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6CB" w:rsidRDefault="001A26CB">
      <w:pPr>
        <w:spacing w:before="120" w:after="120"/>
        <w:rPr>
          <w:rFonts w:ascii="宋体" w:hAnsi="宋体" w:cs="宋体"/>
          <w:b/>
          <w:sz w:val="48"/>
          <w:szCs w:val="48"/>
        </w:rPr>
      </w:pPr>
      <w:bookmarkStart w:id="0" w:name="_Toc38535963"/>
      <w:bookmarkStart w:id="1" w:name="_Toc73537303"/>
    </w:p>
    <w:p w:rsidR="001A26CB" w:rsidRDefault="001A26CB">
      <w:pPr>
        <w:spacing w:before="120" w:after="120"/>
        <w:ind w:firstLineChars="0" w:firstLine="0"/>
        <w:jc w:val="center"/>
        <w:rPr>
          <w:rFonts w:ascii="宋体" w:hAnsi="宋体" w:cs="宋体"/>
          <w:b/>
          <w:sz w:val="48"/>
          <w:szCs w:val="48"/>
        </w:rPr>
      </w:pPr>
    </w:p>
    <w:p w:rsidR="001A26CB" w:rsidRDefault="00F11AEB">
      <w:pPr>
        <w:spacing w:before="120" w:after="120"/>
        <w:ind w:firstLineChars="0" w:firstLine="0"/>
        <w:jc w:val="center"/>
        <w:rPr>
          <w:rFonts w:ascii="宋体" w:hAnsi="宋体" w:cs="宋体"/>
          <w:b/>
          <w:sz w:val="44"/>
          <w:szCs w:val="44"/>
        </w:rPr>
      </w:pPr>
      <w:r>
        <w:rPr>
          <w:rFonts w:ascii="宋体" w:hAnsi="宋体" w:cs="宋体" w:hint="eastAsia"/>
          <w:b/>
          <w:sz w:val="44"/>
          <w:szCs w:val="44"/>
        </w:rPr>
        <w:t>上海市人民检察院第三分院</w:t>
      </w:r>
    </w:p>
    <w:p w:rsidR="001A26CB" w:rsidRDefault="00F11AEB">
      <w:pPr>
        <w:spacing w:before="120" w:after="120"/>
        <w:ind w:firstLineChars="0" w:firstLine="0"/>
        <w:jc w:val="center"/>
        <w:rPr>
          <w:rFonts w:ascii="宋体" w:hAnsi="宋体" w:cs="宋体"/>
          <w:b/>
          <w:sz w:val="44"/>
          <w:szCs w:val="44"/>
        </w:rPr>
      </w:pPr>
      <w:r>
        <w:rPr>
          <w:rFonts w:ascii="宋体" w:hAnsi="宋体" w:cs="宋体" w:hint="eastAsia"/>
          <w:b/>
          <w:sz w:val="44"/>
          <w:szCs w:val="44"/>
        </w:rPr>
        <w:t>新建综合业务用房配套信息化建设项目</w:t>
      </w:r>
    </w:p>
    <w:p w:rsidR="001A26CB" w:rsidRDefault="001A26CB">
      <w:pPr>
        <w:ind w:firstLine="883"/>
        <w:rPr>
          <w:rFonts w:ascii="宋体" w:hAnsi="宋体" w:cs="宋体"/>
          <w:b/>
          <w:sz w:val="44"/>
          <w:szCs w:val="44"/>
        </w:rPr>
      </w:pPr>
    </w:p>
    <w:p w:rsidR="001A26CB" w:rsidRDefault="00F11AEB">
      <w:pPr>
        <w:ind w:firstLineChars="0" w:firstLine="0"/>
        <w:jc w:val="center"/>
        <w:rPr>
          <w:rFonts w:ascii="宋体" w:hAnsi="宋体" w:cs="宋体"/>
          <w:b/>
          <w:sz w:val="44"/>
          <w:szCs w:val="44"/>
        </w:rPr>
      </w:pPr>
      <w:r>
        <w:rPr>
          <w:rFonts w:ascii="宋体" w:hAnsi="宋体" w:cs="宋体" w:hint="eastAsia"/>
          <w:b/>
          <w:sz w:val="44"/>
          <w:szCs w:val="44"/>
        </w:rPr>
        <w:t>招 标 需 求</w:t>
      </w:r>
    </w:p>
    <w:p w:rsidR="001A26CB" w:rsidRDefault="001A26CB">
      <w:pPr>
        <w:ind w:firstLine="883"/>
        <w:rPr>
          <w:rFonts w:ascii="宋体" w:hAnsi="宋体" w:cs="宋体"/>
          <w:b/>
          <w:sz w:val="44"/>
          <w:szCs w:val="44"/>
        </w:rPr>
      </w:pPr>
    </w:p>
    <w:p w:rsidR="001A26CB" w:rsidRDefault="001A26CB">
      <w:pPr>
        <w:ind w:firstLine="883"/>
        <w:rPr>
          <w:rFonts w:ascii="宋体" w:hAnsi="宋体" w:cs="宋体"/>
          <w:b/>
          <w:sz w:val="44"/>
          <w:szCs w:val="44"/>
        </w:rPr>
      </w:pPr>
    </w:p>
    <w:p w:rsidR="001A26CB" w:rsidRDefault="001A26CB">
      <w:pPr>
        <w:ind w:firstLine="883"/>
        <w:rPr>
          <w:rFonts w:ascii="宋体" w:hAnsi="宋体" w:cs="宋体"/>
          <w:b/>
          <w:sz w:val="44"/>
          <w:szCs w:val="44"/>
        </w:rPr>
      </w:pPr>
    </w:p>
    <w:p w:rsidR="001A26CB" w:rsidRDefault="001A26CB">
      <w:pPr>
        <w:ind w:firstLine="883"/>
        <w:rPr>
          <w:rFonts w:ascii="宋体" w:hAnsi="宋体" w:cs="宋体"/>
          <w:b/>
          <w:sz w:val="44"/>
          <w:szCs w:val="44"/>
        </w:rPr>
      </w:pPr>
    </w:p>
    <w:p w:rsidR="001A26CB" w:rsidRDefault="001A26CB">
      <w:pPr>
        <w:ind w:firstLine="883"/>
        <w:rPr>
          <w:rFonts w:ascii="宋体" w:hAnsi="宋体" w:cs="宋体"/>
          <w:b/>
          <w:sz w:val="44"/>
          <w:szCs w:val="44"/>
        </w:rPr>
      </w:pPr>
    </w:p>
    <w:p w:rsidR="001A26CB" w:rsidRDefault="001A26CB">
      <w:pPr>
        <w:ind w:firstLine="883"/>
        <w:rPr>
          <w:rFonts w:ascii="宋体" w:hAnsi="宋体" w:cs="宋体"/>
          <w:b/>
          <w:sz w:val="44"/>
          <w:szCs w:val="44"/>
        </w:rPr>
      </w:pPr>
    </w:p>
    <w:p w:rsidR="001A26CB" w:rsidRDefault="001A26CB">
      <w:pPr>
        <w:ind w:firstLine="883"/>
        <w:rPr>
          <w:rFonts w:ascii="宋体" w:hAnsi="宋体" w:cs="宋体"/>
          <w:b/>
          <w:sz w:val="44"/>
          <w:szCs w:val="44"/>
        </w:rPr>
      </w:pPr>
    </w:p>
    <w:p w:rsidR="001A26CB" w:rsidRDefault="001A26CB">
      <w:pPr>
        <w:ind w:firstLine="883"/>
        <w:rPr>
          <w:rFonts w:ascii="宋体" w:hAnsi="宋体" w:cs="宋体"/>
          <w:b/>
          <w:sz w:val="44"/>
          <w:szCs w:val="44"/>
        </w:rPr>
      </w:pPr>
    </w:p>
    <w:p w:rsidR="001A26CB" w:rsidRDefault="001A26CB">
      <w:pPr>
        <w:ind w:firstLine="883"/>
        <w:rPr>
          <w:rFonts w:ascii="宋体" w:hAnsi="宋体" w:cs="宋体"/>
          <w:b/>
          <w:sz w:val="44"/>
          <w:szCs w:val="44"/>
        </w:rPr>
      </w:pPr>
    </w:p>
    <w:p w:rsidR="001A26CB" w:rsidRDefault="001A26CB">
      <w:pPr>
        <w:ind w:firstLine="883"/>
        <w:rPr>
          <w:rFonts w:ascii="宋体" w:hAnsi="宋体" w:cs="宋体"/>
          <w:b/>
          <w:sz w:val="44"/>
          <w:szCs w:val="44"/>
        </w:rPr>
      </w:pPr>
    </w:p>
    <w:p w:rsidR="001A26CB" w:rsidRDefault="00F11AEB">
      <w:pPr>
        <w:spacing w:before="120" w:after="120"/>
        <w:ind w:firstLineChars="0" w:firstLine="0"/>
        <w:jc w:val="center"/>
        <w:rPr>
          <w:rFonts w:ascii="宋体" w:hAnsi="宋体" w:cs="宋体"/>
          <w:b/>
          <w:sz w:val="36"/>
          <w:szCs w:val="44"/>
        </w:rPr>
      </w:pPr>
      <w:r>
        <w:rPr>
          <w:rFonts w:ascii="宋体" w:hAnsi="宋体" w:cs="宋体" w:hint="eastAsia"/>
          <w:b/>
          <w:sz w:val="36"/>
          <w:szCs w:val="44"/>
        </w:rPr>
        <w:t>上海市人民检察院第三分院</w:t>
      </w:r>
    </w:p>
    <w:p w:rsidR="001A26CB" w:rsidRDefault="00F11AEB">
      <w:pPr>
        <w:ind w:firstLineChars="0" w:firstLine="0"/>
        <w:jc w:val="center"/>
        <w:rPr>
          <w:rFonts w:ascii="宋体" w:hAnsi="宋体" w:cs="宋体"/>
          <w:b/>
          <w:sz w:val="36"/>
          <w:szCs w:val="44"/>
        </w:rPr>
      </w:pPr>
      <w:r>
        <w:rPr>
          <w:rFonts w:ascii="宋体" w:hAnsi="宋体" w:cs="宋体" w:hint="eastAsia"/>
          <w:b/>
          <w:sz w:val="36"/>
          <w:szCs w:val="44"/>
        </w:rPr>
        <w:t>2024年</w:t>
      </w:r>
    </w:p>
    <w:p w:rsidR="001A26CB" w:rsidRDefault="001A26CB">
      <w:pPr>
        <w:ind w:firstLine="883"/>
        <w:rPr>
          <w:rFonts w:ascii="宋体" w:hAnsi="宋体" w:cs="宋体"/>
          <w:b/>
          <w:sz w:val="44"/>
          <w:szCs w:val="44"/>
        </w:rPr>
      </w:pPr>
    </w:p>
    <w:p w:rsidR="001A26CB" w:rsidRDefault="001A26CB">
      <w:pPr>
        <w:ind w:firstLine="883"/>
        <w:rPr>
          <w:rFonts w:ascii="宋体" w:hAnsi="宋体" w:cs="宋体"/>
          <w:b/>
          <w:sz w:val="44"/>
          <w:szCs w:val="44"/>
        </w:rPr>
      </w:pPr>
    </w:p>
    <w:p w:rsidR="001A26CB" w:rsidRDefault="001A26CB">
      <w:pPr>
        <w:ind w:firstLine="480"/>
        <w:rPr>
          <w:rFonts w:ascii="宋体" w:hAnsi="宋体" w:cs="宋体"/>
        </w:rPr>
      </w:pPr>
    </w:p>
    <w:sdt>
      <w:sdtPr>
        <w:rPr>
          <w:rFonts w:ascii="宋体" w:hAnsi="宋体" w:cs="宋体" w:hint="eastAsia"/>
          <w:b/>
          <w:bCs/>
          <w:caps/>
          <w:color w:val="auto"/>
          <w:kern w:val="2"/>
          <w:sz w:val="24"/>
          <w:szCs w:val="24"/>
          <w:lang w:val="zh-CN"/>
        </w:rPr>
        <w:id w:val="-447076373"/>
      </w:sdtPr>
      <w:sdtEndPr/>
      <w:sdtContent>
        <w:p w:rsidR="001A26CB" w:rsidRDefault="00F11AEB">
          <w:pPr>
            <w:pStyle w:val="TOC20"/>
            <w:jc w:val="center"/>
            <w:rPr>
              <w:rFonts w:ascii="宋体" w:hAnsi="宋体" w:cs="宋体"/>
              <w:b/>
              <w:color w:val="auto"/>
            </w:rPr>
          </w:pPr>
          <w:r>
            <w:rPr>
              <w:rFonts w:ascii="宋体" w:hAnsi="宋体" w:cs="宋体" w:hint="eastAsia"/>
              <w:b/>
              <w:color w:val="auto"/>
              <w:lang w:val="zh-CN"/>
            </w:rPr>
            <w:t>目     录</w:t>
          </w:r>
        </w:p>
        <w:p w:rsidR="00BC68A7" w:rsidRDefault="00F11AEB">
          <w:pPr>
            <w:pStyle w:val="TOC1"/>
            <w:tabs>
              <w:tab w:val="right" w:leader="dot" w:pos="8296"/>
            </w:tabs>
            <w:ind w:firstLine="402"/>
            <w:rPr>
              <w:rFonts w:asciiTheme="minorHAnsi" w:eastAsiaTheme="minorEastAsia" w:hAnsiTheme="minorHAnsi" w:cstheme="minorBidi"/>
              <w:b w:val="0"/>
              <w:bCs w:val="0"/>
              <w:caps w:val="0"/>
              <w:noProof/>
              <w:sz w:val="21"/>
              <w:szCs w:val="22"/>
            </w:rPr>
          </w:pPr>
          <w:r>
            <w:rPr>
              <w:rFonts w:ascii="宋体" w:hAnsi="宋体" w:cs="宋体" w:hint="eastAsia"/>
            </w:rPr>
            <w:fldChar w:fldCharType="begin"/>
          </w:r>
          <w:r>
            <w:rPr>
              <w:rFonts w:ascii="宋体" w:hAnsi="宋体" w:cs="宋体" w:hint="eastAsia"/>
            </w:rPr>
            <w:instrText xml:space="preserve"> TOC \o "1-3" \h \z \u </w:instrText>
          </w:r>
          <w:r>
            <w:rPr>
              <w:rFonts w:ascii="宋体" w:hAnsi="宋体" w:cs="宋体" w:hint="eastAsia"/>
            </w:rPr>
            <w:fldChar w:fldCharType="separate"/>
          </w:r>
          <w:hyperlink w:anchor="_Toc176793808" w:history="1">
            <w:r w:rsidR="00BC68A7" w:rsidRPr="00923DAA">
              <w:rPr>
                <w:rStyle w:val="afffffffd"/>
                <w:rFonts w:ascii="宋体" w:cs="宋体"/>
                <w:noProof/>
              </w:rPr>
              <w:t>第1章 招标要求与说明</w:t>
            </w:r>
            <w:r w:rsidR="00BC68A7">
              <w:rPr>
                <w:noProof/>
                <w:webHidden/>
              </w:rPr>
              <w:tab/>
            </w:r>
            <w:r w:rsidR="00BC68A7">
              <w:rPr>
                <w:noProof/>
                <w:webHidden/>
              </w:rPr>
              <w:fldChar w:fldCharType="begin"/>
            </w:r>
            <w:r w:rsidR="00BC68A7">
              <w:rPr>
                <w:noProof/>
                <w:webHidden/>
              </w:rPr>
              <w:instrText xml:space="preserve"> PAGEREF _Toc176793808 \h </w:instrText>
            </w:r>
            <w:r w:rsidR="00BC68A7">
              <w:rPr>
                <w:noProof/>
                <w:webHidden/>
              </w:rPr>
            </w:r>
            <w:r w:rsidR="00BC68A7">
              <w:rPr>
                <w:noProof/>
                <w:webHidden/>
              </w:rPr>
              <w:fldChar w:fldCharType="separate"/>
            </w:r>
            <w:r w:rsidR="00BC68A7">
              <w:rPr>
                <w:noProof/>
                <w:webHidden/>
              </w:rPr>
              <w:t>6</w:t>
            </w:r>
            <w:r w:rsidR="00BC68A7">
              <w:rPr>
                <w:noProof/>
                <w:webHidden/>
              </w:rPr>
              <w:fldChar w:fldCharType="end"/>
            </w:r>
          </w:hyperlink>
        </w:p>
        <w:p w:rsidR="00BC68A7" w:rsidRDefault="00083742">
          <w:pPr>
            <w:pStyle w:val="TOC2"/>
            <w:tabs>
              <w:tab w:val="right" w:leader="dot" w:pos="8296"/>
            </w:tabs>
            <w:ind w:firstLine="400"/>
            <w:rPr>
              <w:rFonts w:asciiTheme="minorHAnsi" w:eastAsiaTheme="minorEastAsia" w:hAnsiTheme="minorHAnsi" w:cstheme="minorBidi"/>
              <w:smallCaps w:val="0"/>
              <w:noProof/>
              <w:sz w:val="21"/>
              <w:szCs w:val="22"/>
            </w:rPr>
          </w:pPr>
          <w:hyperlink w:anchor="_Toc176793809" w:history="1">
            <w:r w:rsidR="00BC68A7" w:rsidRPr="00923DAA">
              <w:rPr>
                <w:rStyle w:val="afffffffd"/>
                <w:rFonts w:ascii="宋体" w:hAnsi="宋体" w:cs="宋体"/>
                <w:noProof/>
              </w:rPr>
              <w:t>1.1 项目概况</w:t>
            </w:r>
            <w:r w:rsidR="00BC68A7">
              <w:rPr>
                <w:noProof/>
                <w:webHidden/>
              </w:rPr>
              <w:tab/>
            </w:r>
            <w:r w:rsidR="00BC68A7">
              <w:rPr>
                <w:noProof/>
                <w:webHidden/>
              </w:rPr>
              <w:fldChar w:fldCharType="begin"/>
            </w:r>
            <w:r w:rsidR="00BC68A7">
              <w:rPr>
                <w:noProof/>
                <w:webHidden/>
              </w:rPr>
              <w:instrText xml:space="preserve"> PAGEREF _Toc176793809 \h </w:instrText>
            </w:r>
            <w:r w:rsidR="00BC68A7">
              <w:rPr>
                <w:noProof/>
                <w:webHidden/>
              </w:rPr>
            </w:r>
            <w:r w:rsidR="00BC68A7">
              <w:rPr>
                <w:noProof/>
                <w:webHidden/>
              </w:rPr>
              <w:fldChar w:fldCharType="separate"/>
            </w:r>
            <w:r w:rsidR="00BC68A7">
              <w:rPr>
                <w:noProof/>
                <w:webHidden/>
              </w:rPr>
              <w:t>6</w:t>
            </w:r>
            <w:r w:rsidR="00BC68A7">
              <w:rPr>
                <w:noProof/>
                <w:webHidden/>
              </w:rPr>
              <w:fldChar w:fldCharType="end"/>
            </w:r>
          </w:hyperlink>
        </w:p>
        <w:p w:rsidR="00BC68A7" w:rsidRDefault="00083742">
          <w:pPr>
            <w:pStyle w:val="TOC2"/>
            <w:tabs>
              <w:tab w:val="right" w:leader="dot" w:pos="8296"/>
            </w:tabs>
            <w:ind w:firstLine="400"/>
            <w:rPr>
              <w:rFonts w:asciiTheme="minorHAnsi" w:eastAsiaTheme="minorEastAsia" w:hAnsiTheme="minorHAnsi" w:cstheme="minorBidi"/>
              <w:smallCaps w:val="0"/>
              <w:noProof/>
              <w:sz w:val="21"/>
              <w:szCs w:val="22"/>
            </w:rPr>
          </w:pPr>
          <w:hyperlink w:anchor="_Toc176793810" w:history="1">
            <w:r w:rsidR="00BC68A7" w:rsidRPr="00923DAA">
              <w:rPr>
                <w:rStyle w:val="afffffffd"/>
                <w:rFonts w:ascii="宋体" w:hAnsi="宋体" w:cs="宋体"/>
                <w:noProof/>
              </w:rPr>
              <w:t>1.2 申请人相关资质要求</w:t>
            </w:r>
            <w:r w:rsidR="00BC68A7">
              <w:rPr>
                <w:noProof/>
                <w:webHidden/>
              </w:rPr>
              <w:tab/>
            </w:r>
            <w:r w:rsidR="00BC68A7">
              <w:rPr>
                <w:noProof/>
                <w:webHidden/>
              </w:rPr>
              <w:fldChar w:fldCharType="begin"/>
            </w:r>
            <w:r w:rsidR="00BC68A7">
              <w:rPr>
                <w:noProof/>
                <w:webHidden/>
              </w:rPr>
              <w:instrText xml:space="preserve"> PAGEREF _Toc176793810 \h </w:instrText>
            </w:r>
            <w:r w:rsidR="00BC68A7">
              <w:rPr>
                <w:noProof/>
                <w:webHidden/>
              </w:rPr>
            </w:r>
            <w:r w:rsidR="00BC68A7">
              <w:rPr>
                <w:noProof/>
                <w:webHidden/>
              </w:rPr>
              <w:fldChar w:fldCharType="separate"/>
            </w:r>
            <w:r w:rsidR="00BC68A7">
              <w:rPr>
                <w:noProof/>
                <w:webHidden/>
              </w:rPr>
              <w:t>6</w:t>
            </w:r>
            <w:r w:rsidR="00BC68A7">
              <w:rPr>
                <w:noProof/>
                <w:webHidden/>
              </w:rPr>
              <w:fldChar w:fldCharType="end"/>
            </w:r>
          </w:hyperlink>
        </w:p>
        <w:p w:rsidR="00BC68A7" w:rsidRDefault="00083742">
          <w:pPr>
            <w:pStyle w:val="TOC2"/>
            <w:tabs>
              <w:tab w:val="right" w:leader="dot" w:pos="8296"/>
            </w:tabs>
            <w:ind w:firstLine="400"/>
            <w:rPr>
              <w:rFonts w:asciiTheme="minorHAnsi" w:eastAsiaTheme="minorEastAsia" w:hAnsiTheme="minorHAnsi" w:cstheme="minorBidi"/>
              <w:smallCaps w:val="0"/>
              <w:noProof/>
              <w:sz w:val="21"/>
              <w:szCs w:val="22"/>
            </w:rPr>
          </w:pPr>
          <w:hyperlink w:anchor="_Toc176793811" w:history="1">
            <w:r w:rsidR="00BC68A7" w:rsidRPr="00923DAA">
              <w:rPr>
                <w:rStyle w:val="afffffffd"/>
                <w:rFonts w:ascii="宋体" w:hAnsi="宋体" w:cs="宋体"/>
                <w:noProof/>
              </w:rPr>
              <w:t>1.3 重点说明</w:t>
            </w:r>
            <w:r w:rsidR="00BC68A7">
              <w:rPr>
                <w:noProof/>
                <w:webHidden/>
              </w:rPr>
              <w:tab/>
            </w:r>
            <w:r w:rsidR="00BC68A7">
              <w:rPr>
                <w:noProof/>
                <w:webHidden/>
              </w:rPr>
              <w:fldChar w:fldCharType="begin"/>
            </w:r>
            <w:r w:rsidR="00BC68A7">
              <w:rPr>
                <w:noProof/>
                <w:webHidden/>
              </w:rPr>
              <w:instrText xml:space="preserve"> PAGEREF _Toc176793811 \h </w:instrText>
            </w:r>
            <w:r w:rsidR="00BC68A7">
              <w:rPr>
                <w:noProof/>
                <w:webHidden/>
              </w:rPr>
            </w:r>
            <w:r w:rsidR="00BC68A7">
              <w:rPr>
                <w:noProof/>
                <w:webHidden/>
              </w:rPr>
              <w:fldChar w:fldCharType="separate"/>
            </w:r>
            <w:r w:rsidR="00BC68A7">
              <w:rPr>
                <w:noProof/>
                <w:webHidden/>
              </w:rPr>
              <w:t>7</w:t>
            </w:r>
            <w:r w:rsidR="00BC68A7">
              <w:rPr>
                <w:noProof/>
                <w:webHidden/>
              </w:rPr>
              <w:fldChar w:fldCharType="end"/>
            </w:r>
          </w:hyperlink>
        </w:p>
        <w:p w:rsidR="00BC68A7" w:rsidRDefault="00083742">
          <w:pPr>
            <w:pStyle w:val="TOC2"/>
            <w:tabs>
              <w:tab w:val="right" w:leader="dot" w:pos="8296"/>
            </w:tabs>
            <w:ind w:firstLine="400"/>
            <w:rPr>
              <w:rFonts w:asciiTheme="minorHAnsi" w:eastAsiaTheme="minorEastAsia" w:hAnsiTheme="minorHAnsi" w:cstheme="minorBidi"/>
              <w:smallCaps w:val="0"/>
              <w:noProof/>
              <w:sz w:val="21"/>
              <w:szCs w:val="22"/>
            </w:rPr>
          </w:pPr>
          <w:hyperlink w:anchor="_Toc176793812" w:history="1">
            <w:r w:rsidR="00BC68A7" w:rsidRPr="00923DAA">
              <w:rPr>
                <w:rStyle w:val="afffffffd"/>
                <w:rFonts w:ascii="宋体" w:hAnsi="宋体" w:cs="宋体"/>
                <w:noProof/>
              </w:rPr>
              <w:t>1.4 招标相关事项说明</w:t>
            </w:r>
            <w:r w:rsidR="00BC68A7">
              <w:rPr>
                <w:noProof/>
                <w:webHidden/>
              </w:rPr>
              <w:tab/>
            </w:r>
            <w:r w:rsidR="00BC68A7">
              <w:rPr>
                <w:noProof/>
                <w:webHidden/>
              </w:rPr>
              <w:fldChar w:fldCharType="begin"/>
            </w:r>
            <w:r w:rsidR="00BC68A7">
              <w:rPr>
                <w:noProof/>
                <w:webHidden/>
              </w:rPr>
              <w:instrText xml:space="preserve"> PAGEREF _Toc176793812 \h </w:instrText>
            </w:r>
            <w:r w:rsidR="00BC68A7">
              <w:rPr>
                <w:noProof/>
                <w:webHidden/>
              </w:rPr>
            </w:r>
            <w:r w:rsidR="00BC68A7">
              <w:rPr>
                <w:noProof/>
                <w:webHidden/>
              </w:rPr>
              <w:fldChar w:fldCharType="separate"/>
            </w:r>
            <w:r w:rsidR="00BC68A7">
              <w:rPr>
                <w:noProof/>
                <w:webHidden/>
              </w:rPr>
              <w:t>8</w:t>
            </w:r>
            <w:r w:rsidR="00BC68A7">
              <w:rPr>
                <w:noProof/>
                <w:webHidden/>
              </w:rPr>
              <w:fldChar w:fldCharType="end"/>
            </w:r>
          </w:hyperlink>
        </w:p>
        <w:p w:rsidR="00BC68A7" w:rsidRDefault="00083742">
          <w:pPr>
            <w:pStyle w:val="TOC2"/>
            <w:tabs>
              <w:tab w:val="right" w:leader="dot" w:pos="8296"/>
            </w:tabs>
            <w:ind w:firstLine="400"/>
            <w:rPr>
              <w:rFonts w:asciiTheme="minorHAnsi" w:eastAsiaTheme="minorEastAsia" w:hAnsiTheme="minorHAnsi" w:cstheme="minorBidi"/>
              <w:smallCaps w:val="0"/>
              <w:noProof/>
              <w:sz w:val="21"/>
              <w:szCs w:val="22"/>
            </w:rPr>
          </w:pPr>
          <w:hyperlink w:anchor="_Toc176793813" w:history="1">
            <w:r w:rsidR="00BC68A7" w:rsidRPr="00923DAA">
              <w:rPr>
                <w:rStyle w:val="afffffffd"/>
                <w:rFonts w:ascii="宋体" w:hAnsi="宋体" w:cs="宋体"/>
                <w:noProof/>
              </w:rPr>
              <w:t>1.5 项目付款方法</w:t>
            </w:r>
            <w:r w:rsidR="00BC68A7">
              <w:rPr>
                <w:noProof/>
                <w:webHidden/>
              </w:rPr>
              <w:tab/>
            </w:r>
            <w:r w:rsidR="00BC68A7">
              <w:rPr>
                <w:noProof/>
                <w:webHidden/>
              </w:rPr>
              <w:fldChar w:fldCharType="begin"/>
            </w:r>
            <w:r w:rsidR="00BC68A7">
              <w:rPr>
                <w:noProof/>
                <w:webHidden/>
              </w:rPr>
              <w:instrText xml:space="preserve"> PAGEREF _Toc176793813 \h </w:instrText>
            </w:r>
            <w:r w:rsidR="00BC68A7">
              <w:rPr>
                <w:noProof/>
                <w:webHidden/>
              </w:rPr>
            </w:r>
            <w:r w:rsidR="00BC68A7">
              <w:rPr>
                <w:noProof/>
                <w:webHidden/>
              </w:rPr>
              <w:fldChar w:fldCharType="separate"/>
            </w:r>
            <w:r w:rsidR="00BC68A7">
              <w:rPr>
                <w:noProof/>
                <w:webHidden/>
              </w:rPr>
              <w:t>8</w:t>
            </w:r>
            <w:r w:rsidR="00BC68A7">
              <w:rPr>
                <w:noProof/>
                <w:webHidden/>
              </w:rPr>
              <w:fldChar w:fldCharType="end"/>
            </w:r>
          </w:hyperlink>
        </w:p>
        <w:p w:rsidR="00BC68A7" w:rsidRDefault="00083742">
          <w:pPr>
            <w:pStyle w:val="TOC2"/>
            <w:tabs>
              <w:tab w:val="right" w:leader="dot" w:pos="8296"/>
            </w:tabs>
            <w:ind w:firstLine="400"/>
            <w:rPr>
              <w:rFonts w:asciiTheme="minorHAnsi" w:eastAsiaTheme="minorEastAsia" w:hAnsiTheme="minorHAnsi" w:cstheme="minorBidi"/>
              <w:smallCaps w:val="0"/>
              <w:noProof/>
              <w:sz w:val="21"/>
              <w:szCs w:val="22"/>
            </w:rPr>
          </w:pPr>
          <w:hyperlink w:anchor="_Toc176793814" w:history="1">
            <w:r w:rsidR="00BC68A7" w:rsidRPr="00923DAA">
              <w:rPr>
                <w:rStyle w:val="afffffffd"/>
                <w:rFonts w:ascii="宋体" w:hAnsi="宋体" w:cs="宋体"/>
                <w:noProof/>
              </w:rPr>
              <w:t>1.6 项目建设目标、建设内容和建设周期</w:t>
            </w:r>
            <w:r w:rsidR="00BC68A7">
              <w:rPr>
                <w:noProof/>
                <w:webHidden/>
              </w:rPr>
              <w:tab/>
            </w:r>
            <w:r w:rsidR="00BC68A7">
              <w:rPr>
                <w:noProof/>
                <w:webHidden/>
              </w:rPr>
              <w:fldChar w:fldCharType="begin"/>
            </w:r>
            <w:r w:rsidR="00BC68A7">
              <w:rPr>
                <w:noProof/>
                <w:webHidden/>
              </w:rPr>
              <w:instrText xml:space="preserve"> PAGEREF _Toc176793814 \h </w:instrText>
            </w:r>
            <w:r w:rsidR="00BC68A7">
              <w:rPr>
                <w:noProof/>
                <w:webHidden/>
              </w:rPr>
            </w:r>
            <w:r w:rsidR="00BC68A7">
              <w:rPr>
                <w:noProof/>
                <w:webHidden/>
              </w:rPr>
              <w:fldChar w:fldCharType="separate"/>
            </w:r>
            <w:r w:rsidR="00BC68A7">
              <w:rPr>
                <w:noProof/>
                <w:webHidden/>
              </w:rPr>
              <w:t>8</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15" w:history="1">
            <w:r w:rsidR="00BC68A7" w:rsidRPr="00923DAA">
              <w:rPr>
                <w:rStyle w:val="afffffffd"/>
                <w:rFonts w:cs="宋体"/>
                <w:noProof/>
              </w:rPr>
              <w:t xml:space="preserve">1.6.1 </w:t>
            </w:r>
            <w:r w:rsidR="00BC68A7" w:rsidRPr="00923DAA">
              <w:rPr>
                <w:rStyle w:val="afffffffd"/>
                <w:rFonts w:cs="宋体"/>
                <w:noProof/>
              </w:rPr>
              <w:t>建设目标</w:t>
            </w:r>
            <w:r w:rsidR="00BC68A7">
              <w:rPr>
                <w:noProof/>
                <w:webHidden/>
              </w:rPr>
              <w:tab/>
            </w:r>
            <w:r w:rsidR="00BC68A7">
              <w:rPr>
                <w:noProof/>
                <w:webHidden/>
              </w:rPr>
              <w:fldChar w:fldCharType="begin"/>
            </w:r>
            <w:r w:rsidR="00BC68A7">
              <w:rPr>
                <w:noProof/>
                <w:webHidden/>
              </w:rPr>
              <w:instrText xml:space="preserve"> PAGEREF _Toc176793815 \h </w:instrText>
            </w:r>
            <w:r w:rsidR="00BC68A7">
              <w:rPr>
                <w:noProof/>
                <w:webHidden/>
              </w:rPr>
            </w:r>
            <w:r w:rsidR="00BC68A7">
              <w:rPr>
                <w:noProof/>
                <w:webHidden/>
              </w:rPr>
              <w:fldChar w:fldCharType="separate"/>
            </w:r>
            <w:r w:rsidR="00BC68A7">
              <w:rPr>
                <w:noProof/>
                <w:webHidden/>
              </w:rPr>
              <w:t>8</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16" w:history="1">
            <w:r w:rsidR="00BC68A7" w:rsidRPr="00923DAA">
              <w:rPr>
                <w:rStyle w:val="afffffffd"/>
                <w:rFonts w:cs="宋体"/>
                <w:noProof/>
              </w:rPr>
              <w:t xml:space="preserve">1.6.2 </w:t>
            </w:r>
            <w:r w:rsidR="00BC68A7" w:rsidRPr="00923DAA">
              <w:rPr>
                <w:rStyle w:val="afffffffd"/>
                <w:rFonts w:cs="宋体"/>
                <w:noProof/>
              </w:rPr>
              <w:t>建设内容</w:t>
            </w:r>
            <w:r w:rsidR="00BC68A7">
              <w:rPr>
                <w:noProof/>
                <w:webHidden/>
              </w:rPr>
              <w:tab/>
            </w:r>
            <w:r w:rsidR="00BC68A7">
              <w:rPr>
                <w:noProof/>
                <w:webHidden/>
              </w:rPr>
              <w:fldChar w:fldCharType="begin"/>
            </w:r>
            <w:r w:rsidR="00BC68A7">
              <w:rPr>
                <w:noProof/>
                <w:webHidden/>
              </w:rPr>
              <w:instrText xml:space="preserve"> PAGEREF _Toc176793816 \h </w:instrText>
            </w:r>
            <w:r w:rsidR="00BC68A7">
              <w:rPr>
                <w:noProof/>
                <w:webHidden/>
              </w:rPr>
            </w:r>
            <w:r w:rsidR="00BC68A7">
              <w:rPr>
                <w:noProof/>
                <w:webHidden/>
              </w:rPr>
              <w:fldChar w:fldCharType="separate"/>
            </w:r>
            <w:r w:rsidR="00BC68A7">
              <w:rPr>
                <w:noProof/>
                <w:webHidden/>
              </w:rPr>
              <w:t>8</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17" w:history="1">
            <w:r w:rsidR="00BC68A7" w:rsidRPr="00923DAA">
              <w:rPr>
                <w:rStyle w:val="afffffffd"/>
                <w:rFonts w:cs="宋体"/>
                <w:noProof/>
              </w:rPr>
              <w:t xml:space="preserve">1.6.3 </w:t>
            </w:r>
            <w:r w:rsidR="00BC68A7" w:rsidRPr="00923DAA">
              <w:rPr>
                <w:rStyle w:val="afffffffd"/>
                <w:rFonts w:cs="宋体"/>
                <w:noProof/>
              </w:rPr>
              <w:t>建设周期</w:t>
            </w:r>
            <w:r w:rsidR="00BC68A7">
              <w:rPr>
                <w:noProof/>
                <w:webHidden/>
              </w:rPr>
              <w:tab/>
            </w:r>
            <w:r w:rsidR="00BC68A7">
              <w:rPr>
                <w:noProof/>
                <w:webHidden/>
              </w:rPr>
              <w:fldChar w:fldCharType="begin"/>
            </w:r>
            <w:r w:rsidR="00BC68A7">
              <w:rPr>
                <w:noProof/>
                <w:webHidden/>
              </w:rPr>
              <w:instrText xml:space="preserve"> PAGEREF _Toc176793817 \h </w:instrText>
            </w:r>
            <w:r w:rsidR="00BC68A7">
              <w:rPr>
                <w:noProof/>
                <w:webHidden/>
              </w:rPr>
            </w:r>
            <w:r w:rsidR="00BC68A7">
              <w:rPr>
                <w:noProof/>
                <w:webHidden/>
              </w:rPr>
              <w:fldChar w:fldCharType="separate"/>
            </w:r>
            <w:r w:rsidR="00BC68A7">
              <w:rPr>
                <w:noProof/>
                <w:webHidden/>
              </w:rPr>
              <w:t>10</w:t>
            </w:r>
            <w:r w:rsidR="00BC68A7">
              <w:rPr>
                <w:noProof/>
                <w:webHidden/>
              </w:rPr>
              <w:fldChar w:fldCharType="end"/>
            </w:r>
          </w:hyperlink>
        </w:p>
        <w:p w:rsidR="00BC68A7" w:rsidRDefault="00083742">
          <w:pPr>
            <w:pStyle w:val="TOC1"/>
            <w:tabs>
              <w:tab w:val="right" w:leader="dot" w:pos="8296"/>
            </w:tabs>
            <w:ind w:firstLine="402"/>
            <w:rPr>
              <w:rFonts w:asciiTheme="minorHAnsi" w:eastAsiaTheme="minorEastAsia" w:hAnsiTheme="minorHAnsi" w:cstheme="minorBidi"/>
              <w:b w:val="0"/>
              <w:bCs w:val="0"/>
              <w:caps w:val="0"/>
              <w:noProof/>
              <w:sz w:val="21"/>
              <w:szCs w:val="22"/>
            </w:rPr>
          </w:pPr>
          <w:hyperlink w:anchor="_Toc176793818" w:history="1">
            <w:r w:rsidR="00BC68A7" w:rsidRPr="00923DAA">
              <w:rPr>
                <w:rStyle w:val="afffffffd"/>
                <w:rFonts w:ascii="宋体" w:cs="宋体"/>
                <w:noProof/>
              </w:rPr>
              <w:t>第2章 项目建设技术要求</w:t>
            </w:r>
            <w:r w:rsidR="00BC68A7">
              <w:rPr>
                <w:noProof/>
                <w:webHidden/>
              </w:rPr>
              <w:tab/>
            </w:r>
            <w:r w:rsidR="00BC68A7">
              <w:rPr>
                <w:noProof/>
                <w:webHidden/>
              </w:rPr>
              <w:fldChar w:fldCharType="begin"/>
            </w:r>
            <w:r w:rsidR="00BC68A7">
              <w:rPr>
                <w:noProof/>
                <w:webHidden/>
              </w:rPr>
              <w:instrText xml:space="preserve"> PAGEREF _Toc176793818 \h </w:instrText>
            </w:r>
            <w:r w:rsidR="00BC68A7">
              <w:rPr>
                <w:noProof/>
                <w:webHidden/>
              </w:rPr>
            </w:r>
            <w:r w:rsidR="00BC68A7">
              <w:rPr>
                <w:noProof/>
                <w:webHidden/>
              </w:rPr>
              <w:fldChar w:fldCharType="separate"/>
            </w:r>
            <w:r w:rsidR="00BC68A7">
              <w:rPr>
                <w:noProof/>
                <w:webHidden/>
              </w:rPr>
              <w:t>11</w:t>
            </w:r>
            <w:r w:rsidR="00BC68A7">
              <w:rPr>
                <w:noProof/>
                <w:webHidden/>
              </w:rPr>
              <w:fldChar w:fldCharType="end"/>
            </w:r>
          </w:hyperlink>
        </w:p>
        <w:p w:rsidR="00BC68A7" w:rsidRDefault="00083742">
          <w:pPr>
            <w:pStyle w:val="TOC2"/>
            <w:tabs>
              <w:tab w:val="right" w:leader="dot" w:pos="8296"/>
            </w:tabs>
            <w:ind w:firstLine="400"/>
            <w:rPr>
              <w:rFonts w:asciiTheme="minorHAnsi" w:eastAsiaTheme="minorEastAsia" w:hAnsiTheme="minorHAnsi" w:cstheme="minorBidi"/>
              <w:smallCaps w:val="0"/>
              <w:noProof/>
              <w:sz w:val="21"/>
              <w:szCs w:val="22"/>
            </w:rPr>
          </w:pPr>
          <w:hyperlink w:anchor="_Toc176793819" w:history="1">
            <w:r w:rsidR="00BC68A7" w:rsidRPr="00923DAA">
              <w:rPr>
                <w:rStyle w:val="afffffffd"/>
                <w:rFonts w:ascii="宋体" w:hAnsi="宋体" w:cs="宋体"/>
                <w:noProof/>
              </w:rPr>
              <w:t>2.1</w:t>
            </w:r>
            <w:r w:rsidR="00BC68A7" w:rsidRPr="00923DAA">
              <w:rPr>
                <w:rStyle w:val="afffffffd"/>
                <w:rFonts w:hAnsi="宋体" w:cs="宋体"/>
                <w:noProof/>
              </w:rPr>
              <w:t xml:space="preserve"> </w:t>
            </w:r>
            <w:r w:rsidR="00BC68A7" w:rsidRPr="00923DAA">
              <w:rPr>
                <w:rStyle w:val="afffffffd"/>
                <w:rFonts w:hAnsi="宋体" w:cs="宋体"/>
                <w:noProof/>
              </w:rPr>
              <w:t>检察业务管控及信息发布系统</w:t>
            </w:r>
            <w:r w:rsidR="00BC68A7">
              <w:rPr>
                <w:noProof/>
                <w:webHidden/>
              </w:rPr>
              <w:tab/>
            </w:r>
            <w:r w:rsidR="00BC68A7">
              <w:rPr>
                <w:noProof/>
                <w:webHidden/>
              </w:rPr>
              <w:fldChar w:fldCharType="begin"/>
            </w:r>
            <w:r w:rsidR="00BC68A7">
              <w:rPr>
                <w:noProof/>
                <w:webHidden/>
              </w:rPr>
              <w:instrText xml:space="preserve"> PAGEREF _Toc176793819 \h </w:instrText>
            </w:r>
            <w:r w:rsidR="00BC68A7">
              <w:rPr>
                <w:noProof/>
                <w:webHidden/>
              </w:rPr>
            </w:r>
            <w:r w:rsidR="00BC68A7">
              <w:rPr>
                <w:noProof/>
                <w:webHidden/>
              </w:rPr>
              <w:fldChar w:fldCharType="separate"/>
            </w:r>
            <w:r w:rsidR="00BC68A7">
              <w:rPr>
                <w:noProof/>
                <w:webHidden/>
              </w:rPr>
              <w:t>11</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20" w:history="1">
            <w:r w:rsidR="00BC68A7" w:rsidRPr="00923DAA">
              <w:rPr>
                <w:rStyle w:val="afffffffd"/>
                <w:rFonts w:cs="宋体"/>
                <w:noProof/>
              </w:rPr>
              <w:t xml:space="preserve">2.1.1 </w:t>
            </w:r>
            <w:r w:rsidR="00BC68A7" w:rsidRPr="00923DAA">
              <w:rPr>
                <w:rStyle w:val="afffffffd"/>
                <w:rFonts w:cs="宋体"/>
                <w:noProof/>
              </w:rPr>
              <w:t>系统概述</w:t>
            </w:r>
            <w:r w:rsidR="00BC68A7">
              <w:rPr>
                <w:noProof/>
                <w:webHidden/>
              </w:rPr>
              <w:tab/>
            </w:r>
            <w:r w:rsidR="00BC68A7">
              <w:rPr>
                <w:noProof/>
                <w:webHidden/>
              </w:rPr>
              <w:fldChar w:fldCharType="begin"/>
            </w:r>
            <w:r w:rsidR="00BC68A7">
              <w:rPr>
                <w:noProof/>
                <w:webHidden/>
              </w:rPr>
              <w:instrText xml:space="preserve"> PAGEREF _Toc176793820 \h </w:instrText>
            </w:r>
            <w:r w:rsidR="00BC68A7">
              <w:rPr>
                <w:noProof/>
                <w:webHidden/>
              </w:rPr>
            </w:r>
            <w:r w:rsidR="00BC68A7">
              <w:rPr>
                <w:noProof/>
                <w:webHidden/>
              </w:rPr>
              <w:fldChar w:fldCharType="separate"/>
            </w:r>
            <w:r w:rsidR="00BC68A7">
              <w:rPr>
                <w:noProof/>
                <w:webHidden/>
              </w:rPr>
              <w:t>11</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21" w:history="1">
            <w:r w:rsidR="00BC68A7" w:rsidRPr="00923DAA">
              <w:rPr>
                <w:rStyle w:val="afffffffd"/>
                <w:rFonts w:cs="宋体"/>
                <w:noProof/>
              </w:rPr>
              <w:t xml:space="preserve">2.1.2 </w:t>
            </w:r>
            <w:r w:rsidR="00BC68A7" w:rsidRPr="00923DAA">
              <w:rPr>
                <w:rStyle w:val="afffffffd"/>
                <w:rFonts w:cs="宋体"/>
                <w:noProof/>
              </w:rPr>
              <w:t>系统需求</w:t>
            </w:r>
            <w:r w:rsidR="00BC68A7">
              <w:rPr>
                <w:noProof/>
                <w:webHidden/>
              </w:rPr>
              <w:tab/>
            </w:r>
            <w:r w:rsidR="00BC68A7">
              <w:rPr>
                <w:noProof/>
                <w:webHidden/>
              </w:rPr>
              <w:fldChar w:fldCharType="begin"/>
            </w:r>
            <w:r w:rsidR="00BC68A7">
              <w:rPr>
                <w:noProof/>
                <w:webHidden/>
              </w:rPr>
              <w:instrText xml:space="preserve"> PAGEREF _Toc176793821 \h </w:instrText>
            </w:r>
            <w:r w:rsidR="00BC68A7">
              <w:rPr>
                <w:noProof/>
                <w:webHidden/>
              </w:rPr>
            </w:r>
            <w:r w:rsidR="00BC68A7">
              <w:rPr>
                <w:noProof/>
                <w:webHidden/>
              </w:rPr>
              <w:fldChar w:fldCharType="separate"/>
            </w:r>
            <w:r w:rsidR="00BC68A7">
              <w:rPr>
                <w:noProof/>
                <w:webHidden/>
              </w:rPr>
              <w:t>11</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22" w:history="1">
            <w:r w:rsidR="00BC68A7" w:rsidRPr="00923DAA">
              <w:rPr>
                <w:rStyle w:val="afffffffd"/>
                <w:rFonts w:cs="宋体"/>
                <w:noProof/>
              </w:rPr>
              <w:t xml:space="preserve">2.1.3 </w:t>
            </w:r>
            <w:r w:rsidR="00BC68A7" w:rsidRPr="00923DAA">
              <w:rPr>
                <w:rStyle w:val="afffffffd"/>
                <w:rFonts w:cs="宋体"/>
                <w:noProof/>
              </w:rPr>
              <w:t>工程量清单与主要设备和软件技术参数</w:t>
            </w:r>
            <w:r w:rsidR="00BC68A7">
              <w:rPr>
                <w:noProof/>
                <w:webHidden/>
              </w:rPr>
              <w:tab/>
            </w:r>
            <w:r w:rsidR="00BC68A7">
              <w:rPr>
                <w:noProof/>
                <w:webHidden/>
              </w:rPr>
              <w:fldChar w:fldCharType="begin"/>
            </w:r>
            <w:r w:rsidR="00BC68A7">
              <w:rPr>
                <w:noProof/>
                <w:webHidden/>
              </w:rPr>
              <w:instrText xml:space="preserve"> PAGEREF _Toc176793822 \h </w:instrText>
            </w:r>
            <w:r w:rsidR="00BC68A7">
              <w:rPr>
                <w:noProof/>
                <w:webHidden/>
              </w:rPr>
            </w:r>
            <w:r w:rsidR="00BC68A7">
              <w:rPr>
                <w:noProof/>
                <w:webHidden/>
              </w:rPr>
              <w:fldChar w:fldCharType="separate"/>
            </w:r>
            <w:r w:rsidR="00BC68A7">
              <w:rPr>
                <w:noProof/>
                <w:webHidden/>
              </w:rPr>
              <w:t>13</w:t>
            </w:r>
            <w:r w:rsidR="00BC68A7">
              <w:rPr>
                <w:noProof/>
                <w:webHidden/>
              </w:rPr>
              <w:fldChar w:fldCharType="end"/>
            </w:r>
          </w:hyperlink>
        </w:p>
        <w:p w:rsidR="00BC68A7" w:rsidRDefault="00083742">
          <w:pPr>
            <w:pStyle w:val="TOC2"/>
            <w:tabs>
              <w:tab w:val="right" w:leader="dot" w:pos="8296"/>
            </w:tabs>
            <w:ind w:firstLine="400"/>
            <w:rPr>
              <w:rFonts w:asciiTheme="minorHAnsi" w:eastAsiaTheme="minorEastAsia" w:hAnsiTheme="minorHAnsi" w:cstheme="minorBidi"/>
              <w:smallCaps w:val="0"/>
              <w:noProof/>
              <w:sz w:val="21"/>
              <w:szCs w:val="22"/>
            </w:rPr>
          </w:pPr>
          <w:hyperlink w:anchor="_Toc176793823" w:history="1">
            <w:r w:rsidR="00BC68A7" w:rsidRPr="00923DAA">
              <w:rPr>
                <w:rStyle w:val="afffffffd"/>
                <w:rFonts w:ascii="宋体" w:hAnsi="宋体" w:cs="宋体"/>
                <w:noProof/>
              </w:rPr>
              <w:t>2.2</w:t>
            </w:r>
            <w:r w:rsidR="00BC68A7" w:rsidRPr="00923DAA">
              <w:rPr>
                <w:rStyle w:val="afffffffd"/>
                <w:rFonts w:hAnsi="宋体" w:cs="宋体"/>
                <w:noProof/>
              </w:rPr>
              <w:t xml:space="preserve"> </w:t>
            </w:r>
            <w:r w:rsidR="00BC68A7" w:rsidRPr="00923DAA">
              <w:rPr>
                <w:rStyle w:val="afffffffd"/>
                <w:rFonts w:hAnsi="宋体" w:cs="宋体"/>
                <w:noProof/>
              </w:rPr>
              <w:t>网络、主机及安全系统</w:t>
            </w:r>
            <w:r w:rsidR="00BC68A7">
              <w:rPr>
                <w:noProof/>
                <w:webHidden/>
              </w:rPr>
              <w:tab/>
            </w:r>
            <w:r w:rsidR="00BC68A7">
              <w:rPr>
                <w:noProof/>
                <w:webHidden/>
              </w:rPr>
              <w:fldChar w:fldCharType="begin"/>
            </w:r>
            <w:r w:rsidR="00BC68A7">
              <w:rPr>
                <w:noProof/>
                <w:webHidden/>
              </w:rPr>
              <w:instrText xml:space="preserve"> PAGEREF _Toc176793823 \h </w:instrText>
            </w:r>
            <w:r w:rsidR="00BC68A7">
              <w:rPr>
                <w:noProof/>
                <w:webHidden/>
              </w:rPr>
            </w:r>
            <w:r w:rsidR="00BC68A7">
              <w:rPr>
                <w:noProof/>
                <w:webHidden/>
              </w:rPr>
              <w:fldChar w:fldCharType="separate"/>
            </w:r>
            <w:r w:rsidR="00BC68A7">
              <w:rPr>
                <w:noProof/>
                <w:webHidden/>
              </w:rPr>
              <w:t>16</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24" w:history="1">
            <w:r w:rsidR="00BC68A7" w:rsidRPr="00923DAA">
              <w:rPr>
                <w:rStyle w:val="afffffffd"/>
                <w:rFonts w:cs="宋体"/>
                <w:noProof/>
              </w:rPr>
              <w:t xml:space="preserve">2.2.1 </w:t>
            </w:r>
            <w:r w:rsidR="00BC68A7" w:rsidRPr="00923DAA">
              <w:rPr>
                <w:rStyle w:val="afffffffd"/>
                <w:rFonts w:cs="宋体"/>
                <w:noProof/>
              </w:rPr>
              <w:t>综合布线子系统</w:t>
            </w:r>
            <w:r w:rsidR="00BC68A7">
              <w:rPr>
                <w:noProof/>
                <w:webHidden/>
              </w:rPr>
              <w:tab/>
            </w:r>
            <w:r w:rsidR="00BC68A7">
              <w:rPr>
                <w:noProof/>
                <w:webHidden/>
              </w:rPr>
              <w:fldChar w:fldCharType="begin"/>
            </w:r>
            <w:r w:rsidR="00BC68A7">
              <w:rPr>
                <w:noProof/>
                <w:webHidden/>
              </w:rPr>
              <w:instrText xml:space="preserve"> PAGEREF _Toc176793824 \h </w:instrText>
            </w:r>
            <w:r w:rsidR="00BC68A7">
              <w:rPr>
                <w:noProof/>
                <w:webHidden/>
              </w:rPr>
            </w:r>
            <w:r w:rsidR="00BC68A7">
              <w:rPr>
                <w:noProof/>
                <w:webHidden/>
              </w:rPr>
              <w:fldChar w:fldCharType="separate"/>
            </w:r>
            <w:r w:rsidR="00BC68A7">
              <w:rPr>
                <w:noProof/>
                <w:webHidden/>
              </w:rPr>
              <w:t>16</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25" w:history="1">
            <w:r w:rsidR="00BC68A7" w:rsidRPr="00923DAA">
              <w:rPr>
                <w:rStyle w:val="afffffffd"/>
                <w:rFonts w:cs="宋体"/>
                <w:noProof/>
              </w:rPr>
              <w:t xml:space="preserve">2.2.2 </w:t>
            </w:r>
            <w:r w:rsidR="00BC68A7" w:rsidRPr="00923DAA">
              <w:rPr>
                <w:rStyle w:val="afffffffd"/>
                <w:rFonts w:cs="宋体"/>
                <w:noProof/>
              </w:rPr>
              <w:t>检察业务应用支撑系统</w:t>
            </w:r>
            <w:r w:rsidR="00BC68A7">
              <w:rPr>
                <w:noProof/>
                <w:webHidden/>
              </w:rPr>
              <w:tab/>
            </w:r>
            <w:r w:rsidR="00BC68A7">
              <w:rPr>
                <w:noProof/>
                <w:webHidden/>
              </w:rPr>
              <w:fldChar w:fldCharType="begin"/>
            </w:r>
            <w:r w:rsidR="00BC68A7">
              <w:rPr>
                <w:noProof/>
                <w:webHidden/>
              </w:rPr>
              <w:instrText xml:space="preserve"> PAGEREF _Toc176793825 \h </w:instrText>
            </w:r>
            <w:r w:rsidR="00BC68A7">
              <w:rPr>
                <w:noProof/>
                <w:webHidden/>
              </w:rPr>
            </w:r>
            <w:r w:rsidR="00BC68A7">
              <w:rPr>
                <w:noProof/>
                <w:webHidden/>
              </w:rPr>
              <w:fldChar w:fldCharType="separate"/>
            </w:r>
            <w:r w:rsidR="00BC68A7">
              <w:rPr>
                <w:noProof/>
                <w:webHidden/>
              </w:rPr>
              <w:t>21</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26" w:history="1">
            <w:r w:rsidR="00BC68A7" w:rsidRPr="00923DAA">
              <w:rPr>
                <w:rStyle w:val="afffffffd"/>
                <w:rFonts w:cs="宋体"/>
                <w:noProof/>
              </w:rPr>
              <w:t xml:space="preserve">2.2.3 </w:t>
            </w:r>
            <w:r w:rsidR="00BC68A7" w:rsidRPr="00923DAA">
              <w:rPr>
                <w:rStyle w:val="afffffffd"/>
                <w:rFonts w:cs="宋体"/>
                <w:noProof/>
              </w:rPr>
              <w:t>计算机网络系统</w:t>
            </w:r>
            <w:r w:rsidR="00BC68A7">
              <w:rPr>
                <w:noProof/>
                <w:webHidden/>
              </w:rPr>
              <w:tab/>
            </w:r>
            <w:r w:rsidR="00BC68A7">
              <w:rPr>
                <w:noProof/>
                <w:webHidden/>
              </w:rPr>
              <w:fldChar w:fldCharType="begin"/>
            </w:r>
            <w:r w:rsidR="00BC68A7">
              <w:rPr>
                <w:noProof/>
                <w:webHidden/>
              </w:rPr>
              <w:instrText xml:space="preserve"> PAGEREF _Toc176793826 \h </w:instrText>
            </w:r>
            <w:r w:rsidR="00BC68A7">
              <w:rPr>
                <w:noProof/>
                <w:webHidden/>
              </w:rPr>
            </w:r>
            <w:r w:rsidR="00BC68A7">
              <w:rPr>
                <w:noProof/>
                <w:webHidden/>
              </w:rPr>
              <w:fldChar w:fldCharType="separate"/>
            </w:r>
            <w:r w:rsidR="00BC68A7">
              <w:rPr>
                <w:noProof/>
                <w:webHidden/>
              </w:rPr>
              <w:t>25</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27" w:history="1">
            <w:r w:rsidR="00BC68A7" w:rsidRPr="00923DAA">
              <w:rPr>
                <w:rStyle w:val="afffffffd"/>
                <w:rFonts w:cs="宋体"/>
                <w:noProof/>
              </w:rPr>
              <w:t xml:space="preserve">2.2.4 </w:t>
            </w:r>
            <w:r w:rsidR="00BC68A7" w:rsidRPr="00923DAA">
              <w:rPr>
                <w:rStyle w:val="afffffffd"/>
                <w:rFonts w:cs="宋体"/>
                <w:noProof/>
              </w:rPr>
              <w:t>信息安全系统</w:t>
            </w:r>
            <w:r w:rsidR="00BC68A7">
              <w:rPr>
                <w:noProof/>
                <w:webHidden/>
              </w:rPr>
              <w:tab/>
            </w:r>
            <w:r w:rsidR="00BC68A7">
              <w:rPr>
                <w:noProof/>
                <w:webHidden/>
              </w:rPr>
              <w:fldChar w:fldCharType="begin"/>
            </w:r>
            <w:r w:rsidR="00BC68A7">
              <w:rPr>
                <w:noProof/>
                <w:webHidden/>
              </w:rPr>
              <w:instrText xml:space="preserve"> PAGEREF _Toc176793827 \h </w:instrText>
            </w:r>
            <w:r w:rsidR="00BC68A7">
              <w:rPr>
                <w:noProof/>
                <w:webHidden/>
              </w:rPr>
            </w:r>
            <w:r w:rsidR="00BC68A7">
              <w:rPr>
                <w:noProof/>
                <w:webHidden/>
              </w:rPr>
              <w:fldChar w:fldCharType="separate"/>
            </w:r>
            <w:r w:rsidR="00BC68A7">
              <w:rPr>
                <w:noProof/>
                <w:webHidden/>
              </w:rPr>
              <w:t>26</w:t>
            </w:r>
            <w:r w:rsidR="00BC68A7">
              <w:rPr>
                <w:noProof/>
                <w:webHidden/>
              </w:rPr>
              <w:fldChar w:fldCharType="end"/>
            </w:r>
          </w:hyperlink>
        </w:p>
        <w:p w:rsidR="00BC68A7" w:rsidRDefault="00083742">
          <w:pPr>
            <w:pStyle w:val="TOC2"/>
            <w:tabs>
              <w:tab w:val="right" w:leader="dot" w:pos="8296"/>
            </w:tabs>
            <w:ind w:firstLine="400"/>
            <w:rPr>
              <w:rFonts w:asciiTheme="minorHAnsi" w:eastAsiaTheme="minorEastAsia" w:hAnsiTheme="minorHAnsi" w:cstheme="minorBidi"/>
              <w:smallCaps w:val="0"/>
              <w:noProof/>
              <w:sz w:val="21"/>
              <w:szCs w:val="22"/>
            </w:rPr>
          </w:pPr>
          <w:hyperlink w:anchor="_Toc176793828" w:history="1">
            <w:r w:rsidR="00BC68A7" w:rsidRPr="00923DAA">
              <w:rPr>
                <w:rStyle w:val="afffffffd"/>
                <w:rFonts w:ascii="宋体" w:hAnsi="宋体" w:cs="宋体"/>
                <w:noProof/>
              </w:rPr>
              <w:t>2.3 机房工程</w:t>
            </w:r>
            <w:r w:rsidR="00BC68A7">
              <w:rPr>
                <w:noProof/>
                <w:webHidden/>
              </w:rPr>
              <w:tab/>
            </w:r>
            <w:r w:rsidR="00BC68A7">
              <w:rPr>
                <w:noProof/>
                <w:webHidden/>
              </w:rPr>
              <w:fldChar w:fldCharType="begin"/>
            </w:r>
            <w:r w:rsidR="00BC68A7">
              <w:rPr>
                <w:noProof/>
                <w:webHidden/>
              </w:rPr>
              <w:instrText xml:space="preserve"> PAGEREF _Toc176793828 \h </w:instrText>
            </w:r>
            <w:r w:rsidR="00BC68A7">
              <w:rPr>
                <w:noProof/>
                <w:webHidden/>
              </w:rPr>
            </w:r>
            <w:r w:rsidR="00BC68A7">
              <w:rPr>
                <w:noProof/>
                <w:webHidden/>
              </w:rPr>
              <w:fldChar w:fldCharType="separate"/>
            </w:r>
            <w:r w:rsidR="00BC68A7">
              <w:rPr>
                <w:noProof/>
                <w:webHidden/>
              </w:rPr>
              <w:t>37</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29" w:history="1">
            <w:r w:rsidR="00BC68A7" w:rsidRPr="00923DAA">
              <w:rPr>
                <w:rStyle w:val="afffffffd"/>
                <w:rFonts w:cs="宋体"/>
                <w:noProof/>
              </w:rPr>
              <w:t xml:space="preserve">2.3.1 </w:t>
            </w:r>
            <w:r w:rsidR="00BC68A7" w:rsidRPr="00923DAA">
              <w:rPr>
                <w:rStyle w:val="afffffffd"/>
                <w:rFonts w:cs="宋体"/>
                <w:noProof/>
              </w:rPr>
              <w:t>系统概述</w:t>
            </w:r>
            <w:r w:rsidR="00BC68A7">
              <w:rPr>
                <w:noProof/>
                <w:webHidden/>
              </w:rPr>
              <w:tab/>
            </w:r>
            <w:r w:rsidR="00BC68A7">
              <w:rPr>
                <w:noProof/>
                <w:webHidden/>
              </w:rPr>
              <w:fldChar w:fldCharType="begin"/>
            </w:r>
            <w:r w:rsidR="00BC68A7">
              <w:rPr>
                <w:noProof/>
                <w:webHidden/>
              </w:rPr>
              <w:instrText xml:space="preserve"> PAGEREF _Toc176793829 \h </w:instrText>
            </w:r>
            <w:r w:rsidR="00BC68A7">
              <w:rPr>
                <w:noProof/>
                <w:webHidden/>
              </w:rPr>
            </w:r>
            <w:r w:rsidR="00BC68A7">
              <w:rPr>
                <w:noProof/>
                <w:webHidden/>
              </w:rPr>
              <w:fldChar w:fldCharType="separate"/>
            </w:r>
            <w:r w:rsidR="00BC68A7">
              <w:rPr>
                <w:noProof/>
                <w:webHidden/>
              </w:rPr>
              <w:t>37</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30" w:history="1">
            <w:r w:rsidR="00BC68A7" w:rsidRPr="00923DAA">
              <w:rPr>
                <w:rStyle w:val="afffffffd"/>
                <w:rFonts w:cs="宋体"/>
                <w:noProof/>
              </w:rPr>
              <w:t xml:space="preserve">2.3.2 </w:t>
            </w:r>
            <w:r w:rsidR="00BC68A7" w:rsidRPr="00923DAA">
              <w:rPr>
                <w:rStyle w:val="afffffffd"/>
                <w:rFonts w:cs="宋体"/>
                <w:noProof/>
              </w:rPr>
              <w:t>系统需求</w:t>
            </w:r>
            <w:r w:rsidR="00BC68A7">
              <w:rPr>
                <w:noProof/>
                <w:webHidden/>
              </w:rPr>
              <w:tab/>
            </w:r>
            <w:r w:rsidR="00BC68A7">
              <w:rPr>
                <w:noProof/>
                <w:webHidden/>
              </w:rPr>
              <w:fldChar w:fldCharType="begin"/>
            </w:r>
            <w:r w:rsidR="00BC68A7">
              <w:rPr>
                <w:noProof/>
                <w:webHidden/>
              </w:rPr>
              <w:instrText xml:space="preserve"> PAGEREF _Toc176793830 \h </w:instrText>
            </w:r>
            <w:r w:rsidR="00BC68A7">
              <w:rPr>
                <w:noProof/>
                <w:webHidden/>
              </w:rPr>
            </w:r>
            <w:r w:rsidR="00BC68A7">
              <w:rPr>
                <w:noProof/>
                <w:webHidden/>
              </w:rPr>
              <w:fldChar w:fldCharType="separate"/>
            </w:r>
            <w:r w:rsidR="00BC68A7">
              <w:rPr>
                <w:noProof/>
                <w:webHidden/>
              </w:rPr>
              <w:t>37</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31" w:history="1">
            <w:r w:rsidR="00BC68A7" w:rsidRPr="00923DAA">
              <w:rPr>
                <w:rStyle w:val="afffffffd"/>
                <w:rFonts w:cs="宋体"/>
                <w:noProof/>
              </w:rPr>
              <w:t xml:space="preserve">2.3.3 </w:t>
            </w:r>
            <w:r w:rsidR="00BC68A7" w:rsidRPr="00923DAA">
              <w:rPr>
                <w:rStyle w:val="afffffffd"/>
                <w:rFonts w:cs="宋体"/>
                <w:noProof/>
              </w:rPr>
              <w:t>工程量清单与主要设备和软件技术参数</w:t>
            </w:r>
            <w:r w:rsidR="00BC68A7">
              <w:rPr>
                <w:noProof/>
                <w:webHidden/>
              </w:rPr>
              <w:tab/>
            </w:r>
            <w:r w:rsidR="00BC68A7">
              <w:rPr>
                <w:noProof/>
                <w:webHidden/>
              </w:rPr>
              <w:fldChar w:fldCharType="begin"/>
            </w:r>
            <w:r w:rsidR="00BC68A7">
              <w:rPr>
                <w:noProof/>
                <w:webHidden/>
              </w:rPr>
              <w:instrText xml:space="preserve"> PAGEREF _Toc176793831 \h </w:instrText>
            </w:r>
            <w:r w:rsidR="00BC68A7">
              <w:rPr>
                <w:noProof/>
                <w:webHidden/>
              </w:rPr>
            </w:r>
            <w:r w:rsidR="00BC68A7">
              <w:rPr>
                <w:noProof/>
                <w:webHidden/>
              </w:rPr>
              <w:fldChar w:fldCharType="separate"/>
            </w:r>
            <w:r w:rsidR="00BC68A7">
              <w:rPr>
                <w:noProof/>
                <w:webHidden/>
              </w:rPr>
              <w:t>45</w:t>
            </w:r>
            <w:r w:rsidR="00BC68A7">
              <w:rPr>
                <w:noProof/>
                <w:webHidden/>
              </w:rPr>
              <w:fldChar w:fldCharType="end"/>
            </w:r>
          </w:hyperlink>
        </w:p>
        <w:p w:rsidR="00BC68A7" w:rsidRDefault="00083742">
          <w:pPr>
            <w:pStyle w:val="TOC2"/>
            <w:tabs>
              <w:tab w:val="right" w:leader="dot" w:pos="8296"/>
            </w:tabs>
            <w:ind w:firstLine="400"/>
            <w:rPr>
              <w:rFonts w:asciiTheme="minorHAnsi" w:eastAsiaTheme="minorEastAsia" w:hAnsiTheme="minorHAnsi" w:cstheme="minorBidi"/>
              <w:smallCaps w:val="0"/>
              <w:noProof/>
              <w:sz w:val="21"/>
              <w:szCs w:val="22"/>
            </w:rPr>
          </w:pPr>
          <w:hyperlink w:anchor="_Toc176793832" w:history="1">
            <w:r w:rsidR="00BC68A7" w:rsidRPr="00923DAA">
              <w:rPr>
                <w:rStyle w:val="afffffffd"/>
                <w:rFonts w:ascii="宋体" w:hAnsi="宋体" w:cs="宋体"/>
                <w:noProof/>
              </w:rPr>
              <w:t>2.4 12309检察服务中心系统</w:t>
            </w:r>
            <w:r w:rsidR="00BC68A7">
              <w:rPr>
                <w:noProof/>
                <w:webHidden/>
              </w:rPr>
              <w:tab/>
            </w:r>
            <w:r w:rsidR="00BC68A7">
              <w:rPr>
                <w:noProof/>
                <w:webHidden/>
              </w:rPr>
              <w:fldChar w:fldCharType="begin"/>
            </w:r>
            <w:r w:rsidR="00BC68A7">
              <w:rPr>
                <w:noProof/>
                <w:webHidden/>
              </w:rPr>
              <w:instrText xml:space="preserve"> PAGEREF _Toc176793832 \h </w:instrText>
            </w:r>
            <w:r w:rsidR="00BC68A7">
              <w:rPr>
                <w:noProof/>
                <w:webHidden/>
              </w:rPr>
            </w:r>
            <w:r w:rsidR="00BC68A7">
              <w:rPr>
                <w:noProof/>
                <w:webHidden/>
              </w:rPr>
              <w:fldChar w:fldCharType="separate"/>
            </w:r>
            <w:r w:rsidR="00BC68A7">
              <w:rPr>
                <w:noProof/>
                <w:webHidden/>
              </w:rPr>
              <w:t>55</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33" w:history="1">
            <w:r w:rsidR="00BC68A7" w:rsidRPr="00923DAA">
              <w:rPr>
                <w:rStyle w:val="afffffffd"/>
                <w:rFonts w:cs="宋体"/>
                <w:noProof/>
              </w:rPr>
              <w:t xml:space="preserve">2.4.1 </w:t>
            </w:r>
            <w:r w:rsidR="00BC68A7" w:rsidRPr="00923DAA">
              <w:rPr>
                <w:rStyle w:val="afffffffd"/>
                <w:rFonts w:cs="宋体"/>
                <w:noProof/>
              </w:rPr>
              <w:t>智慧控申接访系统</w:t>
            </w:r>
            <w:r w:rsidR="00BC68A7">
              <w:rPr>
                <w:noProof/>
                <w:webHidden/>
              </w:rPr>
              <w:tab/>
            </w:r>
            <w:r w:rsidR="00BC68A7">
              <w:rPr>
                <w:noProof/>
                <w:webHidden/>
              </w:rPr>
              <w:fldChar w:fldCharType="begin"/>
            </w:r>
            <w:r w:rsidR="00BC68A7">
              <w:rPr>
                <w:noProof/>
                <w:webHidden/>
              </w:rPr>
              <w:instrText xml:space="preserve"> PAGEREF _Toc176793833 \h </w:instrText>
            </w:r>
            <w:r w:rsidR="00BC68A7">
              <w:rPr>
                <w:noProof/>
                <w:webHidden/>
              </w:rPr>
            </w:r>
            <w:r w:rsidR="00BC68A7">
              <w:rPr>
                <w:noProof/>
                <w:webHidden/>
              </w:rPr>
              <w:fldChar w:fldCharType="separate"/>
            </w:r>
            <w:r w:rsidR="00BC68A7">
              <w:rPr>
                <w:noProof/>
                <w:webHidden/>
              </w:rPr>
              <w:t>55</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34" w:history="1">
            <w:r w:rsidR="00BC68A7" w:rsidRPr="00923DAA">
              <w:rPr>
                <w:rStyle w:val="afffffffd"/>
                <w:rFonts w:cs="宋体"/>
                <w:noProof/>
              </w:rPr>
              <w:t xml:space="preserve">2.4.2 </w:t>
            </w:r>
            <w:r w:rsidR="00BC68A7" w:rsidRPr="00923DAA">
              <w:rPr>
                <w:rStyle w:val="afffffffd"/>
                <w:rFonts w:cs="宋体"/>
                <w:noProof/>
              </w:rPr>
              <w:t>智能卷宗管理系统</w:t>
            </w:r>
            <w:r w:rsidR="00BC68A7">
              <w:rPr>
                <w:noProof/>
                <w:webHidden/>
              </w:rPr>
              <w:tab/>
            </w:r>
            <w:r w:rsidR="00BC68A7">
              <w:rPr>
                <w:noProof/>
                <w:webHidden/>
              </w:rPr>
              <w:fldChar w:fldCharType="begin"/>
            </w:r>
            <w:r w:rsidR="00BC68A7">
              <w:rPr>
                <w:noProof/>
                <w:webHidden/>
              </w:rPr>
              <w:instrText xml:space="preserve"> PAGEREF _Toc176793834 \h </w:instrText>
            </w:r>
            <w:r w:rsidR="00BC68A7">
              <w:rPr>
                <w:noProof/>
                <w:webHidden/>
              </w:rPr>
            </w:r>
            <w:r w:rsidR="00BC68A7">
              <w:rPr>
                <w:noProof/>
                <w:webHidden/>
              </w:rPr>
              <w:fldChar w:fldCharType="separate"/>
            </w:r>
            <w:r w:rsidR="00BC68A7">
              <w:rPr>
                <w:noProof/>
                <w:webHidden/>
              </w:rPr>
              <w:t>55</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35" w:history="1">
            <w:r w:rsidR="00BC68A7" w:rsidRPr="00923DAA">
              <w:rPr>
                <w:rStyle w:val="afffffffd"/>
                <w:rFonts w:cs="宋体"/>
                <w:noProof/>
              </w:rPr>
              <w:t xml:space="preserve">2.4.3 </w:t>
            </w:r>
            <w:r w:rsidR="00BC68A7" w:rsidRPr="00923DAA">
              <w:rPr>
                <w:rStyle w:val="afffffffd"/>
                <w:rFonts w:cs="宋体"/>
                <w:noProof/>
              </w:rPr>
              <w:t>律师阅卷服务系统</w:t>
            </w:r>
            <w:r w:rsidR="00BC68A7">
              <w:rPr>
                <w:noProof/>
                <w:webHidden/>
              </w:rPr>
              <w:tab/>
            </w:r>
            <w:r w:rsidR="00BC68A7">
              <w:rPr>
                <w:noProof/>
                <w:webHidden/>
              </w:rPr>
              <w:fldChar w:fldCharType="begin"/>
            </w:r>
            <w:r w:rsidR="00BC68A7">
              <w:rPr>
                <w:noProof/>
                <w:webHidden/>
              </w:rPr>
              <w:instrText xml:space="preserve"> PAGEREF _Toc176793835 \h </w:instrText>
            </w:r>
            <w:r w:rsidR="00BC68A7">
              <w:rPr>
                <w:noProof/>
                <w:webHidden/>
              </w:rPr>
            </w:r>
            <w:r w:rsidR="00BC68A7">
              <w:rPr>
                <w:noProof/>
                <w:webHidden/>
              </w:rPr>
              <w:fldChar w:fldCharType="separate"/>
            </w:r>
            <w:r w:rsidR="00BC68A7">
              <w:rPr>
                <w:noProof/>
                <w:webHidden/>
              </w:rPr>
              <w:t>55</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36" w:history="1">
            <w:r w:rsidR="00BC68A7" w:rsidRPr="00923DAA">
              <w:rPr>
                <w:rStyle w:val="afffffffd"/>
                <w:rFonts w:cs="宋体"/>
                <w:noProof/>
              </w:rPr>
              <w:t xml:space="preserve">2.4.4 </w:t>
            </w:r>
            <w:r w:rsidR="00BC68A7" w:rsidRPr="00923DAA">
              <w:rPr>
                <w:rStyle w:val="afffffffd"/>
                <w:rFonts w:cs="宋体"/>
                <w:noProof/>
              </w:rPr>
              <w:t>检务公开服务系统</w:t>
            </w:r>
            <w:r w:rsidR="00BC68A7">
              <w:rPr>
                <w:noProof/>
                <w:webHidden/>
              </w:rPr>
              <w:tab/>
            </w:r>
            <w:r w:rsidR="00BC68A7">
              <w:rPr>
                <w:noProof/>
                <w:webHidden/>
              </w:rPr>
              <w:fldChar w:fldCharType="begin"/>
            </w:r>
            <w:r w:rsidR="00BC68A7">
              <w:rPr>
                <w:noProof/>
                <w:webHidden/>
              </w:rPr>
              <w:instrText xml:space="preserve"> PAGEREF _Toc176793836 \h </w:instrText>
            </w:r>
            <w:r w:rsidR="00BC68A7">
              <w:rPr>
                <w:noProof/>
                <w:webHidden/>
              </w:rPr>
            </w:r>
            <w:r w:rsidR="00BC68A7">
              <w:rPr>
                <w:noProof/>
                <w:webHidden/>
              </w:rPr>
              <w:fldChar w:fldCharType="separate"/>
            </w:r>
            <w:r w:rsidR="00BC68A7">
              <w:rPr>
                <w:noProof/>
                <w:webHidden/>
              </w:rPr>
              <w:t>56</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37" w:history="1">
            <w:r w:rsidR="00BC68A7" w:rsidRPr="00923DAA">
              <w:rPr>
                <w:rStyle w:val="afffffffd"/>
                <w:rFonts w:cs="宋体"/>
                <w:noProof/>
              </w:rPr>
              <w:t xml:space="preserve">2.4.5 </w:t>
            </w:r>
            <w:r w:rsidR="00BC68A7" w:rsidRPr="00923DAA">
              <w:rPr>
                <w:rStyle w:val="afffffffd"/>
                <w:rFonts w:cs="宋体"/>
                <w:noProof/>
              </w:rPr>
              <w:t>排队叫号系统</w:t>
            </w:r>
            <w:r w:rsidR="00BC68A7">
              <w:rPr>
                <w:noProof/>
                <w:webHidden/>
              </w:rPr>
              <w:tab/>
            </w:r>
            <w:r w:rsidR="00BC68A7">
              <w:rPr>
                <w:noProof/>
                <w:webHidden/>
              </w:rPr>
              <w:fldChar w:fldCharType="begin"/>
            </w:r>
            <w:r w:rsidR="00BC68A7">
              <w:rPr>
                <w:noProof/>
                <w:webHidden/>
              </w:rPr>
              <w:instrText xml:space="preserve"> PAGEREF _Toc176793837 \h </w:instrText>
            </w:r>
            <w:r w:rsidR="00BC68A7">
              <w:rPr>
                <w:noProof/>
                <w:webHidden/>
              </w:rPr>
            </w:r>
            <w:r w:rsidR="00BC68A7">
              <w:rPr>
                <w:noProof/>
                <w:webHidden/>
              </w:rPr>
              <w:fldChar w:fldCharType="separate"/>
            </w:r>
            <w:r w:rsidR="00BC68A7">
              <w:rPr>
                <w:noProof/>
                <w:webHidden/>
              </w:rPr>
              <w:t>56</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38" w:history="1">
            <w:r w:rsidR="00BC68A7" w:rsidRPr="00923DAA">
              <w:rPr>
                <w:rStyle w:val="afffffffd"/>
                <w:rFonts w:cs="宋体"/>
                <w:noProof/>
              </w:rPr>
              <w:t xml:space="preserve">2.4.6 </w:t>
            </w:r>
            <w:r w:rsidR="00BC68A7" w:rsidRPr="00923DAA">
              <w:rPr>
                <w:rStyle w:val="afffffffd"/>
                <w:rFonts w:cs="宋体"/>
                <w:noProof/>
              </w:rPr>
              <w:t>远程接访系统</w:t>
            </w:r>
            <w:r w:rsidR="00BC68A7">
              <w:rPr>
                <w:noProof/>
                <w:webHidden/>
              </w:rPr>
              <w:tab/>
            </w:r>
            <w:r w:rsidR="00BC68A7">
              <w:rPr>
                <w:noProof/>
                <w:webHidden/>
              </w:rPr>
              <w:fldChar w:fldCharType="begin"/>
            </w:r>
            <w:r w:rsidR="00BC68A7">
              <w:rPr>
                <w:noProof/>
                <w:webHidden/>
              </w:rPr>
              <w:instrText xml:space="preserve"> PAGEREF _Toc176793838 \h </w:instrText>
            </w:r>
            <w:r w:rsidR="00BC68A7">
              <w:rPr>
                <w:noProof/>
                <w:webHidden/>
              </w:rPr>
            </w:r>
            <w:r w:rsidR="00BC68A7">
              <w:rPr>
                <w:noProof/>
                <w:webHidden/>
              </w:rPr>
              <w:fldChar w:fldCharType="separate"/>
            </w:r>
            <w:r w:rsidR="00BC68A7">
              <w:rPr>
                <w:noProof/>
                <w:webHidden/>
              </w:rPr>
              <w:t>56</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39" w:history="1">
            <w:r w:rsidR="00BC68A7" w:rsidRPr="00923DAA">
              <w:rPr>
                <w:rStyle w:val="afffffffd"/>
                <w:rFonts w:cs="宋体"/>
                <w:noProof/>
              </w:rPr>
              <w:t xml:space="preserve">2.4.7 </w:t>
            </w:r>
            <w:r w:rsidR="00BC68A7" w:rsidRPr="00923DAA">
              <w:rPr>
                <w:rStyle w:val="afffffffd"/>
                <w:rFonts w:cs="宋体"/>
                <w:noProof/>
              </w:rPr>
              <w:t>同步录音录像系统</w:t>
            </w:r>
            <w:r w:rsidR="00BC68A7">
              <w:rPr>
                <w:noProof/>
                <w:webHidden/>
              </w:rPr>
              <w:tab/>
            </w:r>
            <w:r w:rsidR="00BC68A7">
              <w:rPr>
                <w:noProof/>
                <w:webHidden/>
              </w:rPr>
              <w:fldChar w:fldCharType="begin"/>
            </w:r>
            <w:r w:rsidR="00BC68A7">
              <w:rPr>
                <w:noProof/>
                <w:webHidden/>
              </w:rPr>
              <w:instrText xml:space="preserve"> PAGEREF _Toc176793839 \h </w:instrText>
            </w:r>
            <w:r w:rsidR="00BC68A7">
              <w:rPr>
                <w:noProof/>
                <w:webHidden/>
              </w:rPr>
            </w:r>
            <w:r w:rsidR="00BC68A7">
              <w:rPr>
                <w:noProof/>
                <w:webHidden/>
              </w:rPr>
              <w:fldChar w:fldCharType="separate"/>
            </w:r>
            <w:r w:rsidR="00BC68A7">
              <w:rPr>
                <w:noProof/>
                <w:webHidden/>
              </w:rPr>
              <w:t>56</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40" w:history="1">
            <w:r w:rsidR="00BC68A7" w:rsidRPr="00923DAA">
              <w:rPr>
                <w:rStyle w:val="afffffffd"/>
                <w:rFonts w:cs="宋体"/>
                <w:noProof/>
              </w:rPr>
              <w:t xml:space="preserve">2.4.8 </w:t>
            </w:r>
            <w:r w:rsidR="00BC68A7" w:rsidRPr="00923DAA">
              <w:rPr>
                <w:rStyle w:val="afffffffd"/>
                <w:rFonts w:cs="宋体"/>
                <w:noProof/>
              </w:rPr>
              <w:t>信息发布系统</w:t>
            </w:r>
            <w:r w:rsidR="00BC68A7">
              <w:rPr>
                <w:noProof/>
                <w:webHidden/>
              </w:rPr>
              <w:tab/>
            </w:r>
            <w:r w:rsidR="00BC68A7">
              <w:rPr>
                <w:noProof/>
                <w:webHidden/>
              </w:rPr>
              <w:fldChar w:fldCharType="begin"/>
            </w:r>
            <w:r w:rsidR="00BC68A7">
              <w:rPr>
                <w:noProof/>
                <w:webHidden/>
              </w:rPr>
              <w:instrText xml:space="preserve"> PAGEREF _Toc176793840 \h </w:instrText>
            </w:r>
            <w:r w:rsidR="00BC68A7">
              <w:rPr>
                <w:noProof/>
                <w:webHidden/>
              </w:rPr>
            </w:r>
            <w:r w:rsidR="00BC68A7">
              <w:rPr>
                <w:noProof/>
                <w:webHidden/>
              </w:rPr>
              <w:fldChar w:fldCharType="separate"/>
            </w:r>
            <w:r w:rsidR="00BC68A7">
              <w:rPr>
                <w:noProof/>
                <w:webHidden/>
              </w:rPr>
              <w:t>57</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41" w:history="1">
            <w:r w:rsidR="00BC68A7" w:rsidRPr="00923DAA">
              <w:rPr>
                <w:rStyle w:val="afffffffd"/>
                <w:rFonts w:cs="宋体"/>
                <w:noProof/>
              </w:rPr>
              <w:t xml:space="preserve">2.4.9 </w:t>
            </w:r>
            <w:r w:rsidR="00BC68A7" w:rsidRPr="00923DAA">
              <w:rPr>
                <w:rStyle w:val="afffffffd"/>
                <w:rFonts w:cs="宋体"/>
                <w:noProof/>
              </w:rPr>
              <w:t>工程量清单与主要设备和软件技术参数</w:t>
            </w:r>
            <w:r w:rsidR="00BC68A7">
              <w:rPr>
                <w:noProof/>
                <w:webHidden/>
              </w:rPr>
              <w:tab/>
            </w:r>
            <w:r w:rsidR="00BC68A7">
              <w:rPr>
                <w:noProof/>
                <w:webHidden/>
              </w:rPr>
              <w:fldChar w:fldCharType="begin"/>
            </w:r>
            <w:r w:rsidR="00BC68A7">
              <w:rPr>
                <w:noProof/>
                <w:webHidden/>
              </w:rPr>
              <w:instrText xml:space="preserve"> PAGEREF _Toc176793841 \h </w:instrText>
            </w:r>
            <w:r w:rsidR="00BC68A7">
              <w:rPr>
                <w:noProof/>
                <w:webHidden/>
              </w:rPr>
            </w:r>
            <w:r w:rsidR="00BC68A7">
              <w:rPr>
                <w:noProof/>
                <w:webHidden/>
              </w:rPr>
              <w:fldChar w:fldCharType="separate"/>
            </w:r>
            <w:r w:rsidR="00BC68A7">
              <w:rPr>
                <w:noProof/>
                <w:webHidden/>
              </w:rPr>
              <w:t>57</w:t>
            </w:r>
            <w:r w:rsidR="00BC68A7">
              <w:rPr>
                <w:noProof/>
                <w:webHidden/>
              </w:rPr>
              <w:fldChar w:fldCharType="end"/>
            </w:r>
          </w:hyperlink>
        </w:p>
        <w:p w:rsidR="00BC68A7" w:rsidRDefault="00083742">
          <w:pPr>
            <w:pStyle w:val="TOC2"/>
            <w:tabs>
              <w:tab w:val="right" w:leader="dot" w:pos="8296"/>
            </w:tabs>
            <w:ind w:firstLine="400"/>
            <w:rPr>
              <w:rFonts w:asciiTheme="minorHAnsi" w:eastAsiaTheme="minorEastAsia" w:hAnsiTheme="minorHAnsi" w:cstheme="minorBidi"/>
              <w:smallCaps w:val="0"/>
              <w:noProof/>
              <w:sz w:val="21"/>
              <w:szCs w:val="22"/>
            </w:rPr>
          </w:pPr>
          <w:hyperlink w:anchor="_Toc176793842" w:history="1">
            <w:r w:rsidR="00BC68A7" w:rsidRPr="00923DAA">
              <w:rPr>
                <w:rStyle w:val="afffffffd"/>
                <w:rFonts w:ascii="宋体" w:hAnsi="宋体" w:cs="宋体"/>
                <w:noProof/>
              </w:rPr>
              <w:t>2.5 司法办案区系统</w:t>
            </w:r>
            <w:r w:rsidR="00BC68A7">
              <w:rPr>
                <w:noProof/>
                <w:webHidden/>
              </w:rPr>
              <w:tab/>
            </w:r>
            <w:r w:rsidR="00BC68A7">
              <w:rPr>
                <w:noProof/>
                <w:webHidden/>
              </w:rPr>
              <w:fldChar w:fldCharType="begin"/>
            </w:r>
            <w:r w:rsidR="00BC68A7">
              <w:rPr>
                <w:noProof/>
                <w:webHidden/>
              </w:rPr>
              <w:instrText xml:space="preserve"> PAGEREF _Toc176793842 \h </w:instrText>
            </w:r>
            <w:r w:rsidR="00BC68A7">
              <w:rPr>
                <w:noProof/>
                <w:webHidden/>
              </w:rPr>
            </w:r>
            <w:r w:rsidR="00BC68A7">
              <w:rPr>
                <w:noProof/>
                <w:webHidden/>
              </w:rPr>
              <w:fldChar w:fldCharType="separate"/>
            </w:r>
            <w:r w:rsidR="00BC68A7">
              <w:rPr>
                <w:noProof/>
                <w:webHidden/>
              </w:rPr>
              <w:t>83</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43" w:history="1">
            <w:r w:rsidR="00BC68A7" w:rsidRPr="00923DAA">
              <w:rPr>
                <w:rStyle w:val="afffffffd"/>
                <w:rFonts w:cs="宋体"/>
                <w:noProof/>
              </w:rPr>
              <w:t xml:space="preserve">2.5.1 </w:t>
            </w:r>
            <w:r w:rsidR="00BC68A7" w:rsidRPr="00923DAA">
              <w:rPr>
                <w:rStyle w:val="afffffffd"/>
                <w:rFonts w:cs="宋体"/>
                <w:noProof/>
              </w:rPr>
              <w:t>非羁押区同步录音录像系统</w:t>
            </w:r>
            <w:r w:rsidR="00BC68A7">
              <w:rPr>
                <w:noProof/>
                <w:webHidden/>
              </w:rPr>
              <w:tab/>
            </w:r>
            <w:r w:rsidR="00BC68A7">
              <w:rPr>
                <w:noProof/>
                <w:webHidden/>
              </w:rPr>
              <w:fldChar w:fldCharType="begin"/>
            </w:r>
            <w:r w:rsidR="00BC68A7">
              <w:rPr>
                <w:noProof/>
                <w:webHidden/>
              </w:rPr>
              <w:instrText xml:space="preserve"> PAGEREF _Toc176793843 \h </w:instrText>
            </w:r>
            <w:r w:rsidR="00BC68A7">
              <w:rPr>
                <w:noProof/>
                <w:webHidden/>
              </w:rPr>
            </w:r>
            <w:r w:rsidR="00BC68A7">
              <w:rPr>
                <w:noProof/>
                <w:webHidden/>
              </w:rPr>
              <w:fldChar w:fldCharType="separate"/>
            </w:r>
            <w:r w:rsidR="00BC68A7">
              <w:rPr>
                <w:noProof/>
                <w:webHidden/>
              </w:rPr>
              <w:t>83</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44" w:history="1">
            <w:r w:rsidR="00BC68A7" w:rsidRPr="00923DAA">
              <w:rPr>
                <w:rStyle w:val="afffffffd"/>
                <w:rFonts w:cs="宋体"/>
                <w:noProof/>
              </w:rPr>
              <w:t xml:space="preserve">2.5.2 </w:t>
            </w:r>
            <w:r w:rsidR="00BC68A7" w:rsidRPr="00923DAA">
              <w:rPr>
                <w:rStyle w:val="afffffffd"/>
                <w:rFonts w:cs="宋体"/>
                <w:noProof/>
              </w:rPr>
              <w:t>羁押区审讯监控系统</w:t>
            </w:r>
            <w:r w:rsidR="00BC68A7">
              <w:rPr>
                <w:noProof/>
                <w:webHidden/>
              </w:rPr>
              <w:tab/>
            </w:r>
            <w:r w:rsidR="00BC68A7">
              <w:rPr>
                <w:noProof/>
                <w:webHidden/>
              </w:rPr>
              <w:fldChar w:fldCharType="begin"/>
            </w:r>
            <w:r w:rsidR="00BC68A7">
              <w:rPr>
                <w:noProof/>
                <w:webHidden/>
              </w:rPr>
              <w:instrText xml:space="preserve"> PAGEREF _Toc176793844 \h </w:instrText>
            </w:r>
            <w:r w:rsidR="00BC68A7">
              <w:rPr>
                <w:noProof/>
                <w:webHidden/>
              </w:rPr>
            </w:r>
            <w:r w:rsidR="00BC68A7">
              <w:rPr>
                <w:noProof/>
                <w:webHidden/>
              </w:rPr>
              <w:fldChar w:fldCharType="separate"/>
            </w:r>
            <w:r w:rsidR="00BC68A7">
              <w:rPr>
                <w:noProof/>
                <w:webHidden/>
              </w:rPr>
              <w:t>83</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45" w:history="1">
            <w:r w:rsidR="00BC68A7" w:rsidRPr="00923DAA">
              <w:rPr>
                <w:rStyle w:val="afffffffd"/>
                <w:rFonts w:cs="宋体"/>
                <w:noProof/>
              </w:rPr>
              <w:t xml:space="preserve">2.5.3 </w:t>
            </w:r>
            <w:r w:rsidR="00BC68A7" w:rsidRPr="00923DAA">
              <w:rPr>
                <w:rStyle w:val="afffffffd"/>
                <w:rFonts w:cs="宋体"/>
                <w:noProof/>
              </w:rPr>
              <w:t>同步录音录像控制室系统</w:t>
            </w:r>
            <w:r w:rsidR="00BC68A7">
              <w:rPr>
                <w:noProof/>
                <w:webHidden/>
              </w:rPr>
              <w:tab/>
            </w:r>
            <w:r w:rsidR="00BC68A7">
              <w:rPr>
                <w:noProof/>
                <w:webHidden/>
              </w:rPr>
              <w:fldChar w:fldCharType="begin"/>
            </w:r>
            <w:r w:rsidR="00BC68A7">
              <w:rPr>
                <w:noProof/>
                <w:webHidden/>
              </w:rPr>
              <w:instrText xml:space="preserve"> PAGEREF _Toc176793845 \h </w:instrText>
            </w:r>
            <w:r w:rsidR="00BC68A7">
              <w:rPr>
                <w:noProof/>
                <w:webHidden/>
              </w:rPr>
            </w:r>
            <w:r w:rsidR="00BC68A7">
              <w:rPr>
                <w:noProof/>
                <w:webHidden/>
              </w:rPr>
              <w:fldChar w:fldCharType="separate"/>
            </w:r>
            <w:r w:rsidR="00BC68A7">
              <w:rPr>
                <w:noProof/>
                <w:webHidden/>
              </w:rPr>
              <w:t>83</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46" w:history="1">
            <w:r w:rsidR="00BC68A7" w:rsidRPr="00923DAA">
              <w:rPr>
                <w:rStyle w:val="afffffffd"/>
                <w:rFonts w:cs="宋体"/>
                <w:noProof/>
              </w:rPr>
              <w:t xml:space="preserve">2.5.4 </w:t>
            </w:r>
            <w:r w:rsidR="00BC68A7" w:rsidRPr="00923DAA">
              <w:rPr>
                <w:rStyle w:val="afffffffd"/>
                <w:rFonts w:cs="宋体"/>
                <w:noProof/>
              </w:rPr>
              <w:t>检察听证一体化系统</w:t>
            </w:r>
            <w:r w:rsidR="00BC68A7">
              <w:rPr>
                <w:noProof/>
                <w:webHidden/>
              </w:rPr>
              <w:tab/>
            </w:r>
            <w:r w:rsidR="00BC68A7">
              <w:rPr>
                <w:noProof/>
                <w:webHidden/>
              </w:rPr>
              <w:fldChar w:fldCharType="begin"/>
            </w:r>
            <w:r w:rsidR="00BC68A7">
              <w:rPr>
                <w:noProof/>
                <w:webHidden/>
              </w:rPr>
              <w:instrText xml:space="preserve"> PAGEREF _Toc176793846 \h </w:instrText>
            </w:r>
            <w:r w:rsidR="00BC68A7">
              <w:rPr>
                <w:noProof/>
                <w:webHidden/>
              </w:rPr>
            </w:r>
            <w:r w:rsidR="00BC68A7">
              <w:rPr>
                <w:noProof/>
                <w:webHidden/>
              </w:rPr>
              <w:fldChar w:fldCharType="separate"/>
            </w:r>
            <w:r w:rsidR="00BC68A7">
              <w:rPr>
                <w:noProof/>
                <w:webHidden/>
              </w:rPr>
              <w:t>83</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47" w:history="1">
            <w:r w:rsidR="00BC68A7" w:rsidRPr="00923DAA">
              <w:rPr>
                <w:rStyle w:val="afffffffd"/>
                <w:rFonts w:cs="宋体"/>
                <w:noProof/>
              </w:rPr>
              <w:t xml:space="preserve">2.5.5 </w:t>
            </w:r>
            <w:r w:rsidR="00BC68A7" w:rsidRPr="00923DAA">
              <w:rPr>
                <w:rStyle w:val="afffffffd"/>
                <w:rFonts w:cs="宋体"/>
                <w:noProof/>
              </w:rPr>
              <w:t>远程调解系统</w:t>
            </w:r>
            <w:r w:rsidR="00BC68A7">
              <w:rPr>
                <w:noProof/>
                <w:webHidden/>
              </w:rPr>
              <w:tab/>
            </w:r>
            <w:r w:rsidR="00BC68A7">
              <w:rPr>
                <w:noProof/>
                <w:webHidden/>
              </w:rPr>
              <w:fldChar w:fldCharType="begin"/>
            </w:r>
            <w:r w:rsidR="00BC68A7">
              <w:rPr>
                <w:noProof/>
                <w:webHidden/>
              </w:rPr>
              <w:instrText xml:space="preserve"> PAGEREF _Toc176793847 \h </w:instrText>
            </w:r>
            <w:r w:rsidR="00BC68A7">
              <w:rPr>
                <w:noProof/>
                <w:webHidden/>
              </w:rPr>
            </w:r>
            <w:r w:rsidR="00BC68A7">
              <w:rPr>
                <w:noProof/>
                <w:webHidden/>
              </w:rPr>
              <w:fldChar w:fldCharType="separate"/>
            </w:r>
            <w:r w:rsidR="00BC68A7">
              <w:rPr>
                <w:noProof/>
                <w:webHidden/>
              </w:rPr>
              <w:t>84</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48" w:history="1">
            <w:r w:rsidR="00BC68A7" w:rsidRPr="00923DAA">
              <w:rPr>
                <w:rStyle w:val="afffffffd"/>
                <w:rFonts w:cs="宋体"/>
                <w:noProof/>
              </w:rPr>
              <w:t xml:space="preserve">2.5.6 </w:t>
            </w:r>
            <w:r w:rsidR="00BC68A7" w:rsidRPr="00923DAA">
              <w:rPr>
                <w:rStyle w:val="afffffffd"/>
                <w:rFonts w:cs="宋体"/>
                <w:noProof/>
              </w:rPr>
              <w:t>远程讯问系统</w:t>
            </w:r>
            <w:r w:rsidR="00BC68A7">
              <w:rPr>
                <w:noProof/>
                <w:webHidden/>
              </w:rPr>
              <w:tab/>
            </w:r>
            <w:r w:rsidR="00BC68A7">
              <w:rPr>
                <w:noProof/>
                <w:webHidden/>
              </w:rPr>
              <w:fldChar w:fldCharType="begin"/>
            </w:r>
            <w:r w:rsidR="00BC68A7">
              <w:rPr>
                <w:noProof/>
                <w:webHidden/>
              </w:rPr>
              <w:instrText xml:space="preserve"> PAGEREF _Toc176793848 \h </w:instrText>
            </w:r>
            <w:r w:rsidR="00BC68A7">
              <w:rPr>
                <w:noProof/>
                <w:webHidden/>
              </w:rPr>
            </w:r>
            <w:r w:rsidR="00BC68A7">
              <w:rPr>
                <w:noProof/>
                <w:webHidden/>
              </w:rPr>
              <w:fldChar w:fldCharType="separate"/>
            </w:r>
            <w:r w:rsidR="00BC68A7">
              <w:rPr>
                <w:noProof/>
                <w:webHidden/>
              </w:rPr>
              <w:t>84</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49" w:history="1">
            <w:r w:rsidR="00BC68A7" w:rsidRPr="00923DAA">
              <w:rPr>
                <w:rStyle w:val="afffffffd"/>
                <w:rFonts w:cs="宋体"/>
                <w:noProof/>
              </w:rPr>
              <w:t xml:space="preserve">2.5.7 </w:t>
            </w:r>
            <w:r w:rsidR="00BC68A7" w:rsidRPr="00923DAA">
              <w:rPr>
                <w:rStyle w:val="afffffffd"/>
                <w:rFonts w:cs="宋体"/>
                <w:noProof/>
              </w:rPr>
              <w:t>远程庭审系统</w:t>
            </w:r>
            <w:r w:rsidR="00BC68A7">
              <w:rPr>
                <w:noProof/>
                <w:webHidden/>
              </w:rPr>
              <w:tab/>
            </w:r>
            <w:r w:rsidR="00BC68A7">
              <w:rPr>
                <w:noProof/>
                <w:webHidden/>
              </w:rPr>
              <w:fldChar w:fldCharType="begin"/>
            </w:r>
            <w:r w:rsidR="00BC68A7">
              <w:rPr>
                <w:noProof/>
                <w:webHidden/>
              </w:rPr>
              <w:instrText xml:space="preserve"> PAGEREF _Toc176793849 \h </w:instrText>
            </w:r>
            <w:r w:rsidR="00BC68A7">
              <w:rPr>
                <w:noProof/>
                <w:webHidden/>
              </w:rPr>
            </w:r>
            <w:r w:rsidR="00BC68A7">
              <w:rPr>
                <w:noProof/>
                <w:webHidden/>
              </w:rPr>
              <w:fldChar w:fldCharType="separate"/>
            </w:r>
            <w:r w:rsidR="00BC68A7">
              <w:rPr>
                <w:noProof/>
                <w:webHidden/>
              </w:rPr>
              <w:t>84</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50" w:history="1">
            <w:r w:rsidR="00BC68A7" w:rsidRPr="00923DAA">
              <w:rPr>
                <w:rStyle w:val="afffffffd"/>
                <w:rFonts w:cs="宋体"/>
                <w:noProof/>
              </w:rPr>
              <w:t xml:space="preserve">2.5.8 </w:t>
            </w:r>
            <w:r w:rsidR="00BC68A7" w:rsidRPr="00923DAA">
              <w:rPr>
                <w:rStyle w:val="afffffffd"/>
                <w:rFonts w:cs="宋体"/>
                <w:noProof/>
              </w:rPr>
              <w:t>智能讯问系统</w:t>
            </w:r>
            <w:r w:rsidR="00BC68A7">
              <w:rPr>
                <w:noProof/>
                <w:webHidden/>
              </w:rPr>
              <w:tab/>
            </w:r>
            <w:r w:rsidR="00BC68A7">
              <w:rPr>
                <w:noProof/>
                <w:webHidden/>
              </w:rPr>
              <w:fldChar w:fldCharType="begin"/>
            </w:r>
            <w:r w:rsidR="00BC68A7">
              <w:rPr>
                <w:noProof/>
                <w:webHidden/>
              </w:rPr>
              <w:instrText xml:space="preserve"> PAGEREF _Toc176793850 \h </w:instrText>
            </w:r>
            <w:r w:rsidR="00BC68A7">
              <w:rPr>
                <w:noProof/>
                <w:webHidden/>
              </w:rPr>
            </w:r>
            <w:r w:rsidR="00BC68A7">
              <w:rPr>
                <w:noProof/>
                <w:webHidden/>
              </w:rPr>
              <w:fldChar w:fldCharType="separate"/>
            </w:r>
            <w:r w:rsidR="00BC68A7">
              <w:rPr>
                <w:noProof/>
                <w:webHidden/>
              </w:rPr>
              <w:t>85</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51" w:history="1">
            <w:r w:rsidR="00BC68A7" w:rsidRPr="00923DAA">
              <w:rPr>
                <w:rStyle w:val="afffffffd"/>
                <w:rFonts w:cs="宋体"/>
                <w:noProof/>
              </w:rPr>
              <w:t xml:space="preserve">2.5.9 </w:t>
            </w:r>
            <w:r w:rsidR="00BC68A7" w:rsidRPr="00923DAA">
              <w:rPr>
                <w:rStyle w:val="afffffffd"/>
                <w:rFonts w:cs="宋体"/>
                <w:noProof/>
              </w:rPr>
              <w:t>智能语音系统</w:t>
            </w:r>
            <w:r w:rsidR="00BC68A7">
              <w:rPr>
                <w:noProof/>
                <w:webHidden/>
              </w:rPr>
              <w:tab/>
            </w:r>
            <w:r w:rsidR="00BC68A7">
              <w:rPr>
                <w:noProof/>
                <w:webHidden/>
              </w:rPr>
              <w:fldChar w:fldCharType="begin"/>
            </w:r>
            <w:r w:rsidR="00BC68A7">
              <w:rPr>
                <w:noProof/>
                <w:webHidden/>
              </w:rPr>
              <w:instrText xml:space="preserve"> PAGEREF _Toc176793851 \h </w:instrText>
            </w:r>
            <w:r w:rsidR="00BC68A7">
              <w:rPr>
                <w:noProof/>
                <w:webHidden/>
              </w:rPr>
            </w:r>
            <w:r w:rsidR="00BC68A7">
              <w:rPr>
                <w:noProof/>
                <w:webHidden/>
              </w:rPr>
              <w:fldChar w:fldCharType="separate"/>
            </w:r>
            <w:r w:rsidR="00BC68A7">
              <w:rPr>
                <w:noProof/>
                <w:webHidden/>
              </w:rPr>
              <w:t>85</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52" w:history="1">
            <w:r w:rsidR="00BC68A7" w:rsidRPr="00923DAA">
              <w:rPr>
                <w:rStyle w:val="afffffffd"/>
                <w:rFonts w:cs="宋体"/>
                <w:noProof/>
              </w:rPr>
              <w:t xml:space="preserve">2.5.10 </w:t>
            </w:r>
            <w:r w:rsidR="00BC68A7" w:rsidRPr="00923DAA">
              <w:rPr>
                <w:rStyle w:val="afffffffd"/>
                <w:rFonts w:cs="宋体"/>
                <w:noProof/>
              </w:rPr>
              <w:t>赃证物管理室系统</w:t>
            </w:r>
            <w:r w:rsidR="00BC68A7">
              <w:rPr>
                <w:noProof/>
                <w:webHidden/>
              </w:rPr>
              <w:tab/>
            </w:r>
            <w:r w:rsidR="00BC68A7">
              <w:rPr>
                <w:noProof/>
                <w:webHidden/>
              </w:rPr>
              <w:fldChar w:fldCharType="begin"/>
            </w:r>
            <w:r w:rsidR="00BC68A7">
              <w:rPr>
                <w:noProof/>
                <w:webHidden/>
              </w:rPr>
              <w:instrText xml:space="preserve"> PAGEREF _Toc176793852 \h </w:instrText>
            </w:r>
            <w:r w:rsidR="00BC68A7">
              <w:rPr>
                <w:noProof/>
                <w:webHidden/>
              </w:rPr>
            </w:r>
            <w:r w:rsidR="00BC68A7">
              <w:rPr>
                <w:noProof/>
                <w:webHidden/>
              </w:rPr>
              <w:fldChar w:fldCharType="separate"/>
            </w:r>
            <w:r w:rsidR="00BC68A7">
              <w:rPr>
                <w:noProof/>
                <w:webHidden/>
              </w:rPr>
              <w:t>85</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53" w:history="1">
            <w:r w:rsidR="00BC68A7" w:rsidRPr="00923DAA">
              <w:rPr>
                <w:rStyle w:val="afffffffd"/>
                <w:rFonts w:cs="宋体"/>
                <w:noProof/>
              </w:rPr>
              <w:t xml:space="preserve">2.5.11 </w:t>
            </w:r>
            <w:r w:rsidR="00BC68A7" w:rsidRPr="00923DAA">
              <w:rPr>
                <w:rStyle w:val="afffffffd"/>
                <w:rFonts w:cs="宋体"/>
                <w:noProof/>
              </w:rPr>
              <w:t>法警执勤室系统</w:t>
            </w:r>
            <w:r w:rsidR="00BC68A7">
              <w:rPr>
                <w:noProof/>
                <w:webHidden/>
              </w:rPr>
              <w:tab/>
            </w:r>
            <w:r w:rsidR="00BC68A7">
              <w:rPr>
                <w:noProof/>
                <w:webHidden/>
              </w:rPr>
              <w:fldChar w:fldCharType="begin"/>
            </w:r>
            <w:r w:rsidR="00BC68A7">
              <w:rPr>
                <w:noProof/>
                <w:webHidden/>
              </w:rPr>
              <w:instrText xml:space="preserve"> PAGEREF _Toc176793853 \h </w:instrText>
            </w:r>
            <w:r w:rsidR="00BC68A7">
              <w:rPr>
                <w:noProof/>
                <w:webHidden/>
              </w:rPr>
            </w:r>
            <w:r w:rsidR="00BC68A7">
              <w:rPr>
                <w:noProof/>
                <w:webHidden/>
              </w:rPr>
              <w:fldChar w:fldCharType="separate"/>
            </w:r>
            <w:r w:rsidR="00BC68A7">
              <w:rPr>
                <w:noProof/>
                <w:webHidden/>
              </w:rPr>
              <w:t>85</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54" w:history="1">
            <w:r w:rsidR="00BC68A7" w:rsidRPr="00923DAA">
              <w:rPr>
                <w:rStyle w:val="afffffffd"/>
                <w:rFonts w:cs="宋体"/>
                <w:noProof/>
              </w:rPr>
              <w:t xml:space="preserve">2.5.12 </w:t>
            </w:r>
            <w:r w:rsidR="00BC68A7" w:rsidRPr="00923DAA">
              <w:rPr>
                <w:rStyle w:val="afffffffd"/>
                <w:rFonts w:cs="宋体"/>
                <w:noProof/>
              </w:rPr>
              <w:t>信息发布系统</w:t>
            </w:r>
            <w:r w:rsidR="00BC68A7">
              <w:rPr>
                <w:noProof/>
                <w:webHidden/>
              </w:rPr>
              <w:tab/>
            </w:r>
            <w:r w:rsidR="00BC68A7">
              <w:rPr>
                <w:noProof/>
                <w:webHidden/>
              </w:rPr>
              <w:fldChar w:fldCharType="begin"/>
            </w:r>
            <w:r w:rsidR="00BC68A7">
              <w:rPr>
                <w:noProof/>
                <w:webHidden/>
              </w:rPr>
              <w:instrText xml:space="preserve"> PAGEREF _Toc176793854 \h </w:instrText>
            </w:r>
            <w:r w:rsidR="00BC68A7">
              <w:rPr>
                <w:noProof/>
                <w:webHidden/>
              </w:rPr>
            </w:r>
            <w:r w:rsidR="00BC68A7">
              <w:rPr>
                <w:noProof/>
                <w:webHidden/>
              </w:rPr>
              <w:fldChar w:fldCharType="separate"/>
            </w:r>
            <w:r w:rsidR="00BC68A7">
              <w:rPr>
                <w:noProof/>
                <w:webHidden/>
              </w:rPr>
              <w:t>86</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55" w:history="1">
            <w:r w:rsidR="00BC68A7" w:rsidRPr="00923DAA">
              <w:rPr>
                <w:rStyle w:val="afffffffd"/>
                <w:rFonts w:cs="宋体"/>
                <w:noProof/>
              </w:rPr>
              <w:t xml:space="preserve">2.5.13 </w:t>
            </w:r>
            <w:r w:rsidR="00BC68A7" w:rsidRPr="00923DAA">
              <w:rPr>
                <w:rStyle w:val="afffffffd"/>
                <w:rFonts w:cs="宋体"/>
                <w:noProof/>
              </w:rPr>
              <w:t>工程量清单与主要设备和软件技术参数</w:t>
            </w:r>
            <w:r w:rsidR="00BC68A7">
              <w:rPr>
                <w:noProof/>
                <w:webHidden/>
              </w:rPr>
              <w:tab/>
            </w:r>
            <w:r w:rsidR="00BC68A7">
              <w:rPr>
                <w:noProof/>
                <w:webHidden/>
              </w:rPr>
              <w:fldChar w:fldCharType="begin"/>
            </w:r>
            <w:r w:rsidR="00BC68A7">
              <w:rPr>
                <w:noProof/>
                <w:webHidden/>
              </w:rPr>
              <w:instrText xml:space="preserve"> PAGEREF _Toc176793855 \h </w:instrText>
            </w:r>
            <w:r w:rsidR="00BC68A7">
              <w:rPr>
                <w:noProof/>
                <w:webHidden/>
              </w:rPr>
            </w:r>
            <w:r w:rsidR="00BC68A7">
              <w:rPr>
                <w:noProof/>
                <w:webHidden/>
              </w:rPr>
              <w:fldChar w:fldCharType="separate"/>
            </w:r>
            <w:r w:rsidR="00BC68A7">
              <w:rPr>
                <w:noProof/>
                <w:webHidden/>
              </w:rPr>
              <w:t>87</w:t>
            </w:r>
            <w:r w:rsidR="00BC68A7">
              <w:rPr>
                <w:noProof/>
                <w:webHidden/>
              </w:rPr>
              <w:fldChar w:fldCharType="end"/>
            </w:r>
          </w:hyperlink>
        </w:p>
        <w:p w:rsidR="00BC68A7" w:rsidRDefault="00083742">
          <w:pPr>
            <w:pStyle w:val="TOC2"/>
            <w:tabs>
              <w:tab w:val="right" w:leader="dot" w:pos="8296"/>
            </w:tabs>
            <w:ind w:firstLine="400"/>
            <w:rPr>
              <w:rFonts w:asciiTheme="minorHAnsi" w:eastAsiaTheme="minorEastAsia" w:hAnsiTheme="minorHAnsi" w:cstheme="minorBidi"/>
              <w:smallCaps w:val="0"/>
              <w:noProof/>
              <w:sz w:val="21"/>
              <w:szCs w:val="22"/>
            </w:rPr>
          </w:pPr>
          <w:hyperlink w:anchor="_Toc176793856" w:history="1">
            <w:r w:rsidR="00BC68A7" w:rsidRPr="00923DAA">
              <w:rPr>
                <w:rStyle w:val="afffffffd"/>
                <w:rFonts w:ascii="宋体" w:hAnsi="宋体" w:cs="宋体"/>
                <w:noProof/>
              </w:rPr>
              <w:t>2.6 检察办案综合指挥中心系统</w:t>
            </w:r>
            <w:r w:rsidR="00BC68A7">
              <w:rPr>
                <w:noProof/>
                <w:webHidden/>
              </w:rPr>
              <w:tab/>
            </w:r>
            <w:r w:rsidR="00BC68A7">
              <w:rPr>
                <w:noProof/>
                <w:webHidden/>
              </w:rPr>
              <w:fldChar w:fldCharType="begin"/>
            </w:r>
            <w:r w:rsidR="00BC68A7">
              <w:rPr>
                <w:noProof/>
                <w:webHidden/>
              </w:rPr>
              <w:instrText xml:space="preserve"> PAGEREF _Toc176793856 \h </w:instrText>
            </w:r>
            <w:r w:rsidR="00BC68A7">
              <w:rPr>
                <w:noProof/>
                <w:webHidden/>
              </w:rPr>
            </w:r>
            <w:r w:rsidR="00BC68A7">
              <w:rPr>
                <w:noProof/>
                <w:webHidden/>
              </w:rPr>
              <w:fldChar w:fldCharType="separate"/>
            </w:r>
            <w:r w:rsidR="00BC68A7">
              <w:rPr>
                <w:noProof/>
                <w:webHidden/>
              </w:rPr>
              <w:t>127</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57" w:history="1">
            <w:r w:rsidR="00BC68A7" w:rsidRPr="00923DAA">
              <w:rPr>
                <w:rStyle w:val="afffffffd"/>
                <w:rFonts w:cs="宋体"/>
                <w:noProof/>
              </w:rPr>
              <w:t xml:space="preserve">2.6.1 </w:t>
            </w:r>
            <w:r w:rsidR="00BC68A7" w:rsidRPr="00923DAA">
              <w:rPr>
                <w:rStyle w:val="afffffffd"/>
                <w:rFonts w:cs="宋体"/>
                <w:noProof/>
              </w:rPr>
              <w:t>检察办案综合指挥中心音视频</w:t>
            </w:r>
            <w:r w:rsidR="00BC68A7" w:rsidRPr="00923DAA">
              <w:rPr>
                <w:rStyle w:val="afffffffd"/>
                <w:rFonts w:cs="宋体"/>
                <w:noProof/>
                <w:lang w:eastAsia="zh-Hans"/>
              </w:rPr>
              <w:t>系统</w:t>
            </w:r>
            <w:r w:rsidR="00BC68A7">
              <w:rPr>
                <w:noProof/>
                <w:webHidden/>
              </w:rPr>
              <w:tab/>
            </w:r>
            <w:r w:rsidR="00BC68A7">
              <w:rPr>
                <w:noProof/>
                <w:webHidden/>
              </w:rPr>
              <w:fldChar w:fldCharType="begin"/>
            </w:r>
            <w:r w:rsidR="00BC68A7">
              <w:rPr>
                <w:noProof/>
                <w:webHidden/>
              </w:rPr>
              <w:instrText xml:space="preserve"> PAGEREF _Toc176793857 \h </w:instrText>
            </w:r>
            <w:r w:rsidR="00BC68A7">
              <w:rPr>
                <w:noProof/>
                <w:webHidden/>
              </w:rPr>
            </w:r>
            <w:r w:rsidR="00BC68A7">
              <w:rPr>
                <w:noProof/>
                <w:webHidden/>
              </w:rPr>
              <w:fldChar w:fldCharType="separate"/>
            </w:r>
            <w:r w:rsidR="00BC68A7">
              <w:rPr>
                <w:noProof/>
                <w:webHidden/>
              </w:rPr>
              <w:t>127</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58" w:history="1">
            <w:r w:rsidR="00BC68A7" w:rsidRPr="00923DAA">
              <w:rPr>
                <w:rStyle w:val="afffffffd"/>
                <w:rFonts w:cs="宋体"/>
                <w:noProof/>
              </w:rPr>
              <w:t xml:space="preserve">2.6.2 </w:t>
            </w:r>
            <w:r w:rsidR="00BC68A7" w:rsidRPr="00923DAA">
              <w:rPr>
                <w:rStyle w:val="afffffffd"/>
                <w:rFonts w:cs="宋体"/>
                <w:noProof/>
              </w:rPr>
              <w:t>远程侦查指挥系统</w:t>
            </w:r>
            <w:r w:rsidR="00BC68A7">
              <w:rPr>
                <w:noProof/>
                <w:webHidden/>
              </w:rPr>
              <w:tab/>
            </w:r>
            <w:r w:rsidR="00BC68A7">
              <w:rPr>
                <w:noProof/>
                <w:webHidden/>
              </w:rPr>
              <w:fldChar w:fldCharType="begin"/>
            </w:r>
            <w:r w:rsidR="00BC68A7">
              <w:rPr>
                <w:noProof/>
                <w:webHidden/>
              </w:rPr>
              <w:instrText xml:space="preserve"> PAGEREF _Toc176793858 \h </w:instrText>
            </w:r>
            <w:r w:rsidR="00BC68A7">
              <w:rPr>
                <w:noProof/>
                <w:webHidden/>
              </w:rPr>
            </w:r>
            <w:r w:rsidR="00BC68A7">
              <w:rPr>
                <w:noProof/>
                <w:webHidden/>
              </w:rPr>
              <w:fldChar w:fldCharType="separate"/>
            </w:r>
            <w:r w:rsidR="00BC68A7">
              <w:rPr>
                <w:noProof/>
                <w:webHidden/>
              </w:rPr>
              <w:t>129</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59" w:history="1">
            <w:r w:rsidR="00BC68A7" w:rsidRPr="00923DAA">
              <w:rPr>
                <w:rStyle w:val="afffffffd"/>
                <w:rFonts w:cs="宋体"/>
                <w:noProof/>
              </w:rPr>
              <w:t xml:space="preserve">2.6.3 </w:t>
            </w:r>
            <w:r w:rsidR="00BC68A7" w:rsidRPr="00923DAA">
              <w:rPr>
                <w:rStyle w:val="afffffffd"/>
                <w:rFonts w:cs="宋体"/>
                <w:noProof/>
              </w:rPr>
              <w:t>检察办案综合指挥管理平台</w:t>
            </w:r>
            <w:r w:rsidR="00BC68A7">
              <w:rPr>
                <w:noProof/>
                <w:webHidden/>
              </w:rPr>
              <w:tab/>
            </w:r>
            <w:r w:rsidR="00BC68A7">
              <w:rPr>
                <w:noProof/>
                <w:webHidden/>
              </w:rPr>
              <w:fldChar w:fldCharType="begin"/>
            </w:r>
            <w:r w:rsidR="00BC68A7">
              <w:rPr>
                <w:noProof/>
                <w:webHidden/>
              </w:rPr>
              <w:instrText xml:space="preserve"> PAGEREF _Toc176793859 \h </w:instrText>
            </w:r>
            <w:r w:rsidR="00BC68A7">
              <w:rPr>
                <w:noProof/>
                <w:webHidden/>
              </w:rPr>
            </w:r>
            <w:r w:rsidR="00BC68A7">
              <w:rPr>
                <w:noProof/>
                <w:webHidden/>
              </w:rPr>
              <w:fldChar w:fldCharType="separate"/>
            </w:r>
            <w:r w:rsidR="00BC68A7">
              <w:rPr>
                <w:noProof/>
                <w:webHidden/>
              </w:rPr>
              <w:t>129</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60" w:history="1">
            <w:r w:rsidR="00BC68A7" w:rsidRPr="00923DAA">
              <w:rPr>
                <w:rStyle w:val="afffffffd"/>
                <w:rFonts w:cs="宋体"/>
                <w:noProof/>
              </w:rPr>
              <w:t xml:space="preserve">2.6.4 </w:t>
            </w:r>
            <w:r w:rsidR="00BC68A7" w:rsidRPr="00923DAA">
              <w:rPr>
                <w:rStyle w:val="afffffffd"/>
                <w:rFonts w:cs="宋体"/>
                <w:noProof/>
              </w:rPr>
              <w:t>工程量清单与主要设备和软件技术参数</w:t>
            </w:r>
            <w:r w:rsidR="00BC68A7">
              <w:rPr>
                <w:noProof/>
                <w:webHidden/>
              </w:rPr>
              <w:tab/>
            </w:r>
            <w:r w:rsidR="00BC68A7">
              <w:rPr>
                <w:noProof/>
                <w:webHidden/>
              </w:rPr>
              <w:fldChar w:fldCharType="begin"/>
            </w:r>
            <w:r w:rsidR="00BC68A7">
              <w:rPr>
                <w:noProof/>
                <w:webHidden/>
              </w:rPr>
              <w:instrText xml:space="preserve"> PAGEREF _Toc176793860 \h </w:instrText>
            </w:r>
            <w:r w:rsidR="00BC68A7">
              <w:rPr>
                <w:noProof/>
                <w:webHidden/>
              </w:rPr>
            </w:r>
            <w:r w:rsidR="00BC68A7">
              <w:rPr>
                <w:noProof/>
                <w:webHidden/>
              </w:rPr>
              <w:fldChar w:fldCharType="separate"/>
            </w:r>
            <w:r w:rsidR="00BC68A7">
              <w:rPr>
                <w:noProof/>
                <w:webHidden/>
              </w:rPr>
              <w:t>130</w:t>
            </w:r>
            <w:r w:rsidR="00BC68A7">
              <w:rPr>
                <w:noProof/>
                <w:webHidden/>
              </w:rPr>
              <w:fldChar w:fldCharType="end"/>
            </w:r>
          </w:hyperlink>
        </w:p>
        <w:p w:rsidR="00BC68A7" w:rsidRDefault="00083742">
          <w:pPr>
            <w:pStyle w:val="TOC2"/>
            <w:tabs>
              <w:tab w:val="right" w:leader="dot" w:pos="8296"/>
            </w:tabs>
            <w:ind w:firstLine="400"/>
            <w:rPr>
              <w:rFonts w:asciiTheme="minorHAnsi" w:eastAsiaTheme="minorEastAsia" w:hAnsiTheme="minorHAnsi" w:cstheme="minorBidi"/>
              <w:smallCaps w:val="0"/>
              <w:noProof/>
              <w:sz w:val="21"/>
              <w:szCs w:val="22"/>
            </w:rPr>
          </w:pPr>
          <w:hyperlink w:anchor="_Toc176793861" w:history="1">
            <w:r w:rsidR="00BC68A7" w:rsidRPr="00923DAA">
              <w:rPr>
                <w:rStyle w:val="afffffffd"/>
                <w:rFonts w:ascii="宋体" w:hAnsi="宋体" w:cs="宋体"/>
                <w:noProof/>
              </w:rPr>
              <w:t>2.7 检察业务多功能案件研讨系统</w:t>
            </w:r>
            <w:r w:rsidR="00BC68A7">
              <w:rPr>
                <w:noProof/>
                <w:webHidden/>
              </w:rPr>
              <w:tab/>
            </w:r>
            <w:r w:rsidR="00BC68A7">
              <w:rPr>
                <w:noProof/>
                <w:webHidden/>
              </w:rPr>
              <w:fldChar w:fldCharType="begin"/>
            </w:r>
            <w:r w:rsidR="00BC68A7">
              <w:rPr>
                <w:noProof/>
                <w:webHidden/>
              </w:rPr>
              <w:instrText xml:space="preserve"> PAGEREF _Toc176793861 \h </w:instrText>
            </w:r>
            <w:r w:rsidR="00BC68A7">
              <w:rPr>
                <w:noProof/>
                <w:webHidden/>
              </w:rPr>
            </w:r>
            <w:r w:rsidR="00BC68A7">
              <w:rPr>
                <w:noProof/>
                <w:webHidden/>
              </w:rPr>
              <w:fldChar w:fldCharType="separate"/>
            </w:r>
            <w:r w:rsidR="00BC68A7">
              <w:rPr>
                <w:noProof/>
                <w:webHidden/>
              </w:rPr>
              <w:t>150</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62" w:history="1">
            <w:r w:rsidR="00BC68A7" w:rsidRPr="00923DAA">
              <w:rPr>
                <w:rStyle w:val="afffffffd"/>
                <w:rFonts w:cs="宋体"/>
                <w:noProof/>
              </w:rPr>
              <w:t xml:space="preserve">2.7.1 </w:t>
            </w:r>
            <w:r w:rsidR="00BC68A7" w:rsidRPr="00923DAA">
              <w:rPr>
                <w:rStyle w:val="afffffffd"/>
                <w:rFonts w:cs="宋体"/>
                <w:noProof/>
              </w:rPr>
              <w:t>系统需求</w:t>
            </w:r>
            <w:r w:rsidR="00BC68A7">
              <w:rPr>
                <w:noProof/>
                <w:webHidden/>
              </w:rPr>
              <w:tab/>
            </w:r>
            <w:r w:rsidR="00BC68A7">
              <w:rPr>
                <w:noProof/>
                <w:webHidden/>
              </w:rPr>
              <w:fldChar w:fldCharType="begin"/>
            </w:r>
            <w:r w:rsidR="00BC68A7">
              <w:rPr>
                <w:noProof/>
                <w:webHidden/>
              </w:rPr>
              <w:instrText xml:space="preserve"> PAGEREF _Toc176793862 \h </w:instrText>
            </w:r>
            <w:r w:rsidR="00BC68A7">
              <w:rPr>
                <w:noProof/>
                <w:webHidden/>
              </w:rPr>
            </w:r>
            <w:r w:rsidR="00BC68A7">
              <w:rPr>
                <w:noProof/>
                <w:webHidden/>
              </w:rPr>
              <w:fldChar w:fldCharType="separate"/>
            </w:r>
            <w:r w:rsidR="00BC68A7">
              <w:rPr>
                <w:noProof/>
                <w:webHidden/>
              </w:rPr>
              <w:t>150</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63" w:history="1">
            <w:r w:rsidR="00BC68A7" w:rsidRPr="00923DAA">
              <w:rPr>
                <w:rStyle w:val="afffffffd"/>
                <w:rFonts w:cs="宋体"/>
                <w:noProof/>
              </w:rPr>
              <w:t xml:space="preserve">2.7.2 </w:t>
            </w:r>
            <w:r w:rsidR="00BC68A7" w:rsidRPr="00923DAA">
              <w:rPr>
                <w:rStyle w:val="afffffffd"/>
                <w:rFonts w:cs="宋体"/>
                <w:noProof/>
              </w:rPr>
              <w:t>公益诉讼指挥中心与全院视频会议系统</w:t>
            </w:r>
            <w:r w:rsidR="00BC68A7">
              <w:rPr>
                <w:noProof/>
                <w:webHidden/>
              </w:rPr>
              <w:tab/>
            </w:r>
            <w:r w:rsidR="00BC68A7">
              <w:rPr>
                <w:noProof/>
                <w:webHidden/>
              </w:rPr>
              <w:fldChar w:fldCharType="begin"/>
            </w:r>
            <w:r w:rsidR="00BC68A7">
              <w:rPr>
                <w:noProof/>
                <w:webHidden/>
              </w:rPr>
              <w:instrText xml:space="preserve"> PAGEREF _Toc176793863 \h </w:instrText>
            </w:r>
            <w:r w:rsidR="00BC68A7">
              <w:rPr>
                <w:noProof/>
                <w:webHidden/>
              </w:rPr>
            </w:r>
            <w:r w:rsidR="00BC68A7">
              <w:rPr>
                <w:noProof/>
                <w:webHidden/>
              </w:rPr>
              <w:fldChar w:fldCharType="separate"/>
            </w:r>
            <w:r w:rsidR="00BC68A7">
              <w:rPr>
                <w:noProof/>
                <w:webHidden/>
              </w:rPr>
              <w:t>151</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64" w:history="1">
            <w:r w:rsidR="00BC68A7" w:rsidRPr="00923DAA">
              <w:rPr>
                <w:rStyle w:val="afffffffd"/>
                <w:rFonts w:cs="宋体"/>
                <w:noProof/>
              </w:rPr>
              <w:t xml:space="preserve">2.7.3 </w:t>
            </w:r>
            <w:r w:rsidR="00BC68A7" w:rsidRPr="00923DAA">
              <w:rPr>
                <w:rStyle w:val="afffffffd"/>
                <w:rFonts w:cs="宋体"/>
                <w:noProof/>
              </w:rPr>
              <w:t>电视电话会议室</w:t>
            </w:r>
            <w:r w:rsidR="00BC68A7" w:rsidRPr="00923DAA">
              <w:rPr>
                <w:rStyle w:val="afffffffd"/>
                <w:rFonts w:cs="宋体"/>
                <w:noProof/>
                <w:lang w:eastAsia="zh-Hans"/>
              </w:rPr>
              <w:t>系统</w:t>
            </w:r>
            <w:r w:rsidR="00BC68A7">
              <w:rPr>
                <w:noProof/>
                <w:webHidden/>
              </w:rPr>
              <w:tab/>
            </w:r>
            <w:r w:rsidR="00BC68A7">
              <w:rPr>
                <w:noProof/>
                <w:webHidden/>
              </w:rPr>
              <w:fldChar w:fldCharType="begin"/>
            </w:r>
            <w:r w:rsidR="00BC68A7">
              <w:rPr>
                <w:noProof/>
                <w:webHidden/>
              </w:rPr>
              <w:instrText xml:space="preserve"> PAGEREF _Toc176793864 \h </w:instrText>
            </w:r>
            <w:r w:rsidR="00BC68A7">
              <w:rPr>
                <w:noProof/>
                <w:webHidden/>
              </w:rPr>
            </w:r>
            <w:r w:rsidR="00BC68A7">
              <w:rPr>
                <w:noProof/>
                <w:webHidden/>
              </w:rPr>
              <w:fldChar w:fldCharType="separate"/>
            </w:r>
            <w:r w:rsidR="00BC68A7">
              <w:rPr>
                <w:noProof/>
                <w:webHidden/>
              </w:rPr>
              <w:t>153</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65" w:history="1">
            <w:r w:rsidR="00BC68A7" w:rsidRPr="00923DAA">
              <w:rPr>
                <w:rStyle w:val="afffffffd"/>
                <w:rFonts w:cs="宋体"/>
                <w:noProof/>
              </w:rPr>
              <w:t xml:space="preserve">2.7.4 </w:t>
            </w:r>
            <w:r w:rsidR="00BC68A7" w:rsidRPr="00923DAA">
              <w:rPr>
                <w:rStyle w:val="afffffffd"/>
                <w:rFonts w:cs="宋体"/>
                <w:noProof/>
              </w:rPr>
              <w:t>检委会会议室</w:t>
            </w:r>
            <w:r w:rsidR="00BC68A7" w:rsidRPr="00923DAA">
              <w:rPr>
                <w:rStyle w:val="afffffffd"/>
                <w:rFonts w:cs="宋体"/>
                <w:noProof/>
                <w:lang w:eastAsia="zh-Hans"/>
              </w:rPr>
              <w:t>系统</w:t>
            </w:r>
            <w:r w:rsidR="00BC68A7">
              <w:rPr>
                <w:noProof/>
                <w:webHidden/>
              </w:rPr>
              <w:tab/>
            </w:r>
            <w:r w:rsidR="00BC68A7">
              <w:rPr>
                <w:noProof/>
                <w:webHidden/>
              </w:rPr>
              <w:fldChar w:fldCharType="begin"/>
            </w:r>
            <w:r w:rsidR="00BC68A7">
              <w:rPr>
                <w:noProof/>
                <w:webHidden/>
              </w:rPr>
              <w:instrText xml:space="preserve"> PAGEREF _Toc176793865 \h </w:instrText>
            </w:r>
            <w:r w:rsidR="00BC68A7">
              <w:rPr>
                <w:noProof/>
                <w:webHidden/>
              </w:rPr>
            </w:r>
            <w:r w:rsidR="00BC68A7">
              <w:rPr>
                <w:noProof/>
                <w:webHidden/>
              </w:rPr>
              <w:fldChar w:fldCharType="separate"/>
            </w:r>
            <w:r w:rsidR="00BC68A7">
              <w:rPr>
                <w:noProof/>
                <w:webHidden/>
              </w:rPr>
              <w:t>153</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66" w:history="1">
            <w:r w:rsidR="00BC68A7" w:rsidRPr="00923DAA">
              <w:rPr>
                <w:rStyle w:val="afffffffd"/>
                <w:rFonts w:cs="宋体"/>
                <w:noProof/>
              </w:rPr>
              <w:t xml:space="preserve">2.7.5 </w:t>
            </w:r>
            <w:r w:rsidR="00BC68A7" w:rsidRPr="00923DAA">
              <w:rPr>
                <w:rStyle w:val="afffffffd"/>
                <w:rFonts w:cs="宋体"/>
                <w:noProof/>
              </w:rPr>
              <w:t>模拟法庭</w:t>
            </w:r>
            <w:r w:rsidR="00BC68A7" w:rsidRPr="00923DAA">
              <w:rPr>
                <w:rStyle w:val="afffffffd"/>
                <w:rFonts w:cs="宋体"/>
                <w:noProof/>
                <w:lang w:eastAsia="zh-Hans"/>
              </w:rPr>
              <w:t>系统</w:t>
            </w:r>
            <w:r w:rsidR="00BC68A7">
              <w:rPr>
                <w:noProof/>
                <w:webHidden/>
              </w:rPr>
              <w:tab/>
            </w:r>
            <w:r w:rsidR="00BC68A7">
              <w:rPr>
                <w:noProof/>
                <w:webHidden/>
              </w:rPr>
              <w:fldChar w:fldCharType="begin"/>
            </w:r>
            <w:r w:rsidR="00BC68A7">
              <w:rPr>
                <w:noProof/>
                <w:webHidden/>
              </w:rPr>
              <w:instrText xml:space="preserve"> PAGEREF _Toc176793866 \h </w:instrText>
            </w:r>
            <w:r w:rsidR="00BC68A7">
              <w:rPr>
                <w:noProof/>
                <w:webHidden/>
              </w:rPr>
            </w:r>
            <w:r w:rsidR="00BC68A7">
              <w:rPr>
                <w:noProof/>
                <w:webHidden/>
              </w:rPr>
              <w:fldChar w:fldCharType="separate"/>
            </w:r>
            <w:r w:rsidR="00BC68A7">
              <w:rPr>
                <w:noProof/>
                <w:webHidden/>
              </w:rPr>
              <w:t>154</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67" w:history="1">
            <w:r w:rsidR="00BC68A7" w:rsidRPr="00923DAA">
              <w:rPr>
                <w:rStyle w:val="afffffffd"/>
                <w:rFonts w:cs="宋体"/>
                <w:noProof/>
              </w:rPr>
              <w:t xml:space="preserve">2.7.6 </w:t>
            </w:r>
            <w:r w:rsidR="00BC68A7" w:rsidRPr="00923DAA">
              <w:rPr>
                <w:rStyle w:val="afffffffd"/>
                <w:rFonts w:cs="宋体"/>
                <w:noProof/>
              </w:rPr>
              <w:t>大要案讨论室</w:t>
            </w:r>
            <w:r w:rsidR="00BC68A7" w:rsidRPr="00923DAA">
              <w:rPr>
                <w:rStyle w:val="afffffffd"/>
                <w:rFonts w:cs="宋体"/>
                <w:noProof/>
                <w:lang w:eastAsia="zh-Hans"/>
              </w:rPr>
              <w:t>系统</w:t>
            </w:r>
            <w:r w:rsidR="00BC68A7">
              <w:rPr>
                <w:noProof/>
                <w:webHidden/>
              </w:rPr>
              <w:tab/>
            </w:r>
            <w:r w:rsidR="00BC68A7">
              <w:rPr>
                <w:noProof/>
                <w:webHidden/>
              </w:rPr>
              <w:fldChar w:fldCharType="begin"/>
            </w:r>
            <w:r w:rsidR="00BC68A7">
              <w:rPr>
                <w:noProof/>
                <w:webHidden/>
              </w:rPr>
              <w:instrText xml:space="preserve"> PAGEREF _Toc176793867 \h </w:instrText>
            </w:r>
            <w:r w:rsidR="00BC68A7">
              <w:rPr>
                <w:noProof/>
                <w:webHidden/>
              </w:rPr>
            </w:r>
            <w:r w:rsidR="00BC68A7">
              <w:rPr>
                <w:noProof/>
                <w:webHidden/>
              </w:rPr>
              <w:fldChar w:fldCharType="separate"/>
            </w:r>
            <w:r w:rsidR="00BC68A7">
              <w:rPr>
                <w:noProof/>
                <w:webHidden/>
              </w:rPr>
              <w:t>155</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68" w:history="1">
            <w:r w:rsidR="00BC68A7" w:rsidRPr="00923DAA">
              <w:rPr>
                <w:rStyle w:val="afffffffd"/>
                <w:rFonts w:cs="宋体"/>
                <w:noProof/>
              </w:rPr>
              <w:t xml:space="preserve">2.7.7 </w:t>
            </w:r>
            <w:r w:rsidR="00BC68A7" w:rsidRPr="00923DAA">
              <w:rPr>
                <w:rStyle w:val="afffffffd"/>
                <w:rFonts w:cs="宋体"/>
                <w:noProof/>
              </w:rPr>
              <w:t>案件高仿真远程视频会商室</w:t>
            </w:r>
            <w:r w:rsidR="00BC68A7" w:rsidRPr="00923DAA">
              <w:rPr>
                <w:rStyle w:val="afffffffd"/>
                <w:rFonts w:cs="宋体"/>
                <w:noProof/>
                <w:lang w:eastAsia="zh-Hans"/>
              </w:rPr>
              <w:t>系统</w:t>
            </w:r>
            <w:r w:rsidR="00BC68A7">
              <w:rPr>
                <w:noProof/>
                <w:webHidden/>
              </w:rPr>
              <w:tab/>
            </w:r>
            <w:r w:rsidR="00BC68A7">
              <w:rPr>
                <w:noProof/>
                <w:webHidden/>
              </w:rPr>
              <w:fldChar w:fldCharType="begin"/>
            </w:r>
            <w:r w:rsidR="00BC68A7">
              <w:rPr>
                <w:noProof/>
                <w:webHidden/>
              </w:rPr>
              <w:instrText xml:space="preserve"> PAGEREF _Toc176793868 \h </w:instrText>
            </w:r>
            <w:r w:rsidR="00BC68A7">
              <w:rPr>
                <w:noProof/>
                <w:webHidden/>
              </w:rPr>
            </w:r>
            <w:r w:rsidR="00BC68A7">
              <w:rPr>
                <w:noProof/>
                <w:webHidden/>
              </w:rPr>
              <w:fldChar w:fldCharType="separate"/>
            </w:r>
            <w:r w:rsidR="00BC68A7">
              <w:rPr>
                <w:noProof/>
                <w:webHidden/>
              </w:rPr>
              <w:t>155</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69" w:history="1">
            <w:r w:rsidR="00BC68A7" w:rsidRPr="00923DAA">
              <w:rPr>
                <w:rStyle w:val="afffffffd"/>
                <w:rFonts w:cs="宋体"/>
                <w:noProof/>
              </w:rPr>
              <w:t xml:space="preserve">2.7.8 </w:t>
            </w:r>
            <w:r w:rsidR="00BC68A7" w:rsidRPr="00923DAA">
              <w:rPr>
                <w:rStyle w:val="afffffffd"/>
                <w:rFonts w:cs="宋体"/>
                <w:noProof/>
              </w:rPr>
              <w:t>新闻发布室</w:t>
            </w:r>
            <w:r w:rsidR="00BC68A7" w:rsidRPr="00923DAA">
              <w:rPr>
                <w:rStyle w:val="afffffffd"/>
                <w:rFonts w:cs="宋体"/>
                <w:noProof/>
                <w:lang w:eastAsia="zh-Hans"/>
              </w:rPr>
              <w:t>系统</w:t>
            </w:r>
            <w:r w:rsidR="00BC68A7">
              <w:rPr>
                <w:noProof/>
                <w:webHidden/>
              </w:rPr>
              <w:tab/>
            </w:r>
            <w:r w:rsidR="00BC68A7">
              <w:rPr>
                <w:noProof/>
                <w:webHidden/>
              </w:rPr>
              <w:fldChar w:fldCharType="begin"/>
            </w:r>
            <w:r w:rsidR="00BC68A7">
              <w:rPr>
                <w:noProof/>
                <w:webHidden/>
              </w:rPr>
              <w:instrText xml:space="preserve"> PAGEREF _Toc176793869 \h </w:instrText>
            </w:r>
            <w:r w:rsidR="00BC68A7">
              <w:rPr>
                <w:noProof/>
                <w:webHidden/>
              </w:rPr>
            </w:r>
            <w:r w:rsidR="00BC68A7">
              <w:rPr>
                <w:noProof/>
                <w:webHidden/>
              </w:rPr>
              <w:fldChar w:fldCharType="separate"/>
            </w:r>
            <w:r w:rsidR="00BC68A7">
              <w:rPr>
                <w:noProof/>
                <w:webHidden/>
              </w:rPr>
              <w:t>155</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70" w:history="1">
            <w:r w:rsidR="00BC68A7" w:rsidRPr="00923DAA">
              <w:rPr>
                <w:rStyle w:val="afffffffd"/>
                <w:rFonts w:cs="宋体"/>
                <w:noProof/>
              </w:rPr>
              <w:t xml:space="preserve">2.7.9 </w:t>
            </w:r>
            <w:r w:rsidR="00BC68A7" w:rsidRPr="00923DAA">
              <w:rPr>
                <w:rStyle w:val="afffffffd"/>
                <w:rFonts w:cs="宋体"/>
                <w:noProof/>
              </w:rPr>
              <w:t>党组会议室</w:t>
            </w:r>
            <w:r w:rsidR="00BC68A7" w:rsidRPr="00923DAA">
              <w:rPr>
                <w:rStyle w:val="afffffffd"/>
                <w:rFonts w:cs="宋体"/>
                <w:noProof/>
                <w:lang w:eastAsia="zh-Hans"/>
              </w:rPr>
              <w:t>系统</w:t>
            </w:r>
            <w:r w:rsidR="00BC68A7">
              <w:rPr>
                <w:noProof/>
                <w:webHidden/>
              </w:rPr>
              <w:tab/>
            </w:r>
            <w:r w:rsidR="00BC68A7">
              <w:rPr>
                <w:noProof/>
                <w:webHidden/>
              </w:rPr>
              <w:fldChar w:fldCharType="begin"/>
            </w:r>
            <w:r w:rsidR="00BC68A7">
              <w:rPr>
                <w:noProof/>
                <w:webHidden/>
              </w:rPr>
              <w:instrText xml:space="preserve"> PAGEREF _Toc176793870 \h </w:instrText>
            </w:r>
            <w:r w:rsidR="00BC68A7">
              <w:rPr>
                <w:noProof/>
                <w:webHidden/>
              </w:rPr>
            </w:r>
            <w:r w:rsidR="00BC68A7">
              <w:rPr>
                <w:noProof/>
                <w:webHidden/>
              </w:rPr>
              <w:fldChar w:fldCharType="separate"/>
            </w:r>
            <w:r w:rsidR="00BC68A7">
              <w:rPr>
                <w:noProof/>
                <w:webHidden/>
              </w:rPr>
              <w:t>156</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71" w:history="1">
            <w:r w:rsidR="00BC68A7" w:rsidRPr="00923DAA">
              <w:rPr>
                <w:rStyle w:val="afffffffd"/>
                <w:rFonts w:cs="宋体"/>
                <w:noProof/>
              </w:rPr>
              <w:t xml:space="preserve">2.7.10 </w:t>
            </w:r>
            <w:r w:rsidR="00BC68A7" w:rsidRPr="00923DAA">
              <w:rPr>
                <w:rStyle w:val="afffffffd"/>
                <w:rFonts w:cs="宋体"/>
                <w:noProof/>
              </w:rPr>
              <w:t>专案工作室</w:t>
            </w:r>
            <w:r w:rsidR="00BC68A7" w:rsidRPr="00923DAA">
              <w:rPr>
                <w:rStyle w:val="afffffffd"/>
                <w:rFonts w:cs="宋体"/>
                <w:noProof/>
                <w:lang w:eastAsia="zh-Hans"/>
              </w:rPr>
              <w:t>系统</w:t>
            </w:r>
            <w:r w:rsidR="00BC68A7">
              <w:rPr>
                <w:noProof/>
                <w:webHidden/>
              </w:rPr>
              <w:tab/>
            </w:r>
            <w:r w:rsidR="00BC68A7">
              <w:rPr>
                <w:noProof/>
                <w:webHidden/>
              </w:rPr>
              <w:fldChar w:fldCharType="begin"/>
            </w:r>
            <w:r w:rsidR="00BC68A7">
              <w:rPr>
                <w:noProof/>
                <w:webHidden/>
              </w:rPr>
              <w:instrText xml:space="preserve"> PAGEREF _Toc176793871 \h </w:instrText>
            </w:r>
            <w:r w:rsidR="00BC68A7">
              <w:rPr>
                <w:noProof/>
                <w:webHidden/>
              </w:rPr>
            </w:r>
            <w:r w:rsidR="00BC68A7">
              <w:rPr>
                <w:noProof/>
                <w:webHidden/>
              </w:rPr>
              <w:fldChar w:fldCharType="separate"/>
            </w:r>
            <w:r w:rsidR="00BC68A7">
              <w:rPr>
                <w:noProof/>
                <w:webHidden/>
              </w:rPr>
              <w:t>156</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72" w:history="1">
            <w:r w:rsidR="00BC68A7" w:rsidRPr="00923DAA">
              <w:rPr>
                <w:rStyle w:val="afffffffd"/>
                <w:rFonts w:cs="宋体"/>
                <w:noProof/>
              </w:rPr>
              <w:t xml:space="preserve">2.7.11 </w:t>
            </w:r>
            <w:r w:rsidR="00BC68A7" w:rsidRPr="00923DAA">
              <w:rPr>
                <w:rStyle w:val="afffffffd"/>
                <w:rFonts w:cs="宋体"/>
                <w:noProof/>
              </w:rPr>
              <w:t>案件研讨室</w:t>
            </w:r>
            <w:r w:rsidR="00BC68A7" w:rsidRPr="00923DAA">
              <w:rPr>
                <w:rStyle w:val="afffffffd"/>
                <w:rFonts w:cs="宋体"/>
                <w:noProof/>
                <w:lang w:eastAsia="zh-Hans"/>
              </w:rPr>
              <w:t>系统</w:t>
            </w:r>
            <w:r w:rsidR="00BC68A7">
              <w:rPr>
                <w:noProof/>
                <w:webHidden/>
              </w:rPr>
              <w:tab/>
            </w:r>
            <w:r w:rsidR="00BC68A7">
              <w:rPr>
                <w:noProof/>
                <w:webHidden/>
              </w:rPr>
              <w:fldChar w:fldCharType="begin"/>
            </w:r>
            <w:r w:rsidR="00BC68A7">
              <w:rPr>
                <w:noProof/>
                <w:webHidden/>
              </w:rPr>
              <w:instrText xml:space="preserve"> PAGEREF _Toc176793872 \h </w:instrText>
            </w:r>
            <w:r w:rsidR="00BC68A7">
              <w:rPr>
                <w:noProof/>
                <w:webHidden/>
              </w:rPr>
            </w:r>
            <w:r w:rsidR="00BC68A7">
              <w:rPr>
                <w:noProof/>
                <w:webHidden/>
              </w:rPr>
              <w:fldChar w:fldCharType="separate"/>
            </w:r>
            <w:r w:rsidR="00BC68A7">
              <w:rPr>
                <w:noProof/>
                <w:webHidden/>
              </w:rPr>
              <w:t>157</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73" w:history="1">
            <w:r w:rsidR="00BC68A7" w:rsidRPr="00923DAA">
              <w:rPr>
                <w:rStyle w:val="afffffffd"/>
                <w:rFonts w:cs="宋体"/>
                <w:noProof/>
              </w:rPr>
              <w:t xml:space="preserve">2.7.12 </w:t>
            </w:r>
            <w:r w:rsidR="00BC68A7" w:rsidRPr="00923DAA">
              <w:rPr>
                <w:rStyle w:val="afffffffd"/>
                <w:rFonts w:cs="宋体"/>
                <w:noProof/>
              </w:rPr>
              <w:t>刑罚执行监督信息查询室</w:t>
            </w:r>
            <w:r w:rsidR="00BC68A7" w:rsidRPr="00923DAA">
              <w:rPr>
                <w:rStyle w:val="afffffffd"/>
                <w:rFonts w:cs="宋体"/>
                <w:noProof/>
                <w:lang w:eastAsia="zh-Hans"/>
              </w:rPr>
              <w:t>系统</w:t>
            </w:r>
            <w:r w:rsidR="00BC68A7">
              <w:rPr>
                <w:noProof/>
                <w:webHidden/>
              </w:rPr>
              <w:tab/>
            </w:r>
            <w:r w:rsidR="00BC68A7">
              <w:rPr>
                <w:noProof/>
                <w:webHidden/>
              </w:rPr>
              <w:fldChar w:fldCharType="begin"/>
            </w:r>
            <w:r w:rsidR="00BC68A7">
              <w:rPr>
                <w:noProof/>
                <w:webHidden/>
              </w:rPr>
              <w:instrText xml:space="preserve"> PAGEREF _Toc176793873 \h </w:instrText>
            </w:r>
            <w:r w:rsidR="00BC68A7">
              <w:rPr>
                <w:noProof/>
                <w:webHidden/>
              </w:rPr>
            </w:r>
            <w:r w:rsidR="00BC68A7">
              <w:rPr>
                <w:noProof/>
                <w:webHidden/>
              </w:rPr>
              <w:fldChar w:fldCharType="separate"/>
            </w:r>
            <w:r w:rsidR="00BC68A7">
              <w:rPr>
                <w:noProof/>
                <w:webHidden/>
              </w:rPr>
              <w:t>157</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74" w:history="1">
            <w:r w:rsidR="00BC68A7" w:rsidRPr="00923DAA">
              <w:rPr>
                <w:rStyle w:val="afffffffd"/>
                <w:rFonts w:cs="宋体"/>
                <w:noProof/>
              </w:rPr>
              <w:t xml:space="preserve">2.7.13 </w:t>
            </w:r>
            <w:r w:rsidR="00BC68A7" w:rsidRPr="00923DAA">
              <w:rPr>
                <w:rStyle w:val="afffffffd"/>
                <w:rFonts w:cs="宋体"/>
                <w:noProof/>
              </w:rPr>
              <w:t>工程量清单与主要设备和软件技术参数</w:t>
            </w:r>
            <w:r w:rsidR="00BC68A7">
              <w:rPr>
                <w:noProof/>
                <w:webHidden/>
              </w:rPr>
              <w:tab/>
            </w:r>
            <w:r w:rsidR="00BC68A7">
              <w:rPr>
                <w:noProof/>
                <w:webHidden/>
              </w:rPr>
              <w:fldChar w:fldCharType="begin"/>
            </w:r>
            <w:r w:rsidR="00BC68A7">
              <w:rPr>
                <w:noProof/>
                <w:webHidden/>
              </w:rPr>
              <w:instrText xml:space="preserve"> PAGEREF _Toc176793874 \h </w:instrText>
            </w:r>
            <w:r w:rsidR="00BC68A7">
              <w:rPr>
                <w:noProof/>
                <w:webHidden/>
              </w:rPr>
            </w:r>
            <w:r w:rsidR="00BC68A7">
              <w:rPr>
                <w:noProof/>
                <w:webHidden/>
              </w:rPr>
              <w:fldChar w:fldCharType="separate"/>
            </w:r>
            <w:r w:rsidR="00BC68A7">
              <w:rPr>
                <w:noProof/>
                <w:webHidden/>
              </w:rPr>
              <w:t>158</w:t>
            </w:r>
            <w:r w:rsidR="00BC68A7">
              <w:rPr>
                <w:noProof/>
                <w:webHidden/>
              </w:rPr>
              <w:fldChar w:fldCharType="end"/>
            </w:r>
          </w:hyperlink>
        </w:p>
        <w:p w:rsidR="00BC68A7" w:rsidRDefault="00083742">
          <w:pPr>
            <w:pStyle w:val="TOC2"/>
            <w:tabs>
              <w:tab w:val="right" w:leader="dot" w:pos="8296"/>
            </w:tabs>
            <w:ind w:firstLine="400"/>
            <w:rPr>
              <w:rFonts w:asciiTheme="minorHAnsi" w:eastAsiaTheme="minorEastAsia" w:hAnsiTheme="minorHAnsi" w:cstheme="minorBidi"/>
              <w:smallCaps w:val="0"/>
              <w:noProof/>
              <w:sz w:val="21"/>
              <w:szCs w:val="22"/>
            </w:rPr>
          </w:pPr>
          <w:hyperlink w:anchor="_Toc176793875" w:history="1">
            <w:r w:rsidR="00BC68A7" w:rsidRPr="00923DAA">
              <w:rPr>
                <w:rStyle w:val="afffffffd"/>
                <w:rFonts w:ascii="宋体" w:hAnsi="宋体" w:cs="宋体"/>
                <w:noProof/>
              </w:rPr>
              <w:t>2.8 司法鉴定实验室工程系统</w:t>
            </w:r>
            <w:r w:rsidR="00BC68A7">
              <w:rPr>
                <w:noProof/>
                <w:webHidden/>
              </w:rPr>
              <w:tab/>
            </w:r>
            <w:r w:rsidR="00BC68A7">
              <w:rPr>
                <w:noProof/>
                <w:webHidden/>
              </w:rPr>
              <w:fldChar w:fldCharType="begin"/>
            </w:r>
            <w:r w:rsidR="00BC68A7">
              <w:rPr>
                <w:noProof/>
                <w:webHidden/>
              </w:rPr>
              <w:instrText xml:space="preserve"> PAGEREF _Toc176793875 \h </w:instrText>
            </w:r>
            <w:r w:rsidR="00BC68A7">
              <w:rPr>
                <w:noProof/>
                <w:webHidden/>
              </w:rPr>
            </w:r>
            <w:r w:rsidR="00BC68A7">
              <w:rPr>
                <w:noProof/>
                <w:webHidden/>
              </w:rPr>
              <w:fldChar w:fldCharType="separate"/>
            </w:r>
            <w:r w:rsidR="00BC68A7">
              <w:rPr>
                <w:noProof/>
                <w:webHidden/>
              </w:rPr>
              <w:t>232</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76" w:history="1">
            <w:r w:rsidR="00BC68A7" w:rsidRPr="00923DAA">
              <w:rPr>
                <w:rStyle w:val="afffffffd"/>
                <w:noProof/>
              </w:rPr>
              <w:t xml:space="preserve">2.8.1 </w:t>
            </w:r>
            <w:r w:rsidR="00BC68A7" w:rsidRPr="00923DAA">
              <w:rPr>
                <w:rStyle w:val="afffffffd"/>
                <w:noProof/>
              </w:rPr>
              <w:t>系统概述</w:t>
            </w:r>
            <w:r w:rsidR="00BC68A7">
              <w:rPr>
                <w:noProof/>
                <w:webHidden/>
              </w:rPr>
              <w:tab/>
            </w:r>
            <w:r w:rsidR="00BC68A7">
              <w:rPr>
                <w:noProof/>
                <w:webHidden/>
              </w:rPr>
              <w:fldChar w:fldCharType="begin"/>
            </w:r>
            <w:r w:rsidR="00BC68A7">
              <w:rPr>
                <w:noProof/>
                <w:webHidden/>
              </w:rPr>
              <w:instrText xml:space="preserve"> PAGEREF _Toc176793876 \h </w:instrText>
            </w:r>
            <w:r w:rsidR="00BC68A7">
              <w:rPr>
                <w:noProof/>
                <w:webHidden/>
              </w:rPr>
            </w:r>
            <w:r w:rsidR="00BC68A7">
              <w:rPr>
                <w:noProof/>
                <w:webHidden/>
              </w:rPr>
              <w:fldChar w:fldCharType="separate"/>
            </w:r>
            <w:r w:rsidR="00BC68A7">
              <w:rPr>
                <w:noProof/>
                <w:webHidden/>
              </w:rPr>
              <w:t>232</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77" w:history="1">
            <w:r w:rsidR="00BC68A7" w:rsidRPr="00923DAA">
              <w:rPr>
                <w:rStyle w:val="afffffffd"/>
                <w:rFonts w:cs="宋体"/>
                <w:noProof/>
              </w:rPr>
              <w:t xml:space="preserve">2.8.2 </w:t>
            </w:r>
            <w:r w:rsidR="00BC68A7" w:rsidRPr="00923DAA">
              <w:rPr>
                <w:rStyle w:val="afffffffd"/>
                <w:rFonts w:cs="宋体"/>
                <w:noProof/>
              </w:rPr>
              <w:t>电子数据鉴定平台</w:t>
            </w:r>
            <w:r w:rsidR="00BC68A7">
              <w:rPr>
                <w:noProof/>
                <w:webHidden/>
              </w:rPr>
              <w:tab/>
            </w:r>
            <w:r w:rsidR="00BC68A7">
              <w:rPr>
                <w:noProof/>
                <w:webHidden/>
              </w:rPr>
              <w:fldChar w:fldCharType="begin"/>
            </w:r>
            <w:r w:rsidR="00BC68A7">
              <w:rPr>
                <w:noProof/>
                <w:webHidden/>
              </w:rPr>
              <w:instrText xml:space="preserve"> PAGEREF _Toc176793877 \h </w:instrText>
            </w:r>
            <w:r w:rsidR="00BC68A7">
              <w:rPr>
                <w:noProof/>
                <w:webHidden/>
              </w:rPr>
            </w:r>
            <w:r w:rsidR="00BC68A7">
              <w:rPr>
                <w:noProof/>
                <w:webHidden/>
              </w:rPr>
              <w:fldChar w:fldCharType="separate"/>
            </w:r>
            <w:r w:rsidR="00BC68A7">
              <w:rPr>
                <w:noProof/>
                <w:webHidden/>
              </w:rPr>
              <w:t>232</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78" w:history="1">
            <w:r w:rsidR="00BC68A7" w:rsidRPr="00923DAA">
              <w:rPr>
                <w:rStyle w:val="afffffffd"/>
                <w:rFonts w:cs="宋体"/>
                <w:noProof/>
              </w:rPr>
              <w:t xml:space="preserve">2.8.3 </w:t>
            </w:r>
            <w:r w:rsidR="00BC68A7" w:rsidRPr="00923DAA">
              <w:rPr>
                <w:rStyle w:val="afffffffd"/>
                <w:rFonts w:cs="宋体"/>
                <w:noProof/>
              </w:rPr>
              <w:t>工程量清单与主要设备和软件技术参数</w:t>
            </w:r>
            <w:r w:rsidR="00BC68A7">
              <w:rPr>
                <w:noProof/>
                <w:webHidden/>
              </w:rPr>
              <w:tab/>
            </w:r>
            <w:r w:rsidR="00BC68A7">
              <w:rPr>
                <w:noProof/>
                <w:webHidden/>
              </w:rPr>
              <w:fldChar w:fldCharType="begin"/>
            </w:r>
            <w:r w:rsidR="00BC68A7">
              <w:rPr>
                <w:noProof/>
                <w:webHidden/>
              </w:rPr>
              <w:instrText xml:space="preserve"> PAGEREF _Toc176793878 \h </w:instrText>
            </w:r>
            <w:r w:rsidR="00BC68A7">
              <w:rPr>
                <w:noProof/>
                <w:webHidden/>
              </w:rPr>
            </w:r>
            <w:r w:rsidR="00BC68A7">
              <w:rPr>
                <w:noProof/>
                <w:webHidden/>
              </w:rPr>
              <w:fldChar w:fldCharType="separate"/>
            </w:r>
            <w:r w:rsidR="00BC68A7">
              <w:rPr>
                <w:noProof/>
                <w:webHidden/>
              </w:rPr>
              <w:t>233</w:t>
            </w:r>
            <w:r w:rsidR="00BC68A7">
              <w:rPr>
                <w:noProof/>
                <w:webHidden/>
              </w:rPr>
              <w:fldChar w:fldCharType="end"/>
            </w:r>
          </w:hyperlink>
        </w:p>
        <w:p w:rsidR="00BC68A7" w:rsidRDefault="00083742">
          <w:pPr>
            <w:pStyle w:val="TOC2"/>
            <w:tabs>
              <w:tab w:val="right" w:leader="dot" w:pos="8296"/>
            </w:tabs>
            <w:ind w:firstLine="400"/>
            <w:rPr>
              <w:rFonts w:asciiTheme="minorHAnsi" w:eastAsiaTheme="minorEastAsia" w:hAnsiTheme="minorHAnsi" w:cstheme="minorBidi"/>
              <w:smallCaps w:val="0"/>
              <w:noProof/>
              <w:sz w:val="21"/>
              <w:szCs w:val="22"/>
            </w:rPr>
          </w:pPr>
          <w:hyperlink w:anchor="_Toc176793879" w:history="1">
            <w:r w:rsidR="00BC68A7" w:rsidRPr="00923DAA">
              <w:rPr>
                <w:rStyle w:val="afffffffd"/>
                <w:rFonts w:ascii="宋体" w:hAnsi="宋体" w:cs="宋体"/>
                <w:noProof/>
              </w:rPr>
              <w:t>2.9 智慧检务综合应用平台</w:t>
            </w:r>
            <w:r w:rsidR="00BC68A7">
              <w:rPr>
                <w:noProof/>
                <w:webHidden/>
              </w:rPr>
              <w:tab/>
            </w:r>
            <w:r w:rsidR="00BC68A7">
              <w:rPr>
                <w:noProof/>
                <w:webHidden/>
              </w:rPr>
              <w:fldChar w:fldCharType="begin"/>
            </w:r>
            <w:r w:rsidR="00BC68A7">
              <w:rPr>
                <w:noProof/>
                <w:webHidden/>
              </w:rPr>
              <w:instrText xml:space="preserve"> PAGEREF _Toc176793879 \h </w:instrText>
            </w:r>
            <w:r w:rsidR="00BC68A7">
              <w:rPr>
                <w:noProof/>
                <w:webHidden/>
              </w:rPr>
            </w:r>
            <w:r w:rsidR="00BC68A7">
              <w:rPr>
                <w:noProof/>
                <w:webHidden/>
              </w:rPr>
              <w:fldChar w:fldCharType="separate"/>
            </w:r>
            <w:r w:rsidR="00BC68A7">
              <w:rPr>
                <w:noProof/>
                <w:webHidden/>
              </w:rPr>
              <w:t>234</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80" w:history="1">
            <w:r w:rsidR="00BC68A7" w:rsidRPr="00923DAA">
              <w:rPr>
                <w:rStyle w:val="afffffffd"/>
                <w:rFonts w:cs="宋体"/>
                <w:noProof/>
              </w:rPr>
              <w:t xml:space="preserve">2.9.1 </w:t>
            </w:r>
            <w:r w:rsidR="00BC68A7" w:rsidRPr="00923DAA">
              <w:rPr>
                <w:rStyle w:val="afffffffd"/>
                <w:rFonts w:cs="宋体"/>
                <w:noProof/>
              </w:rPr>
              <w:t>诉讼监督一体化流程监督管理平台</w:t>
            </w:r>
            <w:r w:rsidR="00BC68A7">
              <w:rPr>
                <w:noProof/>
                <w:webHidden/>
              </w:rPr>
              <w:tab/>
            </w:r>
            <w:r w:rsidR="00BC68A7">
              <w:rPr>
                <w:noProof/>
                <w:webHidden/>
              </w:rPr>
              <w:fldChar w:fldCharType="begin"/>
            </w:r>
            <w:r w:rsidR="00BC68A7">
              <w:rPr>
                <w:noProof/>
                <w:webHidden/>
              </w:rPr>
              <w:instrText xml:space="preserve"> PAGEREF _Toc176793880 \h </w:instrText>
            </w:r>
            <w:r w:rsidR="00BC68A7">
              <w:rPr>
                <w:noProof/>
                <w:webHidden/>
              </w:rPr>
            </w:r>
            <w:r w:rsidR="00BC68A7">
              <w:rPr>
                <w:noProof/>
                <w:webHidden/>
              </w:rPr>
              <w:fldChar w:fldCharType="separate"/>
            </w:r>
            <w:r w:rsidR="00BC68A7">
              <w:rPr>
                <w:noProof/>
                <w:webHidden/>
              </w:rPr>
              <w:t>234</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81" w:history="1">
            <w:r w:rsidR="00BC68A7" w:rsidRPr="00923DAA">
              <w:rPr>
                <w:rStyle w:val="afffffffd"/>
                <w:rFonts w:cs="宋体"/>
                <w:noProof/>
              </w:rPr>
              <w:t xml:space="preserve">2.9.2 </w:t>
            </w:r>
            <w:r w:rsidR="00BC68A7" w:rsidRPr="00923DAA">
              <w:rPr>
                <w:rStyle w:val="afffffffd"/>
                <w:rFonts w:cs="宋体"/>
                <w:noProof/>
              </w:rPr>
              <w:t>跨区划特殊案件数据服务与治理系统</w:t>
            </w:r>
            <w:r w:rsidR="00BC68A7">
              <w:rPr>
                <w:noProof/>
                <w:webHidden/>
              </w:rPr>
              <w:tab/>
            </w:r>
            <w:r w:rsidR="00BC68A7">
              <w:rPr>
                <w:noProof/>
                <w:webHidden/>
              </w:rPr>
              <w:fldChar w:fldCharType="begin"/>
            </w:r>
            <w:r w:rsidR="00BC68A7">
              <w:rPr>
                <w:noProof/>
                <w:webHidden/>
              </w:rPr>
              <w:instrText xml:space="preserve"> PAGEREF _Toc176793881 \h </w:instrText>
            </w:r>
            <w:r w:rsidR="00BC68A7">
              <w:rPr>
                <w:noProof/>
                <w:webHidden/>
              </w:rPr>
            </w:r>
            <w:r w:rsidR="00BC68A7">
              <w:rPr>
                <w:noProof/>
                <w:webHidden/>
              </w:rPr>
              <w:fldChar w:fldCharType="separate"/>
            </w:r>
            <w:r w:rsidR="00BC68A7">
              <w:rPr>
                <w:noProof/>
                <w:webHidden/>
              </w:rPr>
              <w:t>238</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82" w:history="1">
            <w:r w:rsidR="00BC68A7" w:rsidRPr="00923DAA">
              <w:rPr>
                <w:rStyle w:val="afffffffd"/>
                <w:rFonts w:cs="宋体"/>
                <w:noProof/>
              </w:rPr>
              <w:t xml:space="preserve">2.9.3 </w:t>
            </w:r>
            <w:r w:rsidR="00BC68A7" w:rsidRPr="00923DAA">
              <w:rPr>
                <w:rStyle w:val="afffffffd"/>
                <w:rFonts w:cs="宋体"/>
                <w:noProof/>
              </w:rPr>
              <w:t>跨区划特殊案件流转平台</w:t>
            </w:r>
            <w:r w:rsidR="00BC68A7">
              <w:rPr>
                <w:noProof/>
                <w:webHidden/>
              </w:rPr>
              <w:tab/>
            </w:r>
            <w:r w:rsidR="00BC68A7">
              <w:rPr>
                <w:noProof/>
                <w:webHidden/>
              </w:rPr>
              <w:fldChar w:fldCharType="begin"/>
            </w:r>
            <w:r w:rsidR="00BC68A7">
              <w:rPr>
                <w:noProof/>
                <w:webHidden/>
              </w:rPr>
              <w:instrText xml:space="preserve"> PAGEREF _Toc176793882 \h </w:instrText>
            </w:r>
            <w:r w:rsidR="00BC68A7">
              <w:rPr>
                <w:noProof/>
                <w:webHidden/>
              </w:rPr>
            </w:r>
            <w:r w:rsidR="00BC68A7">
              <w:rPr>
                <w:noProof/>
                <w:webHidden/>
              </w:rPr>
              <w:fldChar w:fldCharType="separate"/>
            </w:r>
            <w:r w:rsidR="00BC68A7">
              <w:rPr>
                <w:noProof/>
                <w:webHidden/>
              </w:rPr>
              <w:t>242</w:t>
            </w:r>
            <w:r w:rsidR="00BC68A7">
              <w:rPr>
                <w:noProof/>
                <w:webHidden/>
              </w:rPr>
              <w:fldChar w:fldCharType="end"/>
            </w:r>
          </w:hyperlink>
        </w:p>
        <w:p w:rsidR="00BC68A7" w:rsidRDefault="00083742">
          <w:pPr>
            <w:pStyle w:val="TOC3"/>
            <w:tabs>
              <w:tab w:val="right" w:leader="dot" w:pos="8296"/>
            </w:tabs>
            <w:ind w:firstLine="400"/>
            <w:rPr>
              <w:rFonts w:asciiTheme="minorHAnsi" w:eastAsiaTheme="minorEastAsia" w:hAnsiTheme="minorHAnsi" w:cstheme="minorBidi"/>
              <w:i w:val="0"/>
              <w:iCs w:val="0"/>
              <w:noProof/>
              <w:sz w:val="21"/>
              <w:szCs w:val="22"/>
            </w:rPr>
          </w:pPr>
          <w:hyperlink w:anchor="_Toc176793883" w:history="1">
            <w:r w:rsidR="00BC68A7" w:rsidRPr="00923DAA">
              <w:rPr>
                <w:rStyle w:val="afffffffd"/>
                <w:rFonts w:cs="宋体"/>
                <w:noProof/>
              </w:rPr>
              <w:t xml:space="preserve">2.9.4 </w:t>
            </w:r>
            <w:r w:rsidR="00BC68A7" w:rsidRPr="00923DAA">
              <w:rPr>
                <w:rStyle w:val="afffffffd"/>
                <w:rFonts w:cs="宋体"/>
                <w:noProof/>
              </w:rPr>
              <w:t>技术和性能要求</w:t>
            </w:r>
            <w:r w:rsidR="00BC68A7">
              <w:rPr>
                <w:noProof/>
                <w:webHidden/>
              </w:rPr>
              <w:tab/>
            </w:r>
            <w:r w:rsidR="00BC68A7">
              <w:rPr>
                <w:noProof/>
                <w:webHidden/>
              </w:rPr>
              <w:fldChar w:fldCharType="begin"/>
            </w:r>
            <w:r w:rsidR="00BC68A7">
              <w:rPr>
                <w:noProof/>
                <w:webHidden/>
              </w:rPr>
              <w:instrText xml:space="preserve"> PAGEREF _Toc176793883 \h </w:instrText>
            </w:r>
            <w:r w:rsidR="00BC68A7">
              <w:rPr>
                <w:noProof/>
                <w:webHidden/>
              </w:rPr>
            </w:r>
            <w:r w:rsidR="00BC68A7">
              <w:rPr>
                <w:noProof/>
                <w:webHidden/>
              </w:rPr>
              <w:fldChar w:fldCharType="separate"/>
            </w:r>
            <w:r w:rsidR="00BC68A7">
              <w:rPr>
                <w:noProof/>
                <w:webHidden/>
              </w:rPr>
              <w:t>246</w:t>
            </w:r>
            <w:r w:rsidR="00BC68A7">
              <w:rPr>
                <w:noProof/>
                <w:webHidden/>
              </w:rPr>
              <w:fldChar w:fldCharType="end"/>
            </w:r>
          </w:hyperlink>
        </w:p>
        <w:p w:rsidR="00BC68A7" w:rsidRDefault="00083742">
          <w:pPr>
            <w:pStyle w:val="TOC1"/>
            <w:tabs>
              <w:tab w:val="right" w:leader="dot" w:pos="8296"/>
            </w:tabs>
            <w:ind w:firstLine="402"/>
            <w:rPr>
              <w:rFonts w:asciiTheme="minorHAnsi" w:eastAsiaTheme="minorEastAsia" w:hAnsiTheme="minorHAnsi" w:cstheme="minorBidi"/>
              <w:b w:val="0"/>
              <w:bCs w:val="0"/>
              <w:caps w:val="0"/>
              <w:noProof/>
              <w:sz w:val="21"/>
              <w:szCs w:val="22"/>
            </w:rPr>
          </w:pPr>
          <w:hyperlink w:anchor="_Toc176793884" w:history="1">
            <w:r w:rsidR="00BC68A7" w:rsidRPr="00923DAA">
              <w:rPr>
                <w:rStyle w:val="afffffffd"/>
                <w:rFonts w:ascii="宋体" w:cs="宋体"/>
                <w:noProof/>
              </w:rPr>
              <w:t>第3章 其他招标要求</w:t>
            </w:r>
            <w:r w:rsidR="00BC68A7">
              <w:rPr>
                <w:noProof/>
                <w:webHidden/>
              </w:rPr>
              <w:tab/>
            </w:r>
            <w:r w:rsidR="00BC68A7">
              <w:rPr>
                <w:noProof/>
                <w:webHidden/>
              </w:rPr>
              <w:fldChar w:fldCharType="begin"/>
            </w:r>
            <w:r w:rsidR="00BC68A7">
              <w:rPr>
                <w:noProof/>
                <w:webHidden/>
              </w:rPr>
              <w:instrText xml:space="preserve"> PAGEREF _Toc176793884 \h </w:instrText>
            </w:r>
            <w:r w:rsidR="00BC68A7">
              <w:rPr>
                <w:noProof/>
                <w:webHidden/>
              </w:rPr>
            </w:r>
            <w:r w:rsidR="00BC68A7">
              <w:rPr>
                <w:noProof/>
                <w:webHidden/>
              </w:rPr>
              <w:fldChar w:fldCharType="separate"/>
            </w:r>
            <w:r w:rsidR="00BC68A7">
              <w:rPr>
                <w:noProof/>
                <w:webHidden/>
              </w:rPr>
              <w:t>247</w:t>
            </w:r>
            <w:r w:rsidR="00BC68A7">
              <w:rPr>
                <w:noProof/>
                <w:webHidden/>
              </w:rPr>
              <w:fldChar w:fldCharType="end"/>
            </w:r>
          </w:hyperlink>
        </w:p>
        <w:p w:rsidR="00BC68A7" w:rsidRDefault="00083742">
          <w:pPr>
            <w:pStyle w:val="TOC2"/>
            <w:tabs>
              <w:tab w:val="right" w:leader="dot" w:pos="8296"/>
            </w:tabs>
            <w:ind w:firstLine="400"/>
            <w:rPr>
              <w:rFonts w:asciiTheme="minorHAnsi" w:eastAsiaTheme="minorEastAsia" w:hAnsiTheme="minorHAnsi" w:cstheme="minorBidi"/>
              <w:smallCaps w:val="0"/>
              <w:noProof/>
              <w:sz w:val="21"/>
              <w:szCs w:val="22"/>
            </w:rPr>
          </w:pPr>
          <w:hyperlink w:anchor="_Toc176793885" w:history="1">
            <w:r w:rsidR="00BC68A7" w:rsidRPr="00923DAA">
              <w:rPr>
                <w:rStyle w:val="afffffffd"/>
                <w:rFonts w:ascii="宋体" w:hAnsi="宋体" w:cs="宋体"/>
                <w:noProof/>
              </w:rPr>
              <w:t>3.1 项目实施要求</w:t>
            </w:r>
            <w:r w:rsidR="00BC68A7">
              <w:rPr>
                <w:noProof/>
                <w:webHidden/>
              </w:rPr>
              <w:tab/>
            </w:r>
            <w:r w:rsidR="00BC68A7">
              <w:rPr>
                <w:noProof/>
                <w:webHidden/>
              </w:rPr>
              <w:fldChar w:fldCharType="begin"/>
            </w:r>
            <w:r w:rsidR="00BC68A7">
              <w:rPr>
                <w:noProof/>
                <w:webHidden/>
              </w:rPr>
              <w:instrText xml:space="preserve"> PAGEREF _Toc176793885 \h </w:instrText>
            </w:r>
            <w:r w:rsidR="00BC68A7">
              <w:rPr>
                <w:noProof/>
                <w:webHidden/>
              </w:rPr>
            </w:r>
            <w:r w:rsidR="00BC68A7">
              <w:rPr>
                <w:noProof/>
                <w:webHidden/>
              </w:rPr>
              <w:fldChar w:fldCharType="separate"/>
            </w:r>
            <w:r w:rsidR="00BC68A7">
              <w:rPr>
                <w:noProof/>
                <w:webHidden/>
              </w:rPr>
              <w:t>247</w:t>
            </w:r>
            <w:r w:rsidR="00BC68A7">
              <w:rPr>
                <w:noProof/>
                <w:webHidden/>
              </w:rPr>
              <w:fldChar w:fldCharType="end"/>
            </w:r>
          </w:hyperlink>
        </w:p>
        <w:p w:rsidR="00BC68A7" w:rsidRDefault="00083742">
          <w:pPr>
            <w:pStyle w:val="TOC2"/>
            <w:tabs>
              <w:tab w:val="right" w:leader="dot" w:pos="8296"/>
            </w:tabs>
            <w:ind w:firstLine="400"/>
            <w:rPr>
              <w:rFonts w:asciiTheme="minorHAnsi" w:eastAsiaTheme="minorEastAsia" w:hAnsiTheme="minorHAnsi" w:cstheme="minorBidi"/>
              <w:smallCaps w:val="0"/>
              <w:noProof/>
              <w:sz w:val="21"/>
              <w:szCs w:val="22"/>
            </w:rPr>
          </w:pPr>
          <w:hyperlink w:anchor="_Toc176793886" w:history="1">
            <w:r w:rsidR="00BC68A7" w:rsidRPr="00923DAA">
              <w:rPr>
                <w:rStyle w:val="afffffffd"/>
                <w:rFonts w:ascii="宋体" w:hAnsi="宋体" w:cs="宋体"/>
                <w:noProof/>
              </w:rPr>
              <w:t>3.2 项目管理要求</w:t>
            </w:r>
            <w:r w:rsidR="00BC68A7">
              <w:rPr>
                <w:noProof/>
                <w:webHidden/>
              </w:rPr>
              <w:tab/>
            </w:r>
            <w:r w:rsidR="00BC68A7">
              <w:rPr>
                <w:noProof/>
                <w:webHidden/>
              </w:rPr>
              <w:fldChar w:fldCharType="begin"/>
            </w:r>
            <w:r w:rsidR="00BC68A7">
              <w:rPr>
                <w:noProof/>
                <w:webHidden/>
              </w:rPr>
              <w:instrText xml:space="preserve"> PAGEREF _Toc176793886 \h </w:instrText>
            </w:r>
            <w:r w:rsidR="00BC68A7">
              <w:rPr>
                <w:noProof/>
                <w:webHidden/>
              </w:rPr>
            </w:r>
            <w:r w:rsidR="00BC68A7">
              <w:rPr>
                <w:noProof/>
                <w:webHidden/>
              </w:rPr>
              <w:fldChar w:fldCharType="separate"/>
            </w:r>
            <w:r w:rsidR="00BC68A7">
              <w:rPr>
                <w:noProof/>
                <w:webHidden/>
              </w:rPr>
              <w:t>247</w:t>
            </w:r>
            <w:r w:rsidR="00BC68A7">
              <w:rPr>
                <w:noProof/>
                <w:webHidden/>
              </w:rPr>
              <w:fldChar w:fldCharType="end"/>
            </w:r>
          </w:hyperlink>
        </w:p>
        <w:p w:rsidR="00BC68A7" w:rsidRDefault="00083742">
          <w:pPr>
            <w:pStyle w:val="TOC2"/>
            <w:tabs>
              <w:tab w:val="right" w:leader="dot" w:pos="8296"/>
            </w:tabs>
            <w:ind w:firstLine="400"/>
            <w:rPr>
              <w:rFonts w:asciiTheme="minorHAnsi" w:eastAsiaTheme="minorEastAsia" w:hAnsiTheme="minorHAnsi" w:cstheme="minorBidi"/>
              <w:smallCaps w:val="0"/>
              <w:noProof/>
              <w:sz w:val="21"/>
              <w:szCs w:val="22"/>
            </w:rPr>
          </w:pPr>
          <w:hyperlink w:anchor="_Toc176793887" w:history="1">
            <w:r w:rsidR="00BC68A7" w:rsidRPr="00923DAA">
              <w:rPr>
                <w:rStyle w:val="afffffffd"/>
                <w:rFonts w:ascii="宋体" w:hAnsi="宋体" w:cs="宋体"/>
                <w:noProof/>
              </w:rPr>
              <w:t>3.3 项目工期要求</w:t>
            </w:r>
            <w:r w:rsidR="00BC68A7">
              <w:rPr>
                <w:noProof/>
                <w:webHidden/>
              </w:rPr>
              <w:tab/>
            </w:r>
            <w:r w:rsidR="00BC68A7">
              <w:rPr>
                <w:noProof/>
                <w:webHidden/>
              </w:rPr>
              <w:fldChar w:fldCharType="begin"/>
            </w:r>
            <w:r w:rsidR="00BC68A7">
              <w:rPr>
                <w:noProof/>
                <w:webHidden/>
              </w:rPr>
              <w:instrText xml:space="preserve"> PAGEREF _Toc176793887 \h </w:instrText>
            </w:r>
            <w:r w:rsidR="00BC68A7">
              <w:rPr>
                <w:noProof/>
                <w:webHidden/>
              </w:rPr>
            </w:r>
            <w:r w:rsidR="00BC68A7">
              <w:rPr>
                <w:noProof/>
                <w:webHidden/>
              </w:rPr>
              <w:fldChar w:fldCharType="separate"/>
            </w:r>
            <w:r w:rsidR="00BC68A7">
              <w:rPr>
                <w:noProof/>
                <w:webHidden/>
              </w:rPr>
              <w:t>247</w:t>
            </w:r>
            <w:r w:rsidR="00BC68A7">
              <w:rPr>
                <w:noProof/>
                <w:webHidden/>
              </w:rPr>
              <w:fldChar w:fldCharType="end"/>
            </w:r>
          </w:hyperlink>
        </w:p>
        <w:p w:rsidR="00BC68A7" w:rsidRDefault="00083742">
          <w:pPr>
            <w:pStyle w:val="TOC2"/>
            <w:tabs>
              <w:tab w:val="right" w:leader="dot" w:pos="8296"/>
            </w:tabs>
            <w:ind w:firstLine="400"/>
            <w:rPr>
              <w:rFonts w:asciiTheme="minorHAnsi" w:eastAsiaTheme="minorEastAsia" w:hAnsiTheme="minorHAnsi" w:cstheme="minorBidi"/>
              <w:smallCaps w:val="0"/>
              <w:noProof/>
              <w:sz w:val="21"/>
              <w:szCs w:val="22"/>
            </w:rPr>
          </w:pPr>
          <w:hyperlink w:anchor="_Toc176793888" w:history="1">
            <w:r w:rsidR="00BC68A7" w:rsidRPr="00923DAA">
              <w:rPr>
                <w:rStyle w:val="afffffffd"/>
                <w:rFonts w:ascii="宋体" w:hAnsi="宋体" w:cs="宋体"/>
                <w:noProof/>
              </w:rPr>
              <w:t>3.4 质量保证要求</w:t>
            </w:r>
            <w:r w:rsidR="00BC68A7">
              <w:rPr>
                <w:noProof/>
                <w:webHidden/>
              </w:rPr>
              <w:tab/>
            </w:r>
            <w:r w:rsidR="00BC68A7">
              <w:rPr>
                <w:noProof/>
                <w:webHidden/>
              </w:rPr>
              <w:fldChar w:fldCharType="begin"/>
            </w:r>
            <w:r w:rsidR="00BC68A7">
              <w:rPr>
                <w:noProof/>
                <w:webHidden/>
              </w:rPr>
              <w:instrText xml:space="preserve"> PAGEREF _Toc176793888 \h </w:instrText>
            </w:r>
            <w:r w:rsidR="00BC68A7">
              <w:rPr>
                <w:noProof/>
                <w:webHidden/>
              </w:rPr>
            </w:r>
            <w:r w:rsidR="00BC68A7">
              <w:rPr>
                <w:noProof/>
                <w:webHidden/>
              </w:rPr>
              <w:fldChar w:fldCharType="separate"/>
            </w:r>
            <w:r w:rsidR="00BC68A7">
              <w:rPr>
                <w:noProof/>
                <w:webHidden/>
              </w:rPr>
              <w:t>247</w:t>
            </w:r>
            <w:r w:rsidR="00BC68A7">
              <w:rPr>
                <w:noProof/>
                <w:webHidden/>
              </w:rPr>
              <w:fldChar w:fldCharType="end"/>
            </w:r>
          </w:hyperlink>
        </w:p>
        <w:p w:rsidR="00BC68A7" w:rsidRDefault="00083742">
          <w:pPr>
            <w:pStyle w:val="TOC2"/>
            <w:tabs>
              <w:tab w:val="right" w:leader="dot" w:pos="8296"/>
            </w:tabs>
            <w:ind w:firstLine="400"/>
            <w:rPr>
              <w:rFonts w:asciiTheme="minorHAnsi" w:eastAsiaTheme="minorEastAsia" w:hAnsiTheme="minorHAnsi" w:cstheme="minorBidi"/>
              <w:smallCaps w:val="0"/>
              <w:noProof/>
              <w:sz w:val="21"/>
              <w:szCs w:val="22"/>
            </w:rPr>
          </w:pPr>
          <w:hyperlink w:anchor="_Toc176793889" w:history="1">
            <w:r w:rsidR="00BC68A7" w:rsidRPr="00923DAA">
              <w:rPr>
                <w:rStyle w:val="afffffffd"/>
                <w:rFonts w:ascii="宋体" w:hAnsi="宋体" w:cs="宋体"/>
                <w:noProof/>
              </w:rPr>
              <w:t>3.5 培训要求</w:t>
            </w:r>
            <w:r w:rsidR="00BC68A7">
              <w:rPr>
                <w:noProof/>
                <w:webHidden/>
              </w:rPr>
              <w:tab/>
            </w:r>
            <w:r w:rsidR="00BC68A7">
              <w:rPr>
                <w:noProof/>
                <w:webHidden/>
              </w:rPr>
              <w:fldChar w:fldCharType="begin"/>
            </w:r>
            <w:r w:rsidR="00BC68A7">
              <w:rPr>
                <w:noProof/>
                <w:webHidden/>
              </w:rPr>
              <w:instrText xml:space="preserve"> PAGEREF _Toc176793889 \h </w:instrText>
            </w:r>
            <w:r w:rsidR="00BC68A7">
              <w:rPr>
                <w:noProof/>
                <w:webHidden/>
              </w:rPr>
            </w:r>
            <w:r w:rsidR="00BC68A7">
              <w:rPr>
                <w:noProof/>
                <w:webHidden/>
              </w:rPr>
              <w:fldChar w:fldCharType="separate"/>
            </w:r>
            <w:r w:rsidR="00BC68A7">
              <w:rPr>
                <w:noProof/>
                <w:webHidden/>
              </w:rPr>
              <w:t>247</w:t>
            </w:r>
            <w:r w:rsidR="00BC68A7">
              <w:rPr>
                <w:noProof/>
                <w:webHidden/>
              </w:rPr>
              <w:fldChar w:fldCharType="end"/>
            </w:r>
          </w:hyperlink>
        </w:p>
        <w:p w:rsidR="00BC68A7" w:rsidRDefault="00083742">
          <w:pPr>
            <w:pStyle w:val="TOC2"/>
            <w:tabs>
              <w:tab w:val="right" w:leader="dot" w:pos="8296"/>
            </w:tabs>
            <w:ind w:firstLine="400"/>
            <w:rPr>
              <w:rFonts w:asciiTheme="minorHAnsi" w:eastAsiaTheme="minorEastAsia" w:hAnsiTheme="minorHAnsi" w:cstheme="minorBidi"/>
              <w:smallCaps w:val="0"/>
              <w:noProof/>
              <w:sz w:val="21"/>
              <w:szCs w:val="22"/>
            </w:rPr>
          </w:pPr>
          <w:hyperlink w:anchor="_Toc176793890" w:history="1">
            <w:r w:rsidR="00BC68A7" w:rsidRPr="00923DAA">
              <w:rPr>
                <w:rStyle w:val="afffffffd"/>
                <w:rFonts w:ascii="宋体" w:hAnsi="宋体" w:cs="宋体"/>
                <w:noProof/>
              </w:rPr>
              <w:t>3.6 系统验收及交付要求</w:t>
            </w:r>
            <w:r w:rsidR="00BC68A7">
              <w:rPr>
                <w:noProof/>
                <w:webHidden/>
              </w:rPr>
              <w:tab/>
            </w:r>
            <w:r w:rsidR="00BC68A7">
              <w:rPr>
                <w:noProof/>
                <w:webHidden/>
              </w:rPr>
              <w:fldChar w:fldCharType="begin"/>
            </w:r>
            <w:r w:rsidR="00BC68A7">
              <w:rPr>
                <w:noProof/>
                <w:webHidden/>
              </w:rPr>
              <w:instrText xml:space="preserve"> PAGEREF _Toc176793890 \h </w:instrText>
            </w:r>
            <w:r w:rsidR="00BC68A7">
              <w:rPr>
                <w:noProof/>
                <w:webHidden/>
              </w:rPr>
            </w:r>
            <w:r w:rsidR="00BC68A7">
              <w:rPr>
                <w:noProof/>
                <w:webHidden/>
              </w:rPr>
              <w:fldChar w:fldCharType="separate"/>
            </w:r>
            <w:r w:rsidR="00BC68A7">
              <w:rPr>
                <w:noProof/>
                <w:webHidden/>
              </w:rPr>
              <w:t>248</w:t>
            </w:r>
            <w:r w:rsidR="00BC68A7">
              <w:rPr>
                <w:noProof/>
                <w:webHidden/>
              </w:rPr>
              <w:fldChar w:fldCharType="end"/>
            </w:r>
          </w:hyperlink>
        </w:p>
        <w:p w:rsidR="00BC68A7" w:rsidRDefault="00083742">
          <w:pPr>
            <w:pStyle w:val="TOC2"/>
            <w:tabs>
              <w:tab w:val="right" w:leader="dot" w:pos="8296"/>
            </w:tabs>
            <w:ind w:firstLine="400"/>
            <w:rPr>
              <w:rFonts w:asciiTheme="minorHAnsi" w:eastAsiaTheme="minorEastAsia" w:hAnsiTheme="minorHAnsi" w:cstheme="minorBidi"/>
              <w:smallCaps w:val="0"/>
              <w:noProof/>
              <w:sz w:val="21"/>
              <w:szCs w:val="22"/>
            </w:rPr>
          </w:pPr>
          <w:hyperlink w:anchor="_Toc176793891" w:history="1">
            <w:r w:rsidR="00BC68A7" w:rsidRPr="00923DAA">
              <w:rPr>
                <w:rStyle w:val="afffffffd"/>
                <w:rFonts w:ascii="宋体" w:hAnsi="宋体" w:cs="宋体"/>
                <w:noProof/>
              </w:rPr>
              <w:t>3.7 技术文档要求</w:t>
            </w:r>
            <w:r w:rsidR="00BC68A7">
              <w:rPr>
                <w:noProof/>
                <w:webHidden/>
              </w:rPr>
              <w:tab/>
            </w:r>
            <w:r w:rsidR="00BC68A7">
              <w:rPr>
                <w:noProof/>
                <w:webHidden/>
              </w:rPr>
              <w:fldChar w:fldCharType="begin"/>
            </w:r>
            <w:r w:rsidR="00BC68A7">
              <w:rPr>
                <w:noProof/>
                <w:webHidden/>
              </w:rPr>
              <w:instrText xml:space="preserve"> PAGEREF _Toc176793891 \h </w:instrText>
            </w:r>
            <w:r w:rsidR="00BC68A7">
              <w:rPr>
                <w:noProof/>
                <w:webHidden/>
              </w:rPr>
            </w:r>
            <w:r w:rsidR="00BC68A7">
              <w:rPr>
                <w:noProof/>
                <w:webHidden/>
              </w:rPr>
              <w:fldChar w:fldCharType="separate"/>
            </w:r>
            <w:r w:rsidR="00BC68A7">
              <w:rPr>
                <w:noProof/>
                <w:webHidden/>
              </w:rPr>
              <w:t>248</w:t>
            </w:r>
            <w:r w:rsidR="00BC68A7">
              <w:rPr>
                <w:noProof/>
                <w:webHidden/>
              </w:rPr>
              <w:fldChar w:fldCharType="end"/>
            </w:r>
          </w:hyperlink>
        </w:p>
        <w:p w:rsidR="00BC68A7" w:rsidRDefault="00083742">
          <w:pPr>
            <w:pStyle w:val="TOC2"/>
            <w:tabs>
              <w:tab w:val="right" w:leader="dot" w:pos="8296"/>
            </w:tabs>
            <w:ind w:firstLine="400"/>
            <w:rPr>
              <w:rFonts w:asciiTheme="minorHAnsi" w:eastAsiaTheme="minorEastAsia" w:hAnsiTheme="minorHAnsi" w:cstheme="minorBidi"/>
              <w:smallCaps w:val="0"/>
              <w:noProof/>
              <w:sz w:val="21"/>
              <w:szCs w:val="22"/>
            </w:rPr>
          </w:pPr>
          <w:hyperlink w:anchor="_Toc176793892" w:history="1">
            <w:r w:rsidR="00BC68A7" w:rsidRPr="00923DAA">
              <w:rPr>
                <w:rStyle w:val="afffffffd"/>
                <w:rFonts w:ascii="宋体" w:hAnsi="宋体" w:cs="宋体"/>
                <w:noProof/>
              </w:rPr>
              <w:t>3.8 售后服务要求</w:t>
            </w:r>
            <w:r w:rsidR="00BC68A7">
              <w:rPr>
                <w:noProof/>
                <w:webHidden/>
              </w:rPr>
              <w:tab/>
            </w:r>
            <w:r w:rsidR="00BC68A7">
              <w:rPr>
                <w:noProof/>
                <w:webHidden/>
              </w:rPr>
              <w:fldChar w:fldCharType="begin"/>
            </w:r>
            <w:r w:rsidR="00BC68A7">
              <w:rPr>
                <w:noProof/>
                <w:webHidden/>
              </w:rPr>
              <w:instrText xml:space="preserve"> PAGEREF _Toc176793892 \h </w:instrText>
            </w:r>
            <w:r w:rsidR="00BC68A7">
              <w:rPr>
                <w:noProof/>
                <w:webHidden/>
              </w:rPr>
            </w:r>
            <w:r w:rsidR="00BC68A7">
              <w:rPr>
                <w:noProof/>
                <w:webHidden/>
              </w:rPr>
              <w:fldChar w:fldCharType="separate"/>
            </w:r>
            <w:r w:rsidR="00BC68A7">
              <w:rPr>
                <w:noProof/>
                <w:webHidden/>
              </w:rPr>
              <w:t>248</w:t>
            </w:r>
            <w:r w:rsidR="00BC68A7">
              <w:rPr>
                <w:noProof/>
                <w:webHidden/>
              </w:rPr>
              <w:fldChar w:fldCharType="end"/>
            </w:r>
          </w:hyperlink>
        </w:p>
        <w:p w:rsidR="00BC68A7" w:rsidRDefault="00083742">
          <w:pPr>
            <w:pStyle w:val="TOC2"/>
            <w:tabs>
              <w:tab w:val="right" w:leader="dot" w:pos="8296"/>
            </w:tabs>
            <w:ind w:firstLine="400"/>
            <w:rPr>
              <w:rFonts w:asciiTheme="minorHAnsi" w:eastAsiaTheme="minorEastAsia" w:hAnsiTheme="minorHAnsi" w:cstheme="minorBidi"/>
              <w:smallCaps w:val="0"/>
              <w:noProof/>
              <w:sz w:val="21"/>
              <w:szCs w:val="22"/>
            </w:rPr>
          </w:pPr>
          <w:hyperlink w:anchor="_Toc176793893" w:history="1">
            <w:r w:rsidR="00BC68A7" w:rsidRPr="00923DAA">
              <w:rPr>
                <w:rStyle w:val="afffffffd"/>
                <w:rFonts w:ascii="宋体" w:hAnsi="宋体" w:cs="宋体"/>
                <w:noProof/>
              </w:rPr>
              <w:t>3.9 安全保密要求</w:t>
            </w:r>
            <w:r w:rsidR="00BC68A7">
              <w:rPr>
                <w:noProof/>
                <w:webHidden/>
              </w:rPr>
              <w:tab/>
            </w:r>
            <w:r w:rsidR="00BC68A7">
              <w:rPr>
                <w:noProof/>
                <w:webHidden/>
              </w:rPr>
              <w:fldChar w:fldCharType="begin"/>
            </w:r>
            <w:r w:rsidR="00BC68A7">
              <w:rPr>
                <w:noProof/>
                <w:webHidden/>
              </w:rPr>
              <w:instrText xml:space="preserve"> PAGEREF _Toc176793893 \h </w:instrText>
            </w:r>
            <w:r w:rsidR="00BC68A7">
              <w:rPr>
                <w:noProof/>
                <w:webHidden/>
              </w:rPr>
            </w:r>
            <w:r w:rsidR="00BC68A7">
              <w:rPr>
                <w:noProof/>
                <w:webHidden/>
              </w:rPr>
              <w:fldChar w:fldCharType="separate"/>
            </w:r>
            <w:r w:rsidR="00BC68A7">
              <w:rPr>
                <w:noProof/>
                <w:webHidden/>
              </w:rPr>
              <w:t>249</w:t>
            </w:r>
            <w:r w:rsidR="00BC68A7">
              <w:rPr>
                <w:noProof/>
                <w:webHidden/>
              </w:rPr>
              <w:fldChar w:fldCharType="end"/>
            </w:r>
          </w:hyperlink>
        </w:p>
        <w:p w:rsidR="00BC68A7" w:rsidRDefault="00083742">
          <w:pPr>
            <w:pStyle w:val="TOC2"/>
            <w:tabs>
              <w:tab w:val="right" w:leader="dot" w:pos="8296"/>
            </w:tabs>
            <w:ind w:firstLine="400"/>
            <w:rPr>
              <w:rFonts w:asciiTheme="minorHAnsi" w:eastAsiaTheme="minorEastAsia" w:hAnsiTheme="minorHAnsi" w:cstheme="minorBidi"/>
              <w:smallCaps w:val="0"/>
              <w:noProof/>
              <w:sz w:val="21"/>
              <w:szCs w:val="22"/>
            </w:rPr>
          </w:pPr>
          <w:hyperlink w:anchor="_Toc176793894" w:history="1">
            <w:r w:rsidR="00BC68A7" w:rsidRPr="00923DAA">
              <w:rPr>
                <w:rStyle w:val="afffffffd"/>
                <w:rFonts w:ascii="宋体" w:hAnsi="宋体" w:cs="宋体"/>
                <w:noProof/>
              </w:rPr>
              <w:t>3.10 项目建设团队要求</w:t>
            </w:r>
            <w:r w:rsidR="00BC68A7">
              <w:rPr>
                <w:noProof/>
                <w:webHidden/>
              </w:rPr>
              <w:tab/>
            </w:r>
            <w:r w:rsidR="00BC68A7">
              <w:rPr>
                <w:noProof/>
                <w:webHidden/>
              </w:rPr>
              <w:fldChar w:fldCharType="begin"/>
            </w:r>
            <w:r w:rsidR="00BC68A7">
              <w:rPr>
                <w:noProof/>
                <w:webHidden/>
              </w:rPr>
              <w:instrText xml:space="preserve"> PAGEREF _Toc176793894 \h </w:instrText>
            </w:r>
            <w:r w:rsidR="00BC68A7">
              <w:rPr>
                <w:noProof/>
                <w:webHidden/>
              </w:rPr>
            </w:r>
            <w:r w:rsidR="00BC68A7">
              <w:rPr>
                <w:noProof/>
                <w:webHidden/>
              </w:rPr>
              <w:fldChar w:fldCharType="separate"/>
            </w:r>
            <w:r w:rsidR="00BC68A7">
              <w:rPr>
                <w:noProof/>
                <w:webHidden/>
              </w:rPr>
              <w:t>249</w:t>
            </w:r>
            <w:r w:rsidR="00BC68A7">
              <w:rPr>
                <w:noProof/>
                <w:webHidden/>
              </w:rPr>
              <w:fldChar w:fldCharType="end"/>
            </w:r>
          </w:hyperlink>
        </w:p>
        <w:p w:rsidR="00BC68A7" w:rsidRDefault="00083742">
          <w:pPr>
            <w:pStyle w:val="TOC2"/>
            <w:tabs>
              <w:tab w:val="right" w:leader="dot" w:pos="8296"/>
            </w:tabs>
            <w:ind w:firstLine="400"/>
            <w:rPr>
              <w:rFonts w:asciiTheme="minorHAnsi" w:eastAsiaTheme="minorEastAsia" w:hAnsiTheme="minorHAnsi" w:cstheme="minorBidi"/>
              <w:smallCaps w:val="0"/>
              <w:noProof/>
              <w:sz w:val="21"/>
              <w:szCs w:val="22"/>
            </w:rPr>
          </w:pPr>
          <w:hyperlink w:anchor="_Toc176793895" w:history="1">
            <w:r w:rsidR="00BC68A7" w:rsidRPr="00923DAA">
              <w:rPr>
                <w:rStyle w:val="afffffffd"/>
                <w:rFonts w:ascii="宋体" w:hAnsi="宋体" w:cs="宋体"/>
                <w:noProof/>
              </w:rPr>
              <w:t>3.11 供应商要求</w:t>
            </w:r>
            <w:r w:rsidR="00BC68A7">
              <w:rPr>
                <w:noProof/>
                <w:webHidden/>
              </w:rPr>
              <w:tab/>
            </w:r>
            <w:r w:rsidR="00BC68A7">
              <w:rPr>
                <w:noProof/>
                <w:webHidden/>
              </w:rPr>
              <w:fldChar w:fldCharType="begin"/>
            </w:r>
            <w:r w:rsidR="00BC68A7">
              <w:rPr>
                <w:noProof/>
                <w:webHidden/>
              </w:rPr>
              <w:instrText xml:space="preserve"> PAGEREF _Toc176793895 \h </w:instrText>
            </w:r>
            <w:r w:rsidR="00BC68A7">
              <w:rPr>
                <w:noProof/>
                <w:webHidden/>
              </w:rPr>
            </w:r>
            <w:r w:rsidR="00BC68A7">
              <w:rPr>
                <w:noProof/>
                <w:webHidden/>
              </w:rPr>
              <w:fldChar w:fldCharType="separate"/>
            </w:r>
            <w:r w:rsidR="00BC68A7">
              <w:rPr>
                <w:noProof/>
                <w:webHidden/>
              </w:rPr>
              <w:t>250</w:t>
            </w:r>
            <w:r w:rsidR="00BC68A7">
              <w:rPr>
                <w:noProof/>
                <w:webHidden/>
              </w:rPr>
              <w:fldChar w:fldCharType="end"/>
            </w:r>
          </w:hyperlink>
        </w:p>
        <w:p w:rsidR="001A26CB" w:rsidRDefault="00F11AEB">
          <w:pPr>
            <w:pStyle w:val="TOC1"/>
            <w:tabs>
              <w:tab w:val="right" w:leader="dot" w:pos="8306"/>
            </w:tabs>
            <w:ind w:firstLine="402"/>
          </w:pPr>
          <w:r>
            <w:rPr>
              <w:rFonts w:ascii="宋体" w:hAnsi="宋体" w:cs="宋体" w:hint="eastAsia"/>
              <w:lang w:val="zh-CN"/>
            </w:rPr>
            <w:fldChar w:fldCharType="end"/>
          </w:r>
        </w:p>
      </w:sdtContent>
    </w:sdt>
    <w:p w:rsidR="001A26CB" w:rsidRDefault="00F11AEB">
      <w:pPr>
        <w:ind w:firstLineChars="0" w:firstLine="0"/>
        <w:rPr>
          <w:rFonts w:ascii="宋体" w:hAnsi="宋体" w:cs="宋体"/>
        </w:rPr>
      </w:pPr>
      <w:r>
        <w:rPr>
          <w:rFonts w:ascii="宋体" w:hAnsi="宋体" w:cs="宋体"/>
        </w:rPr>
        <w:br w:type="page"/>
      </w:r>
    </w:p>
    <w:p w:rsidR="001A26CB" w:rsidRDefault="00F11AEB">
      <w:pPr>
        <w:pStyle w:val="10"/>
        <w:ind w:left="0" w:firstLine="723"/>
        <w:rPr>
          <w:rFonts w:ascii="宋体" w:cs="宋体"/>
        </w:rPr>
      </w:pPr>
      <w:bookmarkStart w:id="2" w:name="_Toc14252"/>
      <w:bookmarkStart w:id="3" w:name="_Toc13530"/>
      <w:bookmarkStart w:id="4" w:name="_Toc4231"/>
      <w:bookmarkStart w:id="5" w:name="_Toc3459"/>
      <w:bookmarkStart w:id="6" w:name="_Toc5727"/>
      <w:bookmarkStart w:id="7" w:name="_Toc14150"/>
      <w:bookmarkStart w:id="8" w:name="_Toc19184"/>
      <w:bookmarkStart w:id="9" w:name="_Toc1284654599"/>
      <w:bookmarkStart w:id="10" w:name="_Toc24000"/>
      <w:bookmarkStart w:id="11" w:name="_Toc176793808"/>
      <w:r>
        <w:rPr>
          <w:rFonts w:ascii="宋体" w:cs="宋体" w:hint="eastAsia"/>
        </w:rPr>
        <w:lastRenderedPageBreak/>
        <w:t>招标要求与说明</w:t>
      </w:r>
      <w:bookmarkEnd w:id="2"/>
      <w:bookmarkEnd w:id="3"/>
      <w:bookmarkEnd w:id="4"/>
      <w:bookmarkEnd w:id="5"/>
      <w:bookmarkEnd w:id="6"/>
      <w:bookmarkEnd w:id="7"/>
      <w:bookmarkEnd w:id="8"/>
      <w:bookmarkEnd w:id="9"/>
      <w:bookmarkEnd w:id="10"/>
      <w:bookmarkEnd w:id="11"/>
    </w:p>
    <w:p w:rsidR="001A26CB" w:rsidRDefault="00F11AEB">
      <w:pPr>
        <w:pStyle w:val="28"/>
        <w:numPr>
          <w:ilvl w:val="1"/>
          <w:numId w:val="1"/>
        </w:numPr>
        <w:spacing w:before="0" w:after="0" w:line="360" w:lineRule="auto"/>
        <w:rPr>
          <w:rFonts w:ascii="宋体" w:eastAsia="宋体" w:hAnsi="宋体" w:cs="宋体"/>
          <w:sz w:val="28"/>
          <w:szCs w:val="28"/>
        </w:rPr>
      </w:pPr>
      <w:bookmarkStart w:id="12" w:name="_Toc32407"/>
      <w:bookmarkStart w:id="13" w:name="_Toc28536"/>
      <w:bookmarkStart w:id="14" w:name="_Toc26464"/>
      <w:bookmarkStart w:id="15" w:name="_Toc389258455"/>
      <w:bookmarkStart w:id="16" w:name="_Toc15481"/>
      <w:bookmarkStart w:id="17" w:name="_Toc8730"/>
      <w:bookmarkStart w:id="18" w:name="_Toc8526"/>
      <w:bookmarkStart w:id="19" w:name="_Toc32427"/>
      <w:bookmarkStart w:id="20" w:name="_Toc7885"/>
      <w:bookmarkStart w:id="21" w:name="_Toc176793809"/>
      <w:r>
        <w:rPr>
          <w:rFonts w:ascii="宋体" w:eastAsia="宋体" w:hAnsi="宋体" w:cs="宋体" w:hint="eastAsia"/>
          <w:sz w:val="28"/>
          <w:szCs w:val="28"/>
        </w:rPr>
        <w:t>项目概况</w:t>
      </w:r>
      <w:bookmarkEnd w:id="12"/>
      <w:bookmarkEnd w:id="13"/>
      <w:bookmarkEnd w:id="14"/>
      <w:bookmarkEnd w:id="15"/>
      <w:bookmarkEnd w:id="16"/>
      <w:bookmarkEnd w:id="17"/>
      <w:bookmarkEnd w:id="18"/>
      <w:bookmarkEnd w:id="19"/>
      <w:bookmarkEnd w:id="20"/>
      <w:bookmarkEnd w:id="21"/>
    </w:p>
    <w:p w:rsidR="001A26CB" w:rsidRDefault="00F11AEB">
      <w:pPr>
        <w:ind w:firstLine="480"/>
        <w:rPr>
          <w:rFonts w:ascii="宋体" w:hAnsi="宋体" w:cs="宋体"/>
        </w:rPr>
      </w:pPr>
      <w:r>
        <w:rPr>
          <w:rFonts w:ascii="宋体" w:hAnsi="宋体" w:cs="宋体" w:hint="eastAsia"/>
        </w:rPr>
        <w:t>1、项目名称：上海市人民检察院第三分院新建综合业务用房配套信息化建设项目，以下简称“本项目”。</w:t>
      </w:r>
    </w:p>
    <w:p w:rsidR="001A26CB" w:rsidRDefault="00F11AEB">
      <w:pPr>
        <w:ind w:firstLine="480"/>
        <w:rPr>
          <w:rFonts w:ascii="宋体" w:hAnsi="宋体" w:cs="宋体"/>
        </w:rPr>
      </w:pPr>
      <w:r>
        <w:rPr>
          <w:rFonts w:ascii="宋体" w:hAnsi="宋体" w:cs="宋体" w:hint="eastAsia"/>
        </w:rPr>
        <w:t>2、建设单位：上海市人民检察院第三分院（以下简称“三分院”）。</w:t>
      </w:r>
    </w:p>
    <w:p w:rsidR="001A26CB" w:rsidRDefault="00F11AEB">
      <w:pPr>
        <w:ind w:firstLine="480"/>
        <w:rPr>
          <w:rFonts w:ascii="宋体" w:hAnsi="宋体" w:cs="宋体"/>
        </w:rPr>
      </w:pPr>
      <w:r>
        <w:rPr>
          <w:rFonts w:ascii="宋体" w:hAnsi="宋体" w:cs="宋体" w:hint="eastAsia"/>
        </w:rPr>
        <w:t>3、本项目的工作内容为“上海市人民检察院第三分院新建综合业务用房配套信息化建设项目”设计与施工一体化，包含：深化设计、采购、施工、安装、开发和集成。</w:t>
      </w:r>
    </w:p>
    <w:p w:rsidR="001A26CB" w:rsidRDefault="00F11AEB">
      <w:pPr>
        <w:ind w:firstLine="480"/>
        <w:rPr>
          <w:rFonts w:ascii="宋体" w:hAnsi="宋体" w:cs="宋体"/>
        </w:rPr>
      </w:pPr>
      <w:r>
        <w:rPr>
          <w:rFonts w:ascii="宋体" w:hAnsi="宋体" w:cs="宋体" w:hint="eastAsia"/>
        </w:rPr>
        <w:t>4、交付地点：上海市浦东新区龙汇路连汇路路口。</w:t>
      </w:r>
    </w:p>
    <w:p w:rsidR="001A26CB" w:rsidRDefault="00F11AEB">
      <w:pPr>
        <w:ind w:firstLine="480"/>
        <w:rPr>
          <w:rFonts w:ascii="宋体" w:hAnsi="宋体" w:cs="宋体"/>
        </w:rPr>
      </w:pPr>
      <w:r>
        <w:rPr>
          <w:rFonts w:ascii="宋体" w:hAnsi="宋体" w:cs="宋体" w:hint="eastAsia"/>
        </w:rPr>
        <w:t>5、采购项目需要落实的政府采购政策情况：本项目执行《政府采购促进中小企业发展暂行办法》的通知财库〔2011〕181号，《中小企业划型标准》工信部联企业〔2011〕300号。</w:t>
      </w:r>
    </w:p>
    <w:p w:rsidR="001A26CB" w:rsidRDefault="00F11AEB">
      <w:pPr>
        <w:ind w:firstLine="480"/>
        <w:rPr>
          <w:rFonts w:ascii="宋体" w:hAnsi="宋体" w:cs="宋体"/>
        </w:rPr>
      </w:pPr>
      <w:r>
        <w:rPr>
          <w:rFonts w:ascii="宋体" w:hAnsi="宋体" w:cs="宋体" w:hint="eastAsia"/>
        </w:rPr>
        <w:t>6、本项目经费预算：33803729元。</w:t>
      </w:r>
    </w:p>
    <w:p w:rsidR="001A26CB" w:rsidRDefault="00F11AEB">
      <w:pPr>
        <w:pStyle w:val="28"/>
        <w:numPr>
          <w:ilvl w:val="1"/>
          <w:numId w:val="1"/>
        </w:numPr>
        <w:spacing w:before="0" w:after="0" w:line="360" w:lineRule="auto"/>
        <w:rPr>
          <w:rFonts w:ascii="宋体" w:eastAsia="宋体" w:hAnsi="宋体" w:cs="宋体"/>
          <w:sz w:val="28"/>
          <w:szCs w:val="28"/>
        </w:rPr>
      </w:pPr>
      <w:bookmarkStart w:id="22" w:name="_Toc18195"/>
      <w:bookmarkStart w:id="23" w:name="_Toc5223"/>
      <w:bookmarkStart w:id="24" w:name="_Toc32616"/>
      <w:bookmarkStart w:id="25" w:name="_Toc16025"/>
      <w:bookmarkStart w:id="26" w:name="_Toc1031664423"/>
      <w:bookmarkStart w:id="27" w:name="_Toc22617"/>
      <w:bookmarkStart w:id="28" w:name="_Toc1101"/>
      <w:bookmarkStart w:id="29" w:name="_Toc15357"/>
      <w:bookmarkStart w:id="30" w:name="_Toc9776"/>
      <w:bookmarkStart w:id="31" w:name="_Toc176793810"/>
      <w:r>
        <w:rPr>
          <w:rFonts w:ascii="宋体" w:eastAsia="宋体" w:hAnsi="宋体" w:cs="宋体" w:hint="eastAsia"/>
          <w:sz w:val="28"/>
          <w:szCs w:val="28"/>
        </w:rPr>
        <w:t>申请人相关资质要求</w:t>
      </w:r>
      <w:bookmarkEnd w:id="22"/>
      <w:bookmarkEnd w:id="23"/>
      <w:bookmarkEnd w:id="24"/>
      <w:bookmarkEnd w:id="25"/>
      <w:bookmarkEnd w:id="26"/>
      <w:bookmarkEnd w:id="27"/>
      <w:bookmarkEnd w:id="28"/>
      <w:bookmarkEnd w:id="29"/>
      <w:bookmarkEnd w:id="30"/>
      <w:bookmarkEnd w:id="31"/>
    </w:p>
    <w:p w:rsidR="001A26CB" w:rsidRDefault="00F11AEB">
      <w:pPr>
        <w:ind w:firstLine="480"/>
        <w:rPr>
          <w:rFonts w:ascii="宋体" w:hAnsi="宋体" w:cs="宋体"/>
        </w:rPr>
      </w:pPr>
      <w:r>
        <w:rPr>
          <w:rFonts w:ascii="宋体" w:hAnsi="宋体" w:cs="宋体" w:hint="eastAsia"/>
        </w:rPr>
        <w:t>1、符合《中华人民共和国政府采购法》第二十二条规定的供应商。</w:t>
      </w:r>
    </w:p>
    <w:p w:rsidR="001A26CB" w:rsidRDefault="00F11AEB">
      <w:pPr>
        <w:ind w:firstLine="480"/>
        <w:rPr>
          <w:rFonts w:ascii="宋体" w:hAnsi="宋体" w:cs="宋体"/>
        </w:rPr>
      </w:pPr>
      <w:r>
        <w:rPr>
          <w:rFonts w:ascii="宋体" w:hAnsi="宋体" w:cs="宋体" w:hint="eastAsia"/>
        </w:rPr>
        <w:t>2、根据《上海市政府采购供应商登记及诚信管理办法》已登记入库的供应商。</w:t>
      </w:r>
    </w:p>
    <w:p w:rsidR="001A26CB" w:rsidRDefault="00F11AEB">
      <w:pPr>
        <w:ind w:firstLine="480"/>
        <w:rPr>
          <w:rFonts w:ascii="宋体" w:hAnsi="宋体" w:cs="宋体"/>
        </w:rPr>
      </w:pPr>
      <w:r>
        <w:rPr>
          <w:rFonts w:ascii="宋体" w:hAnsi="宋体" w:cs="宋体" w:hint="eastAsia"/>
        </w:rPr>
        <w:t>3、其他资格要求：</w:t>
      </w:r>
    </w:p>
    <w:p w:rsidR="001A26CB" w:rsidRDefault="00F11AEB">
      <w:pPr>
        <w:ind w:firstLine="480"/>
        <w:rPr>
          <w:rFonts w:ascii="宋体" w:hAnsi="宋体" w:cs="宋体"/>
        </w:rPr>
      </w:pPr>
      <w:r>
        <w:rPr>
          <w:rFonts w:ascii="宋体" w:hAnsi="宋体" w:cs="宋体" w:hint="eastAsia"/>
        </w:rPr>
        <w:t>（1）具有新版《中华人民共和国企业法人营业执照》或《中华人民共和国企业法人营业执照》、《组织机构代码证》、《税务登记证》；</w:t>
      </w:r>
    </w:p>
    <w:p w:rsidR="001A26CB" w:rsidRDefault="00F11AEB">
      <w:pPr>
        <w:ind w:firstLine="480"/>
        <w:rPr>
          <w:rFonts w:ascii="宋体" w:hAnsi="宋体" w:cs="宋体"/>
        </w:rPr>
      </w:pPr>
      <w:r>
        <w:rPr>
          <w:rFonts w:ascii="宋体" w:hAnsi="宋体" w:cs="宋体" w:hint="eastAsia"/>
        </w:rPr>
        <w:t>（2）本项目不接收单位负责人为同一人或者存在直接控股、管理关系的不同供应商；</w:t>
      </w:r>
    </w:p>
    <w:p w:rsidR="001A26CB" w:rsidRDefault="00F11AEB">
      <w:pPr>
        <w:ind w:firstLine="480"/>
        <w:rPr>
          <w:rFonts w:ascii="宋体" w:hAnsi="宋体" w:cs="宋体"/>
        </w:rPr>
      </w:pPr>
      <w:r>
        <w:rPr>
          <w:rFonts w:ascii="宋体" w:hAnsi="宋体" w:cs="宋体" w:hint="eastAsia"/>
        </w:rPr>
        <w:t>（3）未被列入失信被执行人、重大税收违法案件当事人、政府采购严重违法失信行为记录名单的供应商，以在“信用中国”网站（www.creditchina.gov.cn）和中国政府采购网（www.ccgp.gov.cn）查询的投标截止前三年内的信用记录为准；</w:t>
      </w:r>
    </w:p>
    <w:p w:rsidR="001A26CB" w:rsidRDefault="00F11AEB">
      <w:pPr>
        <w:ind w:firstLine="480"/>
        <w:rPr>
          <w:rFonts w:ascii="宋体" w:hAnsi="宋体" w:cs="宋体"/>
        </w:rPr>
      </w:pPr>
      <w:r>
        <w:rPr>
          <w:rFonts w:ascii="宋体" w:hAnsi="宋体" w:cs="宋体" w:hint="eastAsia"/>
        </w:rPr>
        <w:t>（4）提供最新的财务审计报告，提供企业最近三个月依法缴纳税收的财务入账凭证、提供企业最近三个月依法为员工缴纳社会保障资金的财务入账凭证。</w:t>
      </w:r>
    </w:p>
    <w:p w:rsidR="001A26CB" w:rsidRDefault="00F11AEB">
      <w:pPr>
        <w:ind w:firstLine="480"/>
        <w:rPr>
          <w:rFonts w:ascii="宋体" w:hAnsi="宋体" w:cs="宋体"/>
        </w:rPr>
      </w:pPr>
      <w:r>
        <w:rPr>
          <w:rFonts w:ascii="宋体" w:hAnsi="宋体" w:cs="宋体" w:hint="eastAsia"/>
        </w:rPr>
        <w:lastRenderedPageBreak/>
        <w:t>（5）</w:t>
      </w:r>
      <w:r>
        <w:rPr>
          <w:rFonts w:hint="eastAsia"/>
        </w:rPr>
        <w:t>本项目面向大、中、小、微型等各类供应商采购。</w:t>
      </w:r>
    </w:p>
    <w:p w:rsidR="001A26CB" w:rsidRDefault="00F11AEB">
      <w:pPr>
        <w:ind w:firstLine="480"/>
        <w:rPr>
          <w:rFonts w:ascii="宋体" w:hAnsi="宋体" w:cs="宋体"/>
        </w:rPr>
      </w:pPr>
      <w:r>
        <w:rPr>
          <w:rFonts w:ascii="宋体" w:hAnsi="宋体" w:cs="宋体" w:hint="eastAsia"/>
        </w:rPr>
        <w:t>4、本项目不接受联合体投标。</w:t>
      </w:r>
    </w:p>
    <w:p w:rsidR="001A26CB" w:rsidRDefault="00F11AEB">
      <w:pPr>
        <w:pStyle w:val="28"/>
        <w:numPr>
          <w:ilvl w:val="1"/>
          <w:numId w:val="1"/>
        </w:numPr>
        <w:spacing w:before="0" w:after="0" w:line="360" w:lineRule="auto"/>
        <w:rPr>
          <w:rFonts w:ascii="宋体" w:eastAsia="宋体" w:hAnsi="宋体" w:cs="宋体"/>
          <w:sz w:val="28"/>
          <w:szCs w:val="28"/>
        </w:rPr>
      </w:pPr>
      <w:bookmarkStart w:id="32" w:name="_Toc4239"/>
      <w:bookmarkStart w:id="33" w:name="_Toc17073"/>
      <w:bookmarkStart w:id="34" w:name="_Toc90"/>
      <w:bookmarkStart w:id="35" w:name="_Toc2813"/>
      <w:bookmarkStart w:id="36" w:name="_Toc21641"/>
      <w:bookmarkStart w:id="37" w:name="_Toc31622"/>
      <w:bookmarkStart w:id="38" w:name="_Toc1227"/>
      <w:bookmarkStart w:id="39" w:name="_Toc28907"/>
      <w:bookmarkStart w:id="40" w:name="_Toc400991483"/>
      <w:bookmarkStart w:id="41" w:name="_Toc176793811"/>
      <w:r>
        <w:rPr>
          <w:rFonts w:ascii="宋体" w:eastAsia="宋体" w:hAnsi="宋体" w:cs="宋体" w:hint="eastAsia"/>
          <w:sz w:val="28"/>
          <w:szCs w:val="28"/>
        </w:rPr>
        <w:t>重点说明</w:t>
      </w:r>
      <w:bookmarkEnd w:id="32"/>
      <w:bookmarkEnd w:id="33"/>
      <w:bookmarkEnd w:id="34"/>
      <w:bookmarkEnd w:id="35"/>
      <w:bookmarkEnd w:id="36"/>
      <w:bookmarkEnd w:id="37"/>
      <w:bookmarkEnd w:id="38"/>
      <w:bookmarkEnd w:id="39"/>
      <w:bookmarkEnd w:id="40"/>
      <w:bookmarkEnd w:id="41"/>
    </w:p>
    <w:p w:rsidR="001A26CB" w:rsidRDefault="00F11AEB">
      <w:pPr>
        <w:ind w:firstLine="480"/>
        <w:rPr>
          <w:rFonts w:ascii="宋体" w:hAnsi="宋体" w:cs="宋体"/>
        </w:rPr>
      </w:pPr>
      <w:r>
        <w:rPr>
          <w:rFonts w:ascii="宋体" w:hAnsi="宋体" w:cs="宋体" w:hint="eastAsia"/>
        </w:rPr>
        <w:t>1、投标人应按照各个系统的技术要求和相关国家、行业等标准规范提交本项目的总体技术方案、各个系统详细设计方案、系统结构图、深化设计施工图（含点表点图）以及技术施工与组织管理方案等。</w:t>
      </w:r>
    </w:p>
    <w:p w:rsidR="001A26CB" w:rsidRDefault="00F11AEB">
      <w:pPr>
        <w:ind w:firstLine="480"/>
        <w:rPr>
          <w:rFonts w:ascii="宋体" w:hAnsi="宋体" w:cs="宋体"/>
        </w:rPr>
      </w:pPr>
      <w:r>
        <w:rPr>
          <w:rFonts w:ascii="宋体" w:hAnsi="宋体" w:cs="宋体" w:hint="eastAsia"/>
        </w:rPr>
        <w:t>2、申报本项目各个系统的设备与材料工程量明细数量清单、价格以及各个子系统价格和投标总价等。</w:t>
      </w:r>
    </w:p>
    <w:p w:rsidR="001A26CB" w:rsidRDefault="00F11AEB">
      <w:pPr>
        <w:ind w:firstLine="480"/>
        <w:rPr>
          <w:rFonts w:ascii="宋体" w:hAnsi="宋体" w:cs="宋体"/>
        </w:rPr>
      </w:pPr>
      <w:r>
        <w:rPr>
          <w:rFonts w:ascii="宋体" w:hAnsi="宋体" w:cs="宋体" w:hint="eastAsia"/>
        </w:rPr>
        <w:t>3、投标人需确保本项目的设计和建设与大楼土建建筑工程方面的兼容与对接，并协调好本项目与已完成招标的土建建筑工程部分关联系统施工单位的工作内容和界面划分等。</w:t>
      </w:r>
    </w:p>
    <w:p w:rsidR="001A26CB" w:rsidRDefault="00F11AEB">
      <w:pPr>
        <w:ind w:firstLine="480"/>
        <w:rPr>
          <w:rFonts w:ascii="宋体" w:hAnsi="宋体" w:cs="宋体"/>
        </w:rPr>
      </w:pPr>
      <w:r>
        <w:rPr>
          <w:rFonts w:ascii="宋体" w:hAnsi="宋体" w:cs="宋体" w:hint="eastAsia"/>
        </w:rPr>
        <w:t>4、本项目在后续“系统技术要求”中列出的各个系统的工程量清单仅作为对投标人投标货物种类、数量的基本约束，投标人应按照项目设计施工的实际情况，增加必要的设备、线材及其他辅材等，以满足和达到本系统的各项功能设计、开发、建设和使用要求。</w:t>
      </w:r>
    </w:p>
    <w:p w:rsidR="001A26CB" w:rsidRDefault="00F11AEB">
      <w:pPr>
        <w:ind w:firstLine="480"/>
        <w:rPr>
          <w:rFonts w:ascii="宋体" w:hAnsi="宋体" w:cs="宋体"/>
        </w:rPr>
      </w:pPr>
      <w:r>
        <w:rPr>
          <w:rFonts w:ascii="宋体" w:hAnsi="宋体" w:cs="宋体" w:hint="eastAsia"/>
        </w:rPr>
        <w:t>5、应如实填写实施本项目的主要技术人员和售后服务人员情况附表、项目技术负责人简历附表，在项目实施过程中的主要技术人员或重要人员变更需经用户方同意后方可变更。</w:t>
      </w:r>
    </w:p>
    <w:p w:rsidR="001A26CB" w:rsidRDefault="00F11AEB">
      <w:pPr>
        <w:ind w:firstLine="480"/>
        <w:rPr>
          <w:rFonts w:ascii="宋体" w:hAnsi="宋体" w:cs="宋体"/>
        </w:rPr>
      </w:pPr>
      <w:r>
        <w:rPr>
          <w:rFonts w:ascii="宋体" w:hAnsi="宋体" w:cs="宋体" w:hint="eastAsia"/>
        </w:rPr>
        <w:t>6、本项目所有选型的系统软硬件维保时间详见技术规范各子系统要求，质保期从系统验收合格之日起计算。</w:t>
      </w:r>
    </w:p>
    <w:p w:rsidR="001A26CB" w:rsidRDefault="00F11AEB">
      <w:pPr>
        <w:ind w:firstLine="480"/>
        <w:rPr>
          <w:rFonts w:ascii="宋体" w:hAnsi="宋体" w:cs="宋体"/>
        </w:rPr>
      </w:pPr>
      <w:r>
        <w:rPr>
          <w:rFonts w:ascii="宋体" w:hAnsi="宋体" w:cs="宋体" w:hint="eastAsia"/>
        </w:rPr>
        <w:t>7、应提供对系统设计与施工方案中所选择采购的数据资产凭证系统、集中控制主机、UPS电源主机、防火墙、同录主机和入侵检测等主要系统软硬件设备的厂商对所投产品的原厂授权。</w:t>
      </w:r>
    </w:p>
    <w:p w:rsidR="001A26CB" w:rsidRDefault="00F11AEB">
      <w:pPr>
        <w:ind w:firstLine="480"/>
        <w:rPr>
          <w:rFonts w:ascii="宋体" w:hAnsi="宋体" w:cs="宋体"/>
        </w:rPr>
      </w:pPr>
      <w:r>
        <w:rPr>
          <w:rFonts w:ascii="宋体" w:hAnsi="宋体" w:cs="宋体" w:hint="eastAsia"/>
        </w:rPr>
        <w:t>8、应提供律师阅卷预约系统和智能电子笔录系统的软件著作权证明。</w:t>
      </w:r>
    </w:p>
    <w:p w:rsidR="001A26CB" w:rsidRDefault="001A26CB">
      <w:pPr>
        <w:ind w:firstLineChars="0" w:firstLine="0"/>
        <w:rPr>
          <w:rFonts w:ascii="宋体" w:hAnsi="宋体" w:cs="宋体"/>
        </w:rPr>
      </w:pPr>
    </w:p>
    <w:p w:rsidR="001A26CB" w:rsidRDefault="00F11AEB">
      <w:pPr>
        <w:ind w:firstLineChars="0" w:firstLine="0"/>
      </w:pPr>
      <w:r>
        <w:br w:type="page"/>
      </w:r>
    </w:p>
    <w:p w:rsidR="001A26CB" w:rsidRDefault="00F11AEB">
      <w:pPr>
        <w:pStyle w:val="28"/>
        <w:numPr>
          <w:ilvl w:val="1"/>
          <w:numId w:val="1"/>
        </w:numPr>
        <w:spacing w:before="0" w:after="0" w:line="360" w:lineRule="auto"/>
        <w:rPr>
          <w:rFonts w:ascii="宋体" w:eastAsia="宋体" w:hAnsi="宋体" w:cs="宋体"/>
          <w:sz w:val="28"/>
          <w:szCs w:val="28"/>
        </w:rPr>
      </w:pPr>
      <w:bookmarkStart w:id="42" w:name="_Toc176793812"/>
      <w:bookmarkStart w:id="43" w:name="_Toc88665603"/>
      <w:bookmarkStart w:id="44" w:name="_Toc494039551"/>
      <w:bookmarkStart w:id="45" w:name="_Toc523342700"/>
      <w:bookmarkStart w:id="46" w:name="_Toc8243338"/>
      <w:bookmarkStart w:id="47" w:name="_Toc20144"/>
      <w:bookmarkStart w:id="48" w:name="_Toc13276"/>
      <w:bookmarkStart w:id="49" w:name="_Toc17598"/>
      <w:bookmarkStart w:id="50" w:name="_Toc8778"/>
      <w:bookmarkStart w:id="51" w:name="_Toc7288"/>
      <w:bookmarkStart w:id="52" w:name="_Toc32598"/>
      <w:bookmarkStart w:id="53" w:name="_Toc660170495"/>
      <w:bookmarkStart w:id="54" w:name="_Toc31152"/>
      <w:bookmarkStart w:id="55" w:name="_Toc16527"/>
      <w:r>
        <w:rPr>
          <w:rFonts w:ascii="宋体" w:eastAsia="宋体" w:hAnsi="宋体" w:cs="宋体" w:hint="eastAsia"/>
          <w:sz w:val="28"/>
          <w:szCs w:val="28"/>
        </w:rPr>
        <w:lastRenderedPageBreak/>
        <w:t>招标相关事项说明</w:t>
      </w:r>
      <w:bookmarkEnd w:id="42"/>
    </w:p>
    <w:p w:rsidR="001A26CB" w:rsidRDefault="00F11AEB">
      <w:pPr>
        <w:ind w:firstLine="480"/>
      </w:pPr>
      <w:r>
        <w:rPr>
          <w:rFonts w:hint="eastAsia"/>
        </w:rPr>
        <w:t>招标答疑会：不召开</w:t>
      </w:r>
    </w:p>
    <w:p w:rsidR="001A26CB" w:rsidRDefault="00F11AEB">
      <w:pPr>
        <w:ind w:firstLine="480"/>
      </w:pPr>
      <w:r>
        <w:rPr>
          <w:rFonts w:hint="eastAsia"/>
        </w:rPr>
        <w:t>踏勘现场：不统一组织。</w:t>
      </w:r>
    </w:p>
    <w:p w:rsidR="001A26CB" w:rsidRDefault="00F11AEB">
      <w:pPr>
        <w:ind w:firstLine="480"/>
      </w:pPr>
      <w:r>
        <w:rPr>
          <w:rFonts w:hint="eastAsia"/>
        </w:rPr>
        <w:t>履约保证金：收取，为合同金额的</w:t>
      </w:r>
      <w:r>
        <w:rPr>
          <w:rFonts w:hint="eastAsia"/>
        </w:rPr>
        <w:t xml:space="preserve"> 10%</w:t>
      </w:r>
      <w:r>
        <w:rPr>
          <w:rFonts w:hint="eastAsia"/>
        </w:rPr>
        <w:t>。（履约保证金可以以银行保函形式提供）</w:t>
      </w:r>
    </w:p>
    <w:p w:rsidR="001A26CB" w:rsidRDefault="00F11AEB">
      <w:pPr>
        <w:ind w:firstLine="480"/>
      </w:pPr>
      <w:r>
        <w:rPr>
          <w:rFonts w:hint="eastAsia"/>
        </w:rPr>
        <w:t>质量保证金：不收取</w:t>
      </w:r>
    </w:p>
    <w:p w:rsidR="001A26CB" w:rsidRDefault="00F11AEB">
      <w:pPr>
        <w:pStyle w:val="28"/>
        <w:numPr>
          <w:ilvl w:val="1"/>
          <w:numId w:val="1"/>
        </w:numPr>
        <w:spacing w:before="0" w:after="0" w:line="360" w:lineRule="auto"/>
        <w:rPr>
          <w:rFonts w:ascii="宋体" w:eastAsia="宋体" w:hAnsi="宋体" w:cs="宋体"/>
          <w:sz w:val="28"/>
          <w:szCs w:val="28"/>
        </w:rPr>
      </w:pPr>
      <w:bookmarkStart w:id="56" w:name="_Toc176793813"/>
      <w:r>
        <w:rPr>
          <w:rFonts w:ascii="宋体" w:eastAsia="宋体" w:hAnsi="宋体" w:cs="宋体" w:hint="eastAsia"/>
          <w:sz w:val="28"/>
          <w:szCs w:val="28"/>
        </w:rPr>
        <w:t>项目付款方法</w:t>
      </w:r>
      <w:bookmarkEnd w:id="56"/>
      <w:r>
        <w:rPr>
          <w:rFonts w:ascii="宋体" w:eastAsia="宋体" w:hAnsi="宋体" w:cs="宋体" w:hint="eastAsia"/>
          <w:sz w:val="28"/>
          <w:szCs w:val="28"/>
        </w:rPr>
        <w:t xml:space="preserve"> </w:t>
      </w:r>
    </w:p>
    <w:p w:rsidR="001A26CB" w:rsidRDefault="00F11AEB">
      <w:pPr>
        <w:ind w:firstLine="480"/>
      </w:pPr>
      <w:r>
        <w:rPr>
          <w:rFonts w:hint="eastAsia"/>
        </w:rPr>
        <w:t>第一笔付款</w:t>
      </w:r>
      <w:r>
        <w:rPr>
          <w:rFonts w:hint="eastAsia"/>
        </w:rPr>
        <w:t>-</w:t>
      </w:r>
      <w:r>
        <w:rPr>
          <w:rFonts w:hint="eastAsia"/>
        </w:rPr>
        <w:t>预付款</w:t>
      </w:r>
      <w:r>
        <w:rPr>
          <w:rFonts w:hint="eastAsia"/>
        </w:rPr>
        <w:t>(50%)</w:t>
      </w:r>
      <w:r>
        <w:rPr>
          <w:rFonts w:hint="eastAsia"/>
        </w:rPr>
        <w:t>：合同签订且采购人收到合同总金额</w:t>
      </w:r>
      <w:r>
        <w:rPr>
          <w:rFonts w:hint="eastAsia"/>
        </w:rPr>
        <w:t xml:space="preserve"> 10%</w:t>
      </w:r>
      <w:r>
        <w:rPr>
          <w:rFonts w:hint="eastAsia"/>
        </w:rPr>
        <w:t>的履约保证金以及收款</w:t>
      </w:r>
      <w:r>
        <w:rPr>
          <w:rFonts w:hint="eastAsia"/>
        </w:rPr>
        <w:t xml:space="preserve"> </w:t>
      </w:r>
      <w:r>
        <w:rPr>
          <w:rFonts w:hint="eastAsia"/>
        </w:rPr>
        <w:t>凭证后十个工作日内，支付预付款；第二笔付款</w:t>
      </w:r>
      <w:r>
        <w:rPr>
          <w:rFonts w:hint="eastAsia"/>
        </w:rPr>
        <w:t>-</w:t>
      </w:r>
      <w:r>
        <w:rPr>
          <w:rFonts w:hint="eastAsia"/>
        </w:rPr>
        <w:t>过程款</w:t>
      </w:r>
      <w:r>
        <w:rPr>
          <w:rFonts w:hint="eastAsia"/>
        </w:rPr>
        <w:t>(40%)</w:t>
      </w:r>
      <w:r>
        <w:rPr>
          <w:rFonts w:hint="eastAsia"/>
        </w:rPr>
        <w:t>：项目主要设备到货，完成项目主体内容实施，且采购人收到收款凭证后，</w:t>
      </w:r>
      <w:r>
        <w:rPr>
          <w:rFonts w:hint="eastAsia"/>
        </w:rPr>
        <w:t>10</w:t>
      </w:r>
      <w:r>
        <w:rPr>
          <w:rFonts w:hint="eastAsia"/>
        </w:rPr>
        <w:t>个工作日内支付过程款。第三笔付款</w:t>
      </w:r>
      <w:r>
        <w:rPr>
          <w:rFonts w:hint="eastAsia"/>
        </w:rPr>
        <w:t>-</w:t>
      </w:r>
      <w:r>
        <w:rPr>
          <w:rFonts w:hint="eastAsia"/>
        </w:rPr>
        <w:t>尾款</w:t>
      </w:r>
      <w:r>
        <w:rPr>
          <w:rFonts w:hint="eastAsia"/>
        </w:rPr>
        <w:t>(10%)</w:t>
      </w:r>
      <w:r>
        <w:rPr>
          <w:rFonts w:hint="eastAsia"/>
        </w:rPr>
        <w:t>：项目初验合格后，采购人收到收款凭证后，</w:t>
      </w:r>
      <w:r>
        <w:rPr>
          <w:rFonts w:hint="eastAsia"/>
        </w:rPr>
        <w:t>10</w:t>
      </w:r>
      <w:r>
        <w:rPr>
          <w:rFonts w:hint="eastAsia"/>
        </w:rPr>
        <w:t>个工作日内支付尾款。</w:t>
      </w:r>
    </w:p>
    <w:p w:rsidR="001A26CB" w:rsidRDefault="00F11AEB">
      <w:pPr>
        <w:pStyle w:val="28"/>
        <w:numPr>
          <w:ilvl w:val="1"/>
          <w:numId w:val="1"/>
        </w:numPr>
        <w:spacing w:before="0" w:after="0" w:line="360" w:lineRule="auto"/>
        <w:rPr>
          <w:rFonts w:ascii="宋体" w:eastAsia="宋体" w:hAnsi="宋体" w:cs="宋体"/>
          <w:sz w:val="28"/>
          <w:szCs w:val="28"/>
        </w:rPr>
      </w:pPr>
      <w:bookmarkStart w:id="57" w:name="_Toc176793814"/>
      <w:r>
        <w:rPr>
          <w:rFonts w:ascii="宋体" w:eastAsia="宋体" w:hAnsi="宋体" w:cs="宋体" w:hint="eastAsia"/>
          <w:sz w:val="28"/>
          <w:szCs w:val="28"/>
        </w:rPr>
        <w:t>项目</w:t>
      </w:r>
      <w:bookmarkEnd w:id="43"/>
      <w:bookmarkEnd w:id="44"/>
      <w:bookmarkEnd w:id="45"/>
      <w:bookmarkEnd w:id="46"/>
      <w:r>
        <w:rPr>
          <w:rFonts w:ascii="宋体" w:eastAsia="宋体" w:hAnsi="宋体" w:cs="宋体" w:hint="eastAsia"/>
          <w:sz w:val="28"/>
          <w:szCs w:val="28"/>
        </w:rPr>
        <w:t>建设目标、建设内容和建设周期</w:t>
      </w:r>
      <w:bookmarkEnd w:id="47"/>
      <w:bookmarkEnd w:id="48"/>
      <w:bookmarkEnd w:id="49"/>
      <w:bookmarkEnd w:id="50"/>
      <w:bookmarkEnd w:id="51"/>
      <w:bookmarkEnd w:id="52"/>
      <w:bookmarkEnd w:id="53"/>
      <w:bookmarkEnd w:id="54"/>
      <w:bookmarkEnd w:id="55"/>
      <w:bookmarkEnd w:id="57"/>
    </w:p>
    <w:p w:rsidR="001A26CB" w:rsidRDefault="00F11AEB">
      <w:pPr>
        <w:pStyle w:val="33"/>
        <w:ind w:firstLineChars="0"/>
        <w:rPr>
          <w:rFonts w:cs="宋体"/>
        </w:rPr>
      </w:pPr>
      <w:bookmarkStart w:id="58" w:name="_Toc337"/>
      <w:bookmarkStart w:id="59" w:name="_Toc1584989063"/>
      <w:bookmarkStart w:id="60" w:name="_Toc3335"/>
      <w:bookmarkStart w:id="61" w:name="_Toc5104"/>
      <w:bookmarkStart w:id="62" w:name="_Toc15060"/>
      <w:bookmarkStart w:id="63" w:name="_Toc9991"/>
      <w:bookmarkStart w:id="64" w:name="_Toc31321"/>
      <w:bookmarkStart w:id="65" w:name="_Toc28017"/>
      <w:bookmarkStart w:id="66" w:name="_Toc9184"/>
      <w:bookmarkStart w:id="67" w:name="_Toc176793815"/>
      <w:r>
        <w:rPr>
          <w:rFonts w:cs="宋体" w:hint="eastAsia"/>
        </w:rPr>
        <w:t>建设目标</w:t>
      </w:r>
      <w:bookmarkEnd w:id="58"/>
      <w:bookmarkEnd w:id="59"/>
      <w:bookmarkEnd w:id="60"/>
      <w:bookmarkEnd w:id="61"/>
      <w:bookmarkEnd w:id="62"/>
      <w:bookmarkEnd w:id="63"/>
      <w:bookmarkEnd w:id="64"/>
      <w:bookmarkEnd w:id="65"/>
      <w:bookmarkEnd w:id="66"/>
      <w:bookmarkEnd w:id="67"/>
    </w:p>
    <w:p w:rsidR="001A26CB" w:rsidRDefault="00F11AEB">
      <w:pPr>
        <w:pStyle w:val="1fffffff6"/>
        <w:spacing w:beforeLines="0" w:afterLines="0"/>
        <w:ind w:firstLine="480"/>
        <w:rPr>
          <w:rFonts w:hAnsi="宋体" w:cs="宋体"/>
          <w:snapToGrid w:val="0"/>
        </w:rPr>
      </w:pPr>
      <w:r>
        <w:rPr>
          <w:rFonts w:hAnsi="宋体" w:cs="宋体" w:hint="eastAsia"/>
          <w:snapToGrid w:val="0"/>
        </w:rPr>
        <w:t>本项目是三分检检察业务的重要基础设施建设，将位于浦东新区锦绣路3265号原业务及办公用房整体搬迁到新建综合业务用房内，同时利用此次搬迁机会，对三分检信息系统进行重新建设，建立适应现代检察工作的信息化环境，进一步提升上海市人民检察院第三分院的信息化水平，保证迁入新址后的检察业务正常连续开展，并且将信息化应用系统拓展到外地4家铁检院，实现三分院与外地4家铁检院之间的信息共享、远程协助、形成长三角联动互通机制，服务保障长三角一体化公益诉讼等跨区划案件的办理，同时兼顾业务实际状况，循序渐进拓展部分检察工作应用现代科技的深度和广度，进一步落实《“十三五”时期检察工作发展规划纲要》中提出的科技强检战略，贯彻最高人民检察院及上海市人民检察院相关文件精神，满足最高检、市检对基层检察工作的信息化要求。</w:t>
      </w:r>
    </w:p>
    <w:p w:rsidR="001A26CB" w:rsidRDefault="00F11AEB">
      <w:pPr>
        <w:pStyle w:val="33"/>
        <w:ind w:firstLineChars="0"/>
        <w:rPr>
          <w:rFonts w:cs="宋体"/>
        </w:rPr>
      </w:pPr>
      <w:bookmarkStart w:id="68" w:name="_Toc18987"/>
      <w:bookmarkStart w:id="69" w:name="_Toc8987"/>
      <w:bookmarkStart w:id="70" w:name="_Toc17419"/>
      <w:bookmarkStart w:id="71" w:name="_Toc25058"/>
      <w:bookmarkStart w:id="72" w:name="_Toc6312"/>
      <w:bookmarkStart w:id="73" w:name="_Toc31833"/>
      <w:bookmarkStart w:id="74" w:name="_Toc1524024453"/>
      <w:bookmarkStart w:id="75" w:name="_Toc20262"/>
      <w:bookmarkStart w:id="76" w:name="_Toc1720"/>
      <w:bookmarkStart w:id="77" w:name="_Toc176793816"/>
      <w:r>
        <w:rPr>
          <w:rFonts w:cs="宋体" w:hint="eastAsia"/>
        </w:rPr>
        <w:t>建设内容</w:t>
      </w:r>
      <w:bookmarkEnd w:id="68"/>
      <w:bookmarkEnd w:id="69"/>
      <w:bookmarkEnd w:id="70"/>
      <w:bookmarkEnd w:id="71"/>
      <w:bookmarkEnd w:id="72"/>
      <w:bookmarkEnd w:id="73"/>
      <w:bookmarkEnd w:id="74"/>
      <w:bookmarkEnd w:id="75"/>
      <w:bookmarkEnd w:id="76"/>
      <w:bookmarkEnd w:id="77"/>
    </w:p>
    <w:p w:rsidR="001A26CB" w:rsidRDefault="00F11AEB">
      <w:pPr>
        <w:pStyle w:val="1fffffff6"/>
        <w:spacing w:beforeLines="0" w:afterLines="0"/>
        <w:ind w:firstLine="480"/>
        <w:rPr>
          <w:rFonts w:hAnsi="宋体" w:cs="宋体"/>
        </w:rPr>
      </w:pPr>
      <w:r>
        <w:rPr>
          <w:rFonts w:hAnsi="宋体" w:cs="宋体" w:hint="eastAsia"/>
          <w:snapToGrid w:val="0"/>
        </w:rPr>
        <w:t>上海市人民检察院第三分院新建综合业务用房配套信息化建设项目的主要建设内容分</w:t>
      </w:r>
      <w:r>
        <w:rPr>
          <w:rFonts w:hAnsi="宋体" w:cs="宋体" w:hint="eastAsia"/>
        </w:rPr>
        <w:t>为九</w:t>
      </w:r>
      <w:r>
        <w:rPr>
          <w:rFonts w:hAnsi="宋体" w:cs="宋体" w:hint="eastAsia"/>
          <w:color w:val="000000"/>
        </w:rPr>
        <w:t>个部分44个子系统</w:t>
      </w:r>
      <w:r>
        <w:rPr>
          <w:rFonts w:hAnsi="宋体" w:cs="宋体" w:hint="eastAsia"/>
        </w:rPr>
        <w:t>，各个系统相辅相成，各系统需确保项目的完整性和一致性，确保相关系统的信息互联互通。</w:t>
      </w:r>
    </w:p>
    <w:p w:rsidR="001A26CB" w:rsidRDefault="00F11AEB">
      <w:pPr>
        <w:pStyle w:val="1fffffff6"/>
        <w:spacing w:beforeLines="0" w:afterLines="0"/>
        <w:ind w:firstLine="480"/>
        <w:rPr>
          <w:rFonts w:hAnsi="宋体" w:cs="宋体"/>
        </w:rPr>
      </w:pPr>
      <w:r>
        <w:rPr>
          <w:rFonts w:hAnsi="宋体" w:cs="宋体" w:hint="eastAsia"/>
        </w:rPr>
        <w:lastRenderedPageBreak/>
        <w:t>各系统主要建设内容如下：</w:t>
      </w:r>
    </w:p>
    <w:p w:rsidR="001A26CB" w:rsidRDefault="00F11AEB">
      <w:pPr>
        <w:pStyle w:val="1fffffff6"/>
        <w:spacing w:beforeLines="0" w:afterLines="0"/>
        <w:ind w:firstLine="480"/>
        <w:rPr>
          <w:rFonts w:hAnsi="宋体" w:cs="宋体"/>
        </w:rPr>
      </w:pPr>
      <w:r>
        <w:rPr>
          <w:rFonts w:hAnsi="宋体" w:cs="宋体" w:hint="eastAsia"/>
        </w:rPr>
        <w:t>1）检察业务管控及信息发布系统，包含：</w:t>
      </w:r>
    </w:p>
    <w:p w:rsidR="001A26CB" w:rsidRDefault="00F11AEB">
      <w:pPr>
        <w:numPr>
          <w:ilvl w:val="0"/>
          <w:numId w:val="189"/>
        </w:numPr>
        <w:ind w:firstLineChars="0"/>
        <w:jc w:val="left"/>
        <w:rPr>
          <w:rFonts w:ascii="宋体" w:hAnsi="宋体" w:cs="宋体"/>
          <w:bCs/>
        </w:rPr>
      </w:pPr>
      <w:r>
        <w:rPr>
          <w:rFonts w:ascii="宋体" w:hAnsi="宋体" w:cs="宋体" w:hint="eastAsia"/>
          <w:bCs/>
        </w:rPr>
        <w:t>信息发布系统</w:t>
      </w:r>
    </w:p>
    <w:p w:rsidR="001A26CB" w:rsidRDefault="00F11AEB">
      <w:pPr>
        <w:pStyle w:val="1fffffff6"/>
        <w:spacing w:beforeLines="0" w:afterLines="0"/>
        <w:ind w:firstLine="480"/>
        <w:rPr>
          <w:rFonts w:hAnsi="宋体" w:cs="宋体"/>
        </w:rPr>
      </w:pPr>
      <w:r>
        <w:rPr>
          <w:rFonts w:hAnsi="宋体" w:cs="宋体" w:hint="eastAsia"/>
        </w:rPr>
        <w:t>2）网络、主机及安全系统，包含：</w:t>
      </w:r>
    </w:p>
    <w:p w:rsidR="001A26CB" w:rsidRDefault="00F11AEB">
      <w:pPr>
        <w:numPr>
          <w:ilvl w:val="0"/>
          <w:numId w:val="190"/>
        </w:numPr>
        <w:ind w:firstLineChars="0"/>
        <w:jc w:val="left"/>
        <w:rPr>
          <w:rFonts w:ascii="宋体" w:hAnsi="宋体" w:cs="宋体"/>
          <w:bCs/>
        </w:rPr>
      </w:pPr>
      <w:r>
        <w:rPr>
          <w:rFonts w:ascii="宋体" w:hAnsi="宋体" w:cs="宋体" w:hint="eastAsia"/>
          <w:bCs/>
        </w:rPr>
        <w:t>综合布线系统</w:t>
      </w:r>
    </w:p>
    <w:p w:rsidR="001A26CB" w:rsidRDefault="00F11AEB">
      <w:pPr>
        <w:numPr>
          <w:ilvl w:val="0"/>
          <w:numId w:val="190"/>
        </w:numPr>
        <w:ind w:firstLineChars="0"/>
        <w:jc w:val="left"/>
        <w:rPr>
          <w:rFonts w:ascii="宋体" w:hAnsi="宋体" w:cs="宋体"/>
          <w:bCs/>
        </w:rPr>
      </w:pPr>
      <w:r>
        <w:rPr>
          <w:rFonts w:ascii="宋体" w:hAnsi="宋体" w:cs="宋体" w:hint="eastAsia"/>
          <w:bCs/>
        </w:rPr>
        <w:t>检察业务应用支撑系统</w:t>
      </w:r>
    </w:p>
    <w:p w:rsidR="001A26CB" w:rsidRDefault="00F11AEB">
      <w:pPr>
        <w:numPr>
          <w:ilvl w:val="0"/>
          <w:numId w:val="190"/>
        </w:numPr>
        <w:ind w:firstLineChars="0"/>
        <w:jc w:val="left"/>
        <w:rPr>
          <w:rFonts w:ascii="宋体" w:hAnsi="宋体" w:cs="宋体"/>
          <w:bCs/>
        </w:rPr>
      </w:pPr>
      <w:r>
        <w:rPr>
          <w:rFonts w:ascii="宋体" w:hAnsi="宋体" w:cs="宋体" w:hint="eastAsia"/>
          <w:bCs/>
        </w:rPr>
        <w:t>计算机网络系统</w:t>
      </w:r>
    </w:p>
    <w:p w:rsidR="001A26CB" w:rsidRDefault="00F11AEB">
      <w:pPr>
        <w:numPr>
          <w:ilvl w:val="0"/>
          <w:numId w:val="190"/>
        </w:numPr>
        <w:ind w:firstLineChars="0"/>
        <w:jc w:val="left"/>
        <w:rPr>
          <w:rFonts w:ascii="宋体" w:hAnsi="宋体" w:cs="宋体"/>
          <w:bCs/>
        </w:rPr>
      </w:pPr>
      <w:r>
        <w:rPr>
          <w:rFonts w:ascii="宋体" w:hAnsi="宋体" w:cs="宋体" w:hint="eastAsia"/>
          <w:bCs/>
        </w:rPr>
        <w:t>信息安全系统</w:t>
      </w:r>
    </w:p>
    <w:p w:rsidR="001A26CB" w:rsidRDefault="00F11AEB">
      <w:pPr>
        <w:pStyle w:val="1fffffff6"/>
        <w:spacing w:beforeLines="0" w:afterLines="0"/>
        <w:ind w:firstLine="480"/>
        <w:rPr>
          <w:rFonts w:hAnsi="宋体" w:cs="宋体"/>
        </w:rPr>
      </w:pPr>
      <w:r>
        <w:rPr>
          <w:rFonts w:hAnsi="宋体" w:cs="宋体" w:hint="eastAsia"/>
        </w:rPr>
        <w:t>3）机房工程，包含：</w:t>
      </w:r>
    </w:p>
    <w:p w:rsidR="001A26CB" w:rsidRDefault="00F11AEB">
      <w:pPr>
        <w:ind w:firstLineChars="300" w:firstLine="720"/>
        <w:jc w:val="left"/>
        <w:rPr>
          <w:rFonts w:ascii="宋体" w:hAnsi="宋体" w:cs="宋体"/>
          <w:bCs/>
        </w:rPr>
      </w:pPr>
      <w:r>
        <w:rPr>
          <w:rFonts w:ascii="宋体" w:hAnsi="宋体" w:cs="宋体" w:hint="eastAsia"/>
          <w:bCs/>
        </w:rPr>
        <w:t>1.机房工程</w:t>
      </w:r>
    </w:p>
    <w:p w:rsidR="001A26CB" w:rsidRDefault="00F11AEB">
      <w:pPr>
        <w:pStyle w:val="1fffffff6"/>
        <w:spacing w:before="156" w:after="156"/>
        <w:ind w:firstLine="480"/>
        <w:rPr>
          <w:rFonts w:hAnsi="宋体" w:cs="宋体"/>
        </w:rPr>
      </w:pPr>
      <w:r>
        <w:rPr>
          <w:rFonts w:hAnsi="宋体" w:cs="宋体" w:hint="eastAsia"/>
        </w:rPr>
        <w:t>4）12309检察服务中心系统，包含：</w:t>
      </w:r>
    </w:p>
    <w:p w:rsidR="001A26CB" w:rsidRDefault="00F11AEB">
      <w:pPr>
        <w:numPr>
          <w:ilvl w:val="0"/>
          <w:numId w:val="191"/>
        </w:numPr>
        <w:ind w:firstLineChars="0"/>
        <w:jc w:val="left"/>
        <w:rPr>
          <w:rFonts w:ascii="宋体" w:hAnsi="宋体" w:cs="宋体"/>
          <w:bCs/>
        </w:rPr>
      </w:pPr>
      <w:r>
        <w:rPr>
          <w:rFonts w:ascii="宋体" w:hAnsi="宋体" w:cs="宋体" w:hint="eastAsia"/>
          <w:bCs/>
        </w:rPr>
        <w:t>智慧控申接访系统</w:t>
      </w:r>
    </w:p>
    <w:p w:rsidR="001A26CB" w:rsidRDefault="00F11AEB">
      <w:pPr>
        <w:numPr>
          <w:ilvl w:val="0"/>
          <w:numId w:val="191"/>
        </w:numPr>
        <w:ind w:firstLineChars="0"/>
        <w:jc w:val="left"/>
        <w:rPr>
          <w:rFonts w:ascii="宋体" w:hAnsi="宋体" w:cs="宋体"/>
          <w:bCs/>
        </w:rPr>
      </w:pPr>
      <w:r>
        <w:rPr>
          <w:rFonts w:ascii="宋体" w:hAnsi="宋体" w:cs="宋体" w:hint="eastAsia"/>
          <w:bCs/>
        </w:rPr>
        <w:t>智能卷宗管理系统</w:t>
      </w:r>
    </w:p>
    <w:p w:rsidR="001A26CB" w:rsidRDefault="00F11AEB">
      <w:pPr>
        <w:numPr>
          <w:ilvl w:val="0"/>
          <w:numId w:val="191"/>
        </w:numPr>
        <w:ind w:firstLineChars="0"/>
        <w:jc w:val="left"/>
        <w:rPr>
          <w:rFonts w:ascii="宋体" w:hAnsi="宋体" w:cs="宋体"/>
          <w:bCs/>
        </w:rPr>
      </w:pPr>
      <w:r>
        <w:rPr>
          <w:rFonts w:ascii="宋体" w:hAnsi="宋体" w:cs="宋体" w:hint="eastAsia"/>
          <w:bCs/>
        </w:rPr>
        <w:t>律师阅卷服务系统</w:t>
      </w:r>
    </w:p>
    <w:p w:rsidR="001A26CB" w:rsidRDefault="00F11AEB">
      <w:pPr>
        <w:numPr>
          <w:ilvl w:val="0"/>
          <w:numId w:val="191"/>
        </w:numPr>
        <w:ind w:firstLineChars="0"/>
        <w:jc w:val="left"/>
        <w:rPr>
          <w:rFonts w:ascii="宋体" w:hAnsi="宋体" w:cs="宋体"/>
          <w:bCs/>
        </w:rPr>
      </w:pPr>
      <w:r>
        <w:rPr>
          <w:rFonts w:ascii="宋体" w:hAnsi="宋体" w:cs="宋体" w:hint="eastAsia"/>
          <w:bCs/>
        </w:rPr>
        <w:t>检务公开服务系统</w:t>
      </w:r>
    </w:p>
    <w:p w:rsidR="001A26CB" w:rsidRDefault="00F11AEB">
      <w:pPr>
        <w:numPr>
          <w:ilvl w:val="0"/>
          <w:numId w:val="191"/>
        </w:numPr>
        <w:ind w:firstLineChars="0"/>
        <w:jc w:val="left"/>
        <w:rPr>
          <w:rFonts w:ascii="宋体" w:hAnsi="宋体" w:cs="宋体"/>
          <w:bCs/>
        </w:rPr>
      </w:pPr>
      <w:r>
        <w:rPr>
          <w:rFonts w:ascii="宋体" w:hAnsi="宋体" w:cs="宋体" w:hint="eastAsia"/>
          <w:bCs/>
        </w:rPr>
        <w:t>排队叫号系统</w:t>
      </w:r>
    </w:p>
    <w:p w:rsidR="001A26CB" w:rsidRDefault="00F11AEB">
      <w:pPr>
        <w:numPr>
          <w:ilvl w:val="0"/>
          <w:numId w:val="191"/>
        </w:numPr>
        <w:ind w:firstLineChars="0"/>
        <w:jc w:val="left"/>
        <w:rPr>
          <w:rFonts w:ascii="宋体" w:hAnsi="宋体" w:cs="宋体"/>
          <w:bCs/>
        </w:rPr>
      </w:pPr>
      <w:r>
        <w:rPr>
          <w:rFonts w:ascii="宋体" w:hAnsi="宋体" w:cs="宋体" w:hint="eastAsia"/>
          <w:bCs/>
        </w:rPr>
        <w:t>远程接访系统</w:t>
      </w:r>
    </w:p>
    <w:p w:rsidR="001A26CB" w:rsidRDefault="00F11AEB">
      <w:pPr>
        <w:numPr>
          <w:ilvl w:val="0"/>
          <w:numId w:val="191"/>
        </w:numPr>
        <w:ind w:firstLineChars="0"/>
        <w:jc w:val="left"/>
        <w:rPr>
          <w:rFonts w:ascii="宋体" w:hAnsi="宋体" w:cs="宋体"/>
          <w:bCs/>
        </w:rPr>
      </w:pPr>
      <w:r>
        <w:rPr>
          <w:rFonts w:ascii="宋体" w:hAnsi="宋体" w:cs="宋体" w:hint="eastAsia"/>
          <w:bCs/>
        </w:rPr>
        <w:t>12309检察服务中心同步录音录像系统</w:t>
      </w:r>
    </w:p>
    <w:p w:rsidR="001A26CB" w:rsidRDefault="00F11AEB">
      <w:pPr>
        <w:numPr>
          <w:ilvl w:val="0"/>
          <w:numId w:val="191"/>
        </w:numPr>
        <w:ind w:firstLineChars="0"/>
        <w:jc w:val="left"/>
        <w:rPr>
          <w:rFonts w:ascii="宋体" w:hAnsi="宋体" w:cs="宋体"/>
          <w:bCs/>
        </w:rPr>
      </w:pPr>
      <w:r>
        <w:rPr>
          <w:rFonts w:ascii="宋体" w:hAnsi="宋体" w:cs="宋体" w:hint="eastAsia"/>
          <w:bCs/>
        </w:rPr>
        <w:t>信息发布系统</w:t>
      </w:r>
    </w:p>
    <w:p w:rsidR="001A26CB" w:rsidRDefault="00F11AEB">
      <w:pPr>
        <w:pStyle w:val="1fffffff6"/>
        <w:spacing w:beforeLines="0" w:afterLines="0"/>
        <w:ind w:firstLine="480"/>
        <w:rPr>
          <w:rFonts w:hAnsi="宋体" w:cs="宋体"/>
        </w:rPr>
      </w:pPr>
      <w:r>
        <w:rPr>
          <w:rFonts w:hAnsi="宋体" w:cs="宋体" w:hint="eastAsia"/>
        </w:rPr>
        <w:t>5）司法办案区系统，包含：</w:t>
      </w:r>
    </w:p>
    <w:p w:rsidR="001A26CB" w:rsidRDefault="00F11AEB">
      <w:pPr>
        <w:numPr>
          <w:ilvl w:val="0"/>
          <w:numId w:val="192"/>
        </w:numPr>
        <w:ind w:firstLineChars="0"/>
        <w:jc w:val="left"/>
        <w:rPr>
          <w:rFonts w:ascii="宋体" w:hAnsi="宋体" w:cs="宋体"/>
          <w:bCs/>
        </w:rPr>
      </w:pPr>
      <w:r>
        <w:rPr>
          <w:rFonts w:ascii="宋体" w:hAnsi="宋体" w:cs="宋体" w:hint="eastAsia"/>
          <w:bCs/>
        </w:rPr>
        <w:t>非羁押区同步录音录像系统</w:t>
      </w:r>
    </w:p>
    <w:p w:rsidR="001A26CB" w:rsidRDefault="00F11AEB">
      <w:pPr>
        <w:numPr>
          <w:ilvl w:val="0"/>
          <w:numId w:val="192"/>
        </w:numPr>
        <w:ind w:firstLineChars="0"/>
        <w:jc w:val="left"/>
        <w:rPr>
          <w:rFonts w:ascii="宋体" w:hAnsi="宋体" w:cs="宋体"/>
          <w:bCs/>
        </w:rPr>
      </w:pPr>
      <w:r>
        <w:rPr>
          <w:rFonts w:ascii="宋体" w:hAnsi="宋体" w:cs="宋体" w:hint="eastAsia"/>
          <w:bCs/>
        </w:rPr>
        <w:t>羁押区审讯监控系统</w:t>
      </w:r>
    </w:p>
    <w:p w:rsidR="001A26CB" w:rsidRDefault="00F11AEB">
      <w:pPr>
        <w:numPr>
          <w:ilvl w:val="0"/>
          <w:numId w:val="192"/>
        </w:numPr>
        <w:ind w:firstLineChars="0"/>
        <w:jc w:val="left"/>
        <w:rPr>
          <w:rFonts w:ascii="宋体" w:hAnsi="宋体" w:cs="宋体"/>
          <w:bCs/>
        </w:rPr>
      </w:pPr>
      <w:r>
        <w:rPr>
          <w:rFonts w:ascii="宋体" w:hAnsi="宋体" w:cs="宋体" w:hint="eastAsia"/>
          <w:bCs/>
        </w:rPr>
        <w:t>同步录音录像控制室系统</w:t>
      </w:r>
    </w:p>
    <w:p w:rsidR="001A26CB" w:rsidRDefault="00F11AEB">
      <w:pPr>
        <w:numPr>
          <w:ilvl w:val="0"/>
          <w:numId w:val="192"/>
        </w:numPr>
        <w:ind w:firstLineChars="0"/>
        <w:jc w:val="left"/>
        <w:rPr>
          <w:rFonts w:ascii="宋体" w:hAnsi="宋体" w:cs="宋体"/>
          <w:bCs/>
        </w:rPr>
      </w:pPr>
      <w:r>
        <w:rPr>
          <w:rFonts w:ascii="宋体" w:hAnsi="宋体" w:cs="宋体" w:hint="eastAsia"/>
          <w:bCs/>
        </w:rPr>
        <w:t>检察听证一体化系统</w:t>
      </w:r>
    </w:p>
    <w:p w:rsidR="001A26CB" w:rsidRDefault="00F11AEB">
      <w:pPr>
        <w:numPr>
          <w:ilvl w:val="0"/>
          <w:numId w:val="192"/>
        </w:numPr>
        <w:ind w:firstLineChars="0"/>
        <w:jc w:val="left"/>
        <w:rPr>
          <w:rFonts w:ascii="宋体" w:hAnsi="宋体" w:cs="宋体"/>
          <w:bCs/>
        </w:rPr>
      </w:pPr>
      <w:r>
        <w:rPr>
          <w:rFonts w:ascii="宋体" w:hAnsi="宋体" w:cs="宋体" w:hint="eastAsia"/>
          <w:bCs/>
        </w:rPr>
        <w:t>远程调解系统</w:t>
      </w:r>
    </w:p>
    <w:p w:rsidR="001A26CB" w:rsidRDefault="00F11AEB">
      <w:pPr>
        <w:numPr>
          <w:ilvl w:val="0"/>
          <w:numId w:val="192"/>
        </w:numPr>
        <w:ind w:firstLineChars="0"/>
        <w:jc w:val="left"/>
        <w:rPr>
          <w:rFonts w:ascii="宋体" w:hAnsi="宋体" w:cs="宋体"/>
          <w:bCs/>
        </w:rPr>
      </w:pPr>
      <w:r>
        <w:rPr>
          <w:rFonts w:ascii="宋体" w:hAnsi="宋体" w:cs="宋体" w:hint="eastAsia"/>
          <w:bCs/>
        </w:rPr>
        <w:t>远程讯问系统</w:t>
      </w:r>
    </w:p>
    <w:p w:rsidR="001A26CB" w:rsidRDefault="00F11AEB">
      <w:pPr>
        <w:numPr>
          <w:ilvl w:val="0"/>
          <w:numId w:val="192"/>
        </w:numPr>
        <w:ind w:firstLineChars="0"/>
        <w:jc w:val="left"/>
        <w:rPr>
          <w:rFonts w:ascii="宋体" w:hAnsi="宋体" w:cs="宋体"/>
          <w:bCs/>
        </w:rPr>
      </w:pPr>
      <w:r>
        <w:rPr>
          <w:rFonts w:ascii="宋体" w:hAnsi="宋体" w:cs="宋体" w:hint="eastAsia"/>
          <w:bCs/>
        </w:rPr>
        <w:t>远程庭审系统</w:t>
      </w:r>
    </w:p>
    <w:p w:rsidR="001A26CB" w:rsidRDefault="00F11AEB">
      <w:pPr>
        <w:numPr>
          <w:ilvl w:val="0"/>
          <w:numId w:val="192"/>
        </w:numPr>
        <w:ind w:firstLineChars="0"/>
        <w:jc w:val="left"/>
        <w:rPr>
          <w:rFonts w:ascii="宋体" w:hAnsi="宋体" w:cs="宋体"/>
          <w:bCs/>
        </w:rPr>
      </w:pPr>
      <w:r>
        <w:rPr>
          <w:rFonts w:ascii="宋体" w:hAnsi="宋体" w:cs="宋体" w:hint="eastAsia"/>
          <w:bCs/>
        </w:rPr>
        <w:t>智能讯问系统</w:t>
      </w:r>
    </w:p>
    <w:p w:rsidR="001A26CB" w:rsidRDefault="00F11AEB">
      <w:pPr>
        <w:numPr>
          <w:ilvl w:val="0"/>
          <w:numId w:val="192"/>
        </w:numPr>
        <w:ind w:firstLineChars="0"/>
        <w:jc w:val="left"/>
        <w:rPr>
          <w:rFonts w:ascii="宋体" w:hAnsi="宋体" w:cs="宋体"/>
          <w:bCs/>
        </w:rPr>
      </w:pPr>
      <w:r>
        <w:rPr>
          <w:rFonts w:ascii="宋体" w:hAnsi="宋体" w:cs="宋体" w:hint="eastAsia"/>
          <w:bCs/>
        </w:rPr>
        <w:t>智能语音系统</w:t>
      </w:r>
    </w:p>
    <w:p w:rsidR="001A26CB" w:rsidRDefault="00F11AEB">
      <w:pPr>
        <w:numPr>
          <w:ilvl w:val="0"/>
          <w:numId w:val="192"/>
        </w:numPr>
        <w:ind w:firstLineChars="0"/>
        <w:jc w:val="left"/>
        <w:rPr>
          <w:rFonts w:ascii="宋体" w:hAnsi="宋体" w:cs="宋体"/>
          <w:bCs/>
        </w:rPr>
      </w:pPr>
      <w:r>
        <w:rPr>
          <w:rFonts w:ascii="宋体" w:hAnsi="宋体" w:cs="宋体" w:hint="eastAsia"/>
          <w:bCs/>
        </w:rPr>
        <w:lastRenderedPageBreak/>
        <w:t>赃证物管理系统</w:t>
      </w:r>
    </w:p>
    <w:p w:rsidR="001A26CB" w:rsidRDefault="00F11AEB">
      <w:pPr>
        <w:numPr>
          <w:ilvl w:val="0"/>
          <w:numId w:val="192"/>
        </w:numPr>
        <w:ind w:firstLineChars="0"/>
        <w:jc w:val="left"/>
        <w:rPr>
          <w:rFonts w:ascii="宋体" w:hAnsi="宋体" w:cs="宋体"/>
          <w:bCs/>
        </w:rPr>
      </w:pPr>
      <w:r>
        <w:rPr>
          <w:rFonts w:ascii="宋体" w:hAnsi="宋体" w:cs="宋体" w:hint="eastAsia"/>
          <w:bCs/>
        </w:rPr>
        <w:t>法警执勤室系统</w:t>
      </w:r>
    </w:p>
    <w:p w:rsidR="001A26CB" w:rsidRDefault="00F11AEB">
      <w:pPr>
        <w:numPr>
          <w:ilvl w:val="0"/>
          <w:numId w:val="192"/>
        </w:numPr>
        <w:ind w:firstLineChars="0"/>
        <w:jc w:val="left"/>
        <w:rPr>
          <w:rFonts w:ascii="宋体" w:hAnsi="宋体" w:cs="宋体"/>
          <w:bCs/>
        </w:rPr>
      </w:pPr>
      <w:r>
        <w:rPr>
          <w:rFonts w:ascii="宋体" w:hAnsi="宋体" w:cs="宋体" w:hint="eastAsia"/>
          <w:bCs/>
        </w:rPr>
        <w:t>信息发布系统</w:t>
      </w:r>
    </w:p>
    <w:p w:rsidR="001A26CB" w:rsidRDefault="00F11AEB">
      <w:pPr>
        <w:ind w:firstLine="480"/>
        <w:rPr>
          <w:rFonts w:ascii="宋体" w:hAnsi="宋体" w:cs="宋体"/>
        </w:rPr>
      </w:pPr>
      <w:r>
        <w:rPr>
          <w:rFonts w:ascii="宋体" w:hAnsi="宋体" w:cs="宋体" w:hint="eastAsia"/>
        </w:rPr>
        <w:t>6）检察办案综合指挥中心系统</w:t>
      </w:r>
    </w:p>
    <w:p w:rsidR="001A26CB" w:rsidRDefault="00F11AEB">
      <w:pPr>
        <w:numPr>
          <w:ilvl w:val="0"/>
          <w:numId w:val="193"/>
        </w:numPr>
        <w:ind w:firstLineChars="0"/>
        <w:jc w:val="left"/>
        <w:rPr>
          <w:rFonts w:ascii="宋体" w:hAnsi="宋体" w:cs="宋体"/>
          <w:bCs/>
        </w:rPr>
      </w:pPr>
      <w:r>
        <w:rPr>
          <w:rFonts w:ascii="宋体" w:hAnsi="宋体" w:cs="宋体" w:hint="eastAsia"/>
          <w:bCs/>
        </w:rPr>
        <w:t>检察办案综合指挥中心音视频系统</w:t>
      </w:r>
    </w:p>
    <w:p w:rsidR="001A26CB" w:rsidRDefault="00F11AEB">
      <w:pPr>
        <w:numPr>
          <w:ilvl w:val="0"/>
          <w:numId w:val="193"/>
        </w:numPr>
        <w:ind w:firstLineChars="0"/>
        <w:jc w:val="left"/>
        <w:rPr>
          <w:rFonts w:ascii="宋体" w:hAnsi="宋体" w:cs="宋体"/>
          <w:bCs/>
        </w:rPr>
      </w:pPr>
      <w:r>
        <w:rPr>
          <w:rFonts w:ascii="宋体" w:hAnsi="宋体" w:cs="宋体" w:hint="eastAsia"/>
          <w:bCs/>
        </w:rPr>
        <w:t>远程侦查指挥系统</w:t>
      </w:r>
    </w:p>
    <w:p w:rsidR="001A26CB" w:rsidRDefault="00F11AEB">
      <w:pPr>
        <w:numPr>
          <w:ilvl w:val="0"/>
          <w:numId w:val="193"/>
        </w:numPr>
        <w:ind w:firstLineChars="0"/>
        <w:jc w:val="left"/>
        <w:rPr>
          <w:rFonts w:ascii="宋体" w:hAnsi="宋体" w:cs="宋体"/>
          <w:bCs/>
        </w:rPr>
      </w:pPr>
      <w:r>
        <w:rPr>
          <w:rFonts w:ascii="宋体" w:hAnsi="宋体" w:cs="宋体" w:hint="eastAsia"/>
          <w:bCs/>
        </w:rPr>
        <w:t>检察办案综合指挥管理平台</w:t>
      </w:r>
    </w:p>
    <w:p w:rsidR="001A26CB" w:rsidRDefault="00F11AEB">
      <w:pPr>
        <w:ind w:firstLine="480"/>
        <w:rPr>
          <w:rFonts w:ascii="宋体" w:hAnsi="宋体" w:cs="宋体"/>
        </w:rPr>
      </w:pPr>
      <w:r>
        <w:rPr>
          <w:rFonts w:ascii="宋体" w:hAnsi="宋体" w:cs="宋体" w:hint="eastAsia"/>
        </w:rPr>
        <w:t>7）检察业务多功能案件研讨系统，包含：</w:t>
      </w:r>
    </w:p>
    <w:p w:rsidR="001A26CB" w:rsidRDefault="00F11AEB">
      <w:pPr>
        <w:numPr>
          <w:ilvl w:val="0"/>
          <w:numId w:val="194"/>
        </w:numPr>
        <w:ind w:firstLineChars="0"/>
        <w:jc w:val="left"/>
        <w:rPr>
          <w:rFonts w:ascii="宋体" w:hAnsi="宋体" w:cs="宋体"/>
          <w:bCs/>
        </w:rPr>
      </w:pPr>
      <w:r>
        <w:rPr>
          <w:rFonts w:ascii="宋体" w:hAnsi="宋体" w:cs="宋体" w:hint="eastAsia"/>
          <w:bCs/>
        </w:rPr>
        <w:t>公益诉讼指挥中心与全院视频会议系统</w:t>
      </w:r>
    </w:p>
    <w:p w:rsidR="001A26CB" w:rsidRDefault="00F11AEB">
      <w:pPr>
        <w:numPr>
          <w:ilvl w:val="0"/>
          <w:numId w:val="194"/>
        </w:numPr>
        <w:ind w:firstLineChars="0"/>
        <w:jc w:val="left"/>
        <w:rPr>
          <w:rFonts w:ascii="宋体" w:hAnsi="宋体" w:cs="宋体"/>
          <w:bCs/>
        </w:rPr>
      </w:pPr>
      <w:r>
        <w:rPr>
          <w:rFonts w:ascii="宋体" w:hAnsi="宋体" w:cs="宋体" w:hint="eastAsia"/>
          <w:bCs/>
        </w:rPr>
        <w:t>电视电话会议室系统</w:t>
      </w:r>
    </w:p>
    <w:p w:rsidR="001A26CB" w:rsidRDefault="00F11AEB">
      <w:pPr>
        <w:numPr>
          <w:ilvl w:val="0"/>
          <w:numId w:val="194"/>
        </w:numPr>
        <w:ind w:firstLineChars="0"/>
        <w:jc w:val="left"/>
        <w:rPr>
          <w:rFonts w:ascii="宋体" w:hAnsi="宋体" w:cs="宋体"/>
          <w:bCs/>
        </w:rPr>
      </w:pPr>
      <w:r>
        <w:rPr>
          <w:rFonts w:ascii="宋体" w:hAnsi="宋体" w:cs="宋体" w:hint="eastAsia"/>
          <w:bCs/>
        </w:rPr>
        <w:t>检委会会议室系统</w:t>
      </w:r>
    </w:p>
    <w:p w:rsidR="001A26CB" w:rsidRDefault="00F11AEB">
      <w:pPr>
        <w:numPr>
          <w:ilvl w:val="0"/>
          <w:numId w:val="194"/>
        </w:numPr>
        <w:ind w:firstLineChars="0"/>
        <w:jc w:val="left"/>
        <w:rPr>
          <w:rFonts w:ascii="宋体" w:hAnsi="宋体" w:cs="宋体"/>
          <w:bCs/>
        </w:rPr>
      </w:pPr>
      <w:r>
        <w:rPr>
          <w:rFonts w:ascii="宋体" w:hAnsi="宋体" w:cs="宋体" w:hint="eastAsia"/>
          <w:bCs/>
        </w:rPr>
        <w:t>模拟法庭系统</w:t>
      </w:r>
    </w:p>
    <w:p w:rsidR="001A26CB" w:rsidRDefault="00F11AEB">
      <w:pPr>
        <w:numPr>
          <w:ilvl w:val="0"/>
          <w:numId w:val="194"/>
        </w:numPr>
        <w:ind w:firstLineChars="0"/>
        <w:jc w:val="left"/>
        <w:rPr>
          <w:rFonts w:ascii="宋体" w:hAnsi="宋体" w:cs="宋体"/>
          <w:bCs/>
        </w:rPr>
      </w:pPr>
      <w:r>
        <w:rPr>
          <w:rFonts w:ascii="宋体" w:hAnsi="宋体" w:cs="宋体" w:hint="eastAsia"/>
          <w:bCs/>
        </w:rPr>
        <w:t>大要案讨论室系统</w:t>
      </w:r>
    </w:p>
    <w:p w:rsidR="001A26CB" w:rsidRDefault="00F11AEB">
      <w:pPr>
        <w:numPr>
          <w:ilvl w:val="0"/>
          <w:numId w:val="194"/>
        </w:numPr>
        <w:ind w:firstLineChars="0"/>
        <w:jc w:val="left"/>
        <w:rPr>
          <w:rFonts w:ascii="宋体" w:hAnsi="宋体" w:cs="宋体"/>
          <w:bCs/>
        </w:rPr>
      </w:pPr>
      <w:r>
        <w:rPr>
          <w:rFonts w:ascii="宋体" w:hAnsi="宋体" w:cs="宋体" w:hint="eastAsia"/>
          <w:bCs/>
        </w:rPr>
        <w:t>案件高仿真远程视频会商系统</w:t>
      </w:r>
    </w:p>
    <w:p w:rsidR="001A26CB" w:rsidRDefault="00F11AEB">
      <w:pPr>
        <w:numPr>
          <w:ilvl w:val="0"/>
          <w:numId w:val="194"/>
        </w:numPr>
        <w:ind w:firstLineChars="0"/>
        <w:jc w:val="left"/>
        <w:rPr>
          <w:rFonts w:ascii="宋体" w:hAnsi="宋体" w:cs="宋体"/>
          <w:bCs/>
        </w:rPr>
      </w:pPr>
      <w:r>
        <w:rPr>
          <w:rFonts w:ascii="宋体" w:hAnsi="宋体" w:cs="宋体" w:hint="eastAsia"/>
          <w:bCs/>
        </w:rPr>
        <w:t>新闻发布室系统</w:t>
      </w:r>
    </w:p>
    <w:p w:rsidR="001A26CB" w:rsidRDefault="00F11AEB">
      <w:pPr>
        <w:numPr>
          <w:ilvl w:val="0"/>
          <w:numId w:val="194"/>
        </w:numPr>
        <w:ind w:firstLineChars="0"/>
        <w:jc w:val="left"/>
        <w:rPr>
          <w:rFonts w:ascii="宋体" w:hAnsi="宋体" w:cs="宋体"/>
          <w:bCs/>
        </w:rPr>
      </w:pPr>
      <w:r>
        <w:rPr>
          <w:rFonts w:ascii="宋体" w:hAnsi="宋体" w:cs="宋体" w:hint="eastAsia"/>
          <w:bCs/>
        </w:rPr>
        <w:t>党组会议室系统</w:t>
      </w:r>
    </w:p>
    <w:p w:rsidR="001A26CB" w:rsidRDefault="00F11AEB">
      <w:pPr>
        <w:numPr>
          <w:ilvl w:val="0"/>
          <w:numId w:val="194"/>
        </w:numPr>
        <w:ind w:firstLineChars="0"/>
        <w:jc w:val="left"/>
        <w:rPr>
          <w:rFonts w:ascii="宋体" w:hAnsi="宋体" w:cs="宋体"/>
          <w:bCs/>
        </w:rPr>
      </w:pPr>
      <w:r>
        <w:rPr>
          <w:rFonts w:ascii="宋体" w:hAnsi="宋体" w:cs="宋体" w:hint="eastAsia"/>
          <w:bCs/>
        </w:rPr>
        <w:t>专案工作室系统</w:t>
      </w:r>
    </w:p>
    <w:p w:rsidR="001A26CB" w:rsidRDefault="00F11AEB">
      <w:pPr>
        <w:numPr>
          <w:ilvl w:val="0"/>
          <w:numId w:val="194"/>
        </w:numPr>
        <w:ind w:firstLineChars="0"/>
        <w:jc w:val="left"/>
        <w:rPr>
          <w:rFonts w:ascii="宋体" w:hAnsi="宋体" w:cs="宋体"/>
          <w:bCs/>
        </w:rPr>
      </w:pPr>
      <w:r>
        <w:rPr>
          <w:rFonts w:ascii="宋体" w:hAnsi="宋体" w:cs="宋体" w:hint="eastAsia"/>
          <w:bCs/>
        </w:rPr>
        <w:t>案件研讨室系统</w:t>
      </w:r>
    </w:p>
    <w:p w:rsidR="001A26CB" w:rsidRDefault="00F11AEB">
      <w:pPr>
        <w:numPr>
          <w:ilvl w:val="0"/>
          <w:numId w:val="194"/>
        </w:numPr>
        <w:ind w:firstLineChars="0"/>
        <w:jc w:val="left"/>
        <w:rPr>
          <w:rFonts w:ascii="宋体" w:hAnsi="宋体" w:cs="宋体"/>
          <w:bCs/>
        </w:rPr>
      </w:pPr>
      <w:r>
        <w:rPr>
          <w:rFonts w:ascii="宋体" w:hAnsi="宋体" w:cs="宋体" w:hint="eastAsia"/>
          <w:bCs/>
        </w:rPr>
        <w:t>刑罚执行监督信息查询室系统</w:t>
      </w:r>
    </w:p>
    <w:p w:rsidR="001A26CB" w:rsidRDefault="00F11AEB">
      <w:pPr>
        <w:ind w:firstLine="480"/>
        <w:rPr>
          <w:rFonts w:ascii="宋体" w:hAnsi="宋体" w:cs="宋体"/>
        </w:rPr>
      </w:pPr>
      <w:r>
        <w:rPr>
          <w:rFonts w:ascii="宋体" w:hAnsi="宋体" w:cs="宋体" w:hint="eastAsia"/>
        </w:rPr>
        <w:t>8）司法鉴定实验室工程，包含：</w:t>
      </w:r>
    </w:p>
    <w:p w:rsidR="001A26CB" w:rsidRDefault="00F11AEB">
      <w:pPr>
        <w:numPr>
          <w:ilvl w:val="0"/>
          <w:numId w:val="195"/>
        </w:numPr>
        <w:ind w:firstLineChars="0"/>
        <w:jc w:val="left"/>
        <w:rPr>
          <w:rFonts w:ascii="宋体" w:hAnsi="宋体" w:cs="宋体"/>
          <w:bCs/>
        </w:rPr>
      </w:pPr>
      <w:r>
        <w:rPr>
          <w:rFonts w:ascii="宋体" w:hAnsi="宋体" w:cs="宋体" w:hint="eastAsia"/>
          <w:bCs/>
        </w:rPr>
        <w:t>电子数据鉴定平台</w:t>
      </w:r>
    </w:p>
    <w:p w:rsidR="001A26CB" w:rsidRDefault="00F11AEB">
      <w:pPr>
        <w:pStyle w:val="1fffffff6"/>
        <w:spacing w:beforeLines="0" w:afterLines="0"/>
        <w:ind w:firstLine="480"/>
        <w:rPr>
          <w:rFonts w:hAnsi="宋体" w:cs="宋体"/>
        </w:rPr>
      </w:pPr>
      <w:r>
        <w:rPr>
          <w:rFonts w:hAnsi="宋体" w:cs="宋体" w:hint="eastAsia"/>
        </w:rPr>
        <w:t>9）智慧检务综合应用平台，包含：</w:t>
      </w:r>
    </w:p>
    <w:p w:rsidR="001A26CB" w:rsidRDefault="00F11AEB">
      <w:pPr>
        <w:numPr>
          <w:ilvl w:val="0"/>
          <w:numId w:val="196"/>
        </w:numPr>
        <w:ind w:firstLineChars="0"/>
        <w:jc w:val="left"/>
        <w:rPr>
          <w:rFonts w:ascii="宋体" w:hAnsi="宋体" w:cs="宋体"/>
          <w:bCs/>
        </w:rPr>
      </w:pPr>
      <w:r>
        <w:rPr>
          <w:rFonts w:ascii="宋体" w:hAnsi="宋体" w:cs="宋体" w:hint="eastAsia"/>
          <w:bCs/>
        </w:rPr>
        <w:t>诉讼监督一体化流程监督管理平台</w:t>
      </w:r>
    </w:p>
    <w:p w:rsidR="001A26CB" w:rsidRDefault="00F11AEB">
      <w:pPr>
        <w:numPr>
          <w:ilvl w:val="0"/>
          <w:numId w:val="196"/>
        </w:numPr>
        <w:ind w:firstLineChars="0"/>
        <w:jc w:val="left"/>
        <w:rPr>
          <w:rFonts w:ascii="宋体" w:hAnsi="宋体" w:cs="宋体"/>
          <w:bCs/>
        </w:rPr>
      </w:pPr>
      <w:r>
        <w:rPr>
          <w:rFonts w:ascii="宋体" w:hAnsi="宋体" w:cs="宋体" w:hint="eastAsia"/>
          <w:bCs/>
        </w:rPr>
        <w:t>跨区划特殊案件数据服务与治理系统</w:t>
      </w:r>
    </w:p>
    <w:p w:rsidR="001A26CB" w:rsidRDefault="00F11AEB">
      <w:pPr>
        <w:numPr>
          <w:ilvl w:val="0"/>
          <w:numId w:val="196"/>
        </w:numPr>
        <w:ind w:firstLineChars="0"/>
        <w:jc w:val="left"/>
        <w:rPr>
          <w:rFonts w:ascii="宋体" w:hAnsi="宋体" w:cs="宋体"/>
          <w:bCs/>
        </w:rPr>
      </w:pPr>
      <w:r>
        <w:rPr>
          <w:rFonts w:ascii="宋体" w:hAnsi="宋体" w:cs="宋体" w:hint="eastAsia"/>
          <w:bCs/>
        </w:rPr>
        <w:t>跨区划特殊案件流转平台</w:t>
      </w:r>
    </w:p>
    <w:p w:rsidR="001A26CB" w:rsidRDefault="00F11AEB">
      <w:pPr>
        <w:pStyle w:val="33"/>
        <w:ind w:firstLineChars="0"/>
        <w:rPr>
          <w:rFonts w:cs="宋体"/>
        </w:rPr>
      </w:pPr>
      <w:bookmarkStart w:id="78" w:name="_Toc6668561"/>
      <w:bookmarkStart w:id="79" w:name="_Toc2181412"/>
      <w:bookmarkStart w:id="80" w:name="_Toc15877"/>
      <w:bookmarkStart w:id="81" w:name="_Toc28966"/>
      <w:bookmarkStart w:id="82" w:name="_Toc1241523802"/>
      <w:bookmarkStart w:id="83" w:name="_Toc21944"/>
      <w:bookmarkStart w:id="84" w:name="_Toc20"/>
      <w:bookmarkStart w:id="85" w:name="_Toc2981"/>
      <w:bookmarkStart w:id="86" w:name="_Toc9410"/>
      <w:bookmarkStart w:id="87" w:name="_Toc12405"/>
      <w:bookmarkStart w:id="88" w:name="_Toc30302"/>
      <w:bookmarkStart w:id="89" w:name="_Toc88665614"/>
      <w:bookmarkStart w:id="90" w:name="_Toc8243347"/>
      <w:bookmarkStart w:id="91" w:name="_Toc176793817"/>
      <w:r>
        <w:rPr>
          <w:rFonts w:cs="宋体" w:hint="eastAsia"/>
        </w:rPr>
        <w:t>建设</w:t>
      </w:r>
      <w:bookmarkEnd w:id="78"/>
      <w:bookmarkEnd w:id="79"/>
      <w:r>
        <w:rPr>
          <w:rFonts w:cs="宋体" w:hint="eastAsia"/>
        </w:rPr>
        <w:t>周期</w:t>
      </w:r>
      <w:bookmarkEnd w:id="80"/>
      <w:bookmarkEnd w:id="81"/>
      <w:bookmarkEnd w:id="82"/>
      <w:bookmarkEnd w:id="83"/>
      <w:bookmarkEnd w:id="84"/>
      <w:bookmarkEnd w:id="85"/>
      <w:bookmarkEnd w:id="86"/>
      <w:bookmarkEnd w:id="87"/>
      <w:bookmarkEnd w:id="88"/>
      <w:bookmarkEnd w:id="89"/>
      <w:bookmarkEnd w:id="90"/>
      <w:bookmarkEnd w:id="91"/>
    </w:p>
    <w:p w:rsidR="001A26CB" w:rsidRDefault="00F11AEB">
      <w:pPr>
        <w:pStyle w:val="1fffffff6"/>
        <w:spacing w:beforeLines="0" w:afterLines="0"/>
        <w:ind w:firstLineChars="300" w:firstLine="720"/>
        <w:rPr>
          <w:rFonts w:hAnsi="宋体" w:cs="宋体"/>
          <w:snapToGrid w:val="0"/>
        </w:rPr>
      </w:pPr>
      <w:r>
        <w:rPr>
          <w:rFonts w:hAnsi="宋体" w:cs="宋体" w:hint="eastAsia"/>
          <w:snapToGrid w:val="0"/>
        </w:rPr>
        <w:t>项目要求建设周期为</w:t>
      </w:r>
      <w:r w:rsidR="00615AD8">
        <w:rPr>
          <w:rFonts w:hAnsi="宋体" w:cs="宋体" w:hint="eastAsia"/>
          <w:snapToGrid w:val="0"/>
        </w:rPr>
        <w:t>6</w:t>
      </w:r>
      <w:r>
        <w:rPr>
          <w:rFonts w:hAnsi="宋体" w:cs="宋体" w:hint="eastAsia"/>
          <w:snapToGrid w:val="0"/>
        </w:rPr>
        <w:t>个月。</w:t>
      </w:r>
    </w:p>
    <w:p w:rsidR="001A26CB" w:rsidRDefault="00F11AEB">
      <w:pPr>
        <w:ind w:firstLineChars="0" w:firstLine="0"/>
        <w:rPr>
          <w:rFonts w:ascii="宋体" w:hAnsi="宋体" w:cs="宋体"/>
        </w:rPr>
      </w:pPr>
      <w:r>
        <w:rPr>
          <w:rFonts w:ascii="宋体" w:hAnsi="宋体" w:cs="宋体"/>
        </w:rPr>
        <w:br w:type="page"/>
      </w:r>
    </w:p>
    <w:p w:rsidR="001A26CB" w:rsidRDefault="00F11AEB">
      <w:pPr>
        <w:pStyle w:val="10"/>
        <w:ind w:left="0" w:firstLine="723"/>
        <w:rPr>
          <w:rFonts w:ascii="宋体" w:cs="宋体"/>
        </w:rPr>
      </w:pPr>
      <w:bookmarkStart w:id="92" w:name="_Toc16238"/>
      <w:bookmarkStart w:id="93" w:name="_Toc10008"/>
      <w:bookmarkStart w:id="94" w:name="_Toc9355"/>
      <w:bookmarkStart w:id="95" w:name="_Toc1339425962"/>
      <w:bookmarkStart w:id="96" w:name="_Toc30017"/>
      <w:bookmarkStart w:id="97" w:name="_Toc18896"/>
      <w:bookmarkStart w:id="98" w:name="_Toc17755"/>
      <w:bookmarkStart w:id="99" w:name="_Toc17650"/>
      <w:bookmarkStart w:id="100" w:name="_Toc10391"/>
      <w:bookmarkStart w:id="101" w:name="_Toc176793818"/>
      <w:bookmarkEnd w:id="0"/>
      <w:r>
        <w:rPr>
          <w:rFonts w:ascii="宋体" w:cs="宋体" w:hint="eastAsia"/>
        </w:rPr>
        <w:lastRenderedPageBreak/>
        <w:t>项目建设技术要求</w:t>
      </w:r>
      <w:bookmarkEnd w:id="1"/>
      <w:bookmarkEnd w:id="92"/>
      <w:bookmarkEnd w:id="93"/>
      <w:bookmarkEnd w:id="94"/>
      <w:bookmarkEnd w:id="95"/>
      <w:bookmarkEnd w:id="96"/>
      <w:bookmarkEnd w:id="97"/>
      <w:bookmarkEnd w:id="98"/>
      <w:bookmarkEnd w:id="99"/>
      <w:bookmarkEnd w:id="100"/>
      <w:bookmarkEnd w:id="101"/>
    </w:p>
    <w:p w:rsidR="001A26CB" w:rsidRDefault="00F11AEB">
      <w:pPr>
        <w:ind w:firstLine="480"/>
        <w:rPr>
          <w:rFonts w:ascii="宋体" w:hAnsi="宋体" w:cs="宋体"/>
        </w:rPr>
      </w:pPr>
      <w:r>
        <w:rPr>
          <w:rFonts w:ascii="宋体" w:hAnsi="宋体" w:cs="宋体" w:hint="eastAsia"/>
        </w:rPr>
        <w:t>本项目包括九</w:t>
      </w:r>
      <w:r>
        <w:rPr>
          <w:rFonts w:ascii="宋体" w:hAnsi="宋体" w:cs="宋体" w:hint="eastAsia"/>
          <w:color w:val="000000"/>
        </w:rPr>
        <w:t>个部分44个子系统</w:t>
      </w:r>
      <w:r>
        <w:rPr>
          <w:rFonts w:ascii="宋体" w:hAnsi="宋体" w:cs="宋体" w:hint="eastAsia"/>
        </w:rPr>
        <w:t>，各个系统相辅相成，各系统需确保项目的完整性和一致性，确保相关系统的信息互联互通。各系统建设要求如下。</w:t>
      </w:r>
    </w:p>
    <w:p w:rsidR="001A26CB" w:rsidRDefault="00F11AEB">
      <w:pPr>
        <w:pStyle w:val="28"/>
        <w:numPr>
          <w:ilvl w:val="1"/>
          <w:numId w:val="1"/>
        </w:numPr>
        <w:spacing w:before="0" w:after="0" w:line="360" w:lineRule="auto"/>
        <w:rPr>
          <w:rFonts w:ascii="宋体" w:eastAsia="宋体" w:hAnsi="宋体" w:cs="宋体"/>
          <w:sz w:val="28"/>
          <w:szCs w:val="28"/>
        </w:rPr>
      </w:pPr>
      <w:bookmarkStart w:id="102" w:name="_Toc16144"/>
      <w:bookmarkStart w:id="103" w:name="_Toc23494"/>
      <w:bookmarkStart w:id="104" w:name="_Toc176793819"/>
      <w:bookmarkStart w:id="105" w:name="_Toc15257"/>
      <w:bookmarkStart w:id="106" w:name="_Toc10914"/>
      <w:bookmarkStart w:id="107" w:name="_Toc7965"/>
      <w:bookmarkStart w:id="108" w:name="_Toc18249"/>
      <w:bookmarkStart w:id="109" w:name="_Toc20671"/>
      <w:bookmarkStart w:id="110" w:name="_Toc1058445617"/>
      <w:bookmarkStart w:id="111" w:name="_Toc4152"/>
      <w:r>
        <w:rPr>
          <w:rFonts w:hAnsi="宋体" w:cs="宋体" w:hint="eastAsia"/>
        </w:rPr>
        <w:t>检察业务管控及信息发布系统</w:t>
      </w:r>
      <w:bookmarkEnd w:id="102"/>
      <w:bookmarkEnd w:id="103"/>
      <w:bookmarkEnd w:id="104"/>
    </w:p>
    <w:p w:rsidR="001A26CB" w:rsidRDefault="00F11AEB">
      <w:pPr>
        <w:pStyle w:val="33"/>
        <w:ind w:firstLineChars="0"/>
        <w:rPr>
          <w:rFonts w:cs="宋体"/>
        </w:rPr>
      </w:pPr>
      <w:bookmarkStart w:id="112" w:name="_Toc25072"/>
      <w:bookmarkStart w:id="113" w:name="_Toc23044"/>
      <w:bookmarkStart w:id="114" w:name="_Toc176793820"/>
      <w:r>
        <w:rPr>
          <w:rFonts w:cs="宋体" w:hint="eastAsia"/>
        </w:rPr>
        <w:t>系统概述</w:t>
      </w:r>
      <w:bookmarkEnd w:id="112"/>
      <w:bookmarkEnd w:id="113"/>
      <w:bookmarkEnd w:id="114"/>
    </w:p>
    <w:p w:rsidR="001A26CB" w:rsidRDefault="00F11AEB">
      <w:pPr>
        <w:ind w:firstLine="480"/>
        <w:rPr>
          <w:rFonts w:ascii="宋体" w:hAnsi="宋体" w:cs="宋体"/>
        </w:rPr>
      </w:pPr>
      <w:r>
        <w:rPr>
          <w:rFonts w:ascii="宋体" w:hAnsi="宋体" w:cs="宋体" w:hint="eastAsia"/>
        </w:rPr>
        <w:t>信息发布系统利用各种先进的、直观的、高效的信息化技术手段，牢牢把握“廉政教育”的工作主线，为检察院提供一站式、综合性、低成本、高效率的党风党纪宣传，提升整个检察机关培训教育水平。</w:t>
      </w:r>
    </w:p>
    <w:p w:rsidR="001A26CB" w:rsidRDefault="00F11AEB">
      <w:pPr>
        <w:pStyle w:val="33"/>
        <w:ind w:firstLineChars="0"/>
        <w:rPr>
          <w:rFonts w:cs="宋体"/>
        </w:rPr>
      </w:pPr>
      <w:bookmarkStart w:id="115" w:name="_Toc12375"/>
      <w:bookmarkStart w:id="116" w:name="_Toc1631"/>
      <w:bookmarkStart w:id="117" w:name="_Toc176793821"/>
      <w:r>
        <w:rPr>
          <w:rFonts w:cs="宋体" w:hint="eastAsia"/>
        </w:rPr>
        <w:t>系统需求</w:t>
      </w:r>
      <w:bookmarkEnd w:id="115"/>
      <w:bookmarkEnd w:id="116"/>
      <w:bookmarkEnd w:id="117"/>
    </w:p>
    <w:p w:rsidR="001A26CB" w:rsidRDefault="00F11AEB">
      <w:pPr>
        <w:pStyle w:val="41"/>
        <w:ind w:firstLineChars="0"/>
        <w:rPr>
          <w:rFonts w:cs="宋体"/>
        </w:rPr>
      </w:pPr>
      <w:r>
        <w:rPr>
          <w:rFonts w:cs="宋体" w:hint="eastAsia"/>
        </w:rPr>
        <w:t>安装位置</w:t>
      </w:r>
    </w:p>
    <w:p w:rsidR="001A26CB" w:rsidRDefault="00F11AEB">
      <w:pPr>
        <w:pStyle w:val="GP0"/>
        <w:ind w:firstLine="480"/>
        <w:rPr>
          <w:rFonts w:ascii="宋体" w:hAnsi="宋体" w:cs="宋体"/>
        </w:rPr>
      </w:pPr>
      <w:r>
        <w:rPr>
          <w:rFonts w:ascii="宋体" w:hAnsi="宋体" w:cs="宋体" w:hint="eastAsia"/>
        </w:rPr>
        <w:t>检察院信息发布系统可以直观的进行多媒体信息包括文字、声音、图形、图像、动画、视频等内容的展示，可实现信息发布的远程集中管理和内容随时更新，使相关人员在第一时间接收到各类党风建设、党纪法规、检察院通知、国家资讯、组织纪律等信息。</w:t>
      </w:r>
    </w:p>
    <w:p w:rsidR="001A26CB" w:rsidRDefault="00F11AEB">
      <w:pPr>
        <w:pStyle w:val="GP0"/>
        <w:ind w:firstLine="480"/>
        <w:rPr>
          <w:rFonts w:ascii="宋体" w:hAnsi="宋体" w:cs="宋体"/>
        </w:rPr>
      </w:pPr>
      <w:r>
        <w:rPr>
          <w:rFonts w:ascii="宋体" w:hAnsi="宋体" w:cs="宋体" w:hint="eastAsia"/>
        </w:rPr>
        <w:t>在检察院不同的应用场景采用不同的信息发布屏：</w:t>
      </w:r>
    </w:p>
    <w:p w:rsidR="001A26CB" w:rsidRDefault="00F11AEB">
      <w:pPr>
        <w:pStyle w:val="GP0"/>
        <w:numPr>
          <w:ilvl w:val="0"/>
          <w:numId w:val="197"/>
        </w:numPr>
        <w:ind w:firstLineChars="0"/>
        <w:rPr>
          <w:rFonts w:ascii="宋体" w:hAnsi="宋体" w:cs="宋体"/>
          <w:lang w:val="zh-CN"/>
        </w:rPr>
      </w:pPr>
      <w:r>
        <w:rPr>
          <w:rFonts w:ascii="宋体" w:hAnsi="宋体" w:cs="宋体" w:hint="eastAsia"/>
          <w:lang w:val="zh-CN"/>
        </w:rPr>
        <w:t>一楼门厅、服务大厅</w:t>
      </w:r>
    </w:p>
    <w:p w:rsidR="001A26CB" w:rsidRDefault="00F11AEB">
      <w:pPr>
        <w:ind w:firstLine="480"/>
        <w:rPr>
          <w:rFonts w:ascii="宋体" w:hAnsi="宋体" w:cs="宋体"/>
          <w:lang w:val="zh-CN"/>
        </w:rPr>
      </w:pPr>
      <w:r>
        <w:rPr>
          <w:rFonts w:ascii="宋体" w:hAnsi="宋体" w:cs="宋体" w:hint="eastAsia"/>
          <w:lang w:val="zh-CN"/>
        </w:rPr>
        <w:t>在一楼门厅设置全彩大屏幕，用于播放国家形象宣传片、先进党员介绍、重大案例介绍、组织关怀视频、党纪国法宣传片、通知公告、欢迎词等。</w:t>
      </w:r>
    </w:p>
    <w:p w:rsidR="001A26CB" w:rsidRDefault="00F11AEB">
      <w:pPr>
        <w:pStyle w:val="GP0"/>
        <w:numPr>
          <w:ilvl w:val="0"/>
          <w:numId w:val="197"/>
        </w:numPr>
        <w:ind w:firstLineChars="0"/>
        <w:rPr>
          <w:rFonts w:ascii="宋体" w:hAnsi="宋体" w:cs="宋体"/>
          <w:lang w:val="zh-CN"/>
        </w:rPr>
      </w:pPr>
      <w:r>
        <w:rPr>
          <w:rFonts w:ascii="宋体" w:hAnsi="宋体" w:cs="宋体" w:hint="eastAsia"/>
        </w:rPr>
        <w:t>案件讨论室、运维室</w:t>
      </w:r>
    </w:p>
    <w:p w:rsidR="001A26CB" w:rsidRDefault="00F11AEB">
      <w:pPr>
        <w:ind w:firstLine="480"/>
        <w:rPr>
          <w:rFonts w:ascii="宋体" w:hAnsi="宋体" w:cs="宋体"/>
          <w:color w:val="000000" w:themeColor="text1"/>
          <w:lang w:val="zh-CN"/>
        </w:rPr>
      </w:pPr>
      <w:r>
        <w:rPr>
          <w:rFonts w:ascii="宋体" w:hAnsi="宋体" w:cs="宋体" w:hint="eastAsia"/>
        </w:rPr>
        <w:t>案件讨论室、运维室等</w:t>
      </w:r>
      <w:r>
        <w:rPr>
          <w:rFonts w:ascii="宋体" w:hAnsi="宋体" w:cs="宋体" w:hint="eastAsia"/>
          <w:color w:val="000000" w:themeColor="text1"/>
          <w:lang w:val="zh-CN"/>
        </w:rPr>
        <w:t>设置16台20寸壁挂信息发布屏，发布播放该</w:t>
      </w:r>
      <w:r>
        <w:rPr>
          <w:rFonts w:ascii="宋体" w:hAnsi="宋体" w:cs="宋体" w:hint="eastAsia"/>
          <w:color w:val="000000" w:themeColor="text1"/>
        </w:rPr>
        <w:t>新闻情况，重要内容</w:t>
      </w:r>
      <w:r>
        <w:rPr>
          <w:rFonts w:ascii="宋体" w:hAnsi="宋体" w:cs="宋体" w:hint="eastAsia"/>
          <w:color w:val="000000" w:themeColor="text1"/>
          <w:lang w:val="zh-CN"/>
        </w:rPr>
        <w:t>等信息。</w:t>
      </w:r>
    </w:p>
    <w:p w:rsidR="001A26CB" w:rsidRDefault="00F11AEB">
      <w:pPr>
        <w:pStyle w:val="GP0"/>
        <w:numPr>
          <w:ilvl w:val="0"/>
          <w:numId w:val="197"/>
        </w:numPr>
        <w:ind w:firstLineChars="0"/>
        <w:rPr>
          <w:rFonts w:ascii="宋体" w:hAnsi="宋体" w:cs="宋体"/>
          <w:lang w:val="zh-CN"/>
        </w:rPr>
      </w:pPr>
      <w:r>
        <w:rPr>
          <w:rFonts w:ascii="宋体" w:hAnsi="宋体" w:cs="宋体" w:hint="eastAsia"/>
          <w:lang w:val="zh-CN"/>
        </w:rPr>
        <w:t>电梯厅</w:t>
      </w:r>
    </w:p>
    <w:p w:rsidR="001A26CB" w:rsidRDefault="00F11AEB">
      <w:pPr>
        <w:ind w:firstLine="480"/>
        <w:rPr>
          <w:rFonts w:ascii="宋体" w:hAnsi="宋体" w:cs="宋体"/>
          <w:lang w:val="zh-CN"/>
        </w:rPr>
      </w:pPr>
      <w:r>
        <w:rPr>
          <w:rFonts w:ascii="宋体" w:hAnsi="宋体" w:cs="宋体" w:hint="eastAsia"/>
          <w:lang w:val="zh-CN"/>
        </w:rPr>
        <w:t>在检察院1层至9层的电梯厅，各设置</w:t>
      </w:r>
      <w:r>
        <w:rPr>
          <w:rFonts w:ascii="宋体" w:hAnsi="宋体" w:cs="宋体" w:hint="eastAsia"/>
        </w:rPr>
        <w:t>1</w:t>
      </w:r>
      <w:r>
        <w:rPr>
          <w:rFonts w:ascii="宋体" w:hAnsi="宋体" w:cs="宋体" w:hint="eastAsia"/>
          <w:lang w:val="zh-CN"/>
        </w:rPr>
        <w:t>台32寸信息发布屏，共计18台，用于发布通知公告或者楼层介绍。</w:t>
      </w:r>
    </w:p>
    <w:p w:rsidR="001A26CB" w:rsidRDefault="00F11AEB">
      <w:pPr>
        <w:pStyle w:val="GP0"/>
        <w:numPr>
          <w:ilvl w:val="0"/>
          <w:numId w:val="197"/>
        </w:numPr>
        <w:ind w:firstLineChars="0"/>
        <w:rPr>
          <w:rFonts w:ascii="宋体" w:hAnsi="宋体" w:cs="宋体"/>
          <w:lang w:val="zh-CN"/>
        </w:rPr>
      </w:pPr>
      <w:r>
        <w:rPr>
          <w:rFonts w:ascii="宋体" w:hAnsi="宋体" w:cs="宋体" w:hint="eastAsia"/>
          <w:lang w:val="zh-CN"/>
        </w:rPr>
        <w:t>餐厅及包间</w:t>
      </w:r>
    </w:p>
    <w:p w:rsidR="001A26CB" w:rsidRDefault="00F11AEB">
      <w:pPr>
        <w:ind w:firstLine="480"/>
        <w:rPr>
          <w:rFonts w:ascii="宋体" w:hAnsi="宋体" w:cs="宋体"/>
          <w:lang w:val="zh-CN"/>
        </w:rPr>
      </w:pPr>
      <w:r>
        <w:rPr>
          <w:rFonts w:ascii="宋体" w:hAnsi="宋体" w:cs="宋体" w:hint="eastAsia"/>
          <w:lang w:val="zh-CN"/>
        </w:rPr>
        <w:t>在检察院二层餐厅就餐区域及包间，共设置12台60寸显示终端，用于观看新闻或通知公告等。</w:t>
      </w:r>
    </w:p>
    <w:p w:rsidR="001A26CB" w:rsidRDefault="00F11AEB">
      <w:pPr>
        <w:pStyle w:val="41"/>
        <w:ind w:firstLineChars="0"/>
        <w:rPr>
          <w:rFonts w:cs="宋体"/>
        </w:rPr>
      </w:pPr>
      <w:r>
        <w:rPr>
          <w:rFonts w:cs="宋体" w:hint="eastAsia"/>
        </w:rPr>
        <w:lastRenderedPageBreak/>
        <w:t xml:space="preserve"> 系统功能</w:t>
      </w:r>
    </w:p>
    <w:p w:rsidR="001A26CB" w:rsidRDefault="00F11AEB">
      <w:pPr>
        <w:pStyle w:val="2ff1"/>
        <w:numPr>
          <w:ilvl w:val="0"/>
          <w:numId w:val="198"/>
        </w:numPr>
        <w:spacing w:line="360" w:lineRule="auto"/>
        <w:ind w:firstLineChars="0"/>
        <w:rPr>
          <w:rFonts w:ascii="宋体" w:eastAsia="宋体" w:hAnsi="宋体" w:cs="宋体"/>
          <w:b/>
          <w:sz w:val="24"/>
          <w:szCs w:val="24"/>
          <w:lang w:val="zh-CN"/>
        </w:rPr>
      </w:pPr>
      <w:r>
        <w:rPr>
          <w:rFonts w:ascii="宋体" w:eastAsia="宋体" w:hAnsi="宋体" w:cs="宋体" w:hint="eastAsia"/>
          <w:b/>
          <w:sz w:val="24"/>
          <w:szCs w:val="24"/>
          <w:lang w:val="zh-CN"/>
        </w:rPr>
        <w:t>终端管理</w:t>
      </w:r>
    </w:p>
    <w:p w:rsidR="001A26CB" w:rsidRDefault="00F11AEB">
      <w:pPr>
        <w:ind w:firstLine="480"/>
        <w:rPr>
          <w:rFonts w:ascii="宋体" w:hAnsi="宋体" w:cs="宋体"/>
        </w:rPr>
      </w:pPr>
      <w:r>
        <w:rPr>
          <w:rFonts w:ascii="宋体" w:hAnsi="宋体" w:cs="宋体" w:hint="eastAsia"/>
        </w:rPr>
        <w:t>支持对发布终端进行管理的功能，添加至平台的终端管理列表中的终端，可对其进行日程的下发，并在终端列表中可查看终端的基本信息。平台支持B/S架构，可直接在网页上进行操作。平台支持添加、删除、修改终端，支持对终端进行分组管理，支持给终端设置管理权限，方便用户进行操作管理。</w:t>
      </w:r>
    </w:p>
    <w:p w:rsidR="001A26CB" w:rsidRDefault="00F11AEB">
      <w:pPr>
        <w:pStyle w:val="2ff1"/>
        <w:numPr>
          <w:ilvl w:val="0"/>
          <w:numId w:val="198"/>
        </w:numPr>
        <w:spacing w:line="360" w:lineRule="auto"/>
        <w:ind w:firstLineChars="0"/>
        <w:rPr>
          <w:rFonts w:ascii="宋体" w:eastAsia="宋体" w:hAnsi="宋体" w:cs="宋体"/>
          <w:b/>
          <w:sz w:val="24"/>
          <w:szCs w:val="24"/>
          <w:lang w:val="zh-CN"/>
        </w:rPr>
      </w:pPr>
      <w:r>
        <w:rPr>
          <w:rFonts w:ascii="宋体" w:eastAsia="宋体" w:hAnsi="宋体" w:cs="宋体" w:hint="eastAsia"/>
          <w:b/>
          <w:sz w:val="24"/>
          <w:szCs w:val="24"/>
          <w:lang w:val="zh-CN"/>
        </w:rPr>
        <w:t>权限管理</w:t>
      </w:r>
    </w:p>
    <w:p w:rsidR="001A26CB" w:rsidRDefault="00F11AEB">
      <w:pPr>
        <w:ind w:firstLine="480"/>
        <w:rPr>
          <w:rFonts w:ascii="宋体" w:hAnsi="宋体" w:cs="宋体"/>
        </w:rPr>
      </w:pPr>
      <w:r>
        <w:rPr>
          <w:rFonts w:ascii="宋体" w:hAnsi="宋体" w:cs="宋体" w:hint="eastAsia"/>
        </w:rPr>
        <w:t>设备支持多级权限管理，主要分为管理员、操作员。其中管理员1个，操作员无限个。管理员可根据需求，赋予新建帐号的角色权限，如节目管理、终端管理、系统设置、系统日志、素材管理等，最多可具体到节目管理-制作等具体操作，方便有效的进行权限管控。</w:t>
      </w:r>
    </w:p>
    <w:p w:rsidR="001A26CB" w:rsidRDefault="00F11AEB">
      <w:pPr>
        <w:pStyle w:val="2ff1"/>
        <w:numPr>
          <w:ilvl w:val="0"/>
          <w:numId w:val="198"/>
        </w:numPr>
        <w:spacing w:line="360" w:lineRule="auto"/>
        <w:ind w:firstLineChars="0"/>
        <w:rPr>
          <w:rFonts w:ascii="宋体" w:eastAsia="宋体" w:hAnsi="宋体" w:cs="宋体"/>
          <w:b/>
          <w:sz w:val="24"/>
          <w:szCs w:val="24"/>
          <w:lang w:val="zh-CN"/>
        </w:rPr>
      </w:pPr>
      <w:r>
        <w:rPr>
          <w:rFonts w:ascii="宋体" w:eastAsia="宋体" w:hAnsi="宋体" w:cs="宋体" w:hint="eastAsia"/>
          <w:b/>
          <w:sz w:val="24"/>
          <w:szCs w:val="24"/>
          <w:lang w:val="zh-CN"/>
        </w:rPr>
        <w:t>密码保护</w:t>
      </w:r>
    </w:p>
    <w:p w:rsidR="001A26CB" w:rsidRDefault="00F11AEB">
      <w:pPr>
        <w:ind w:firstLine="480"/>
        <w:rPr>
          <w:rFonts w:ascii="宋体" w:hAnsi="宋体" w:cs="宋体"/>
        </w:rPr>
      </w:pPr>
      <w:r>
        <w:rPr>
          <w:rFonts w:ascii="宋体" w:hAnsi="宋体" w:cs="宋体" w:hint="eastAsia"/>
        </w:rPr>
        <w:t>管理平台软件支持密码保护功能，在操作人员离开后，可进行密码保护，防止非操作人员进行非法操作，避免不当信息、不良信息、敏感信息非法发布。</w:t>
      </w:r>
    </w:p>
    <w:p w:rsidR="001A26CB" w:rsidRDefault="00F11AEB">
      <w:pPr>
        <w:pStyle w:val="2ff1"/>
        <w:numPr>
          <w:ilvl w:val="0"/>
          <w:numId w:val="198"/>
        </w:numPr>
        <w:spacing w:line="360" w:lineRule="auto"/>
        <w:ind w:firstLineChars="0"/>
        <w:rPr>
          <w:rFonts w:ascii="宋体" w:eastAsia="宋体" w:hAnsi="宋体" w:cs="宋体"/>
          <w:b/>
          <w:sz w:val="24"/>
          <w:szCs w:val="24"/>
          <w:lang w:val="zh-CN"/>
        </w:rPr>
      </w:pPr>
      <w:r>
        <w:rPr>
          <w:rFonts w:ascii="宋体" w:eastAsia="宋体" w:hAnsi="宋体" w:cs="宋体" w:hint="eastAsia"/>
          <w:b/>
          <w:sz w:val="24"/>
          <w:szCs w:val="24"/>
          <w:lang w:val="zh-CN"/>
        </w:rPr>
        <w:t>实时发布</w:t>
      </w:r>
    </w:p>
    <w:p w:rsidR="001A26CB" w:rsidRDefault="00F11AEB">
      <w:pPr>
        <w:ind w:firstLine="480"/>
        <w:rPr>
          <w:rFonts w:ascii="宋体" w:hAnsi="宋体" w:cs="宋体"/>
          <w:lang w:val="zh-CN"/>
        </w:rPr>
      </w:pPr>
      <w:r>
        <w:rPr>
          <w:rFonts w:ascii="宋体" w:hAnsi="宋体" w:cs="宋体" w:hint="eastAsia"/>
        </w:rPr>
        <w:t>用户可以使用综合管理平台通过信息发布系统快速进行实时信息发布，比如通知、公告等信息，方便来访群众快速、准确的接受信息。实时发布的信息主要以文字为主，实时推送到双基色LED条屏、全彩LED显示屏或者其他显示终端上。</w:t>
      </w:r>
    </w:p>
    <w:p w:rsidR="001A26CB" w:rsidRDefault="00F11AEB">
      <w:pPr>
        <w:pStyle w:val="2ff1"/>
        <w:numPr>
          <w:ilvl w:val="0"/>
          <w:numId w:val="199"/>
        </w:numPr>
        <w:spacing w:line="360" w:lineRule="auto"/>
        <w:ind w:firstLineChars="0"/>
        <w:rPr>
          <w:rFonts w:ascii="宋体" w:eastAsia="宋体" w:hAnsi="宋体" w:cs="宋体"/>
          <w:b/>
          <w:sz w:val="24"/>
          <w:szCs w:val="24"/>
        </w:rPr>
      </w:pPr>
      <w:r>
        <w:rPr>
          <w:rFonts w:ascii="宋体" w:eastAsia="宋体" w:hAnsi="宋体" w:cs="宋体" w:hint="eastAsia"/>
          <w:b/>
          <w:sz w:val="24"/>
          <w:szCs w:val="24"/>
        </w:rPr>
        <w:t>周期播放</w:t>
      </w:r>
    </w:p>
    <w:p w:rsidR="001A26CB" w:rsidRDefault="00F11AEB">
      <w:pPr>
        <w:ind w:firstLine="480"/>
        <w:rPr>
          <w:rFonts w:ascii="宋体" w:hAnsi="宋体" w:cs="宋体"/>
          <w:lang w:val="zh-CN"/>
        </w:rPr>
      </w:pPr>
      <w:r>
        <w:rPr>
          <w:rFonts w:ascii="宋体" w:hAnsi="宋体" w:cs="宋体" w:hint="eastAsia"/>
        </w:rPr>
        <w:t>可按月/周设定循环播放，可单独设定周期内每天的播放时段。同时配合定时开关机、时段音量控制，既可进行信息发布又不至于打扰来访群众休息，引起反感。</w:t>
      </w:r>
    </w:p>
    <w:p w:rsidR="001A26CB" w:rsidRDefault="00F11AEB">
      <w:pPr>
        <w:pStyle w:val="2ff1"/>
        <w:numPr>
          <w:ilvl w:val="0"/>
          <w:numId w:val="199"/>
        </w:numPr>
        <w:spacing w:line="360" w:lineRule="auto"/>
        <w:ind w:firstLineChars="0"/>
        <w:rPr>
          <w:rFonts w:ascii="宋体" w:eastAsia="宋体" w:hAnsi="宋体" w:cs="宋体"/>
          <w:b/>
          <w:sz w:val="24"/>
          <w:szCs w:val="24"/>
          <w:lang w:val="zh-CN"/>
        </w:rPr>
      </w:pPr>
      <w:r>
        <w:rPr>
          <w:rFonts w:ascii="宋体" w:eastAsia="宋体" w:hAnsi="宋体" w:cs="宋体" w:hint="eastAsia"/>
          <w:b/>
          <w:sz w:val="24"/>
          <w:szCs w:val="24"/>
          <w:lang w:val="zh-CN"/>
        </w:rPr>
        <w:t>定时播放</w:t>
      </w:r>
    </w:p>
    <w:p w:rsidR="001A26CB" w:rsidRDefault="00F11AEB">
      <w:pPr>
        <w:ind w:firstLine="480"/>
        <w:rPr>
          <w:rFonts w:ascii="宋体" w:hAnsi="宋体" w:cs="宋体"/>
          <w:lang w:val="zh-CN"/>
        </w:rPr>
      </w:pPr>
      <w:r>
        <w:rPr>
          <w:rFonts w:ascii="宋体" w:hAnsi="宋体" w:cs="宋体" w:hint="eastAsia"/>
        </w:rPr>
        <w:t>可根据需要自由设定节目播放的具体日期区间与时间段组合。可在不同区域对不同的来访群众进行定时的投放，或特定提示、常规信息播放等。</w:t>
      </w:r>
    </w:p>
    <w:p w:rsidR="001A26CB" w:rsidRDefault="00F11AEB">
      <w:pPr>
        <w:pStyle w:val="2ff1"/>
        <w:numPr>
          <w:ilvl w:val="0"/>
          <w:numId w:val="199"/>
        </w:numPr>
        <w:spacing w:line="360" w:lineRule="auto"/>
        <w:ind w:firstLineChars="0"/>
        <w:rPr>
          <w:rFonts w:ascii="宋体" w:eastAsia="宋体" w:hAnsi="宋体" w:cs="宋体"/>
          <w:b/>
          <w:sz w:val="24"/>
          <w:szCs w:val="24"/>
          <w:lang w:val="zh-CN"/>
        </w:rPr>
      </w:pPr>
      <w:r>
        <w:rPr>
          <w:rFonts w:ascii="宋体" w:eastAsia="宋体" w:hAnsi="宋体" w:cs="宋体" w:hint="eastAsia"/>
          <w:b/>
          <w:sz w:val="24"/>
          <w:szCs w:val="24"/>
          <w:lang w:val="zh-CN"/>
        </w:rPr>
        <w:t>间隔插播</w:t>
      </w:r>
    </w:p>
    <w:p w:rsidR="001A26CB" w:rsidRDefault="00F11AEB">
      <w:pPr>
        <w:ind w:firstLine="480"/>
        <w:rPr>
          <w:rFonts w:ascii="宋体" w:hAnsi="宋体" w:cs="宋体"/>
          <w:lang w:val="zh-CN"/>
        </w:rPr>
      </w:pPr>
      <w:r>
        <w:rPr>
          <w:rFonts w:ascii="宋体" w:hAnsi="宋体" w:cs="宋体" w:hint="eastAsia"/>
        </w:rPr>
        <w:t>每隔一段时间固体播放几个节目，常用于关键信息投放。</w:t>
      </w:r>
    </w:p>
    <w:p w:rsidR="001A26CB" w:rsidRDefault="00F11AEB">
      <w:pPr>
        <w:pStyle w:val="2ff1"/>
        <w:numPr>
          <w:ilvl w:val="0"/>
          <w:numId w:val="199"/>
        </w:numPr>
        <w:spacing w:line="360" w:lineRule="auto"/>
        <w:ind w:firstLineChars="0"/>
        <w:rPr>
          <w:rFonts w:ascii="宋体" w:eastAsia="宋体" w:hAnsi="宋体" w:cs="宋体"/>
          <w:b/>
          <w:sz w:val="24"/>
          <w:szCs w:val="24"/>
          <w:lang w:val="zh-CN"/>
        </w:rPr>
      </w:pPr>
      <w:r>
        <w:rPr>
          <w:rFonts w:ascii="宋体" w:eastAsia="宋体" w:hAnsi="宋体" w:cs="宋体" w:hint="eastAsia"/>
          <w:b/>
          <w:sz w:val="24"/>
          <w:szCs w:val="24"/>
          <w:lang w:val="zh-CN"/>
        </w:rPr>
        <w:t>独占节目插播</w:t>
      </w:r>
    </w:p>
    <w:p w:rsidR="001A26CB" w:rsidRDefault="00F11AEB">
      <w:pPr>
        <w:ind w:firstLine="480"/>
        <w:rPr>
          <w:rFonts w:ascii="宋体" w:hAnsi="宋体" w:cs="宋体"/>
          <w:lang w:val="zh-CN"/>
        </w:rPr>
      </w:pPr>
      <w:r>
        <w:rPr>
          <w:rFonts w:ascii="宋体" w:hAnsi="宋体" w:cs="宋体" w:hint="eastAsia"/>
        </w:rPr>
        <w:t>在周期播放、自定义播放方式中，可选独占节目选项，即为设置的时间内只</w:t>
      </w:r>
      <w:r>
        <w:rPr>
          <w:rFonts w:ascii="宋体" w:hAnsi="宋体" w:cs="宋体" w:hint="eastAsia"/>
        </w:rPr>
        <w:lastRenderedPageBreak/>
        <w:t>播放该节目，也可由外部人员控制触发，可用于廉政教育检察院紧急信息广播、温馨提示，常规信息播报等。</w:t>
      </w:r>
    </w:p>
    <w:p w:rsidR="001A26CB" w:rsidRDefault="00F11AEB">
      <w:pPr>
        <w:pStyle w:val="2ff1"/>
        <w:numPr>
          <w:ilvl w:val="0"/>
          <w:numId w:val="199"/>
        </w:numPr>
        <w:spacing w:line="360" w:lineRule="auto"/>
        <w:ind w:firstLineChars="0"/>
        <w:rPr>
          <w:rFonts w:ascii="宋体" w:eastAsia="宋体" w:hAnsi="宋体" w:cs="宋体"/>
          <w:b/>
          <w:sz w:val="24"/>
          <w:szCs w:val="24"/>
          <w:lang w:val="zh-CN"/>
        </w:rPr>
      </w:pPr>
      <w:r>
        <w:rPr>
          <w:rFonts w:ascii="宋体" w:eastAsia="宋体" w:hAnsi="宋体" w:cs="宋体" w:hint="eastAsia"/>
          <w:b/>
          <w:sz w:val="24"/>
          <w:szCs w:val="24"/>
          <w:lang w:val="zh-CN"/>
        </w:rPr>
        <w:t>分组播放</w:t>
      </w:r>
    </w:p>
    <w:p w:rsidR="001A26CB" w:rsidRDefault="00F11AEB">
      <w:pPr>
        <w:ind w:firstLine="480"/>
        <w:rPr>
          <w:rFonts w:ascii="宋体" w:hAnsi="宋体" w:cs="宋体"/>
          <w:b/>
        </w:rPr>
      </w:pPr>
      <w:r>
        <w:rPr>
          <w:rFonts w:ascii="宋体" w:hAnsi="宋体" w:cs="宋体" w:hint="eastAsia"/>
        </w:rPr>
        <w:t>不同终端，进行区域分组，每组内容可以播放同样的内容，不是组播放不同内容。</w:t>
      </w:r>
    </w:p>
    <w:p w:rsidR="001A26CB" w:rsidRDefault="00F11AEB">
      <w:pPr>
        <w:pStyle w:val="33"/>
        <w:ind w:firstLineChars="0"/>
        <w:rPr>
          <w:rFonts w:cs="宋体"/>
        </w:rPr>
      </w:pPr>
      <w:bookmarkStart w:id="118" w:name="_Toc14395"/>
      <w:bookmarkStart w:id="119" w:name="_Toc189"/>
      <w:bookmarkStart w:id="120" w:name="_Toc176793822"/>
      <w:r>
        <w:rPr>
          <w:rFonts w:cs="宋体" w:hint="eastAsia"/>
        </w:rPr>
        <w:t>工程量清单与主要设备和软件技术参数</w:t>
      </w:r>
      <w:bookmarkEnd w:id="118"/>
      <w:bookmarkEnd w:id="119"/>
      <w:bookmarkEnd w:id="120"/>
    </w:p>
    <w:p w:rsidR="001A26CB" w:rsidRDefault="00F11AEB">
      <w:pPr>
        <w:ind w:firstLine="480"/>
        <w:rPr>
          <w:rFonts w:ascii="宋体" w:hAnsi="宋体" w:cs="宋体"/>
        </w:rPr>
      </w:pPr>
      <w:r>
        <w:rPr>
          <w:rFonts w:ascii="宋体" w:hAnsi="宋体" w:cs="宋体" w:hint="eastAsia"/>
        </w:rPr>
        <w:t>本项目信息发布子系统工程量清单与主要设备和软件技术参数参见下表所列：</w:t>
      </w:r>
    </w:p>
    <w:p w:rsidR="001A26CB" w:rsidRDefault="00F11AEB">
      <w:pPr>
        <w:ind w:firstLine="480"/>
        <w:rPr>
          <w:rFonts w:ascii="宋体" w:hAnsi="宋体" w:cs="宋体"/>
        </w:rPr>
      </w:pPr>
      <w:r>
        <w:rPr>
          <w:rFonts w:ascii="宋体" w:hAnsi="宋体" w:cs="宋体" w:hint="eastAsia"/>
        </w:rPr>
        <w:t>（1）信息发布系统</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096"/>
        <w:gridCol w:w="5741"/>
        <w:gridCol w:w="708"/>
        <w:gridCol w:w="709"/>
        <w:gridCol w:w="709"/>
      </w:tblGrid>
      <w:tr w:rsidR="001A26CB">
        <w:trPr>
          <w:trHeight w:val="468"/>
          <w:jc w:val="center"/>
        </w:trPr>
        <w:tc>
          <w:tcPr>
            <w:tcW w:w="676" w:type="dxa"/>
            <w:shd w:val="clear" w:color="000000" w:fill="FFFFFF"/>
            <w:vAlign w:val="center"/>
          </w:tcPr>
          <w:p w:rsidR="001A26CB" w:rsidRDefault="00F11AEB">
            <w:pPr>
              <w:pStyle w:val="1119"/>
              <w:jc w:val="center"/>
              <w:rPr>
                <w:rFonts w:ascii="宋体" w:hAnsi="宋体" w:cs="宋体" w:hint="default"/>
                <w:b/>
                <w:bCs/>
                <w:sz w:val="21"/>
                <w:szCs w:val="21"/>
              </w:rPr>
            </w:pPr>
            <w:r>
              <w:rPr>
                <w:rFonts w:ascii="宋体" w:hAnsi="宋体" w:cs="宋体"/>
                <w:b/>
                <w:bCs/>
                <w:sz w:val="21"/>
                <w:szCs w:val="21"/>
              </w:rPr>
              <w:t>序号</w:t>
            </w:r>
          </w:p>
        </w:tc>
        <w:tc>
          <w:tcPr>
            <w:tcW w:w="1096" w:type="dxa"/>
            <w:shd w:val="clear" w:color="000000" w:fill="FFFFFF"/>
            <w:vAlign w:val="center"/>
          </w:tcPr>
          <w:p w:rsidR="001A26CB" w:rsidRDefault="00F11AEB">
            <w:pPr>
              <w:pStyle w:val="1119"/>
              <w:jc w:val="center"/>
              <w:rPr>
                <w:rFonts w:ascii="宋体" w:hAnsi="宋体" w:cs="宋体" w:hint="default"/>
                <w:b/>
                <w:bCs/>
                <w:sz w:val="21"/>
                <w:szCs w:val="21"/>
              </w:rPr>
            </w:pPr>
            <w:r>
              <w:rPr>
                <w:rFonts w:ascii="宋体" w:hAnsi="宋体" w:cs="宋体"/>
                <w:b/>
                <w:bCs/>
                <w:sz w:val="21"/>
                <w:szCs w:val="21"/>
              </w:rPr>
              <w:t>项目名称</w:t>
            </w:r>
          </w:p>
        </w:tc>
        <w:tc>
          <w:tcPr>
            <w:tcW w:w="5741" w:type="dxa"/>
            <w:shd w:val="clear" w:color="000000" w:fill="FFFFFF"/>
            <w:vAlign w:val="center"/>
          </w:tcPr>
          <w:p w:rsidR="001A26CB" w:rsidRDefault="00F11AEB">
            <w:pPr>
              <w:pStyle w:val="1119"/>
              <w:jc w:val="center"/>
              <w:rPr>
                <w:rFonts w:ascii="宋体" w:hAnsi="宋体" w:cs="宋体" w:hint="default"/>
                <w:b/>
                <w:bCs/>
                <w:sz w:val="21"/>
                <w:szCs w:val="21"/>
              </w:rPr>
            </w:pPr>
            <w:r>
              <w:rPr>
                <w:rFonts w:ascii="宋体" w:hAnsi="宋体" w:cs="宋体"/>
                <w:b/>
                <w:bCs/>
                <w:sz w:val="21"/>
                <w:szCs w:val="21"/>
              </w:rPr>
              <w:t>主要设备参数</w:t>
            </w:r>
          </w:p>
        </w:tc>
        <w:tc>
          <w:tcPr>
            <w:tcW w:w="708" w:type="dxa"/>
            <w:shd w:val="clear" w:color="000000" w:fill="FFFFFF"/>
            <w:vAlign w:val="center"/>
          </w:tcPr>
          <w:p w:rsidR="001A26CB" w:rsidRDefault="00F11AEB">
            <w:pPr>
              <w:pStyle w:val="1119"/>
              <w:jc w:val="center"/>
              <w:rPr>
                <w:rFonts w:ascii="宋体" w:hAnsi="宋体" w:cs="宋体" w:hint="default"/>
                <w:b/>
                <w:bCs/>
                <w:sz w:val="21"/>
                <w:szCs w:val="21"/>
              </w:rPr>
            </w:pPr>
            <w:r>
              <w:rPr>
                <w:rFonts w:ascii="宋体" w:hAnsi="宋体" w:cs="宋体"/>
                <w:b/>
                <w:bCs/>
                <w:sz w:val="21"/>
                <w:szCs w:val="21"/>
              </w:rPr>
              <w:t>数量</w:t>
            </w:r>
          </w:p>
        </w:tc>
        <w:tc>
          <w:tcPr>
            <w:tcW w:w="709" w:type="dxa"/>
            <w:shd w:val="clear" w:color="000000" w:fill="FFFFFF"/>
            <w:vAlign w:val="center"/>
          </w:tcPr>
          <w:p w:rsidR="001A26CB" w:rsidRDefault="00F11AEB">
            <w:pPr>
              <w:pStyle w:val="1119"/>
              <w:jc w:val="center"/>
              <w:rPr>
                <w:rFonts w:ascii="宋体" w:hAnsi="宋体" w:cs="宋体" w:hint="default"/>
                <w:b/>
                <w:bCs/>
                <w:sz w:val="21"/>
                <w:szCs w:val="21"/>
              </w:rPr>
            </w:pPr>
            <w:r>
              <w:rPr>
                <w:rFonts w:ascii="宋体" w:hAnsi="宋体" w:cs="宋体"/>
                <w:b/>
                <w:bCs/>
                <w:sz w:val="21"/>
                <w:szCs w:val="21"/>
              </w:rPr>
              <w:t>单位</w:t>
            </w:r>
          </w:p>
        </w:tc>
        <w:tc>
          <w:tcPr>
            <w:tcW w:w="709" w:type="dxa"/>
            <w:shd w:val="clear" w:color="000000" w:fill="FFFFFF"/>
            <w:vAlign w:val="center"/>
          </w:tcPr>
          <w:p w:rsidR="001A26CB" w:rsidRDefault="00F11AEB">
            <w:pPr>
              <w:pStyle w:val="1119"/>
              <w:jc w:val="center"/>
              <w:rPr>
                <w:rFonts w:ascii="宋体" w:hAnsi="宋体" w:cs="宋体" w:hint="default"/>
                <w:b/>
                <w:bCs/>
                <w:sz w:val="21"/>
                <w:szCs w:val="21"/>
              </w:rPr>
            </w:pPr>
            <w:r>
              <w:rPr>
                <w:rFonts w:ascii="宋体" w:hAnsi="宋体" w:cs="宋体"/>
                <w:b/>
                <w:bCs/>
                <w:sz w:val="21"/>
                <w:szCs w:val="21"/>
              </w:rPr>
              <w:t>备注</w:t>
            </w:r>
          </w:p>
        </w:tc>
      </w:tr>
      <w:tr w:rsidR="001A26CB">
        <w:trPr>
          <w:trHeight w:val="468"/>
          <w:jc w:val="center"/>
        </w:trPr>
        <w:tc>
          <w:tcPr>
            <w:tcW w:w="676" w:type="dxa"/>
            <w:shd w:val="clear" w:color="auto" w:fill="auto"/>
            <w:vAlign w:val="center"/>
          </w:tcPr>
          <w:p w:rsidR="001A26CB" w:rsidRDefault="00F11AEB">
            <w:pPr>
              <w:pStyle w:val="1119"/>
              <w:jc w:val="center"/>
              <w:rPr>
                <w:rFonts w:ascii="宋体" w:hAnsi="宋体" w:cs="宋体" w:hint="default"/>
                <w:b/>
                <w:bCs/>
                <w:sz w:val="21"/>
                <w:szCs w:val="21"/>
              </w:rPr>
            </w:pPr>
            <w:r>
              <w:rPr>
                <w:rFonts w:ascii="宋体" w:hAnsi="宋体" w:cs="宋体"/>
                <w:b/>
                <w:bCs/>
                <w:sz w:val="21"/>
                <w:szCs w:val="21"/>
              </w:rPr>
              <w:t>一</w:t>
            </w:r>
          </w:p>
        </w:tc>
        <w:tc>
          <w:tcPr>
            <w:tcW w:w="8963" w:type="dxa"/>
            <w:gridSpan w:val="5"/>
            <w:shd w:val="clear" w:color="auto" w:fill="auto"/>
            <w:vAlign w:val="center"/>
          </w:tcPr>
          <w:p w:rsidR="001A26CB" w:rsidRDefault="00F11AEB">
            <w:pPr>
              <w:pStyle w:val="1119"/>
              <w:rPr>
                <w:rFonts w:ascii="宋体" w:hAnsi="宋体" w:cs="宋体" w:hint="default"/>
                <w:b/>
                <w:bCs/>
                <w:sz w:val="21"/>
                <w:szCs w:val="21"/>
              </w:rPr>
            </w:pPr>
            <w:r>
              <w:rPr>
                <w:rFonts w:ascii="宋体" w:hAnsi="宋体" w:cs="宋体"/>
                <w:b/>
                <w:bCs/>
                <w:sz w:val="21"/>
                <w:szCs w:val="21"/>
              </w:rPr>
              <w:t>平台软件</w:t>
            </w:r>
          </w:p>
        </w:tc>
      </w:tr>
      <w:tr w:rsidR="001A26CB">
        <w:trPr>
          <w:trHeight w:val="468"/>
          <w:jc w:val="center"/>
        </w:trPr>
        <w:tc>
          <w:tcPr>
            <w:tcW w:w="67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09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信息发布系统</w:t>
            </w:r>
          </w:p>
        </w:tc>
        <w:tc>
          <w:tcPr>
            <w:tcW w:w="5741"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1、软件采用B/S架构支持分级部署，支持远程升级；</w:t>
            </w:r>
          </w:p>
          <w:p w:rsidR="001A26CB" w:rsidRDefault="00F11AEB">
            <w:pPr>
              <w:pStyle w:val="1119"/>
              <w:rPr>
                <w:rFonts w:ascii="宋体" w:hAnsi="宋体" w:cs="宋体" w:hint="default"/>
                <w:sz w:val="21"/>
                <w:szCs w:val="21"/>
              </w:rPr>
            </w:pPr>
            <w:r>
              <w:rPr>
                <w:rFonts w:ascii="宋体" w:hAnsi="宋体" w:cs="宋体"/>
                <w:sz w:val="21"/>
                <w:szCs w:val="21"/>
              </w:rPr>
              <w:t>2、具备驾驶舱、素材管理、模板管理、节目管理、设备管理、多画面同时播放、播放列表、主控端远程控制、用户组管理及维护、媒体发布终端存储能力、日志管理、权限管理、天气信息功能</w:t>
            </w:r>
          </w:p>
        </w:tc>
        <w:tc>
          <w:tcPr>
            <w:tcW w:w="708"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09"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709" w:type="dxa"/>
            <w:shd w:val="clear" w:color="auto" w:fill="auto"/>
            <w:vAlign w:val="center"/>
          </w:tcPr>
          <w:p w:rsidR="001A26CB" w:rsidRDefault="001A26CB">
            <w:pPr>
              <w:pStyle w:val="1119"/>
              <w:jc w:val="center"/>
              <w:rPr>
                <w:rFonts w:ascii="宋体" w:hAnsi="宋体" w:cs="宋体" w:hint="default"/>
                <w:sz w:val="21"/>
                <w:szCs w:val="21"/>
              </w:rPr>
            </w:pPr>
          </w:p>
        </w:tc>
      </w:tr>
      <w:tr w:rsidR="001A26CB">
        <w:trPr>
          <w:trHeight w:val="468"/>
          <w:jc w:val="center"/>
        </w:trPr>
        <w:tc>
          <w:tcPr>
            <w:tcW w:w="67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109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服务器</w:t>
            </w:r>
          </w:p>
        </w:tc>
        <w:tc>
          <w:tcPr>
            <w:tcW w:w="5741"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 xml:space="preserve">信创服务器 CPU*1≥8核,主频≥2.3GHz，内存≥64G,硬盘≥512GB SSD+4T HDD </w:t>
            </w:r>
          </w:p>
        </w:tc>
        <w:tc>
          <w:tcPr>
            <w:tcW w:w="708"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09"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09" w:type="dxa"/>
            <w:shd w:val="clear" w:color="auto" w:fill="auto"/>
            <w:vAlign w:val="center"/>
          </w:tcPr>
          <w:p w:rsidR="001A26CB" w:rsidRDefault="001A26CB">
            <w:pPr>
              <w:pStyle w:val="1119"/>
              <w:jc w:val="center"/>
              <w:rPr>
                <w:rFonts w:ascii="宋体" w:hAnsi="宋体" w:cs="宋体" w:hint="default"/>
                <w:sz w:val="21"/>
                <w:szCs w:val="21"/>
              </w:rPr>
            </w:pPr>
          </w:p>
        </w:tc>
      </w:tr>
      <w:tr w:rsidR="001A26CB">
        <w:trPr>
          <w:trHeight w:val="468"/>
          <w:jc w:val="center"/>
        </w:trPr>
        <w:tc>
          <w:tcPr>
            <w:tcW w:w="676" w:type="dxa"/>
            <w:shd w:val="clear" w:color="auto" w:fill="auto"/>
            <w:vAlign w:val="center"/>
          </w:tcPr>
          <w:p w:rsidR="001A26CB" w:rsidRDefault="00F11AEB">
            <w:pPr>
              <w:pStyle w:val="1119"/>
              <w:jc w:val="center"/>
              <w:rPr>
                <w:rFonts w:ascii="宋体" w:hAnsi="宋体" w:cs="宋体" w:hint="default"/>
                <w:b/>
                <w:bCs/>
                <w:sz w:val="21"/>
                <w:szCs w:val="21"/>
              </w:rPr>
            </w:pPr>
            <w:r>
              <w:rPr>
                <w:rFonts w:ascii="宋体" w:hAnsi="宋体" w:cs="宋体"/>
                <w:b/>
                <w:bCs/>
                <w:sz w:val="21"/>
                <w:szCs w:val="21"/>
              </w:rPr>
              <w:t>二</w:t>
            </w:r>
          </w:p>
        </w:tc>
        <w:tc>
          <w:tcPr>
            <w:tcW w:w="8963" w:type="dxa"/>
            <w:gridSpan w:val="5"/>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产品-终端设备</w:t>
            </w:r>
          </w:p>
        </w:tc>
      </w:tr>
      <w:tr w:rsidR="001A26CB">
        <w:trPr>
          <w:trHeight w:val="468"/>
          <w:jc w:val="center"/>
        </w:trPr>
        <w:tc>
          <w:tcPr>
            <w:tcW w:w="67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09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20寸壁挂一体机</w:t>
            </w:r>
          </w:p>
        </w:tc>
        <w:tc>
          <w:tcPr>
            <w:tcW w:w="5741"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屏幕参数：屏幕尺寸：21.5寸、屏幕规格：原装A+模组屏、屏幕比例 16：9、物理分辨率：1920*1080、屏幕亮度：250cd/㎡、可视角度：178/178度、屏幕对比度：1000：1；</w:t>
            </w:r>
          </w:p>
          <w:p w:rsidR="001A26CB" w:rsidRDefault="00F11AEB">
            <w:pPr>
              <w:pStyle w:val="1119"/>
              <w:rPr>
                <w:rFonts w:ascii="宋体" w:hAnsi="宋体" w:cs="宋体" w:hint="default"/>
                <w:sz w:val="21"/>
                <w:szCs w:val="21"/>
              </w:rPr>
            </w:pPr>
            <w:r>
              <w:rPr>
                <w:rFonts w:ascii="宋体" w:hAnsi="宋体" w:cs="宋体"/>
                <w:sz w:val="21"/>
                <w:szCs w:val="21"/>
              </w:rPr>
              <w:t>控制系统：内置专用显控主板，CPU≥四核，频率≥1.8GHz，内存≥2G，EMMC-16G存储，可扩展至32G/64G，支持1080P多格式视频解码；</w:t>
            </w:r>
          </w:p>
          <w:p w:rsidR="001A26CB" w:rsidRDefault="00F11AEB">
            <w:pPr>
              <w:pStyle w:val="1119"/>
              <w:rPr>
                <w:rFonts w:ascii="宋体" w:hAnsi="宋体" w:cs="宋体" w:hint="default"/>
                <w:sz w:val="21"/>
                <w:szCs w:val="21"/>
              </w:rPr>
            </w:pPr>
            <w:r>
              <w:rPr>
                <w:rFonts w:ascii="宋体" w:hAnsi="宋体" w:cs="宋体"/>
                <w:sz w:val="21"/>
                <w:szCs w:val="21"/>
              </w:rPr>
              <w:t>外置接口：HDMI2.0高清输出*1、USB*2、3.5音频输出*1、DC输入*1、RJ45*1百兆网卡，同时支持WIFI 2.4G和BT4.1传输，TF卡插槽*1、可定制多种外部接口；</w:t>
            </w:r>
          </w:p>
        </w:tc>
        <w:tc>
          <w:tcPr>
            <w:tcW w:w="708"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16</w:t>
            </w:r>
          </w:p>
        </w:tc>
        <w:tc>
          <w:tcPr>
            <w:tcW w:w="709"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09" w:type="dxa"/>
            <w:shd w:val="clear" w:color="auto" w:fill="auto"/>
            <w:vAlign w:val="center"/>
          </w:tcPr>
          <w:p w:rsidR="001A26CB" w:rsidRDefault="001A26CB">
            <w:pPr>
              <w:pStyle w:val="1119"/>
              <w:jc w:val="center"/>
              <w:rPr>
                <w:rFonts w:ascii="宋体" w:hAnsi="宋体" w:cs="宋体" w:hint="default"/>
                <w:sz w:val="21"/>
                <w:szCs w:val="21"/>
              </w:rPr>
            </w:pPr>
          </w:p>
        </w:tc>
      </w:tr>
      <w:tr w:rsidR="001A26CB">
        <w:trPr>
          <w:trHeight w:val="468"/>
          <w:jc w:val="center"/>
        </w:trPr>
        <w:tc>
          <w:tcPr>
            <w:tcW w:w="67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109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32寸壁挂一体机</w:t>
            </w:r>
          </w:p>
        </w:tc>
        <w:tc>
          <w:tcPr>
            <w:tcW w:w="5741"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屏幕参数：屏幕尺寸：32寸、屏幕规格：原装A+模组屏、屏幕比例 16：9、物理分辨率：1920*1080、屏幕亮度：400cd/㎡、可视角度：178/178度、屏幕对比度：1200：1；</w:t>
            </w:r>
          </w:p>
          <w:p w:rsidR="001A26CB" w:rsidRDefault="00F11AEB">
            <w:pPr>
              <w:pStyle w:val="1119"/>
              <w:rPr>
                <w:rFonts w:ascii="宋体" w:hAnsi="宋体" w:cs="宋体" w:hint="default"/>
                <w:sz w:val="21"/>
                <w:szCs w:val="21"/>
              </w:rPr>
            </w:pPr>
            <w:r>
              <w:rPr>
                <w:rFonts w:ascii="宋体" w:hAnsi="宋体" w:cs="宋体"/>
                <w:sz w:val="21"/>
                <w:szCs w:val="21"/>
              </w:rPr>
              <w:t>控制系统：内置专用显控主板，CPU≥四核，频率≥1.8GHz，内存≥2G，EMMC-16G存储，可扩展至32G/64G，支持1080P多格式视频解码；</w:t>
            </w:r>
          </w:p>
          <w:p w:rsidR="001A26CB" w:rsidRDefault="00F11AEB">
            <w:pPr>
              <w:pStyle w:val="1119"/>
              <w:rPr>
                <w:rFonts w:ascii="宋体" w:hAnsi="宋体" w:cs="宋体" w:hint="default"/>
                <w:sz w:val="21"/>
                <w:szCs w:val="21"/>
              </w:rPr>
            </w:pPr>
            <w:r>
              <w:rPr>
                <w:rFonts w:ascii="宋体" w:hAnsi="宋体" w:cs="宋体"/>
                <w:sz w:val="21"/>
                <w:szCs w:val="21"/>
              </w:rPr>
              <w:t>外置接口：HDMI2.0高清输出*1、USB*2、3.5音频输出*1、DC输入*1、RJ45*1百兆网卡，同时支持WIFI 2.4G和BT4.1传输、TF卡插槽*1、可定制多种外部接口；</w:t>
            </w:r>
          </w:p>
        </w:tc>
        <w:tc>
          <w:tcPr>
            <w:tcW w:w="708"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18</w:t>
            </w:r>
          </w:p>
        </w:tc>
        <w:tc>
          <w:tcPr>
            <w:tcW w:w="709"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09" w:type="dxa"/>
            <w:shd w:val="clear" w:color="auto" w:fill="auto"/>
            <w:vAlign w:val="center"/>
          </w:tcPr>
          <w:p w:rsidR="001A26CB" w:rsidRDefault="001A26CB">
            <w:pPr>
              <w:pStyle w:val="1119"/>
              <w:jc w:val="center"/>
              <w:rPr>
                <w:rFonts w:ascii="宋体" w:hAnsi="宋体" w:cs="宋体" w:hint="default"/>
                <w:sz w:val="21"/>
                <w:szCs w:val="21"/>
              </w:rPr>
            </w:pPr>
          </w:p>
        </w:tc>
      </w:tr>
      <w:tr w:rsidR="001A26CB">
        <w:trPr>
          <w:trHeight w:val="468"/>
          <w:jc w:val="center"/>
        </w:trPr>
        <w:tc>
          <w:tcPr>
            <w:tcW w:w="67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3</w:t>
            </w:r>
          </w:p>
        </w:tc>
        <w:tc>
          <w:tcPr>
            <w:tcW w:w="109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高清播放器</w:t>
            </w:r>
          </w:p>
        </w:tc>
        <w:tc>
          <w:tcPr>
            <w:tcW w:w="5741"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1、控制系统：内置专用显控主板，CPU≥四核，频率≥1.8GHz，内存≥2G，EMMC-16G存储，可扩展至32G/64G，支持1080P多格式视频解码；</w:t>
            </w:r>
          </w:p>
          <w:p w:rsidR="001A26CB" w:rsidRDefault="00F11AEB">
            <w:pPr>
              <w:pStyle w:val="1119"/>
              <w:rPr>
                <w:rFonts w:ascii="宋体" w:hAnsi="宋体" w:cs="宋体" w:hint="default"/>
                <w:sz w:val="21"/>
                <w:szCs w:val="21"/>
              </w:rPr>
            </w:pPr>
            <w:r>
              <w:rPr>
                <w:rFonts w:ascii="宋体" w:hAnsi="宋体" w:cs="宋体"/>
                <w:sz w:val="21"/>
                <w:szCs w:val="21"/>
              </w:rPr>
              <w:t>2、外置接口：HDMI2.0高清输出*1、USB*2、3.5音频输出*1、DC输入*1、RJ45*1百兆网卡，同时支持WIFI 2.4G和BT4.1传输、TF卡插槽*1、可定制多种外部接口；</w:t>
            </w:r>
          </w:p>
        </w:tc>
        <w:tc>
          <w:tcPr>
            <w:tcW w:w="708"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15</w:t>
            </w:r>
          </w:p>
        </w:tc>
        <w:tc>
          <w:tcPr>
            <w:tcW w:w="709"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09" w:type="dxa"/>
            <w:shd w:val="clear" w:color="auto" w:fill="auto"/>
            <w:vAlign w:val="center"/>
          </w:tcPr>
          <w:p w:rsidR="001A26CB" w:rsidRDefault="001A26CB">
            <w:pPr>
              <w:pStyle w:val="1119"/>
              <w:jc w:val="center"/>
              <w:rPr>
                <w:rFonts w:ascii="宋体" w:hAnsi="宋体" w:cs="宋体" w:hint="default"/>
                <w:sz w:val="21"/>
                <w:szCs w:val="21"/>
              </w:rPr>
            </w:pPr>
          </w:p>
        </w:tc>
      </w:tr>
      <w:tr w:rsidR="001A26CB">
        <w:trPr>
          <w:jc w:val="center"/>
        </w:trPr>
        <w:tc>
          <w:tcPr>
            <w:tcW w:w="67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109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60寸显示终端</w:t>
            </w:r>
          </w:p>
        </w:tc>
        <w:tc>
          <w:tcPr>
            <w:tcW w:w="5741"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屏幕尺寸：60英寸</w:t>
            </w:r>
          </w:p>
          <w:p w:rsidR="001A26CB" w:rsidRDefault="00F11AEB">
            <w:pPr>
              <w:pStyle w:val="1119"/>
              <w:rPr>
                <w:rFonts w:ascii="宋体" w:hAnsi="宋体" w:cs="宋体" w:hint="default"/>
                <w:sz w:val="21"/>
                <w:szCs w:val="21"/>
              </w:rPr>
            </w:pPr>
            <w:r>
              <w:rPr>
                <w:rFonts w:ascii="宋体" w:hAnsi="宋体" w:cs="宋体"/>
                <w:sz w:val="21"/>
                <w:szCs w:val="21"/>
              </w:rPr>
              <w:t>屏幕分辨率：超高清4K</w:t>
            </w:r>
          </w:p>
          <w:p w:rsidR="001A26CB" w:rsidRDefault="00F11AEB">
            <w:pPr>
              <w:pStyle w:val="1119"/>
              <w:rPr>
                <w:rFonts w:ascii="宋体" w:hAnsi="宋体" w:cs="宋体" w:hint="default"/>
                <w:sz w:val="21"/>
                <w:szCs w:val="21"/>
              </w:rPr>
            </w:pPr>
            <w:r>
              <w:rPr>
                <w:rFonts w:ascii="宋体" w:hAnsi="宋体" w:cs="宋体"/>
                <w:sz w:val="21"/>
                <w:szCs w:val="21"/>
              </w:rPr>
              <w:t>HDR显示：支持HDR</w:t>
            </w:r>
          </w:p>
          <w:p w:rsidR="001A26CB" w:rsidRDefault="00F11AEB">
            <w:pPr>
              <w:pStyle w:val="1119"/>
              <w:rPr>
                <w:rFonts w:ascii="宋体" w:hAnsi="宋体" w:cs="宋体" w:hint="default"/>
                <w:sz w:val="21"/>
                <w:szCs w:val="21"/>
              </w:rPr>
            </w:pPr>
            <w:r>
              <w:rPr>
                <w:rFonts w:ascii="宋体" w:hAnsi="宋体" w:cs="宋体"/>
                <w:sz w:val="21"/>
                <w:szCs w:val="21"/>
              </w:rPr>
              <w:t>刷屏率：60HZ</w:t>
            </w:r>
          </w:p>
          <w:p w:rsidR="001A26CB" w:rsidRDefault="00F11AEB">
            <w:pPr>
              <w:pStyle w:val="1119"/>
              <w:rPr>
                <w:rFonts w:ascii="宋体" w:hAnsi="宋体" w:cs="宋体" w:hint="default"/>
                <w:sz w:val="21"/>
                <w:szCs w:val="21"/>
              </w:rPr>
            </w:pPr>
            <w:r>
              <w:rPr>
                <w:rFonts w:ascii="宋体" w:hAnsi="宋体" w:cs="宋体"/>
                <w:sz w:val="21"/>
                <w:szCs w:val="21"/>
              </w:rPr>
              <w:t>屏幂比例：16:9</w:t>
            </w:r>
          </w:p>
          <w:p w:rsidR="001A26CB" w:rsidRDefault="00F11AEB">
            <w:pPr>
              <w:pStyle w:val="1119"/>
              <w:rPr>
                <w:rFonts w:ascii="宋体" w:hAnsi="宋体" w:cs="宋体" w:hint="default"/>
                <w:sz w:val="21"/>
                <w:szCs w:val="21"/>
              </w:rPr>
            </w:pPr>
            <w:r>
              <w:rPr>
                <w:rFonts w:ascii="宋体" w:hAnsi="宋体" w:cs="宋体"/>
                <w:sz w:val="21"/>
                <w:szCs w:val="21"/>
              </w:rPr>
              <w:t>支持格式（高清）：2160p</w:t>
            </w:r>
          </w:p>
        </w:tc>
        <w:tc>
          <w:tcPr>
            <w:tcW w:w="708"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12</w:t>
            </w:r>
          </w:p>
        </w:tc>
        <w:tc>
          <w:tcPr>
            <w:tcW w:w="709"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09" w:type="dxa"/>
            <w:shd w:val="clear" w:color="auto" w:fill="auto"/>
            <w:vAlign w:val="center"/>
          </w:tcPr>
          <w:p w:rsidR="001A26CB" w:rsidRDefault="001A26CB">
            <w:pPr>
              <w:pStyle w:val="1119"/>
              <w:jc w:val="center"/>
              <w:rPr>
                <w:rFonts w:ascii="宋体" w:hAnsi="宋体" w:cs="宋体" w:hint="default"/>
                <w:sz w:val="21"/>
                <w:szCs w:val="21"/>
              </w:rPr>
            </w:pPr>
          </w:p>
        </w:tc>
      </w:tr>
      <w:tr w:rsidR="001A26CB">
        <w:trPr>
          <w:jc w:val="center"/>
        </w:trPr>
        <w:tc>
          <w:tcPr>
            <w:tcW w:w="67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109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4K高清播放器</w:t>
            </w:r>
          </w:p>
        </w:tc>
        <w:tc>
          <w:tcPr>
            <w:tcW w:w="5741"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控制系统：CPU主频2.0GHz,，DDR3-4G内存，64G固态硬盘，可扩展至128G/256G，支持1080P多格式视频解码；</w:t>
            </w:r>
          </w:p>
          <w:p w:rsidR="001A26CB" w:rsidRDefault="00F11AEB">
            <w:pPr>
              <w:pStyle w:val="1119"/>
              <w:rPr>
                <w:rFonts w:ascii="宋体" w:hAnsi="宋体" w:cs="宋体" w:hint="default"/>
                <w:sz w:val="21"/>
                <w:szCs w:val="21"/>
              </w:rPr>
            </w:pPr>
            <w:r>
              <w:rPr>
                <w:rFonts w:ascii="宋体" w:hAnsi="宋体" w:cs="宋体"/>
                <w:sz w:val="21"/>
                <w:szCs w:val="21"/>
              </w:rPr>
              <w:t>外置接口：HDMI2.0高清输出*1、VGA高清输出*1、COM*2、USB*4、DC输入*1、RJ45*2千兆网卡，同时支持WIFI 2.4G，可定制多种外部接口；</w:t>
            </w:r>
          </w:p>
        </w:tc>
        <w:tc>
          <w:tcPr>
            <w:tcW w:w="708"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09"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09" w:type="dxa"/>
            <w:shd w:val="clear" w:color="auto" w:fill="auto"/>
            <w:vAlign w:val="center"/>
          </w:tcPr>
          <w:p w:rsidR="001A26CB" w:rsidRDefault="001A26CB">
            <w:pPr>
              <w:pStyle w:val="1119"/>
              <w:jc w:val="center"/>
              <w:rPr>
                <w:rFonts w:ascii="宋体" w:hAnsi="宋体" w:cs="宋体" w:hint="default"/>
                <w:sz w:val="21"/>
                <w:szCs w:val="21"/>
              </w:rPr>
            </w:pPr>
          </w:p>
        </w:tc>
      </w:tr>
      <w:tr w:rsidR="001A26CB">
        <w:trPr>
          <w:trHeight w:val="468"/>
          <w:jc w:val="center"/>
        </w:trPr>
        <w:tc>
          <w:tcPr>
            <w:tcW w:w="67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109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安装辅料</w:t>
            </w:r>
          </w:p>
        </w:tc>
        <w:tc>
          <w:tcPr>
            <w:tcW w:w="5741"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安装辅材，视频线缆</w:t>
            </w:r>
          </w:p>
        </w:tc>
        <w:tc>
          <w:tcPr>
            <w:tcW w:w="708"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09"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项</w:t>
            </w:r>
          </w:p>
        </w:tc>
        <w:tc>
          <w:tcPr>
            <w:tcW w:w="709" w:type="dxa"/>
            <w:shd w:val="clear" w:color="auto" w:fill="auto"/>
            <w:vAlign w:val="center"/>
          </w:tcPr>
          <w:p w:rsidR="001A26CB" w:rsidRDefault="001A26CB">
            <w:pPr>
              <w:pStyle w:val="1119"/>
              <w:jc w:val="center"/>
              <w:rPr>
                <w:rFonts w:ascii="宋体" w:hAnsi="宋体" w:cs="宋体" w:hint="default"/>
                <w:sz w:val="21"/>
                <w:szCs w:val="21"/>
              </w:rPr>
            </w:pPr>
          </w:p>
        </w:tc>
      </w:tr>
      <w:tr w:rsidR="001A26CB">
        <w:trPr>
          <w:trHeight w:val="468"/>
          <w:jc w:val="center"/>
        </w:trPr>
        <w:tc>
          <w:tcPr>
            <w:tcW w:w="67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三</w:t>
            </w:r>
          </w:p>
        </w:tc>
        <w:tc>
          <w:tcPr>
            <w:tcW w:w="8963" w:type="dxa"/>
            <w:gridSpan w:val="5"/>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一楼大厅LED信息发布屏</w:t>
            </w:r>
          </w:p>
        </w:tc>
      </w:tr>
      <w:tr w:rsidR="001A26CB">
        <w:trPr>
          <w:trHeight w:val="468"/>
          <w:jc w:val="center"/>
        </w:trPr>
        <w:tc>
          <w:tcPr>
            <w:tcW w:w="67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09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室内全彩LED显示屏</w:t>
            </w:r>
          </w:p>
        </w:tc>
        <w:tc>
          <w:tcPr>
            <w:tcW w:w="5741"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（含模组、接收卡、电源、配套网线排线等）</w:t>
            </w:r>
          </w:p>
          <w:p w:rsidR="001A26CB" w:rsidRDefault="00F11AEB">
            <w:pPr>
              <w:pStyle w:val="1119"/>
              <w:rPr>
                <w:rFonts w:ascii="宋体" w:hAnsi="宋体" w:cs="宋体" w:hint="default"/>
                <w:sz w:val="21"/>
                <w:szCs w:val="21"/>
              </w:rPr>
            </w:pPr>
            <w:r>
              <w:rPr>
                <w:rFonts w:ascii="宋体" w:hAnsi="宋体" w:cs="宋体"/>
                <w:sz w:val="21"/>
                <w:szCs w:val="21"/>
              </w:rPr>
              <w:t>P2,长5米，高2米，分辨率：2400*9601</w:t>
            </w:r>
          </w:p>
          <w:p w:rsidR="001A26CB" w:rsidRDefault="00F11AEB">
            <w:pPr>
              <w:pStyle w:val="1119"/>
              <w:rPr>
                <w:rFonts w:ascii="宋体" w:hAnsi="宋体" w:cs="宋体" w:hint="default"/>
                <w:sz w:val="21"/>
                <w:szCs w:val="21"/>
              </w:rPr>
            </w:pPr>
            <w:r>
              <w:rPr>
                <w:rFonts w:ascii="宋体" w:hAnsi="宋体" w:cs="宋体"/>
                <w:sz w:val="21"/>
                <w:szCs w:val="21"/>
              </w:rPr>
              <w:t>产品规格：TQ020；</w:t>
            </w:r>
          </w:p>
          <w:p w:rsidR="001A26CB" w:rsidRDefault="00F11AEB">
            <w:pPr>
              <w:pStyle w:val="1119"/>
              <w:rPr>
                <w:rFonts w:ascii="宋体" w:hAnsi="宋体" w:cs="宋体" w:hint="default"/>
                <w:sz w:val="21"/>
                <w:szCs w:val="21"/>
              </w:rPr>
            </w:pPr>
            <w:r>
              <w:rPr>
                <w:rFonts w:ascii="宋体" w:hAnsi="宋体" w:cs="宋体"/>
                <w:sz w:val="21"/>
                <w:szCs w:val="21"/>
              </w:rPr>
              <w:t>2.像素点间距:≤2.0mm；</w:t>
            </w:r>
          </w:p>
          <w:p w:rsidR="001A26CB" w:rsidRDefault="00F11AEB">
            <w:pPr>
              <w:pStyle w:val="1119"/>
              <w:rPr>
                <w:rFonts w:ascii="宋体" w:hAnsi="宋体" w:cs="宋体" w:hint="default"/>
                <w:sz w:val="21"/>
                <w:szCs w:val="21"/>
              </w:rPr>
            </w:pPr>
            <w:r>
              <w:rPr>
                <w:rFonts w:ascii="宋体" w:hAnsi="宋体" w:cs="宋体"/>
                <w:sz w:val="21"/>
                <w:szCs w:val="21"/>
              </w:rPr>
              <w:t>3.像素密度≥250000点/㎡；</w:t>
            </w:r>
          </w:p>
          <w:p w:rsidR="001A26CB" w:rsidRDefault="00F11AEB">
            <w:pPr>
              <w:pStyle w:val="1119"/>
              <w:rPr>
                <w:rFonts w:ascii="宋体" w:hAnsi="宋体" w:cs="宋体" w:hint="default"/>
                <w:sz w:val="21"/>
                <w:szCs w:val="21"/>
              </w:rPr>
            </w:pPr>
            <w:r>
              <w:rPr>
                <w:rFonts w:ascii="宋体" w:hAnsi="宋体" w:cs="宋体"/>
                <w:sz w:val="21"/>
                <w:szCs w:val="21"/>
              </w:rPr>
              <w:t>4.模组尺寸：320mm×160mm；</w:t>
            </w:r>
          </w:p>
          <w:p w:rsidR="001A26CB" w:rsidRDefault="00F11AEB">
            <w:pPr>
              <w:pStyle w:val="1119"/>
              <w:rPr>
                <w:rFonts w:ascii="宋体" w:hAnsi="宋体" w:cs="宋体" w:hint="default"/>
                <w:sz w:val="21"/>
                <w:szCs w:val="21"/>
              </w:rPr>
            </w:pPr>
            <w:r>
              <w:rPr>
                <w:rFonts w:ascii="宋体" w:hAnsi="宋体" w:cs="宋体"/>
                <w:sz w:val="21"/>
                <w:szCs w:val="21"/>
              </w:rPr>
              <w:t>5.模组分辨率≥160*80；</w:t>
            </w:r>
          </w:p>
          <w:p w:rsidR="001A26CB" w:rsidRDefault="00F11AEB">
            <w:pPr>
              <w:pStyle w:val="1119"/>
              <w:rPr>
                <w:rFonts w:ascii="宋体" w:hAnsi="宋体" w:cs="宋体" w:hint="default"/>
                <w:sz w:val="21"/>
                <w:szCs w:val="21"/>
              </w:rPr>
            </w:pPr>
            <w:r>
              <w:rPr>
                <w:rFonts w:ascii="宋体" w:hAnsi="宋体" w:cs="宋体"/>
                <w:sz w:val="21"/>
                <w:szCs w:val="21"/>
              </w:rPr>
              <w:t>6.箱体平整度≤0.05；</w:t>
            </w:r>
          </w:p>
          <w:p w:rsidR="001A26CB" w:rsidRDefault="00F11AEB">
            <w:pPr>
              <w:pStyle w:val="1119"/>
              <w:rPr>
                <w:rFonts w:ascii="宋体" w:hAnsi="宋体" w:cs="宋体" w:hint="default"/>
                <w:sz w:val="21"/>
                <w:szCs w:val="21"/>
              </w:rPr>
            </w:pPr>
            <w:r>
              <w:rPr>
                <w:rFonts w:ascii="宋体" w:hAnsi="宋体" w:cs="宋体"/>
                <w:sz w:val="21"/>
                <w:szCs w:val="21"/>
              </w:rPr>
              <w:t>7.支持单点亮度矫正，单点颜色矫正；</w:t>
            </w:r>
          </w:p>
          <w:p w:rsidR="001A26CB" w:rsidRDefault="00F11AEB">
            <w:pPr>
              <w:pStyle w:val="1119"/>
              <w:rPr>
                <w:rFonts w:ascii="宋体" w:hAnsi="宋体" w:cs="宋体" w:hint="default"/>
                <w:sz w:val="21"/>
                <w:szCs w:val="21"/>
              </w:rPr>
            </w:pPr>
            <w:r>
              <w:rPr>
                <w:rFonts w:ascii="宋体" w:hAnsi="宋体" w:cs="宋体"/>
                <w:sz w:val="21"/>
                <w:szCs w:val="21"/>
              </w:rPr>
              <w:t>8.白平衡亮度(nit) ≥800;</w:t>
            </w:r>
          </w:p>
          <w:p w:rsidR="001A26CB" w:rsidRDefault="00F11AEB">
            <w:pPr>
              <w:pStyle w:val="1119"/>
              <w:rPr>
                <w:rFonts w:ascii="宋体" w:hAnsi="宋体" w:cs="宋体" w:hint="default"/>
                <w:sz w:val="21"/>
                <w:szCs w:val="21"/>
              </w:rPr>
            </w:pPr>
            <w:r>
              <w:rPr>
                <w:rFonts w:ascii="宋体" w:hAnsi="宋体" w:cs="宋体"/>
                <w:sz w:val="21"/>
                <w:szCs w:val="21"/>
              </w:rPr>
              <w:t>9.色温(k) 介于 2000～15000；</w:t>
            </w:r>
          </w:p>
          <w:p w:rsidR="001A26CB" w:rsidRDefault="00F11AEB">
            <w:pPr>
              <w:pStyle w:val="1119"/>
              <w:rPr>
                <w:rFonts w:ascii="宋体" w:hAnsi="宋体" w:cs="宋体" w:hint="default"/>
                <w:sz w:val="21"/>
                <w:szCs w:val="21"/>
              </w:rPr>
            </w:pPr>
            <w:r>
              <w:rPr>
                <w:rFonts w:ascii="宋体" w:hAnsi="宋体" w:cs="宋体"/>
                <w:sz w:val="21"/>
                <w:szCs w:val="21"/>
              </w:rPr>
              <w:t>10.水平/垂直视角 ≥160°；</w:t>
            </w:r>
          </w:p>
          <w:p w:rsidR="001A26CB" w:rsidRDefault="00F11AEB">
            <w:pPr>
              <w:pStyle w:val="1119"/>
              <w:rPr>
                <w:rFonts w:ascii="宋体" w:hAnsi="宋体" w:cs="宋体" w:hint="default"/>
                <w:sz w:val="21"/>
                <w:szCs w:val="21"/>
              </w:rPr>
            </w:pPr>
            <w:r>
              <w:rPr>
                <w:rFonts w:ascii="宋体" w:hAnsi="宋体" w:cs="宋体"/>
                <w:sz w:val="21"/>
                <w:szCs w:val="21"/>
              </w:rPr>
              <w:t>11.亮度均匀性≥98.3%，色度均匀性介于±0.003 Cx,Cy内；</w:t>
            </w:r>
          </w:p>
          <w:p w:rsidR="001A26CB" w:rsidRDefault="00F11AEB">
            <w:pPr>
              <w:pStyle w:val="1119"/>
              <w:rPr>
                <w:rFonts w:ascii="宋体" w:hAnsi="宋体" w:cs="宋体" w:hint="default"/>
                <w:sz w:val="21"/>
                <w:szCs w:val="21"/>
              </w:rPr>
            </w:pPr>
            <w:r>
              <w:rPr>
                <w:rFonts w:ascii="宋体" w:hAnsi="宋体" w:cs="宋体"/>
                <w:sz w:val="21"/>
                <w:szCs w:val="21"/>
              </w:rPr>
              <w:t>12.对比度≥8000:1；</w:t>
            </w:r>
          </w:p>
          <w:p w:rsidR="001A26CB" w:rsidRDefault="00F11AEB">
            <w:pPr>
              <w:pStyle w:val="1119"/>
              <w:rPr>
                <w:rFonts w:ascii="宋体" w:hAnsi="宋体" w:cs="宋体" w:hint="default"/>
                <w:sz w:val="21"/>
                <w:szCs w:val="21"/>
              </w:rPr>
            </w:pPr>
            <w:r>
              <w:rPr>
                <w:rFonts w:ascii="宋体" w:hAnsi="宋体" w:cs="宋体"/>
                <w:sz w:val="21"/>
                <w:szCs w:val="21"/>
              </w:rPr>
              <w:t>13.最佳视距(m)为2m-4m之间；</w:t>
            </w:r>
          </w:p>
          <w:p w:rsidR="001A26CB" w:rsidRDefault="00F11AEB">
            <w:pPr>
              <w:pStyle w:val="1119"/>
              <w:rPr>
                <w:rFonts w:ascii="宋体" w:hAnsi="宋体" w:cs="宋体" w:hint="default"/>
                <w:sz w:val="21"/>
                <w:szCs w:val="21"/>
              </w:rPr>
            </w:pPr>
            <w:r>
              <w:rPr>
                <w:rFonts w:ascii="宋体" w:hAnsi="宋体" w:cs="宋体"/>
                <w:sz w:val="21"/>
                <w:szCs w:val="21"/>
              </w:rPr>
              <w:t>14.刷新率≥3840HZ;</w:t>
            </w:r>
          </w:p>
          <w:p w:rsidR="001A26CB" w:rsidRDefault="00F11AEB">
            <w:pPr>
              <w:pStyle w:val="1119"/>
              <w:rPr>
                <w:rFonts w:ascii="宋体" w:hAnsi="宋体" w:cs="宋体" w:hint="default"/>
                <w:sz w:val="21"/>
                <w:szCs w:val="21"/>
              </w:rPr>
            </w:pPr>
            <w:r>
              <w:rPr>
                <w:rFonts w:ascii="宋体" w:hAnsi="宋体" w:cs="宋体"/>
                <w:sz w:val="21"/>
                <w:szCs w:val="21"/>
              </w:rPr>
              <w:t>15.换帧频率为60HZ;</w:t>
            </w:r>
          </w:p>
          <w:p w:rsidR="001A26CB" w:rsidRDefault="00F11AEB">
            <w:pPr>
              <w:pStyle w:val="1119"/>
              <w:rPr>
                <w:rFonts w:ascii="宋体" w:hAnsi="宋体" w:cs="宋体" w:hint="default"/>
                <w:sz w:val="21"/>
                <w:szCs w:val="21"/>
              </w:rPr>
            </w:pPr>
            <w:r>
              <w:rPr>
                <w:rFonts w:ascii="宋体" w:hAnsi="宋体" w:cs="宋体"/>
                <w:sz w:val="21"/>
                <w:szCs w:val="21"/>
              </w:rPr>
              <w:t>16.灰度等级为灰度(bit) 14～16；</w:t>
            </w:r>
          </w:p>
          <w:p w:rsidR="001A26CB" w:rsidRDefault="00F11AEB">
            <w:pPr>
              <w:pStyle w:val="1119"/>
              <w:rPr>
                <w:rFonts w:ascii="宋体" w:hAnsi="宋体" w:cs="宋体" w:hint="default"/>
                <w:sz w:val="21"/>
                <w:szCs w:val="21"/>
              </w:rPr>
            </w:pPr>
            <w:r>
              <w:rPr>
                <w:rFonts w:ascii="宋体" w:hAnsi="宋体" w:cs="宋体"/>
                <w:sz w:val="21"/>
                <w:szCs w:val="21"/>
              </w:rPr>
              <w:t>17.模组驱动方式为恒流驱动；</w:t>
            </w:r>
          </w:p>
          <w:p w:rsidR="001A26CB" w:rsidRDefault="00F11AEB">
            <w:pPr>
              <w:pStyle w:val="1119"/>
              <w:rPr>
                <w:rFonts w:ascii="宋体" w:hAnsi="宋体" w:cs="宋体" w:hint="default"/>
                <w:sz w:val="21"/>
                <w:szCs w:val="21"/>
              </w:rPr>
            </w:pPr>
            <w:r>
              <w:rPr>
                <w:rFonts w:ascii="宋体" w:hAnsi="宋体" w:cs="宋体"/>
                <w:sz w:val="21"/>
                <w:szCs w:val="21"/>
              </w:rPr>
              <w:t>18.使用寿命≥200000小时；</w:t>
            </w:r>
          </w:p>
        </w:tc>
        <w:tc>
          <w:tcPr>
            <w:tcW w:w="708"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709"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平方</w:t>
            </w:r>
          </w:p>
        </w:tc>
        <w:tc>
          <w:tcPr>
            <w:tcW w:w="709" w:type="dxa"/>
            <w:shd w:val="clear" w:color="auto" w:fill="auto"/>
            <w:vAlign w:val="center"/>
          </w:tcPr>
          <w:p w:rsidR="001A26CB" w:rsidRDefault="001A26CB">
            <w:pPr>
              <w:pStyle w:val="1119"/>
              <w:jc w:val="center"/>
              <w:rPr>
                <w:rFonts w:ascii="宋体" w:hAnsi="宋体" w:cs="宋体" w:hint="default"/>
                <w:sz w:val="21"/>
                <w:szCs w:val="21"/>
              </w:rPr>
            </w:pPr>
          </w:p>
        </w:tc>
      </w:tr>
      <w:tr w:rsidR="001A26CB">
        <w:trPr>
          <w:trHeight w:val="468"/>
          <w:jc w:val="center"/>
        </w:trPr>
        <w:tc>
          <w:tcPr>
            <w:tcW w:w="676" w:type="dxa"/>
            <w:shd w:val="clear" w:color="auto"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1096" w:type="dxa"/>
            <w:shd w:val="clear" w:color="auto"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显示屏播放电脑</w:t>
            </w:r>
          </w:p>
        </w:tc>
        <w:tc>
          <w:tcPr>
            <w:tcW w:w="5741" w:type="dxa"/>
            <w:shd w:val="clear" w:color="auto" w:fill="D8D8D8" w:themeFill="background1" w:themeFillShade="D8"/>
            <w:vAlign w:val="center"/>
          </w:tcPr>
          <w:p w:rsidR="001A26CB" w:rsidRDefault="00F11AEB">
            <w:pPr>
              <w:pStyle w:val="1119"/>
              <w:rPr>
                <w:rFonts w:ascii="宋体" w:hAnsi="宋体" w:cs="宋体" w:hint="default"/>
                <w:sz w:val="21"/>
                <w:szCs w:val="21"/>
              </w:rPr>
            </w:pPr>
            <w:r>
              <w:rPr>
                <w:rFonts w:ascii="宋体" w:hAnsi="宋体" w:cs="宋体"/>
                <w:sz w:val="21"/>
                <w:szCs w:val="21"/>
              </w:rPr>
              <w:t>信创处理器，8G内存，256G SSD，23.8英寸显示器</w:t>
            </w:r>
          </w:p>
        </w:tc>
        <w:tc>
          <w:tcPr>
            <w:tcW w:w="708" w:type="dxa"/>
            <w:shd w:val="clear" w:color="auto"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09" w:type="dxa"/>
            <w:shd w:val="clear" w:color="auto"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09" w:type="dxa"/>
            <w:shd w:val="clear" w:color="auto"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甲供</w:t>
            </w:r>
          </w:p>
        </w:tc>
      </w:tr>
      <w:tr w:rsidR="001A26CB">
        <w:trPr>
          <w:trHeight w:val="468"/>
          <w:jc w:val="center"/>
        </w:trPr>
        <w:tc>
          <w:tcPr>
            <w:tcW w:w="67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109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视频处理器</w:t>
            </w:r>
          </w:p>
        </w:tc>
        <w:tc>
          <w:tcPr>
            <w:tcW w:w="5741"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 xml:space="preserve">支持标准输入接口4×DVI、输出接口：2×DVI </w:t>
            </w:r>
          </w:p>
        </w:tc>
        <w:tc>
          <w:tcPr>
            <w:tcW w:w="708"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09"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09" w:type="dxa"/>
            <w:shd w:val="clear" w:color="auto" w:fill="auto"/>
            <w:vAlign w:val="center"/>
          </w:tcPr>
          <w:p w:rsidR="001A26CB" w:rsidRDefault="001A26CB">
            <w:pPr>
              <w:pStyle w:val="1119"/>
              <w:jc w:val="center"/>
              <w:rPr>
                <w:rFonts w:ascii="宋体" w:hAnsi="宋体" w:cs="宋体" w:hint="default"/>
                <w:sz w:val="21"/>
                <w:szCs w:val="21"/>
              </w:rPr>
            </w:pPr>
          </w:p>
        </w:tc>
      </w:tr>
      <w:tr w:rsidR="001A26CB">
        <w:trPr>
          <w:trHeight w:val="468"/>
          <w:jc w:val="center"/>
        </w:trPr>
        <w:tc>
          <w:tcPr>
            <w:tcW w:w="67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4</w:t>
            </w:r>
          </w:p>
        </w:tc>
        <w:tc>
          <w:tcPr>
            <w:tcW w:w="109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音响系统</w:t>
            </w:r>
          </w:p>
        </w:tc>
        <w:tc>
          <w:tcPr>
            <w:tcW w:w="5741"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配4个20W以上吸顶音箱、1台200W以上功率放大器</w:t>
            </w:r>
          </w:p>
        </w:tc>
        <w:tc>
          <w:tcPr>
            <w:tcW w:w="708"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09"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709" w:type="dxa"/>
            <w:shd w:val="clear" w:color="auto" w:fill="auto"/>
            <w:vAlign w:val="center"/>
          </w:tcPr>
          <w:p w:rsidR="001A26CB" w:rsidRDefault="001A26CB">
            <w:pPr>
              <w:pStyle w:val="1119"/>
              <w:jc w:val="center"/>
              <w:rPr>
                <w:rFonts w:ascii="宋体" w:hAnsi="宋体" w:cs="宋体" w:hint="default"/>
                <w:sz w:val="21"/>
                <w:szCs w:val="21"/>
              </w:rPr>
            </w:pPr>
          </w:p>
        </w:tc>
      </w:tr>
      <w:tr w:rsidR="001A26CB">
        <w:trPr>
          <w:trHeight w:val="468"/>
          <w:jc w:val="center"/>
        </w:trPr>
        <w:tc>
          <w:tcPr>
            <w:tcW w:w="67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109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LED智能配电柜（10KW）</w:t>
            </w:r>
          </w:p>
        </w:tc>
        <w:tc>
          <w:tcPr>
            <w:tcW w:w="5741"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1、具备手动控制设备供电的开启和关闭。2、多组回路输出，每组可独立控制；标配为手动控制，可添加多种控制方式；</w:t>
            </w:r>
          </w:p>
        </w:tc>
        <w:tc>
          <w:tcPr>
            <w:tcW w:w="708"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09"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709" w:type="dxa"/>
            <w:shd w:val="clear" w:color="auto" w:fill="auto"/>
            <w:vAlign w:val="center"/>
          </w:tcPr>
          <w:p w:rsidR="001A26CB" w:rsidRDefault="001A26CB">
            <w:pPr>
              <w:pStyle w:val="1119"/>
              <w:jc w:val="center"/>
              <w:rPr>
                <w:rFonts w:ascii="宋体" w:hAnsi="宋体" w:cs="宋体" w:hint="default"/>
                <w:sz w:val="21"/>
                <w:szCs w:val="21"/>
              </w:rPr>
            </w:pPr>
          </w:p>
        </w:tc>
      </w:tr>
      <w:tr w:rsidR="001A26CB">
        <w:trPr>
          <w:trHeight w:val="468"/>
          <w:jc w:val="center"/>
        </w:trPr>
        <w:tc>
          <w:tcPr>
            <w:tcW w:w="67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109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结构工程（含包边）</w:t>
            </w:r>
          </w:p>
        </w:tc>
        <w:tc>
          <w:tcPr>
            <w:tcW w:w="5741"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钢结构+包边</w:t>
            </w:r>
          </w:p>
        </w:tc>
        <w:tc>
          <w:tcPr>
            <w:tcW w:w="708"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709"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平方</w:t>
            </w:r>
          </w:p>
        </w:tc>
        <w:tc>
          <w:tcPr>
            <w:tcW w:w="709" w:type="dxa"/>
            <w:shd w:val="clear" w:color="auto" w:fill="auto"/>
            <w:vAlign w:val="center"/>
          </w:tcPr>
          <w:p w:rsidR="001A26CB" w:rsidRDefault="001A26CB">
            <w:pPr>
              <w:pStyle w:val="1119"/>
              <w:jc w:val="center"/>
              <w:rPr>
                <w:rFonts w:ascii="宋体" w:hAnsi="宋体" w:cs="宋体" w:hint="default"/>
                <w:sz w:val="21"/>
                <w:szCs w:val="21"/>
              </w:rPr>
            </w:pPr>
          </w:p>
        </w:tc>
      </w:tr>
      <w:tr w:rsidR="001A26CB">
        <w:trPr>
          <w:trHeight w:val="468"/>
          <w:jc w:val="center"/>
        </w:trPr>
        <w:tc>
          <w:tcPr>
            <w:tcW w:w="67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7</w:t>
            </w:r>
          </w:p>
        </w:tc>
        <w:tc>
          <w:tcPr>
            <w:tcW w:w="109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电缆排布</w:t>
            </w:r>
          </w:p>
        </w:tc>
        <w:tc>
          <w:tcPr>
            <w:tcW w:w="5741"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三相五线制4平方电缆线</w:t>
            </w:r>
          </w:p>
        </w:tc>
        <w:tc>
          <w:tcPr>
            <w:tcW w:w="708"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46</w:t>
            </w:r>
          </w:p>
        </w:tc>
        <w:tc>
          <w:tcPr>
            <w:tcW w:w="709"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米</w:t>
            </w:r>
          </w:p>
        </w:tc>
        <w:tc>
          <w:tcPr>
            <w:tcW w:w="709" w:type="dxa"/>
            <w:shd w:val="clear" w:color="auto" w:fill="auto"/>
            <w:vAlign w:val="center"/>
          </w:tcPr>
          <w:p w:rsidR="001A26CB" w:rsidRDefault="001A26CB">
            <w:pPr>
              <w:pStyle w:val="1119"/>
              <w:jc w:val="center"/>
              <w:rPr>
                <w:rFonts w:ascii="宋体" w:hAnsi="宋体" w:cs="宋体" w:hint="default"/>
                <w:sz w:val="21"/>
                <w:szCs w:val="21"/>
              </w:rPr>
            </w:pPr>
          </w:p>
        </w:tc>
      </w:tr>
      <w:tr w:rsidR="001A26CB">
        <w:trPr>
          <w:trHeight w:val="468"/>
          <w:jc w:val="center"/>
        </w:trPr>
        <w:tc>
          <w:tcPr>
            <w:tcW w:w="67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w:t>
            </w:r>
          </w:p>
        </w:tc>
        <w:tc>
          <w:tcPr>
            <w:tcW w:w="109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安装辅料</w:t>
            </w:r>
          </w:p>
        </w:tc>
        <w:tc>
          <w:tcPr>
            <w:tcW w:w="5741"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安装辅材，视频线缆</w:t>
            </w:r>
          </w:p>
        </w:tc>
        <w:tc>
          <w:tcPr>
            <w:tcW w:w="708"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09"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项</w:t>
            </w:r>
          </w:p>
        </w:tc>
        <w:tc>
          <w:tcPr>
            <w:tcW w:w="709" w:type="dxa"/>
            <w:shd w:val="clear" w:color="auto" w:fill="auto"/>
            <w:vAlign w:val="center"/>
          </w:tcPr>
          <w:p w:rsidR="001A26CB" w:rsidRDefault="001A26CB">
            <w:pPr>
              <w:pStyle w:val="1119"/>
              <w:jc w:val="center"/>
              <w:rPr>
                <w:rFonts w:ascii="宋体" w:hAnsi="宋体" w:cs="宋体" w:hint="default"/>
                <w:sz w:val="21"/>
                <w:szCs w:val="21"/>
              </w:rPr>
            </w:pPr>
          </w:p>
        </w:tc>
      </w:tr>
    </w:tbl>
    <w:p w:rsidR="001A26CB" w:rsidRDefault="00F11AEB">
      <w:pPr>
        <w:ind w:firstLineChars="0" w:firstLine="0"/>
        <w:jc w:val="left"/>
        <w:rPr>
          <w:rFonts w:ascii="宋体" w:hAnsi="宋体" w:cs="宋体"/>
          <w:bCs/>
        </w:rPr>
      </w:pPr>
      <w:r>
        <w:rPr>
          <w:rFonts w:ascii="宋体" w:hAnsi="宋体" w:cs="宋体" w:hint="eastAsia"/>
          <w:bCs/>
        </w:rPr>
        <w:t>本系统涉及的硬件设备及成品软件需提供3年质保。</w:t>
      </w:r>
    </w:p>
    <w:p w:rsidR="001A26CB" w:rsidRDefault="001A26CB">
      <w:pPr>
        <w:ind w:firstLineChars="0" w:firstLine="0"/>
        <w:jc w:val="left"/>
        <w:rPr>
          <w:rFonts w:ascii="宋体" w:hAnsi="宋体" w:cs="宋体"/>
          <w:bCs/>
        </w:rPr>
      </w:pPr>
    </w:p>
    <w:p w:rsidR="001A26CB" w:rsidRDefault="00F11AEB">
      <w:pPr>
        <w:ind w:firstLineChars="0" w:firstLine="0"/>
        <w:rPr>
          <w:rFonts w:ascii="宋体" w:hAnsi="宋体" w:cs="宋体"/>
        </w:rPr>
      </w:pPr>
      <w:r>
        <w:rPr>
          <w:rFonts w:ascii="宋体" w:hAnsi="宋体" w:cs="宋体"/>
        </w:rPr>
        <w:br w:type="page"/>
      </w:r>
    </w:p>
    <w:p w:rsidR="001A26CB" w:rsidRDefault="00F11AEB">
      <w:pPr>
        <w:pStyle w:val="28"/>
        <w:numPr>
          <w:ilvl w:val="1"/>
          <w:numId w:val="1"/>
        </w:numPr>
        <w:spacing w:before="0" w:after="0" w:line="360" w:lineRule="auto"/>
        <w:rPr>
          <w:rFonts w:ascii="宋体" w:eastAsia="宋体" w:hAnsi="宋体" w:cs="宋体"/>
          <w:sz w:val="28"/>
          <w:szCs w:val="28"/>
        </w:rPr>
      </w:pPr>
      <w:bookmarkStart w:id="121" w:name="_Toc30020"/>
      <w:bookmarkStart w:id="122" w:name="_Toc16057"/>
      <w:bookmarkStart w:id="123" w:name="_Toc176793823"/>
      <w:r>
        <w:rPr>
          <w:rFonts w:hAnsi="宋体" w:cs="宋体" w:hint="eastAsia"/>
        </w:rPr>
        <w:lastRenderedPageBreak/>
        <w:t>网络、主机及安全系统</w:t>
      </w:r>
      <w:bookmarkEnd w:id="105"/>
      <w:bookmarkEnd w:id="121"/>
      <w:bookmarkEnd w:id="122"/>
      <w:bookmarkEnd w:id="123"/>
    </w:p>
    <w:p w:rsidR="001A26CB" w:rsidRDefault="00F11AEB">
      <w:pPr>
        <w:pStyle w:val="33"/>
        <w:ind w:firstLineChars="0"/>
        <w:rPr>
          <w:rFonts w:cs="宋体"/>
        </w:rPr>
      </w:pPr>
      <w:bookmarkStart w:id="124" w:name="_Toc1789"/>
      <w:bookmarkStart w:id="125" w:name="_Toc8951"/>
      <w:bookmarkStart w:id="126" w:name="_Toc10864"/>
      <w:bookmarkStart w:id="127" w:name="_Toc176793824"/>
      <w:r>
        <w:rPr>
          <w:rFonts w:cs="宋体" w:hint="eastAsia"/>
        </w:rPr>
        <w:t>综合布线子系统</w:t>
      </w:r>
      <w:bookmarkEnd w:id="106"/>
      <w:bookmarkEnd w:id="107"/>
      <w:bookmarkEnd w:id="108"/>
      <w:bookmarkEnd w:id="109"/>
      <w:bookmarkEnd w:id="110"/>
      <w:bookmarkEnd w:id="111"/>
      <w:bookmarkEnd w:id="124"/>
      <w:bookmarkEnd w:id="125"/>
      <w:bookmarkEnd w:id="126"/>
      <w:bookmarkEnd w:id="127"/>
    </w:p>
    <w:p w:rsidR="001A26CB" w:rsidRDefault="00F11AEB">
      <w:pPr>
        <w:pStyle w:val="41"/>
        <w:ind w:firstLineChars="0"/>
        <w:rPr>
          <w:rFonts w:cs="宋体"/>
        </w:rPr>
      </w:pPr>
      <w:bookmarkStart w:id="128" w:name="_Toc1688436818"/>
      <w:bookmarkStart w:id="129" w:name="_Toc3624"/>
      <w:bookmarkStart w:id="130" w:name="_Toc26924"/>
      <w:bookmarkStart w:id="131" w:name="_Toc73537305"/>
      <w:bookmarkStart w:id="132" w:name="_Toc30671"/>
      <w:bookmarkStart w:id="133" w:name="_Toc17656"/>
      <w:bookmarkStart w:id="134" w:name="_Toc10996"/>
      <w:r>
        <w:rPr>
          <w:rFonts w:cs="宋体" w:hint="eastAsia"/>
        </w:rPr>
        <w:t>系统概述</w:t>
      </w:r>
      <w:bookmarkEnd w:id="128"/>
      <w:bookmarkEnd w:id="129"/>
      <w:bookmarkEnd w:id="130"/>
      <w:bookmarkEnd w:id="131"/>
      <w:bookmarkEnd w:id="132"/>
      <w:bookmarkEnd w:id="133"/>
      <w:bookmarkEnd w:id="134"/>
    </w:p>
    <w:p w:rsidR="001A26CB" w:rsidRDefault="00F11AEB">
      <w:pPr>
        <w:ind w:firstLine="480"/>
        <w:rPr>
          <w:rFonts w:ascii="宋体" w:hAnsi="宋体" w:cs="宋体"/>
        </w:rPr>
      </w:pPr>
      <w:r>
        <w:rPr>
          <w:rFonts w:ascii="宋体" w:hAnsi="宋体" w:cs="宋体" w:hint="eastAsia"/>
        </w:rPr>
        <w:t>结构化综合布线系统就是以高品质光纤和屏蔽（或非屏蔽）双绞线作为传输媒介，并可随时随地利用分布在楼内的布线网络，共享话音、数据、图像等信号，其灵活的星形拓扑结构和跳接线方式，可以方便地应付各个系统移动变化及增长的需求，从而满足用户对现在及将来一段时期的应用需求。</w:t>
      </w:r>
    </w:p>
    <w:p w:rsidR="001A26CB" w:rsidRDefault="00F11AEB">
      <w:pPr>
        <w:ind w:firstLine="480"/>
        <w:rPr>
          <w:rFonts w:ascii="宋体" w:hAnsi="宋体" w:cs="宋体"/>
        </w:rPr>
      </w:pPr>
      <w:r>
        <w:rPr>
          <w:rFonts w:ascii="宋体" w:hAnsi="宋体" w:cs="宋体" w:hint="eastAsia"/>
        </w:rPr>
        <w:t>本次综合布线系统采用物理星形拓扑结构，系统需依据国家和国际标准规范，以及检察院信息化应用和新建大楼管理的要求，来确定安装位置、连接介质的种类、管线分布路由、信息插座的数量及其分布。</w:t>
      </w:r>
    </w:p>
    <w:p w:rsidR="001A26CB" w:rsidRDefault="00F11AEB">
      <w:pPr>
        <w:pStyle w:val="41"/>
        <w:ind w:firstLineChars="0"/>
        <w:rPr>
          <w:rFonts w:cs="宋体"/>
        </w:rPr>
      </w:pPr>
      <w:bookmarkStart w:id="135" w:name="_Toc20763"/>
      <w:bookmarkStart w:id="136" w:name="_Toc708688668"/>
      <w:bookmarkStart w:id="137" w:name="_Toc7474"/>
      <w:bookmarkStart w:id="138" w:name="_Toc6919"/>
      <w:bookmarkStart w:id="139" w:name="_Toc73537306"/>
      <w:bookmarkStart w:id="140" w:name="_Toc9428"/>
      <w:bookmarkStart w:id="141" w:name="_Toc6847"/>
      <w:r>
        <w:rPr>
          <w:rFonts w:cs="宋体" w:hint="eastAsia"/>
        </w:rPr>
        <w:t>系统需求</w:t>
      </w:r>
      <w:bookmarkEnd w:id="135"/>
      <w:bookmarkEnd w:id="136"/>
      <w:bookmarkEnd w:id="137"/>
      <w:bookmarkEnd w:id="138"/>
      <w:bookmarkEnd w:id="139"/>
      <w:bookmarkEnd w:id="140"/>
      <w:bookmarkEnd w:id="141"/>
    </w:p>
    <w:p w:rsidR="001A26CB" w:rsidRDefault="00F11AEB">
      <w:pPr>
        <w:ind w:firstLine="480"/>
        <w:rPr>
          <w:rFonts w:ascii="宋体" w:hAnsi="宋体" w:cs="宋体"/>
        </w:rPr>
      </w:pPr>
      <w:r>
        <w:rPr>
          <w:rFonts w:ascii="宋体" w:hAnsi="宋体" w:cs="宋体" w:hint="eastAsia"/>
        </w:rPr>
        <w:t>本次综合布线PDS系统的建设目标是通过综合的线槽、线缆的合理排放，使得弱电各子系统所使用的各类线缆能够科学的布置到各需求点。系统总体要求是提供高性能的数据和语音通信的传输媒质，能够支持数据、语音、图像和多媒体通信等各种信号的传输，并能适应今后一定发展阶段下的网络技术和应用的需求。</w:t>
      </w:r>
    </w:p>
    <w:p w:rsidR="001A26CB" w:rsidRDefault="00F11AEB">
      <w:pPr>
        <w:ind w:firstLine="480"/>
        <w:rPr>
          <w:rFonts w:ascii="宋体" w:hAnsi="宋体" w:cs="宋体"/>
        </w:rPr>
      </w:pPr>
      <w:r>
        <w:rPr>
          <w:rFonts w:ascii="宋体" w:hAnsi="宋体" w:cs="宋体" w:hint="eastAsia"/>
        </w:rPr>
        <w:t>根据上海市检察院第三分院新建大楼的具体情况以及上海市检察院第三分院对布线系统的实际需求，综合布线系统包括检察工作网、政务外网、铁路网、监所网布线。</w:t>
      </w:r>
    </w:p>
    <w:p w:rsidR="001A26CB" w:rsidRDefault="00F11AEB">
      <w:pPr>
        <w:ind w:left="6" w:firstLine="480"/>
        <w:rPr>
          <w:rFonts w:ascii="宋体" w:hAnsi="宋体" w:cs="宋体"/>
        </w:rPr>
      </w:pPr>
      <w:bookmarkStart w:id="142" w:name="_Toc73537307"/>
      <w:r>
        <w:rPr>
          <w:rFonts w:ascii="宋体" w:hAnsi="宋体" w:cs="宋体" w:hint="eastAsia"/>
        </w:rPr>
        <w:t>本次综合布线系统主要分为工作区子系统、水平区子系统、垂直区子系统、管理区子系统、设备区子系统等5部分。</w:t>
      </w:r>
    </w:p>
    <w:p w:rsidR="001A26CB" w:rsidRDefault="00F11AEB">
      <w:pPr>
        <w:pStyle w:val="41"/>
        <w:ind w:firstLineChars="0"/>
        <w:rPr>
          <w:rFonts w:cs="宋体"/>
        </w:rPr>
      </w:pPr>
      <w:bookmarkStart w:id="143" w:name="_Toc11728"/>
      <w:bookmarkStart w:id="144" w:name="_Toc19990"/>
      <w:bookmarkStart w:id="145" w:name="_Toc986136814"/>
      <w:bookmarkStart w:id="146" w:name="_Toc23851"/>
      <w:bookmarkStart w:id="147" w:name="_Toc7480"/>
      <w:bookmarkStart w:id="148" w:name="_Toc11430"/>
      <w:r>
        <w:rPr>
          <w:rFonts w:cs="宋体" w:hint="eastAsia"/>
        </w:rPr>
        <w:t>工程量清单与主要设备和软件技术参数</w:t>
      </w:r>
      <w:bookmarkEnd w:id="143"/>
      <w:bookmarkEnd w:id="144"/>
      <w:bookmarkEnd w:id="145"/>
      <w:bookmarkEnd w:id="146"/>
      <w:bookmarkEnd w:id="147"/>
      <w:bookmarkEnd w:id="148"/>
    </w:p>
    <w:p w:rsidR="001A26CB" w:rsidRDefault="00F11AEB">
      <w:pPr>
        <w:ind w:firstLine="480"/>
        <w:rPr>
          <w:rFonts w:ascii="宋体" w:hAnsi="宋体" w:cs="宋体"/>
        </w:rPr>
      </w:pPr>
      <w:r>
        <w:rPr>
          <w:rFonts w:ascii="宋体" w:hAnsi="宋体" w:cs="宋体" w:hint="eastAsia"/>
        </w:rPr>
        <w:t>本项目综合布线系统工程量清单与主要设备和软件技术参数参见下表所列：</w:t>
      </w:r>
    </w:p>
    <w:p w:rsidR="001A26CB" w:rsidRDefault="00F11AEB">
      <w:pPr>
        <w:ind w:firstLine="480"/>
        <w:rPr>
          <w:rFonts w:ascii="宋体" w:hAnsi="宋体" w:cs="宋体"/>
        </w:rPr>
      </w:pPr>
      <w:r>
        <w:rPr>
          <w:rFonts w:ascii="宋体" w:hAnsi="宋体" w:cs="宋体" w:hint="eastAsia"/>
        </w:rPr>
        <w:t>表：综合布线系统工程量清单与主要设备和软件技术参数列表</w:t>
      </w:r>
    </w:p>
    <w:tbl>
      <w:tblP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313"/>
        <w:gridCol w:w="4689"/>
        <w:gridCol w:w="697"/>
        <w:gridCol w:w="613"/>
        <w:gridCol w:w="613"/>
      </w:tblGrid>
      <w:tr w:rsidR="001A26CB">
        <w:tc>
          <w:tcPr>
            <w:tcW w:w="594"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序号</w:t>
            </w:r>
          </w:p>
        </w:tc>
        <w:tc>
          <w:tcPr>
            <w:tcW w:w="1313"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项目名称</w:t>
            </w:r>
          </w:p>
        </w:tc>
        <w:tc>
          <w:tcPr>
            <w:tcW w:w="4689"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技术参数要求</w:t>
            </w:r>
          </w:p>
        </w:tc>
        <w:tc>
          <w:tcPr>
            <w:tcW w:w="69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数量</w:t>
            </w:r>
          </w:p>
        </w:tc>
        <w:tc>
          <w:tcPr>
            <w:tcW w:w="613"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单位</w:t>
            </w:r>
          </w:p>
        </w:tc>
        <w:tc>
          <w:tcPr>
            <w:tcW w:w="613"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备注</w:t>
            </w:r>
          </w:p>
        </w:tc>
      </w:tr>
      <w:tr w:rsidR="001A26CB">
        <w:tc>
          <w:tcPr>
            <w:tcW w:w="594"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一</w:t>
            </w:r>
          </w:p>
        </w:tc>
        <w:tc>
          <w:tcPr>
            <w:tcW w:w="6002" w:type="dxa"/>
            <w:gridSpan w:val="2"/>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工作区子系统</w:t>
            </w:r>
          </w:p>
        </w:tc>
        <w:tc>
          <w:tcPr>
            <w:tcW w:w="697" w:type="dxa"/>
            <w:shd w:val="clear" w:color="auto" w:fill="auto"/>
            <w:vAlign w:val="center"/>
          </w:tcPr>
          <w:p w:rsidR="001A26CB" w:rsidRDefault="001A26CB">
            <w:pPr>
              <w:pStyle w:val="1119"/>
              <w:jc w:val="center"/>
              <w:rPr>
                <w:rFonts w:ascii="宋体" w:hAnsi="宋体" w:cs="宋体" w:hint="default"/>
                <w:sz w:val="21"/>
                <w:szCs w:val="21"/>
              </w:rPr>
            </w:pP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594"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3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双口标准布线面板</w:t>
            </w:r>
          </w:p>
        </w:tc>
        <w:tc>
          <w:tcPr>
            <w:tcW w:w="4689" w:type="dxa"/>
            <w:shd w:val="clear" w:color="000000" w:fill="FFFFFF"/>
          </w:tcPr>
          <w:p w:rsidR="001A26CB" w:rsidRDefault="00F11AEB">
            <w:pPr>
              <w:pStyle w:val="1119"/>
              <w:rPr>
                <w:rFonts w:ascii="宋体" w:hAnsi="宋体" w:cs="宋体" w:hint="default"/>
                <w:sz w:val="21"/>
                <w:szCs w:val="21"/>
              </w:rPr>
            </w:pPr>
            <w:r>
              <w:rPr>
                <w:rFonts w:ascii="宋体" w:hAnsi="宋体" w:cs="宋体"/>
                <w:sz w:val="21"/>
                <w:szCs w:val="21"/>
              </w:rPr>
              <w:t>(1)执行标准：ISO/IEC 11801-1</w:t>
            </w:r>
          </w:p>
          <w:p w:rsidR="001A26CB" w:rsidRDefault="00F11AEB">
            <w:pPr>
              <w:pStyle w:val="1119"/>
              <w:rPr>
                <w:rFonts w:ascii="宋体" w:hAnsi="宋体" w:cs="宋体" w:hint="default"/>
                <w:sz w:val="21"/>
                <w:szCs w:val="21"/>
              </w:rPr>
            </w:pPr>
            <w:r>
              <w:rPr>
                <w:rFonts w:ascii="宋体" w:hAnsi="宋体" w:cs="宋体"/>
                <w:sz w:val="21"/>
                <w:szCs w:val="21"/>
              </w:rPr>
              <w:t>(2)适用于KEYSTONE接口模块及FX系列光纤耦合器的安装，应用于铜缆及光缆工作区子系统，采用向下凸起斜面设计，有效降低灰尘的进入，面板外形尺寸符合国家86型标准</w:t>
            </w:r>
          </w:p>
          <w:p w:rsidR="001A26CB" w:rsidRDefault="00F11AEB">
            <w:pPr>
              <w:pStyle w:val="1119"/>
              <w:rPr>
                <w:rFonts w:ascii="宋体" w:hAnsi="宋体" w:cs="宋体" w:hint="default"/>
                <w:sz w:val="21"/>
                <w:szCs w:val="21"/>
              </w:rPr>
            </w:pPr>
            <w:r>
              <w:rPr>
                <w:rFonts w:ascii="宋体" w:hAnsi="宋体" w:cs="宋体"/>
                <w:sz w:val="21"/>
                <w:szCs w:val="21"/>
              </w:rPr>
              <w:t>(3)结构：四角采用圆弧形流线设计、简洁美观；</w:t>
            </w:r>
          </w:p>
          <w:p w:rsidR="001A26CB" w:rsidRDefault="00F11AEB">
            <w:pPr>
              <w:pStyle w:val="1119"/>
              <w:rPr>
                <w:rFonts w:ascii="宋体" w:hAnsi="宋体" w:cs="宋体" w:hint="default"/>
                <w:sz w:val="21"/>
                <w:szCs w:val="21"/>
              </w:rPr>
            </w:pPr>
            <w:r>
              <w:rPr>
                <w:rFonts w:ascii="宋体" w:hAnsi="宋体" w:cs="宋体"/>
                <w:sz w:val="21"/>
                <w:szCs w:val="21"/>
              </w:rPr>
              <w:lastRenderedPageBreak/>
              <w:t>(4)双层组合结构、安装拆卸灵活方便</w:t>
            </w:r>
          </w:p>
          <w:p w:rsidR="001A26CB" w:rsidRDefault="00F11AEB">
            <w:pPr>
              <w:pStyle w:val="1119"/>
              <w:rPr>
                <w:rFonts w:ascii="宋体" w:hAnsi="宋体" w:cs="宋体" w:hint="default"/>
                <w:sz w:val="21"/>
                <w:szCs w:val="21"/>
              </w:rPr>
            </w:pPr>
            <w:r>
              <w:rPr>
                <w:rFonts w:ascii="宋体" w:hAnsi="宋体" w:cs="宋体"/>
                <w:sz w:val="21"/>
                <w:szCs w:val="21"/>
              </w:rPr>
              <w:t>(5)材质：ABS阻燃材质</w:t>
            </w:r>
          </w:p>
          <w:p w:rsidR="001A26CB" w:rsidRDefault="00F11AEB">
            <w:pPr>
              <w:pStyle w:val="1119"/>
              <w:rPr>
                <w:rFonts w:ascii="宋体" w:hAnsi="宋体" w:cs="宋体" w:hint="default"/>
                <w:sz w:val="21"/>
                <w:szCs w:val="21"/>
              </w:rPr>
            </w:pPr>
            <w:r>
              <w:rPr>
                <w:rFonts w:ascii="宋体" w:hAnsi="宋体" w:cs="宋体"/>
                <w:sz w:val="21"/>
                <w:szCs w:val="21"/>
              </w:rPr>
              <w:t>(6)端口数：1P，2P规格可选</w:t>
            </w:r>
          </w:p>
          <w:p w:rsidR="001A26CB" w:rsidRDefault="00F11AEB">
            <w:pPr>
              <w:pStyle w:val="1119"/>
              <w:rPr>
                <w:rFonts w:ascii="宋体" w:hAnsi="宋体" w:cs="宋体" w:hint="default"/>
                <w:sz w:val="21"/>
                <w:szCs w:val="21"/>
              </w:rPr>
            </w:pPr>
            <w:r>
              <w:rPr>
                <w:rFonts w:ascii="宋体" w:hAnsi="宋体" w:cs="宋体"/>
                <w:sz w:val="21"/>
                <w:szCs w:val="21"/>
              </w:rPr>
              <w:t>(7)外形尺寸：86 X 86 mm</w:t>
            </w:r>
          </w:p>
          <w:p w:rsidR="001A26CB" w:rsidRDefault="00F11AEB">
            <w:pPr>
              <w:pStyle w:val="1119"/>
              <w:rPr>
                <w:rFonts w:ascii="宋体" w:hAnsi="宋体" w:cs="宋体" w:hint="default"/>
                <w:sz w:val="21"/>
                <w:szCs w:val="21"/>
              </w:rPr>
            </w:pPr>
            <w:r>
              <w:rPr>
                <w:rFonts w:ascii="宋体" w:hAnsi="宋体" w:cs="宋体"/>
                <w:sz w:val="21"/>
                <w:szCs w:val="21"/>
              </w:rPr>
              <w:t>(8)使用温度：-10°C～60°C</w:t>
            </w:r>
          </w:p>
        </w:tc>
        <w:tc>
          <w:tcPr>
            <w:tcW w:w="69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490</w:t>
            </w:r>
          </w:p>
        </w:tc>
        <w:tc>
          <w:tcPr>
            <w:tcW w:w="6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594"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13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单口标准布线面板</w:t>
            </w:r>
          </w:p>
        </w:tc>
        <w:tc>
          <w:tcPr>
            <w:tcW w:w="4689" w:type="dxa"/>
            <w:shd w:val="clear" w:color="000000" w:fill="FFFFFF"/>
          </w:tcPr>
          <w:p w:rsidR="001A26CB" w:rsidRDefault="00F11AEB">
            <w:pPr>
              <w:pStyle w:val="1119"/>
              <w:rPr>
                <w:rFonts w:ascii="宋体" w:hAnsi="宋体" w:cs="宋体" w:hint="default"/>
                <w:sz w:val="21"/>
                <w:szCs w:val="21"/>
              </w:rPr>
            </w:pPr>
            <w:r>
              <w:rPr>
                <w:rFonts w:ascii="宋体" w:hAnsi="宋体" w:cs="宋体"/>
                <w:sz w:val="21"/>
                <w:szCs w:val="21"/>
              </w:rPr>
              <w:t>(1)执行标准：ISO/IEC 11801-1</w:t>
            </w:r>
          </w:p>
          <w:p w:rsidR="001A26CB" w:rsidRDefault="00F11AEB">
            <w:pPr>
              <w:pStyle w:val="1119"/>
              <w:rPr>
                <w:rFonts w:ascii="宋体" w:hAnsi="宋体" w:cs="宋体" w:hint="default"/>
                <w:sz w:val="21"/>
                <w:szCs w:val="21"/>
              </w:rPr>
            </w:pPr>
            <w:r>
              <w:rPr>
                <w:rFonts w:ascii="宋体" w:hAnsi="宋体" w:cs="宋体"/>
                <w:sz w:val="21"/>
                <w:szCs w:val="21"/>
              </w:rPr>
              <w:t>(2)适用于KEYSTONE接口模块及FX系列光纤耦合器的安装，应用于铜缆及光缆工作区子系统，采用向下凸起斜面设计，有效降低灰尘的进入，面板外形尺寸符合国家86型标准</w:t>
            </w:r>
          </w:p>
          <w:p w:rsidR="001A26CB" w:rsidRDefault="00F11AEB">
            <w:pPr>
              <w:pStyle w:val="1119"/>
              <w:rPr>
                <w:rFonts w:ascii="宋体" w:hAnsi="宋体" w:cs="宋体" w:hint="default"/>
                <w:sz w:val="21"/>
                <w:szCs w:val="21"/>
              </w:rPr>
            </w:pPr>
            <w:r>
              <w:rPr>
                <w:rFonts w:ascii="宋体" w:hAnsi="宋体" w:cs="宋体"/>
                <w:sz w:val="21"/>
                <w:szCs w:val="21"/>
              </w:rPr>
              <w:t>(3)结构：四角采用圆弧形流线设计、简洁美观；</w:t>
            </w:r>
          </w:p>
          <w:p w:rsidR="001A26CB" w:rsidRDefault="00F11AEB">
            <w:pPr>
              <w:pStyle w:val="1119"/>
              <w:rPr>
                <w:rFonts w:ascii="宋体" w:hAnsi="宋体" w:cs="宋体" w:hint="default"/>
                <w:sz w:val="21"/>
                <w:szCs w:val="21"/>
              </w:rPr>
            </w:pPr>
            <w:r>
              <w:rPr>
                <w:rFonts w:ascii="宋体" w:hAnsi="宋体" w:cs="宋体"/>
                <w:sz w:val="21"/>
                <w:szCs w:val="21"/>
              </w:rPr>
              <w:t>(4)双层组合结构、安装拆卸灵活方便</w:t>
            </w:r>
          </w:p>
          <w:p w:rsidR="001A26CB" w:rsidRDefault="00F11AEB">
            <w:pPr>
              <w:pStyle w:val="1119"/>
              <w:rPr>
                <w:rFonts w:ascii="宋体" w:hAnsi="宋体" w:cs="宋体" w:hint="default"/>
                <w:sz w:val="21"/>
                <w:szCs w:val="21"/>
              </w:rPr>
            </w:pPr>
            <w:r>
              <w:rPr>
                <w:rFonts w:ascii="宋体" w:hAnsi="宋体" w:cs="宋体"/>
                <w:sz w:val="21"/>
                <w:szCs w:val="21"/>
              </w:rPr>
              <w:t>(5)材质：ABS阻燃材质</w:t>
            </w:r>
          </w:p>
          <w:p w:rsidR="001A26CB" w:rsidRDefault="00F11AEB">
            <w:pPr>
              <w:pStyle w:val="1119"/>
              <w:rPr>
                <w:rFonts w:ascii="宋体" w:hAnsi="宋体" w:cs="宋体" w:hint="default"/>
                <w:sz w:val="21"/>
                <w:szCs w:val="21"/>
              </w:rPr>
            </w:pPr>
            <w:r>
              <w:rPr>
                <w:rFonts w:ascii="宋体" w:hAnsi="宋体" w:cs="宋体"/>
                <w:sz w:val="21"/>
                <w:szCs w:val="21"/>
              </w:rPr>
              <w:t>(6)端口数：1P，2P规格可选</w:t>
            </w:r>
          </w:p>
          <w:p w:rsidR="001A26CB" w:rsidRDefault="00F11AEB">
            <w:pPr>
              <w:pStyle w:val="1119"/>
              <w:rPr>
                <w:rFonts w:ascii="宋体" w:hAnsi="宋体" w:cs="宋体" w:hint="default"/>
                <w:sz w:val="21"/>
                <w:szCs w:val="21"/>
              </w:rPr>
            </w:pPr>
            <w:r>
              <w:rPr>
                <w:rFonts w:ascii="宋体" w:hAnsi="宋体" w:cs="宋体"/>
                <w:sz w:val="21"/>
                <w:szCs w:val="21"/>
              </w:rPr>
              <w:t>(7)外形尺寸：86 X 86 mm</w:t>
            </w:r>
          </w:p>
          <w:p w:rsidR="001A26CB" w:rsidRDefault="00F11AEB">
            <w:pPr>
              <w:pStyle w:val="1119"/>
              <w:rPr>
                <w:rFonts w:ascii="宋体" w:hAnsi="宋体" w:cs="宋体" w:hint="default"/>
                <w:sz w:val="21"/>
                <w:szCs w:val="21"/>
              </w:rPr>
            </w:pPr>
            <w:r>
              <w:rPr>
                <w:rFonts w:ascii="宋体" w:hAnsi="宋体" w:cs="宋体"/>
                <w:sz w:val="21"/>
                <w:szCs w:val="21"/>
              </w:rPr>
              <w:t>(8)使用温度：-10°C～60°C</w:t>
            </w:r>
          </w:p>
        </w:tc>
        <w:tc>
          <w:tcPr>
            <w:tcW w:w="69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188</w:t>
            </w:r>
          </w:p>
        </w:tc>
        <w:tc>
          <w:tcPr>
            <w:tcW w:w="6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594"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13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六类非屏蔽模块</w:t>
            </w:r>
          </w:p>
        </w:tc>
        <w:tc>
          <w:tcPr>
            <w:tcW w:w="4689" w:type="dxa"/>
            <w:shd w:val="clear" w:color="000000" w:fill="FFFFFF"/>
          </w:tcPr>
          <w:p w:rsidR="001A26CB" w:rsidRDefault="00F11AEB">
            <w:pPr>
              <w:pStyle w:val="1119"/>
              <w:rPr>
                <w:rFonts w:ascii="宋体" w:hAnsi="宋体" w:cs="宋体" w:hint="default"/>
                <w:sz w:val="21"/>
                <w:szCs w:val="21"/>
              </w:rPr>
            </w:pPr>
            <w:r>
              <w:rPr>
                <w:rFonts w:ascii="宋体" w:hAnsi="宋体" w:cs="宋体"/>
                <w:sz w:val="21"/>
                <w:szCs w:val="21"/>
              </w:rPr>
              <w:t>(1)采用耐冲击塑料，符合UL 9V4-0，180°打线方式，七种颜色定制，分体式防尘盖二件式设计，PCB板优化补偿设计方案，余量性能指标更高，符合ISO/IEC 11801、ANSI/TIA-568.2-D、IEC 60603-7-4标准</w:t>
            </w:r>
          </w:p>
          <w:p w:rsidR="001A26CB" w:rsidRDefault="00F11AEB">
            <w:pPr>
              <w:pStyle w:val="1119"/>
              <w:rPr>
                <w:rFonts w:ascii="宋体" w:hAnsi="宋体" w:cs="宋体" w:hint="default"/>
                <w:sz w:val="21"/>
                <w:szCs w:val="21"/>
              </w:rPr>
            </w:pPr>
            <w:r>
              <w:rPr>
                <w:rFonts w:ascii="宋体" w:hAnsi="宋体" w:cs="宋体"/>
                <w:sz w:val="21"/>
                <w:szCs w:val="21"/>
              </w:rPr>
              <w:t>(2)带宽及应用：支持250MHZ，满足IEEE 802.3 1000BASE-T应用</w:t>
            </w:r>
          </w:p>
          <w:p w:rsidR="001A26CB" w:rsidRDefault="00F11AEB">
            <w:pPr>
              <w:pStyle w:val="1119"/>
              <w:rPr>
                <w:rFonts w:ascii="宋体" w:hAnsi="宋体" w:cs="宋体" w:hint="default"/>
                <w:sz w:val="21"/>
                <w:szCs w:val="21"/>
              </w:rPr>
            </w:pPr>
            <w:r>
              <w:rPr>
                <w:rFonts w:ascii="宋体" w:hAnsi="宋体" w:cs="宋体"/>
                <w:sz w:val="21"/>
                <w:szCs w:val="21"/>
              </w:rPr>
              <w:t>(3)IDC插针技术：无焊锡直插式，符合ROHS要求</w:t>
            </w:r>
          </w:p>
          <w:p w:rsidR="001A26CB" w:rsidRDefault="00F11AEB">
            <w:pPr>
              <w:pStyle w:val="1119"/>
              <w:rPr>
                <w:rFonts w:ascii="宋体" w:hAnsi="宋体" w:cs="宋体" w:hint="default"/>
                <w:sz w:val="21"/>
                <w:szCs w:val="21"/>
              </w:rPr>
            </w:pPr>
            <w:r>
              <w:rPr>
                <w:rFonts w:ascii="宋体" w:hAnsi="宋体" w:cs="宋体"/>
                <w:sz w:val="21"/>
                <w:szCs w:val="21"/>
              </w:rPr>
              <w:t>(4)IDC卡线线规：22-24AWG</w:t>
            </w:r>
          </w:p>
          <w:p w:rsidR="001A26CB" w:rsidRDefault="00F11AEB">
            <w:pPr>
              <w:pStyle w:val="1119"/>
              <w:rPr>
                <w:rFonts w:ascii="宋体" w:hAnsi="宋体" w:cs="宋体" w:hint="default"/>
                <w:sz w:val="21"/>
                <w:szCs w:val="21"/>
              </w:rPr>
            </w:pPr>
            <w:r>
              <w:rPr>
                <w:rFonts w:ascii="宋体" w:hAnsi="宋体" w:cs="宋体"/>
                <w:sz w:val="21"/>
                <w:szCs w:val="21"/>
              </w:rPr>
              <w:t>(5)金针：四上四下错位设计，提升电气性能、金针表面镀金50μ，表面防锈蚀处理，确保触点电气性能稳定</w:t>
            </w:r>
          </w:p>
          <w:p w:rsidR="001A26CB" w:rsidRDefault="00F11AEB">
            <w:pPr>
              <w:pStyle w:val="1119"/>
              <w:rPr>
                <w:rFonts w:ascii="宋体" w:hAnsi="宋体" w:cs="宋体" w:hint="default"/>
                <w:sz w:val="21"/>
                <w:szCs w:val="21"/>
              </w:rPr>
            </w:pPr>
            <w:r>
              <w:rPr>
                <w:rFonts w:ascii="宋体" w:hAnsi="宋体" w:cs="宋体"/>
                <w:sz w:val="21"/>
                <w:szCs w:val="21"/>
              </w:rPr>
              <w:t>(6)插拔次数：≥1000次</w:t>
            </w:r>
          </w:p>
          <w:p w:rsidR="001A26CB" w:rsidRDefault="00F11AEB">
            <w:pPr>
              <w:pStyle w:val="1119"/>
              <w:rPr>
                <w:rFonts w:ascii="宋体" w:hAnsi="宋体" w:cs="宋体" w:hint="default"/>
                <w:sz w:val="21"/>
                <w:szCs w:val="21"/>
              </w:rPr>
            </w:pPr>
            <w:r>
              <w:rPr>
                <w:rFonts w:ascii="宋体" w:hAnsi="宋体" w:cs="宋体"/>
                <w:sz w:val="21"/>
                <w:szCs w:val="21"/>
              </w:rPr>
              <w:t>(7)导线端接次数：≥250次</w:t>
            </w:r>
          </w:p>
          <w:p w:rsidR="001A26CB" w:rsidRDefault="00F11AEB">
            <w:pPr>
              <w:pStyle w:val="1119"/>
              <w:rPr>
                <w:rFonts w:ascii="宋体" w:hAnsi="宋体" w:cs="宋体" w:hint="default"/>
                <w:sz w:val="21"/>
                <w:szCs w:val="21"/>
              </w:rPr>
            </w:pPr>
            <w:r>
              <w:rPr>
                <w:rFonts w:ascii="宋体" w:hAnsi="宋体" w:cs="宋体"/>
                <w:sz w:val="21"/>
                <w:szCs w:val="21"/>
              </w:rPr>
              <w:t>(8)绝缘阻抗：500MΩ</w:t>
            </w:r>
          </w:p>
          <w:p w:rsidR="001A26CB" w:rsidRDefault="00F11AEB">
            <w:pPr>
              <w:pStyle w:val="1119"/>
              <w:rPr>
                <w:rFonts w:ascii="宋体" w:hAnsi="宋体" w:cs="宋体" w:hint="default"/>
                <w:sz w:val="21"/>
                <w:szCs w:val="21"/>
              </w:rPr>
            </w:pPr>
            <w:r>
              <w:rPr>
                <w:rFonts w:ascii="宋体" w:hAnsi="宋体" w:cs="宋体"/>
                <w:sz w:val="21"/>
                <w:szCs w:val="21"/>
              </w:rPr>
              <w:t>(9)高压测试：1000V</w:t>
            </w:r>
          </w:p>
          <w:p w:rsidR="001A26CB" w:rsidRDefault="00F11AEB">
            <w:pPr>
              <w:pStyle w:val="1119"/>
              <w:rPr>
                <w:rFonts w:ascii="宋体" w:hAnsi="宋体" w:cs="宋体" w:hint="default"/>
                <w:sz w:val="21"/>
                <w:szCs w:val="21"/>
              </w:rPr>
            </w:pPr>
            <w:r>
              <w:rPr>
                <w:rFonts w:ascii="宋体" w:hAnsi="宋体" w:cs="宋体"/>
                <w:sz w:val="21"/>
                <w:szCs w:val="21"/>
              </w:rPr>
              <w:t>(10)DC电流：1.5A</w:t>
            </w:r>
          </w:p>
          <w:p w:rsidR="001A26CB" w:rsidRDefault="00F11AEB">
            <w:pPr>
              <w:pStyle w:val="1119"/>
              <w:rPr>
                <w:rFonts w:ascii="宋体" w:hAnsi="宋体" w:cs="宋体" w:hint="default"/>
                <w:sz w:val="21"/>
                <w:szCs w:val="21"/>
              </w:rPr>
            </w:pPr>
            <w:r>
              <w:rPr>
                <w:rFonts w:ascii="宋体" w:hAnsi="宋体" w:cs="宋体"/>
                <w:sz w:val="21"/>
                <w:szCs w:val="21"/>
              </w:rPr>
              <w:t>(11)接触阻抗：20mΩ</w:t>
            </w:r>
          </w:p>
          <w:p w:rsidR="001A26CB" w:rsidRDefault="00F11AEB">
            <w:pPr>
              <w:pStyle w:val="1119"/>
              <w:rPr>
                <w:rFonts w:ascii="宋体" w:hAnsi="宋体" w:cs="宋体" w:hint="default"/>
                <w:sz w:val="21"/>
                <w:szCs w:val="21"/>
              </w:rPr>
            </w:pPr>
            <w:r>
              <w:rPr>
                <w:rFonts w:ascii="宋体" w:hAnsi="宋体" w:cs="宋体"/>
                <w:sz w:val="21"/>
                <w:szCs w:val="21"/>
              </w:rPr>
              <w:t>(12)工作温度：-40°C～60°C</w:t>
            </w:r>
          </w:p>
        </w:tc>
        <w:tc>
          <w:tcPr>
            <w:tcW w:w="69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1168</w:t>
            </w:r>
          </w:p>
        </w:tc>
        <w:tc>
          <w:tcPr>
            <w:tcW w:w="6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594"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13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地面插座</w:t>
            </w:r>
          </w:p>
        </w:tc>
        <w:tc>
          <w:tcPr>
            <w:tcW w:w="4689" w:type="dxa"/>
            <w:shd w:val="clear" w:color="auto" w:fill="auto"/>
          </w:tcPr>
          <w:p w:rsidR="001A26CB" w:rsidRDefault="00F11AEB">
            <w:pPr>
              <w:pStyle w:val="1119"/>
              <w:rPr>
                <w:rFonts w:ascii="宋体" w:hAnsi="宋体" w:cs="宋体" w:hint="default"/>
                <w:sz w:val="21"/>
                <w:szCs w:val="21"/>
              </w:rPr>
            </w:pPr>
            <w:r>
              <w:rPr>
                <w:rFonts w:ascii="宋体" w:hAnsi="宋体" w:cs="宋体"/>
                <w:sz w:val="21"/>
                <w:szCs w:val="21"/>
              </w:rPr>
              <w:t>铜制，地面插座</w:t>
            </w:r>
          </w:p>
        </w:tc>
        <w:tc>
          <w:tcPr>
            <w:tcW w:w="69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90</w:t>
            </w:r>
          </w:p>
        </w:tc>
        <w:tc>
          <w:tcPr>
            <w:tcW w:w="6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594"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13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六类非屏蔽RJ45跳线（3米）</w:t>
            </w:r>
          </w:p>
        </w:tc>
        <w:tc>
          <w:tcPr>
            <w:tcW w:w="4689" w:type="dxa"/>
            <w:shd w:val="clear" w:color="000000" w:fill="FFFFFF"/>
          </w:tcPr>
          <w:p w:rsidR="001A26CB" w:rsidRDefault="00F11AEB">
            <w:pPr>
              <w:pStyle w:val="1119"/>
              <w:rPr>
                <w:rFonts w:ascii="宋体" w:hAnsi="宋体" w:cs="宋体" w:hint="default"/>
                <w:sz w:val="21"/>
                <w:szCs w:val="21"/>
              </w:rPr>
            </w:pPr>
            <w:r>
              <w:rPr>
                <w:rFonts w:ascii="宋体" w:hAnsi="宋体" w:cs="宋体"/>
                <w:sz w:val="21"/>
                <w:szCs w:val="21"/>
              </w:rPr>
              <w:t>(1)执行标准：YD/T 926.3、ISO/IEC 11801 E级、ANSI/TIA-568.2-D Cat6</w:t>
            </w:r>
          </w:p>
          <w:p w:rsidR="001A26CB" w:rsidRDefault="00F11AEB">
            <w:pPr>
              <w:pStyle w:val="1119"/>
              <w:rPr>
                <w:rFonts w:ascii="宋体" w:hAnsi="宋体" w:cs="宋体" w:hint="default"/>
                <w:sz w:val="21"/>
                <w:szCs w:val="21"/>
              </w:rPr>
            </w:pPr>
            <w:r>
              <w:rPr>
                <w:rFonts w:ascii="宋体" w:hAnsi="宋体" w:cs="宋体"/>
                <w:sz w:val="21"/>
                <w:szCs w:val="21"/>
              </w:rPr>
              <w:t>(2)导体：多股绞合铜软导体，线规：24AWG</w:t>
            </w:r>
          </w:p>
          <w:p w:rsidR="001A26CB" w:rsidRDefault="00F11AEB">
            <w:pPr>
              <w:pStyle w:val="1119"/>
              <w:rPr>
                <w:rFonts w:ascii="宋体" w:hAnsi="宋体" w:cs="宋体" w:hint="default"/>
                <w:sz w:val="21"/>
                <w:szCs w:val="21"/>
              </w:rPr>
            </w:pPr>
            <w:r>
              <w:rPr>
                <w:rFonts w:ascii="宋体" w:hAnsi="宋体" w:cs="宋体"/>
                <w:sz w:val="21"/>
                <w:szCs w:val="21"/>
              </w:rPr>
              <w:t>(3)线缆结构：中心十字骨架线对隔离技术、有效降低近端串音</w:t>
            </w:r>
          </w:p>
          <w:p w:rsidR="001A26CB" w:rsidRDefault="00F11AEB">
            <w:pPr>
              <w:pStyle w:val="1119"/>
              <w:rPr>
                <w:rFonts w:ascii="宋体" w:hAnsi="宋体" w:cs="宋体" w:hint="default"/>
                <w:sz w:val="21"/>
                <w:szCs w:val="21"/>
              </w:rPr>
            </w:pPr>
            <w:r>
              <w:rPr>
                <w:rFonts w:ascii="宋体" w:hAnsi="宋体" w:cs="宋体"/>
                <w:sz w:val="21"/>
                <w:szCs w:val="21"/>
              </w:rPr>
              <w:t>(4)支持带宽：≥250MHz</w:t>
            </w:r>
          </w:p>
        </w:tc>
        <w:tc>
          <w:tcPr>
            <w:tcW w:w="69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678</w:t>
            </w:r>
          </w:p>
        </w:tc>
        <w:tc>
          <w:tcPr>
            <w:tcW w:w="6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根</w:t>
            </w: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594"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二</w:t>
            </w:r>
          </w:p>
        </w:tc>
        <w:tc>
          <w:tcPr>
            <w:tcW w:w="6002" w:type="dxa"/>
            <w:gridSpan w:val="2"/>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水平子系统</w:t>
            </w:r>
          </w:p>
        </w:tc>
        <w:tc>
          <w:tcPr>
            <w:tcW w:w="697" w:type="dxa"/>
            <w:shd w:val="clear" w:color="auto" w:fill="auto"/>
            <w:vAlign w:val="center"/>
          </w:tcPr>
          <w:p w:rsidR="001A26CB" w:rsidRDefault="001A26CB">
            <w:pPr>
              <w:pStyle w:val="1119"/>
              <w:jc w:val="center"/>
              <w:rPr>
                <w:rFonts w:ascii="宋体" w:hAnsi="宋体" w:cs="宋体" w:hint="default"/>
                <w:sz w:val="21"/>
                <w:szCs w:val="21"/>
              </w:rPr>
            </w:pP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594"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3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六类四对非</w:t>
            </w:r>
            <w:r>
              <w:rPr>
                <w:rFonts w:ascii="宋体" w:hAnsi="宋体" w:cs="宋体"/>
                <w:sz w:val="21"/>
                <w:szCs w:val="21"/>
              </w:rPr>
              <w:lastRenderedPageBreak/>
              <w:t>屏蔽双绞线</w:t>
            </w:r>
          </w:p>
        </w:tc>
        <w:tc>
          <w:tcPr>
            <w:tcW w:w="4689" w:type="dxa"/>
            <w:shd w:val="clear" w:color="000000" w:fill="FFFFFF"/>
          </w:tcPr>
          <w:p w:rsidR="001A26CB" w:rsidRDefault="00F11AEB">
            <w:pPr>
              <w:pStyle w:val="1119"/>
              <w:rPr>
                <w:rFonts w:ascii="宋体" w:hAnsi="宋体" w:cs="宋体" w:hint="default"/>
                <w:sz w:val="21"/>
                <w:szCs w:val="21"/>
              </w:rPr>
            </w:pPr>
            <w:r>
              <w:rPr>
                <w:rFonts w:ascii="宋体" w:hAnsi="宋体" w:cs="宋体"/>
                <w:sz w:val="21"/>
                <w:szCs w:val="21"/>
              </w:rPr>
              <w:lastRenderedPageBreak/>
              <w:t>6类网线,Cat6非屏蔽双绞线,LSZH防火等</w:t>
            </w:r>
            <w:r>
              <w:rPr>
                <w:rFonts w:ascii="宋体" w:hAnsi="宋体" w:cs="宋体"/>
                <w:sz w:val="21"/>
                <w:szCs w:val="21"/>
              </w:rPr>
              <w:lastRenderedPageBreak/>
              <w:t>级,23AWG,工作温度为-20~60℃</w:t>
            </w:r>
          </w:p>
          <w:p w:rsidR="001A26CB" w:rsidRDefault="00F11AEB">
            <w:pPr>
              <w:pStyle w:val="1119"/>
              <w:rPr>
                <w:rFonts w:ascii="宋体" w:hAnsi="宋体" w:cs="宋体" w:hint="default"/>
                <w:sz w:val="21"/>
                <w:szCs w:val="21"/>
              </w:rPr>
            </w:pPr>
            <w:r>
              <w:rPr>
                <w:rFonts w:ascii="宋体" w:hAnsi="宋体" w:cs="宋体"/>
                <w:sz w:val="21"/>
                <w:szCs w:val="21"/>
              </w:rPr>
              <w:t>标准：符合ISO/IEC 11801、TIA-568-C.2、GB/T 18015.5要求,所用材料符合RoHS要求,并通过符合IEC60332-1的LSZH防火等级认证，性能指标优于现行6类线缆250MHz标准；</w:t>
            </w:r>
          </w:p>
          <w:p w:rsidR="001A26CB" w:rsidRDefault="00F11AEB">
            <w:pPr>
              <w:pStyle w:val="1119"/>
              <w:rPr>
                <w:rFonts w:ascii="宋体" w:hAnsi="宋体" w:cs="宋体" w:hint="default"/>
                <w:sz w:val="21"/>
                <w:szCs w:val="21"/>
              </w:rPr>
            </w:pPr>
            <w:r>
              <w:rPr>
                <w:rFonts w:ascii="宋体" w:hAnsi="宋体" w:cs="宋体"/>
                <w:sz w:val="21"/>
                <w:szCs w:val="21"/>
              </w:rPr>
              <w:t>芯线规格:23AWG,无氧铜；</w:t>
            </w:r>
          </w:p>
          <w:p w:rsidR="001A26CB" w:rsidRDefault="00F11AEB">
            <w:pPr>
              <w:pStyle w:val="1119"/>
              <w:rPr>
                <w:rFonts w:ascii="宋体" w:hAnsi="宋体" w:cs="宋体" w:hint="default"/>
                <w:sz w:val="21"/>
                <w:szCs w:val="21"/>
              </w:rPr>
            </w:pPr>
            <w:r>
              <w:rPr>
                <w:rFonts w:ascii="宋体" w:hAnsi="宋体" w:cs="宋体"/>
                <w:sz w:val="21"/>
                <w:szCs w:val="21"/>
              </w:rPr>
              <w:t>线缆结构：4对8芯双绞线,每对之间采用十字骨架隔离,每芯均有颜色区分,外皮印有厂商标识及电缆编码，有撕裂绳。</w:t>
            </w:r>
          </w:p>
        </w:tc>
        <w:tc>
          <w:tcPr>
            <w:tcW w:w="69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250</w:t>
            </w:r>
          </w:p>
        </w:tc>
        <w:tc>
          <w:tcPr>
            <w:tcW w:w="6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箱</w:t>
            </w: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594"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三</w:t>
            </w:r>
          </w:p>
        </w:tc>
        <w:tc>
          <w:tcPr>
            <w:tcW w:w="1313"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垂直子系统</w:t>
            </w:r>
          </w:p>
        </w:tc>
        <w:tc>
          <w:tcPr>
            <w:tcW w:w="4689" w:type="dxa"/>
            <w:shd w:val="clear" w:color="auto" w:fill="auto"/>
            <w:vAlign w:val="center"/>
          </w:tcPr>
          <w:p w:rsidR="001A26CB" w:rsidRDefault="001A26CB">
            <w:pPr>
              <w:pStyle w:val="1119"/>
              <w:rPr>
                <w:rFonts w:ascii="宋体" w:hAnsi="宋体" w:cs="宋体" w:hint="default"/>
                <w:sz w:val="21"/>
                <w:szCs w:val="21"/>
              </w:rPr>
            </w:pPr>
          </w:p>
        </w:tc>
        <w:tc>
          <w:tcPr>
            <w:tcW w:w="697" w:type="dxa"/>
            <w:shd w:val="clear" w:color="auto" w:fill="auto"/>
            <w:vAlign w:val="center"/>
          </w:tcPr>
          <w:p w:rsidR="001A26CB" w:rsidRDefault="001A26CB">
            <w:pPr>
              <w:pStyle w:val="1119"/>
              <w:jc w:val="center"/>
              <w:rPr>
                <w:rFonts w:ascii="宋体" w:hAnsi="宋体" w:cs="宋体" w:hint="default"/>
                <w:sz w:val="21"/>
                <w:szCs w:val="21"/>
              </w:rPr>
            </w:pP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594"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3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室内12芯多模万兆光缆</w:t>
            </w:r>
          </w:p>
        </w:tc>
        <w:tc>
          <w:tcPr>
            <w:tcW w:w="4689" w:type="dxa"/>
            <w:shd w:val="clear" w:color="000000" w:fill="FFFFFF"/>
          </w:tcPr>
          <w:p w:rsidR="001A26CB" w:rsidRDefault="00F11AEB">
            <w:pPr>
              <w:pStyle w:val="1119"/>
              <w:rPr>
                <w:rFonts w:ascii="宋体" w:hAnsi="宋体" w:cs="宋体" w:hint="default"/>
                <w:sz w:val="21"/>
                <w:szCs w:val="21"/>
              </w:rPr>
            </w:pPr>
            <w:r>
              <w:rPr>
                <w:rFonts w:ascii="宋体" w:hAnsi="宋体" w:cs="宋体"/>
                <w:sz w:val="21"/>
                <w:szCs w:val="21"/>
              </w:rPr>
              <w:t>室内12芯OM3多模光缆，50/125μm，工作温度为-20~60℃；</w:t>
            </w:r>
          </w:p>
          <w:p w:rsidR="001A26CB" w:rsidRDefault="00F11AEB">
            <w:pPr>
              <w:pStyle w:val="1119"/>
              <w:rPr>
                <w:rFonts w:ascii="宋体" w:hAnsi="宋体" w:cs="宋体" w:hint="default"/>
                <w:sz w:val="21"/>
                <w:szCs w:val="21"/>
              </w:rPr>
            </w:pPr>
            <w:r>
              <w:rPr>
                <w:rFonts w:ascii="宋体" w:hAnsi="宋体" w:cs="宋体"/>
                <w:sz w:val="21"/>
                <w:szCs w:val="21"/>
              </w:rPr>
              <w:t>防火等级:LSZH,符合IEC60332-1标准要求</w:t>
            </w:r>
          </w:p>
          <w:p w:rsidR="001A26CB" w:rsidRDefault="00F11AEB">
            <w:pPr>
              <w:pStyle w:val="1119"/>
              <w:rPr>
                <w:rFonts w:ascii="宋体" w:hAnsi="宋体" w:cs="宋体" w:hint="default"/>
                <w:sz w:val="21"/>
                <w:szCs w:val="21"/>
              </w:rPr>
            </w:pPr>
            <w:r>
              <w:rPr>
                <w:rFonts w:ascii="宋体" w:hAnsi="宋体" w:cs="宋体"/>
                <w:sz w:val="21"/>
                <w:szCs w:val="21"/>
              </w:rPr>
              <w:t>带宽：1310nm≥1500MHz/km，850nm≥500MHz/km；</w:t>
            </w:r>
          </w:p>
          <w:p w:rsidR="001A26CB" w:rsidRDefault="00F11AEB">
            <w:pPr>
              <w:pStyle w:val="1119"/>
              <w:rPr>
                <w:rFonts w:ascii="宋体" w:hAnsi="宋体" w:cs="宋体" w:hint="default"/>
                <w:sz w:val="21"/>
                <w:szCs w:val="21"/>
              </w:rPr>
            </w:pPr>
            <w:r>
              <w:rPr>
                <w:rFonts w:ascii="宋体" w:hAnsi="宋体" w:cs="宋体"/>
                <w:sz w:val="21"/>
                <w:szCs w:val="21"/>
              </w:rPr>
              <w:t>衰减：1310nm≤1.5dB/km，850nm≤3.5dB/km；</w:t>
            </w:r>
          </w:p>
          <w:p w:rsidR="001A26CB" w:rsidRDefault="00F11AEB">
            <w:pPr>
              <w:pStyle w:val="1119"/>
              <w:rPr>
                <w:rFonts w:ascii="宋体" w:hAnsi="宋体" w:cs="宋体" w:hint="default"/>
                <w:sz w:val="21"/>
                <w:szCs w:val="21"/>
              </w:rPr>
            </w:pPr>
            <w:r>
              <w:rPr>
                <w:rFonts w:ascii="宋体" w:hAnsi="宋体" w:cs="宋体"/>
                <w:sz w:val="21"/>
                <w:szCs w:val="21"/>
              </w:rPr>
              <w:t>芯核直径：50±2.5μm；</w:t>
            </w:r>
          </w:p>
          <w:p w:rsidR="001A26CB" w:rsidRDefault="00F11AEB">
            <w:pPr>
              <w:pStyle w:val="1119"/>
              <w:rPr>
                <w:rFonts w:ascii="宋体" w:hAnsi="宋体" w:cs="宋体" w:hint="default"/>
                <w:sz w:val="21"/>
                <w:szCs w:val="21"/>
              </w:rPr>
            </w:pPr>
            <w:r>
              <w:rPr>
                <w:rFonts w:ascii="宋体" w:hAnsi="宋体" w:cs="宋体"/>
                <w:sz w:val="21"/>
                <w:szCs w:val="21"/>
              </w:rPr>
              <w:t>包层直径：125±2μm。</w:t>
            </w:r>
          </w:p>
        </w:tc>
        <w:tc>
          <w:tcPr>
            <w:tcW w:w="69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3000</w:t>
            </w:r>
          </w:p>
        </w:tc>
        <w:tc>
          <w:tcPr>
            <w:tcW w:w="6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米</w:t>
            </w: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594"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四</w:t>
            </w:r>
          </w:p>
        </w:tc>
        <w:tc>
          <w:tcPr>
            <w:tcW w:w="6002" w:type="dxa"/>
            <w:gridSpan w:val="2"/>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配线间子系统</w:t>
            </w:r>
          </w:p>
        </w:tc>
        <w:tc>
          <w:tcPr>
            <w:tcW w:w="697" w:type="dxa"/>
            <w:shd w:val="clear" w:color="auto" w:fill="auto"/>
            <w:vAlign w:val="center"/>
          </w:tcPr>
          <w:p w:rsidR="001A26CB" w:rsidRDefault="001A26CB">
            <w:pPr>
              <w:pStyle w:val="1119"/>
              <w:jc w:val="center"/>
              <w:rPr>
                <w:rFonts w:ascii="宋体" w:hAnsi="宋体" w:cs="宋体" w:hint="default"/>
                <w:sz w:val="21"/>
                <w:szCs w:val="21"/>
              </w:rPr>
            </w:pP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594"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3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24口光纤配线箱</w:t>
            </w:r>
          </w:p>
        </w:tc>
        <w:tc>
          <w:tcPr>
            <w:tcW w:w="4689" w:type="dxa"/>
            <w:shd w:val="clear" w:color="000000" w:fill="FFFFFF"/>
          </w:tcPr>
          <w:p w:rsidR="001A26CB" w:rsidRDefault="00F11AEB">
            <w:pPr>
              <w:pStyle w:val="1119"/>
              <w:rPr>
                <w:rFonts w:ascii="宋体" w:hAnsi="宋体" w:cs="宋体" w:hint="default"/>
                <w:sz w:val="21"/>
                <w:szCs w:val="21"/>
              </w:rPr>
            </w:pPr>
            <w:r>
              <w:rPr>
                <w:rFonts w:ascii="宋体" w:hAnsi="宋体" w:cs="宋体"/>
                <w:sz w:val="21"/>
                <w:szCs w:val="21"/>
              </w:rPr>
              <w:t>1U机架式24口光纤配线箱,平面型,</w:t>
            </w:r>
          </w:p>
          <w:p w:rsidR="001A26CB" w:rsidRDefault="00F11AEB">
            <w:pPr>
              <w:pStyle w:val="1119"/>
              <w:rPr>
                <w:rFonts w:ascii="宋体" w:hAnsi="宋体" w:cs="宋体" w:hint="default"/>
                <w:sz w:val="21"/>
                <w:szCs w:val="21"/>
              </w:rPr>
            </w:pPr>
            <w:r>
              <w:rPr>
                <w:rFonts w:ascii="宋体" w:hAnsi="宋体" w:cs="宋体"/>
                <w:sz w:val="21"/>
                <w:szCs w:val="21"/>
              </w:rPr>
              <w:t xml:space="preserve">可安装24个光纤适配器,带熔纤盘. </w:t>
            </w:r>
          </w:p>
        </w:tc>
        <w:tc>
          <w:tcPr>
            <w:tcW w:w="69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9</w:t>
            </w:r>
          </w:p>
        </w:tc>
        <w:tc>
          <w:tcPr>
            <w:tcW w:w="6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594"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13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LC双工适配器</w:t>
            </w:r>
          </w:p>
        </w:tc>
        <w:tc>
          <w:tcPr>
            <w:tcW w:w="4689" w:type="dxa"/>
            <w:shd w:val="clear" w:color="000000" w:fill="FFFFFF"/>
          </w:tcPr>
          <w:p w:rsidR="001A26CB" w:rsidRDefault="00F11AEB">
            <w:pPr>
              <w:pStyle w:val="1119"/>
              <w:rPr>
                <w:rFonts w:ascii="宋体" w:hAnsi="宋体" w:cs="宋体" w:hint="default"/>
                <w:sz w:val="21"/>
                <w:szCs w:val="21"/>
              </w:rPr>
            </w:pPr>
            <w:r>
              <w:rPr>
                <w:rFonts w:ascii="宋体" w:hAnsi="宋体" w:cs="宋体"/>
                <w:sz w:val="21"/>
                <w:szCs w:val="21"/>
              </w:rPr>
              <w:t>LC双工光纤适配器模块</w:t>
            </w:r>
          </w:p>
          <w:p w:rsidR="001A26CB" w:rsidRDefault="00F11AEB">
            <w:pPr>
              <w:pStyle w:val="1119"/>
              <w:rPr>
                <w:rFonts w:ascii="宋体" w:hAnsi="宋体" w:cs="宋体" w:hint="default"/>
                <w:sz w:val="21"/>
                <w:szCs w:val="21"/>
              </w:rPr>
            </w:pPr>
            <w:r>
              <w:rPr>
                <w:rFonts w:ascii="宋体" w:hAnsi="宋体" w:cs="宋体"/>
                <w:sz w:val="21"/>
                <w:szCs w:val="21"/>
              </w:rPr>
              <w:t>可支持单多模LC接口的端接</w:t>
            </w:r>
          </w:p>
        </w:tc>
        <w:tc>
          <w:tcPr>
            <w:tcW w:w="69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108</w:t>
            </w:r>
          </w:p>
        </w:tc>
        <w:tc>
          <w:tcPr>
            <w:tcW w:w="6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594"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13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LC-LC多模光纤跳线，2米</w:t>
            </w:r>
          </w:p>
        </w:tc>
        <w:tc>
          <w:tcPr>
            <w:tcW w:w="4689" w:type="dxa"/>
            <w:shd w:val="clear" w:color="000000" w:fill="FFFFFF"/>
          </w:tcPr>
          <w:p w:rsidR="001A26CB" w:rsidRDefault="00F11AEB">
            <w:pPr>
              <w:pStyle w:val="1119"/>
              <w:rPr>
                <w:rFonts w:ascii="宋体" w:hAnsi="宋体" w:cs="宋体" w:hint="default"/>
                <w:sz w:val="21"/>
                <w:szCs w:val="21"/>
              </w:rPr>
            </w:pPr>
            <w:r>
              <w:rPr>
                <w:rFonts w:ascii="宋体" w:hAnsi="宋体" w:cs="宋体"/>
                <w:sz w:val="21"/>
                <w:szCs w:val="21"/>
              </w:rPr>
              <w:t>(1)连接器插头采用氧化锆精密陶瓷，在装配和抛光生产环节中，保证每一个连接器都具备极低的插入损耗，符合ISO/IEC-11801、YD/T926.3和ANSI/TIA-568.3-D标准，用于万兆光纤网络的跳接</w:t>
            </w:r>
          </w:p>
          <w:p w:rsidR="001A26CB" w:rsidRDefault="00F11AEB">
            <w:pPr>
              <w:pStyle w:val="1119"/>
              <w:rPr>
                <w:rFonts w:ascii="宋体" w:hAnsi="宋体" w:cs="宋体" w:hint="default"/>
                <w:sz w:val="21"/>
                <w:szCs w:val="21"/>
              </w:rPr>
            </w:pPr>
            <w:r>
              <w:rPr>
                <w:rFonts w:ascii="宋体" w:hAnsi="宋体" w:cs="宋体"/>
                <w:sz w:val="21"/>
                <w:szCs w:val="21"/>
              </w:rPr>
              <w:t>(2)出厂前进行100%光学性能测试</w:t>
            </w:r>
          </w:p>
          <w:p w:rsidR="001A26CB" w:rsidRDefault="00F11AEB">
            <w:pPr>
              <w:pStyle w:val="1119"/>
              <w:rPr>
                <w:rFonts w:ascii="宋体" w:hAnsi="宋体" w:cs="宋体" w:hint="default"/>
                <w:sz w:val="21"/>
                <w:szCs w:val="21"/>
              </w:rPr>
            </w:pPr>
            <w:r>
              <w:rPr>
                <w:rFonts w:ascii="宋体" w:hAnsi="宋体" w:cs="宋体"/>
                <w:sz w:val="21"/>
                <w:szCs w:val="21"/>
              </w:rPr>
              <w:t>(3)采用弯曲不敏感光纤、内置芳纶、具有轻便、柔软、小型化等优点</w:t>
            </w:r>
          </w:p>
          <w:p w:rsidR="001A26CB" w:rsidRDefault="00F11AEB">
            <w:pPr>
              <w:pStyle w:val="1119"/>
              <w:rPr>
                <w:rFonts w:ascii="宋体" w:hAnsi="宋体" w:cs="宋体" w:hint="default"/>
                <w:sz w:val="21"/>
                <w:szCs w:val="21"/>
              </w:rPr>
            </w:pPr>
            <w:r>
              <w:rPr>
                <w:rFonts w:ascii="宋体" w:hAnsi="宋体" w:cs="宋体"/>
                <w:sz w:val="21"/>
                <w:szCs w:val="21"/>
              </w:rPr>
              <w:t>(4)可选用插头类型：LC、SC、ST、FC等</w:t>
            </w:r>
          </w:p>
          <w:p w:rsidR="001A26CB" w:rsidRDefault="00F11AEB">
            <w:pPr>
              <w:pStyle w:val="1119"/>
              <w:rPr>
                <w:rFonts w:ascii="宋体" w:hAnsi="宋体" w:cs="宋体" w:hint="default"/>
                <w:sz w:val="21"/>
                <w:szCs w:val="21"/>
              </w:rPr>
            </w:pPr>
            <w:r>
              <w:rPr>
                <w:rFonts w:ascii="宋体" w:hAnsi="宋体" w:cs="宋体"/>
                <w:sz w:val="21"/>
                <w:szCs w:val="21"/>
              </w:rPr>
              <w:t>(5)光纤等级：多模50/125μm（OM3）</w:t>
            </w:r>
          </w:p>
          <w:p w:rsidR="001A26CB" w:rsidRDefault="00F11AEB">
            <w:pPr>
              <w:pStyle w:val="1119"/>
              <w:rPr>
                <w:rFonts w:ascii="宋体" w:hAnsi="宋体" w:cs="宋体" w:hint="default"/>
                <w:sz w:val="21"/>
                <w:szCs w:val="21"/>
              </w:rPr>
            </w:pPr>
            <w:r>
              <w:rPr>
                <w:rFonts w:ascii="宋体" w:hAnsi="宋体" w:cs="宋体"/>
                <w:sz w:val="21"/>
                <w:szCs w:val="21"/>
              </w:rPr>
              <w:t>(6)研磨方式：PC</w:t>
            </w:r>
          </w:p>
          <w:p w:rsidR="001A26CB" w:rsidRDefault="00F11AEB">
            <w:pPr>
              <w:pStyle w:val="1119"/>
              <w:rPr>
                <w:rFonts w:ascii="宋体" w:hAnsi="宋体" w:cs="宋体" w:hint="default"/>
                <w:sz w:val="21"/>
                <w:szCs w:val="21"/>
              </w:rPr>
            </w:pPr>
            <w:r>
              <w:rPr>
                <w:rFonts w:ascii="宋体" w:hAnsi="宋体" w:cs="宋体"/>
                <w:sz w:val="21"/>
                <w:szCs w:val="21"/>
              </w:rPr>
              <w:t>(7)长度：标配3M或定制长度</w:t>
            </w:r>
          </w:p>
          <w:p w:rsidR="001A26CB" w:rsidRDefault="00F11AEB">
            <w:pPr>
              <w:pStyle w:val="1119"/>
              <w:rPr>
                <w:rFonts w:ascii="宋体" w:hAnsi="宋体" w:cs="宋体" w:hint="default"/>
                <w:sz w:val="21"/>
                <w:szCs w:val="21"/>
              </w:rPr>
            </w:pPr>
            <w:r>
              <w:rPr>
                <w:rFonts w:ascii="宋体" w:hAnsi="宋体" w:cs="宋体"/>
                <w:sz w:val="21"/>
                <w:szCs w:val="21"/>
              </w:rPr>
              <w:t>(8)护套：PVC或LSZH</w:t>
            </w:r>
          </w:p>
          <w:p w:rsidR="001A26CB" w:rsidRDefault="00F11AEB">
            <w:pPr>
              <w:pStyle w:val="1119"/>
              <w:rPr>
                <w:rFonts w:ascii="宋体" w:hAnsi="宋体" w:cs="宋体" w:hint="default"/>
                <w:sz w:val="21"/>
                <w:szCs w:val="21"/>
              </w:rPr>
            </w:pPr>
            <w:r>
              <w:rPr>
                <w:rFonts w:ascii="宋体" w:hAnsi="宋体" w:cs="宋体"/>
                <w:sz w:val="21"/>
                <w:szCs w:val="21"/>
              </w:rPr>
              <w:t>(9)插入损耗：≤0.2dB</w:t>
            </w:r>
          </w:p>
          <w:p w:rsidR="001A26CB" w:rsidRDefault="00F11AEB">
            <w:pPr>
              <w:pStyle w:val="1119"/>
              <w:rPr>
                <w:rFonts w:ascii="宋体" w:hAnsi="宋体" w:cs="宋体" w:hint="default"/>
                <w:sz w:val="21"/>
                <w:szCs w:val="21"/>
              </w:rPr>
            </w:pPr>
            <w:r>
              <w:rPr>
                <w:rFonts w:ascii="宋体" w:hAnsi="宋体" w:cs="宋体"/>
                <w:sz w:val="21"/>
                <w:szCs w:val="21"/>
              </w:rPr>
              <w:t>(10)回波损耗：≥35dB</w:t>
            </w:r>
          </w:p>
          <w:p w:rsidR="001A26CB" w:rsidRDefault="00F11AEB">
            <w:pPr>
              <w:pStyle w:val="1119"/>
              <w:rPr>
                <w:rFonts w:ascii="宋体" w:hAnsi="宋体" w:cs="宋体" w:hint="default"/>
                <w:sz w:val="21"/>
                <w:szCs w:val="21"/>
              </w:rPr>
            </w:pPr>
            <w:r>
              <w:rPr>
                <w:rFonts w:ascii="宋体" w:hAnsi="宋体" w:cs="宋体"/>
                <w:sz w:val="21"/>
                <w:szCs w:val="21"/>
              </w:rPr>
              <w:t>(11)插拔次数：＞1000次</w:t>
            </w:r>
          </w:p>
          <w:p w:rsidR="001A26CB" w:rsidRDefault="00F11AEB">
            <w:pPr>
              <w:pStyle w:val="1119"/>
              <w:rPr>
                <w:rFonts w:ascii="宋体" w:hAnsi="宋体" w:cs="宋体" w:hint="default"/>
                <w:sz w:val="21"/>
                <w:szCs w:val="21"/>
              </w:rPr>
            </w:pPr>
            <w:r>
              <w:rPr>
                <w:rFonts w:ascii="宋体" w:hAnsi="宋体" w:cs="宋体"/>
                <w:sz w:val="21"/>
                <w:szCs w:val="21"/>
              </w:rPr>
              <w:t>(12)使用温度：-40℃至85℃</w:t>
            </w:r>
          </w:p>
        </w:tc>
        <w:tc>
          <w:tcPr>
            <w:tcW w:w="69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50</w:t>
            </w:r>
          </w:p>
        </w:tc>
        <w:tc>
          <w:tcPr>
            <w:tcW w:w="6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根</w:t>
            </w: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594"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13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LC多模光纤尾纤，2米</w:t>
            </w:r>
          </w:p>
        </w:tc>
        <w:tc>
          <w:tcPr>
            <w:tcW w:w="4689" w:type="dxa"/>
            <w:shd w:val="clear" w:color="000000" w:fill="FFFFFF"/>
          </w:tcPr>
          <w:p w:rsidR="001A26CB" w:rsidRDefault="00F11AEB">
            <w:pPr>
              <w:pStyle w:val="1119"/>
              <w:rPr>
                <w:rFonts w:ascii="宋体" w:hAnsi="宋体" w:cs="宋体" w:hint="default"/>
                <w:sz w:val="21"/>
                <w:szCs w:val="21"/>
              </w:rPr>
            </w:pPr>
            <w:r>
              <w:rPr>
                <w:rFonts w:ascii="宋体" w:hAnsi="宋体" w:cs="宋体"/>
                <w:sz w:val="21"/>
                <w:szCs w:val="21"/>
              </w:rPr>
              <w:t>LC多模尾纤,万兆OM3,单工,2米,配合多模光缆使用</w:t>
            </w:r>
          </w:p>
        </w:tc>
        <w:tc>
          <w:tcPr>
            <w:tcW w:w="69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216</w:t>
            </w:r>
          </w:p>
        </w:tc>
        <w:tc>
          <w:tcPr>
            <w:tcW w:w="6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根</w:t>
            </w: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594"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13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六类24口非屏蔽配线架</w:t>
            </w:r>
          </w:p>
        </w:tc>
        <w:tc>
          <w:tcPr>
            <w:tcW w:w="4689" w:type="dxa"/>
            <w:shd w:val="clear" w:color="000000" w:fill="FFFFFF"/>
          </w:tcPr>
          <w:p w:rsidR="001A26CB" w:rsidRDefault="00F11AEB">
            <w:pPr>
              <w:pStyle w:val="1119"/>
              <w:rPr>
                <w:rFonts w:ascii="宋体" w:hAnsi="宋体" w:cs="宋体" w:hint="default"/>
                <w:sz w:val="21"/>
                <w:szCs w:val="21"/>
              </w:rPr>
            </w:pPr>
            <w:r>
              <w:rPr>
                <w:rFonts w:ascii="宋体" w:hAnsi="宋体" w:cs="宋体"/>
                <w:sz w:val="21"/>
                <w:szCs w:val="21"/>
              </w:rPr>
              <w:t>6类非屏蔽配线架空板,1U24口,自带后侧线缆支撑架</w:t>
            </w:r>
          </w:p>
          <w:p w:rsidR="001A26CB" w:rsidRDefault="00F11AEB">
            <w:pPr>
              <w:pStyle w:val="1119"/>
              <w:rPr>
                <w:rFonts w:ascii="宋体" w:hAnsi="宋体" w:cs="宋体" w:hint="default"/>
                <w:sz w:val="21"/>
                <w:szCs w:val="21"/>
              </w:rPr>
            </w:pPr>
            <w:r>
              <w:rPr>
                <w:rFonts w:ascii="宋体" w:hAnsi="宋体" w:cs="宋体"/>
                <w:sz w:val="21"/>
                <w:szCs w:val="21"/>
              </w:rPr>
              <w:t xml:space="preserve">标准：符合ISO/IEC 11801:2002 Ed2.0，ANSI/TIA </w:t>
            </w:r>
            <w:r>
              <w:rPr>
                <w:rFonts w:ascii="宋体" w:hAnsi="宋体" w:cs="宋体"/>
                <w:sz w:val="21"/>
                <w:szCs w:val="21"/>
              </w:rPr>
              <w:lastRenderedPageBreak/>
              <w:t>568C.2要求,所用材料符合RoHS要求，性能指标优于现行6类250MHz标准。</w:t>
            </w:r>
          </w:p>
        </w:tc>
        <w:tc>
          <w:tcPr>
            <w:tcW w:w="69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60</w:t>
            </w:r>
          </w:p>
        </w:tc>
        <w:tc>
          <w:tcPr>
            <w:tcW w:w="6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594"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13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六类非屏蔽跳线,3米</w:t>
            </w:r>
          </w:p>
        </w:tc>
        <w:tc>
          <w:tcPr>
            <w:tcW w:w="4689" w:type="dxa"/>
            <w:shd w:val="clear" w:color="000000" w:fill="FFFFFF"/>
          </w:tcPr>
          <w:p w:rsidR="001A26CB" w:rsidRDefault="00F11AEB">
            <w:pPr>
              <w:pStyle w:val="1119"/>
              <w:rPr>
                <w:rFonts w:ascii="宋体" w:hAnsi="宋体" w:cs="宋体" w:hint="default"/>
                <w:sz w:val="21"/>
                <w:szCs w:val="21"/>
              </w:rPr>
            </w:pPr>
            <w:r>
              <w:rPr>
                <w:rFonts w:ascii="宋体" w:hAnsi="宋体" w:cs="宋体"/>
                <w:sz w:val="21"/>
                <w:szCs w:val="21"/>
              </w:rPr>
              <w:t>(1)执行标准：YD/T 926.3、ISO/IEC 11801 E级、ANSI/TIA-568.2-D Cat6</w:t>
            </w:r>
          </w:p>
          <w:p w:rsidR="001A26CB" w:rsidRDefault="00F11AEB">
            <w:pPr>
              <w:pStyle w:val="1119"/>
              <w:rPr>
                <w:rFonts w:ascii="宋体" w:hAnsi="宋体" w:cs="宋体" w:hint="default"/>
                <w:sz w:val="21"/>
                <w:szCs w:val="21"/>
              </w:rPr>
            </w:pPr>
            <w:r>
              <w:rPr>
                <w:rFonts w:ascii="宋体" w:hAnsi="宋体" w:cs="宋体"/>
                <w:sz w:val="21"/>
                <w:szCs w:val="21"/>
              </w:rPr>
              <w:t>(2)导体：多股绞合铜软导体，线规：24AWG</w:t>
            </w:r>
          </w:p>
          <w:p w:rsidR="001A26CB" w:rsidRDefault="00F11AEB">
            <w:pPr>
              <w:pStyle w:val="1119"/>
              <w:rPr>
                <w:rFonts w:ascii="宋体" w:hAnsi="宋体" w:cs="宋体" w:hint="default"/>
                <w:sz w:val="21"/>
                <w:szCs w:val="21"/>
              </w:rPr>
            </w:pPr>
            <w:r>
              <w:rPr>
                <w:rFonts w:ascii="宋体" w:hAnsi="宋体" w:cs="宋体"/>
                <w:sz w:val="21"/>
                <w:szCs w:val="21"/>
              </w:rPr>
              <w:t>(3)线缆结构：中心十字骨架线对隔离技术、有效降低近端串音</w:t>
            </w:r>
          </w:p>
          <w:p w:rsidR="001A26CB" w:rsidRDefault="00F11AEB">
            <w:pPr>
              <w:pStyle w:val="1119"/>
              <w:rPr>
                <w:rFonts w:ascii="宋体" w:hAnsi="宋体" w:cs="宋体" w:hint="default"/>
                <w:sz w:val="21"/>
                <w:szCs w:val="21"/>
              </w:rPr>
            </w:pPr>
            <w:r>
              <w:rPr>
                <w:rFonts w:ascii="宋体" w:hAnsi="宋体" w:cs="宋体"/>
                <w:sz w:val="21"/>
                <w:szCs w:val="21"/>
              </w:rPr>
              <w:t>(4)支持带宽：≥250MHz</w:t>
            </w:r>
          </w:p>
        </w:tc>
        <w:tc>
          <w:tcPr>
            <w:tcW w:w="69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655</w:t>
            </w:r>
          </w:p>
        </w:tc>
        <w:tc>
          <w:tcPr>
            <w:tcW w:w="6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594"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7</w:t>
            </w:r>
          </w:p>
        </w:tc>
        <w:tc>
          <w:tcPr>
            <w:tcW w:w="13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金属理线器</w:t>
            </w:r>
          </w:p>
        </w:tc>
        <w:tc>
          <w:tcPr>
            <w:tcW w:w="468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理线器，带金属盖板，1U，</w:t>
            </w:r>
          </w:p>
        </w:tc>
        <w:tc>
          <w:tcPr>
            <w:tcW w:w="69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60</w:t>
            </w:r>
          </w:p>
        </w:tc>
        <w:tc>
          <w:tcPr>
            <w:tcW w:w="6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594"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w:t>
            </w:r>
          </w:p>
        </w:tc>
        <w:tc>
          <w:tcPr>
            <w:tcW w:w="13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布线机柜</w:t>
            </w:r>
          </w:p>
        </w:tc>
        <w:tc>
          <w:tcPr>
            <w:tcW w:w="468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 xml:space="preserve">600X600X2000mm 标准机柜 </w:t>
            </w:r>
          </w:p>
        </w:tc>
        <w:tc>
          <w:tcPr>
            <w:tcW w:w="69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9</w:t>
            </w:r>
          </w:p>
        </w:tc>
        <w:tc>
          <w:tcPr>
            <w:tcW w:w="6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594"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五</w:t>
            </w:r>
          </w:p>
        </w:tc>
        <w:tc>
          <w:tcPr>
            <w:tcW w:w="6002" w:type="dxa"/>
            <w:gridSpan w:val="2"/>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设备间子系统</w:t>
            </w:r>
          </w:p>
        </w:tc>
        <w:tc>
          <w:tcPr>
            <w:tcW w:w="697" w:type="dxa"/>
            <w:shd w:val="clear" w:color="auto" w:fill="auto"/>
            <w:vAlign w:val="center"/>
          </w:tcPr>
          <w:p w:rsidR="001A26CB" w:rsidRDefault="001A26CB">
            <w:pPr>
              <w:pStyle w:val="1119"/>
              <w:jc w:val="center"/>
              <w:rPr>
                <w:rFonts w:ascii="宋体" w:hAnsi="宋体" w:cs="宋体" w:hint="default"/>
                <w:sz w:val="21"/>
                <w:szCs w:val="21"/>
              </w:rPr>
            </w:pP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594"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3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24口光纤配线箱</w:t>
            </w:r>
          </w:p>
        </w:tc>
        <w:tc>
          <w:tcPr>
            <w:tcW w:w="4689" w:type="dxa"/>
            <w:shd w:val="clear" w:color="000000" w:fill="FFFFFF"/>
          </w:tcPr>
          <w:p w:rsidR="001A26CB" w:rsidRDefault="00F11AEB">
            <w:pPr>
              <w:pStyle w:val="1119"/>
              <w:rPr>
                <w:rFonts w:ascii="宋体" w:hAnsi="宋体" w:cs="宋体" w:hint="default"/>
                <w:sz w:val="21"/>
                <w:szCs w:val="21"/>
              </w:rPr>
            </w:pPr>
            <w:r>
              <w:rPr>
                <w:rFonts w:ascii="宋体" w:hAnsi="宋体" w:cs="宋体"/>
                <w:sz w:val="21"/>
                <w:szCs w:val="21"/>
              </w:rPr>
              <w:t>1U机架式24口光纤配线箱,平面型,</w:t>
            </w:r>
          </w:p>
          <w:p w:rsidR="001A26CB" w:rsidRDefault="00F11AEB">
            <w:pPr>
              <w:pStyle w:val="1119"/>
              <w:rPr>
                <w:rFonts w:ascii="宋体" w:hAnsi="宋体" w:cs="宋体" w:hint="default"/>
                <w:sz w:val="21"/>
                <w:szCs w:val="21"/>
              </w:rPr>
            </w:pPr>
            <w:r>
              <w:rPr>
                <w:rFonts w:ascii="宋体" w:hAnsi="宋体" w:cs="宋体"/>
                <w:sz w:val="21"/>
                <w:szCs w:val="21"/>
              </w:rPr>
              <w:t xml:space="preserve">可安装24个光纤适配器,带熔纤盘. </w:t>
            </w:r>
          </w:p>
        </w:tc>
        <w:tc>
          <w:tcPr>
            <w:tcW w:w="69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9</w:t>
            </w:r>
          </w:p>
        </w:tc>
        <w:tc>
          <w:tcPr>
            <w:tcW w:w="6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594"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13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LC双工适配器</w:t>
            </w:r>
          </w:p>
        </w:tc>
        <w:tc>
          <w:tcPr>
            <w:tcW w:w="4689" w:type="dxa"/>
            <w:shd w:val="clear" w:color="000000" w:fill="FFFFFF"/>
          </w:tcPr>
          <w:p w:rsidR="001A26CB" w:rsidRDefault="00F11AEB">
            <w:pPr>
              <w:pStyle w:val="1119"/>
              <w:rPr>
                <w:rFonts w:ascii="宋体" w:hAnsi="宋体" w:cs="宋体" w:hint="default"/>
                <w:sz w:val="21"/>
                <w:szCs w:val="21"/>
              </w:rPr>
            </w:pPr>
            <w:r>
              <w:rPr>
                <w:rFonts w:ascii="宋体" w:hAnsi="宋体" w:cs="宋体"/>
                <w:sz w:val="21"/>
                <w:szCs w:val="21"/>
              </w:rPr>
              <w:t>LC双工光纤适配器模块</w:t>
            </w:r>
          </w:p>
          <w:p w:rsidR="001A26CB" w:rsidRDefault="00F11AEB">
            <w:pPr>
              <w:pStyle w:val="1119"/>
              <w:rPr>
                <w:rFonts w:ascii="宋体" w:hAnsi="宋体" w:cs="宋体" w:hint="default"/>
                <w:sz w:val="21"/>
                <w:szCs w:val="21"/>
              </w:rPr>
            </w:pPr>
            <w:r>
              <w:rPr>
                <w:rFonts w:ascii="宋体" w:hAnsi="宋体" w:cs="宋体"/>
                <w:sz w:val="21"/>
                <w:szCs w:val="21"/>
              </w:rPr>
              <w:t>可支持单多模LC接口的端接</w:t>
            </w:r>
          </w:p>
        </w:tc>
        <w:tc>
          <w:tcPr>
            <w:tcW w:w="69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108</w:t>
            </w:r>
          </w:p>
        </w:tc>
        <w:tc>
          <w:tcPr>
            <w:tcW w:w="6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594"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13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LC-LC多模光纤跳线，2米</w:t>
            </w:r>
          </w:p>
        </w:tc>
        <w:tc>
          <w:tcPr>
            <w:tcW w:w="4689" w:type="dxa"/>
            <w:shd w:val="clear" w:color="000000" w:fill="FFFFFF"/>
          </w:tcPr>
          <w:p w:rsidR="001A26CB" w:rsidRDefault="00F11AEB">
            <w:pPr>
              <w:pStyle w:val="1119"/>
              <w:rPr>
                <w:rFonts w:ascii="宋体" w:hAnsi="宋体" w:cs="宋体" w:hint="default"/>
                <w:sz w:val="21"/>
                <w:szCs w:val="21"/>
              </w:rPr>
            </w:pPr>
            <w:r>
              <w:rPr>
                <w:rFonts w:ascii="宋体" w:hAnsi="宋体" w:cs="宋体"/>
                <w:sz w:val="21"/>
                <w:szCs w:val="21"/>
              </w:rPr>
              <w:t>(1)连接器插头采用氧化锆精密陶瓷，在装配和抛光生产环节中，保证每一个连接器都具备极低的插入损耗，符合ISO/IEC-11801、YD/T926.3和ANSI/TIA-568.3-D标准，用于万兆光纤网络的跳接</w:t>
            </w:r>
          </w:p>
          <w:p w:rsidR="001A26CB" w:rsidRDefault="00F11AEB">
            <w:pPr>
              <w:pStyle w:val="1119"/>
              <w:rPr>
                <w:rFonts w:ascii="宋体" w:hAnsi="宋体" w:cs="宋体" w:hint="default"/>
                <w:sz w:val="21"/>
                <w:szCs w:val="21"/>
              </w:rPr>
            </w:pPr>
            <w:r>
              <w:rPr>
                <w:rFonts w:ascii="宋体" w:hAnsi="宋体" w:cs="宋体"/>
                <w:sz w:val="21"/>
                <w:szCs w:val="21"/>
              </w:rPr>
              <w:t>(2)出厂前进行100%光学性能测试</w:t>
            </w:r>
          </w:p>
          <w:p w:rsidR="001A26CB" w:rsidRDefault="00F11AEB">
            <w:pPr>
              <w:pStyle w:val="1119"/>
              <w:rPr>
                <w:rFonts w:ascii="宋体" w:hAnsi="宋体" w:cs="宋体" w:hint="default"/>
                <w:sz w:val="21"/>
                <w:szCs w:val="21"/>
              </w:rPr>
            </w:pPr>
            <w:r>
              <w:rPr>
                <w:rFonts w:ascii="宋体" w:hAnsi="宋体" w:cs="宋体"/>
                <w:sz w:val="21"/>
                <w:szCs w:val="21"/>
              </w:rPr>
              <w:t>(3)采用弯曲不敏感光纤、内置芳纶、具有轻便、柔软、小型化等优点</w:t>
            </w:r>
          </w:p>
          <w:p w:rsidR="001A26CB" w:rsidRDefault="00F11AEB">
            <w:pPr>
              <w:pStyle w:val="1119"/>
              <w:rPr>
                <w:rFonts w:ascii="宋体" w:hAnsi="宋体" w:cs="宋体" w:hint="default"/>
                <w:sz w:val="21"/>
                <w:szCs w:val="21"/>
              </w:rPr>
            </w:pPr>
            <w:r>
              <w:rPr>
                <w:rFonts w:ascii="宋体" w:hAnsi="宋体" w:cs="宋体"/>
                <w:sz w:val="21"/>
                <w:szCs w:val="21"/>
              </w:rPr>
              <w:t>(4)可选用插头类型：LC、SC、ST、FC等</w:t>
            </w:r>
          </w:p>
          <w:p w:rsidR="001A26CB" w:rsidRDefault="00F11AEB">
            <w:pPr>
              <w:pStyle w:val="1119"/>
              <w:rPr>
                <w:rFonts w:ascii="宋体" w:hAnsi="宋体" w:cs="宋体" w:hint="default"/>
                <w:sz w:val="21"/>
                <w:szCs w:val="21"/>
              </w:rPr>
            </w:pPr>
            <w:r>
              <w:rPr>
                <w:rFonts w:ascii="宋体" w:hAnsi="宋体" w:cs="宋体"/>
                <w:sz w:val="21"/>
                <w:szCs w:val="21"/>
              </w:rPr>
              <w:t>(5)光纤等级：多模50/125μm（OM3）</w:t>
            </w:r>
          </w:p>
          <w:p w:rsidR="001A26CB" w:rsidRDefault="00F11AEB">
            <w:pPr>
              <w:pStyle w:val="1119"/>
              <w:rPr>
                <w:rFonts w:ascii="宋体" w:hAnsi="宋体" w:cs="宋体" w:hint="default"/>
                <w:sz w:val="21"/>
                <w:szCs w:val="21"/>
              </w:rPr>
            </w:pPr>
            <w:r>
              <w:rPr>
                <w:rFonts w:ascii="宋体" w:hAnsi="宋体" w:cs="宋体"/>
                <w:sz w:val="21"/>
                <w:szCs w:val="21"/>
              </w:rPr>
              <w:t>(6)研磨方式：PC</w:t>
            </w:r>
          </w:p>
          <w:p w:rsidR="001A26CB" w:rsidRDefault="00F11AEB">
            <w:pPr>
              <w:pStyle w:val="1119"/>
              <w:rPr>
                <w:rFonts w:ascii="宋体" w:hAnsi="宋体" w:cs="宋体" w:hint="default"/>
                <w:sz w:val="21"/>
                <w:szCs w:val="21"/>
              </w:rPr>
            </w:pPr>
            <w:r>
              <w:rPr>
                <w:rFonts w:ascii="宋体" w:hAnsi="宋体" w:cs="宋体"/>
                <w:sz w:val="21"/>
                <w:szCs w:val="21"/>
              </w:rPr>
              <w:t>(7)长度：标配3M或定制长度</w:t>
            </w:r>
          </w:p>
          <w:p w:rsidR="001A26CB" w:rsidRDefault="00F11AEB">
            <w:pPr>
              <w:pStyle w:val="1119"/>
              <w:rPr>
                <w:rFonts w:ascii="宋体" w:hAnsi="宋体" w:cs="宋体" w:hint="default"/>
                <w:sz w:val="21"/>
                <w:szCs w:val="21"/>
              </w:rPr>
            </w:pPr>
            <w:r>
              <w:rPr>
                <w:rFonts w:ascii="宋体" w:hAnsi="宋体" w:cs="宋体"/>
                <w:sz w:val="21"/>
                <w:szCs w:val="21"/>
              </w:rPr>
              <w:t>(8)护套：PVC或LSZH</w:t>
            </w:r>
          </w:p>
          <w:p w:rsidR="001A26CB" w:rsidRDefault="00F11AEB">
            <w:pPr>
              <w:pStyle w:val="1119"/>
              <w:rPr>
                <w:rFonts w:ascii="宋体" w:hAnsi="宋体" w:cs="宋体" w:hint="default"/>
                <w:sz w:val="21"/>
                <w:szCs w:val="21"/>
              </w:rPr>
            </w:pPr>
            <w:r>
              <w:rPr>
                <w:rFonts w:ascii="宋体" w:hAnsi="宋体" w:cs="宋体"/>
                <w:sz w:val="21"/>
                <w:szCs w:val="21"/>
              </w:rPr>
              <w:t>(9)插入损耗：≤0.2dB</w:t>
            </w:r>
          </w:p>
          <w:p w:rsidR="001A26CB" w:rsidRDefault="00F11AEB">
            <w:pPr>
              <w:pStyle w:val="1119"/>
              <w:rPr>
                <w:rFonts w:ascii="宋体" w:hAnsi="宋体" w:cs="宋体" w:hint="default"/>
                <w:sz w:val="21"/>
                <w:szCs w:val="21"/>
              </w:rPr>
            </w:pPr>
            <w:r>
              <w:rPr>
                <w:rFonts w:ascii="宋体" w:hAnsi="宋体" w:cs="宋体"/>
                <w:sz w:val="21"/>
                <w:szCs w:val="21"/>
              </w:rPr>
              <w:t>(10)回波损耗：≥35dB</w:t>
            </w:r>
          </w:p>
          <w:p w:rsidR="001A26CB" w:rsidRDefault="00F11AEB">
            <w:pPr>
              <w:pStyle w:val="1119"/>
              <w:rPr>
                <w:rFonts w:ascii="宋体" w:hAnsi="宋体" w:cs="宋体" w:hint="default"/>
                <w:sz w:val="21"/>
                <w:szCs w:val="21"/>
              </w:rPr>
            </w:pPr>
            <w:r>
              <w:rPr>
                <w:rFonts w:ascii="宋体" w:hAnsi="宋体" w:cs="宋体"/>
                <w:sz w:val="21"/>
                <w:szCs w:val="21"/>
              </w:rPr>
              <w:t>(11)插拔次数：＞1000次</w:t>
            </w:r>
          </w:p>
          <w:p w:rsidR="001A26CB" w:rsidRDefault="00F11AEB">
            <w:pPr>
              <w:pStyle w:val="1119"/>
              <w:rPr>
                <w:rFonts w:ascii="宋体" w:hAnsi="宋体" w:cs="宋体" w:hint="default"/>
                <w:sz w:val="21"/>
                <w:szCs w:val="21"/>
              </w:rPr>
            </w:pPr>
            <w:r>
              <w:rPr>
                <w:rFonts w:ascii="宋体" w:hAnsi="宋体" w:cs="宋体"/>
                <w:sz w:val="21"/>
                <w:szCs w:val="21"/>
              </w:rPr>
              <w:t>(12)使用温度：-40℃至85℃</w:t>
            </w:r>
          </w:p>
        </w:tc>
        <w:tc>
          <w:tcPr>
            <w:tcW w:w="69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60</w:t>
            </w:r>
          </w:p>
        </w:tc>
        <w:tc>
          <w:tcPr>
            <w:tcW w:w="6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条</w:t>
            </w: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594"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13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LC多模光纤尾纤，2米</w:t>
            </w:r>
          </w:p>
        </w:tc>
        <w:tc>
          <w:tcPr>
            <w:tcW w:w="468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LC多模尾纤,万兆OM3,单工,2米,配合多模光缆使用</w:t>
            </w:r>
          </w:p>
        </w:tc>
        <w:tc>
          <w:tcPr>
            <w:tcW w:w="69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216</w:t>
            </w:r>
          </w:p>
        </w:tc>
        <w:tc>
          <w:tcPr>
            <w:tcW w:w="6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条</w:t>
            </w: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594"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13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光纤熔接</w:t>
            </w:r>
          </w:p>
        </w:tc>
        <w:tc>
          <w:tcPr>
            <w:tcW w:w="4689"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光纤熔接</w:t>
            </w:r>
          </w:p>
        </w:tc>
        <w:tc>
          <w:tcPr>
            <w:tcW w:w="69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432</w:t>
            </w:r>
          </w:p>
        </w:tc>
        <w:tc>
          <w:tcPr>
            <w:tcW w:w="6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点</w:t>
            </w: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594"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六</w:t>
            </w:r>
          </w:p>
        </w:tc>
        <w:tc>
          <w:tcPr>
            <w:tcW w:w="6002" w:type="dxa"/>
            <w:gridSpan w:val="2"/>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进线间子系统</w:t>
            </w:r>
          </w:p>
        </w:tc>
        <w:tc>
          <w:tcPr>
            <w:tcW w:w="697" w:type="dxa"/>
            <w:shd w:val="clear" w:color="auto" w:fill="auto"/>
            <w:vAlign w:val="center"/>
          </w:tcPr>
          <w:p w:rsidR="001A26CB" w:rsidRDefault="001A26CB">
            <w:pPr>
              <w:pStyle w:val="1119"/>
              <w:jc w:val="center"/>
              <w:rPr>
                <w:rFonts w:ascii="宋体" w:hAnsi="宋体" w:cs="宋体" w:hint="default"/>
                <w:sz w:val="21"/>
                <w:szCs w:val="21"/>
              </w:rPr>
            </w:pP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594"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3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24口光纤配线箱</w:t>
            </w:r>
          </w:p>
        </w:tc>
        <w:tc>
          <w:tcPr>
            <w:tcW w:w="4689" w:type="dxa"/>
            <w:shd w:val="clear" w:color="000000" w:fill="FFFFFF"/>
          </w:tcPr>
          <w:p w:rsidR="001A26CB" w:rsidRDefault="00F11AEB">
            <w:pPr>
              <w:pStyle w:val="1119"/>
              <w:rPr>
                <w:rFonts w:ascii="宋体" w:hAnsi="宋体" w:cs="宋体" w:hint="default"/>
                <w:sz w:val="21"/>
                <w:szCs w:val="21"/>
              </w:rPr>
            </w:pPr>
            <w:r>
              <w:rPr>
                <w:rFonts w:ascii="宋体" w:hAnsi="宋体" w:cs="宋体"/>
                <w:sz w:val="21"/>
                <w:szCs w:val="21"/>
              </w:rPr>
              <w:t>1U机架式24口光纤配线箱,平面型,</w:t>
            </w:r>
          </w:p>
          <w:p w:rsidR="001A26CB" w:rsidRDefault="00F11AEB">
            <w:pPr>
              <w:pStyle w:val="1119"/>
              <w:rPr>
                <w:rFonts w:ascii="宋体" w:hAnsi="宋体" w:cs="宋体" w:hint="default"/>
                <w:sz w:val="21"/>
                <w:szCs w:val="21"/>
              </w:rPr>
            </w:pPr>
            <w:r>
              <w:rPr>
                <w:rFonts w:ascii="宋体" w:hAnsi="宋体" w:cs="宋体"/>
                <w:sz w:val="21"/>
                <w:szCs w:val="21"/>
              </w:rPr>
              <w:t xml:space="preserve">可安装24个光纤适配器,带熔纤盘. </w:t>
            </w:r>
          </w:p>
        </w:tc>
        <w:tc>
          <w:tcPr>
            <w:tcW w:w="69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6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594"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13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LC双工适配器</w:t>
            </w:r>
          </w:p>
        </w:tc>
        <w:tc>
          <w:tcPr>
            <w:tcW w:w="4689" w:type="dxa"/>
            <w:shd w:val="clear" w:color="000000" w:fill="FFFFFF"/>
          </w:tcPr>
          <w:p w:rsidR="001A26CB" w:rsidRDefault="00F11AEB">
            <w:pPr>
              <w:pStyle w:val="1119"/>
              <w:rPr>
                <w:rFonts w:ascii="宋体" w:hAnsi="宋体" w:cs="宋体" w:hint="default"/>
                <w:sz w:val="21"/>
                <w:szCs w:val="21"/>
              </w:rPr>
            </w:pPr>
            <w:r>
              <w:rPr>
                <w:rFonts w:ascii="宋体" w:hAnsi="宋体" w:cs="宋体"/>
                <w:sz w:val="21"/>
                <w:szCs w:val="21"/>
              </w:rPr>
              <w:t>LC双工光纤适配器模块</w:t>
            </w:r>
          </w:p>
          <w:p w:rsidR="001A26CB" w:rsidRDefault="00F11AEB">
            <w:pPr>
              <w:pStyle w:val="1119"/>
              <w:rPr>
                <w:rFonts w:ascii="宋体" w:hAnsi="宋体" w:cs="宋体" w:hint="default"/>
                <w:sz w:val="21"/>
                <w:szCs w:val="21"/>
              </w:rPr>
            </w:pPr>
            <w:r>
              <w:rPr>
                <w:rFonts w:ascii="宋体" w:hAnsi="宋体" w:cs="宋体"/>
                <w:sz w:val="21"/>
                <w:szCs w:val="21"/>
              </w:rPr>
              <w:t>可支持单多模LC接口的端接</w:t>
            </w:r>
          </w:p>
        </w:tc>
        <w:tc>
          <w:tcPr>
            <w:tcW w:w="69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24</w:t>
            </w:r>
          </w:p>
        </w:tc>
        <w:tc>
          <w:tcPr>
            <w:tcW w:w="6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594"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13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室内12芯多模万兆光缆</w:t>
            </w:r>
          </w:p>
        </w:tc>
        <w:tc>
          <w:tcPr>
            <w:tcW w:w="4689" w:type="dxa"/>
            <w:shd w:val="clear" w:color="000000" w:fill="FFFFFF"/>
          </w:tcPr>
          <w:p w:rsidR="001A26CB" w:rsidRDefault="00F11AEB">
            <w:pPr>
              <w:pStyle w:val="1119"/>
              <w:rPr>
                <w:rFonts w:ascii="宋体" w:hAnsi="宋体" w:cs="宋体" w:hint="default"/>
                <w:sz w:val="21"/>
                <w:szCs w:val="21"/>
              </w:rPr>
            </w:pPr>
            <w:r>
              <w:rPr>
                <w:rFonts w:ascii="宋体" w:hAnsi="宋体" w:cs="宋体"/>
                <w:sz w:val="21"/>
                <w:szCs w:val="21"/>
              </w:rPr>
              <w:t>室内12芯OM3多模光缆，50/125μm，</w:t>
            </w:r>
          </w:p>
          <w:p w:rsidR="001A26CB" w:rsidRDefault="00F11AEB">
            <w:pPr>
              <w:pStyle w:val="1119"/>
              <w:rPr>
                <w:rFonts w:ascii="宋体" w:hAnsi="宋体" w:cs="宋体" w:hint="default"/>
                <w:sz w:val="21"/>
                <w:szCs w:val="21"/>
              </w:rPr>
            </w:pPr>
            <w:r>
              <w:rPr>
                <w:rFonts w:ascii="宋体" w:hAnsi="宋体" w:cs="宋体"/>
                <w:sz w:val="21"/>
                <w:szCs w:val="21"/>
              </w:rPr>
              <w:t>防火等级:LSZH,符合IEC60332-1标准要求</w:t>
            </w:r>
          </w:p>
          <w:p w:rsidR="001A26CB" w:rsidRDefault="00F11AEB">
            <w:pPr>
              <w:pStyle w:val="1119"/>
              <w:rPr>
                <w:rFonts w:ascii="宋体" w:hAnsi="宋体" w:cs="宋体" w:hint="default"/>
                <w:sz w:val="21"/>
                <w:szCs w:val="21"/>
              </w:rPr>
            </w:pPr>
            <w:r>
              <w:rPr>
                <w:rFonts w:ascii="宋体" w:hAnsi="宋体" w:cs="宋体"/>
                <w:sz w:val="21"/>
                <w:szCs w:val="21"/>
              </w:rPr>
              <w:t>带宽：1310nm≥1500MHz/km，850nm≥500MHz/km；</w:t>
            </w:r>
          </w:p>
          <w:p w:rsidR="001A26CB" w:rsidRDefault="00F11AEB">
            <w:pPr>
              <w:pStyle w:val="1119"/>
              <w:rPr>
                <w:rFonts w:ascii="宋体" w:hAnsi="宋体" w:cs="宋体" w:hint="default"/>
                <w:sz w:val="21"/>
                <w:szCs w:val="21"/>
              </w:rPr>
            </w:pPr>
            <w:r>
              <w:rPr>
                <w:rFonts w:ascii="宋体" w:hAnsi="宋体" w:cs="宋体"/>
                <w:sz w:val="21"/>
                <w:szCs w:val="21"/>
              </w:rPr>
              <w:t>衰减：1310nm≤1.5dB/km，850nm≤3.5dB/km；</w:t>
            </w:r>
          </w:p>
          <w:p w:rsidR="001A26CB" w:rsidRDefault="00F11AEB">
            <w:pPr>
              <w:pStyle w:val="1119"/>
              <w:rPr>
                <w:rFonts w:ascii="宋体" w:hAnsi="宋体" w:cs="宋体" w:hint="default"/>
                <w:sz w:val="21"/>
                <w:szCs w:val="21"/>
              </w:rPr>
            </w:pPr>
            <w:r>
              <w:rPr>
                <w:rFonts w:ascii="宋体" w:hAnsi="宋体" w:cs="宋体"/>
                <w:sz w:val="21"/>
                <w:szCs w:val="21"/>
              </w:rPr>
              <w:lastRenderedPageBreak/>
              <w:t>芯核直径：50±2.5μm；</w:t>
            </w:r>
          </w:p>
          <w:p w:rsidR="001A26CB" w:rsidRDefault="00F11AEB">
            <w:pPr>
              <w:pStyle w:val="1119"/>
              <w:rPr>
                <w:rFonts w:ascii="宋体" w:hAnsi="宋体" w:cs="宋体" w:hint="default"/>
                <w:sz w:val="21"/>
                <w:szCs w:val="21"/>
              </w:rPr>
            </w:pPr>
            <w:r>
              <w:rPr>
                <w:rFonts w:ascii="宋体" w:hAnsi="宋体" w:cs="宋体"/>
                <w:sz w:val="21"/>
                <w:szCs w:val="21"/>
              </w:rPr>
              <w:t>包层直径：125±2μm。</w:t>
            </w:r>
          </w:p>
        </w:tc>
        <w:tc>
          <w:tcPr>
            <w:tcW w:w="69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200</w:t>
            </w:r>
          </w:p>
        </w:tc>
        <w:tc>
          <w:tcPr>
            <w:tcW w:w="6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米</w:t>
            </w: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594"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13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LC-LC多模光纤跳线，2米</w:t>
            </w:r>
          </w:p>
        </w:tc>
        <w:tc>
          <w:tcPr>
            <w:tcW w:w="4689" w:type="dxa"/>
            <w:shd w:val="clear" w:color="000000" w:fill="FFFFFF"/>
          </w:tcPr>
          <w:p w:rsidR="001A26CB" w:rsidRDefault="00F11AEB">
            <w:pPr>
              <w:pStyle w:val="1119"/>
              <w:rPr>
                <w:rFonts w:ascii="宋体" w:hAnsi="宋体" w:cs="宋体" w:hint="default"/>
                <w:sz w:val="21"/>
                <w:szCs w:val="21"/>
              </w:rPr>
            </w:pPr>
            <w:r>
              <w:rPr>
                <w:rFonts w:ascii="宋体" w:hAnsi="宋体" w:cs="宋体"/>
                <w:sz w:val="21"/>
                <w:szCs w:val="21"/>
              </w:rPr>
              <w:t>(1)连接器插头采用氧化锆精密陶瓷，在装配和抛光生产环节中，保证每一个连接器都具备极低的插入损耗，符合ISO/IEC-11801、YD/T926.3和ANSI/TIA-568.3-D标准，用于万兆光纤网络的跳接</w:t>
            </w:r>
          </w:p>
          <w:p w:rsidR="001A26CB" w:rsidRDefault="00F11AEB">
            <w:pPr>
              <w:pStyle w:val="1119"/>
              <w:rPr>
                <w:rFonts w:ascii="宋体" w:hAnsi="宋体" w:cs="宋体" w:hint="default"/>
                <w:sz w:val="21"/>
                <w:szCs w:val="21"/>
              </w:rPr>
            </w:pPr>
            <w:r>
              <w:rPr>
                <w:rFonts w:ascii="宋体" w:hAnsi="宋体" w:cs="宋体"/>
                <w:sz w:val="21"/>
                <w:szCs w:val="21"/>
              </w:rPr>
              <w:t>(2)出厂前进行100%光学性能测试</w:t>
            </w:r>
          </w:p>
          <w:p w:rsidR="001A26CB" w:rsidRDefault="00F11AEB">
            <w:pPr>
              <w:pStyle w:val="1119"/>
              <w:rPr>
                <w:rFonts w:ascii="宋体" w:hAnsi="宋体" w:cs="宋体" w:hint="default"/>
                <w:sz w:val="21"/>
                <w:szCs w:val="21"/>
              </w:rPr>
            </w:pPr>
            <w:r>
              <w:rPr>
                <w:rFonts w:ascii="宋体" w:hAnsi="宋体" w:cs="宋体"/>
                <w:sz w:val="21"/>
                <w:szCs w:val="21"/>
              </w:rPr>
              <w:t>(3)采用弯曲不敏感光纤、内置芳纶、具有轻便、柔软、小型化等优点</w:t>
            </w:r>
          </w:p>
          <w:p w:rsidR="001A26CB" w:rsidRDefault="00F11AEB">
            <w:pPr>
              <w:pStyle w:val="1119"/>
              <w:rPr>
                <w:rFonts w:ascii="宋体" w:hAnsi="宋体" w:cs="宋体" w:hint="default"/>
                <w:sz w:val="21"/>
                <w:szCs w:val="21"/>
              </w:rPr>
            </w:pPr>
            <w:r>
              <w:rPr>
                <w:rFonts w:ascii="宋体" w:hAnsi="宋体" w:cs="宋体"/>
                <w:sz w:val="21"/>
                <w:szCs w:val="21"/>
              </w:rPr>
              <w:t>(4)可选用插头类型：LC、SC、ST、FC等</w:t>
            </w:r>
          </w:p>
          <w:p w:rsidR="001A26CB" w:rsidRDefault="00F11AEB">
            <w:pPr>
              <w:pStyle w:val="1119"/>
              <w:rPr>
                <w:rFonts w:ascii="宋体" w:hAnsi="宋体" w:cs="宋体" w:hint="default"/>
                <w:sz w:val="21"/>
                <w:szCs w:val="21"/>
              </w:rPr>
            </w:pPr>
            <w:r>
              <w:rPr>
                <w:rFonts w:ascii="宋体" w:hAnsi="宋体" w:cs="宋体"/>
                <w:sz w:val="21"/>
                <w:szCs w:val="21"/>
              </w:rPr>
              <w:t>(5)光纤等级：多模50/125μm（OM3）</w:t>
            </w:r>
          </w:p>
          <w:p w:rsidR="001A26CB" w:rsidRDefault="00F11AEB">
            <w:pPr>
              <w:pStyle w:val="1119"/>
              <w:rPr>
                <w:rFonts w:ascii="宋体" w:hAnsi="宋体" w:cs="宋体" w:hint="default"/>
                <w:sz w:val="21"/>
                <w:szCs w:val="21"/>
              </w:rPr>
            </w:pPr>
            <w:r>
              <w:rPr>
                <w:rFonts w:ascii="宋体" w:hAnsi="宋体" w:cs="宋体"/>
                <w:sz w:val="21"/>
                <w:szCs w:val="21"/>
              </w:rPr>
              <w:t>(6)研磨方式：PC</w:t>
            </w:r>
          </w:p>
          <w:p w:rsidR="001A26CB" w:rsidRDefault="00F11AEB">
            <w:pPr>
              <w:pStyle w:val="1119"/>
              <w:rPr>
                <w:rFonts w:ascii="宋体" w:hAnsi="宋体" w:cs="宋体" w:hint="default"/>
                <w:sz w:val="21"/>
                <w:szCs w:val="21"/>
              </w:rPr>
            </w:pPr>
            <w:r>
              <w:rPr>
                <w:rFonts w:ascii="宋体" w:hAnsi="宋体" w:cs="宋体"/>
                <w:sz w:val="21"/>
                <w:szCs w:val="21"/>
              </w:rPr>
              <w:t>(7)长度：标配3M或定制长度</w:t>
            </w:r>
          </w:p>
          <w:p w:rsidR="001A26CB" w:rsidRDefault="00F11AEB">
            <w:pPr>
              <w:pStyle w:val="1119"/>
              <w:rPr>
                <w:rFonts w:ascii="宋体" w:hAnsi="宋体" w:cs="宋体" w:hint="default"/>
                <w:sz w:val="21"/>
                <w:szCs w:val="21"/>
              </w:rPr>
            </w:pPr>
            <w:r>
              <w:rPr>
                <w:rFonts w:ascii="宋体" w:hAnsi="宋体" w:cs="宋体"/>
                <w:sz w:val="21"/>
                <w:szCs w:val="21"/>
              </w:rPr>
              <w:t>(8)护套：PVC或LSZH</w:t>
            </w:r>
          </w:p>
          <w:p w:rsidR="001A26CB" w:rsidRDefault="00F11AEB">
            <w:pPr>
              <w:pStyle w:val="1119"/>
              <w:rPr>
                <w:rFonts w:ascii="宋体" w:hAnsi="宋体" w:cs="宋体" w:hint="default"/>
                <w:sz w:val="21"/>
                <w:szCs w:val="21"/>
              </w:rPr>
            </w:pPr>
            <w:r>
              <w:rPr>
                <w:rFonts w:ascii="宋体" w:hAnsi="宋体" w:cs="宋体"/>
                <w:sz w:val="21"/>
                <w:szCs w:val="21"/>
              </w:rPr>
              <w:t>(9)插入损耗：≤0.2dB</w:t>
            </w:r>
          </w:p>
          <w:p w:rsidR="001A26CB" w:rsidRDefault="00F11AEB">
            <w:pPr>
              <w:pStyle w:val="1119"/>
              <w:rPr>
                <w:rFonts w:ascii="宋体" w:hAnsi="宋体" w:cs="宋体" w:hint="default"/>
                <w:sz w:val="21"/>
                <w:szCs w:val="21"/>
              </w:rPr>
            </w:pPr>
            <w:r>
              <w:rPr>
                <w:rFonts w:ascii="宋体" w:hAnsi="宋体" w:cs="宋体"/>
                <w:sz w:val="21"/>
                <w:szCs w:val="21"/>
              </w:rPr>
              <w:t>(10)回波损耗：≥35dB</w:t>
            </w:r>
          </w:p>
          <w:p w:rsidR="001A26CB" w:rsidRDefault="00F11AEB">
            <w:pPr>
              <w:pStyle w:val="1119"/>
              <w:rPr>
                <w:rFonts w:ascii="宋体" w:hAnsi="宋体" w:cs="宋体" w:hint="default"/>
                <w:sz w:val="21"/>
                <w:szCs w:val="21"/>
              </w:rPr>
            </w:pPr>
            <w:r>
              <w:rPr>
                <w:rFonts w:ascii="宋体" w:hAnsi="宋体" w:cs="宋体"/>
                <w:sz w:val="21"/>
                <w:szCs w:val="21"/>
              </w:rPr>
              <w:t>(11)插拔次数：＞1000次</w:t>
            </w:r>
          </w:p>
          <w:p w:rsidR="001A26CB" w:rsidRDefault="00F11AEB">
            <w:pPr>
              <w:pStyle w:val="1119"/>
              <w:rPr>
                <w:rFonts w:ascii="宋体" w:hAnsi="宋体" w:cs="宋体" w:hint="default"/>
                <w:sz w:val="21"/>
                <w:szCs w:val="21"/>
              </w:rPr>
            </w:pPr>
            <w:r>
              <w:rPr>
                <w:rFonts w:ascii="宋体" w:hAnsi="宋体" w:cs="宋体"/>
                <w:sz w:val="21"/>
                <w:szCs w:val="21"/>
              </w:rPr>
              <w:t>(12)使用温度：-40℃至85℃</w:t>
            </w:r>
          </w:p>
        </w:tc>
        <w:tc>
          <w:tcPr>
            <w:tcW w:w="69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12</w:t>
            </w:r>
          </w:p>
        </w:tc>
        <w:tc>
          <w:tcPr>
            <w:tcW w:w="6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条</w:t>
            </w: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594"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13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LC多模光纤尾纤，2米</w:t>
            </w:r>
          </w:p>
        </w:tc>
        <w:tc>
          <w:tcPr>
            <w:tcW w:w="4689" w:type="dxa"/>
            <w:shd w:val="clear" w:color="000000" w:fill="FFFFFF"/>
          </w:tcPr>
          <w:p w:rsidR="001A26CB" w:rsidRDefault="00F11AEB">
            <w:pPr>
              <w:pStyle w:val="1119"/>
              <w:rPr>
                <w:rFonts w:ascii="宋体" w:hAnsi="宋体" w:cs="宋体" w:hint="default"/>
                <w:sz w:val="21"/>
                <w:szCs w:val="21"/>
              </w:rPr>
            </w:pPr>
            <w:r>
              <w:rPr>
                <w:rFonts w:ascii="宋体" w:hAnsi="宋体" w:cs="宋体"/>
                <w:sz w:val="21"/>
                <w:szCs w:val="21"/>
              </w:rPr>
              <w:t>LC多模尾纤，万兆OM3，单工，2米，配多模光缆使用</w:t>
            </w:r>
          </w:p>
        </w:tc>
        <w:tc>
          <w:tcPr>
            <w:tcW w:w="69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48</w:t>
            </w:r>
          </w:p>
        </w:tc>
        <w:tc>
          <w:tcPr>
            <w:tcW w:w="6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条</w:t>
            </w: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594"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13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光纤熔接</w:t>
            </w:r>
          </w:p>
        </w:tc>
        <w:tc>
          <w:tcPr>
            <w:tcW w:w="4689"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光纤熔接</w:t>
            </w:r>
          </w:p>
        </w:tc>
        <w:tc>
          <w:tcPr>
            <w:tcW w:w="69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48</w:t>
            </w:r>
          </w:p>
        </w:tc>
        <w:tc>
          <w:tcPr>
            <w:tcW w:w="6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点</w:t>
            </w: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594"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7</w:t>
            </w:r>
          </w:p>
        </w:tc>
        <w:tc>
          <w:tcPr>
            <w:tcW w:w="13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安装辅材</w:t>
            </w:r>
          </w:p>
        </w:tc>
        <w:tc>
          <w:tcPr>
            <w:tcW w:w="4689"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扎带、绝缘胶带、标签色带、标签号套管、缠绕管、膨胀螺丝、水晶头、多头改锥、尖嘴钳、测线仪、磨石、油石等。</w:t>
            </w:r>
          </w:p>
        </w:tc>
        <w:tc>
          <w:tcPr>
            <w:tcW w:w="69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批</w:t>
            </w: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594"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w:t>
            </w:r>
          </w:p>
        </w:tc>
        <w:tc>
          <w:tcPr>
            <w:tcW w:w="13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管道及配件</w:t>
            </w:r>
          </w:p>
        </w:tc>
        <w:tc>
          <w:tcPr>
            <w:tcW w:w="4689"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含桥架至工作点位之间的管道及弯头、接头、过路盒等配件</w:t>
            </w:r>
          </w:p>
        </w:tc>
        <w:tc>
          <w:tcPr>
            <w:tcW w:w="69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13"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批</w:t>
            </w:r>
          </w:p>
        </w:tc>
        <w:tc>
          <w:tcPr>
            <w:tcW w:w="613" w:type="dxa"/>
            <w:shd w:val="clear" w:color="auto" w:fill="auto"/>
            <w:vAlign w:val="center"/>
          </w:tcPr>
          <w:p w:rsidR="001A26CB" w:rsidRDefault="001A26CB">
            <w:pPr>
              <w:pStyle w:val="1119"/>
              <w:jc w:val="center"/>
              <w:rPr>
                <w:rFonts w:ascii="宋体" w:hAnsi="宋体" w:cs="宋体" w:hint="default"/>
                <w:sz w:val="21"/>
                <w:szCs w:val="21"/>
              </w:rPr>
            </w:pPr>
          </w:p>
        </w:tc>
      </w:tr>
    </w:tbl>
    <w:p w:rsidR="001A26CB" w:rsidRDefault="00F11AEB">
      <w:pPr>
        <w:ind w:firstLine="480"/>
      </w:pPr>
      <w:r>
        <w:rPr>
          <w:rFonts w:hint="eastAsia"/>
        </w:rPr>
        <w:t>本系统涉及的硬件设备及成品软件需提供</w:t>
      </w:r>
      <w:r>
        <w:rPr>
          <w:rFonts w:hint="eastAsia"/>
        </w:rPr>
        <w:t>3</w:t>
      </w:r>
      <w:r>
        <w:rPr>
          <w:rFonts w:hint="eastAsia"/>
        </w:rPr>
        <w:t>年质保。</w:t>
      </w:r>
    </w:p>
    <w:p w:rsidR="001A26CB" w:rsidRDefault="001A26CB">
      <w:pPr>
        <w:ind w:firstLine="480"/>
        <w:rPr>
          <w:rFonts w:ascii="宋体" w:hAnsi="宋体" w:cs="宋体"/>
        </w:rPr>
      </w:pPr>
    </w:p>
    <w:p w:rsidR="001A26CB" w:rsidRDefault="00F11AEB">
      <w:pPr>
        <w:ind w:firstLineChars="0" w:firstLine="0"/>
        <w:rPr>
          <w:rFonts w:ascii="宋体" w:hAnsi="宋体" w:cs="宋体"/>
        </w:rPr>
      </w:pPr>
      <w:r>
        <w:rPr>
          <w:rFonts w:ascii="宋体" w:hAnsi="宋体" w:cs="宋体"/>
        </w:rPr>
        <w:br w:type="page"/>
      </w:r>
    </w:p>
    <w:p w:rsidR="001A26CB" w:rsidRDefault="00F11AEB">
      <w:pPr>
        <w:pStyle w:val="33"/>
        <w:ind w:firstLineChars="0"/>
        <w:rPr>
          <w:rFonts w:cs="宋体"/>
        </w:rPr>
      </w:pPr>
      <w:bookmarkStart w:id="149" w:name="_Toc27140"/>
      <w:bookmarkStart w:id="150" w:name="_Toc12784"/>
      <w:bookmarkStart w:id="151" w:name="_Toc7339"/>
      <w:bookmarkStart w:id="152" w:name="_Toc1870128999"/>
      <w:bookmarkStart w:id="153" w:name="_Toc30041"/>
      <w:bookmarkStart w:id="154" w:name="_Toc29323"/>
      <w:bookmarkStart w:id="155" w:name="_Toc30130"/>
      <w:bookmarkStart w:id="156" w:name="_Toc28399"/>
      <w:bookmarkStart w:id="157" w:name="_Toc19690"/>
      <w:bookmarkStart w:id="158" w:name="_Toc176793825"/>
      <w:bookmarkEnd w:id="142"/>
      <w:r>
        <w:rPr>
          <w:rFonts w:cs="宋体" w:hint="eastAsia"/>
        </w:rPr>
        <w:lastRenderedPageBreak/>
        <w:t>检察业务应用支撑系统</w:t>
      </w:r>
      <w:bookmarkEnd w:id="149"/>
      <w:bookmarkEnd w:id="150"/>
      <w:bookmarkEnd w:id="151"/>
      <w:bookmarkEnd w:id="152"/>
      <w:bookmarkEnd w:id="153"/>
      <w:bookmarkEnd w:id="154"/>
      <w:bookmarkEnd w:id="155"/>
      <w:bookmarkEnd w:id="156"/>
      <w:bookmarkEnd w:id="157"/>
      <w:bookmarkEnd w:id="158"/>
    </w:p>
    <w:p w:rsidR="001A26CB" w:rsidRDefault="00F11AEB">
      <w:pPr>
        <w:pStyle w:val="41"/>
        <w:ind w:firstLineChars="0"/>
        <w:rPr>
          <w:rFonts w:cs="宋体"/>
        </w:rPr>
      </w:pPr>
      <w:bookmarkStart w:id="159" w:name="_Toc32111"/>
      <w:bookmarkStart w:id="160" w:name="_Toc3366"/>
      <w:bookmarkStart w:id="161" w:name="_Toc687428701"/>
      <w:bookmarkStart w:id="162" w:name="_Toc15491"/>
      <w:bookmarkStart w:id="163" w:name="_Toc18681"/>
      <w:bookmarkStart w:id="164" w:name="_Toc20723"/>
      <w:r>
        <w:rPr>
          <w:rFonts w:cs="宋体" w:hint="eastAsia"/>
        </w:rPr>
        <w:t>系统概述</w:t>
      </w:r>
      <w:bookmarkEnd w:id="159"/>
      <w:bookmarkEnd w:id="160"/>
      <w:bookmarkEnd w:id="161"/>
      <w:bookmarkEnd w:id="162"/>
      <w:bookmarkEnd w:id="163"/>
      <w:bookmarkEnd w:id="164"/>
    </w:p>
    <w:p w:rsidR="001A26CB" w:rsidRDefault="00F11AEB">
      <w:pPr>
        <w:ind w:firstLine="480"/>
        <w:rPr>
          <w:rFonts w:ascii="宋体" w:hAnsi="宋体" w:cs="宋体"/>
        </w:rPr>
      </w:pPr>
      <w:r>
        <w:rPr>
          <w:rFonts w:ascii="宋体" w:hAnsi="宋体" w:cs="宋体" w:hint="eastAsia"/>
        </w:rPr>
        <w:t>为满足三分院检察业务应用系统开发、测试及正式部署等使用需求，本次项目计划采购信创服务器，并配套信创服务器操作系统，同时为满足重要业务系统及数据的备份需求，计划采购国产灾备系统。</w:t>
      </w:r>
    </w:p>
    <w:p w:rsidR="001A26CB" w:rsidRDefault="00F11AEB">
      <w:pPr>
        <w:pStyle w:val="41"/>
        <w:ind w:firstLineChars="0"/>
        <w:rPr>
          <w:rFonts w:cs="宋体"/>
        </w:rPr>
      </w:pPr>
      <w:bookmarkStart w:id="165" w:name="_Toc31955"/>
      <w:bookmarkStart w:id="166" w:name="_Toc14857"/>
      <w:bookmarkStart w:id="167" w:name="_Toc7404"/>
      <w:bookmarkStart w:id="168" w:name="_Toc152156847"/>
      <w:bookmarkStart w:id="169" w:name="_Toc9230"/>
      <w:bookmarkStart w:id="170" w:name="_Toc29348"/>
      <w:r>
        <w:rPr>
          <w:rFonts w:cs="宋体" w:hint="eastAsia"/>
        </w:rPr>
        <w:t>系统需求</w:t>
      </w:r>
      <w:bookmarkEnd w:id="165"/>
      <w:bookmarkEnd w:id="166"/>
      <w:bookmarkEnd w:id="167"/>
      <w:bookmarkEnd w:id="168"/>
      <w:bookmarkEnd w:id="169"/>
      <w:bookmarkEnd w:id="170"/>
    </w:p>
    <w:p w:rsidR="001A26CB" w:rsidRDefault="00F11AEB">
      <w:pPr>
        <w:ind w:firstLine="480"/>
        <w:rPr>
          <w:rFonts w:ascii="宋体" w:hAnsi="宋体" w:cs="宋体"/>
        </w:rPr>
      </w:pPr>
      <w:r>
        <w:rPr>
          <w:rFonts w:ascii="宋体" w:hAnsi="宋体" w:cs="宋体" w:hint="eastAsia"/>
        </w:rPr>
        <w:t>1、服务器</w:t>
      </w:r>
    </w:p>
    <w:p w:rsidR="001A26CB" w:rsidRDefault="00F11AEB">
      <w:pPr>
        <w:ind w:firstLine="480"/>
        <w:rPr>
          <w:rFonts w:ascii="宋体" w:hAnsi="宋体" w:cs="宋体"/>
        </w:rPr>
      </w:pPr>
      <w:r>
        <w:rPr>
          <w:rFonts w:ascii="宋体" w:hAnsi="宋体" w:cs="宋体" w:hint="eastAsia"/>
        </w:rPr>
        <w:t>基础服务器硬件的稳定是应用系统运行的有效保障，本次服务器产品选型需满足：</w:t>
      </w:r>
    </w:p>
    <w:p w:rsidR="001A26CB" w:rsidRDefault="00F11AEB">
      <w:pPr>
        <w:ind w:firstLine="480"/>
        <w:rPr>
          <w:rFonts w:ascii="宋体" w:hAnsi="宋体" w:cs="宋体"/>
        </w:rPr>
      </w:pPr>
      <w:r>
        <w:rPr>
          <w:rFonts w:ascii="宋体" w:hAnsi="宋体" w:cs="宋体" w:hint="eastAsia"/>
        </w:rPr>
        <w:t>（1）性能：合理规划服务器性能需求，充分考虑设备的安全性和稳定性；</w:t>
      </w:r>
    </w:p>
    <w:p w:rsidR="001A26CB" w:rsidRDefault="00F11AEB">
      <w:pPr>
        <w:ind w:firstLine="480"/>
        <w:rPr>
          <w:rFonts w:ascii="宋体" w:hAnsi="宋体" w:cs="宋体"/>
        </w:rPr>
      </w:pPr>
      <w:r>
        <w:rPr>
          <w:rFonts w:ascii="宋体" w:hAnsi="宋体" w:cs="宋体" w:hint="eastAsia"/>
        </w:rPr>
        <w:t>（2）网络接入：充分考虑服务器安全的以太网和IP SAN网络接入；</w:t>
      </w:r>
    </w:p>
    <w:p w:rsidR="001A26CB" w:rsidRDefault="00F11AEB">
      <w:pPr>
        <w:ind w:firstLine="480"/>
        <w:rPr>
          <w:rFonts w:ascii="宋体" w:hAnsi="宋体" w:cs="宋体"/>
        </w:rPr>
      </w:pPr>
      <w:r>
        <w:rPr>
          <w:rFonts w:ascii="宋体" w:hAnsi="宋体" w:cs="宋体" w:hint="eastAsia"/>
        </w:rPr>
        <w:t>（3）可靠性和可用性：充分利用服务器的各项硬件特点，保证高可用性和高可靠性；</w:t>
      </w:r>
    </w:p>
    <w:p w:rsidR="001A26CB" w:rsidRDefault="00F11AEB">
      <w:pPr>
        <w:ind w:firstLine="480"/>
        <w:rPr>
          <w:rFonts w:ascii="宋体" w:hAnsi="宋体" w:cs="宋体"/>
        </w:rPr>
      </w:pPr>
      <w:r>
        <w:rPr>
          <w:rFonts w:ascii="宋体" w:hAnsi="宋体" w:cs="宋体" w:hint="eastAsia"/>
        </w:rPr>
        <w:t>（4）安全性：服务器要充分保障系统的安全性。</w:t>
      </w:r>
    </w:p>
    <w:p w:rsidR="001A26CB" w:rsidRDefault="00F11AEB">
      <w:pPr>
        <w:ind w:firstLine="480"/>
        <w:rPr>
          <w:rFonts w:ascii="宋体" w:hAnsi="宋体" w:cs="宋体"/>
        </w:rPr>
      </w:pPr>
      <w:r>
        <w:rPr>
          <w:rFonts w:ascii="宋体" w:hAnsi="宋体" w:cs="宋体" w:hint="eastAsia"/>
        </w:rPr>
        <w:t>2、灾备系统</w:t>
      </w:r>
    </w:p>
    <w:p w:rsidR="001A26CB" w:rsidRDefault="00F11AEB">
      <w:pPr>
        <w:ind w:firstLine="480"/>
        <w:rPr>
          <w:rFonts w:ascii="宋体" w:hAnsi="宋体" w:cs="宋体"/>
        </w:rPr>
      </w:pPr>
      <w:r>
        <w:rPr>
          <w:rFonts w:ascii="宋体" w:hAnsi="宋体" w:cs="宋体" w:hint="eastAsia"/>
        </w:rPr>
        <w:t>容灾系统的建设目标是为应用支撑环境提供一个全面的、稳定可靠的备份平台，用以备份包含运行、测试、开发等环境的所有数据，保证在数据丢失时可以及时恢复。</w:t>
      </w:r>
    </w:p>
    <w:p w:rsidR="001A26CB" w:rsidRDefault="00F11AEB">
      <w:pPr>
        <w:ind w:firstLine="480"/>
        <w:rPr>
          <w:rFonts w:ascii="宋体" w:hAnsi="宋体" w:cs="宋体"/>
        </w:rPr>
      </w:pPr>
      <w:r>
        <w:rPr>
          <w:rFonts w:ascii="宋体" w:hAnsi="宋体" w:cs="宋体" w:hint="eastAsia"/>
        </w:rPr>
        <w:br w:type="page"/>
      </w:r>
    </w:p>
    <w:p w:rsidR="001A26CB" w:rsidRDefault="00F11AEB">
      <w:pPr>
        <w:pStyle w:val="41"/>
        <w:ind w:firstLineChars="0"/>
        <w:rPr>
          <w:rFonts w:cs="宋体"/>
        </w:rPr>
      </w:pPr>
      <w:bookmarkStart w:id="171" w:name="_Toc29402"/>
      <w:bookmarkStart w:id="172" w:name="_Toc4854"/>
      <w:bookmarkStart w:id="173" w:name="_Toc19701"/>
      <w:bookmarkStart w:id="174" w:name="_Toc1794587599"/>
      <w:bookmarkStart w:id="175" w:name="_Toc25754"/>
      <w:bookmarkStart w:id="176" w:name="_Toc4552"/>
      <w:r>
        <w:rPr>
          <w:rFonts w:cs="宋体" w:hint="eastAsia"/>
        </w:rPr>
        <w:lastRenderedPageBreak/>
        <w:t>工程量清单与主要设备和软件技术参数</w:t>
      </w:r>
      <w:bookmarkEnd w:id="171"/>
      <w:bookmarkEnd w:id="172"/>
      <w:bookmarkEnd w:id="173"/>
      <w:bookmarkEnd w:id="174"/>
      <w:bookmarkEnd w:id="175"/>
      <w:bookmarkEnd w:id="176"/>
    </w:p>
    <w:p w:rsidR="001A26CB" w:rsidRDefault="00F11AEB">
      <w:pPr>
        <w:ind w:firstLine="480"/>
        <w:rPr>
          <w:rFonts w:ascii="宋体" w:hAnsi="宋体" w:cs="宋体"/>
          <w:bCs/>
        </w:rPr>
      </w:pPr>
      <w:r>
        <w:rPr>
          <w:rFonts w:ascii="宋体" w:hAnsi="宋体" w:cs="宋体" w:hint="eastAsia"/>
          <w:bCs/>
        </w:rPr>
        <w:t>本项目检察业务应用支撑系统工程量清单与主要设备和软件技术参数参见下表所列：</w:t>
      </w:r>
    </w:p>
    <w:p w:rsidR="001A26CB" w:rsidRDefault="00F11AEB">
      <w:pPr>
        <w:ind w:firstLine="480"/>
        <w:jc w:val="left"/>
        <w:rPr>
          <w:rFonts w:ascii="宋体" w:hAnsi="宋体" w:cs="宋体"/>
          <w:bCs/>
        </w:rPr>
      </w:pPr>
      <w:r>
        <w:rPr>
          <w:rFonts w:ascii="宋体" w:hAnsi="宋体" w:cs="宋体" w:hint="eastAsia"/>
          <w:bCs/>
        </w:rPr>
        <w:t>表：检察业务应用支撑系统工程量清单与主要设备和软件技术参数列表</w:t>
      </w:r>
    </w:p>
    <w:tbl>
      <w:tblPr>
        <w:tblW w:w="8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957"/>
        <w:gridCol w:w="5237"/>
        <w:gridCol w:w="581"/>
        <w:gridCol w:w="581"/>
        <w:gridCol w:w="581"/>
      </w:tblGrid>
      <w:tr w:rsidR="001A26CB">
        <w:trPr>
          <w:trHeight w:val="541"/>
        </w:trPr>
        <w:tc>
          <w:tcPr>
            <w:tcW w:w="581"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序号</w:t>
            </w:r>
          </w:p>
        </w:tc>
        <w:tc>
          <w:tcPr>
            <w:tcW w:w="95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项目名称</w:t>
            </w:r>
          </w:p>
        </w:tc>
        <w:tc>
          <w:tcPr>
            <w:tcW w:w="523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技术参数要求</w:t>
            </w:r>
          </w:p>
        </w:tc>
        <w:tc>
          <w:tcPr>
            <w:tcW w:w="581"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数量</w:t>
            </w:r>
          </w:p>
        </w:tc>
        <w:tc>
          <w:tcPr>
            <w:tcW w:w="581"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单位</w:t>
            </w:r>
          </w:p>
        </w:tc>
        <w:tc>
          <w:tcPr>
            <w:tcW w:w="581"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备注</w:t>
            </w:r>
          </w:p>
        </w:tc>
      </w:tr>
      <w:tr w:rsidR="001A26CB">
        <w:trPr>
          <w:trHeight w:val="541"/>
        </w:trPr>
        <w:tc>
          <w:tcPr>
            <w:tcW w:w="581"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95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服务器</w:t>
            </w:r>
          </w:p>
        </w:tc>
        <w:tc>
          <w:tcPr>
            <w:tcW w:w="5237"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信创服务器 CPU*2≥48核，内存≥256G,硬盘≥3块4T SATA，≥1一块960G SSD，3年质保</w:t>
            </w:r>
          </w:p>
        </w:tc>
        <w:tc>
          <w:tcPr>
            <w:tcW w:w="581"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581"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81" w:type="dxa"/>
            <w:shd w:val="clear" w:color="auto" w:fill="auto"/>
            <w:vAlign w:val="center"/>
          </w:tcPr>
          <w:p w:rsidR="001A26CB" w:rsidRDefault="001A26CB">
            <w:pPr>
              <w:pStyle w:val="1119"/>
              <w:jc w:val="center"/>
              <w:rPr>
                <w:rFonts w:ascii="宋体" w:hAnsi="宋体" w:cs="宋体" w:hint="default"/>
                <w:sz w:val="21"/>
                <w:szCs w:val="21"/>
              </w:rPr>
            </w:pPr>
          </w:p>
        </w:tc>
      </w:tr>
      <w:tr w:rsidR="001A26CB">
        <w:trPr>
          <w:trHeight w:val="90"/>
        </w:trPr>
        <w:tc>
          <w:tcPr>
            <w:tcW w:w="581"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95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备份系统</w:t>
            </w:r>
          </w:p>
        </w:tc>
        <w:tc>
          <w:tcPr>
            <w:tcW w:w="5237"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硬件配置要求：</w:t>
            </w:r>
          </w:p>
          <w:p w:rsidR="001A26CB" w:rsidRDefault="00F11AEB">
            <w:pPr>
              <w:pStyle w:val="1119"/>
              <w:rPr>
                <w:rFonts w:ascii="宋体" w:hAnsi="宋体" w:cs="宋体" w:hint="default"/>
                <w:sz w:val="21"/>
                <w:szCs w:val="21"/>
              </w:rPr>
            </w:pPr>
            <w:r>
              <w:rPr>
                <w:rFonts w:ascii="宋体" w:hAnsi="宋体" w:cs="宋体"/>
                <w:sz w:val="21"/>
                <w:szCs w:val="21"/>
              </w:rPr>
              <w:t>2U机架设备，550W（1+1）冗余电源，≥12个热插拔盘位；64位多核处理器，内存≥32GB，≥4千兆网口，配置≥36TB企业级硬盘； 内嵌正版操作系统；</w:t>
            </w:r>
          </w:p>
          <w:p w:rsidR="001A26CB" w:rsidRDefault="00F11AEB">
            <w:pPr>
              <w:pStyle w:val="1119"/>
              <w:rPr>
                <w:rFonts w:ascii="宋体" w:hAnsi="宋体" w:cs="宋体" w:hint="default"/>
                <w:sz w:val="21"/>
                <w:szCs w:val="21"/>
              </w:rPr>
            </w:pPr>
            <w:r>
              <w:rPr>
                <w:rFonts w:ascii="宋体" w:hAnsi="宋体" w:cs="宋体"/>
                <w:sz w:val="21"/>
                <w:szCs w:val="21"/>
              </w:rPr>
              <w:t>授权要求</w:t>
            </w:r>
          </w:p>
          <w:p w:rsidR="001A26CB" w:rsidRDefault="00F11AEB">
            <w:pPr>
              <w:pStyle w:val="1119"/>
              <w:rPr>
                <w:rFonts w:ascii="宋体" w:hAnsi="宋体" w:cs="宋体" w:hint="default"/>
                <w:sz w:val="21"/>
                <w:szCs w:val="21"/>
              </w:rPr>
            </w:pPr>
            <w:r>
              <w:rPr>
                <w:rFonts w:ascii="宋体" w:hAnsi="宋体" w:cs="宋体"/>
                <w:sz w:val="21"/>
                <w:szCs w:val="21"/>
              </w:rPr>
              <w:t>1、配置≥36TB备份功能授权，含相应容量的CDM功能授权和重复数据删除功能授权，配置无限数量Windows、Linux版本的文件代理模块，操作系统代理模块和数据库代理模块。</w:t>
            </w:r>
          </w:p>
          <w:p w:rsidR="001A26CB" w:rsidRDefault="00F11AEB">
            <w:pPr>
              <w:pStyle w:val="1119"/>
              <w:rPr>
                <w:rFonts w:ascii="宋体" w:hAnsi="宋体" w:cs="宋体" w:hint="default"/>
                <w:sz w:val="21"/>
                <w:szCs w:val="21"/>
              </w:rPr>
            </w:pPr>
            <w:r>
              <w:rPr>
                <w:rFonts w:ascii="宋体" w:hAnsi="宋体" w:cs="宋体"/>
                <w:sz w:val="21"/>
                <w:szCs w:val="21"/>
              </w:rPr>
              <w:t>2、配置≥2节点的远程复制授权，两台设备之间可实现本地或异地的数据同步。</w:t>
            </w:r>
          </w:p>
          <w:p w:rsidR="001A26CB" w:rsidRDefault="00F11AEB">
            <w:pPr>
              <w:pStyle w:val="1119"/>
              <w:rPr>
                <w:rFonts w:ascii="宋体" w:hAnsi="宋体" w:cs="宋体" w:hint="default"/>
                <w:sz w:val="21"/>
                <w:szCs w:val="21"/>
              </w:rPr>
            </w:pPr>
            <w:r>
              <w:rPr>
                <w:rFonts w:ascii="宋体" w:hAnsi="宋体" w:cs="宋体"/>
                <w:sz w:val="21"/>
                <w:szCs w:val="21"/>
              </w:rPr>
              <w:t>基础功能</w:t>
            </w:r>
          </w:p>
          <w:p w:rsidR="001A26CB" w:rsidRDefault="00F11AEB">
            <w:pPr>
              <w:pStyle w:val="1119"/>
              <w:rPr>
                <w:rFonts w:ascii="宋体" w:hAnsi="宋体" w:cs="宋体" w:hint="default"/>
                <w:sz w:val="21"/>
                <w:szCs w:val="21"/>
              </w:rPr>
            </w:pPr>
            <w:r>
              <w:rPr>
                <w:rFonts w:ascii="宋体" w:hAnsi="宋体" w:cs="宋体"/>
                <w:sz w:val="21"/>
                <w:szCs w:val="21"/>
              </w:rPr>
              <w:t>1、设备的文件系统须采用在逻辑上没有存储容量限制的ZFS文件系统，最大限度地保证备份数据的长期保存与使用。</w:t>
            </w:r>
          </w:p>
          <w:p w:rsidR="001A26CB" w:rsidRDefault="00F11AEB">
            <w:pPr>
              <w:pStyle w:val="1119"/>
              <w:rPr>
                <w:rFonts w:ascii="宋体" w:hAnsi="宋体" w:cs="宋体" w:hint="default"/>
                <w:sz w:val="21"/>
                <w:szCs w:val="21"/>
              </w:rPr>
            </w:pPr>
            <w:r>
              <w:rPr>
                <w:rFonts w:ascii="宋体" w:hAnsi="宋体" w:cs="宋体"/>
                <w:sz w:val="21"/>
                <w:szCs w:val="21"/>
              </w:rPr>
              <w:t>2、备份设备集备份、CDP（持续数据保护）、VTL（虚拟磁带库）、CDM（副本数据管理）、SAN存储、NAS存储、VM（虚拟主机）等功能于一身，无需使用外挂存储设备即可实现应对全部备份场景的数据保护功能。在同一管理界面中，即可实现上述各功能的统一管理</w:t>
            </w:r>
          </w:p>
          <w:p w:rsidR="001A26CB" w:rsidRDefault="00F11AEB">
            <w:pPr>
              <w:pStyle w:val="1119"/>
              <w:rPr>
                <w:rFonts w:ascii="宋体" w:hAnsi="宋体" w:cs="宋体" w:hint="default"/>
                <w:sz w:val="21"/>
                <w:szCs w:val="21"/>
              </w:rPr>
            </w:pPr>
            <w:r>
              <w:rPr>
                <w:rFonts w:ascii="宋体" w:hAnsi="宋体" w:cs="宋体"/>
                <w:sz w:val="21"/>
                <w:szCs w:val="21"/>
              </w:rPr>
              <w:t>3、支持RAID 0、RAID 1、RAID 5、RAID6、RAID 50、RAID 60、RAID TP（三重奇偶校验）等多种Raid方式。其中Raid TP应能够在不配置热备磁盘的前提下，可实现任意三块磁盘损坏数据不丢失。</w:t>
            </w:r>
          </w:p>
          <w:p w:rsidR="001A26CB" w:rsidRDefault="00F11AEB">
            <w:pPr>
              <w:pStyle w:val="1119"/>
              <w:rPr>
                <w:rFonts w:ascii="宋体" w:hAnsi="宋体" w:cs="宋体" w:hint="default"/>
                <w:sz w:val="21"/>
                <w:szCs w:val="21"/>
              </w:rPr>
            </w:pPr>
            <w:r>
              <w:rPr>
                <w:rFonts w:ascii="宋体" w:hAnsi="宋体" w:cs="宋体"/>
                <w:sz w:val="21"/>
                <w:szCs w:val="21"/>
              </w:rPr>
              <w:t>4、设备中创建的任何文件系统、LUN、NAS共享空间，均可实现快照功能。支持自动快照、手动快照等快照方式。</w:t>
            </w:r>
          </w:p>
          <w:p w:rsidR="001A26CB" w:rsidRDefault="00F11AEB">
            <w:pPr>
              <w:pStyle w:val="1119"/>
              <w:rPr>
                <w:rFonts w:ascii="宋体" w:hAnsi="宋体" w:cs="宋体" w:hint="default"/>
                <w:sz w:val="21"/>
                <w:szCs w:val="21"/>
              </w:rPr>
            </w:pPr>
            <w:r>
              <w:rPr>
                <w:rFonts w:ascii="宋体" w:hAnsi="宋体" w:cs="宋体"/>
                <w:sz w:val="21"/>
                <w:szCs w:val="21"/>
              </w:rPr>
              <w:t>5、支持目标端的重复数据删除功能，重删的块大小可根据实际使用情况自由调节，调节范围可在4K~128K之间。重删时不占用数据源端服务器的计算资源及内存资源。</w:t>
            </w:r>
          </w:p>
          <w:p w:rsidR="001A26CB" w:rsidRDefault="00F11AEB">
            <w:pPr>
              <w:pStyle w:val="1119"/>
              <w:rPr>
                <w:rFonts w:ascii="宋体" w:hAnsi="宋体" w:cs="宋体" w:hint="default"/>
                <w:sz w:val="21"/>
                <w:szCs w:val="21"/>
              </w:rPr>
            </w:pPr>
            <w:r>
              <w:rPr>
                <w:rFonts w:ascii="宋体" w:hAnsi="宋体" w:cs="宋体"/>
                <w:sz w:val="21"/>
                <w:szCs w:val="21"/>
              </w:rPr>
              <w:t>6、支持数据压缩功能，可选择LZ4、gzip等多种压缩算法，通过数据压缩功能，可减少数据的实际存储空间。</w:t>
            </w:r>
          </w:p>
          <w:p w:rsidR="001A26CB" w:rsidRDefault="00F11AEB">
            <w:pPr>
              <w:pStyle w:val="1119"/>
              <w:rPr>
                <w:rFonts w:ascii="宋体" w:hAnsi="宋体" w:cs="宋体" w:hint="default"/>
                <w:sz w:val="21"/>
                <w:szCs w:val="21"/>
              </w:rPr>
            </w:pPr>
            <w:r>
              <w:rPr>
                <w:rFonts w:ascii="宋体" w:hAnsi="宋体" w:cs="宋体"/>
                <w:sz w:val="21"/>
                <w:szCs w:val="21"/>
              </w:rPr>
              <w:t>7、支持IEEE 802.3ad标准的链路聚合（LACP），以及</w:t>
            </w:r>
            <w:r>
              <w:rPr>
                <w:rFonts w:ascii="宋体" w:hAnsi="宋体" w:cs="宋体"/>
                <w:sz w:val="21"/>
                <w:szCs w:val="21"/>
              </w:rPr>
              <w:lastRenderedPageBreak/>
              <w:t xml:space="preserve">IP多路径（IPMP）功能，无需交换机支持也能将多网口绑定为1个IP，可实现网卡接口线路故障切换，并通过负载均衡提高网络吞吐量。 </w:t>
            </w:r>
          </w:p>
          <w:p w:rsidR="001A26CB" w:rsidRDefault="00F11AEB">
            <w:pPr>
              <w:pStyle w:val="1119"/>
              <w:rPr>
                <w:rFonts w:ascii="宋体" w:hAnsi="宋体" w:cs="宋体" w:hint="default"/>
                <w:sz w:val="21"/>
                <w:szCs w:val="21"/>
              </w:rPr>
            </w:pPr>
            <w:r>
              <w:rPr>
                <w:rFonts w:ascii="宋体" w:hAnsi="宋体" w:cs="宋体"/>
                <w:sz w:val="21"/>
                <w:szCs w:val="21"/>
              </w:rPr>
              <w:t>8、支持远程复制功能，复制细粒度必须为块级别，复制策略可设置为实时复制、定时复制等策略，支持在本地直接管理远程容灾设备的复制任务。支持一对一、多对一、级联复制等复制方式</w:t>
            </w:r>
          </w:p>
          <w:p w:rsidR="001A26CB" w:rsidRDefault="00F11AEB">
            <w:pPr>
              <w:pStyle w:val="1119"/>
              <w:rPr>
                <w:rFonts w:ascii="宋体" w:hAnsi="宋体" w:cs="宋体" w:hint="default"/>
                <w:sz w:val="21"/>
                <w:szCs w:val="21"/>
              </w:rPr>
            </w:pPr>
            <w:r>
              <w:rPr>
                <w:rFonts w:ascii="宋体" w:hAnsi="宋体" w:cs="宋体"/>
                <w:sz w:val="21"/>
                <w:szCs w:val="21"/>
              </w:rPr>
              <w:t>9、设备须支持虚拟磁带库功能，须拥有和备份功能为同一制造商的品牌，拥有自主知识产权，不接受OEM方式。</w:t>
            </w:r>
          </w:p>
          <w:p w:rsidR="001A26CB" w:rsidRDefault="00F11AEB">
            <w:pPr>
              <w:pStyle w:val="1119"/>
              <w:rPr>
                <w:rFonts w:ascii="宋体" w:hAnsi="宋体" w:cs="宋体" w:hint="default"/>
                <w:sz w:val="21"/>
                <w:szCs w:val="21"/>
              </w:rPr>
            </w:pPr>
            <w:r>
              <w:rPr>
                <w:rFonts w:ascii="宋体" w:hAnsi="宋体" w:cs="宋体"/>
                <w:sz w:val="21"/>
                <w:szCs w:val="21"/>
              </w:rPr>
              <w:t>备份功能</w:t>
            </w:r>
          </w:p>
          <w:p w:rsidR="001A26CB" w:rsidRDefault="00F11AEB">
            <w:pPr>
              <w:pStyle w:val="1119"/>
              <w:rPr>
                <w:rFonts w:ascii="宋体" w:hAnsi="宋体" w:cs="宋体" w:hint="default"/>
                <w:sz w:val="21"/>
                <w:szCs w:val="21"/>
              </w:rPr>
            </w:pPr>
            <w:r>
              <w:rPr>
                <w:rFonts w:ascii="宋体" w:hAnsi="宋体" w:cs="宋体"/>
                <w:sz w:val="21"/>
                <w:szCs w:val="21"/>
              </w:rPr>
              <w:t>1、支持CDM副本数据管理功能，备份客户端支持部署在Windows、Linux、AIX、Solaris、HP-UX等操作系统，以及基于龙芯、飞腾、海光、兆芯、申威、华为鲲鹏处理器架构下的银河麒麟和统信UOS操作系统等信创操作系统。</w:t>
            </w:r>
          </w:p>
          <w:p w:rsidR="001A26CB" w:rsidRDefault="00F11AEB">
            <w:pPr>
              <w:pStyle w:val="1119"/>
              <w:rPr>
                <w:rFonts w:ascii="宋体" w:hAnsi="宋体" w:cs="宋体" w:hint="default"/>
                <w:sz w:val="21"/>
                <w:szCs w:val="21"/>
              </w:rPr>
            </w:pPr>
            <w:r>
              <w:rPr>
                <w:rFonts w:ascii="宋体" w:hAnsi="宋体" w:cs="宋体"/>
                <w:sz w:val="21"/>
                <w:szCs w:val="21"/>
              </w:rPr>
              <w:t>2、支持Oracle、Oracle-rac、SQLserver、MySQL、Sybase、PostgreSQL、MongoDB、SAP HANA等主流数据库的备份与恢复；</w:t>
            </w:r>
          </w:p>
          <w:p w:rsidR="001A26CB" w:rsidRDefault="00F11AEB">
            <w:pPr>
              <w:pStyle w:val="1119"/>
              <w:rPr>
                <w:rFonts w:ascii="宋体" w:hAnsi="宋体" w:cs="宋体" w:hint="default"/>
                <w:sz w:val="21"/>
                <w:szCs w:val="21"/>
              </w:rPr>
            </w:pPr>
            <w:r>
              <w:rPr>
                <w:rFonts w:ascii="宋体" w:hAnsi="宋体" w:cs="宋体"/>
                <w:sz w:val="21"/>
                <w:szCs w:val="21"/>
              </w:rPr>
              <w:t>3、支持信创数据库的备份与恢复，包括：人大金仓、武汉达梦、南大通用、神州通用、恒辉、瀚高等国内外数据库的定时备份</w:t>
            </w:r>
          </w:p>
          <w:p w:rsidR="001A26CB" w:rsidRDefault="00F11AEB">
            <w:pPr>
              <w:pStyle w:val="1119"/>
              <w:rPr>
                <w:rFonts w:ascii="宋体" w:hAnsi="宋体" w:cs="宋体" w:hint="default"/>
                <w:sz w:val="21"/>
                <w:szCs w:val="21"/>
              </w:rPr>
            </w:pPr>
            <w:r>
              <w:rPr>
                <w:rFonts w:ascii="宋体" w:hAnsi="宋体" w:cs="宋体"/>
                <w:sz w:val="21"/>
                <w:szCs w:val="21"/>
              </w:rPr>
              <w:t>4、支持对Vmware vSphere ESX/ESXi、H3C CAS、FusionCompute、HCS、浪潮ICOS、同方有云、易捷行云EasyStack、联想AIO超融合等等虚拟化平台或云平台的备份恢复，且在保护过程中，无需在任意虚拟机中安装任何客户端代理</w:t>
            </w:r>
          </w:p>
          <w:p w:rsidR="001A26CB" w:rsidRDefault="00F11AEB">
            <w:pPr>
              <w:pStyle w:val="1119"/>
              <w:rPr>
                <w:rFonts w:ascii="宋体" w:hAnsi="宋体" w:cs="宋体" w:hint="default"/>
                <w:sz w:val="21"/>
                <w:szCs w:val="21"/>
              </w:rPr>
            </w:pPr>
            <w:r>
              <w:rPr>
                <w:rFonts w:ascii="宋体" w:hAnsi="宋体" w:cs="宋体"/>
                <w:sz w:val="21"/>
                <w:szCs w:val="21"/>
              </w:rPr>
              <w:t>5、支持集群化管理，管理节点与存储节点可分别部署；备份管理功能与数据存储功能在不同设备中，一个管理节点可管理多个存储节点，管理数量不少于10台。备份管理节点可与存储节点功能互换。</w:t>
            </w:r>
          </w:p>
          <w:p w:rsidR="001A26CB" w:rsidRDefault="00F11AEB">
            <w:pPr>
              <w:pStyle w:val="1119"/>
              <w:rPr>
                <w:rFonts w:ascii="宋体" w:hAnsi="宋体" w:cs="宋体" w:hint="default"/>
                <w:sz w:val="21"/>
                <w:szCs w:val="21"/>
              </w:rPr>
            </w:pPr>
            <w:r>
              <w:rPr>
                <w:rFonts w:ascii="宋体" w:hAnsi="宋体" w:cs="宋体"/>
                <w:sz w:val="21"/>
                <w:szCs w:val="21"/>
              </w:rPr>
              <w:t>6、支持数据库、文件、虚拟化平台的增量备份、差异备份、完全备份、永久增量备份等多种备份方式，永久备份无需单独授权</w:t>
            </w:r>
          </w:p>
          <w:p w:rsidR="001A26CB" w:rsidRDefault="00F11AEB">
            <w:pPr>
              <w:pStyle w:val="1119"/>
              <w:rPr>
                <w:rFonts w:ascii="宋体" w:hAnsi="宋体" w:cs="宋体" w:hint="default"/>
                <w:sz w:val="21"/>
                <w:szCs w:val="21"/>
              </w:rPr>
            </w:pPr>
            <w:r>
              <w:rPr>
                <w:rFonts w:ascii="宋体" w:hAnsi="宋体" w:cs="宋体"/>
                <w:sz w:val="21"/>
                <w:szCs w:val="21"/>
              </w:rPr>
              <w:t>7、支持将备份快照转换为数据副本，并提供使用，且该副本独立于备份数据，对副本的修改不影响原有备份数据。可通过NFS、SMB等方式共享备份数据副本；</w:t>
            </w:r>
          </w:p>
          <w:p w:rsidR="001A26CB" w:rsidRDefault="00F11AEB">
            <w:pPr>
              <w:pStyle w:val="1119"/>
              <w:rPr>
                <w:rFonts w:ascii="宋体" w:hAnsi="宋体" w:cs="宋体" w:hint="default"/>
                <w:sz w:val="21"/>
                <w:szCs w:val="21"/>
              </w:rPr>
            </w:pPr>
            <w:r>
              <w:rPr>
                <w:rFonts w:ascii="宋体" w:hAnsi="宋体" w:cs="宋体"/>
                <w:sz w:val="21"/>
                <w:szCs w:val="21"/>
              </w:rPr>
              <w:t>8、支持自定义备份前、备份后调用的脚本内容，实现更高级别的备份需求。</w:t>
            </w:r>
          </w:p>
          <w:p w:rsidR="001A26CB" w:rsidRDefault="00F11AEB">
            <w:pPr>
              <w:pStyle w:val="1119"/>
              <w:rPr>
                <w:rFonts w:ascii="宋体" w:hAnsi="宋体" w:cs="宋体" w:hint="default"/>
                <w:sz w:val="21"/>
                <w:szCs w:val="21"/>
              </w:rPr>
            </w:pPr>
            <w:r>
              <w:rPr>
                <w:rFonts w:ascii="宋体" w:hAnsi="宋体" w:cs="宋体"/>
                <w:sz w:val="21"/>
                <w:szCs w:val="21"/>
              </w:rPr>
              <w:t>9、支持自动发现新增虚拟机，并支持虚拟机在删除、添加及修改现有虚拟机名称后无需修改备份任务即可完整备份。</w:t>
            </w:r>
          </w:p>
          <w:p w:rsidR="001A26CB" w:rsidRDefault="00F11AEB">
            <w:pPr>
              <w:pStyle w:val="1119"/>
              <w:rPr>
                <w:rFonts w:ascii="宋体" w:hAnsi="宋体" w:cs="宋体" w:hint="default"/>
                <w:sz w:val="21"/>
                <w:szCs w:val="21"/>
              </w:rPr>
            </w:pPr>
            <w:r>
              <w:rPr>
                <w:rFonts w:ascii="宋体" w:hAnsi="宋体" w:cs="宋体"/>
                <w:sz w:val="21"/>
                <w:szCs w:val="21"/>
              </w:rPr>
              <w:t>10、支持虚拟机的挂载恢复功能，在原有虚拟机故障后，无需数据恢复过程，可将任意备份快照点挂载启动。支</w:t>
            </w:r>
            <w:r>
              <w:rPr>
                <w:rFonts w:ascii="宋体" w:hAnsi="宋体" w:cs="宋体"/>
                <w:sz w:val="21"/>
                <w:szCs w:val="21"/>
              </w:rPr>
              <w:lastRenderedPageBreak/>
              <w:t>持单虚拟机粒度挂载，并支持虚拟机挂载后是否自动开机和联网。</w:t>
            </w:r>
          </w:p>
          <w:p w:rsidR="001A26CB" w:rsidRDefault="00F11AEB">
            <w:pPr>
              <w:pStyle w:val="1119"/>
              <w:rPr>
                <w:rFonts w:ascii="宋体" w:hAnsi="宋体" w:cs="宋体" w:hint="default"/>
                <w:sz w:val="21"/>
                <w:szCs w:val="21"/>
              </w:rPr>
            </w:pPr>
            <w:r>
              <w:rPr>
                <w:rFonts w:ascii="宋体" w:hAnsi="宋体" w:cs="宋体"/>
                <w:sz w:val="21"/>
                <w:szCs w:val="21"/>
              </w:rPr>
              <w:t>11、针对Oracle、Oracle RAC、Oracle HA的备份，支持多节点、多通道并发备份方式，最大发挥高速网络（如万兆）和存储性能，最大通道数量可支持255；</w:t>
            </w:r>
          </w:p>
          <w:p w:rsidR="001A26CB" w:rsidRDefault="00F11AEB">
            <w:pPr>
              <w:pStyle w:val="1119"/>
              <w:rPr>
                <w:rFonts w:ascii="宋体" w:hAnsi="宋体" w:cs="宋体" w:hint="default"/>
                <w:sz w:val="21"/>
                <w:szCs w:val="21"/>
              </w:rPr>
            </w:pPr>
            <w:r>
              <w:rPr>
                <w:rFonts w:ascii="宋体" w:hAnsi="宋体" w:cs="宋体"/>
                <w:sz w:val="21"/>
                <w:szCs w:val="21"/>
              </w:rPr>
              <w:t xml:space="preserve"> 12、支持1对多，多对1，多对多的远程灾备功能，且所有节点的远程灾备计划任务在同一界面即可配置完成；</w:t>
            </w:r>
          </w:p>
          <w:p w:rsidR="001A26CB" w:rsidRDefault="00F11AEB">
            <w:pPr>
              <w:pStyle w:val="1119"/>
              <w:rPr>
                <w:rFonts w:ascii="宋体" w:hAnsi="宋体" w:cs="宋体" w:hint="default"/>
                <w:sz w:val="21"/>
                <w:szCs w:val="21"/>
              </w:rPr>
            </w:pPr>
            <w:r>
              <w:rPr>
                <w:rFonts w:ascii="宋体" w:hAnsi="宋体" w:cs="宋体"/>
                <w:sz w:val="21"/>
                <w:szCs w:val="21"/>
              </w:rPr>
              <w:t>13、可将设备中的CDM备份数据，归档至光盘库中进行离线保存，并能够将备份集中元数据信息同步至光盘库系统，实现脱离备份系统后，光盘库可直接对源主机进行数据恢复。</w:t>
            </w:r>
          </w:p>
          <w:p w:rsidR="001A26CB" w:rsidRDefault="00F11AEB">
            <w:pPr>
              <w:pStyle w:val="1119"/>
              <w:rPr>
                <w:rFonts w:ascii="宋体" w:hAnsi="宋体" w:cs="宋体" w:hint="default"/>
                <w:sz w:val="21"/>
                <w:szCs w:val="21"/>
              </w:rPr>
            </w:pPr>
            <w:r>
              <w:rPr>
                <w:rFonts w:ascii="宋体" w:hAnsi="宋体" w:cs="宋体"/>
                <w:sz w:val="21"/>
                <w:szCs w:val="21"/>
              </w:rPr>
              <w:t>服务要求</w:t>
            </w:r>
          </w:p>
          <w:p w:rsidR="001A26CB" w:rsidRDefault="00F11AEB">
            <w:pPr>
              <w:pStyle w:val="1119"/>
              <w:rPr>
                <w:rFonts w:ascii="宋体" w:hAnsi="宋体" w:cs="宋体" w:hint="default"/>
                <w:sz w:val="21"/>
                <w:szCs w:val="21"/>
              </w:rPr>
            </w:pPr>
            <w:r>
              <w:rPr>
                <w:rFonts w:ascii="宋体" w:hAnsi="宋体" w:cs="宋体"/>
                <w:sz w:val="21"/>
                <w:szCs w:val="21"/>
              </w:rPr>
              <w:t>1、提供三年的原厂商服务；</w:t>
            </w:r>
          </w:p>
          <w:p w:rsidR="001A26CB" w:rsidRDefault="00F11AEB">
            <w:pPr>
              <w:pStyle w:val="1119"/>
              <w:rPr>
                <w:rFonts w:ascii="宋体" w:hAnsi="宋体" w:cs="宋体" w:hint="default"/>
                <w:sz w:val="21"/>
                <w:szCs w:val="21"/>
              </w:rPr>
            </w:pPr>
            <w:r>
              <w:rPr>
                <w:rFonts w:ascii="宋体" w:hAnsi="宋体" w:cs="宋体"/>
                <w:sz w:val="21"/>
                <w:szCs w:val="21"/>
              </w:rPr>
              <w:t>3、提供的软件应为最新版本，且不同时期软件版本应能兼容，同时要保证安全及扩容和版本升级方便。</w:t>
            </w:r>
          </w:p>
        </w:tc>
        <w:tc>
          <w:tcPr>
            <w:tcW w:w="581"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1</w:t>
            </w:r>
          </w:p>
        </w:tc>
        <w:tc>
          <w:tcPr>
            <w:tcW w:w="581"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81" w:type="dxa"/>
            <w:shd w:val="clear" w:color="auto" w:fill="auto"/>
            <w:vAlign w:val="center"/>
          </w:tcPr>
          <w:p w:rsidR="001A26CB" w:rsidRDefault="001A26CB">
            <w:pPr>
              <w:pStyle w:val="1119"/>
              <w:jc w:val="center"/>
              <w:rPr>
                <w:rFonts w:ascii="宋体" w:hAnsi="宋体" w:cs="宋体" w:hint="default"/>
                <w:sz w:val="21"/>
                <w:szCs w:val="21"/>
              </w:rPr>
            </w:pPr>
          </w:p>
        </w:tc>
      </w:tr>
      <w:tr w:rsidR="001A26CB">
        <w:trPr>
          <w:trHeight w:val="541"/>
        </w:trPr>
        <w:tc>
          <w:tcPr>
            <w:tcW w:w="581"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3</w:t>
            </w:r>
          </w:p>
        </w:tc>
        <w:tc>
          <w:tcPr>
            <w:tcW w:w="95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服务器操作系统</w:t>
            </w:r>
          </w:p>
        </w:tc>
        <w:tc>
          <w:tcPr>
            <w:tcW w:w="5237"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信创操作系统</w:t>
            </w:r>
          </w:p>
        </w:tc>
        <w:tc>
          <w:tcPr>
            <w:tcW w:w="581"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581"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81" w:type="dxa"/>
            <w:shd w:val="clear" w:color="auto" w:fill="auto"/>
            <w:vAlign w:val="center"/>
          </w:tcPr>
          <w:p w:rsidR="001A26CB" w:rsidRDefault="001A26CB">
            <w:pPr>
              <w:pStyle w:val="1119"/>
              <w:jc w:val="center"/>
              <w:rPr>
                <w:rFonts w:ascii="宋体" w:hAnsi="宋体" w:cs="宋体" w:hint="default"/>
                <w:sz w:val="21"/>
                <w:szCs w:val="21"/>
              </w:rPr>
            </w:pPr>
          </w:p>
        </w:tc>
      </w:tr>
    </w:tbl>
    <w:p w:rsidR="001A26CB" w:rsidRDefault="00F11AEB">
      <w:pPr>
        <w:ind w:firstLineChars="0" w:firstLine="0"/>
        <w:jc w:val="left"/>
        <w:rPr>
          <w:rFonts w:ascii="宋体" w:hAnsi="宋体" w:cs="宋体"/>
          <w:bCs/>
        </w:rPr>
      </w:pPr>
      <w:r>
        <w:rPr>
          <w:rFonts w:ascii="宋体" w:hAnsi="宋体" w:cs="宋体" w:hint="eastAsia"/>
          <w:bCs/>
        </w:rPr>
        <w:t>本系统涉及的硬件设备及成品软件需提供3年质保。</w:t>
      </w:r>
    </w:p>
    <w:p w:rsidR="001A26CB" w:rsidRDefault="00F11AEB">
      <w:pPr>
        <w:ind w:firstLineChars="0" w:firstLine="0"/>
        <w:jc w:val="left"/>
        <w:rPr>
          <w:rFonts w:ascii="宋体" w:hAnsi="宋体" w:cs="宋体"/>
          <w:bCs/>
        </w:rPr>
      </w:pPr>
      <w:r>
        <w:rPr>
          <w:rFonts w:ascii="宋体" w:hAnsi="宋体" w:cs="宋体" w:hint="eastAsia"/>
          <w:bCs/>
        </w:rPr>
        <w:br w:type="page"/>
      </w:r>
    </w:p>
    <w:p w:rsidR="001A26CB" w:rsidRDefault="00F11AEB">
      <w:pPr>
        <w:pStyle w:val="33"/>
        <w:ind w:firstLineChars="0"/>
        <w:rPr>
          <w:rFonts w:cs="宋体"/>
        </w:rPr>
      </w:pPr>
      <w:bookmarkStart w:id="177" w:name="_Toc225954278"/>
      <w:bookmarkStart w:id="178" w:name="_Toc19721"/>
      <w:bookmarkStart w:id="179" w:name="_Toc17147"/>
      <w:bookmarkStart w:id="180" w:name="_Toc762"/>
      <w:bookmarkStart w:id="181" w:name="_Toc27574"/>
      <w:bookmarkStart w:id="182" w:name="_Toc88665748"/>
      <w:bookmarkStart w:id="183" w:name="_Toc3055"/>
      <w:bookmarkStart w:id="184" w:name="_Toc15352"/>
      <w:bookmarkStart w:id="185" w:name="_Toc26880"/>
      <w:bookmarkStart w:id="186" w:name="_Toc11103"/>
      <w:bookmarkStart w:id="187" w:name="_Toc176793826"/>
      <w:r>
        <w:rPr>
          <w:rFonts w:cs="宋体" w:hint="eastAsia"/>
        </w:rPr>
        <w:lastRenderedPageBreak/>
        <w:t>计算机网络系统</w:t>
      </w:r>
      <w:bookmarkEnd w:id="177"/>
      <w:bookmarkEnd w:id="178"/>
      <w:bookmarkEnd w:id="179"/>
      <w:bookmarkEnd w:id="180"/>
      <w:bookmarkEnd w:id="181"/>
      <w:bookmarkEnd w:id="182"/>
      <w:bookmarkEnd w:id="183"/>
      <w:bookmarkEnd w:id="184"/>
      <w:bookmarkEnd w:id="185"/>
      <w:bookmarkEnd w:id="186"/>
      <w:bookmarkEnd w:id="187"/>
    </w:p>
    <w:p w:rsidR="001A26CB" w:rsidRDefault="00F11AEB">
      <w:pPr>
        <w:pStyle w:val="41"/>
        <w:ind w:firstLineChars="0"/>
        <w:rPr>
          <w:rFonts w:cs="宋体"/>
        </w:rPr>
      </w:pPr>
      <w:bookmarkStart w:id="188" w:name="_Toc880"/>
      <w:bookmarkStart w:id="189" w:name="_Toc862462450"/>
      <w:bookmarkStart w:id="190" w:name="_Toc20366"/>
      <w:bookmarkStart w:id="191" w:name="_Toc15671"/>
      <w:bookmarkStart w:id="192" w:name="_Toc8382"/>
      <w:bookmarkStart w:id="193" w:name="_Toc28363"/>
      <w:r>
        <w:rPr>
          <w:rFonts w:cs="宋体" w:hint="eastAsia"/>
        </w:rPr>
        <w:t>系统概述</w:t>
      </w:r>
      <w:bookmarkEnd w:id="188"/>
      <w:bookmarkEnd w:id="189"/>
      <w:bookmarkEnd w:id="190"/>
      <w:bookmarkEnd w:id="191"/>
      <w:bookmarkEnd w:id="192"/>
      <w:bookmarkEnd w:id="193"/>
    </w:p>
    <w:p w:rsidR="001A26CB" w:rsidRDefault="00F11AEB">
      <w:pPr>
        <w:ind w:firstLine="480"/>
        <w:rPr>
          <w:rFonts w:ascii="宋体" w:hAnsi="宋体" w:cs="宋体"/>
        </w:rPr>
      </w:pPr>
      <w:r>
        <w:rPr>
          <w:rFonts w:ascii="宋体" w:hAnsi="宋体" w:cs="宋体" w:hint="eastAsia"/>
        </w:rPr>
        <w:t>上海市人民检察院第三分院检察工作网是是检察业务的核心网络。检察工作网通过路由器、边界防火墙、核心交换机和接入交换机组建而成，用于内部对外部工作网间访问与网络出口的安全性。</w:t>
      </w:r>
    </w:p>
    <w:p w:rsidR="001A26CB" w:rsidRDefault="00F11AEB">
      <w:pPr>
        <w:pStyle w:val="41"/>
        <w:ind w:firstLineChars="0"/>
        <w:rPr>
          <w:rFonts w:cs="宋体"/>
        </w:rPr>
      </w:pPr>
      <w:bookmarkStart w:id="194" w:name="_Toc25854"/>
      <w:bookmarkStart w:id="195" w:name="_Toc4456"/>
      <w:bookmarkStart w:id="196" w:name="_Toc27734"/>
      <w:bookmarkStart w:id="197" w:name="_Toc11492"/>
      <w:bookmarkStart w:id="198" w:name="_Toc4581"/>
      <w:bookmarkStart w:id="199" w:name="_Toc2039263547"/>
      <w:r>
        <w:rPr>
          <w:rFonts w:cs="宋体" w:hint="eastAsia"/>
        </w:rPr>
        <w:t>系统需求</w:t>
      </w:r>
      <w:bookmarkEnd w:id="194"/>
      <w:bookmarkEnd w:id="195"/>
      <w:bookmarkEnd w:id="196"/>
      <w:bookmarkEnd w:id="197"/>
      <w:bookmarkEnd w:id="198"/>
      <w:bookmarkEnd w:id="199"/>
    </w:p>
    <w:p w:rsidR="001A26CB" w:rsidRDefault="00F11AEB">
      <w:pPr>
        <w:ind w:firstLine="480"/>
        <w:rPr>
          <w:rFonts w:ascii="宋体" w:hAnsi="宋体" w:cs="宋体"/>
        </w:rPr>
      </w:pPr>
      <w:r>
        <w:rPr>
          <w:rFonts w:ascii="宋体" w:hAnsi="宋体" w:cs="宋体" w:hint="eastAsia"/>
        </w:rPr>
        <w:t>本次项目要求对原出口路由器进行更新，以保障工作网边界路由设备的安全、稳定运行。</w:t>
      </w:r>
    </w:p>
    <w:p w:rsidR="001A26CB" w:rsidRDefault="00F11AEB">
      <w:pPr>
        <w:pStyle w:val="41"/>
        <w:ind w:firstLineChars="0"/>
        <w:rPr>
          <w:rFonts w:cs="宋体"/>
        </w:rPr>
      </w:pPr>
      <w:bookmarkStart w:id="200" w:name="_Toc24038"/>
      <w:bookmarkStart w:id="201" w:name="_Toc3923"/>
      <w:bookmarkStart w:id="202" w:name="_Toc14935"/>
      <w:bookmarkStart w:id="203" w:name="_Toc63428309"/>
      <w:bookmarkStart w:id="204" w:name="_Toc728"/>
      <w:bookmarkStart w:id="205" w:name="_Toc1339"/>
      <w:r>
        <w:rPr>
          <w:rFonts w:cs="宋体" w:hint="eastAsia"/>
        </w:rPr>
        <w:t>工程量清单与主要设备和软件技术参数</w:t>
      </w:r>
      <w:bookmarkEnd w:id="200"/>
      <w:bookmarkEnd w:id="201"/>
      <w:bookmarkEnd w:id="202"/>
      <w:bookmarkEnd w:id="203"/>
      <w:bookmarkEnd w:id="204"/>
      <w:bookmarkEnd w:id="205"/>
    </w:p>
    <w:p w:rsidR="001A26CB" w:rsidRDefault="00F11AEB">
      <w:pPr>
        <w:ind w:firstLine="480"/>
        <w:rPr>
          <w:rFonts w:ascii="宋体" w:hAnsi="宋体" w:cs="宋体"/>
          <w:bCs/>
        </w:rPr>
      </w:pPr>
      <w:r>
        <w:rPr>
          <w:rFonts w:ascii="宋体" w:hAnsi="宋体" w:cs="宋体" w:hint="eastAsia"/>
          <w:bCs/>
        </w:rPr>
        <w:t>本项目计算机网络系统工程量清单与主要设备和软件技术参数参见下表所列：</w:t>
      </w:r>
    </w:p>
    <w:p w:rsidR="001A26CB" w:rsidRDefault="00F11AEB">
      <w:pPr>
        <w:ind w:firstLine="480"/>
        <w:jc w:val="center"/>
        <w:rPr>
          <w:rFonts w:ascii="宋体" w:hAnsi="宋体" w:cs="宋体"/>
          <w:bCs/>
        </w:rPr>
      </w:pPr>
      <w:r>
        <w:rPr>
          <w:rFonts w:ascii="宋体" w:hAnsi="宋体" w:cs="宋体" w:hint="eastAsia"/>
          <w:bCs/>
        </w:rPr>
        <w:t>表：计算机网络系统工程量清单与主要设备参数列表</w:t>
      </w:r>
    </w:p>
    <w:tbl>
      <w:tblPr>
        <w:tblW w:w="8520" w:type="dxa"/>
        <w:tblLayout w:type="fixed"/>
        <w:tblLook w:val="04A0" w:firstRow="1" w:lastRow="0" w:firstColumn="1" w:lastColumn="0" w:noHBand="0" w:noVBand="1"/>
      </w:tblPr>
      <w:tblGrid>
        <w:gridCol w:w="465"/>
        <w:gridCol w:w="1157"/>
        <w:gridCol w:w="5503"/>
        <w:gridCol w:w="465"/>
        <w:gridCol w:w="465"/>
        <w:gridCol w:w="465"/>
      </w:tblGrid>
      <w:tr w:rsidR="001A26CB">
        <w:trPr>
          <w:trHeight w:val="510"/>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序号</w:t>
            </w:r>
          </w:p>
        </w:tc>
        <w:tc>
          <w:tcPr>
            <w:tcW w:w="1157" w:type="dxa"/>
            <w:tcBorders>
              <w:top w:val="single" w:sz="4" w:space="0" w:color="auto"/>
              <w:left w:val="nil"/>
              <w:bottom w:val="single" w:sz="4" w:space="0" w:color="auto"/>
              <w:right w:val="single" w:sz="4" w:space="0" w:color="auto"/>
            </w:tcBorders>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项目名称</w:t>
            </w:r>
          </w:p>
        </w:tc>
        <w:tc>
          <w:tcPr>
            <w:tcW w:w="5503" w:type="dxa"/>
            <w:tcBorders>
              <w:top w:val="single" w:sz="4" w:space="0" w:color="auto"/>
              <w:left w:val="nil"/>
              <w:bottom w:val="single" w:sz="4" w:space="0" w:color="auto"/>
              <w:right w:val="single" w:sz="4" w:space="0" w:color="auto"/>
            </w:tcBorders>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技术参数要求</w:t>
            </w:r>
          </w:p>
        </w:tc>
        <w:tc>
          <w:tcPr>
            <w:tcW w:w="465" w:type="dxa"/>
            <w:tcBorders>
              <w:top w:val="single" w:sz="4" w:space="0" w:color="auto"/>
              <w:left w:val="nil"/>
              <w:bottom w:val="single" w:sz="4" w:space="0" w:color="auto"/>
              <w:right w:val="single" w:sz="4" w:space="0" w:color="auto"/>
            </w:tcBorders>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数量</w:t>
            </w:r>
          </w:p>
        </w:tc>
        <w:tc>
          <w:tcPr>
            <w:tcW w:w="465" w:type="dxa"/>
            <w:tcBorders>
              <w:top w:val="single" w:sz="4" w:space="0" w:color="auto"/>
              <w:left w:val="nil"/>
              <w:bottom w:val="single" w:sz="4" w:space="0" w:color="auto"/>
              <w:right w:val="single" w:sz="4" w:space="0" w:color="auto"/>
            </w:tcBorders>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单位</w:t>
            </w:r>
          </w:p>
        </w:tc>
        <w:tc>
          <w:tcPr>
            <w:tcW w:w="465" w:type="dxa"/>
            <w:tcBorders>
              <w:top w:val="single" w:sz="4" w:space="0" w:color="auto"/>
              <w:left w:val="nil"/>
              <w:bottom w:val="single" w:sz="4" w:space="0" w:color="auto"/>
              <w:right w:val="single" w:sz="4" w:space="0" w:color="auto"/>
            </w:tcBorders>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备注</w:t>
            </w:r>
          </w:p>
        </w:tc>
      </w:tr>
      <w:tr w:rsidR="001A26CB">
        <w:trPr>
          <w:trHeight w:val="764"/>
        </w:trPr>
        <w:tc>
          <w:tcPr>
            <w:tcW w:w="465" w:type="dxa"/>
            <w:tcBorders>
              <w:top w:val="nil"/>
              <w:left w:val="single" w:sz="4" w:space="0" w:color="auto"/>
              <w:bottom w:val="single" w:sz="4" w:space="0" w:color="auto"/>
              <w:right w:val="single" w:sz="4" w:space="0" w:color="auto"/>
            </w:tcBorders>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157" w:type="dxa"/>
            <w:tcBorders>
              <w:top w:val="nil"/>
              <w:left w:val="nil"/>
              <w:bottom w:val="single" w:sz="4" w:space="0" w:color="auto"/>
              <w:right w:val="single" w:sz="4" w:space="0" w:color="auto"/>
            </w:tcBorders>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工作网出口路由器</w:t>
            </w:r>
          </w:p>
        </w:tc>
        <w:tc>
          <w:tcPr>
            <w:tcW w:w="5503" w:type="dxa"/>
            <w:tcBorders>
              <w:top w:val="nil"/>
              <w:left w:val="nil"/>
              <w:bottom w:val="single" w:sz="4" w:space="0" w:color="auto"/>
              <w:right w:val="single" w:sz="4" w:space="0" w:color="auto"/>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color w:val="000000"/>
                <w:sz w:val="21"/>
                <w:szCs w:val="21"/>
              </w:rPr>
            </w:pPr>
            <w:r>
              <w:rPr>
                <w:rFonts w:ascii="宋体" w:hAnsi="宋体" w:cs="宋体" w:hint="eastAsia"/>
                <w:color w:val="000000"/>
                <w:sz w:val="21"/>
                <w:szCs w:val="21"/>
              </w:rPr>
              <w:t>含2个主控卡插槽,1个业务处理卡插槽,8个线卡插槽,1个风扇卡插槽,2个电源模块插槽。</w:t>
            </w:r>
          </w:p>
          <w:p w:rsidR="001A26CB" w:rsidRDefault="00F11AEB">
            <w:pPr>
              <w:widowControl/>
              <w:spacing w:line="240" w:lineRule="auto"/>
              <w:ind w:firstLineChars="0" w:firstLine="0"/>
              <w:jc w:val="left"/>
              <w:textAlignment w:val="center"/>
              <w:rPr>
                <w:rFonts w:ascii="宋体" w:hAnsi="宋体" w:cs="宋体"/>
                <w:color w:val="000000"/>
                <w:sz w:val="21"/>
                <w:szCs w:val="21"/>
              </w:rPr>
            </w:pPr>
            <w:r>
              <w:rPr>
                <w:rFonts w:ascii="宋体" w:hAnsi="宋体" w:cs="宋体" w:hint="eastAsia"/>
                <w:color w:val="000000"/>
                <w:sz w:val="21"/>
                <w:szCs w:val="21"/>
              </w:rPr>
              <w:t>实配双主控引擎、独立交换矩阵，独立风扇板卡及冗余电源；固化4GE Combo接口，8个RJ45端口，8个千兆SFP端口，4个千兆多模光模块。</w:t>
            </w:r>
          </w:p>
        </w:tc>
        <w:tc>
          <w:tcPr>
            <w:tcW w:w="465" w:type="dxa"/>
            <w:tcBorders>
              <w:top w:val="nil"/>
              <w:left w:val="nil"/>
              <w:bottom w:val="single" w:sz="4" w:space="0" w:color="auto"/>
              <w:right w:val="single" w:sz="4" w:space="0" w:color="auto"/>
            </w:tcBorders>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465" w:type="dxa"/>
            <w:tcBorders>
              <w:top w:val="nil"/>
              <w:left w:val="nil"/>
              <w:bottom w:val="single" w:sz="4" w:space="0" w:color="auto"/>
              <w:right w:val="single" w:sz="4" w:space="0" w:color="auto"/>
            </w:tcBorders>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465" w:type="dxa"/>
            <w:tcBorders>
              <w:top w:val="nil"/>
              <w:left w:val="nil"/>
              <w:bottom w:val="single" w:sz="4" w:space="0" w:color="auto"/>
              <w:right w:val="single" w:sz="4" w:space="0" w:color="auto"/>
            </w:tcBorders>
            <w:shd w:val="clear" w:color="auto" w:fill="auto"/>
            <w:vAlign w:val="center"/>
          </w:tcPr>
          <w:p w:rsidR="001A26CB" w:rsidRDefault="001A26CB">
            <w:pPr>
              <w:pStyle w:val="1119"/>
              <w:jc w:val="center"/>
              <w:rPr>
                <w:rFonts w:ascii="宋体" w:hAnsi="宋体" w:cs="宋体" w:hint="default"/>
                <w:sz w:val="21"/>
                <w:szCs w:val="21"/>
              </w:rPr>
            </w:pPr>
          </w:p>
        </w:tc>
      </w:tr>
    </w:tbl>
    <w:p w:rsidR="001A26CB" w:rsidRDefault="00F11AEB">
      <w:pPr>
        <w:ind w:firstLine="480"/>
        <w:rPr>
          <w:rFonts w:ascii="宋体" w:hAnsi="宋体" w:cs="宋体"/>
          <w:bCs/>
        </w:rPr>
      </w:pPr>
      <w:r>
        <w:rPr>
          <w:rFonts w:ascii="宋体" w:hAnsi="宋体" w:cs="宋体" w:hint="eastAsia"/>
          <w:bCs/>
        </w:rPr>
        <w:t>本系统涉及的硬件设备及成品软件需提供3年质保。</w:t>
      </w:r>
    </w:p>
    <w:p w:rsidR="001A26CB" w:rsidRDefault="00F11AEB">
      <w:pPr>
        <w:ind w:firstLine="480"/>
        <w:rPr>
          <w:rFonts w:ascii="宋体" w:hAnsi="宋体" w:cs="宋体"/>
        </w:rPr>
      </w:pPr>
      <w:r>
        <w:rPr>
          <w:rFonts w:ascii="宋体" w:hAnsi="宋体" w:cs="宋体"/>
        </w:rPr>
        <w:br w:type="page"/>
      </w:r>
    </w:p>
    <w:p w:rsidR="001A26CB" w:rsidRDefault="00F11AEB">
      <w:pPr>
        <w:pStyle w:val="33"/>
        <w:ind w:firstLineChars="0"/>
        <w:rPr>
          <w:rFonts w:cs="宋体"/>
        </w:rPr>
      </w:pPr>
      <w:bookmarkStart w:id="206" w:name="_Toc21798"/>
      <w:bookmarkStart w:id="207" w:name="_Toc750"/>
      <w:bookmarkStart w:id="208" w:name="_Toc28976"/>
      <w:bookmarkStart w:id="209" w:name="_Toc11585"/>
      <w:bookmarkStart w:id="210" w:name="_Toc31365"/>
      <w:bookmarkStart w:id="211" w:name="_Toc10369"/>
      <w:bookmarkStart w:id="212" w:name="_Toc14661"/>
      <w:bookmarkStart w:id="213" w:name="_Toc31275"/>
      <w:bookmarkStart w:id="214" w:name="_Toc887700451"/>
      <w:bookmarkStart w:id="215" w:name="_Toc176793827"/>
      <w:r>
        <w:rPr>
          <w:rFonts w:cs="宋体" w:hint="eastAsia"/>
        </w:rPr>
        <w:lastRenderedPageBreak/>
        <w:t>信息安全系统</w:t>
      </w:r>
      <w:bookmarkEnd w:id="206"/>
      <w:bookmarkEnd w:id="207"/>
      <w:bookmarkEnd w:id="208"/>
      <w:bookmarkEnd w:id="209"/>
      <w:bookmarkEnd w:id="210"/>
      <w:bookmarkEnd w:id="211"/>
      <w:bookmarkEnd w:id="212"/>
      <w:bookmarkEnd w:id="213"/>
      <w:bookmarkEnd w:id="214"/>
      <w:bookmarkEnd w:id="215"/>
    </w:p>
    <w:p w:rsidR="001A26CB" w:rsidRDefault="00F11AEB">
      <w:pPr>
        <w:pStyle w:val="41"/>
        <w:ind w:firstLineChars="0"/>
        <w:rPr>
          <w:rFonts w:cs="宋体"/>
        </w:rPr>
      </w:pPr>
      <w:bookmarkStart w:id="216" w:name="_Toc27619"/>
      <w:bookmarkStart w:id="217" w:name="_Toc14132"/>
      <w:bookmarkStart w:id="218" w:name="_Toc1012584248"/>
      <w:bookmarkStart w:id="219" w:name="_Toc27358"/>
      <w:bookmarkStart w:id="220" w:name="_Toc19681"/>
      <w:bookmarkStart w:id="221" w:name="_Toc16297"/>
      <w:r>
        <w:rPr>
          <w:rFonts w:cs="宋体" w:hint="eastAsia"/>
        </w:rPr>
        <w:t>系统概述</w:t>
      </w:r>
      <w:bookmarkEnd w:id="216"/>
      <w:bookmarkEnd w:id="217"/>
      <w:bookmarkEnd w:id="218"/>
      <w:bookmarkEnd w:id="219"/>
      <w:bookmarkEnd w:id="220"/>
      <w:bookmarkEnd w:id="221"/>
    </w:p>
    <w:p w:rsidR="001A26CB" w:rsidRDefault="00F11AEB">
      <w:pPr>
        <w:ind w:firstLine="480"/>
        <w:rPr>
          <w:rFonts w:ascii="宋体" w:hAnsi="宋体" w:cs="宋体"/>
        </w:rPr>
      </w:pPr>
      <w:r>
        <w:rPr>
          <w:rFonts w:ascii="宋体" w:hAnsi="宋体" w:cs="宋体" w:hint="eastAsia"/>
        </w:rPr>
        <w:t>本次项目主要对上海市人民检察院第三分院政务外网、检察工作网、互联网、铁路网和监所网非涉密网络进行等级保护建设。</w:t>
      </w:r>
    </w:p>
    <w:p w:rsidR="001A26CB" w:rsidRDefault="00F11AEB">
      <w:pPr>
        <w:pStyle w:val="GP0"/>
        <w:ind w:firstLine="480"/>
        <w:rPr>
          <w:rFonts w:ascii="宋体" w:hAnsi="宋体" w:cs="宋体"/>
        </w:rPr>
      </w:pPr>
      <w:r>
        <w:rPr>
          <w:rFonts w:ascii="宋体" w:hAnsi="宋体" w:cs="宋体" w:hint="eastAsia"/>
        </w:rPr>
        <w:t>同时为进一步加强智慧法院协同办公办案的信息安全工作，充分发挥密码在保障国家网络安全和信息化中的支撑作用，本项目将依据用户当前的实际需求并结合等保三级要求，以GB/T 39786-2021作为建设标准，建设符合于检察院三分院业务系统的密码防护体系。</w:t>
      </w:r>
    </w:p>
    <w:p w:rsidR="001A26CB" w:rsidRDefault="00F11AEB">
      <w:pPr>
        <w:pStyle w:val="41"/>
        <w:ind w:firstLineChars="0"/>
        <w:rPr>
          <w:rFonts w:cs="宋体"/>
        </w:rPr>
      </w:pPr>
      <w:bookmarkStart w:id="222" w:name="_Toc1843037308"/>
      <w:bookmarkStart w:id="223" w:name="_Toc2127"/>
      <w:bookmarkStart w:id="224" w:name="_Toc30699"/>
      <w:bookmarkStart w:id="225" w:name="_Toc10402"/>
      <w:bookmarkStart w:id="226" w:name="_Toc12525"/>
      <w:bookmarkStart w:id="227" w:name="_Toc13615"/>
      <w:r>
        <w:rPr>
          <w:rFonts w:cs="宋体" w:hint="eastAsia"/>
        </w:rPr>
        <w:t>系统需求</w:t>
      </w:r>
      <w:bookmarkEnd w:id="222"/>
      <w:bookmarkEnd w:id="223"/>
      <w:bookmarkEnd w:id="224"/>
      <w:bookmarkEnd w:id="225"/>
      <w:bookmarkEnd w:id="226"/>
      <w:bookmarkEnd w:id="227"/>
    </w:p>
    <w:p w:rsidR="001A26CB" w:rsidRDefault="00F11AEB">
      <w:pPr>
        <w:ind w:firstLine="480"/>
        <w:rPr>
          <w:rFonts w:ascii="宋体" w:hAnsi="宋体" w:cs="宋体"/>
        </w:rPr>
      </w:pPr>
      <w:r>
        <w:rPr>
          <w:rFonts w:ascii="宋体" w:hAnsi="宋体" w:cs="宋体" w:hint="eastAsia"/>
        </w:rPr>
        <w:t>本项目建设完善的安全保障体系，使其充分符合国家等级保护标准，为上海市人民检察院第三分院工作网和互联网系统稳定运行提供有力保障。</w:t>
      </w:r>
    </w:p>
    <w:p w:rsidR="001A26CB" w:rsidRDefault="00F11AEB">
      <w:pPr>
        <w:ind w:firstLine="480"/>
        <w:rPr>
          <w:rFonts w:ascii="宋体" w:hAnsi="宋体" w:cs="宋体"/>
        </w:rPr>
      </w:pPr>
      <w:r>
        <w:rPr>
          <w:rFonts w:ascii="宋体" w:hAnsi="宋体" w:cs="宋体" w:hint="eastAsia"/>
        </w:rPr>
        <w:t>本次项目要求对以下设备进行更新，以提升非涉密网络的等保防护能力。</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3882"/>
        <w:gridCol w:w="992"/>
        <w:gridCol w:w="993"/>
      </w:tblGrid>
      <w:tr w:rsidR="001A26CB">
        <w:trPr>
          <w:trHeight w:val="252"/>
          <w:jc w:val="center"/>
        </w:trPr>
        <w:tc>
          <w:tcPr>
            <w:tcW w:w="791" w:type="dxa"/>
            <w:shd w:val="clear" w:color="auto" w:fill="auto"/>
            <w:vAlign w:val="center"/>
          </w:tcPr>
          <w:p w:rsidR="001A26CB" w:rsidRDefault="00F11AEB">
            <w:pPr>
              <w:pStyle w:val="1119"/>
              <w:jc w:val="center"/>
              <w:rPr>
                <w:rFonts w:ascii="宋体" w:hAnsi="宋体" w:hint="default"/>
                <w:b/>
                <w:bCs/>
                <w:sz w:val="24"/>
                <w:szCs w:val="24"/>
              </w:rPr>
            </w:pPr>
            <w:r>
              <w:rPr>
                <w:rFonts w:ascii="宋体" w:hAnsi="宋体"/>
                <w:b/>
                <w:bCs/>
                <w:sz w:val="24"/>
                <w:szCs w:val="24"/>
              </w:rPr>
              <w:t>序号</w:t>
            </w:r>
          </w:p>
        </w:tc>
        <w:tc>
          <w:tcPr>
            <w:tcW w:w="3882" w:type="dxa"/>
            <w:shd w:val="clear" w:color="auto" w:fill="auto"/>
            <w:vAlign w:val="center"/>
          </w:tcPr>
          <w:p w:rsidR="001A26CB" w:rsidRDefault="00F11AEB">
            <w:pPr>
              <w:pStyle w:val="1119"/>
              <w:jc w:val="center"/>
              <w:rPr>
                <w:rFonts w:ascii="宋体" w:hAnsi="宋体" w:hint="default"/>
                <w:b/>
                <w:bCs/>
                <w:sz w:val="24"/>
                <w:szCs w:val="24"/>
              </w:rPr>
            </w:pPr>
            <w:r>
              <w:rPr>
                <w:rFonts w:ascii="宋体" w:hAnsi="宋体"/>
                <w:b/>
                <w:bCs/>
                <w:sz w:val="24"/>
                <w:szCs w:val="24"/>
              </w:rPr>
              <w:t>项目名称</w:t>
            </w:r>
          </w:p>
        </w:tc>
        <w:tc>
          <w:tcPr>
            <w:tcW w:w="992" w:type="dxa"/>
            <w:shd w:val="clear" w:color="auto" w:fill="auto"/>
            <w:vAlign w:val="center"/>
          </w:tcPr>
          <w:p w:rsidR="001A26CB" w:rsidRDefault="00F11AEB">
            <w:pPr>
              <w:pStyle w:val="1119"/>
              <w:jc w:val="center"/>
              <w:rPr>
                <w:rFonts w:ascii="宋体" w:hAnsi="宋体" w:hint="default"/>
                <w:b/>
                <w:bCs/>
                <w:sz w:val="24"/>
                <w:szCs w:val="24"/>
              </w:rPr>
            </w:pPr>
            <w:r>
              <w:rPr>
                <w:rFonts w:ascii="宋体" w:hAnsi="宋体"/>
                <w:b/>
                <w:bCs/>
                <w:sz w:val="24"/>
                <w:szCs w:val="24"/>
              </w:rPr>
              <w:t>数量</w:t>
            </w:r>
          </w:p>
        </w:tc>
        <w:tc>
          <w:tcPr>
            <w:tcW w:w="993" w:type="dxa"/>
            <w:shd w:val="clear" w:color="auto" w:fill="auto"/>
            <w:vAlign w:val="center"/>
          </w:tcPr>
          <w:p w:rsidR="001A26CB" w:rsidRDefault="00F11AEB">
            <w:pPr>
              <w:pStyle w:val="1119"/>
              <w:jc w:val="center"/>
              <w:rPr>
                <w:rFonts w:ascii="宋体" w:hAnsi="宋体" w:hint="default"/>
                <w:b/>
                <w:bCs/>
                <w:sz w:val="24"/>
                <w:szCs w:val="24"/>
              </w:rPr>
            </w:pPr>
            <w:r>
              <w:rPr>
                <w:rFonts w:ascii="宋体" w:hAnsi="宋体"/>
                <w:b/>
                <w:bCs/>
                <w:sz w:val="24"/>
                <w:szCs w:val="24"/>
              </w:rPr>
              <w:t>单位</w:t>
            </w:r>
          </w:p>
        </w:tc>
      </w:tr>
      <w:tr w:rsidR="001A26CB">
        <w:trPr>
          <w:trHeight w:val="252"/>
          <w:jc w:val="center"/>
        </w:trPr>
        <w:tc>
          <w:tcPr>
            <w:tcW w:w="791" w:type="dxa"/>
            <w:shd w:val="clear" w:color="auto" w:fill="BFBFBF" w:themeFill="background1" w:themeFillShade="BF"/>
            <w:vAlign w:val="center"/>
          </w:tcPr>
          <w:p w:rsidR="001A26CB" w:rsidRDefault="00F11AEB">
            <w:pPr>
              <w:pStyle w:val="1119"/>
              <w:jc w:val="center"/>
              <w:rPr>
                <w:rFonts w:ascii="宋体" w:hAnsi="宋体" w:hint="default"/>
              </w:rPr>
            </w:pPr>
            <w:r>
              <w:rPr>
                <w:rFonts w:ascii="宋体" w:hAnsi="宋体"/>
              </w:rPr>
              <w:t>一</w:t>
            </w:r>
          </w:p>
        </w:tc>
        <w:tc>
          <w:tcPr>
            <w:tcW w:w="3882" w:type="dxa"/>
            <w:shd w:val="clear" w:color="auto" w:fill="BFBFBF" w:themeFill="background1" w:themeFillShade="BF"/>
            <w:vAlign w:val="center"/>
          </w:tcPr>
          <w:p w:rsidR="001A26CB" w:rsidRDefault="00F11AEB">
            <w:pPr>
              <w:pStyle w:val="1119"/>
              <w:rPr>
                <w:rFonts w:ascii="宋体" w:hAnsi="宋体" w:hint="default"/>
              </w:rPr>
            </w:pPr>
            <w:r>
              <w:rPr>
                <w:rFonts w:ascii="宋体" w:hAnsi="宋体"/>
              </w:rPr>
              <w:t>工作网等级保护</w:t>
            </w:r>
          </w:p>
        </w:tc>
        <w:tc>
          <w:tcPr>
            <w:tcW w:w="992" w:type="dxa"/>
            <w:shd w:val="clear" w:color="auto" w:fill="BFBFBF" w:themeFill="background1" w:themeFillShade="BF"/>
            <w:vAlign w:val="center"/>
          </w:tcPr>
          <w:p w:rsidR="001A26CB" w:rsidRDefault="001A26CB">
            <w:pPr>
              <w:pStyle w:val="1119"/>
              <w:jc w:val="center"/>
              <w:rPr>
                <w:rFonts w:ascii="宋体" w:hAnsi="宋体" w:hint="default"/>
              </w:rPr>
            </w:pPr>
          </w:p>
        </w:tc>
        <w:tc>
          <w:tcPr>
            <w:tcW w:w="993" w:type="dxa"/>
            <w:shd w:val="clear" w:color="auto" w:fill="BFBFBF" w:themeFill="background1" w:themeFillShade="BF"/>
            <w:vAlign w:val="center"/>
          </w:tcPr>
          <w:p w:rsidR="001A26CB" w:rsidRDefault="001A26CB">
            <w:pPr>
              <w:pStyle w:val="1119"/>
              <w:jc w:val="center"/>
              <w:rPr>
                <w:rFonts w:ascii="宋体" w:hAnsi="宋体" w:hint="default"/>
              </w:rPr>
            </w:pPr>
          </w:p>
        </w:tc>
      </w:tr>
      <w:tr w:rsidR="001A26CB">
        <w:trPr>
          <w:trHeight w:val="252"/>
          <w:jc w:val="center"/>
        </w:trPr>
        <w:tc>
          <w:tcPr>
            <w:tcW w:w="791" w:type="dxa"/>
            <w:shd w:val="clear" w:color="auto" w:fill="auto"/>
            <w:vAlign w:val="center"/>
          </w:tcPr>
          <w:p w:rsidR="001A26CB" w:rsidRDefault="00F11AEB">
            <w:pPr>
              <w:pStyle w:val="1119"/>
              <w:jc w:val="center"/>
              <w:rPr>
                <w:rFonts w:ascii="宋体" w:hAnsi="宋体" w:hint="default"/>
              </w:rPr>
            </w:pPr>
            <w:r>
              <w:rPr>
                <w:rFonts w:ascii="宋体" w:hAnsi="宋体"/>
              </w:rPr>
              <w:t>1</w:t>
            </w:r>
          </w:p>
        </w:tc>
        <w:tc>
          <w:tcPr>
            <w:tcW w:w="3882" w:type="dxa"/>
            <w:shd w:val="clear" w:color="auto" w:fill="auto"/>
            <w:vAlign w:val="center"/>
          </w:tcPr>
          <w:p w:rsidR="001A26CB" w:rsidRDefault="00F11AEB">
            <w:pPr>
              <w:pStyle w:val="1119"/>
              <w:rPr>
                <w:rFonts w:ascii="宋体" w:hAnsi="宋体" w:hint="default"/>
              </w:rPr>
            </w:pPr>
            <w:r>
              <w:rPr>
                <w:rFonts w:ascii="宋体" w:hAnsi="宋体"/>
              </w:rPr>
              <w:t>防火墙</w:t>
            </w:r>
          </w:p>
        </w:tc>
        <w:tc>
          <w:tcPr>
            <w:tcW w:w="992" w:type="dxa"/>
            <w:shd w:val="clear" w:color="auto" w:fill="auto"/>
            <w:vAlign w:val="center"/>
          </w:tcPr>
          <w:p w:rsidR="001A26CB" w:rsidRDefault="00F11AEB">
            <w:pPr>
              <w:pStyle w:val="1119"/>
              <w:jc w:val="center"/>
              <w:rPr>
                <w:rFonts w:ascii="宋体" w:hAnsi="宋体" w:hint="default"/>
              </w:rPr>
            </w:pPr>
            <w:r>
              <w:rPr>
                <w:rFonts w:ascii="宋体" w:hAnsi="宋体"/>
              </w:rPr>
              <w:t>2</w:t>
            </w:r>
          </w:p>
        </w:tc>
        <w:tc>
          <w:tcPr>
            <w:tcW w:w="993" w:type="dxa"/>
            <w:shd w:val="clear" w:color="auto" w:fill="auto"/>
            <w:vAlign w:val="center"/>
          </w:tcPr>
          <w:p w:rsidR="001A26CB" w:rsidRDefault="00F11AEB">
            <w:pPr>
              <w:pStyle w:val="1119"/>
              <w:jc w:val="center"/>
              <w:rPr>
                <w:rFonts w:ascii="宋体" w:hAnsi="宋体" w:hint="default"/>
              </w:rPr>
            </w:pPr>
            <w:r>
              <w:rPr>
                <w:rFonts w:ascii="宋体" w:hAnsi="宋体"/>
              </w:rPr>
              <w:t>台</w:t>
            </w:r>
          </w:p>
        </w:tc>
      </w:tr>
      <w:tr w:rsidR="001A26CB">
        <w:trPr>
          <w:trHeight w:val="252"/>
          <w:jc w:val="center"/>
        </w:trPr>
        <w:tc>
          <w:tcPr>
            <w:tcW w:w="791" w:type="dxa"/>
            <w:shd w:val="clear" w:color="auto" w:fill="auto"/>
            <w:vAlign w:val="center"/>
          </w:tcPr>
          <w:p w:rsidR="001A26CB" w:rsidRDefault="00F11AEB">
            <w:pPr>
              <w:pStyle w:val="1119"/>
              <w:jc w:val="center"/>
              <w:rPr>
                <w:rFonts w:ascii="宋体" w:hAnsi="宋体" w:hint="default"/>
              </w:rPr>
            </w:pPr>
            <w:r>
              <w:rPr>
                <w:rFonts w:ascii="宋体" w:hAnsi="宋体"/>
              </w:rPr>
              <w:t>2</w:t>
            </w:r>
          </w:p>
        </w:tc>
        <w:tc>
          <w:tcPr>
            <w:tcW w:w="3882" w:type="dxa"/>
            <w:shd w:val="clear" w:color="auto" w:fill="auto"/>
            <w:vAlign w:val="center"/>
          </w:tcPr>
          <w:p w:rsidR="001A26CB" w:rsidRDefault="00F11AEB">
            <w:pPr>
              <w:pStyle w:val="1119"/>
              <w:rPr>
                <w:rFonts w:ascii="宋体" w:hAnsi="宋体" w:hint="default"/>
              </w:rPr>
            </w:pPr>
            <w:r>
              <w:rPr>
                <w:rFonts w:ascii="宋体" w:hAnsi="宋体"/>
              </w:rPr>
              <w:t>入侵检测</w:t>
            </w:r>
          </w:p>
        </w:tc>
        <w:tc>
          <w:tcPr>
            <w:tcW w:w="992" w:type="dxa"/>
            <w:shd w:val="clear" w:color="auto" w:fill="auto"/>
            <w:vAlign w:val="center"/>
          </w:tcPr>
          <w:p w:rsidR="001A26CB" w:rsidRDefault="00F11AEB">
            <w:pPr>
              <w:pStyle w:val="1119"/>
              <w:jc w:val="center"/>
              <w:rPr>
                <w:rFonts w:ascii="宋体" w:hAnsi="宋体" w:hint="default"/>
              </w:rPr>
            </w:pPr>
            <w:r>
              <w:rPr>
                <w:rFonts w:ascii="宋体" w:hAnsi="宋体"/>
              </w:rPr>
              <w:t>1</w:t>
            </w:r>
          </w:p>
        </w:tc>
        <w:tc>
          <w:tcPr>
            <w:tcW w:w="993" w:type="dxa"/>
            <w:shd w:val="clear" w:color="auto" w:fill="auto"/>
            <w:vAlign w:val="center"/>
          </w:tcPr>
          <w:p w:rsidR="001A26CB" w:rsidRDefault="00F11AEB">
            <w:pPr>
              <w:pStyle w:val="1119"/>
              <w:jc w:val="center"/>
              <w:rPr>
                <w:rFonts w:ascii="宋体" w:hAnsi="宋体" w:hint="default"/>
              </w:rPr>
            </w:pPr>
            <w:r>
              <w:rPr>
                <w:rFonts w:ascii="宋体" w:hAnsi="宋体"/>
              </w:rPr>
              <w:t>台</w:t>
            </w:r>
          </w:p>
        </w:tc>
      </w:tr>
      <w:tr w:rsidR="001A26CB">
        <w:trPr>
          <w:trHeight w:val="252"/>
          <w:jc w:val="center"/>
        </w:trPr>
        <w:tc>
          <w:tcPr>
            <w:tcW w:w="791" w:type="dxa"/>
            <w:shd w:val="clear" w:color="auto" w:fill="auto"/>
            <w:vAlign w:val="center"/>
          </w:tcPr>
          <w:p w:rsidR="001A26CB" w:rsidRDefault="00F11AEB">
            <w:pPr>
              <w:pStyle w:val="1119"/>
              <w:jc w:val="center"/>
              <w:rPr>
                <w:rFonts w:ascii="宋体" w:hAnsi="宋体" w:hint="default"/>
              </w:rPr>
            </w:pPr>
            <w:r>
              <w:rPr>
                <w:rFonts w:ascii="宋体" w:hAnsi="宋体"/>
              </w:rPr>
              <w:t>3</w:t>
            </w:r>
          </w:p>
        </w:tc>
        <w:tc>
          <w:tcPr>
            <w:tcW w:w="3882" w:type="dxa"/>
            <w:shd w:val="clear" w:color="auto" w:fill="auto"/>
            <w:vAlign w:val="center"/>
          </w:tcPr>
          <w:p w:rsidR="001A26CB" w:rsidRDefault="00F11AEB">
            <w:pPr>
              <w:pStyle w:val="1119"/>
              <w:rPr>
                <w:rFonts w:ascii="宋体" w:hAnsi="宋体" w:hint="default"/>
              </w:rPr>
            </w:pPr>
            <w:r>
              <w:rPr>
                <w:rFonts w:ascii="宋体" w:hAnsi="宋体"/>
              </w:rPr>
              <w:t>日志审计</w:t>
            </w:r>
          </w:p>
        </w:tc>
        <w:tc>
          <w:tcPr>
            <w:tcW w:w="992" w:type="dxa"/>
            <w:shd w:val="clear" w:color="auto" w:fill="auto"/>
            <w:vAlign w:val="center"/>
          </w:tcPr>
          <w:p w:rsidR="001A26CB" w:rsidRDefault="00F11AEB">
            <w:pPr>
              <w:pStyle w:val="1119"/>
              <w:jc w:val="center"/>
              <w:rPr>
                <w:rFonts w:ascii="宋体" w:hAnsi="宋体" w:hint="default"/>
              </w:rPr>
            </w:pPr>
            <w:r>
              <w:rPr>
                <w:rFonts w:ascii="宋体" w:hAnsi="宋体"/>
              </w:rPr>
              <w:t>1</w:t>
            </w:r>
          </w:p>
        </w:tc>
        <w:tc>
          <w:tcPr>
            <w:tcW w:w="993" w:type="dxa"/>
            <w:shd w:val="clear" w:color="auto" w:fill="auto"/>
            <w:vAlign w:val="center"/>
          </w:tcPr>
          <w:p w:rsidR="001A26CB" w:rsidRDefault="00F11AEB">
            <w:pPr>
              <w:pStyle w:val="1119"/>
              <w:jc w:val="center"/>
              <w:rPr>
                <w:rFonts w:ascii="宋体" w:hAnsi="宋体" w:hint="default"/>
              </w:rPr>
            </w:pPr>
            <w:r>
              <w:rPr>
                <w:rFonts w:ascii="宋体" w:hAnsi="宋体"/>
              </w:rPr>
              <w:t>台</w:t>
            </w:r>
          </w:p>
        </w:tc>
      </w:tr>
      <w:tr w:rsidR="001A26CB">
        <w:trPr>
          <w:trHeight w:val="252"/>
          <w:jc w:val="center"/>
        </w:trPr>
        <w:tc>
          <w:tcPr>
            <w:tcW w:w="791" w:type="dxa"/>
            <w:shd w:val="clear" w:color="auto" w:fill="auto"/>
            <w:vAlign w:val="center"/>
          </w:tcPr>
          <w:p w:rsidR="001A26CB" w:rsidRDefault="00F11AEB">
            <w:pPr>
              <w:pStyle w:val="1119"/>
              <w:jc w:val="center"/>
              <w:rPr>
                <w:rFonts w:ascii="宋体" w:hAnsi="宋体" w:hint="default"/>
              </w:rPr>
            </w:pPr>
            <w:r>
              <w:rPr>
                <w:rFonts w:ascii="宋体" w:hAnsi="宋体"/>
              </w:rPr>
              <w:t>4</w:t>
            </w:r>
          </w:p>
        </w:tc>
        <w:tc>
          <w:tcPr>
            <w:tcW w:w="3882" w:type="dxa"/>
            <w:shd w:val="clear" w:color="auto" w:fill="auto"/>
            <w:vAlign w:val="center"/>
          </w:tcPr>
          <w:p w:rsidR="001A26CB" w:rsidRDefault="00F11AEB">
            <w:pPr>
              <w:pStyle w:val="1119"/>
              <w:rPr>
                <w:rFonts w:ascii="宋体" w:hAnsi="宋体" w:hint="default"/>
              </w:rPr>
            </w:pPr>
            <w:r>
              <w:rPr>
                <w:rFonts w:ascii="宋体" w:hAnsi="宋体"/>
              </w:rPr>
              <w:t>数据库审计</w:t>
            </w:r>
          </w:p>
        </w:tc>
        <w:tc>
          <w:tcPr>
            <w:tcW w:w="992" w:type="dxa"/>
            <w:shd w:val="clear" w:color="auto" w:fill="auto"/>
            <w:vAlign w:val="center"/>
          </w:tcPr>
          <w:p w:rsidR="001A26CB" w:rsidRDefault="00F11AEB">
            <w:pPr>
              <w:pStyle w:val="1119"/>
              <w:jc w:val="center"/>
              <w:rPr>
                <w:rFonts w:ascii="宋体" w:hAnsi="宋体" w:hint="default"/>
              </w:rPr>
            </w:pPr>
            <w:r>
              <w:rPr>
                <w:rFonts w:ascii="宋体" w:hAnsi="宋体"/>
              </w:rPr>
              <w:t>1</w:t>
            </w:r>
          </w:p>
        </w:tc>
        <w:tc>
          <w:tcPr>
            <w:tcW w:w="993" w:type="dxa"/>
            <w:shd w:val="clear" w:color="auto" w:fill="auto"/>
            <w:vAlign w:val="center"/>
          </w:tcPr>
          <w:p w:rsidR="001A26CB" w:rsidRDefault="00F11AEB">
            <w:pPr>
              <w:pStyle w:val="1119"/>
              <w:jc w:val="center"/>
              <w:rPr>
                <w:rFonts w:ascii="宋体" w:hAnsi="宋体" w:hint="default"/>
              </w:rPr>
            </w:pPr>
            <w:r>
              <w:rPr>
                <w:rFonts w:ascii="宋体" w:hAnsi="宋体"/>
              </w:rPr>
              <w:t>台</w:t>
            </w:r>
          </w:p>
        </w:tc>
      </w:tr>
      <w:tr w:rsidR="001A26CB">
        <w:trPr>
          <w:trHeight w:val="252"/>
          <w:jc w:val="center"/>
        </w:trPr>
        <w:tc>
          <w:tcPr>
            <w:tcW w:w="791" w:type="dxa"/>
            <w:shd w:val="clear" w:color="auto" w:fill="BFBFBF" w:themeFill="background1" w:themeFillShade="BF"/>
            <w:vAlign w:val="center"/>
          </w:tcPr>
          <w:p w:rsidR="001A26CB" w:rsidRDefault="00F11AEB">
            <w:pPr>
              <w:pStyle w:val="1119"/>
              <w:jc w:val="center"/>
              <w:rPr>
                <w:rFonts w:ascii="宋体" w:hAnsi="宋体" w:hint="default"/>
              </w:rPr>
            </w:pPr>
            <w:r>
              <w:rPr>
                <w:rFonts w:ascii="宋体" w:hAnsi="宋体"/>
              </w:rPr>
              <w:t>二</w:t>
            </w:r>
          </w:p>
        </w:tc>
        <w:tc>
          <w:tcPr>
            <w:tcW w:w="3882" w:type="dxa"/>
            <w:shd w:val="clear" w:color="auto" w:fill="BFBFBF" w:themeFill="background1" w:themeFillShade="BF"/>
            <w:vAlign w:val="center"/>
          </w:tcPr>
          <w:p w:rsidR="001A26CB" w:rsidRDefault="00F11AEB">
            <w:pPr>
              <w:pStyle w:val="1119"/>
              <w:rPr>
                <w:rFonts w:ascii="宋体" w:hAnsi="宋体" w:hint="default"/>
              </w:rPr>
            </w:pPr>
            <w:r>
              <w:rPr>
                <w:rFonts w:ascii="宋体" w:hAnsi="宋体"/>
              </w:rPr>
              <w:t>互联网等级保护</w:t>
            </w:r>
          </w:p>
        </w:tc>
        <w:tc>
          <w:tcPr>
            <w:tcW w:w="992" w:type="dxa"/>
            <w:shd w:val="clear" w:color="auto" w:fill="BFBFBF" w:themeFill="background1" w:themeFillShade="BF"/>
            <w:vAlign w:val="center"/>
          </w:tcPr>
          <w:p w:rsidR="001A26CB" w:rsidRDefault="001A26CB">
            <w:pPr>
              <w:pStyle w:val="1119"/>
              <w:jc w:val="center"/>
              <w:rPr>
                <w:rFonts w:ascii="宋体" w:hAnsi="宋体" w:hint="default"/>
              </w:rPr>
            </w:pPr>
          </w:p>
        </w:tc>
        <w:tc>
          <w:tcPr>
            <w:tcW w:w="993" w:type="dxa"/>
            <w:shd w:val="clear" w:color="auto" w:fill="BFBFBF" w:themeFill="background1" w:themeFillShade="BF"/>
            <w:vAlign w:val="center"/>
          </w:tcPr>
          <w:p w:rsidR="001A26CB" w:rsidRDefault="001A26CB">
            <w:pPr>
              <w:pStyle w:val="1119"/>
              <w:jc w:val="center"/>
              <w:rPr>
                <w:rFonts w:ascii="宋体" w:hAnsi="宋体" w:hint="default"/>
              </w:rPr>
            </w:pPr>
          </w:p>
        </w:tc>
      </w:tr>
      <w:tr w:rsidR="001A26CB">
        <w:trPr>
          <w:trHeight w:val="252"/>
          <w:jc w:val="center"/>
        </w:trPr>
        <w:tc>
          <w:tcPr>
            <w:tcW w:w="791" w:type="dxa"/>
            <w:shd w:val="clear" w:color="auto" w:fill="auto"/>
            <w:vAlign w:val="center"/>
          </w:tcPr>
          <w:p w:rsidR="001A26CB" w:rsidRDefault="00F11AEB">
            <w:pPr>
              <w:pStyle w:val="1119"/>
              <w:jc w:val="center"/>
              <w:rPr>
                <w:rFonts w:ascii="宋体" w:hAnsi="宋体" w:hint="default"/>
              </w:rPr>
            </w:pPr>
            <w:r>
              <w:rPr>
                <w:rFonts w:ascii="宋体" w:hAnsi="宋体"/>
              </w:rPr>
              <w:t>1</w:t>
            </w:r>
          </w:p>
        </w:tc>
        <w:tc>
          <w:tcPr>
            <w:tcW w:w="3882" w:type="dxa"/>
            <w:shd w:val="clear" w:color="auto" w:fill="auto"/>
            <w:vAlign w:val="center"/>
          </w:tcPr>
          <w:p w:rsidR="001A26CB" w:rsidRDefault="00F11AEB">
            <w:pPr>
              <w:pStyle w:val="1119"/>
              <w:rPr>
                <w:rFonts w:ascii="宋体" w:hAnsi="宋体" w:hint="default"/>
              </w:rPr>
            </w:pPr>
            <w:r>
              <w:rPr>
                <w:rFonts w:ascii="宋体" w:hAnsi="宋体"/>
              </w:rPr>
              <w:t>防火墙</w:t>
            </w:r>
          </w:p>
        </w:tc>
        <w:tc>
          <w:tcPr>
            <w:tcW w:w="992" w:type="dxa"/>
            <w:shd w:val="clear" w:color="auto" w:fill="auto"/>
            <w:vAlign w:val="center"/>
          </w:tcPr>
          <w:p w:rsidR="001A26CB" w:rsidRDefault="00F11AEB">
            <w:pPr>
              <w:pStyle w:val="1119"/>
              <w:jc w:val="center"/>
              <w:rPr>
                <w:rFonts w:ascii="宋体" w:hAnsi="宋体" w:hint="default"/>
              </w:rPr>
            </w:pPr>
            <w:r>
              <w:rPr>
                <w:rFonts w:ascii="宋体" w:hAnsi="宋体"/>
              </w:rPr>
              <w:t>1</w:t>
            </w:r>
          </w:p>
        </w:tc>
        <w:tc>
          <w:tcPr>
            <w:tcW w:w="993" w:type="dxa"/>
            <w:shd w:val="clear" w:color="auto" w:fill="auto"/>
            <w:vAlign w:val="center"/>
          </w:tcPr>
          <w:p w:rsidR="001A26CB" w:rsidRDefault="00F11AEB">
            <w:pPr>
              <w:pStyle w:val="1119"/>
              <w:jc w:val="center"/>
              <w:rPr>
                <w:rFonts w:ascii="宋体" w:hAnsi="宋体" w:hint="default"/>
              </w:rPr>
            </w:pPr>
            <w:r>
              <w:rPr>
                <w:rFonts w:ascii="宋体" w:hAnsi="宋体"/>
              </w:rPr>
              <w:t>台</w:t>
            </w:r>
          </w:p>
        </w:tc>
      </w:tr>
      <w:tr w:rsidR="001A26CB">
        <w:trPr>
          <w:trHeight w:val="252"/>
          <w:jc w:val="center"/>
        </w:trPr>
        <w:tc>
          <w:tcPr>
            <w:tcW w:w="791" w:type="dxa"/>
            <w:shd w:val="clear" w:color="auto" w:fill="auto"/>
            <w:vAlign w:val="center"/>
          </w:tcPr>
          <w:p w:rsidR="001A26CB" w:rsidRDefault="00F11AEB">
            <w:pPr>
              <w:pStyle w:val="1119"/>
              <w:jc w:val="center"/>
              <w:rPr>
                <w:rFonts w:ascii="宋体" w:hAnsi="宋体" w:hint="default"/>
              </w:rPr>
            </w:pPr>
            <w:r>
              <w:rPr>
                <w:rFonts w:ascii="宋体" w:hAnsi="宋体"/>
              </w:rPr>
              <w:t>2</w:t>
            </w:r>
          </w:p>
        </w:tc>
        <w:tc>
          <w:tcPr>
            <w:tcW w:w="3882" w:type="dxa"/>
            <w:shd w:val="clear" w:color="auto" w:fill="auto"/>
            <w:vAlign w:val="center"/>
          </w:tcPr>
          <w:p w:rsidR="001A26CB" w:rsidRDefault="00F11AEB">
            <w:pPr>
              <w:pStyle w:val="1119"/>
              <w:rPr>
                <w:rFonts w:ascii="宋体" w:hAnsi="宋体" w:hint="default"/>
              </w:rPr>
            </w:pPr>
            <w:r>
              <w:rPr>
                <w:rFonts w:ascii="宋体" w:hAnsi="宋体"/>
              </w:rPr>
              <w:t>入侵检测</w:t>
            </w:r>
          </w:p>
        </w:tc>
        <w:tc>
          <w:tcPr>
            <w:tcW w:w="992" w:type="dxa"/>
            <w:shd w:val="clear" w:color="auto" w:fill="auto"/>
            <w:vAlign w:val="center"/>
          </w:tcPr>
          <w:p w:rsidR="001A26CB" w:rsidRDefault="00F11AEB">
            <w:pPr>
              <w:pStyle w:val="1119"/>
              <w:jc w:val="center"/>
              <w:rPr>
                <w:rFonts w:ascii="宋体" w:hAnsi="宋体" w:hint="default"/>
              </w:rPr>
            </w:pPr>
            <w:r>
              <w:rPr>
                <w:rFonts w:ascii="宋体" w:hAnsi="宋体"/>
              </w:rPr>
              <w:t>1</w:t>
            </w:r>
          </w:p>
        </w:tc>
        <w:tc>
          <w:tcPr>
            <w:tcW w:w="993" w:type="dxa"/>
            <w:shd w:val="clear" w:color="auto" w:fill="auto"/>
            <w:vAlign w:val="center"/>
          </w:tcPr>
          <w:p w:rsidR="001A26CB" w:rsidRDefault="00F11AEB">
            <w:pPr>
              <w:pStyle w:val="1119"/>
              <w:jc w:val="center"/>
              <w:rPr>
                <w:rFonts w:ascii="宋体" w:hAnsi="宋体" w:hint="default"/>
              </w:rPr>
            </w:pPr>
            <w:r>
              <w:rPr>
                <w:rFonts w:ascii="宋体" w:hAnsi="宋体"/>
              </w:rPr>
              <w:t>台</w:t>
            </w:r>
          </w:p>
        </w:tc>
      </w:tr>
      <w:tr w:rsidR="001A26CB">
        <w:trPr>
          <w:trHeight w:val="252"/>
          <w:jc w:val="center"/>
        </w:trPr>
        <w:tc>
          <w:tcPr>
            <w:tcW w:w="791" w:type="dxa"/>
            <w:shd w:val="clear" w:color="auto" w:fill="auto"/>
            <w:vAlign w:val="center"/>
          </w:tcPr>
          <w:p w:rsidR="001A26CB" w:rsidRDefault="00F11AEB">
            <w:pPr>
              <w:pStyle w:val="1119"/>
              <w:jc w:val="center"/>
              <w:rPr>
                <w:rFonts w:ascii="宋体" w:hAnsi="宋体" w:hint="default"/>
              </w:rPr>
            </w:pPr>
            <w:r>
              <w:rPr>
                <w:rFonts w:ascii="宋体" w:hAnsi="宋体"/>
              </w:rPr>
              <w:t>3</w:t>
            </w:r>
          </w:p>
        </w:tc>
        <w:tc>
          <w:tcPr>
            <w:tcW w:w="3882" w:type="dxa"/>
            <w:shd w:val="clear" w:color="auto" w:fill="auto"/>
            <w:vAlign w:val="center"/>
          </w:tcPr>
          <w:p w:rsidR="001A26CB" w:rsidRDefault="00F11AEB">
            <w:pPr>
              <w:pStyle w:val="1119"/>
              <w:rPr>
                <w:rFonts w:ascii="宋体" w:hAnsi="宋体" w:hint="default"/>
              </w:rPr>
            </w:pPr>
            <w:r>
              <w:rPr>
                <w:rFonts w:ascii="宋体" w:hAnsi="宋体"/>
              </w:rPr>
              <w:t>日志审计</w:t>
            </w:r>
          </w:p>
        </w:tc>
        <w:tc>
          <w:tcPr>
            <w:tcW w:w="992" w:type="dxa"/>
            <w:shd w:val="clear" w:color="auto" w:fill="auto"/>
            <w:vAlign w:val="center"/>
          </w:tcPr>
          <w:p w:rsidR="001A26CB" w:rsidRDefault="00F11AEB">
            <w:pPr>
              <w:pStyle w:val="1119"/>
              <w:jc w:val="center"/>
              <w:rPr>
                <w:rFonts w:ascii="宋体" w:hAnsi="宋体" w:hint="default"/>
              </w:rPr>
            </w:pPr>
            <w:r>
              <w:rPr>
                <w:rFonts w:ascii="宋体" w:hAnsi="宋体"/>
              </w:rPr>
              <w:t>1</w:t>
            </w:r>
          </w:p>
        </w:tc>
        <w:tc>
          <w:tcPr>
            <w:tcW w:w="993" w:type="dxa"/>
            <w:shd w:val="clear" w:color="auto" w:fill="auto"/>
            <w:vAlign w:val="center"/>
          </w:tcPr>
          <w:p w:rsidR="001A26CB" w:rsidRDefault="00F11AEB">
            <w:pPr>
              <w:pStyle w:val="1119"/>
              <w:jc w:val="center"/>
              <w:rPr>
                <w:rFonts w:ascii="宋体" w:hAnsi="宋体" w:hint="default"/>
              </w:rPr>
            </w:pPr>
            <w:r>
              <w:rPr>
                <w:rFonts w:ascii="宋体" w:hAnsi="宋体"/>
              </w:rPr>
              <w:t>台</w:t>
            </w:r>
          </w:p>
        </w:tc>
      </w:tr>
      <w:tr w:rsidR="001A26CB">
        <w:trPr>
          <w:trHeight w:val="252"/>
          <w:jc w:val="center"/>
        </w:trPr>
        <w:tc>
          <w:tcPr>
            <w:tcW w:w="791" w:type="dxa"/>
            <w:shd w:val="clear" w:color="auto" w:fill="auto"/>
            <w:vAlign w:val="center"/>
          </w:tcPr>
          <w:p w:rsidR="001A26CB" w:rsidRDefault="00F11AEB">
            <w:pPr>
              <w:pStyle w:val="1119"/>
              <w:jc w:val="center"/>
              <w:rPr>
                <w:rFonts w:ascii="宋体" w:hAnsi="宋体" w:hint="default"/>
              </w:rPr>
            </w:pPr>
            <w:r>
              <w:rPr>
                <w:rFonts w:ascii="宋体" w:hAnsi="宋体"/>
              </w:rPr>
              <w:t>4</w:t>
            </w:r>
          </w:p>
        </w:tc>
        <w:tc>
          <w:tcPr>
            <w:tcW w:w="3882" w:type="dxa"/>
            <w:shd w:val="clear" w:color="auto" w:fill="auto"/>
            <w:vAlign w:val="center"/>
          </w:tcPr>
          <w:p w:rsidR="001A26CB" w:rsidRDefault="00F11AEB">
            <w:pPr>
              <w:pStyle w:val="1119"/>
              <w:rPr>
                <w:rFonts w:ascii="宋体" w:hAnsi="宋体" w:hint="default"/>
              </w:rPr>
            </w:pPr>
            <w:r>
              <w:rPr>
                <w:rFonts w:ascii="宋体" w:hAnsi="宋体"/>
              </w:rPr>
              <w:t>防病毒系统</w:t>
            </w:r>
          </w:p>
        </w:tc>
        <w:tc>
          <w:tcPr>
            <w:tcW w:w="992" w:type="dxa"/>
            <w:shd w:val="clear" w:color="auto" w:fill="auto"/>
            <w:vAlign w:val="center"/>
          </w:tcPr>
          <w:p w:rsidR="001A26CB" w:rsidRDefault="00F11AEB">
            <w:pPr>
              <w:pStyle w:val="1119"/>
              <w:jc w:val="center"/>
              <w:rPr>
                <w:rFonts w:ascii="宋体" w:hAnsi="宋体" w:hint="default"/>
              </w:rPr>
            </w:pPr>
            <w:r>
              <w:rPr>
                <w:rFonts w:ascii="宋体" w:hAnsi="宋体"/>
              </w:rPr>
              <w:t>1</w:t>
            </w:r>
          </w:p>
        </w:tc>
        <w:tc>
          <w:tcPr>
            <w:tcW w:w="993" w:type="dxa"/>
            <w:shd w:val="clear" w:color="auto" w:fill="auto"/>
            <w:vAlign w:val="center"/>
          </w:tcPr>
          <w:p w:rsidR="001A26CB" w:rsidRDefault="00F11AEB">
            <w:pPr>
              <w:pStyle w:val="1119"/>
              <w:jc w:val="center"/>
              <w:rPr>
                <w:rFonts w:ascii="宋体" w:hAnsi="宋体" w:hint="default"/>
              </w:rPr>
            </w:pPr>
            <w:r>
              <w:rPr>
                <w:rFonts w:ascii="宋体" w:hAnsi="宋体"/>
              </w:rPr>
              <w:t>套</w:t>
            </w:r>
          </w:p>
        </w:tc>
      </w:tr>
      <w:tr w:rsidR="001A26CB">
        <w:trPr>
          <w:trHeight w:val="252"/>
          <w:jc w:val="center"/>
        </w:trPr>
        <w:tc>
          <w:tcPr>
            <w:tcW w:w="791" w:type="dxa"/>
            <w:shd w:val="clear" w:color="auto" w:fill="auto"/>
            <w:vAlign w:val="center"/>
          </w:tcPr>
          <w:p w:rsidR="001A26CB" w:rsidRDefault="00F11AEB">
            <w:pPr>
              <w:pStyle w:val="1119"/>
              <w:jc w:val="center"/>
              <w:rPr>
                <w:rFonts w:ascii="宋体" w:hAnsi="宋体" w:hint="default"/>
              </w:rPr>
            </w:pPr>
            <w:r>
              <w:rPr>
                <w:rFonts w:ascii="宋体" w:hAnsi="宋体"/>
              </w:rPr>
              <w:t>5</w:t>
            </w:r>
          </w:p>
        </w:tc>
        <w:tc>
          <w:tcPr>
            <w:tcW w:w="3882" w:type="dxa"/>
            <w:shd w:val="clear" w:color="auto" w:fill="auto"/>
            <w:vAlign w:val="center"/>
          </w:tcPr>
          <w:p w:rsidR="001A26CB" w:rsidRDefault="00F11AEB">
            <w:pPr>
              <w:pStyle w:val="1119"/>
              <w:rPr>
                <w:rFonts w:ascii="宋体" w:hAnsi="宋体" w:hint="default"/>
              </w:rPr>
            </w:pPr>
            <w:r>
              <w:rPr>
                <w:rFonts w:ascii="宋体" w:hAnsi="宋体"/>
              </w:rPr>
              <w:t>web应用防火墙</w:t>
            </w:r>
          </w:p>
        </w:tc>
        <w:tc>
          <w:tcPr>
            <w:tcW w:w="992" w:type="dxa"/>
            <w:shd w:val="clear" w:color="auto" w:fill="auto"/>
            <w:vAlign w:val="center"/>
          </w:tcPr>
          <w:p w:rsidR="001A26CB" w:rsidRDefault="00F11AEB">
            <w:pPr>
              <w:pStyle w:val="1119"/>
              <w:jc w:val="center"/>
              <w:rPr>
                <w:rFonts w:ascii="宋体" w:hAnsi="宋体" w:hint="default"/>
              </w:rPr>
            </w:pPr>
            <w:r>
              <w:rPr>
                <w:rFonts w:ascii="宋体" w:hAnsi="宋体"/>
              </w:rPr>
              <w:t>1</w:t>
            </w:r>
          </w:p>
        </w:tc>
        <w:tc>
          <w:tcPr>
            <w:tcW w:w="993" w:type="dxa"/>
            <w:shd w:val="clear" w:color="auto" w:fill="auto"/>
            <w:vAlign w:val="center"/>
          </w:tcPr>
          <w:p w:rsidR="001A26CB" w:rsidRDefault="00F11AEB">
            <w:pPr>
              <w:pStyle w:val="1119"/>
              <w:jc w:val="center"/>
              <w:rPr>
                <w:rFonts w:ascii="宋体" w:hAnsi="宋体" w:hint="default"/>
              </w:rPr>
            </w:pPr>
            <w:r>
              <w:rPr>
                <w:rFonts w:ascii="宋体" w:hAnsi="宋体"/>
              </w:rPr>
              <w:t>台</w:t>
            </w:r>
          </w:p>
        </w:tc>
      </w:tr>
      <w:tr w:rsidR="001A26CB">
        <w:trPr>
          <w:trHeight w:val="252"/>
          <w:jc w:val="center"/>
        </w:trPr>
        <w:tc>
          <w:tcPr>
            <w:tcW w:w="791" w:type="dxa"/>
            <w:shd w:val="clear" w:color="auto" w:fill="auto"/>
            <w:vAlign w:val="center"/>
          </w:tcPr>
          <w:p w:rsidR="001A26CB" w:rsidRDefault="00F11AEB">
            <w:pPr>
              <w:pStyle w:val="1119"/>
              <w:jc w:val="center"/>
              <w:rPr>
                <w:rFonts w:ascii="宋体" w:hAnsi="宋体" w:hint="default"/>
              </w:rPr>
            </w:pPr>
            <w:r>
              <w:rPr>
                <w:rFonts w:ascii="宋体" w:hAnsi="宋体"/>
              </w:rPr>
              <w:t>6</w:t>
            </w:r>
          </w:p>
        </w:tc>
        <w:tc>
          <w:tcPr>
            <w:tcW w:w="3882" w:type="dxa"/>
            <w:shd w:val="clear" w:color="auto" w:fill="auto"/>
            <w:vAlign w:val="center"/>
          </w:tcPr>
          <w:p w:rsidR="001A26CB" w:rsidRDefault="00F11AEB">
            <w:pPr>
              <w:pStyle w:val="1119"/>
              <w:rPr>
                <w:rFonts w:ascii="宋体" w:hAnsi="宋体" w:hint="default"/>
              </w:rPr>
            </w:pPr>
            <w:r>
              <w:rPr>
                <w:rFonts w:ascii="宋体" w:hAnsi="宋体"/>
              </w:rPr>
              <w:t>数据库审计</w:t>
            </w:r>
          </w:p>
        </w:tc>
        <w:tc>
          <w:tcPr>
            <w:tcW w:w="992" w:type="dxa"/>
            <w:shd w:val="clear" w:color="auto" w:fill="auto"/>
            <w:vAlign w:val="center"/>
          </w:tcPr>
          <w:p w:rsidR="001A26CB" w:rsidRDefault="00F11AEB">
            <w:pPr>
              <w:pStyle w:val="1119"/>
              <w:jc w:val="center"/>
              <w:rPr>
                <w:rFonts w:ascii="宋体" w:hAnsi="宋体" w:hint="default"/>
              </w:rPr>
            </w:pPr>
            <w:r>
              <w:rPr>
                <w:rFonts w:ascii="宋体" w:hAnsi="宋体"/>
              </w:rPr>
              <w:t>1</w:t>
            </w:r>
          </w:p>
        </w:tc>
        <w:tc>
          <w:tcPr>
            <w:tcW w:w="993" w:type="dxa"/>
            <w:shd w:val="clear" w:color="auto" w:fill="auto"/>
            <w:vAlign w:val="center"/>
          </w:tcPr>
          <w:p w:rsidR="001A26CB" w:rsidRDefault="00F11AEB">
            <w:pPr>
              <w:pStyle w:val="1119"/>
              <w:jc w:val="center"/>
              <w:rPr>
                <w:rFonts w:ascii="宋体" w:hAnsi="宋体" w:hint="default"/>
              </w:rPr>
            </w:pPr>
            <w:r>
              <w:rPr>
                <w:rFonts w:ascii="宋体" w:hAnsi="宋体"/>
              </w:rPr>
              <w:t>台</w:t>
            </w:r>
          </w:p>
        </w:tc>
      </w:tr>
      <w:tr w:rsidR="001A26CB">
        <w:trPr>
          <w:trHeight w:val="252"/>
          <w:jc w:val="center"/>
        </w:trPr>
        <w:tc>
          <w:tcPr>
            <w:tcW w:w="791" w:type="dxa"/>
            <w:shd w:val="clear" w:color="auto" w:fill="auto"/>
            <w:vAlign w:val="center"/>
          </w:tcPr>
          <w:p w:rsidR="001A26CB" w:rsidRDefault="00F11AEB">
            <w:pPr>
              <w:pStyle w:val="1119"/>
              <w:jc w:val="center"/>
              <w:rPr>
                <w:rFonts w:ascii="宋体" w:hAnsi="宋体" w:hint="default"/>
              </w:rPr>
            </w:pPr>
            <w:r>
              <w:rPr>
                <w:rFonts w:ascii="宋体" w:hAnsi="宋体"/>
              </w:rPr>
              <w:t>7</w:t>
            </w:r>
          </w:p>
        </w:tc>
        <w:tc>
          <w:tcPr>
            <w:tcW w:w="3882" w:type="dxa"/>
            <w:shd w:val="clear" w:color="auto" w:fill="auto"/>
            <w:vAlign w:val="center"/>
          </w:tcPr>
          <w:p w:rsidR="001A26CB" w:rsidRDefault="00F11AEB">
            <w:pPr>
              <w:pStyle w:val="1119"/>
              <w:rPr>
                <w:rFonts w:ascii="宋体" w:hAnsi="宋体" w:hint="default"/>
              </w:rPr>
            </w:pPr>
            <w:r>
              <w:rPr>
                <w:rFonts w:ascii="宋体" w:hAnsi="宋体"/>
              </w:rPr>
              <w:t>安全防泄漏</w:t>
            </w:r>
          </w:p>
        </w:tc>
        <w:tc>
          <w:tcPr>
            <w:tcW w:w="992" w:type="dxa"/>
            <w:shd w:val="clear" w:color="auto" w:fill="auto"/>
            <w:vAlign w:val="center"/>
          </w:tcPr>
          <w:p w:rsidR="001A26CB" w:rsidRDefault="00F11AEB">
            <w:pPr>
              <w:pStyle w:val="1119"/>
              <w:jc w:val="center"/>
              <w:rPr>
                <w:rFonts w:ascii="宋体" w:hAnsi="宋体" w:hint="default"/>
              </w:rPr>
            </w:pPr>
            <w:r>
              <w:rPr>
                <w:rFonts w:ascii="宋体" w:hAnsi="宋体"/>
              </w:rPr>
              <w:t>1</w:t>
            </w:r>
          </w:p>
        </w:tc>
        <w:tc>
          <w:tcPr>
            <w:tcW w:w="993" w:type="dxa"/>
            <w:shd w:val="clear" w:color="auto" w:fill="auto"/>
            <w:vAlign w:val="center"/>
          </w:tcPr>
          <w:p w:rsidR="001A26CB" w:rsidRDefault="00F11AEB">
            <w:pPr>
              <w:pStyle w:val="1119"/>
              <w:jc w:val="center"/>
              <w:rPr>
                <w:rFonts w:ascii="宋体" w:hAnsi="宋体" w:hint="default"/>
              </w:rPr>
            </w:pPr>
            <w:r>
              <w:rPr>
                <w:rFonts w:ascii="宋体" w:hAnsi="宋体"/>
              </w:rPr>
              <w:t>套</w:t>
            </w:r>
          </w:p>
        </w:tc>
      </w:tr>
      <w:tr w:rsidR="001A26CB">
        <w:trPr>
          <w:trHeight w:val="252"/>
          <w:jc w:val="center"/>
        </w:trPr>
        <w:tc>
          <w:tcPr>
            <w:tcW w:w="791" w:type="dxa"/>
            <w:shd w:val="clear" w:color="auto" w:fill="auto"/>
            <w:vAlign w:val="center"/>
          </w:tcPr>
          <w:p w:rsidR="001A26CB" w:rsidRDefault="00F11AEB">
            <w:pPr>
              <w:pStyle w:val="1119"/>
              <w:jc w:val="center"/>
              <w:rPr>
                <w:rFonts w:ascii="宋体" w:hAnsi="宋体" w:hint="default"/>
              </w:rPr>
            </w:pPr>
            <w:r>
              <w:rPr>
                <w:rFonts w:ascii="宋体" w:hAnsi="宋体"/>
              </w:rPr>
              <w:t>8</w:t>
            </w:r>
          </w:p>
        </w:tc>
        <w:tc>
          <w:tcPr>
            <w:tcW w:w="3882" w:type="dxa"/>
            <w:shd w:val="clear" w:color="auto" w:fill="auto"/>
            <w:vAlign w:val="center"/>
          </w:tcPr>
          <w:p w:rsidR="001A26CB" w:rsidRDefault="00F11AEB">
            <w:pPr>
              <w:pStyle w:val="1119"/>
              <w:rPr>
                <w:rFonts w:ascii="宋体" w:hAnsi="宋体" w:hint="default"/>
              </w:rPr>
            </w:pPr>
            <w:r>
              <w:rPr>
                <w:rFonts w:ascii="宋体" w:hAnsi="宋体"/>
              </w:rPr>
              <w:t>上网行为管理</w:t>
            </w:r>
          </w:p>
        </w:tc>
        <w:tc>
          <w:tcPr>
            <w:tcW w:w="992" w:type="dxa"/>
            <w:shd w:val="clear" w:color="auto" w:fill="auto"/>
            <w:vAlign w:val="center"/>
          </w:tcPr>
          <w:p w:rsidR="001A26CB" w:rsidRDefault="00F11AEB">
            <w:pPr>
              <w:pStyle w:val="1119"/>
              <w:jc w:val="center"/>
              <w:rPr>
                <w:rFonts w:ascii="宋体" w:hAnsi="宋体" w:hint="default"/>
              </w:rPr>
            </w:pPr>
            <w:r>
              <w:rPr>
                <w:rFonts w:ascii="宋体" w:hAnsi="宋体"/>
              </w:rPr>
              <w:t>1</w:t>
            </w:r>
          </w:p>
        </w:tc>
        <w:tc>
          <w:tcPr>
            <w:tcW w:w="993" w:type="dxa"/>
            <w:shd w:val="clear" w:color="auto" w:fill="auto"/>
            <w:vAlign w:val="center"/>
          </w:tcPr>
          <w:p w:rsidR="001A26CB" w:rsidRDefault="00F11AEB">
            <w:pPr>
              <w:pStyle w:val="1119"/>
              <w:jc w:val="center"/>
              <w:rPr>
                <w:rFonts w:ascii="宋体" w:hAnsi="宋体" w:hint="default"/>
              </w:rPr>
            </w:pPr>
            <w:r>
              <w:rPr>
                <w:rFonts w:ascii="宋体" w:hAnsi="宋体"/>
              </w:rPr>
              <w:t>台</w:t>
            </w:r>
          </w:p>
        </w:tc>
      </w:tr>
      <w:tr w:rsidR="001A26CB">
        <w:trPr>
          <w:trHeight w:val="252"/>
          <w:jc w:val="center"/>
        </w:trPr>
        <w:tc>
          <w:tcPr>
            <w:tcW w:w="791" w:type="dxa"/>
            <w:shd w:val="clear" w:color="auto" w:fill="BFBFBF" w:themeFill="background1" w:themeFillShade="BF"/>
            <w:vAlign w:val="center"/>
          </w:tcPr>
          <w:p w:rsidR="001A26CB" w:rsidRDefault="00F11AEB">
            <w:pPr>
              <w:pStyle w:val="1119"/>
              <w:jc w:val="center"/>
              <w:rPr>
                <w:rFonts w:ascii="宋体" w:hAnsi="宋体" w:hint="default"/>
              </w:rPr>
            </w:pPr>
            <w:r>
              <w:rPr>
                <w:rFonts w:ascii="宋体" w:hAnsi="宋体"/>
              </w:rPr>
              <w:t>三</w:t>
            </w:r>
          </w:p>
        </w:tc>
        <w:tc>
          <w:tcPr>
            <w:tcW w:w="3882" w:type="dxa"/>
            <w:shd w:val="clear" w:color="auto" w:fill="BFBFBF" w:themeFill="background1" w:themeFillShade="BF"/>
            <w:vAlign w:val="center"/>
          </w:tcPr>
          <w:p w:rsidR="001A26CB" w:rsidRDefault="00F11AEB">
            <w:pPr>
              <w:pStyle w:val="1119"/>
              <w:rPr>
                <w:rFonts w:ascii="宋体" w:hAnsi="宋体" w:hint="default"/>
              </w:rPr>
            </w:pPr>
            <w:r>
              <w:rPr>
                <w:rFonts w:ascii="宋体" w:hAnsi="宋体"/>
              </w:rPr>
              <w:t>铁路网、监所网、政务外网安全</w:t>
            </w:r>
          </w:p>
        </w:tc>
        <w:tc>
          <w:tcPr>
            <w:tcW w:w="992" w:type="dxa"/>
            <w:shd w:val="clear" w:color="auto" w:fill="BFBFBF" w:themeFill="background1" w:themeFillShade="BF"/>
            <w:vAlign w:val="center"/>
          </w:tcPr>
          <w:p w:rsidR="001A26CB" w:rsidRDefault="001A26CB">
            <w:pPr>
              <w:pStyle w:val="1119"/>
              <w:jc w:val="center"/>
              <w:rPr>
                <w:rFonts w:ascii="宋体" w:hAnsi="宋体" w:hint="default"/>
              </w:rPr>
            </w:pPr>
          </w:p>
        </w:tc>
        <w:tc>
          <w:tcPr>
            <w:tcW w:w="993" w:type="dxa"/>
            <w:shd w:val="clear" w:color="auto" w:fill="BFBFBF" w:themeFill="background1" w:themeFillShade="BF"/>
            <w:vAlign w:val="center"/>
          </w:tcPr>
          <w:p w:rsidR="001A26CB" w:rsidRDefault="001A26CB">
            <w:pPr>
              <w:pStyle w:val="1119"/>
              <w:jc w:val="center"/>
              <w:rPr>
                <w:rFonts w:ascii="宋体" w:hAnsi="宋体" w:hint="default"/>
              </w:rPr>
            </w:pPr>
          </w:p>
        </w:tc>
      </w:tr>
      <w:tr w:rsidR="001A26CB">
        <w:trPr>
          <w:trHeight w:val="147"/>
          <w:jc w:val="center"/>
        </w:trPr>
        <w:tc>
          <w:tcPr>
            <w:tcW w:w="791" w:type="dxa"/>
            <w:shd w:val="clear" w:color="auto" w:fill="auto"/>
            <w:vAlign w:val="center"/>
          </w:tcPr>
          <w:p w:rsidR="001A26CB" w:rsidRDefault="00F11AEB">
            <w:pPr>
              <w:pStyle w:val="1119"/>
              <w:jc w:val="center"/>
              <w:rPr>
                <w:rFonts w:ascii="宋体" w:hAnsi="宋体" w:hint="default"/>
              </w:rPr>
            </w:pPr>
            <w:r>
              <w:rPr>
                <w:rFonts w:ascii="宋体" w:hAnsi="宋体"/>
              </w:rPr>
              <w:t>1</w:t>
            </w:r>
          </w:p>
        </w:tc>
        <w:tc>
          <w:tcPr>
            <w:tcW w:w="3882" w:type="dxa"/>
            <w:shd w:val="clear" w:color="auto" w:fill="auto"/>
            <w:vAlign w:val="center"/>
          </w:tcPr>
          <w:p w:rsidR="001A26CB" w:rsidRDefault="00F11AEB">
            <w:pPr>
              <w:pStyle w:val="1119"/>
              <w:rPr>
                <w:rFonts w:ascii="宋体" w:hAnsi="宋体" w:hint="default"/>
              </w:rPr>
            </w:pPr>
            <w:r>
              <w:rPr>
                <w:rFonts w:ascii="宋体" w:hAnsi="宋体"/>
              </w:rPr>
              <w:t>防火墙</w:t>
            </w:r>
          </w:p>
        </w:tc>
        <w:tc>
          <w:tcPr>
            <w:tcW w:w="992" w:type="dxa"/>
            <w:shd w:val="clear" w:color="auto" w:fill="auto"/>
            <w:vAlign w:val="center"/>
          </w:tcPr>
          <w:p w:rsidR="001A26CB" w:rsidRDefault="00F11AEB">
            <w:pPr>
              <w:pStyle w:val="1119"/>
              <w:jc w:val="center"/>
              <w:rPr>
                <w:rFonts w:ascii="宋体" w:hAnsi="宋体" w:hint="default"/>
              </w:rPr>
            </w:pPr>
            <w:r>
              <w:rPr>
                <w:rFonts w:ascii="宋体" w:hAnsi="宋体"/>
              </w:rPr>
              <w:t>1</w:t>
            </w:r>
          </w:p>
        </w:tc>
        <w:tc>
          <w:tcPr>
            <w:tcW w:w="993" w:type="dxa"/>
            <w:shd w:val="clear" w:color="auto" w:fill="auto"/>
            <w:vAlign w:val="center"/>
          </w:tcPr>
          <w:p w:rsidR="001A26CB" w:rsidRDefault="00F11AEB">
            <w:pPr>
              <w:pStyle w:val="1119"/>
              <w:jc w:val="center"/>
              <w:rPr>
                <w:rFonts w:ascii="宋体" w:hAnsi="宋体" w:hint="default"/>
              </w:rPr>
            </w:pPr>
            <w:r>
              <w:rPr>
                <w:rFonts w:ascii="宋体" w:hAnsi="宋体"/>
              </w:rPr>
              <w:t>台</w:t>
            </w:r>
          </w:p>
        </w:tc>
      </w:tr>
      <w:tr w:rsidR="001A26CB">
        <w:trPr>
          <w:trHeight w:val="252"/>
          <w:jc w:val="center"/>
        </w:trPr>
        <w:tc>
          <w:tcPr>
            <w:tcW w:w="791" w:type="dxa"/>
            <w:shd w:val="clear" w:color="auto" w:fill="BFBFBF" w:themeFill="background1" w:themeFillShade="BF"/>
            <w:vAlign w:val="center"/>
          </w:tcPr>
          <w:p w:rsidR="001A26CB" w:rsidRDefault="00F11AEB">
            <w:pPr>
              <w:pStyle w:val="1119"/>
              <w:jc w:val="center"/>
              <w:rPr>
                <w:rFonts w:ascii="宋体" w:hAnsi="宋体" w:hint="default"/>
              </w:rPr>
            </w:pPr>
            <w:r>
              <w:rPr>
                <w:rFonts w:ascii="宋体" w:hAnsi="宋体"/>
              </w:rPr>
              <w:t>四</w:t>
            </w:r>
          </w:p>
        </w:tc>
        <w:tc>
          <w:tcPr>
            <w:tcW w:w="3882" w:type="dxa"/>
            <w:shd w:val="clear" w:color="auto" w:fill="BFBFBF" w:themeFill="background1" w:themeFillShade="BF"/>
            <w:vAlign w:val="center"/>
          </w:tcPr>
          <w:p w:rsidR="001A26CB" w:rsidRDefault="00F11AEB">
            <w:pPr>
              <w:pStyle w:val="1119"/>
              <w:rPr>
                <w:rFonts w:ascii="宋体" w:hAnsi="宋体" w:hint="default"/>
              </w:rPr>
            </w:pPr>
            <w:r>
              <w:rPr>
                <w:rFonts w:ascii="宋体" w:hAnsi="宋体"/>
              </w:rPr>
              <w:t>密码应用</w:t>
            </w:r>
          </w:p>
        </w:tc>
        <w:tc>
          <w:tcPr>
            <w:tcW w:w="992" w:type="dxa"/>
            <w:shd w:val="clear" w:color="auto" w:fill="BFBFBF" w:themeFill="background1" w:themeFillShade="BF"/>
            <w:vAlign w:val="center"/>
          </w:tcPr>
          <w:p w:rsidR="001A26CB" w:rsidRDefault="001A26CB">
            <w:pPr>
              <w:pStyle w:val="1119"/>
              <w:jc w:val="center"/>
              <w:rPr>
                <w:rFonts w:ascii="宋体" w:hAnsi="宋体" w:hint="default"/>
              </w:rPr>
            </w:pPr>
          </w:p>
        </w:tc>
        <w:tc>
          <w:tcPr>
            <w:tcW w:w="993" w:type="dxa"/>
            <w:shd w:val="clear" w:color="auto" w:fill="BFBFBF" w:themeFill="background1" w:themeFillShade="BF"/>
            <w:vAlign w:val="center"/>
          </w:tcPr>
          <w:p w:rsidR="001A26CB" w:rsidRDefault="001A26CB">
            <w:pPr>
              <w:pStyle w:val="1119"/>
              <w:jc w:val="center"/>
              <w:rPr>
                <w:rFonts w:ascii="宋体" w:hAnsi="宋体" w:hint="default"/>
              </w:rPr>
            </w:pPr>
          </w:p>
        </w:tc>
      </w:tr>
      <w:tr w:rsidR="001A26CB">
        <w:trPr>
          <w:trHeight w:val="252"/>
          <w:jc w:val="center"/>
        </w:trPr>
        <w:tc>
          <w:tcPr>
            <w:tcW w:w="791" w:type="dxa"/>
            <w:shd w:val="clear" w:color="auto" w:fill="auto"/>
          </w:tcPr>
          <w:p w:rsidR="001A26CB" w:rsidRDefault="00F11AEB">
            <w:pPr>
              <w:pStyle w:val="1119"/>
              <w:jc w:val="center"/>
              <w:rPr>
                <w:rFonts w:ascii="宋体" w:hAnsi="宋体" w:hint="default"/>
                <w:sz w:val="24"/>
                <w:szCs w:val="24"/>
              </w:rPr>
            </w:pPr>
            <w:r>
              <w:rPr>
                <w:rFonts w:ascii="宋体" w:hAnsi="宋体"/>
              </w:rPr>
              <w:t>1</w:t>
            </w:r>
          </w:p>
        </w:tc>
        <w:tc>
          <w:tcPr>
            <w:tcW w:w="3882" w:type="dxa"/>
            <w:shd w:val="clear" w:color="auto" w:fill="auto"/>
          </w:tcPr>
          <w:p w:rsidR="001A26CB" w:rsidRDefault="00F11AEB">
            <w:pPr>
              <w:pStyle w:val="1119"/>
              <w:rPr>
                <w:rFonts w:ascii="宋体" w:hAnsi="宋体" w:hint="default"/>
                <w:sz w:val="24"/>
                <w:szCs w:val="24"/>
              </w:rPr>
            </w:pPr>
            <w:r>
              <w:rPr>
                <w:rFonts w:ascii="宋体" w:hAnsi="宋体"/>
              </w:rPr>
              <w:t>密码服务平台</w:t>
            </w:r>
          </w:p>
        </w:tc>
        <w:tc>
          <w:tcPr>
            <w:tcW w:w="992" w:type="dxa"/>
            <w:shd w:val="clear" w:color="auto" w:fill="auto"/>
          </w:tcPr>
          <w:p w:rsidR="001A26CB" w:rsidRDefault="00F11AEB">
            <w:pPr>
              <w:pStyle w:val="1119"/>
              <w:jc w:val="center"/>
              <w:rPr>
                <w:rFonts w:ascii="宋体" w:hAnsi="宋体" w:hint="default"/>
                <w:sz w:val="24"/>
                <w:szCs w:val="24"/>
              </w:rPr>
            </w:pPr>
            <w:r>
              <w:rPr>
                <w:rFonts w:ascii="宋体" w:hAnsi="宋体"/>
              </w:rPr>
              <w:t>1</w:t>
            </w:r>
          </w:p>
        </w:tc>
        <w:tc>
          <w:tcPr>
            <w:tcW w:w="993" w:type="dxa"/>
            <w:shd w:val="clear" w:color="auto" w:fill="auto"/>
          </w:tcPr>
          <w:p w:rsidR="001A26CB" w:rsidRDefault="00F11AEB">
            <w:pPr>
              <w:pStyle w:val="1119"/>
              <w:jc w:val="center"/>
              <w:rPr>
                <w:rFonts w:ascii="宋体" w:hAnsi="宋体" w:hint="default"/>
                <w:sz w:val="24"/>
                <w:szCs w:val="24"/>
              </w:rPr>
            </w:pPr>
            <w:r>
              <w:rPr>
                <w:rFonts w:ascii="宋体" w:hAnsi="宋体"/>
              </w:rPr>
              <w:t>套</w:t>
            </w:r>
          </w:p>
        </w:tc>
      </w:tr>
      <w:tr w:rsidR="001A26CB">
        <w:trPr>
          <w:trHeight w:val="252"/>
          <w:jc w:val="center"/>
        </w:trPr>
        <w:tc>
          <w:tcPr>
            <w:tcW w:w="791" w:type="dxa"/>
            <w:shd w:val="clear" w:color="auto" w:fill="auto"/>
          </w:tcPr>
          <w:p w:rsidR="001A26CB" w:rsidRDefault="00F11AEB">
            <w:pPr>
              <w:pStyle w:val="1119"/>
              <w:jc w:val="center"/>
              <w:rPr>
                <w:rFonts w:ascii="宋体" w:hAnsi="宋体" w:hint="default"/>
                <w:sz w:val="24"/>
                <w:szCs w:val="24"/>
              </w:rPr>
            </w:pPr>
            <w:r>
              <w:rPr>
                <w:rFonts w:ascii="宋体" w:hAnsi="宋体"/>
              </w:rPr>
              <w:t>2</w:t>
            </w:r>
          </w:p>
        </w:tc>
        <w:tc>
          <w:tcPr>
            <w:tcW w:w="3882" w:type="dxa"/>
            <w:shd w:val="clear" w:color="auto" w:fill="auto"/>
          </w:tcPr>
          <w:p w:rsidR="001A26CB" w:rsidRDefault="00F11AEB">
            <w:pPr>
              <w:pStyle w:val="1119"/>
              <w:rPr>
                <w:rFonts w:ascii="宋体" w:hAnsi="宋体" w:hint="default"/>
                <w:sz w:val="24"/>
                <w:szCs w:val="24"/>
              </w:rPr>
            </w:pPr>
            <w:r>
              <w:rPr>
                <w:rFonts w:ascii="宋体" w:hAnsi="宋体"/>
              </w:rPr>
              <w:t>USBKey</w:t>
            </w:r>
          </w:p>
        </w:tc>
        <w:tc>
          <w:tcPr>
            <w:tcW w:w="992" w:type="dxa"/>
            <w:shd w:val="clear" w:color="auto" w:fill="auto"/>
          </w:tcPr>
          <w:p w:rsidR="001A26CB" w:rsidRDefault="00F11AEB">
            <w:pPr>
              <w:pStyle w:val="1119"/>
              <w:jc w:val="center"/>
              <w:rPr>
                <w:rFonts w:ascii="宋体" w:hAnsi="宋体" w:hint="default"/>
                <w:sz w:val="24"/>
                <w:szCs w:val="24"/>
              </w:rPr>
            </w:pPr>
            <w:r>
              <w:rPr>
                <w:rFonts w:ascii="宋体" w:hAnsi="宋体"/>
              </w:rPr>
              <w:t>20</w:t>
            </w:r>
          </w:p>
        </w:tc>
        <w:tc>
          <w:tcPr>
            <w:tcW w:w="993" w:type="dxa"/>
            <w:shd w:val="clear" w:color="auto" w:fill="auto"/>
          </w:tcPr>
          <w:p w:rsidR="001A26CB" w:rsidRDefault="00F11AEB">
            <w:pPr>
              <w:pStyle w:val="1119"/>
              <w:jc w:val="center"/>
              <w:rPr>
                <w:rFonts w:ascii="宋体" w:hAnsi="宋体" w:hint="default"/>
                <w:sz w:val="24"/>
                <w:szCs w:val="24"/>
              </w:rPr>
            </w:pPr>
            <w:r>
              <w:rPr>
                <w:rFonts w:ascii="宋体" w:hAnsi="宋体"/>
              </w:rPr>
              <w:t>个</w:t>
            </w:r>
          </w:p>
        </w:tc>
      </w:tr>
      <w:tr w:rsidR="001A26CB">
        <w:trPr>
          <w:trHeight w:val="252"/>
          <w:jc w:val="center"/>
        </w:trPr>
        <w:tc>
          <w:tcPr>
            <w:tcW w:w="791" w:type="dxa"/>
            <w:shd w:val="clear" w:color="auto" w:fill="auto"/>
          </w:tcPr>
          <w:p w:rsidR="001A26CB" w:rsidRDefault="00F11AEB">
            <w:pPr>
              <w:pStyle w:val="1119"/>
              <w:jc w:val="center"/>
              <w:rPr>
                <w:rFonts w:ascii="宋体" w:hAnsi="宋体" w:hint="default"/>
                <w:sz w:val="24"/>
                <w:szCs w:val="24"/>
              </w:rPr>
            </w:pPr>
            <w:r>
              <w:rPr>
                <w:rFonts w:ascii="宋体" w:hAnsi="宋体"/>
              </w:rPr>
              <w:t>3</w:t>
            </w:r>
          </w:p>
        </w:tc>
        <w:tc>
          <w:tcPr>
            <w:tcW w:w="3882" w:type="dxa"/>
            <w:shd w:val="clear" w:color="auto" w:fill="auto"/>
          </w:tcPr>
          <w:p w:rsidR="001A26CB" w:rsidRDefault="00F11AEB">
            <w:pPr>
              <w:pStyle w:val="1119"/>
              <w:rPr>
                <w:rFonts w:ascii="宋体" w:hAnsi="宋体" w:hint="default"/>
                <w:sz w:val="24"/>
                <w:szCs w:val="24"/>
              </w:rPr>
            </w:pPr>
            <w:r>
              <w:rPr>
                <w:rFonts w:ascii="宋体" w:hAnsi="宋体"/>
              </w:rPr>
              <w:t>浏览器密码模块（二级）</w:t>
            </w:r>
          </w:p>
        </w:tc>
        <w:tc>
          <w:tcPr>
            <w:tcW w:w="992" w:type="dxa"/>
            <w:shd w:val="clear" w:color="auto" w:fill="auto"/>
          </w:tcPr>
          <w:p w:rsidR="001A26CB" w:rsidRDefault="00F11AEB">
            <w:pPr>
              <w:pStyle w:val="1119"/>
              <w:jc w:val="center"/>
              <w:rPr>
                <w:rFonts w:ascii="宋体" w:hAnsi="宋体" w:hint="default"/>
                <w:sz w:val="24"/>
                <w:szCs w:val="24"/>
              </w:rPr>
            </w:pPr>
            <w:r>
              <w:rPr>
                <w:rFonts w:ascii="宋体" w:hAnsi="宋体"/>
              </w:rPr>
              <w:t>20</w:t>
            </w:r>
          </w:p>
        </w:tc>
        <w:tc>
          <w:tcPr>
            <w:tcW w:w="993" w:type="dxa"/>
            <w:shd w:val="clear" w:color="auto" w:fill="auto"/>
          </w:tcPr>
          <w:p w:rsidR="001A26CB" w:rsidRDefault="00F11AEB">
            <w:pPr>
              <w:pStyle w:val="1119"/>
              <w:jc w:val="center"/>
              <w:rPr>
                <w:rFonts w:ascii="宋体" w:hAnsi="宋体" w:hint="default"/>
                <w:sz w:val="24"/>
                <w:szCs w:val="24"/>
              </w:rPr>
            </w:pPr>
            <w:r>
              <w:rPr>
                <w:rFonts w:ascii="宋体" w:hAnsi="宋体"/>
              </w:rPr>
              <w:t>个</w:t>
            </w:r>
          </w:p>
        </w:tc>
      </w:tr>
      <w:tr w:rsidR="001A26CB">
        <w:trPr>
          <w:trHeight w:val="252"/>
          <w:jc w:val="center"/>
        </w:trPr>
        <w:tc>
          <w:tcPr>
            <w:tcW w:w="791" w:type="dxa"/>
            <w:shd w:val="clear" w:color="auto" w:fill="auto"/>
          </w:tcPr>
          <w:p w:rsidR="001A26CB" w:rsidRDefault="00F11AEB">
            <w:pPr>
              <w:pStyle w:val="1119"/>
              <w:jc w:val="center"/>
              <w:rPr>
                <w:rFonts w:ascii="宋体" w:hAnsi="宋体" w:hint="default"/>
                <w:sz w:val="24"/>
                <w:szCs w:val="24"/>
              </w:rPr>
            </w:pPr>
            <w:r>
              <w:rPr>
                <w:rFonts w:ascii="宋体" w:hAnsi="宋体"/>
              </w:rPr>
              <w:t>4</w:t>
            </w:r>
          </w:p>
        </w:tc>
        <w:tc>
          <w:tcPr>
            <w:tcW w:w="3882" w:type="dxa"/>
            <w:shd w:val="clear" w:color="auto" w:fill="auto"/>
          </w:tcPr>
          <w:p w:rsidR="001A26CB" w:rsidRDefault="00F11AEB">
            <w:pPr>
              <w:pStyle w:val="1119"/>
              <w:rPr>
                <w:rFonts w:ascii="宋体" w:hAnsi="宋体" w:hint="default"/>
                <w:sz w:val="24"/>
                <w:szCs w:val="24"/>
              </w:rPr>
            </w:pPr>
            <w:r>
              <w:rPr>
                <w:rFonts w:ascii="宋体" w:hAnsi="宋体"/>
              </w:rPr>
              <w:t>身份认证系统</w:t>
            </w:r>
          </w:p>
        </w:tc>
        <w:tc>
          <w:tcPr>
            <w:tcW w:w="992" w:type="dxa"/>
            <w:shd w:val="clear" w:color="auto" w:fill="auto"/>
          </w:tcPr>
          <w:p w:rsidR="001A26CB" w:rsidRDefault="00F11AEB">
            <w:pPr>
              <w:pStyle w:val="1119"/>
              <w:jc w:val="center"/>
              <w:rPr>
                <w:rFonts w:ascii="宋体" w:hAnsi="宋体" w:hint="default"/>
                <w:sz w:val="24"/>
                <w:szCs w:val="24"/>
              </w:rPr>
            </w:pPr>
            <w:r>
              <w:rPr>
                <w:rFonts w:ascii="宋体" w:hAnsi="宋体"/>
              </w:rPr>
              <w:t>1</w:t>
            </w:r>
          </w:p>
        </w:tc>
        <w:tc>
          <w:tcPr>
            <w:tcW w:w="993" w:type="dxa"/>
            <w:shd w:val="clear" w:color="auto" w:fill="auto"/>
          </w:tcPr>
          <w:p w:rsidR="001A26CB" w:rsidRDefault="00F11AEB">
            <w:pPr>
              <w:pStyle w:val="1119"/>
              <w:jc w:val="center"/>
              <w:rPr>
                <w:rFonts w:ascii="宋体" w:hAnsi="宋体" w:hint="default"/>
                <w:sz w:val="24"/>
                <w:szCs w:val="24"/>
              </w:rPr>
            </w:pPr>
            <w:r>
              <w:rPr>
                <w:rFonts w:ascii="宋体" w:hAnsi="宋体"/>
              </w:rPr>
              <w:t>套</w:t>
            </w:r>
          </w:p>
        </w:tc>
      </w:tr>
      <w:tr w:rsidR="001A26CB">
        <w:trPr>
          <w:trHeight w:val="252"/>
          <w:jc w:val="center"/>
        </w:trPr>
        <w:tc>
          <w:tcPr>
            <w:tcW w:w="791" w:type="dxa"/>
            <w:shd w:val="clear" w:color="auto" w:fill="auto"/>
          </w:tcPr>
          <w:p w:rsidR="001A26CB" w:rsidRDefault="00F11AEB">
            <w:pPr>
              <w:pStyle w:val="1119"/>
              <w:jc w:val="center"/>
              <w:rPr>
                <w:rFonts w:ascii="宋体" w:hAnsi="宋体" w:hint="default"/>
                <w:sz w:val="24"/>
                <w:szCs w:val="24"/>
              </w:rPr>
            </w:pPr>
            <w:r>
              <w:rPr>
                <w:rFonts w:ascii="宋体" w:hAnsi="宋体"/>
              </w:rPr>
              <w:t>5</w:t>
            </w:r>
          </w:p>
        </w:tc>
        <w:tc>
          <w:tcPr>
            <w:tcW w:w="3882" w:type="dxa"/>
            <w:shd w:val="clear" w:color="auto" w:fill="auto"/>
          </w:tcPr>
          <w:p w:rsidR="001A26CB" w:rsidRDefault="00F11AEB">
            <w:pPr>
              <w:pStyle w:val="1119"/>
              <w:rPr>
                <w:rFonts w:ascii="宋体" w:hAnsi="宋体" w:hint="default"/>
                <w:sz w:val="24"/>
                <w:szCs w:val="24"/>
              </w:rPr>
            </w:pPr>
            <w:r>
              <w:rPr>
                <w:rFonts w:ascii="宋体" w:hAnsi="宋体"/>
              </w:rPr>
              <w:t>签名验签服务器</w:t>
            </w:r>
          </w:p>
        </w:tc>
        <w:tc>
          <w:tcPr>
            <w:tcW w:w="992" w:type="dxa"/>
            <w:shd w:val="clear" w:color="auto" w:fill="auto"/>
          </w:tcPr>
          <w:p w:rsidR="001A26CB" w:rsidRDefault="00F11AEB">
            <w:pPr>
              <w:pStyle w:val="1119"/>
              <w:jc w:val="center"/>
              <w:rPr>
                <w:rFonts w:ascii="宋体" w:hAnsi="宋体" w:hint="default"/>
                <w:sz w:val="24"/>
                <w:szCs w:val="24"/>
              </w:rPr>
            </w:pPr>
            <w:r>
              <w:rPr>
                <w:rFonts w:ascii="宋体" w:hAnsi="宋体"/>
              </w:rPr>
              <w:t>1</w:t>
            </w:r>
          </w:p>
        </w:tc>
        <w:tc>
          <w:tcPr>
            <w:tcW w:w="993" w:type="dxa"/>
            <w:shd w:val="clear" w:color="auto" w:fill="auto"/>
          </w:tcPr>
          <w:p w:rsidR="001A26CB" w:rsidRDefault="00F11AEB">
            <w:pPr>
              <w:pStyle w:val="1119"/>
              <w:jc w:val="center"/>
              <w:rPr>
                <w:rFonts w:ascii="宋体" w:hAnsi="宋体" w:hint="default"/>
                <w:sz w:val="24"/>
                <w:szCs w:val="24"/>
              </w:rPr>
            </w:pPr>
            <w:r>
              <w:rPr>
                <w:rFonts w:ascii="宋体" w:hAnsi="宋体"/>
              </w:rPr>
              <w:t>台</w:t>
            </w:r>
          </w:p>
        </w:tc>
      </w:tr>
      <w:tr w:rsidR="001A26CB">
        <w:trPr>
          <w:trHeight w:val="252"/>
          <w:jc w:val="center"/>
        </w:trPr>
        <w:tc>
          <w:tcPr>
            <w:tcW w:w="791" w:type="dxa"/>
            <w:shd w:val="clear" w:color="auto" w:fill="auto"/>
          </w:tcPr>
          <w:p w:rsidR="001A26CB" w:rsidRDefault="00F11AEB">
            <w:pPr>
              <w:pStyle w:val="1119"/>
              <w:jc w:val="center"/>
              <w:rPr>
                <w:rFonts w:ascii="宋体" w:hAnsi="宋体" w:hint="default"/>
                <w:sz w:val="24"/>
                <w:szCs w:val="24"/>
              </w:rPr>
            </w:pPr>
            <w:r>
              <w:rPr>
                <w:rFonts w:ascii="宋体" w:hAnsi="宋体"/>
              </w:rPr>
              <w:t>6</w:t>
            </w:r>
          </w:p>
        </w:tc>
        <w:tc>
          <w:tcPr>
            <w:tcW w:w="3882" w:type="dxa"/>
            <w:shd w:val="clear" w:color="auto" w:fill="auto"/>
          </w:tcPr>
          <w:p w:rsidR="001A26CB" w:rsidRDefault="00F11AEB">
            <w:pPr>
              <w:pStyle w:val="1119"/>
              <w:rPr>
                <w:rFonts w:ascii="宋体" w:hAnsi="宋体" w:hint="default"/>
                <w:sz w:val="24"/>
                <w:szCs w:val="24"/>
              </w:rPr>
            </w:pPr>
            <w:r>
              <w:rPr>
                <w:rFonts w:ascii="宋体" w:hAnsi="宋体"/>
              </w:rPr>
              <w:t>时间戳服务器</w:t>
            </w:r>
          </w:p>
        </w:tc>
        <w:tc>
          <w:tcPr>
            <w:tcW w:w="992" w:type="dxa"/>
            <w:shd w:val="clear" w:color="auto" w:fill="auto"/>
          </w:tcPr>
          <w:p w:rsidR="001A26CB" w:rsidRDefault="00F11AEB">
            <w:pPr>
              <w:pStyle w:val="1119"/>
              <w:jc w:val="center"/>
              <w:rPr>
                <w:rFonts w:ascii="宋体" w:hAnsi="宋体" w:hint="default"/>
                <w:sz w:val="24"/>
                <w:szCs w:val="24"/>
              </w:rPr>
            </w:pPr>
            <w:r>
              <w:rPr>
                <w:rFonts w:ascii="宋体" w:hAnsi="宋体"/>
              </w:rPr>
              <w:t>1</w:t>
            </w:r>
          </w:p>
        </w:tc>
        <w:tc>
          <w:tcPr>
            <w:tcW w:w="993" w:type="dxa"/>
            <w:shd w:val="clear" w:color="auto" w:fill="auto"/>
          </w:tcPr>
          <w:p w:rsidR="001A26CB" w:rsidRDefault="00F11AEB">
            <w:pPr>
              <w:pStyle w:val="1119"/>
              <w:jc w:val="center"/>
              <w:rPr>
                <w:rFonts w:ascii="宋体" w:hAnsi="宋体" w:hint="default"/>
                <w:sz w:val="24"/>
                <w:szCs w:val="24"/>
              </w:rPr>
            </w:pPr>
            <w:r>
              <w:rPr>
                <w:rFonts w:ascii="宋体" w:hAnsi="宋体"/>
              </w:rPr>
              <w:t>台</w:t>
            </w:r>
          </w:p>
        </w:tc>
      </w:tr>
      <w:tr w:rsidR="001A26CB">
        <w:trPr>
          <w:trHeight w:val="252"/>
          <w:jc w:val="center"/>
        </w:trPr>
        <w:tc>
          <w:tcPr>
            <w:tcW w:w="791" w:type="dxa"/>
            <w:shd w:val="clear" w:color="auto" w:fill="auto"/>
          </w:tcPr>
          <w:p w:rsidR="001A26CB" w:rsidRDefault="00F11AEB">
            <w:pPr>
              <w:pStyle w:val="1119"/>
              <w:jc w:val="center"/>
              <w:rPr>
                <w:rFonts w:ascii="宋体" w:hAnsi="宋体" w:hint="default"/>
                <w:sz w:val="24"/>
                <w:szCs w:val="24"/>
              </w:rPr>
            </w:pPr>
            <w:r>
              <w:rPr>
                <w:rFonts w:ascii="宋体" w:hAnsi="宋体"/>
              </w:rPr>
              <w:t>7</w:t>
            </w:r>
          </w:p>
        </w:tc>
        <w:tc>
          <w:tcPr>
            <w:tcW w:w="3882" w:type="dxa"/>
            <w:shd w:val="clear" w:color="auto" w:fill="auto"/>
          </w:tcPr>
          <w:p w:rsidR="001A26CB" w:rsidRDefault="00F11AEB">
            <w:pPr>
              <w:pStyle w:val="1119"/>
              <w:rPr>
                <w:rFonts w:ascii="宋体" w:hAnsi="宋体" w:hint="default"/>
                <w:sz w:val="24"/>
                <w:szCs w:val="24"/>
              </w:rPr>
            </w:pPr>
            <w:r>
              <w:rPr>
                <w:rFonts w:ascii="宋体" w:hAnsi="宋体"/>
              </w:rPr>
              <w:t>服务器密码机</w:t>
            </w:r>
          </w:p>
        </w:tc>
        <w:tc>
          <w:tcPr>
            <w:tcW w:w="992" w:type="dxa"/>
            <w:shd w:val="clear" w:color="auto" w:fill="auto"/>
          </w:tcPr>
          <w:p w:rsidR="001A26CB" w:rsidRDefault="00F11AEB">
            <w:pPr>
              <w:pStyle w:val="1119"/>
              <w:jc w:val="center"/>
              <w:rPr>
                <w:rFonts w:ascii="宋体" w:hAnsi="宋体" w:hint="default"/>
                <w:sz w:val="24"/>
                <w:szCs w:val="24"/>
              </w:rPr>
            </w:pPr>
            <w:r>
              <w:rPr>
                <w:rFonts w:ascii="宋体" w:hAnsi="宋体"/>
              </w:rPr>
              <w:t>1</w:t>
            </w:r>
          </w:p>
        </w:tc>
        <w:tc>
          <w:tcPr>
            <w:tcW w:w="993" w:type="dxa"/>
            <w:shd w:val="clear" w:color="auto" w:fill="auto"/>
          </w:tcPr>
          <w:p w:rsidR="001A26CB" w:rsidRDefault="00F11AEB">
            <w:pPr>
              <w:pStyle w:val="1119"/>
              <w:jc w:val="center"/>
              <w:rPr>
                <w:rFonts w:ascii="宋体" w:hAnsi="宋体" w:hint="default"/>
                <w:sz w:val="24"/>
                <w:szCs w:val="24"/>
              </w:rPr>
            </w:pPr>
            <w:r>
              <w:rPr>
                <w:rFonts w:ascii="宋体" w:hAnsi="宋体"/>
              </w:rPr>
              <w:t>台</w:t>
            </w:r>
          </w:p>
        </w:tc>
      </w:tr>
      <w:tr w:rsidR="001A26CB">
        <w:trPr>
          <w:trHeight w:val="252"/>
          <w:jc w:val="center"/>
        </w:trPr>
        <w:tc>
          <w:tcPr>
            <w:tcW w:w="791" w:type="dxa"/>
            <w:shd w:val="clear" w:color="auto" w:fill="auto"/>
          </w:tcPr>
          <w:p w:rsidR="001A26CB" w:rsidRDefault="00F11AEB">
            <w:pPr>
              <w:pStyle w:val="1119"/>
              <w:jc w:val="center"/>
              <w:rPr>
                <w:rFonts w:ascii="宋体" w:hAnsi="宋体" w:hint="default"/>
                <w:sz w:val="24"/>
                <w:szCs w:val="24"/>
              </w:rPr>
            </w:pPr>
            <w:r>
              <w:rPr>
                <w:rFonts w:ascii="宋体" w:hAnsi="宋体"/>
              </w:rPr>
              <w:lastRenderedPageBreak/>
              <w:t>8</w:t>
            </w:r>
          </w:p>
        </w:tc>
        <w:tc>
          <w:tcPr>
            <w:tcW w:w="3882" w:type="dxa"/>
            <w:shd w:val="clear" w:color="auto" w:fill="auto"/>
          </w:tcPr>
          <w:p w:rsidR="001A26CB" w:rsidRDefault="00F11AEB">
            <w:pPr>
              <w:pStyle w:val="1119"/>
              <w:rPr>
                <w:rFonts w:ascii="宋体" w:hAnsi="宋体" w:hint="default"/>
                <w:sz w:val="24"/>
                <w:szCs w:val="24"/>
              </w:rPr>
            </w:pPr>
            <w:r>
              <w:rPr>
                <w:rFonts w:ascii="宋体" w:hAnsi="宋体"/>
              </w:rPr>
              <w:t>安全认证网关</w:t>
            </w:r>
          </w:p>
        </w:tc>
        <w:tc>
          <w:tcPr>
            <w:tcW w:w="992" w:type="dxa"/>
            <w:shd w:val="clear" w:color="auto" w:fill="auto"/>
          </w:tcPr>
          <w:p w:rsidR="001A26CB" w:rsidRDefault="00F11AEB">
            <w:pPr>
              <w:pStyle w:val="1119"/>
              <w:jc w:val="center"/>
              <w:rPr>
                <w:rFonts w:ascii="宋体" w:hAnsi="宋体" w:hint="default"/>
                <w:sz w:val="24"/>
                <w:szCs w:val="24"/>
              </w:rPr>
            </w:pPr>
            <w:r>
              <w:rPr>
                <w:rFonts w:ascii="宋体" w:hAnsi="宋体"/>
              </w:rPr>
              <w:t>2</w:t>
            </w:r>
          </w:p>
        </w:tc>
        <w:tc>
          <w:tcPr>
            <w:tcW w:w="993" w:type="dxa"/>
            <w:shd w:val="clear" w:color="auto" w:fill="auto"/>
          </w:tcPr>
          <w:p w:rsidR="001A26CB" w:rsidRDefault="00F11AEB">
            <w:pPr>
              <w:pStyle w:val="1119"/>
              <w:jc w:val="center"/>
              <w:rPr>
                <w:rFonts w:ascii="宋体" w:hAnsi="宋体" w:hint="default"/>
                <w:sz w:val="24"/>
                <w:szCs w:val="24"/>
              </w:rPr>
            </w:pPr>
            <w:r>
              <w:rPr>
                <w:rFonts w:ascii="宋体" w:hAnsi="宋体"/>
              </w:rPr>
              <w:t>台</w:t>
            </w:r>
          </w:p>
        </w:tc>
      </w:tr>
      <w:tr w:rsidR="001A26CB">
        <w:trPr>
          <w:trHeight w:val="252"/>
          <w:jc w:val="center"/>
        </w:trPr>
        <w:tc>
          <w:tcPr>
            <w:tcW w:w="791" w:type="dxa"/>
            <w:shd w:val="clear" w:color="auto" w:fill="auto"/>
          </w:tcPr>
          <w:p w:rsidR="001A26CB" w:rsidRDefault="00F11AEB">
            <w:pPr>
              <w:pStyle w:val="1119"/>
              <w:jc w:val="center"/>
              <w:rPr>
                <w:rFonts w:ascii="宋体" w:hAnsi="宋体" w:hint="default"/>
                <w:sz w:val="24"/>
                <w:szCs w:val="24"/>
              </w:rPr>
            </w:pPr>
            <w:r>
              <w:rPr>
                <w:rFonts w:ascii="宋体" w:hAnsi="宋体"/>
              </w:rPr>
              <w:t>9</w:t>
            </w:r>
          </w:p>
        </w:tc>
        <w:tc>
          <w:tcPr>
            <w:tcW w:w="3882" w:type="dxa"/>
            <w:shd w:val="clear" w:color="auto" w:fill="auto"/>
          </w:tcPr>
          <w:p w:rsidR="001A26CB" w:rsidRDefault="00F11AEB">
            <w:pPr>
              <w:pStyle w:val="1119"/>
              <w:rPr>
                <w:rFonts w:ascii="宋体" w:hAnsi="宋体" w:hint="default"/>
                <w:sz w:val="24"/>
                <w:szCs w:val="24"/>
              </w:rPr>
            </w:pPr>
            <w:r>
              <w:rPr>
                <w:rFonts w:ascii="宋体" w:hAnsi="宋体"/>
              </w:rPr>
              <w:t>国密门禁系统</w:t>
            </w:r>
          </w:p>
        </w:tc>
        <w:tc>
          <w:tcPr>
            <w:tcW w:w="992" w:type="dxa"/>
            <w:shd w:val="clear" w:color="auto" w:fill="auto"/>
          </w:tcPr>
          <w:p w:rsidR="001A26CB" w:rsidRDefault="00F11AEB">
            <w:pPr>
              <w:pStyle w:val="1119"/>
              <w:jc w:val="center"/>
              <w:rPr>
                <w:rFonts w:ascii="宋体" w:hAnsi="宋体" w:hint="default"/>
                <w:sz w:val="24"/>
                <w:szCs w:val="24"/>
              </w:rPr>
            </w:pPr>
            <w:r>
              <w:rPr>
                <w:rFonts w:ascii="宋体" w:hAnsi="宋体"/>
              </w:rPr>
              <w:t>1</w:t>
            </w:r>
          </w:p>
        </w:tc>
        <w:tc>
          <w:tcPr>
            <w:tcW w:w="993" w:type="dxa"/>
            <w:shd w:val="clear" w:color="auto" w:fill="auto"/>
          </w:tcPr>
          <w:p w:rsidR="001A26CB" w:rsidRDefault="00F11AEB">
            <w:pPr>
              <w:pStyle w:val="1119"/>
              <w:jc w:val="center"/>
              <w:rPr>
                <w:rFonts w:ascii="宋体" w:hAnsi="宋体" w:hint="default"/>
                <w:sz w:val="24"/>
                <w:szCs w:val="24"/>
              </w:rPr>
            </w:pPr>
            <w:r>
              <w:rPr>
                <w:rFonts w:ascii="宋体" w:hAnsi="宋体"/>
              </w:rPr>
              <w:t>套</w:t>
            </w:r>
          </w:p>
        </w:tc>
      </w:tr>
      <w:tr w:rsidR="001A26CB">
        <w:trPr>
          <w:trHeight w:val="252"/>
          <w:jc w:val="center"/>
        </w:trPr>
        <w:tc>
          <w:tcPr>
            <w:tcW w:w="791" w:type="dxa"/>
            <w:shd w:val="clear" w:color="auto" w:fill="auto"/>
          </w:tcPr>
          <w:p w:rsidR="001A26CB" w:rsidRDefault="00F11AEB">
            <w:pPr>
              <w:pStyle w:val="1119"/>
              <w:jc w:val="center"/>
              <w:rPr>
                <w:rFonts w:ascii="宋体" w:hAnsi="宋体" w:hint="default"/>
                <w:sz w:val="24"/>
                <w:szCs w:val="24"/>
              </w:rPr>
            </w:pPr>
            <w:r>
              <w:rPr>
                <w:rFonts w:ascii="宋体" w:hAnsi="宋体"/>
              </w:rPr>
              <w:t>10</w:t>
            </w:r>
          </w:p>
        </w:tc>
        <w:tc>
          <w:tcPr>
            <w:tcW w:w="3882" w:type="dxa"/>
            <w:shd w:val="clear" w:color="auto" w:fill="auto"/>
          </w:tcPr>
          <w:p w:rsidR="001A26CB" w:rsidRDefault="00F11AEB">
            <w:pPr>
              <w:pStyle w:val="1119"/>
              <w:rPr>
                <w:rFonts w:ascii="宋体" w:hAnsi="宋体" w:hint="default"/>
                <w:sz w:val="24"/>
                <w:szCs w:val="24"/>
              </w:rPr>
            </w:pPr>
            <w:r>
              <w:rPr>
                <w:rFonts w:ascii="宋体" w:hAnsi="宋体"/>
              </w:rPr>
              <w:t>公务人员身份证书</w:t>
            </w:r>
          </w:p>
        </w:tc>
        <w:tc>
          <w:tcPr>
            <w:tcW w:w="992" w:type="dxa"/>
            <w:shd w:val="clear" w:color="auto" w:fill="auto"/>
          </w:tcPr>
          <w:p w:rsidR="001A26CB" w:rsidRDefault="00F11AEB">
            <w:pPr>
              <w:pStyle w:val="1119"/>
              <w:jc w:val="center"/>
              <w:rPr>
                <w:rFonts w:ascii="宋体" w:hAnsi="宋体" w:hint="default"/>
                <w:sz w:val="24"/>
                <w:szCs w:val="24"/>
              </w:rPr>
            </w:pPr>
            <w:r>
              <w:rPr>
                <w:rFonts w:ascii="宋体" w:hAnsi="宋体"/>
              </w:rPr>
              <w:t>20</w:t>
            </w:r>
          </w:p>
        </w:tc>
        <w:tc>
          <w:tcPr>
            <w:tcW w:w="993" w:type="dxa"/>
            <w:shd w:val="clear" w:color="auto" w:fill="auto"/>
          </w:tcPr>
          <w:p w:rsidR="001A26CB" w:rsidRDefault="00F11AEB">
            <w:pPr>
              <w:pStyle w:val="1119"/>
              <w:jc w:val="center"/>
              <w:rPr>
                <w:rFonts w:ascii="宋体" w:hAnsi="宋体" w:hint="default"/>
                <w:sz w:val="24"/>
                <w:szCs w:val="24"/>
              </w:rPr>
            </w:pPr>
            <w:r>
              <w:rPr>
                <w:rFonts w:ascii="宋体" w:hAnsi="宋体"/>
              </w:rPr>
              <w:t>套</w:t>
            </w:r>
          </w:p>
        </w:tc>
      </w:tr>
      <w:tr w:rsidR="001A26CB">
        <w:trPr>
          <w:trHeight w:val="252"/>
          <w:jc w:val="center"/>
        </w:trPr>
        <w:tc>
          <w:tcPr>
            <w:tcW w:w="791" w:type="dxa"/>
            <w:shd w:val="clear" w:color="auto" w:fill="auto"/>
          </w:tcPr>
          <w:p w:rsidR="001A26CB" w:rsidRDefault="00F11AEB">
            <w:pPr>
              <w:pStyle w:val="1119"/>
              <w:jc w:val="center"/>
              <w:rPr>
                <w:rFonts w:ascii="宋体" w:hAnsi="宋体" w:hint="default"/>
                <w:sz w:val="24"/>
                <w:szCs w:val="24"/>
              </w:rPr>
            </w:pPr>
            <w:r>
              <w:rPr>
                <w:rFonts w:ascii="宋体" w:hAnsi="宋体"/>
              </w:rPr>
              <w:t>11</w:t>
            </w:r>
          </w:p>
        </w:tc>
        <w:tc>
          <w:tcPr>
            <w:tcW w:w="3882" w:type="dxa"/>
            <w:shd w:val="clear" w:color="auto" w:fill="auto"/>
          </w:tcPr>
          <w:p w:rsidR="001A26CB" w:rsidRDefault="00F11AEB">
            <w:pPr>
              <w:pStyle w:val="1119"/>
              <w:rPr>
                <w:rFonts w:ascii="宋体" w:hAnsi="宋体" w:hint="default"/>
                <w:sz w:val="24"/>
                <w:szCs w:val="24"/>
              </w:rPr>
            </w:pPr>
            <w:r>
              <w:rPr>
                <w:rFonts w:ascii="宋体" w:hAnsi="宋体"/>
              </w:rPr>
              <w:t>设备证书</w:t>
            </w:r>
          </w:p>
        </w:tc>
        <w:tc>
          <w:tcPr>
            <w:tcW w:w="992" w:type="dxa"/>
            <w:shd w:val="clear" w:color="auto" w:fill="auto"/>
          </w:tcPr>
          <w:p w:rsidR="001A26CB" w:rsidRDefault="00F11AEB">
            <w:pPr>
              <w:pStyle w:val="1119"/>
              <w:jc w:val="center"/>
              <w:rPr>
                <w:rFonts w:ascii="宋体" w:hAnsi="宋体" w:hint="default"/>
                <w:sz w:val="24"/>
                <w:szCs w:val="24"/>
              </w:rPr>
            </w:pPr>
            <w:r>
              <w:rPr>
                <w:rFonts w:ascii="宋体" w:hAnsi="宋体"/>
              </w:rPr>
              <w:t>300</w:t>
            </w:r>
          </w:p>
        </w:tc>
        <w:tc>
          <w:tcPr>
            <w:tcW w:w="993" w:type="dxa"/>
            <w:shd w:val="clear" w:color="auto" w:fill="auto"/>
          </w:tcPr>
          <w:p w:rsidR="001A26CB" w:rsidRDefault="00F11AEB">
            <w:pPr>
              <w:pStyle w:val="1119"/>
              <w:jc w:val="center"/>
              <w:rPr>
                <w:rFonts w:ascii="宋体" w:hAnsi="宋体" w:hint="default"/>
                <w:sz w:val="24"/>
                <w:szCs w:val="24"/>
              </w:rPr>
            </w:pPr>
            <w:r>
              <w:rPr>
                <w:rFonts w:ascii="宋体" w:hAnsi="宋体"/>
              </w:rPr>
              <w:t>套</w:t>
            </w:r>
          </w:p>
        </w:tc>
      </w:tr>
      <w:tr w:rsidR="001A26CB">
        <w:trPr>
          <w:trHeight w:val="252"/>
          <w:jc w:val="center"/>
        </w:trPr>
        <w:tc>
          <w:tcPr>
            <w:tcW w:w="791" w:type="dxa"/>
            <w:shd w:val="clear" w:color="auto" w:fill="auto"/>
          </w:tcPr>
          <w:p w:rsidR="001A26CB" w:rsidRDefault="00F11AEB">
            <w:pPr>
              <w:pStyle w:val="1119"/>
              <w:jc w:val="center"/>
              <w:rPr>
                <w:rFonts w:ascii="宋体" w:hAnsi="宋体" w:hint="default"/>
                <w:sz w:val="24"/>
                <w:szCs w:val="24"/>
              </w:rPr>
            </w:pPr>
            <w:r>
              <w:rPr>
                <w:rFonts w:ascii="宋体" w:hAnsi="宋体"/>
              </w:rPr>
              <w:t>12</w:t>
            </w:r>
          </w:p>
        </w:tc>
        <w:tc>
          <w:tcPr>
            <w:tcW w:w="3882" w:type="dxa"/>
            <w:shd w:val="clear" w:color="auto" w:fill="auto"/>
          </w:tcPr>
          <w:p w:rsidR="001A26CB" w:rsidRDefault="00F11AEB">
            <w:pPr>
              <w:pStyle w:val="1119"/>
              <w:rPr>
                <w:rFonts w:ascii="宋体" w:hAnsi="宋体" w:hint="default"/>
                <w:sz w:val="24"/>
                <w:szCs w:val="24"/>
              </w:rPr>
            </w:pPr>
            <w:r>
              <w:rPr>
                <w:rFonts w:ascii="宋体" w:hAnsi="宋体"/>
              </w:rPr>
              <w:t>站点证书</w:t>
            </w:r>
          </w:p>
        </w:tc>
        <w:tc>
          <w:tcPr>
            <w:tcW w:w="992" w:type="dxa"/>
            <w:shd w:val="clear" w:color="auto" w:fill="auto"/>
          </w:tcPr>
          <w:p w:rsidR="001A26CB" w:rsidRDefault="00F11AEB">
            <w:pPr>
              <w:pStyle w:val="1119"/>
              <w:jc w:val="center"/>
              <w:rPr>
                <w:rFonts w:ascii="宋体" w:hAnsi="宋体" w:hint="default"/>
                <w:sz w:val="24"/>
                <w:szCs w:val="24"/>
              </w:rPr>
            </w:pPr>
            <w:r>
              <w:rPr>
                <w:rFonts w:ascii="宋体" w:hAnsi="宋体"/>
              </w:rPr>
              <w:t>300</w:t>
            </w:r>
          </w:p>
        </w:tc>
        <w:tc>
          <w:tcPr>
            <w:tcW w:w="993" w:type="dxa"/>
            <w:shd w:val="clear" w:color="auto" w:fill="auto"/>
          </w:tcPr>
          <w:p w:rsidR="001A26CB" w:rsidRDefault="00F11AEB">
            <w:pPr>
              <w:pStyle w:val="1119"/>
              <w:jc w:val="center"/>
              <w:rPr>
                <w:rFonts w:ascii="宋体" w:hAnsi="宋体" w:hint="default"/>
                <w:sz w:val="24"/>
                <w:szCs w:val="24"/>
              </w:rPr>
            </w:pPr>
            <w:r>
              <w:rPr>
                <w:rFonts w:ascii="宋体" w:hAnsi="宋体"/>
              </w:rPr>
              <w:t>套</w:t>
            </w:r>
          </w:p>
        </w:tc>
      </w:tr>
    </w:tbl>
    <w:p w:rsidR="001A26CB" w:rsidRDefault="00F11AEB">
      <w:pPr>
        <w:pStyle w:val="afffffffffffffffffffffffffffffffff5"/>
        <w:ind w:firstLineChars="0"/>
        <w:rPr>
          <w:rFonts w:ascii="宋体" w:hAnsi="宋体"/>
          <w:bCs/>
        </w:rPr>
      </w:pPr>
      <w:bookmarkStart w:id="228" w:name="_Toc8326"/>
      <w:bookmarkStart w:id="229" w:name="_Toc29890"/>
      <w:bookmarkStart w:id="230" w:name="_Toc12499"/>
      <w:bookmarkStart w:id="231" w:name="_Toc623911228"/>
      <w:bookmarkStart w:id="232" w:name="_Toc28168"/>
      <w:bookmarkStart w:id="233" w:name="_Toc24500"/>
      <w:r>
        <w:rPr>
          <w:rFonts w:hint="eastAsia"/>
        </w:rPr>
        <w:t>本项目</w:t>
      </w:r>
      <w:r>
        <w:rPr>
          <w:rFonts w:ascii="宋体" w:hAnsi="宋体" w:hint="eastAsia"/>
          <w:bCs/>
        </w:rPr>
        <w:t>密码防护体系建设完成后，可为检察院三分院信息系统提供密码基础支撑服务，包括实体身份真实性、重要数据机密性和完整性、操作行为的不可否认性等方面的密码防护，为政务应用系统的高安全性、高可靠性运行提供全面高效的密码支撑；提供的密码服务可满足GB/T39786-2021《信息安全技术信息系统密码应用基本要求》中对于第三级信息系统在网络和通信安全层面、设备和计算安全层面、应用和数据安全层面、管理制度层面、密钥管理层面的密码应用要求。</w:t>
      </w:r>
    </w:p>
    <w:p w:rsidR="001A26CB" w:rsidRDefault="00F11AEB">
      <w:pPr>
        <w:ind w:firstLine="480"/>
        <w:rPr>
          <w:rFonts w:ascii="宋体" w:hAnsi="宋体" w:cs="宋体"/>
          <w:bCs/>
        </w:rPr>
      </w:pPr>
      <w:r>
        <w:rPr>
          <w:rFonts w:ascii="宋体" w:hAnsi="宋体" w:cs="宋体" w:hint="eastAsia"/>
          <w:bCs/>
        </w:rPr>
        <w:t>1、密码服务平台</w:t>
      </w:r>
    </w:p>
    <w:p w:rsidR="001A26CB" w:rsidRDefault="00F11AEB">
      <w:pPr>
        <w:ind w:firstLine="480"/>
        <w:rPr>
          <w:rFonts w:ascii="宋体" w:hAnsi="宋体" w:cs="宋体"/>
          <w:bCs/>
        </w:rPr>
      </w:pPr>
      <w:r>
        <w:rPr>
          <w:rFonts w:ascii="宋体" w:hAnsi="宋体" w:cs="宋体" w:hint="eastAsia"/>
          <w:bCs/>
        </w:rPr>
        <w:t>实现对密码服务的统一分配、管理和调度、密码应用服务和封装，支持对上层业务应用以密码服务总线形式提供统一密码服务API、统一密码服务SDK</w:t>
      </w:r>
    </w:p>
    <w:p w:rsidR="001A26CB" w:rsidRDefault="00F11AEB">
      <w:pPr>
        <w:ind w:firstLine="480"/>
        <w:rPr>
          <w:rFonts w:ascii="宋体" w:hAnsi="宋体" w:cs="宋体"/>
          <w:bCs/>
        </w:rPr>
      </w:pPr>
      <w:r>
        <w:rPr>
          <w:rFonts w:ascii="宋体" w:hAnsi="宋体" w:cs="宋体" w:hint="eastAsia"/>
          <w:bCs/>
        </w:rPr>
        <w:t>2、智能密码钥匙（USBKey）</w:t>
      </w:r>
    </w:p>
    <w:p w:rsidR="001A26CB" w:rsidRDefault="00F11AEB">
      <w:pPr>
        <w:ind w:firstLine="480"/>
        <w:rPr>
          <w:rFonts w:ascii="宋体" w:hAnsi="宋体" w:cs="宋体"/>
          <w:bCs/>
        </w:rPr>
      </w:pPr>
      <w:r>
        <w:rPr>
          <w:rFonts w:ascii="宋体" w:hAnsi="宋体" w:cs="宋体" w:hint="eastAsia"/>
          <w:bCs/>
        </w:rPr>
        <w:t>产品采用无驱设计，內置32位髙性能安全芯片，具有对称、非对称、Hash和随机数等多种高速硬件算法引擎，全面支持证书管理、数字签名验证等PKI功能，并集成大容量的安全数据存储空间。</w:t>
      </w:r>
    </w:p>
    <w:p w:rsidR="001A26CB" w:rsidRDefault="00F11AEB">
      <w:pPr>
        <w:ind w:firstLine="480"/>
        <w:rPr>
          <w:rFonts w:ascii="宋体" w:hAnsi="宋体" w:cs="宋体"/>
          <w:bCs/>
        </w:rPr>
      </w:pPr>
      <w:r>
        <w:rPr>
          <w:rFonts w:ascii="宋体" w:hAnsi="宋体" w:cs="宋体" w:hint="eastAsia"/>
          <w:bCs/>
        </w:rPr>
        <w:t>3、安全国密浏览器（浏览器密码模块（二级））</w:t>
      </w:r>
    </w:p>
    <w:p w:rsidR="001A26CB" w:rsidRDefault="00F11AEB">
      <w:pPr>
        <w:ind w:firstLine="480"/>
        <w:rPr>
          <w:rFonts w:ascii="宋体" w:hAnsi="宋体" w:cs="宋体"/>
          <w:bCs/>
        </w:rPr>
      </w:pPr>
      <w:r>
        <w:rPr>
          <w:rFonts w:ascii="宋体" w:hAnsi="宋体" w:cs="宋体" w:hint="eastAsia"/>
          <w:bCs/>
        </w:rPr>
        <w:t>国密浏览器模块，支持SM2/SM3/SM4等密码算法及加密套件，支持国密SSL协议和国密SSL证书，支持USB Key国密证书采用标准SKF接口实现国密算法双向认证，满足国密算法HTTPS加密应用需求。</w:t>
      </w:r>
    </w:p>
    <w:p w:rsidR="001A26CB" w:rsidRDefault="00F11AEB">
      <w:pPr>
        <w:ind w:firstLine="480"/>
        <w:rPr>
          <w:rFonts w:ascii="宋体" w:hAnsi="宋体" w:cs="宋体"/>
          <w:bCs/>
        </w:rPr>
      </w:pPr>
      <w:r>
        <w:rPr>
          <w:rFonts w:ascii="宋体" w:hAnsi="宋体" w:cs="宋体" w:hint="eastAsia"/>
          <w:bCs/>
        </w:rPr>
        <w:t>4、身份认证系统</w:t>
      </w:r>
    </w:p>
    <w:p w:rsidR="001A26CB" w:rsidRDefault="00F11AEB">
      <w:pPr>
        <w:ind w:firstLine="480"/>
        <w:rPr>
          <w:rFonts w:ascii="宋体" w:hAnsi="宋体" w:cs="宋体"/>
          <w:bCs/>
        </w:rPr>
      </w:pPr>
      <w:r>
        <w:rPr>
          <w:rFonts w:ascii="宋体" w:hAnsi="宋体" w:cs="宋体" w:hint="eastAsia"/>
          <w:bCs/>
        </w:rPr>
        <w:t>建立用户数字身份标准，实现集中帐号分配统用户认证、应用单点登录、统访问控制、集中安全行为计。可以对各种用户身份进行全生命周期的安全管理。帮助客户在身份治理的合规审计、高效管理安全保护、快捷使用等方面得到提升。</w:t>
      </w:r>
    </w:p>
    <w:p w:rsidR="001A26CB" w:rsidRDefault="00F11AEB">
      <w:pPr>
        <w:ind w:firstLine="480"/>
        <w:rPr>
          <w:rFonts w:ascii="宋体" w:hAnsi="宋体" w:cs="宋体"/>
          <w:bCs/>
        </w:rPr>
      </w:pPr>
      <w:r>
        <w:rPr>
          <w:rFonts w:ascii="宋体" w:hAnsi="宋体" w:cs="宋体" w:hint="eastAsia"/>
          <w:bCs/>
        </w:rPr>
        <w:t>5、签名验签系统</w:t>
      </w:r>
    </w:p>
    <w:p w:rsidR="001A26CB" w:rsidRDefault="00F11AEB">
      <w:pPr>
        <w:ind w:firstLine="480"/>
        <w:rPr>
          <w:rFonts w:ascii="宋体" w:hAnsi="宋体" w:cs="宋体"/>
          <w:bCs/>
        </w:rPr>
      </w:pPr>
      <w:r>
        <w:rPr>
          <w:rFonts w:ascii="宋体" w:hAnsi="宋体" w:cs="宋体" w:hint="eastAsia"/>
          <w:bCs/>
        </w:rPr>
        <w:t>具有数据签名、验签、MAC、杂凑、数字信封、数字证书管理等功能，支持SM1/SM2/SM3/SM4国密算法，可为用户解决敏感信息完整性和不可否认等安全性问题。</w:t>
      </w:r>
    </w:p>
    <w:p w:rsidR="001A26CB" w:rsidRDefault="00F11AEB">
      <w:pPr>
        <w:ind w:firstLine="480"/>
        <w:rPr>
          <w:rFonts w:ascii="宋体" w:hAnsi="宋体" w:cs="宋体"/>
          <w:bCs/>
        </w:rPr>
      </w:pPr>
      <w:r>
        <w:rPr>
          <w:rFonts w:ascii="宋体" w:hAnsi="宋体" w:cs="宋体" w:hint="eastAsia"/>
          <w:bCs/>
        </w:rPr>
        <w:lastRenderedPageBreak/>
        <w:t>6、时间戳系统</w:t>
      </w:r>
    </w:p>
    <w:p w:rsidR="001A26CB" w:rsidRDefault="00F11AEB">
      <w:pPr>
        <w:ind w:firstLine="480"/>
        <w:rPr>
          <w:rFonts w:ascii="宋体" w:hAnsi="宋体" w:cs="宋体"/>
          <w:bCs/>
        </w:rPr>
      </w:pPr>
      <w:r>
        <w:rPr>
          <w:rFonts w:ascii="宋体" w:hAnsi="宋体" w:cs="宋体" w:hint="eastAsia"/>
          <w:bCs/>
        </w:rPr>
        <w:t>对目标数据加上可信时间源提供的时间标记，并用数字签名来保证时间标记的完整性与真实性。同时，时间戳服务器从可以外接时间服务器从国家权威授时机构获取时间标记，以确保操作痕迹记录都采用了相同的时间基准</w:t>
      </w:r>
    </w:p>
    <w:p w:rsidR="001A26CB" w:rsidRDefault="00F11AEB">
      <w:pPr>
        <w:ind w:firstLine="480"/>
        <w:rPr>
          <w:rFonts w:ascii="宋体" w:hAnsi="宋体" w:cs="宋体"/>
          <w:bCs/>
        </w:rPr>
      </w:pPr>
      <w:r>
        <w:rPr>
          <w:rFonts w:ascii="宋体" w:hAnsi="宋体" w:cs="宋体" w:hint="eastAsia"/>
          <w:bCs/>
        </w:rPr>
        <w:t>7、服务器密码机</w:t>
      </w:r>
    </w:p>
    <w:p w:rsidR="001A26CB" w:rsidRDefault="00F11AEB">
      <w:pPr>
        <w:ind w:firstLine="480"/>
        <w:rPr>
          <w:rFonts w:ascii="宋体" w:hAnsi="宋体" w:cs="宋体"/>
          <w:bCs/>
        </w:rPr>
      </w:pPr>
      <w:r>
        <w:rPr>
          <w:rFonts w:ascii="宋体" w:hAnsi="宋体" w:cs="宋体" w:hint="eastAsia"/>
          <w:bCs/>
        </w:rPr>
        <w:t>提供</w:t>
      </w:r>
      <w:r>
        <w:rPr>
          <w:rFonts w:ascii="宋体" w:hAnsi="宋体" w:cs="宋体" w:hint="eastAsia"/>
          <w:shd w:val="clear" w:color="auto" w:fill="FFFFFF"/>
        </w:rPr>
        <w:t>高速密码运算服务，</w:t>
      </w:r>
      <w:r>
        <w:rPr>
          <w:rFonts w:ascii="宋体" w:hAnsi="宋体" w:cs="宋体" w:hint="eastAsia"/>
          <w:bCs/>
        </w:rPr>
        <w:t>满足应用系统数据的加密/解密的要求,保证传输信息的机密性、完整性和有效性,同时提供安全、完善的密钥管理机制,作为底层密码模块为系统提供各种密码技术服务，为单位信息化系统提供安全保障。</w:t>
      </w:r>
    </w:p>
    <w:p w:rsidR="001A26CB" w:rsidRDefault="00F11AEB">
      <w:pPr>
        <w:ind w:firstLine="480"/>
        <w:rPr>
          <w:rFonts w:ascii="宋体" w:hAnsi="宋体" w:cs="宋体"/>
          <w:bCs/>
        </w:rPr>
      </w:pPr>
      <w:r>
        <w:rPr>
          <w:rFonts w:ascii="宋体" w:hAnsi="宋体" w:cs="宋体" w:hint="eastAsia"/>
          <w:bCs/>
        </w:rPr>
        <w:t>8、安全认证网关</w:t>
      </w:r>
    </w:p>
    <w:p w:rsidR="001A26CB" w:rsidRDefault="00F11AEB">
      <w:pPr>
        <w:ind w:firstLine="480"/>
        <w:rPr>
          <w:rFonts w:ascii="宋体" w:hAnsi="宋体" w:cs="宋体"/>
          <w:bCs/>
        </w:rPr>
      </w:pPr>
      <w:r>
        <w:rPr>
          <w:rFonts w:ascii="宋体" w:hAnsi="宋体" w:cs="宋体" w:hint="eastAsia"/>
          <w:bCs/>
        </w:rPr>
        <w:t>作为硬件形态的标准机架式安全专用设备，围绕通信网络通过SSLVPN保证其传输安全、安全区域边界及应用安全支撑等方面实现基于数字证书的身份认证与访问控制。</w:t>
      </w:r>
    </w:p>
    <w:p w:rsidR="001A26CB" w:rsidRDefault="00F11AEB">
      <w:pPr>
        <w:ind w:firstLine="480"/>
        <w:rPr>
          <w:rFonts w:ascii="宋体" w:hAnsi="宋体" w:cs="宋体"/>
          <w:bCs/>
        </w:rPr>
      </w:pPr>
      <w:r>
        <w:rPr>
          <w:rFonts w:ascii="宋体" w:hAnsi="宋体" w:cs="宋体" w:hint="eastAsia"/>
          <w:bCs/>
        </w:rPr>
        <w:t>9、国密门禁系统</w:t>
      </w:r>
    </w:p>
    <w:p w:rsidR="001A26CB" w:rsidRDefault="00F11AEB">
      <w:pPr>
        <w:ind w:firstLine="480"/>
        <w:rPr>
          <w:rFonts w:ascii="宋体" w:hAnsi="宋体" w:cs="宋体"/>
          <w:bCs/>
        </w:rPr>
      </w:pPr>
      <w:r>
        <w:rPr>
          <w:rFonts w:ascii="宋体" w:hAnsi="宋体" w:cs="宋体" w:hint="eastAsia"/>
          <w:bCs/>
        </w:rPr>
        <w:t>支持国密算法，基于非接触式RFID技术的智能门禁管理系统，采用非接触式读卡器识别用户卡，以判断用户是否具有通行权限，实现智能化的人员进出管理。</w:t>
      </w:r>
    </w:p>
    <w:p w:rsidR="001A26CB" w:rsidRDefault="00F11AEB">
      <w:pPr>
        <w:ind w:firstLine="480"/>
        <w:rPr>
          <w:rFonts w:ascii="宋体" w:hAnsi="宋体" w:cs="宋体"/>
          <w:bCs/>
        </w:rPr>
      </w:pPr>
      <w:r>
        <w:rPr>
          <w:rFonts w:ascii="宋体" w:hAnsi="宋体" w:cs="宋体" w:hint="eastAsia"/>
          <w:bCs/>
        </w:rPr>
        <w:t>10、公务人员身份证书</w:t>
      </w:r>
    </w:p>
    <w:p w:rsidR="001A26CB" w:rsidRDefault="00F11AEB">
      <w:pPr>
        <w:ind w:firstLine="480"/>
        <w:rPr>
          <w:rFonts w:ascii="宋体" w:hAnsi="宋体" w:cs="宋体"/>
          <w:bCs/>
        </w:rPr>
      </w:pPr>
      <w:r>
        <w:rPr>
          <w:rFonts w:ascii="宋体" w:hAnsi="宋体" w:cs="宋体" w:hint="eastAsia"/>
          <w:bCs/>
        </w:rPr>
        <w:t>由国家工信部及国际保密局授权的权威CA机构发行，包含了公务人员基本信息及公钥信息，部分还会附上经认证中心签名的相关信息。</w:t>
      </w:r>
    </w:p>
    <w:p w:rsidR="001A26CB" w:rsidRDefault="00F11AEB">
      <w:pPr>
        <w:ind w:firstLine="480"/>
        <w:rPr>
          <w:rFonts w:ascii="宋体" w:hAnsi="宋体" w:cs="宋体"/>
          <w:bCs/>
        </w:rPr>
      </w:pPr>
      <w:r>
        <w:rPr>
          <w:rFonts w:ascii="宋体" w:hAnsi="宋体" w:cs="宋体" w:hint="eastAsia"/>
          <w:bCs/>
        </w:rPr>
        <w:t>11、设备证书</w:t>
      </w:r>
    </w:p>
    <w:p w:rsidR="001A26CB" w:rsidRDefault="00F11AEB">
      <w:pPr>
        <w:ind w:firstLine="480"/>
        <w:rPr>
          <w:rFonts w:ascii="宋体" w:hAnsi="宋体" w:cs="宋体"/>
          <w:bCs/>
        </w:rPr>
      </w:pPr>
      <w:r>
        <w:rPr>
          <w:rFonts w:ascii="宋体" w:hAnsi="宋体" w:cs="宋体" w:hint="eastAsia"/>
          <w:bCs/>
        </w:rPr>
        <w:t>由国家工信部及国际保密局授权的权威CA机构发行，主要签发给Web站点或其他需要安全鉴别的服务器或客户端。设备证书包含持有证书的服务器或客户端的基本信息和密钥信息，用来证明服务器或客户端的身份信息。</w:t>
      </w:r>
    </w:p>
    <w:p w:rsidR="001A26CB" w:rsidRDefault="00F11AEB">
      <w:pPr>
        <w:ind w:firstLine="480"/>
        <w:rPr>
          <w:rFonts w:ascii="宋体" w:hAnsi="宋体" w:cs="宋体"/>
          <w:bCs/>
        </w:rPr>
      </w:pPr>
      <w:r>
        <w:rPr>
          <w:rFonts w:ascii="宋体" w:hAnsi="宋体" w:cs="宋体" w:hint="eastAsia"/>
          <w:bCs/>
        </w:rPr>
        <w:t>12、站点证书</w:t>
      </w:r>
    </w:p>
    <w:p w:rsidR="001A26CB" w:rsidRDefault="00F11AEB">
      <w:pPr>
        <w:ind w:firstLine="480"/>
        <w:rPr>
          <w:rFonts w:ascii="宋体" w:hAnsi="宋体" w:cs="宋体"/>
          <w:bCs/>
        </w:rPr>
      </w:pPr>
      <w:r>
        <w:rPr>
          <w:rFonts w:ascii="宋体" w:hAnsi="宋体" w:cs="宋体" w:hint="eastAsia"/>
          <w:bCs/>
        </w:rPr>
        <w:t>由国家工信部及国际保密局授权的权威CA机构发行，SM2和RSA双证书模式，支持SM2证书和国密套件进行https SSL加密通信，也同时支持使用RSA证书和国际标准套件进行https SSL加密通信。</w:t>
      </w:r>
    </w:p>
    <w:p w:rsidR="001A26CB" w:rsidRDefault="00F11AEB">
      <w:pPr>
        <w:ind w:firstLine="480"/>
        <w:rPr>
          <w:rFonts w:ascii="宋体" w:hAnsi="宋体" w:cs="宋体"/>
          <w:bCs/>
        </w:rPr>
      </w:pPr>
      <w:r>
        <w:rPr>
          <w:rFonts w:ascii="宋体" w:hAnsi="宋体" w:cs="宋体" w:hint="eastAsia"/>
          <w:bCs/>
        </w:rPr>
        <w:br w:type="page"/>
      </w:r>
    </w:p>
    <w:p w:rsidR="001A26CB" w:rsidRDefault="00F11AEB">
      <w:pPr>
        <w:pStyle w:val="41"/>
        <w:ind w:firstLineChars="0"/>
        <w:rPr>
          <w:rFonts w:cs="宋体"/>
        </w:rPr>
      </w:pPr>
      <w:r>
        <w:rPr>
          <w:rFonts w:cs="宋体" w:hint="eastAsia"/>
        </w:rPr>
        <w:lastRenderedPageBreak/>
        <w:t>工程量清单与主要设备和软件技术参数</w:t>
      </w:r>
      <w:bookmarkEnd w:id="228"/>
      <w:bookmarkEnd w:id="229"/>
      <w:bookmarkEnd w:id="230"/>
      <w:bookmarkEnd w:id="231"/>
      <w:bookmarkEnd w:id="232"/>
      <w:bookmarkEnd w:id="233"/>
    </w:p>
    <w:p w:rsidR="001A26CB" w:rsidRDefault="00F11AEB">
      <w:pPr>
        <w:ind w:firstLine="480"/>
        <w:rPr>
          <w:rFonts w:ascii="宋体" w:hAnsi="宋体" w:cs="宋体"/>
          <w:bCs/>
        </w:rPr>
      </w:pPr>
      <w:r>
        <w:rPr>
          <w:rFonts w:ascii="宋体" w:hAnsi="宋体" w:cs="宋体" w:hint="eastAsia"/>
          <w:bCs/>
        </w:rPr>
        <w:t>本项目信息安全系统工程量清单与主要设备和软件技术参数参见下表所列：</w:t>
      </w:r>
    </w:p>
    <w:p w:rsidR="001A26CB" w:rsidRDefault="00F11AEB">
      <w:pPr>
        <w:ind w:firstLine="480"/>
        <w:jc w:val="left"/>
        <w:rPr>
          <w:rFonts w:ascii="宋体" w:hAnsi="宋体" w:cs="宋体"/>
          <w:bCs/>
        </w:rPr>
      </w:pPr>
      <w:r>
        <w:rPr>
          <w:rFonts w:ascii="宋体" w:hAnsi="宋体" w:cs="宋体" w:hint="eastAsia"/>
          <w:bCs/>
        </w:rPr>
        <w:t>表：信息安全系统工程量清单与主要设备和软件技术参数列表</w:t>
      </w:r>
    </w:p>
    <w:tbl>
      <w:tblPr>
        <w:tblW w:w="875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522"/>
        <w:gridCol w:w="5312"/>
        <w:gridCol w:w="546"/>
        <w:gridCol w:w="457"/>
        <w:gridCol w:w="457"/>
      </w:tblGrid>
      <w:tr w:rsidR="001A26CB">
        <w:trPr>
          <w:jc w:val="right"/>
        </w:trPr>
        <w:tc>
          <w:tcPr>
            <w:tcW w:w="45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序号</w:t>
            </w:r>
          </w:p>
        </w:tc>
        <w:tc>
          <w:tcPr>
            <w:tcW w:w="1522"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项目名称</w:t>
            </w:r>
          </w:p>
        </w:tc>
        <w:tc>
          <w:tcPr>
            <w:tcW w:w="5312"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技术参数要求</w:t>
            </w:r>
          </w:p>
        </w:tc>
        <w:tc>
          <w:tcPr>
            <w:tcW w:w="54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数量</w:t>
            </w:r>
          </w:p>
        </w:tc>
        <w:tc>
          <w:tcPr>
            <w:tcW w:w="45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单位</w:t>
            </w:r>
          </w:p>
        </w:tc>
        <w:tc>
          <w:tcPr>
            <w:tcW w:w="45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备注</w:t>
            </w:r>
          </w:p>
        </w:tc>
      </w:tr>
      <w:tr w:rsidR="001A26CB">
        <w:trPr>
          <w:jc w:val="right"/>
        </w:trPr>
        <w:tc>
          <w:tcPr>
            <w:tcW w:w="45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一</w:t>
            </w:r>
          </w:p>
        </w:tc>
        <w:tc>
          <w:tcPr>
            <w:tcW w:w="6834" w:type="dxa"/>
            <w:gridSpan w:val="2"/>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工作网等级保护</w:t>
            </w:r>
          </w:p>
        </w:tc>
        <w:tc>
          <w:tcPr>
            <w:tcW w:w="546" w:type="dxa"/>
            <w:shd w:val="clear" w:color="auto" w:fill="auto"/>
            <w:vAlign w:val="center"/>
          </w:tcPr>
          <w:p w:rsidR="001A26CB" w:rsidRDefault="001A26CB">
            <w:pPr>
              <w:pStyle w:val="1119"/>
              <w:rPr>
                <w:rFonts w:ascii="宋体" w:hAnsi="宋体" w:cs="宋体" w:hint="default"/>
                <w:sz w:val="21"/>
                <w:szCs w:val="21"/>
              </w:rPr>
            </w:pPr>
          </w:p>
        </w:tc>
        <w:tc>
          <w:tcPr>
            <w:tcW w:w="457" w:type="dxa"/>
            <w:shd w:val="clear" w:color="auto" w:fill="auto"/>
            <w:vAlign w:val="center"/>
          </w:tcPr>
          <w:p w:rsidR="001A26CB" w:rsidRDefault="001A26CB">
            <w:pPr>
              <w:pStyle w:val="1119"/>
              <w:rPr>
                <w:rFonts w:ascii="宋体" w:hAnsi="宋体" w:cs="宋体" w:hint="default"/>
                <w:sz w:val="21"/>
                <w:szCs w:val="21"/>
              </w:rPr>
            </w:pPr>
          </w:p>
        </w:tc>
        <w:tc>
          <w:tcPr>
            <w:tcW w:w="457" w:type="dxa"/>
            <w:shd w:val="clear" w:color="auto" w:fill="auto"/>
            <w:vAlign w:val="center"/>
          </w:tcPr>
          <w:p w:rsidR="001A26CB" w:rsidRDefault="001A26CB">
            <w:pPr>
              <w:pStyle w:val="1119"/>
              <w:rPr>
                <w:rFonts w:ascii="宋体" w:hAnsi="宋体" w:cs="宋体" w:hint="default"/>
                <w:sz w:val="21"/>
                <w:szCs w:val="21"/>
              </w:rPr>
            </w:pPr>
          </w:p>
        </w:tc>
      </w:tr>
      <w:tr w:rsidR="001A26CB">
        <w:trPr>
          <w:jc w:val="right"/>
        </w:trPr>
        <w:tc>
          <w:tcPr>
            <w:tcW w:w="45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522" w:type="dxa"/>
            <w:shd w:val="clear" w:color="auto" w:fill="auto"/>
            <w:vAlign w:val="center"/>
          </w:tcPr>
          <w:p w:rsidR="001A26CB" w:rsidRDefault="00F11AEB">
            <w:pPr>
              <w:pStyle w:val="1119"/>
              <w:rPr>
                <w:rFonts w:ascii="宋体" w:hAnsi="宋体" w:cs="宋体" w:hint="default"/>
                <w:color w:val="auto"/>
                <w:sz w:val="21"/>
                <w:szCs w:val="21"/>
              </w:rPr>
            </w:pPr>
            <w:r>
              <w:rPr>
                <w:rFonts w:ascii="宋体" w:hAnsi="宋体" w:cs="宋体"/>
                <w:color w:val="auto"/>
                <w:sz w:val="21"/>
                <w:szCs w:val="21"/>
              </w:rPr>
              <w:t>防火墙</w:t>
            </w:r>
          </w:p>
        </w:tc>
        <w:tc>
          <w:tcPr>
            <w:tcW w:w="5312"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一、硬件及性能参数：</w:t>
            </w:r>
          </w:p>
          <w:p w:rsidR="001A26CB" w:rsidRDefault="00F11AEB">
            <w:pPr>
              <w:pStyle w:val="1119"/>
              <w:rPr>
                <w:rFonts w:ascii="宋体" w:hAnsi="宋体" w:cs="宋体" w:hint="default"/>
                <w:sz w:val="21"/>
                <w:szCs w:val="21"/>
              </w:rPr>
            </w:pPr>
            <w:r>
              <w:rPr>
                <w:rFonts w:ascii="宋体" w:hAnsi="宋体" w:cs="宋体"/>
                <w:sz w:val="21"/>
                <w:szCs w:val="21"/>
              </w:rPr>
              <w:t>1、具备千兆电口≥8个，千兆光口≥2个，万兆光口≥4个，高度≤1U，双电源；</w:t>
            </w:r>
          </w:p>
          <w:p w:rsidR="001A26CB" w:rsidRDefault="00F11AEB">
            <w:pPr>
              <w:pStyle w:val="1119"/>
              <w:rPr>
                <w:rFonts w:ascii="宋体" w:hAnsi="宋体" w:cs="宋体" w:hint="default"/>
                <w:sz w:val="21"/>
                <w:szCs w:val="21"/>
              </w:rPr>
            </w:pPr>
            <w:r>
              <w:rPr>
                <w:rFonts w:ascii="宋体" w:hAnsi="宋体" w:cs="宋体"/>
                <w:sz w:val="21"/>
                <w:szCs w:val="21"/>
              </w:rPr>
              <w:t>2、整机吞吐量≥7Gbps，每秒新建连接数≥11万，最大并发连接数≥1200万；</w:t>
            </w:r>
          </w:p>
          <w:p w:rsidR="001A26CB" w:rsidRDefault="00F11AEB">
            <w:pPr>
              <w:pStyle w:val="1119"/>
              <w:rPr>
                <w:rFonts w:ascii="宋体" w:hAnsi="宋体" w:cs="宋体" w:hint="default"/>
                <w:sz w:val="21"/>
                <w:szCs w:val="21"/>
              </w:rPr>
            </w:pPr>
            <w:r>
              <w:rPr>
                <w:rFonts w:ascii="宋体" w:hAnsi="宋体" w:cs="宋体"/>
                <w:sz w:val="21"/>
                <w:szCs w:val="21"/>
              </w:rPr>
              <w:t>3、设备所用CPU和操作系统必须为国产品牌，且单CPU核数不低于4核，内存≥16G。</w:t>
            </w:r>
          </w:p>
          <w:p w:rsidR="001A26CB" w:rsidRDefault="00F11AEB">
            <w:pPr>
              <w:pStyle w:val="1119"/>
              <w:rPr>
                <w:rFonts w:ascii="宋体" w:hAnsi="宋体" w:cs="宋体" w:hint="default"/>
                <w:sz w:val="21"/>
                <w:szCs w:val="21"/>
              </w:rPr>
            </w:pPr>
            <w:r>
              <w:rPr>
                <w:rFonts w:ascii="宋体" w:hAnsi="宋体" w:cs="宋体"/>
                <w:sz w:val="21"/>
                <w:szCs w:val="21"/>
              </w:rPr>
              <w:t>二、软件功能特性：</w:t>
            </w:r>
          </w:p>
          <w:p w:rsidR="001A26CB" w:rsidRDefault="00F11AEB">
            <w:pPr>
              <w:pStyle w:val="1119"/>
              <w:rPr>
                <w:rFonts w:ascii="宋体" w:hAnsi="宋体" w:cs="宋体" w:hint="default"/>
                <w:sz w:val="21"/>
                <w:szCs w:val="21"/>
              </w:rPr>
            </w:pPr>
            <w:r>
              <w:rPr>
                <w:rFonts w:ascii="宋体" w:hAnsi="宋体" w:cs="宋体"/>
                <w:sz w:val="21"/>
                <w:szCs w:val="21"/>
              </w:rPr>
              <w:t>1、支持基于不同安全策略设定会话长连接老化时间；</w:t>
            </w:r>
          </w:p>
          <w:p w:rsidR="001A26CB" w:rsidRDefault="00F11AEB">
            <w:pPr>
              <w:pStyle w:val="1119"/>
              <w:rPr>
                <w:rFonts w:ascii="宋体" w:hAnsi="宋体" w:cs="宋体" w:hint="default"/>
                <w:sz w:val="21"/>
                <w:szCs w:val="21"/>
              </w:rPr>
            </w:pPr>
            <w:r>
              <w:rPr>
                <w:rFonts w:ascii="宋体" w:hAnsi="宋体" w:cs="宋体"/>
                <w:sz w:val="21"/>
                <w:szCs w:val="21"/>
              </w:rPr>
              <w:t>2、支持虚拟防火墙；</w:t>
            </w:r>
          </w:p>
          <w:p w:rsidR="001A26CB" w:rsidRDefault="00F11AEB">
            <w:pPr>
              <w:pStyle w:val="1119"/>
              <w:rPr>
                <w:rFonts w:ascii="宋体" w:hAnsi="宋体" w:cs="宋体" w:hint="default"/>
                <w:sz w:val="21"/>
                <w:szCs w:val="21"/>
              </w:rPr>
            </w:pPr>
            <w:r>
              <w:rPr>
                <w:rFonts w:ascii="宋体" w:hAnsi="宋体" w:cs="宋体"/>
                <w:sz w:val="21"/>
                <w:szCs w:val="21"/>
              </w:rPr>
              <w:t>3、支持Land、Smurf、Fraggle、WinNuke、Ping of Death、Tear Drop、IP Spoofing攻击防护；</w:t>
            </w:r>
          </w:p>
          <w:p w:rsidR="001A26CB" w:rsidRDefault="00F11AEB">
            <w:pPr>
              <w:pStyle w:val="1119"/>
              <w:rPr>
                <w:rFonts w:ascii="宋体" w:hAnsi="宋体" w:cs="宋体" w:hint="default"/>
                <w:sz w:val="21"/>
                <w:szCs w:val="21"/>
              </w:rPr>
            </w:pPr>
            <w:r>
              <w:rPr>
                <w:rFonts w:ascii="宋体" w:hAnsi="宋体" w:cs="宋体"/>
                <w:sz w:val="21"/>
                <w:szCs w:val="21"/>
              </w:rPr>
              <w:t>4、支持SYN Flood、ICMP Flood、UDP Flood、ARP Flood攻击防护，支持IP地址扫描，端口扫描防护，支持ARP欺骗防护功能、支持IP协议异常报文检测和TCP协议异常报文检测；</w:t>
            </w:r>
          </w:p>
          <w:p w:rsidR="001A26CB" w:rsidRDefault="00F11AEB">
            <w:pPr>
              <w:pStyle w:val="1119"/>
              <w:rPr>
                <w:rFonts w:ascii="宋体" w:hAnsi="宋体" w:cs="宋体" w:hint="default"/>
                <w:sz w:val="21"/>
                <w:szCs w:val="21"/>
              </w:rPr>
            </w:pPr>
            <w:r>
              <w:rPr>
                <w:rFonts w:ascii="宋体" w:hAnsi="宋体" w:cs="宋体"/>
                <w:sz w:val="21"/>
                <w:szCs w:val="21"/>
              </w:rPr>
              <w:t>5、支持对信任区域主机外发的异常流量进行检测，如ICMP，UDP，SYN，DNS Flood等DDoS攻击行为；</w:t>
            </w:r>
          </w:p>
          <w:p w:rsidR="001A26CB" w:rsidRDefault="00F11AEB">
            <w:pPr>
              <w:pStyle w:val="1119"/>
              <w:rPr>
                <w:rFonts w:ascii="宋体" w:hAnsi="宋体" w:cs="宋体" w:hint="default"/>
                <w:sz w:val="21"/>
                <w:szCs w:val="21"/>
              </w:rPr>
            </w:pPr>
            <w:r>
              <w:rPr>
                <w:rFonts w:ascii="宋体" w:hAnsi="宋体" w:cs="宋体"/>
                <w:sz w:val="21"/>
                <w:szCs w:val="21"/>
              </w:rPr>
              <w:t>6、支持应用识别及URL过滤功能，可识别3000种以上应用，支持URL重定向；</w:t>
            </w:r>
          </w:p>
          <w:p w:rsidR="001A26CB" w:rsidRDefault="00F11AEB">
            <w:pPr>
              <w:pStyle w:val="1119"/>
              <w:rPr>
                <w:rFonts w:ascii="宋体" w:hAnsi="宋体" w:cs="宋体" w:hint="default"/>
                <w:sz w:val="21"/>
                <w:szCs w:val="21"/>
              </w:rPr>
            </w:pPr>
            <w:r>
              <w:rPr>
                <w:rFonts w:ascii="宋体" w:hAnsi="宋体" w:cs="宋体"/>
                <w:sz w:val="21"/>
                <w:szCs w:val="21"/>
              </w:rPr>
              <w:t>7、提供SQL注入攻击、XSS攻击的检测和防御功能，对Web服务系统提供保护。</w:t>
            </w:r>
          </w:p>
        </w:tc>
        <w:tc>
          <w:tcPr>
            <w:tcW w:w="54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45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457" w:type="dxa"/>
            <w:shd w:val="clear" w:color="auto" w:fill="auto"/>
            <w:vAlign w:val="center"/>
          </w:tcPr>
          <w:p w:rsidR="001A26CB" w:rsidRDefault="001A26CB">
            <w:pPr>
              <w:pStyle w:val="1119"/>
              <w:jc w:val="center"/>
              <w:rPr>
                <w:rFonts w:ascii="宋体" w:hAnsi="宋体" w:cs="宋体" w:hint="default"/>
                <w:sz w:val="21"/>
                <w:szCs w:val="21"/>
              </w:rPr>
            </w:pPr>
          </w:p>
        </w:tc>
      </w:tr>
      <w:tr w:rsidR="001A26CB">
        <w:trPr>
          <w:jc w:val="right"/>
        </w:trPr>
        <w:tc>
          <w:tcPr>
            <w:tcW w:w="45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1522"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入侵检测</w:t>
            </w:r>
          </w:p>
        </w:tc>
        <w:tc>
          <w:tcPr>
            <w:tcW w:w="5312"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一、硬件及性能要求：</w:t>
            </w:r>
          </w:p>
          <w:p w:rsidR="001A26CB" w:rsidRDefault="00F11AEB">
            <w:pPr>
              <w:pStyle w:val="1119"/>
              <w:rPr>
                <w:rFonts w:ascii="宋体" w:hAnsi="宋体" w:cs="宋体" w:hint="default"/>
                <w:sz w:val="21"/>
                <w:szCs w:val="21"/>
              </w:rPr>
            </w:pPr>
            <w:r>
              <w:rPr>
                <w:rFonts w:ascii="宋体" w:hAnsi="宋体" w:cs="宋体"/>
                <w:sz w:val="21"/>
                <w:szCs w:val="21"/>
              </w:rPr>
              <w:t>1.2U型标准机架式机箱，产品采用国产多核CPU，内存不小于32G，工作接口应至少包括8个千兆电口，8个千兆光口，2个万兆光口。</w:t>
            </w:r>
          </w:p>
          <w:p w:rsidR="001A26CB" w:rsidRDefault="00F11AEB">
            <w:pPr>
              <w:pStyle w:val="1119"/>
              <w:rPr>
                <w:rFonts w:ascii="宋体" w:hAnsi="宋体" w:cs="宋体" w:hint="default"/>
                <w:sz w:val="21"/>
                <w:szCs w:val="21"/>
              </w:rPr>
            </w:pPr>
            <w:r>
              <w:rPr>
                <w:rFonts w:ascii="宋体" w:hAnsi="宋体" w:cs="宋体"/>
                <w:sz w:val="21"/>
                <w:szCs w:val="21"/>
              </w:rPr>
              <w:t>2.满检速率不小于19.9bps,TCP最大并发不小于1000万。</w:t>
            </w:r>
          </w:p>
          <w:p w:rsidR="001A26CB" w:rsidRDefault="00F11AEB">
            <w:pPr>
              <w:pStyle w:val="1119"/>
              <w:rPr>
                <w:rFonts w:ascii="宋体" w:hAnsi="宋体" w:cs="宋体" w:hint="default"/>
                <w:sz w:val="21"/>
                <w:szCs w:val="21"/>
              </w:rPr>
            </w:pPr>
            <w:r>
              <w:rPr>
                <w:rFonts w:ascii="宋体" w:hAnsi="宋体" w:cs="宋体"/>
                <w:sz w:val="21"/>
                <w:szCs w:val="21"/>
              </w:rPr>
              <w:t>二、威胁检测能力：</w:t>
            </w:r>
          </w:p>
          <w:p w:rsidR="001A26CB" w:rsidRDefault="00F11AEB">
            <w:pPr>
              <w:pStyle w:val="1119"/>
              <w:rPr>
                <w:rFonts w:ascii="宋体" w:hAnsi="宋体" w:cs="宋体" w:hint="default"/>
                <w:sz w:val="21"/>
                <w:szCs w:val="21"/>
              </w:rPr>
            </w:pPr>
            <w:r>
              <w:rPr>
                <w:rFonts w:ascii="宋体" w:hAnsi="宋体" w:cs="宋体"/>
                <w:sz w:val="21"/>
                <w:szCs w:val="21"/>
              </w:rPr>
              <w:t>1.攻击检测基础能力，系统应支持IP碎片重组、TCP流重组、TCP流状态跟踪、2至7层的协议分析、超7层应用协议（如：HTTP Tunnel）识别与分析，系统应支持工作在非默认端口下的周知服务（如运行在8000端口下的Web Server）的协议识别与协议分析能力；</w:t>
            </w:r>
          </w:p>
          <w:p w:rsidR="001A26CB" w:rsidRDefault="00F11AEB">
            <w:pPr>
              <w:pStyle w:val="1119"/>
              <w:rPr>
                <w:rFonts w:ascii="宋体" w:hAnsi="宋体" w:cs="宋体" w:hint="default"/>
                <w:sz w:val="21"/>
                <w:szCs w:val="21"/>
              </w:rPr>
            </w:pPr>
            <w:r>
              <w:rPr>
                <w:rFonts w:ascii="宋体" w:hAnsi="宋体" w:cs="宋体"/>
                <w:sz w:val="21"/>
                <w:szCs w:val="21"/>
              </w:rPr>
              <w:t>2.能够对缓冲区溢出、网络蠕虫、网络数据库攻击、木马软件、间谍软件等各种攻击行为进行检测。</w:t>
            </w:r>
          </w:p>
          <w:p w:rsidR="001A26CB" w:rsidRDefault="00F11AEB">
            <w:pPr>
              <w:pStyle w:val="1119"/>
              <w:rPr>
                <w:rFonts w:ascii="宋体" w:hAnsi="宋体" w:cs="宋体" w:hint="default"/>
                <w:sz w:val="21"/>
                <w:szCs w:val="21"/>
              </w:rPr>
            </w:pPr>
            <w:r>
              <w:rPr>
                <w:rFonts w:ascii="宋体" w:hAnsi="宋体" w:cs="宋体"/>
                <w:sz w:val="21"/>
                <w:szCs w:val="21"/>
              </w:rPr>
              <w:t>3.系统提供自定义弱口令规则的能力，使用户可以灵活</w:t>
            </w:r>
            <w:r>
              <w:rPr>
                <w:rFonts w:ascii="宋体" w:hAnsi="宋体" w:cs="宋体"/>
                <w:sz w:val="21"/>
                <w:szCs w:val="21"/>
              </w:rPr>
              <w:lastRenderedPageBreak/>
              <w:t>定义网络内的弱口令条件。</w:t>
            </w:r>
          </w:p>
          <w:p w:rsidR="001A26CB" w:rsidRDefault="00F11AEB">
            <w:pPr>
              <w:pStyle w:val="1119"/>
              <w:rPr>
                <w:rFonts w:ascii="宋体" w:hAnsi="宋体" w:cs="宋体" w:hint="default"/>
                <w:sz w:val="21"/>
                <w:szCs w:val="21"/>
              </w:rPr>
            </w:pPr>
            <w:r>
              <w:rPr>
                <w:rFonts w:ascii="宋体" w:hAnsi="宋体" w:cs="宋体"/>
                <w:sz w:val="21"/>
                <w:szCs w:val="21"/>
              </w:rPr>
              <w:t>4.系统提供的攻击特征不应少于7600条有效最新攻击特征，并且根据协议类型、安全类型、流行程度、影响设备等方式做有效分类。</w:t>
            </w:r>
          </w:p>
          <w:p w:rsidR="001A26CB" w:rsidRDefault="00F11AEB">
            <w:pPr>
              <w:pStyle w:val="1119"/>
              <w:rPr>
                <w:rFonts w:ascii="宋体" w:hAnsi="宋体" w:cs="宋体" w:hint="default"/>
                <w:sz w:val="21"/>
                <w:szCs w:val="21"/>
              </w:rPr>
            </w:pPr>
            <w:r>
              <w:rPr>
                <w:rFonts w:ascii="宋体" w:hAnsi="宋体" w:cs="宋体"/>
                <w:sz w:val="21"/>
                <w:szCs w:val="21"/>
              </w:rPr>
              <w:t>5.具备协议自识别功能，具备规则用户自定义功能，可以对应用协议进行用户自定义，并提供详细协议分析变量；</w:t>
            </w:r>
          </w:p>
        </w:tc>
        <w:tc>
          <w:tcPr>
            <w:tcW w:w="54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1</w:t>
            </w:r>
          </w:p>
        </w:tc>
        <w:tc>
          <w:tcPr>
            <w:tcW w:w="45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457" w:type="dxa"/>
            <w:shd w:val="clear" w:color="auto" w:fill="auto"/>
            <w:vAlign w:val="center"/>
          </w:tcPr>
          <w:p w:rsidR="001A26CB" w:rsidRDefault="001A26CB">
            <w:pPr>
              <w:pStyle w:val="1119"/>
              <w:jc w:val="center"/>
              <w:rPr>
                <w:rFonts w:ascii="宋体" w:hAnsi="宋体" w:cs="宋体" w:hint="default"/>
                <w:sz w:val="21"/>
                <w:szCs w:val="21"/>
              </w:rPr>
            </w:pPr>
          </w:p>
        </w:tc>
      </w:tr>
      <w:tr w:rsidR="001A26CB">
        <w:trPr>
          <w:jc w:val="right"/>
        </w:trPr>
        <w:tc>
          <w:tcPr>
            <w:tcW w:w="45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1522"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日志审计</w:t>
            </w:r>
          </w:p>
        </w:tc>
        <w:tc>
          <w:tcPr>
            <w:tcW w:w="5312"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一、硬件及性能参数：</w:t>
            </w:r>
          </w:p>
          <w:p w:rsidR="001A26CB" w:rsidRDefault="00F11AEB">
            <w:pPr>
              <w:pStyle w:val="1119"/>
              <w:rPr>
                <w:rFonts w:ascii="宋体" w:hAnsi="宋体" w:cs="宋体" w:hint="default"/>
                <w:sz w:val="21"/>
                <w:szCs w:val="21"/>
              </w:rPr>
            </w:pPr>
            <w:r>
              <w:rPr>
                <w:rFonts w:ascii="宋体" w:hAnsi="宋体" w:cs="宋体"/>
                <w:sz w:val="21"/>
                <w:szCs w:val="21"/>
              </w:rPr>
              <w:t>1、高度≤1U，千兆电口≥6个，USB接口≥2个，Console口≥1个；硬盘≥1T；内存≥16G；</w:t>
            </w:r>
          </w:p>
          <w:p w:rsidR="001A26CB" w:rsidRDefault="00F11AEB">
            <w:pPr>
              <w:pStyle w:val="1119"/>
              <w:rPr>
                <w:rFonts w:ascii="宋体" w:hAnsi="宋体" w:cs="宋体" w:hint="default"/>
                <w:sz w:val="21"/>
                <w:szCs w:val="21"/>
              </w:rPr>
            </w:pPr>
            <w:r>
              <w:rPr>
                <w:rFonts w:ascii="宋体" w:hAnsi="宋体" w:cs="宋体"/>
                <w:sz w:val="21"/>
                <w:szCs w:val="21"/>
              </w:rPr>
              <w:t>2、日志处理能力≥2000条/秒，日志存储能力≥1.7亿条/天，审计授权≥60。</w:t>
            </w:r>
          </w:p>
          <w:p w:rsidR="001A26CB" w:rsidRDefault="00F11AEB">
            <w:pPr>
              <w:pStyle w:val="1119"/>
              <w:rPr>
                <w:rFonts w:ascii="宋体" w:hAnsi="宋体" w:cs="宋体" w:hint="default"/>
                <w:sz w:val="21"/>
                <w:szCs w:val="21"/>
              </w:rPr>
            </w:pPr>
            <w:r>
              <w:rPr>
                <w:rFonts w:ascii="宋体" w:hAnsi="宋体" w:cs="宋体"/>
                <w:sz w:val="21"/>
                <w:szCs w:val="21"/>
              </w:rPr>
              <w:t>二、软件功能特性：</w:t>
            </w:r>
          </w:p>
          <w:p w:rsidR="001A26CB" w:rsidRDefault="00F11AEB">
            <w:pPr>
              <w:pStyle w:val="1119"/>
              <w:rPr>
                <w:rFonts w:ascii="宋体" w:hAnsi="宋体" w:cs="宋体" w:hint="default"/>
                <w:sz w:val="21"/>
                <w:szCs w:val="21"/>
              </w:rPr>
            </w:pPr>
            <w:r>
              <w:rPr>
                <w:rFonts w:ascii="宋体" w:hAnsi="宋体" w:cs="宋体"/>
                <w:sz w:val="21"/>
                <w:szCs w:val="21"/>
              </w:rPr>
              <w:t>1、支持实时监控、告警监控、日志检索功能；</w:t>
            </w:r>
          </w:p>
          <w:p w:rsidR="001A26CB" w:rsidRDefault="00F11AEB">
            <w:pPr>
              <w:pStyle w:val="1119"/>
              <w:rPr>
                <w:rFonts w:ascii="宋体" w:hAnsi="宋体" w:cs="宋体" w:hint="default"/>
                <w:sz w:val="21"/>
                <w:szCs w:val="21"/>
              </w:rPr>
            </w:pPr>
            <w:r>
              <w:rPr>
                <w:rFonts w:ascii="宋体" w:hAnsi="宋体" w:cs="宋体"/>
                <w:sz w:val="21"/>
                <w:szCs w:val="21"/>
              </w:rPr>
              <w:t>2、审计策略：支持自定义审计策略，将根据日志的任意字段进行审计策略定制，并定义告警名称、告警级别、告警类型；支持按照条件语句、逻辑运算等方式自定义规则；实时关联告警实时偏差≤60秒；系统内置关联规则≥30条；</w:t>
            </w:r>
          </w:p>
          <w:p w:rsidR="001A26CB" w:rsidRDefault="00F11AEB">
            <w:pPr>
              <w:pStyle w:val="1119"/>
              <w:rPr>
                <w:rFonts w:ascii="宋体" w:hAnsi="宋体" w:cs="宋体" w:hint="default"/>
                <w:sz w:val="21"/>
                <w:szCs w:val="21"/>
              </w:rPr>
            </w:pPr>
            <w:r>
              <w:rPr>
                <w:rFonts w:ascii="宋体" w:hAnsi="宋体" w:cs="宋体"/>
                <w:sz w:val="21"/>
                <w:szCs w:val="21"/>
              </w:rPr>
              <w:t>3、采集对象：支持华为、华三、奇安信、安恒、绿盟、深信服、启明星辰、迪普、天融信、Juniper等国内外主流厂商的安全设备；支持主流的路由器、交换机、负载均衡等网络设备，如华为、迪普、中兴、锐捷、Cisco、Juniper等；支持Windows、Window server、Linux、Unix等操作系统；支持MySQL、Oracle、SQLServer等数据库；支持Apache、Tomcat等应用系统；</w:t>
            </w:r>
          </w:p>
          <w:p w:rsidR="001A26CB" w:rsidRDefault="00F11AEB">
            <w:pPr>
              <w:pStyle w:val="1119"/>
              <w:rPr>
                <w:rFonts w:ascii="宋体" w:hAnsi="宋体" w:cs="宋体" w:hint="default"/>
                <w:sz w:val="21"/>
                <w:szCs w:val="21"/>
              </w:rPr>
            </w:pPr>
            <w:r>
              <w:rPr>
                <w:rFonts w:ascii="宋体" w:hAnsi="宋体" w:cs="宋体"/>
                <w:sz w:val="21"/>
                <w:szCs w:val="21"/>
              </w:rPr>
              <w:t>4、采集方式：支持syslog、SNMP trap、SMB、WMI，Kafka、文件导入等方式；</w:t>
            </w:r>
          </w:p>
          <w:p w:rsidR="001A26CB" w:rsidRDefault="00F11AEB">
            <w:pPr>
              <w:pStyle w:val="1119"/>
              <w:rPr>
                <w:rFonts w:ascii="宋体" w:hAnsi="宋体" w:cs="宋体" w:hint="default"/>
                <w:sz w:val="21"/>
                <w:szCs w:val="21"/>
              </w:rPr>
            </w:pPr>
            <w:r>
              <w:rPr>
                <w:rFonts w:ascii="宋体" w:hAnsi="宋体" w:cs="宋体"/>
                <w:sz w:val="21"/>
                <w:szCs w:val="21"/>
              </w:rPr>
              <w:t>5、采集策略：支持被采设备无需安装代理；支持同一资产多种采集策略；支持多网卡同时采集日志，对应不同解析策略；支持标准化分析原始日志。</w:t>
            </w:r>
          </w:p>
        </w:tc>
        <w:tc>
          <w:tcPr>
            <w:tcW w:w="54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45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457" w:type="dxa"/>
            <w:shd w:val="clear" w:color="auto" w:fill="auto"/>
            <w:vAlign w:val="center"/>
          </w:tcPr>
          <w:p w:rsidR="001A26CB" w:rsidRDefault="001A26CB">
            <w:pPr>
              <w:pStyle w:val="1119"/>
              <w:jc w:val="center"/>
              <w:rPr>
                <w:rFonts w:ascii="宋体" w:hAnsi="宋体" w:cs="宋体" w:hint="default"/>
                <w:sz w:val="21"/>
                <w:szCs w:val="21"/>
              </w:rPr>
            </w:pPr>
          </w:p>
        </w:tc>
      </w:tr>
      <w:tr w:rsidR="001A26CB">
        <w:trPr>
          <w:jc w:val="right"/>
        </w:trPr>
        <w:tc>
          <w:tcPr>
            <w:tcW w:w="45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1522"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数据库审计</w:t>
            </w:r>
          </w:p>
        </w:tc>
        <w:tc>
          <w:tcPr>
            <w:tcW w:w="5312"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一、硬件规格要求：</w:t>
            </w:r>
          </w:p>
          <w:p w:rsidR="001A26CB" w:rsidRDefault="00F11AEB">
            <w:pPr>
              <w:pStyle w:val="1119"/>
              <w:rPr>
                <w:rFonts w:ascii="宋体" w:hAnsi="宋体" w:cs="宋体" w:hint="default"/>
                <w:sz w:val="21"/>
                <w:szCs w:val="21"/>
              </w:rPr>
            </w:pPr>
            <w:r>
              <w:rPr>
                <w:rFonts w:ascii="宋体" w:hAnsi="宋体" w:cs="宋体"/>
                <w:sz w:val="21"/>
                <w:szCs w:val="21"/>
              </w:rPr>
              <w:t>1、专用硬件，采用国产多核CPU，核心数≥16，主频≥1.5GHz；内存≥32G；2U标准式机架硬件设备，配置冗余电源；</w:t>
            </w:r>
          </w:p>
          <w:p w:rsidR="001A26CB" w:rsidRDefault="00F11AEB">
            <w:pPr>
              <w:pStyle w:val="1119"/>
              <w:rPr>
                <w:rFonts w:ascii="宋体" w:hAnsi="宋体" w:cs="宋体" w:hint="default"/>
                <w:sz w:val="21"/>
                <w:szCs w:val="21"/>
              </w:rPr>
            </w:pPr>
            <w:r>
              <w:rPr>
                <w:rFonts w:ascii="宋体" w:hAnsi="宋体" w:cs="宋体"/>
                <w:sz w:val="21"/>
                <w:szCs w:val="21"/>
              </w:rPr>
              <w:t>2、硬盘容量不小于4TB，支持RAID1</w:t>
            </w:r>
          </w:p>
          <w:p w:rsidR="001A26CB" w:rsidRDefault="00F11AEB">
            <w:pPr>
              <w:pStyle w:val="1119"/>
              <w:rPr>
                <w:rFonts w:ascii="宋体" w:hAnsi="宋体" w:cs="宋体" w:hint="default"/>
                <w:sz w:val="21"/>
                <w:szCs w:val="21"/>
              </w:rPr>
            </w:pPr>
            <w:r>
              <w:rPr>
                <w:rFonts w:ascii="宋体" w:hAnsi="宋体" w:cs="宋体"/>
                <w:sz w:val="21"/>
                <w:szCs w:val="21"/>
              </w:rPr>
              <w:t>3、千兆电口≥8个，千兆光口≥8个，万兆光口≥8个，扩展槽≥4个</w:t>
            </w:r>
          </w:p>
          <w:p w:rsidR="001A26CB" w:rsidRDefault="00F11AEB">
            <w:pPr>
              <w:pStyle w:val="1119"/>
              <w:rPr>
                <w:rFonts w:ascii="宋体" w:hAnsi="宋体" w:cs="宋体" w:hint="default"/>
                <w:sz w:val="21"/>
                <w:szCs w:val="21"/>
              </w:rPr>
            </w:pPr>
            <w:r>
              <w:rPr>
                <w:rFonts w:ascii="宋体" w:hAnsi="宋体" w:cs="宋体"/>
                <w:sz w:val="21"/>
                <w:szCs w:val="21"/>
              </w:rPr>
              <w:t>二、审计协议要求：</w:t>
            </w:r>
          </w:p>
          <w:p w:rsidR="001A26CB" w:rsidRDefault="00F11AEB">
            <w:pPr>
              <w:pStyle w:val="1119"/>
              <w:rPr>
                <w:rFonts w:ascii="宋体" w:hAnsi="宋体" w:cs="宋体" w:hint="default"/>
                <w:sz w:val="21"/>
                <w:szCs w:val="21"/>
              </w:rPr>
            </w:pPr>
            <w:r>
              <w:rPr>
                <w:rFonts w:ascii="宋体" w:hAnsi="宋体" w:cs="宋体"/>
                <w:sz w:val="21"/>
                <w:szCs w:val="21"/>
              </w:rPr>
              <w:t>1、支持对Oracle、SQL-Server、DB2、Informix、Sybase、</w:t>
            </w:r>
          </w:p>
          <w:p w:rsidR="001A26CB" w:rsidRDefault="00F11AEB">
            <w:pPr>
              <w:pStyle w:val="1119"/>
              <w:rPr>
                <w:rFonts w:ascii="宋体" w:hAnsi="宋体" w:cs="宋体" w:hint="default"/>
                <w:sz w:val="21"/>
                <w:szCs w:val="21"/>
              </w:rPr>
            </w:pPr>
            <w:r>
              <w:rPr>
                <w:rFonts w:ascii="宋体" w:hAnsi="宋体" w:cs="宋体"/>
                <w:sz w:val="21"/>
                <w:szCs w:val="21"/>
              </w:rPr>
              <w:t>MySQL、PostgreSQL、Teradata、Cache等数据库进行审计；</w:t>
            </w:r>
          </w:p>
          <w:p w:rsidR="001A26CB" w:rsidRDefault="00F11AEB">
            <w:pPr>
              <w:pStyle w:val="1119"/>
              <w:rPr>
                <w:rFonts w:ascii="宋体" w:hAnsi="宋体" w:cs="宋体" w:hint="default"/>
                <w:sz w:val="21"/>
                <w:szCs w:val="21"/>
              </w:rPr>
            </w:pPr>
            <w:r>
              <w:rPr>
                <w:rFonts w:ascii="宋体" w:hAnsi="宋体" w:cs="宋体"/>
                <w:sz w:val="21"/>
                <w:szCs w:val="21"/>
              </w:rPr>
              <w:t>2、支持高斯（Gauss）、人大金仓KingBase、神通(OSCAR)、达梦(DM)、南大通用(GBase) 等数据库进行审计；</w:t>
            </w:r>
          </w:p>
          <w:p w:rsidR="001A26CB" w:rsidRDefault="00F11AEB">
            <w:pPr>
              <w:pStyle w:val="1119"/>
              <w:rPr>
                <w:rFonts w:ascii="宋体" w:hAnsi="宋体" w:cs="宋体" w:hint="default"/>
                <w:sz w:val="21"/>
                <w:szCs w:val="21"/>
              </w:rPr>
            </w:pPr>
            <w:r>
              <w:rPr>
                <w:rFonts w:ascii="宋体" w:hAnsi="宋体" w:cs="宋体"/>
                <w:sz w:val="21"/>
                <w:szCs w:val="21"/>
              </w:rPr>
              <w:lastRenderedPageBreak/>
              <w:t>3、支持MongoDB、Redis、Hbase、hive、ES等数据库进行审计；</w:t>
            </w:r>
          </w:p>
          <w:p w:rsidR="001A26CB" w:rsidRDefault="00F11AEB">
            <w:pPr>
              <w:pStyle w:val="1119"/>
              <w:rPr>
                <w:rFonts w:ascii="宋体" w:hAnsi="宋体" w:cs="宋体" w:hint="default"/>
                <w:sz w:val="21"/>
                <w:szCs w:val="21"/>
              </w:rPr>
            </w:pPr>
            <w:r>
              <w:rPr>
                <w:rFonts w:ascii="宋体" w:hAnsi="宋体" w:cs="宋体"/>
                <w:sz w:val="21"/>
                <w:szCs w:val="21"/>
              </w:rPr>
              <w:t>4、支持FTP、Rlogin、Radius、NFS、X11等协议审计；</w:t>
            </w:r>
          </w:p>
          <w:p w:rsidR="001A26CB" w:rsidRDefault="00F11AEB">
            <w:pPr>
              <w:pStyle w:val="1119"/>
              <w:rPr>
                <w:rFonts w:ascii="宋体" w:hAnsi="宋体" w:cs="宋体" w:hint="default"/>
                <w:sz w:val="21"/>
                <w:szCs w:val="21"/>
              </w:rPr>
            </w:pPr>
            <w:r>
              <w:rPr>
                <w:rFonts w:ascii="宋体" w:hAnsi="宋体" w:cs="宋体"/>
                <w:sz w:val="21"/>
                <w:szCs w:val="21"/>
              </w:rPr>
              <w:t>5、支持对邮件协议的审计，包括pop3、smtp及IMAP等。</w:t>
            </w:r>
          </w:p>
          <w:p w:rsidR="001A26CB" w:rsidRDefault="00F11AEB">
            <w:pPr>
              <w:pStyle w:val="1119"/>
              <w:rPr>
                <w:rFonts w:ascii="宋体" w:hAnsi="宋体" w:cs="宋体" w:hint="default"/>
                <w:sz w:val="21"/>
                <w:szCs w:val="21"/>
              </w:rPr>
            </w:pPr>
            <w:r>
              <w:rPr>
                <w:rFonts w:ascii="宋体" w:hAnsi="宋体" w:cs="宋体"/>
                <w:sz w:val="21"/>
                <w:szCs w:val="21"/>
              </w:rPr>
              <w:t>三、审计能力与效果要求：</w:t>
            </w:r>
          </w:p>
          <w:p w:rsidR="001A26CB" w:rsidRDefault="00F11AEB">
            <w:pPr>
              <w:pStyle w:val="1119"/>
              <w:rPr>
                <w:rFonts w:ascii="宋体" w:hAnsi="宋体" w:cs="宋体" w:hint="default"/>
                <w:sz w:val="21"/>
                <w:szCs w:val="21"/>
              </w:rPr>
            </w:pPr>
            <w:r>
              <w:rPr>
                <w:rFonts w:ascii="宋体" w:hAnsi="宋体" w:cs="宋体"/>
                <w:sz w:val="21"/>
                <w:szCs w:val="21"/>
              </w:rPr>
              <w:t>1、审计策略支持时间、源IP、目的IP、协议、端口、登陆账号、命令作为响应条件；</w:t>
            </w:r>
          </w:p>
          <w:p w:rsidR="001A26CB" w:rsidRDefault="00F11AEB">
            <w:pPr>
              <w:pStyle w:val="1119"/>
              <w:rPr>
                <w:rFonts w:ascii="宋体" w:hAnsi="宋体" w:cs="宋体" w:hint="default"/>
                <w:sz w:val="21"/>
                <w:szCs w:val="21"/>
              </w:rPr>
            </w:pPr>
            <w:r>
              <w:rPr>
                <w:rFonts w:ascii="宋体" w:hAnsi="宋体" w:cs="宋体"/>
                <w:sz w:val="21"/>
                <w:szCs w:val="21"/>
              </w:rPr>
              <w:t>2、审计策略支持数据库客户端软件名称、数据库名、数据库表名、数据库字段名、数据库返回码作为响应条件（非正则表达式方式）；</w:t>
            </w:r>
          </w:p>
          <w:p w:rsidR="001A26CB" w:rsidRDefault="00F11AEB">
            <w:pPr>
              <w:pStyle w:val="1119"/>
              <w:rPr>
                <w:rFonts w:ascii="宋体" w:hAnsi="宋体" w:cs="宋体" w:hint="default"/>
                <w:sz w:val="21"/>
                <w:szCs w:val="21"/>
              </w:rPr>
            </w:pPr>
            <w:r>
              <w:rPr>
                <w:rFonts w:ascii="宋体" w:hAnsi="宋体" w:cs="宋体"/>
                <w:sz w:val="21"/>
                <w:szCs w:val="21"/>
              </w:rPr>
              <w:t>3、支持对数据库DML、DCL、DDL语句的审计；</w:t>
            </w:r>
          </w:p>
          <w:p w:rsidR="001A26CB" w:rsidRDefault="00F11AEB">
            <w:pPr>
              <w:pStyle w:val="1119"/>
              <w:rPr>
                <w:rFonts w:ascii="宋体" w:hAnsi="宋体" w:cs="宋体" w:hint="default"/>
                <w:sz w:val="21"/>
                <w:szCs w:val="21"/>
              </w:rPr>
            </w:pPr>
            <w:r>
              <w:rPr>
                <w:rFonts w:ascii="宋体" w:hAnsi="宋体" w:cs="宋体"/>
                <w:sz w:val="21"/>
                <w:szCs w:val="21"/>
              </w:rPr>
              <w:t>4、支持对超长SQL语句的审计。</w:t>
            </w:r>
          </w:p>
        </w:tc>
        <w:tc>
          <w:tcPr>
            <w:tcW w:w="54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1</w:t>
            </w:r>
          </w:p>
        </w:tc>
        <w:tc>
          <w:tcPr>
            <w:tcW w:w="45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457" w:type="dxa"/>
            <w:shd w:val="clear" w:color="auto" w:fill="auto"/>
            <w:vAlign w:val="center"/>
          </w:tcPr>
          <w:p w:rsidR="001A26CB" w:rsidRDefault="001A26CB">
            <w:pPr>
              <w:pStyle w:val="1119"/>
              <w:jc w:val="center"/>
              <w:rPr>
                <w:rFonts w:ascii="宋体" w:hAnsi="宋体" w:cs="宋体" w:hint="default"/>
                <w:sz w:val="21"/>
                <w:szCs w:val="21"/>
              </w:rPr>
            </w:pPr>
          </w:p>
        </w:tc>
      </w:tr>
      <w:tr w:rsidR="001A26CB">
        <w:trPr>
          <w:jc w:val="right"/>
        </w:trPr>
        <w:tc>
          <w:tcPr>
            <w:tcW w:w="45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二</w:t>
            </w:r>
          </w:p>
        </w:tc>
        <w:tc>
          <w:tcPr>
            <w:tcW w:w="6834" w:type="dxa"/>
            <w:gridSpan w:val="2"/>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互联网等级保护</w:t>
            </w:r>
          </w:p>
        </w:tc>
        <w:tc>
          <w:tcPr>
            <w:tcW w:w="546" w:type="dxa"/>
            <w:shd w:val="clear" w:color="auto" w:fill="auto"/>
            <w:vAlign w:val="center"/>
          </w:tcPr>
          <w:p w:rsidR="001A26CB" w:rsidRDefault="001A26CB">
            <w:pPr>
              <w:pStyle w:val="1119"/>
              <w:rPr>
                <w:rFonts w:ascii="宋体" w:hAnsi="宋体" w:cs="宋体" w:hint="default"/>
                <w:sz w:val="21"/>
                <w:szCs w:val="21"/>
              </w:rPr>
            </w:pPr>
          </w:p>
        </w:tc>
        <w:tc>
          <w:tcPr>
            <w:tcW w:w="457" w:type="dxa"/>
            <w:shd w:val="clear" w:color="auto" w:fill="auto"/>
            <w:vAlign w:val="center"/>
          </w:tcPr>
          <w:p w:rsidR="001A26CB" w:rsidRDefault="001A26CB">
            <w:pPr>
              <w:pStyle w:val="1119"/>
              <w:rPr>
                <w:rFonts w:ascii="宋体" w:hAnsi="宋体" w:cs="宋体" w:hint="default"/>
                <w:sz w:val="21"/>
                <w:szCs w:val="21"/>
              </w:rPr>
            </w:pPr>
          </w:p>
        </w:tc>
        <w:tc>
          <w:tcPr>
            <w:tcW w:w="457" w:type="dxa"/>
            <w:shd w:val="clear" w:color="auto" w:fill="auto"/>
            <w:vAlign w:val="center"/>
          </w:tcPr>
          <w:p w:rsidR="001A26CB" w:rsidRDefault="001A26CB">
            <w:pPr>
              <w:pStyle w:val="1119"/>
              <w:rPr>
                <w:rFonts w:ascii="宋体" w:hAnsi="宋体" w:cs="宋体" w:hint="default"/>
                <w:sz w:val="21"/>
                <w:szCs w:val="21"/>
              </w:rPr>
            </w:pPr>
          </w:p>
        </w:tc>
      </w:tr>
      <w:tr w:rsidR="001A26CB">
        <w:trPr>
          <w:jc w:val="right"/>
        </w:trPr>
        <w:tc>
          <w:tcPr>
            <w:tcW w:w="45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522"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防火墙</w:t>
            </w:r>
          </w:p>
        </w:tc>
        <w:tc>
          <w:tcPr>
            <w:tcW w:w="5312"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一、硬件及性能参数：</w:t>
            </w:r>
          </w:p>
          <w:p w:rsidR="001A26CB" w:rsidRDefault="00F11AEB">
            <w:pPr>
              <w:pStyle w:val="1119"/>
              <w:rPr>
                <w:rFonts w:ascii="宋体" w:hAnsi="宋体" w:cs="宋体" w:hint="default"/>
                <w:sz w:val="21"/>
                <w:szCs w:val="21"/>
              </w:rPr>
            </w:pPr>
            <w:r>
              <w:rPr>
                <w:rFonts w:ascii="宋体" w:hAnsi="宋体" w:cs="宋体"/>
                <w:sz w:val="21"/>
                <w:szCs w:val="21"/>
              </w:rPr>
              <w:t>1、具备千兆电口≥8个，千兆光口≥6个，高度≤1U，双电源；</w:t>
            </w:r>
          </w:p>
          <w:p w:rsidR="001A26CB" w:rsidRDefault="00F11AEB">
            <w:pPr>
              <w:pStyle w:val="1119"/>
              <w:rPr>
                <w:rFonts w:ascii="宋体" w:hAnsi="宋体" w:cs="宋体" w:hint="default"/>
                <w:sz w:val="21"/>
                <w:szCs w:val="21"/>
              </w:rPr>
            </w:pPr>
            <w:r>
              <w:rPr>
                <w:rFonts w:ascii="宋体" w:hAnsi="宋体" w:cs="宋体"/>
                <w:sz w:val="21"/>
                <w:szCs w:val="21"/>
              </w:rPr>
              <w:t>2、整机吞吐量≥7Gbps，每秒新建连接数≥11万，最大并发连接数≥1200万；</w:t>
            </w:r>
          </w:p>
          <w:p w:rsidR="001A26CB" w:rsidRDefault="00F11AEB">
            <w:pPr>
              <w:pStyle w:val="1119"/>
              <w:rPr>
                <w:rFonts w:ascii="宋体" w:hAnsi="宋体" w:cs="宋体" w:hint="default"/>
                <w:sz w:val="21"/>
                <w:szCs w:val="21"/>
              </w:rPr>
            </w:pPr>
            <w:r>
              <w:rPr>
                <w:rFonts w:ascii="宋体" w:hAnsi="宋体" w:cs="宋体"/>
                <w:sz w:val="21"/>
                <w:szCs w:val="21"/>
              </w:rPr>
              <w:t>3、设备所用CPU和操作系统必须为国产品牌，且单CPU核数不低于4核，内存≥16G。</w:t>
            </w:r>
          </w:p>
          <w:p w:rsidR="001A26CB" w:rsidRDefault="00F11AEB">
            <w:pPr>
              <w:pStyle w:val="1119"/>
              <w:rPr>
                <w:rFonts w:ascii="宋体" w:hAnsi="宋体" w:cs="宋体" w:hint="default"/>
                <w:sz w:val="21"/>
                <w:szCs w:val="21"/>
              </w:rPr>
            </w:pPr>
            <w:r>
              <w:rPr>
                <w:rFonts w:ascii="宋体" w:hAnsi="宋体" w:cs="宋体"/>
                <w:sz w:val="21"/>
                <w:szCs w:val="21"/>
              </w:rPr>
              <w:t>二、软件功能特性：</w:t>
            </w:r>
          </w:p>
          <w:p w:rsidR="001A26CB" w:rsidRDefault="00F11AEB">
            <w:pPr>
              <w:pStyle w:val="1119"/>
              <w:rPr>
                <w:rFonts w:ascii="宋体" w:hAnsi="宋体" w:cs="宋体" w:hint="default"/>
                <w:sz w:val="21"/>
                <w:szCs w:val="21"/>
              </w:rPr>
            </w:pPr>
            <w:r>
              <w:rPr>
                <w:rFonts w:ascii="宋体" w:hAnsi="宋体" w:cs="宋体"/>
                <w:sz w:val="21"/>
                <w:szCs w:val="21"/>
              </w:rPr>
              <w:t>1、支持基于不同安全策略设定会话长连接老化时间；</w:t>
            </w:r>
          </w:p>
          <w:p w:rsidR="001A26CB" w:rsidRDefault="00F11AEB">
            <w:pPr>
              <w:pStyle w:val="1119"/>
              <w:rPr>
                <w:rFonts w:ascii="宋体" w:hAnsi="宋体" w:cs="宋体" w:hint="default"/>
                <w:sz w:val="21"/>
                <w:szCs w:val="21"/>
              </w:rPr>
            </w:pPr>
            <w:r>
              <w:rPr>
                <w:rFonts w:ascii="宋体" w:hAnsi="宋体" w:cs="宋体"/>
                <w:sz w:val="21"/>
                <w:szCs w:val="21"/>
              </w:rPr>
              <w:t>2、支持虚拟防火墙；</w:t>
            </w:r>
          </w:p>
          <w:p w:rsidR="001A26CB" w:rsidRDefault="00F11AEB">
            <w:pPr>
              <w:pStyle w:val="1119"/>
              <w:rPr>
                <w:rFonts w:ascii="宋体" w:hAnsi="宋体" w:cs="宋体" w:hint="default"/>
                <w:sz w:val="21"/>
                <w:szCs w:val="21"/>
              </w:rPr>
            </w:pPr>
            <w:r>
              <w:rPr>
                <w:rFonts w:ascii="宋体" w:hAnsi="宋体" w:cs="宋体"/>
                <w:sz w:val="21"/>
                <w:szCs w:val="21"/>
              </w:rPr>
              <w:t>3、支持Land、Smurf、Fraggle、WinNuke、Ping of Death、Tear Drop、IP Spoofing攻击防护；</w:t>
            </w:r>
          </w:p>
          <w:p w:rsidR="001A26CB" w:rsidRDefault="00F11AEB">
            <w:pPr>
              <w:pStyle w:val="1119"/>
              <w:rPr>
                <w:rFonts w:ascii="宋体" w:hAnsi="宋体" w:cs="宋体" w:hint="default"/>
                <w:sz w:val="21"/>
                <w:szCs w:val="21"/>
              </w:rPr>
            </w:pPr>
            <w:r>
              <w:rPr>
                <w:rFonts w:ascii="宋体" w:hAnsi="宋体" w:cs="宋体"/>
                <w:sz w:val="21"/>
                <w:szCs w:val="21"/>
              </w:rPr>
              <w:t>4、支持SYN Flood、ICMP Flood、UDP Flood、ARP Flood攻击防护，支持IP地址扫描，端口扫描防护，支持ARP欺骗防护功能、支持IP协议异常报文检测和TCP协议异常报文检测；</w:t>
            </w:r>
          </w:p>
          <w:p w:rsidR="001A26CB" w:rsidRDefault="00F11AEB">
            <w:pPr>
              <w:pStyle w:val="1119"/>
              <w:rPr>
                <w:rFonts w:ascii="宋体" w:hAnsi="宋体" w:cs="宋体" w:hint="default"/>
                <w:sz w:val="21"/>
                <w:szCs w:val="21"/>
              </w:rPr>
            </w:pPr>
            <w:r>
              <w:rPr>
                <w:rFonts w:ascii="宋体" w:hAnsi="宋体" w:cs="宋体"/>
                <w:sz w:val="21"/>
                <w:szCs w:val="21"/>
              </w:rPr>
              <w:t>5、支持对信任区域主机外发的异常流量进行检测，如ICMP，UDP，SYN，DNS Flood等DDoS攻击行为；</w:t>
            </w:r>
          </w:p>
          <w:p w:rsidR="001A26CB" w:rsidRDefault="00F11AEB">
            <w:pPr>
              <w:pStyle w:val="1119"/>
              <w:rPr>
                <w:rFonts w:ascii="宋体" w:hAnsi="宋体" w:cs="宋体" w:hint="default"/>
                <w:sz w:val="21"/>
                <w:szCs w:val="21"/>
              </w:rPr>
            </w:pPr>
            <w:r>
              <w:rPr>
                <w:rFonts w:ascii="宋体" w:hAnsi="宋体" w:cs="宋体"/>
                <w:sz w:val="21"/>
                <w:szCs w:val="21"/>
              </w:rPr>
              <w:t>6、支持应用识别及URL过滤功能，可识别3000种以上应用，支持URL重定向；</w:t>
            </w:r>
          </w:p>
          <w:p w:rsidR="001A26CB" w:rsidRDefault="00F11AEB">
            <w:pPr>
              <w:pStyle w:val="1119"/>
              <w:rPr>
                <w:rFonts w:ascii="宋体" w:hAnsi="宋体" w:cs="宋体" w:hint="default"/>
                <w:sz w:val="21"/>
                <w:szCs w:val="21"/>
              </w:rPr>
            </w:pPr>
            <w:r>
              <w:rPr>
                <w:rFonts w:ascii="宋体" w:hAnsi="宋体" w:cs="宋体"/>
                <w:sz w:val="21"/>
                <w:szCs w:val="21"/>
              </w:rPr>
              <w:t>7、提供SQL注入攻击、XSS攻击的检测和防御功能，对Web服务系统提供保护。</w:t>
            </w:r>
          </w:p>
        </w:tc>
        <w:tc>
          <w:tcPr>
            <w:tcW w:w="54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45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457" w:type="dxa"/>
            <w:shd w:val="clear" w:color="auto" w:fill="auto"/>
            <w:vAlign w:val="center"/>
          </w:tcPr>
          <w:p w:rsidR="001A26CB" w:rsidRDefault="001A26CB">
            <w:pPr>
              <w:pStyle w:val="1119"/>
              <w:jc w:val="center"/>
              <w:rPr>
                <w:rFonts w:ascii="宋体" w:hAnsi="宋体" w:cs="宋体" w:hint="default"/>
                <w:sz w:val="21"/>
                <w:szCs w:val="21"/>
              </w:rPr>
            </w:pPr>
          </w:p>
        </w:tc>
      </w:tr>
      <w:tr w:rsidR="001A26CB">
        <w:trPr>
          <w:jc w:val="right"/>
        </w:trPr>
        <w:tc>
          <w:tcPr>
            <w:tcW w:w="45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1522"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入侵检测</w:t>
            </w:r>
          </w:p>
        </w:tc>
        <w:tc>
          <w:tcPr>
            <w:tcW w:w="5312"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一、硬件及性能要求：</w:t>
            </w:r>
          </w:p>
          <w:p w:rsidR="001A26CB" w:rsidRDefault="00F11AEB">
            <w:pPr>
              <w:pStyle w:val="1119"/>
              <w:rPr>
                <w:rFonts w:ascii="宋体" w:hAnsi="宋体" w:cs="宋体" w:hint="default"/>
                <w:sz w:val="21"/>
                <w:szCs w:val="21"/>
              </w:rPr>
            </w:pPr>
            <w:r>
              <w:rPr>
                <w:rFonts w:ascii="宋体" w:hAnsi="宋体" w:cs="宋体"/>
                <w:sz w:val="21"/>
                <w:szCs w:val="21"/>
              </w:rPr>
              <w:t>1.2U型标准机架式机箱，产品采用国产多核CPU，内存不小于32G，工作接口应至少包括8个千兆电口，8个千兆光口，2个万兆光口。</w:t>
            </w:r>
          </w:p>
          <w:p w:rsidR="001A26CB" w:rsidRDefault="00F11AEB">
            <w:pPr>
              <w:pStyle w:val="1119"/>
              <w:rPr>
                <w:rFonts w:ascii="宋体" w:hAnsi="宋体" w:cs="宋体" w:hint="default"/>
                <w:sz w:val="21"/>
                <w:szCs w:val="21"/>
              </w:rPr>
            </w:pPr>
            <w:r>
              <w:rPr>
                <w:rFonts w:ascii="宋体" w:hAnsi="宋体" w:cs="宋体"/>
                <w:sz w:val="21"/>
                <w:szCs w:val="21"/>
              </w:rPr>
              <w:t>2.满检速率不小于19.9bps,TCP最大并发不小于1000万。</w:t>
            </w:r>
          </w:p>
          <w:p w:rsidR="001A26CB" w:rsidRDefault="00F11AEB">
            <w:pPr>
              <w:pStyle w:val="1119"/>
              <w:rPr>
                <w:rFonts w:ascii="宋体" w:hAnsi="宋体" w:cs="宋体" w:hint="default"/>
                <w:sz w:val="21"/>
                <w:szCs w:val="21"/>
              </w:rPr>
            </w:pPr>
            <w:r>
              <w:rPr>
                <w:rFonts w:ascii="宋体" w:hAnsi="宋体" w:cs="宋体"/>
                <w:sz w:val="21"/>
                <w:szCs w:val="21"/>
              </w:rPr>
              <w:t>二、威胁检测能力：</w:t>
            </w:r>
          </w:p>
          <w:p w:rsidR="001A26CB" w:rsidRDefault="00F11AEB">
            <w:pPr>
              <w:pStyle w:val="1119"/>
              <w:rPr>
                <w:rFonts w:ascii="宋体" w:hAnsi="宋体" w:cs="宋体" w:hint="default"/>
                <w:sz w:val="21"/>
                <w:szCs w:val="21"/>
              </w:rPr>
            </w:pPr>
            <w:r>
              <w:rPr>
                <w:rFonts w:ascii="宋体" w:hAnsi="宋体" w:cs="宋体"/>
                <w:sz w:val="21"/>
                <w:szCs w:val="21"/>
              </w:rPr>
              <w:t>1.攻击检测基础能力，系统应支持IP碎片重组、TCP流重组、TCP流状态跟踪、2至7层的协议分析、超7层应</w:t>
            </w:r>
            <w:r>
              <w:rPr>
                <w:rFonts w:ascii="宋体" w:hAnsi="宋体" w:cs="宋体"/>
                <w:sz w:val="21"/>
                <w:szCs w:val="21"/>
              </w:rPr>
              <w:lastRenderedPageBreak/>
              <w:t>用协议（如：HTTP Tunnel）识别与分析，系统应支持工作在非默认端口下的周知服务（如运行在8000端口下的Web Server）的协议识别与协议分析能力；</w:t>
            </w:r>
          </w:p>
          <w:p w:rsidR="001A26CB" w:rsidRDefault="00F11AEB">
            <w:pPr>
              <w:pStyle w:val="1119"/>
              <w:rPr>
                <w:rFonts w:ascii="宋体" w:hAnsi="宋体" w:cs="宋体" w:hint="default"/>
                <w:sz w:val="21"/>
                <w:szCs w:val="21"/>
              </w:rPr>
            </w:pPr>
            <w:r>
              <w:rPr>
                <w:rFonts w:ascii="宋体" w:hAnsi="宋体" w:cs="宋体"/>
                <w:sz w:val="21"/>
                <w:szCs w:val="21"/>
              </w:rPr>
              <w:t>2.能够对缓冲区溢出、网络蠕虫、网络数据库攻击、木马软件、间谍软件等各种攻击行为进行检测。</w:t>
            </w:r>
          </w:p>
          <w:p w:rsidR="001A26CB" w:rsidRDefault="00F11AEB">
            <w:pPr>
              <w:pStyle w:val="1119"/>
              <w:rPr>
                <w:rFonts w:ascii="宋体" w:hAnsi="宋体" w:cs="宋体" w:hint="default"/>
                <w:sz w:val="21"/>
                <w:szCs w:val="21"/>
              </w:rPr>
            </w:pPr>
            <w:r>
              <w:rPr>
                <w:rFonts w:ascii="宋体" w:hAnsi="宋体" w:cs="宋体"/>
                <w:sz w:val="21"/>
                <w:szCs w:val="21"/>
              </w:rPr>
              <w:t>3.系统提供自定义弱口令规则的能力，使用户可以灵活定义网络内的弱口令条件。</w:t>
            </w:r>
          </w:p>
          <w:p w:rsidR="001A26CB" w:rsidRDefault="00F11AEB">
            <w:pPr>
              <w:pStyle w:val="1119"/>
              <w:rPr>
                <w:rFonts w:ascii="宋体" w:hAnsi="宋体" w:cs="宋体" w:hint="default"/>
                <w:sz w:val="21"/>
                <w:szCs w:val="21"/>
              </w:rPr>
            </w:pPr>
            <w:r>
              <w:rPr>
                <w:rFonts w:ascii="宋体" w:hAnsi="宋体" w:cs="宋体"/>
                <w:sz w:val="21"/>
                <w:szCs w:val="21"/>
              </w:rPr>
              <w:t>4.系统提供的攻击特征不应少于7600条有效最新攻击特征，并且根据协议类型、安全类型、流行程度、影响设备等方式做有效分类。</w:t>
            </w:r>
          </w:p>
          <w:p w:rsidR="001A26CB" w:rsidRDefault="00F11AEB">
            <w:pPr>
              <w:pStyle w:val="1119"/>
              <w:rPr>
                <w:rFonts w:ascii="宋体" w:hAnsi="宋体" w:cs="宋体" w:hint="default"/>
                <w:sz w:val="21"/>
                <w:szCs w:val="21"/>
              </w:rPr>
            </w:pPr>
            <w:r>
              <w:rPr>
                <w:rFonts w:ascii="宋体" w:hAnsi="宋体" w:cs="宋体"/>
                <w:sz w:val="21"/>
                <w:szCs w:val="21"/>
              </w:rPr>
              <w:t>5.具备协议自识别功能，具备规则用户自定义功能，可以对应用协议进行用户自定义，并提供详细协议分析变量；</w:t>
            </w:r>
          </w:p>
        </w:tc>
        <w:tc>
          <w:tcPr>
            <w:tcW w:w="54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1</w:t>
            </w:r>
          </w:p>
        </w:tc>
        <w:tc>
          <w:tcPr>
            <w:tcW w:w="45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457" w:type="dxa"/>
            <w:shd w:val="clear" w:color="auto" w:fill="auto"/>
            <w:vAlign w:val="center"/>
          </w:tcPr>
          <w:p w:rsidR="001A26CB" w:rsidRDefault="001A26CB">
            <w:pPr>
              <w:pStyle w:val="1119"/>
              <w:jc w:val="center"/>
              <w:rPr>
                <w:rFonts w:ascii="宋体" w:hAnsi="宋体" w:cs="宋体" w:hint="default"/>
                <w:sz w:val="21"/>
                <w:szCs w:val="21"/>
              </w:rPr>
            </w:pPr>
          </w:p>
        </w:tc>
      </w:tr>
      <w:tr w:rsidR="001A26CB">
        <w:trPr>
          <w:jc w:val="right"/>
        </w:trPr>
        <w:tc>
          <w:tcPr>
            <w:tcW w:w="45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1522"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日志审计</w:t>
            </w:r>
          </w:p>
        </w:tc>
        <w:tc>
          <w:tcPr>
            <w:tcW w:w="5312"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一、硬件及性能参数：</w:t>
            </w:r>
          </w:p>
          <w:p w:rsidR="001A26CB" w:rsidRDefault="00F11AEB">
            <w:pPr>
              <w:pStyle w:val="1119"/>
              <w:rPr>
                <w:rFonts w:ascii="宋体" w:hAnsi="宋体" w:cs="宋体" w:hint="default"/>
                <w:sz w:val="21"/>
                <w:szCs w:val="21"/>
              </w:rPr>
            </w:pPr>
            <w:r>
              <w:rPr>
                <w:rFonts w:ascii="宋体" w:hAnsi="宋体" w:cs="宋体"/>
                <w:sz w:val="21"/>
                <w:szCs w:val="21"/>
              </w:rPr>
              <w:t>1、高度≤1U，千兆电口≥6个，USB接口≥2个，Console口≥1个；硬盘≥1T；内存≥16G；</w:t>
            </w:r>
          </w:p>
          <w:p w:rsidR="001A26CB" w:rsidRDefault="00F11AEB">
            <w:pPr>
              <w:pStyle w:val="1119"/>
              <w:rPr>
                <w:rFonts w:ascii="宋体" w:hAnsi="宋体" w:cs="宋体" w:hint="default"/>
                <w:sz w:val="21"/>
                <w:szCs w:val="21"/>
              </w:rPr>
            </w:pPr>
            <w:r>
              <w:rPr>
                <w:rFonts w:ascii="宋体" w:hAnsi="宋体" w:cs="宋体"/>
                <w:sz w:val="21"/>
                <w:szCs w:val="21"/>
              </w:rPr>
              <w:t>2、日志处理能力≥2000条/秒，日志存储能力≥1.7亿条/天，审计授权≥60。</w:t>
            </w:r>
          </w:p>
          <w:p w:rsidR="001A26CB" w:rsidRDefault="00F11AEB">
            <w:pPr>
              <w:pStyle w:val="1119"/>
              <w:rPr>
                <w:rFonts w:ascii="宋体" w:hAnsi="宋体" w:cs="宋体" w:hint="default"/>
                <w:sz w:val="21"/>
                <w:szCs w:val="21"/>
              </w:rPr>
            </w:pPr>
            <w:r>
              <w:rPr>
                <w:rFonts w:ascii="宋体" w:hAnsi="宋体" w:cs="宋体"/>
                <w:sz w:val="21"/>
                <w:szCs w:val="21"/>
              </w:rPr>
              <w:t>二、软件功能特性：</w:t>
            </w:r>
          </w:p>
          <w:p w:rsidR="001A26CB" w:rsidRDefault="00F11AEB">
            <w:pPr>
              <w:pStyle w:val="1119"/>
              <w:rPr>
                <w:rFonts w:ascii="宋体" w:hAnsi="宋体" w:cs="宋体" w:hint="default"/>
                <w:sz w:val="21"/>
                <w:szCs w:val="21"/>
              </w:rPr>
            </w:pPr>
            <w:r>
              <w:rPr>
                <w:rFonts w:ascii="宋体" w:hAnsi="宋体" w:cs="宋体"/>
                <w:sz w:val="21"/>
                <w:szCs w:val="21"/>
              </w:rPr>
              <w:t>1、支持实时监控、告警监控、日志检索功能；</w:t>
            </w:r>
          </w:p>
          <w:p w:rsidR="001A26CB" w:rsidRDefault="00F11AEB">
            <w:pPr>
              <w:pStyle w:val="1119"/>
              <w:rPr>
                <w:rFonts w:ascii="宋体" w:hAnsi="宋体" w:cs="宋体" w:hint="default"/>
                <w:sz w:val="21"/>
                <w:szCs w:val="21"/>
              </w:rPr>
            </w:pPr>
            <w:r>
              <w:rPr>
                <w:rFonts w:ascii="宋体" w:hAnsi="宋体" w:cs="宋体"/>
                <w:sz w:val="21"/>
                <w:szCs w:val="21"/>
              </w:rPr>
              <w:t>2、审计策略：支持自定义审计策略，将根据日志的任意字段进行审计策略定制，并定义告警名称、告警级别、告警类型；支持按照条件语句、逻辑运算等方式自定义规则；实时关联告警实时偏差≤60秒；系统内置关联规则≥30条；</w:t>
            </w:r>
          </w:p>
          <w:p w:rsidR="001A26CB" w:rsidRDefault="00F11AEB">
            <w:pPr>
              <w:pStyle w:val="1119"/>
              <w:rPr>
                <w:rFonts w:ascii="宋体" w:hAnsi="宋体" w:cs="宋体" w:hint="default"/>
                <w:sz w:val="21"/>
                <w:szCs w:val="21"/>
              </w:rPr>
            </w:pPr>
            <w:r>
              <w:rPr>
                <w:rFonts w:ascii="宋体" w:hAnsi="宋体" w:cs="宋体"/>
                <w:sz w:val="21"/>
                <w:szCs w:val="21"/>
              </w:rPr>
              <w:t>3、采集对象：支持华为、华三、奇安信、安恒、绿盟、深信服、启明星辰、迪普、天融信、Juniper等国内外主流厂商的安全设备；支持主流的路由器、交换机、负载均衡等网络设备，如华为、迪普、中兴、锐捷、Cisco、Juniper等；支持Windows、Window server、Linux、Unix等操作系统；支持MySQL、Oracle、SQLServer等数据库；支持Apache、Tomcat等应用系统；</w:t>
            </w:r>
          </w:p>
          <w:p w:rsidR="001A26CB" w:rsidRDefault="00F11AEB">
            <w:pPr>
              <w:pStyle w:val="1119"/>
              <w:rPr>
                <w:rFonts w:ascii="宋体" w:hAnsi="宋体" w:cs="宋体" w:hint="default"/>
                <w:sz w:val="21"/>
                <w:szCs w:val="21"/>
              </w:rPr>
            </w:pPr>
            <w:r>
              <w:rPr>
                <w:rFonts w:ascii="宋体" w:hAnsi="宋体" w:cs="宋体"/>
                <w:sz w:val="21"/>
                <w:szCs w:val="21"/>
              </w:rPr>
              <w:t>4、采集方式：支持syslog、SNMP trap、SMB、WMI，Kafka、文件导入等方式；</w:t>
            </w:r>
          </w:p>
          <w:p w:rsidR="001A26CB" w:rsidRDefault="00F11AEB">
            <w:pPr>
              <w:pStyle w:val="1119"/>
              <w:rPr>
                <w:rFonts w:ascii="宋体" w:hAnsi="宋体" w:cs="宋体" w:hint="default"/>
                <w:sz w:val="21"/>
                <w:szCs w:val="21"/>
              </w:rPr>
            </w:pPr>
            <w:r>
              <w:rPr>
                <w:rFonts w:ascii="宋体" w:hAnsi="宋体" w:cs="宋体"/>
                <w:sz w:val="21"/>
                <w:szCs w:val="21"/>
              </w:rPr>
              <w:t>5、采集策略：支持被采设备无需安装代理；支持同一资产多种采集策略；支持多网卡同时采集日志，对应不同解析策略；支持标准化分析原始日志。</w:t>
            </w:r>
          </w:p>
        </w:tc>
        <w:tc>
          <w:tcPr>
            <w:tcW w:w="54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45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457" w:type="dxa"/>
            <w:shd w:val="clear" w:color="auto" w:fill="auto"/>
            <w:vAlign w:val="center"/>
          </w:tcPr>
          <w:p w:rsidR="001A26CB" w:rsidRDefault="001A26CB">
            <w:pPr>
              <w:pStyle w:val="1119"/>
              <w:jc w:val="center"/>
              <w:rPr>
                <w:rFonts w:ascii="宋体" w:hAnsi="宋体" w:cs="宋体" w:hint="default"/>
                <w:sz w:val="21"/>
                <w:szCs w:val="21"/>
              </w:rPr>
            </w:pPr>
          </w:p>
        </w:tc>
      </w:tr>
      <w:tr w:rsidR="001A26CB">
        <w:trPr>
          <w:jc w:val="right"/>
        </w:trPr>
        <w:tc>
          <w:tcPr>
            <w:tcW w:w="45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1522"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防病毒系统</w:t>
            </w:r>
          </w:p>
        </w:tc>
        <w:tc>
          <w:tcPr>
            <w:tcW w:w="5312"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含控制中心平台，防病毒功能+补丁功能</w:t>
            </w:r>
            <w:r>
              <w:rPr>
                <w:rFonts w:ascii="宋体" w:hAnsi="宋体" w:cs="宋体"/>
                <w:color w:val="auto"/>
                <w:sz w:val="21"/>
                <w:szCs w:val="21"/>
              </w:rPr>
              <w:t>，提供三年病毒库、漏洞库升级及功能维保服务，终端响</w:t>
            </w:r>
            <w:r>
              <w:rPr>
                <w:rFonts w:ascii="宋体" w:hAnsi="宋体" w:cs="宋体"/>
                <w:sz w:val="21"/>
                <w:szCs w:val="21"/>
              </w:rPr>
              <w:t>应与检测系统，含统一管理平台+200个授权。</w:t>
            </w:r>
          </w:p>
          <w:p w:rsidR="001A26CB" w:rsidRDefault="00F11AEB">
            <w:pPr>
              <w:pStyle w:val="1119"/>
              <w:rPr>
                <w:rFonts w:ascii="宋体" w:hAnsi="宋体" w:cs="宋体" w:hint="default"/>
                <w:sz w:val="21"/>
                <w:szCs w:val="21"/>
              </w:rPr>
            </w:pPr>
            <w:r>
              <w:rPr>
                <w:rFonts w:ascii="宋体" w:hAnsi="宋体" w:cs="宋体"/>
                <w:sz w:val="21"/>
                <w:szCs w:val="21"/>
              </w:rPr>
              <w:t>1.控制中心平台要求：支持麒麟V10（鲲鹏920）服务器。</w:t>
            </w:r>
          </w:p>
          <w:p w:rsidR="001A26CB" w:rsidRDefault="00F11AEB">
            <w:pPr>
              <w:pStyle w:val="1119"/>
              <w:rPr>
                <w:rFonts w:ascii="宋体" w:hAnsi="宋体" w:cs="宋体" w:hint="default"/>
                <w:sz w:val="21"/>
                <w:szCs w:val="21"/>
              </w:rPr>
            </w:pPr>
            <w:r>
              <w:rPr>
                <w:rFonts w:ascii="宋体" w:hAnsi="宋体" w:cs="宋体"/>
                <w:sz w:val="21"/>
                <w:szCs w:val="21"/>
              </w:rPr>
              <w:t>2.客户端系统要求：客户端支持中标麒麟V7.0、麒麟V10（SP1）以及统信UOS V20等桌面操作系统，具备在兆芯、飞腾、龙芯等通用CPU上运行的能力。</w:t>
            </w:r>
          </w:p>
          <w:p w:rsidR="001A26CB" w:rsidRDefault="00F11AEB">
            <w:pPr>
              <w:pStyle w:val="1119"/>
              <w:rPr>
                <w:rFonts w:ascii="宋体" w:hAnsi="宋体" w:cs="宋体" w:hint="default"/>
                <w:sz w:val="21"/>
                <w:szCs w:val="21"/>
              </w:rPr>
            </w:pPr>
            <w:r>
              <w:rPr>
                <w:rFonts w:ascii="宋体" w:hAnsi="宋体" w:cs="宋体"/>
                <w:sz w:val="21"/>
                <w:szCs w:val="21"/>
              </w:rPr>
              <w:lastRenderedPageBreak/>
              <w:t>3.杀毒功能：至少提供4种防病毒引擎组合，可根据查杀需求选择启用不同的引擎。</w:t>
            </w:r>
          </w:p>
          <w:p w:rsidR="001A26CB" w:rsidRDefault="00F11AEB">
            <w:pPr>
              <w:pStyle w:val="1119"/>
              <w:rPr>
                <w:rFonts w:ascii="宋体" w:hAnsi="宋体" w:cs="宋体" w:hint="default"/>
                <w:sz w:val="21"/>
                <w:szCs w:val="21"/>
              </w:rPr>
            </w:pPr>
            <w:r>
              <w:rPr>
                <w:rFonts w:ascii="宋体" w:hAnsi="宋体" w:cs="宋体"/>
                <w:sz w:val="21"/>
                <w:szCs w:val="21"/>
              </w:rPr>
              <w:t>4.公有云查杀：支持多种云查方式，如直接连接公有云查询、通过控制中心连接到公有云查询、通过代理服务器连接公有云查询。</w:t>
            </w:r>
          </w:p>
          <w:p w:rsidR="001A26CB" w:rsidRDefault="00F11AEB">
            <w:pPr>
              <w:pStyle w:val="1119"/>
              <w:rPr>
                <w:rFonts w:ascii="宋体" w:hAnsi="宋体" w:cs="宋体" w:hint="default"/>
                <w:sz w:val="21"/>
                <w:szCs w:val="21"/>
              </w:rPr>
            </w:pPr>
            <w:r>
              <w:rPr>
                <w:rFonts w:ascii="宋体" w:hAnsi="宋体" w:cs="宋体"/>
                <w:sz w:val="21"/>
                <w:szCs w:val="21"/>
              </w:rPr>
              <w:t>5.终端功能：支持解析域名、PING探测地址、TCP建立连接三种外联探测方式，支持以分钟单位设置探测时间间隔，支持以IP或域名方式设置探测地址。</w:t>
            </w:r>
          </w:p>
          <w:p w:rsidR="001A26CB" w:rsidRDefault="00F11AEB">
            <w:pPr>
              <w:pStyle w:val="1119"/>
              <w:rPr>
                <w:rFonts w:ascii="宋体" w:hAnsi="宋体" w:cs="宋体" w:hint="default"/>
                <w:sz w:val="21"/>
                <w:szCs w:val="21"/>
              </w:rPr>
            </w:pPr>
            <w:r>
              <w:rPr>
                <w:rFonts w:ascii="宋体" w:hAnsi="宋体" w:cs="宋体"/>
                <w:sz w:val="21"/>
                <w:szCs w:val="21"/>
              </w:rPr>
              <w:t>6.安全审计：支持自定义词库，扫描包含词库关键字的文档，并可通过日志查看文档路径。</w:t>
            </w:r>
          </w:p>
        </w:tc>
        <w:tc>
          <w:tcPr>
            <w:tcW w:w="54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1</w:t>
            </w:r>
          </w:p>
        </w:tc>
        <w:tc>
          <w:tcPr>
            <w:tcW w:w="45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457" w:type="dxa"/>
            <w:shd w:val="clear" w:color="auto" w:fill="auto"/>
            <w:vAlign w:val="center"/>
          </w:tcPr>
          <w:p w:rsidR="001A26CB" w:rsidRDefault="001A26CB">
            <w:pPr>
              <w:pStyle w:val="1119"/>
              <w:jc w:val="center"/>
              <w:rPr>
                <w:rFonts w:ascii="宋体" w:hAnsi="宋体" w:cs="宋体" w:hint="default"/>
                <w:sz w:val="21"/>
                <w:szCs w:val="21"/>
              </w:rPr>
            </w:pPr>
          </w:p>
        </w:tc>
      </w:tr>
      <w:tr w:rsidR="001A26CB">
        <w:trPr>
          <w:jc w:val="right"/>
        </w:trPr>
        <w:tc>
          <w:tcPr>
            <w:tcW w:w="45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1522"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web应用防火墙</w:t>
            </w:r>
          </w:p>
        </w:tc>
        <w:tc>
          <w:tcPr>
            <w:tcW w:w="5312"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一、硬件规格及性能要求：</w:t>
            </w:r>
          </w:p>
          <w:p w:rsidR="001A26CB" w:rsidRDefault="00F11AEB">
            <w:pPr>
              <w:pStyle w:val="1119"/>
              <w:rPr>
                <w:rFonts w:ascii="宋体" w:hAnsi="宋体" w:cs="宋体" w:hint="default"/>
                <w:sz w:val="21"/>
                <w:szCs w:val="21"/>
              </w:rPr>
            </w:pPr>
            <w:r>
              <w:rPr>
                <w:rFonts w:ascii="宋体" w:hAnsi="宋体" w:cs="宋体"/>
                <w:sz w:val="21"/>
                <w:szCs w:val="21"/>
              </w:rPr>
              <w:t>1、2U型标准机架式机箱，提供不少于1个10/100M管理接口、1个10/100/1000M HA口，千兆电口不少于16个，千兆光口不少于16个，存储介质：4T硬盘，冗余电源。</w:t>
            </w:r>
          </w:p>
          <w:p w:rsidR="001A26CB" w:rsidRDefault="00F11AEB">
            <w:pPr>
              <w:pStyle w:val="1119"/>
              <w:rPr>
                <w:rFonts w:ascii="宋体" w:hAnsi="宋体" w:cs="宋体" w:hint="default"/>
                <w:sz w:val="21"/>
                <w:szCs w:val="21"/>
              </w:rPr>
            </w:pPr>
            <w:r>
              <w:rPr>
                <w:rFonts w:ascii="宋体" w:hAnsi="宋体" w:cs="宋体"/>
                <w:sz w:val="21"/>
                <w:szCs w:val="21"/>
              </w:rPr>
              <w:t>2、整机HTTP应用层最大吞吐量不少于977Mbps，最大HTTP并发连接数不小于1000万，每秒新建HTTP连接数不少于5万/秒</w:t>
            </w:r>
          </w:p>
          <w:p w:rsidR="001A26CB" w:rsidRDefault="00F11AEB">
            <w:pPr>
              <w:pStyle w:val="1119"/>
              <w:rPr>
                <w:rFonts w:ascii="宋体" w:hAnsi="宋体" w:cs="宋体" w:hint="default"/>
                <w:sz w:val="21"/>
                <w:szCs w:val="21"/>
              </w:rPr>
            </w:pPr>
            <w:r>
              <w:rPr>
                <w:rFonts w:ascii="宋体" w:hAnsi="宋体" w:cs="宋体"/>
                <w:sz w:val="21"/>
                <w:szCs w:val="21"/>
              </w:rPr>
              <w:t>二、Web攻击防护要求：</w:t>
            </w:r>
          </w:p>
          <w:p w:rsidR="001A26CB" w:rsidRDefault="00F11AEB">
            <w:pPr>
              <w:pStyle w:val="1119"/>
              <w:rPr>
                <w:rFonts w:ascii="宋体" w:hAnsi="宋体" w:cs="宋体" w:hint="default"/>
                <w:sz w:val="21"/>
                <w:szCs w:val="21"/>
              </w:rPr>
            </w:pPr>
            <w:r>
              <w:rPr>
                <w:rFonts w:ascii="宋体" w:hAnsi="宋体" w:cs="宋体"/>
                <w:sz w:val="21"/>
                <w:szCs w:val="21"/>
              </w:rPr>
              <w:t>1、应具备Struts2漏洞、网页爬虫、WebShell攻击、Web恶意扫描、恶意重定向防护的检测与防御能力；</w:t>
            </w:r>
          </w:p>
          <w:p w:rsidR="001A26CB" w:rsidRDefault="00F11AEB">
            <w:pPr>
              <w:pStyle w:val="1119"/>
              <w:rPr>
                <w:rFonts w:ascii="宋体" w:hAnsi="宋体" w:cs="宋体" w:hint="default"/>
                <w:sz w:val="21"/>
                <w:szCs w:val="21"/>
              </w:rPr>
            </w:pPr>
            <w:r>
              <w:rPr>
                <w:rFonts w:ascii="宋体" w:hAnsi="宋体" w:cs="宋体"/>
                <w:sz w:val="21"/>
                <w:szCs w:val="21"/>
              </w:rPr>
              <w:t>2、应具备人机识别功能，针对特定的URL通过验证码验证防止工具探测行为；</w:t>
            </w:r>
          </w:p>
          <w:p w:rsidR="001A26CB" w:rsidRDefault="00F11AEB">
            <w:pPr>
              <w:pStyle w:val="1119"/>
              <w:rPr>
                <w:rFonts w:ascii="宋体" w:hAnsi="宋体" w:cs="宋体" w:hint="default"/>
                <w:sz w:val="21"/>
                <w:szCs w:val="21"/>
              </w:rPr>
            </w:pPr>
            <w:r>
              <w:rPr>
                <w:rFonts w:ascii="宋体" w:hAnsi="宋体" w:cs="宋体"/>
                <w:sz w:val="21"/>
                <w:szCs w:val="21"/>
              </w:rPr>
              <w:t>3、应具备客户端访问控制功能；</w:t>
            </w:r>
          </w:p>
          <w:p w:rsidR="001A26CB" w:rsidRDefault="00F11AEB">
            <w:pPr>
              <w:pStyle w:val="1119"/>
              <w:rPr>
                <w:rFonts w:ascii="宋体" w:hAnsi="宋体" w:cs="宋体" w:hint="default"/>
                <w:sz w:val="21"/>
                <w:szCs w:val="21"/>
              </w:rPr>
            </w:pPr>
            <w:r>
              <w:rPr>
                <w:rFonts w:ascii="宋体" w:hAnsi="宋体" w:cs="宋体"/>
                <w:sz w:val="21"/>
                <w:szCs w:val="21"/>
              </w:rPr>
              <w:t>4、应支持获取Web安全事件的原始攻击信息；</w:t>
            </w:r>
          </w:p>
        </w:tc>
        <w:tc>
          <w:tcPr>
            <w:tcW w:w="54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45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457" w:type="dxa"/>
            <w:shd w:val="clear" w:color="auto" w:fill="auto"/>
            <w:vAlign w:val="center"/>
          </w:tcPr>
          <w:p w:rsidR="001A26CB" w:rsidRDefault="001A26CB">
            <w:pPr>
              <w:pStyle w:val="1119"/>
              <w:jc w:val="center"/>
              <w:rPr>
                <w:rFonts w:ascii="宋体" w:hAnsi="宋体" w:cs="宋体" w:hint="default"/>
                <w:sz w:val="21"/>
                <w:szCs w:val="21"/>
              </w:rPr>
            </w:pPr>
          </w:p>
        </w:tc>
      </w:tr>
      <w:tr w:rsidR="001A26CB">
        <w:trPr>
          <w:jc w:val="right"/>
        </w:trPr>
        <w:tc>
          <w:tcPr>
            <w:tcW w:w="45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1522"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数据库审计</w:t>
            </w:r>
          </w:p>
        </w:tc>
        <w:tc>
          <w:tcPr>
            <w:tcW w:w="5312"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一、硬件规格要求：</w:t>
            </w:r>
          </w:p>
          <w:p w:rsidR="001A26CB" w:rsidRDefault="00F11AEB">
            <w:pPr>
              <w:pStyle w:val="1119"/>
              <w:rPr>
                <w:rFonts w:ascii="宋体" w:hAnsi="宋体" w:cs="宋体" w:hint="default"/>
                <w:sz w:val="21"/>
                <w:szCs w:val="21"/>
              </w:rPr>
            </w:pPr>
            <w:r>
              <w:rPr>
                <w:rFonts w:ascii="宋体" w:hAnsi="宋体" w:cs="宋体"/>
                <w:sz w:val="21"/>
                <w:szCs w:val="21"/>
              </w:rPr>
              <w:t>1、专用硬件，采用国产多核CPU，核心数≥16，主频≥1.5GHz；内存≥32G；2U标准式机架硬件设备，配置冗余电源；</w:t>
            </w:r>
          </w:p>
          <w:p w:rsidR="001A26CB" w:rsidRDefault="00F11AEB">
            <w:pPr>
              <w:pStyle w:val="1119"/>
              <w:rPr>
                <w:rFonts w:ascii="宋体" w:hAnsi="宋体" w:cs="宋体" w:hint="default"/>
                <w:sz w:val="21"/>
                <w:szCs w:val="21"/>
              </w:rPr>
            </w:pPr>
            <w:r>
              <w:rPr>
                <w:rFonts w:ascii="宋体" w:hAnsi="宋体" w:cs="宋体"/>
                <w:sz w:val="21"/>
                <w:szCs w:val="21"/>
              </w:rPr>
              <w:t>2、硬盘容量不小于4TB，支持RAID1</w:t>
            </w:r>
          </w:p>
          <w:p w:rsidR="001A26CB" w:rsidRDefault="00F11AEB">
            <w:pPr>
              <w:pStyle w:val="1119"/>
              <w:rPr>
                <w:rFonts w:ascii="宋体" w:hAnsi="宋体" w:cs="宋体" w:hint="default"/>
                <w:sz w:val="21"/>
                <w:szCs w:val="21"/>
              </w:rPr>
            </w:pPr>
            <w:r>
              <w:rPr>
                <w:rFonts w:ascii="宋体" w:hAnsi="宋体" w:cs="宋体"/>
                <w:sz w:val="21"/>
                <w:szCs w:val="21"/>
              </w:rPr>
              <w:t>3、千兆电口≥8个，千兆光口≥8个，万兆光口≥8个，扩展槽≥4个</w:t>
            </w:r>
          </w:p>
          <w:p w:rsidR="001A26CB" w:rsidRDefault="00F11AEB">
            <w:pPr>
              <w:pStyle w:val="1119"/>
              <w:rPr>
                <w:rFonts w:ascii="宋体" w:hAnsi="宋体" w:cs="宋体" w:hint="default"/>
                <w:sz w:val="21"/>
                <w:szCs w:val="21"/>
              </w:rPr>
            </w:pPr>
            <w:r>
              <w:rPr>
                <w:rFonts w:ascii="宋体" w:hAnsi="宋体" w:cs="宋体"/>
                <w:sz w:val="21"/>
                <w:szCs w:val="21"/>
              </w:rPr>
              <w:t>二、审计协议要求：</w:t>
            </w:r>
          </w:p>
          <w:p w:rsidR="001A26CB" w:rsidRDefault="00F11AEB">
            <w:pPr>
              <w:pStyle w:val="1119"/>
              <w:rPr>
                <w:rFonts w:ascii="宋体" w:hAnsi="宋体" w:cs="宋体" w:hint="default"/>
                <w:sz w:val="21"/>
                <w:szCs w:val="21"/>
              </w:rPr>
            </w:pPr>
            <w:r>
              <w:rPr>
                <w:rFonts w:ascii="宋体" w:hAnsi="宋体" w:cs="宋体"/>
                <w:sz w:val="21"/>
                <w:szCs w:val="21"/>
              </w:rPr>
              <w:t>1、支持对Oracle、SQL-Server、DB2、Informix、Sybase、</w:t>
            </w:r>
          </w:p>
          <w:p w:rsidR="001A26CB" w:rsidRDefault="00F11AEB">
            <w:pPr>
              <w:pStyle w:val="1119"/>
              <w:rPr>
                <w:rFonts w:ascii="宋体" w:hAnsi="宋体" w:cs="宋体" w:hint="default"/>
                <w:sz w:val="21"/>
                <w:szCs w:val="21"/>
              </w:rPr>
            </w:pPr>
            <w:r>
              <w:rPr>
                <w:rFonts w:ascii="宋体" w:hAnsi="宋体" w:cs="宋体"/>
                <w:sz w:val="21"/>
                <w:szCs w:val="21"/>
              </w:rPr>
              <w:t>MySQL、PostgreSQL、Teradata、Cache等数据库进行审计；</w:t>
            </w:r>
          </w:p>
          <w:p w:rsidR="001A26CB" w:rsidRDefault="00F11AEB">
            <w:pPr>
              <w:pStyle w:val="1119"/>
              <w:rPr>
                <w:rFonts w:ascii="宋体" w:hAnsi="宋体" w:cs="宋体" w:hint="default"/>
                <w:sz w:val="21"/>
                <w:szCs w:val="21"/>
              </w:rPr>
            </w:pPr>
            <w:r>
              <w:rPr>
                <w:rFonts w:ascii="宋体" w:hAnsi="宋体" w:cs="宋体"/>
                <w:sz w:val="21"/>
                <w:szCs w:val="21"/>
              </w:rPr>
              <w:t>2、支持高斯（Gauss）、人大金仓KingBase、神通(OSCAR)、达梦(DM)、南大通用(GBase) 等数据库进行审计；</w:t>
            </w:r>
          </w:p>
          <w:p w:rsidR="001A26CB" w:rsidRDefault="00F11AEB">
            <w:pPr>
              <w:pStyle w:val="1119"/>
              <w:rPr>
                <w:rFonts w:ascii="宋体" w:hAnsi="宋体" w:cs="宋体" w:hint="default"/>
                <w:sz w:val="21"/>
                <w:szCs w:val="21"/>
              </w:rPr>
            </w:pPr>
            <w:r>
              <w:rPr>
                <w:rFonts w:ascii="宋体" w:hAnsi="宋体" w:cs="宋体"/>
                <w:sz w:val="21"/>
                <w:szCs w:val="21"/>
              </w:rPr>
              <w:t>3、支持MongoDB、Redis、Hbase、hive、ES等数据库进行审计；</w:t>
            </w:r>
          </w:p>
          <w:p w:rsidR="001A26CB" w:rsidRDefault="00F11AEB">
            <w:pPr>
              <w:pStyle w:val="1119"/>
              <w:rPr>
                <w:rFonts w:ascii="宋体" w:hAnsi="宋体" w:cs="宋体" w:hint="default"/>
                <w:sz w:val="21"/>
                <w:szCs w:val="21"/>
              </w:rPr>
            </w:pPr>
            <w:r>
              <w:rPr>
                <w:rFonts w:ascii="宋体" w:hAnsi="宋体" w:cs="宋体"/>
                <w:sz w:val="21"/>
                <w:szCs w:val="21"/>
              </w:rPr>
              <w:t>4、支持FTP、Rlogin、Radius、NFS、X11等协议审计；</w:t>
            </w:r>
          </w:p>
          <w:p w:rsidR="001A26CB" w:rsidRDefault="00F11AEB">
            <w:pPr>
              <w:pStyle w:val="1119"/>
              <w:rPr>
                <w:rFonts w:ascii="宋体" w:hAnsi="宋体" w:cs="宋体" w:hint="default"/>
                <w:sz w:val="21"/>
                <w:szCs w:val="21"/>
              </w:rPr>
            </w:pPr>
            <w:r>
              <w:rPr>
                <w:rFonts w:ascii="宋体" w:hAnsi="宋体" w:cs="宋体"/>
                <w:sz w:val="21"/>
                <w:szCs w:val="21"/>
              </w:rPr>
              <w:t>5、支持对邮件协议的审计，包括pop3、smtp及IMAP等。</w:t>
            </w:r>
          </w:p>
          <w:p w:rsidR="001A26CB" w:rsidRDefault="00F11AEB">
            <w:pPr>
              <w:pStyle w:val="1119"/>
              <w:rPr>
                <w:rFonts w:ascii="宋体" w:hAnsi="宋体" w:cs="宋体" w:hint="default"/>
                <w:sz w:val="21"/>
                <w:szCs w:val="21"/>
              </w:rPr>
            </w:pPr>
            <w:r>
              <w:rPr>
                <w:rFonts w:ascii="宋体" w:hAnsi="宋体" w:cs="宋体"/>
                <w:sz w:val="21"/>
                <w:szCs w:val="21"/>
              </w:rPr>
              <w:t>三、审计能力与效果要求：</w:t>
            </w:r>
          </w:p>
          <w:p w:rsidR="001A26CB" w:rsidRDefault="00F11AEB">
            <w:pPr>
              <w:pStyle w:val="1119"/>
              <w:rPr>
                <w:rFonts w:ascii="宋体" w:hAnsi="宋体" w:cs="宋体" w:hint="default"/>
                <w:sz w:val="21"/>
                <w:szCs w:val="21"/>
              </w:rPr>
            </w:pPr>
            <w:r>
              <w:rPr>
                <w:rFonts w:ascii="宋体" w:hAnsi="宋体" w:cs="宋体"/>
                <w:sz w:val="21"/>
                <w:szCs w:val="21"/>
              </w:rPr>
              <w:t>1、审计策略支持时间、源IP、目的IP、协议、端口、登陆账号、命令作为响应条件；</w:t>
            </w:r>
          </w:p>
          <w:p w:rsidR="001A26CB" w:rsidRDefault="00F11AEB">
            <w:pPr>
              <w:pStyle w:val="1119"/>
              <w:rPr>
                <w:rFonts w:ascii="宋体" w:hAnsi="宋体" w:cs="宋体" w:hint="default"/>
                <w:sz w:val="21"/>
                <w:szCs w:val="21"/>
              </w:rPr>
            </w:pPr>
            <w:r>
              <w:rPr>
                <w:rFonts w:ascii="宋体" w:hAnsi="宋体" w:cs="宋体"/>
                <w:sz w:val="21"/>
                <w:szCs w:val="21"/>
              </w:rPr>
              <w:lastRenderedPageBreak/>
              <w:t>2、审计策略支持数据库客户端软件名称、数据库名、数据库表名、数据库字段名、数据库返回码作为响应条件（非正则表达式方式）；</w:t>
            </w:r>
          </w:p>
          <w:p w:rsidR="001A26CB" w:rsidRDefault="00F11AEB">
            <w:pPr>
              <w:pStyle w:val="1119"/>
              <w:rPr>
                <w:rFonts w:ascii="宋体" w:hAnsi="宋体" w:cs="宋体" w:hint="default"/>
                <w:sz w:val="21"/>
                <w:szCs w:val="21"/>
              </w:rPr>
            </w:pPr>
            <w:r>
              <w:rPr>
                <w:rFonts w:ascii="宋体" w:hAnsi="宋体" w:cs="宋体"/>
                <w:sz w:val="21"/>
                <w:szCs w:val="21"/>
              </w:rPr>
              <w:t>3、支持对数据库DML、DCL、DDL语句的审计；</w:t>
            </w:r>
          </w:p>
          <w:p w:rsidR="001A26CB" w:rsidRDefault="00F11AEB">
            <w:pPr>
              <w:pStyle w:val="1119"/>
              <w:rPr>
                <w:rFonts w:ascii="宋体" w:hAnsi="宋体" w:cs="宋体" w:hint="default"/>
                <w:sz w:val="21"/>
                <w:szCs w:val="21"/>
              </w:rPr>
            </w:pPr>
            <w:r>
              <w:rPr>
                <w:rFonts w:ascii="宋体" w:hAnsi="宋体" w:cs="宋体"/>
                <w:sz w:val="21"/>
                <w:szCs w:val="21"/>
              </w:rPr>
              <w:t>4、支持对超长SQL语句的审计。</w:t>
            </w:r>
          </w:p>
        </w:tc>
        <w:tc>
          <w:tcPr>
            <w:tcW w:w="54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1</w:t>
            </w:r>
          </w:p>
        </w:tc>
        <w:tc>
          <w:tcPr>
            <w:tcW w:w="45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457" w:type="dxa"/>
            <w:shd w:val="clear" w:color="auto" w:fill="auto"/>
            <w:vAlign w:val="center"/>
          </w:tcPr>
          <w:p w:rsidR="001A26CB" w:rsidRDefault="001A26CB">
            <w:pPr>
              <w:pStyle w:val="1119"/>
              <w:jc w:val="center"/>
              <w:rPr>
                <w:rFonts w:ascii="宋体" w:hAnsi="宋体" w:cs="宋体" w:hint="default"/>
                <w:sz w:val="21"/>
                <w:szCs w:val="21"/>
              </w:rPr>
            </w:pPr>
          </w:p>
        </w:tc>
      </w:tr>
      <w:tr w:rsidR="001A26CB">
        <w:trPr>
          <w:jc w:val="right"/>
        </w:trPr>
        <w:tc>
          <w:tcPr>
            <w:tcW w:w="45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7</w:t>
            </w:r>
          </w:p>
        </w:tc>
        <w:tc>
          <w:tcPr>
            <w:tcW w:w="1522"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安全防泄漏</w:t>
            </w:r>
          </w:p>
        </w:tc>
        <w:tc>
          <w:tcPr>
            <w:tcW w:w="5312"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一、硬件及性能参数要求：</w:t>
            </w:r>
          </w:p>
          <w:p w:rsidR="001A26CB" w:rsidRDefault="00F11AEB">
            <w:pPr>
              <w:pStyle w:val="1119"/>
              <w:rPr>
                <w:rFonts w:ascii="宋体" w:hAnsi="宋体" w:cs="宋体" w:hint="default"/>
                <w:sz w:val="21"/>
                <w:szCs w:val="21"/>
              </w:rPr>
            </w:pPr>
            <w:r>
              <w:rPr>
                <w:rFonts w:ascii="宋体" w:hAnsi="宋体" w:cs="宋体"/>
                <w:sz w:val="21"/>
                <w:szCs w:val="21"/>
              </w:rPr>
              <w:t>1、软硬一体化1U标准机架式设备，硬盘≥2T，内存≥8G，千兆网口≥6；</w:t>
            </w:r>
          </w:p>
          <w:p w:rsidR="001A26CB" w:rsidRDefault="00F11AEB">
            <w:pPr>
              <w:pStyle w:val="1119"/>
              <w:rPr>
                <w:rFonts w:ascii="宋体" w:hAnsi="宋体" w:cs="宋体" w:hint="default"/>
                <w:sz w:val="21"/>
                <w:szCs w:val="21"/>
              </w:rPr>
            </w:pPr>
            <w:r>
              <w:rPr>
                <w:rFonts w:ascii="宋体" w:hAnsi="宋体" w:cs="宋体"/>
                <w:sz w:val="21"/>
                <w:szCs w:val="21"/>
              </w:rPr>
              <w:t>2、网络层吞吐率≥500Mbps；MTBF≥65000小时；</w:t>
            </w:r>
          </w:p>
          <w:p w:rsidR="001A26CB" w:rsidRDefault="00F11AEB">
            <w:pPr>
              <w:pStyle w:val="1119"/>
              <w:rPr>
                <w:rFonts w:ascii="宋体" w:hAnsi="宋体" w:cs="宋体" w:hint="default"/>
                <w:sz w:val="21"/>
                <w:szCs w:val="21"/>
              </w:rPr>
            </w:pPr>
            <w:r>
              <w:rPr>
                <w:rFonts w:ascii="宋体" w:hAnsi="宋体" w:cs="宋体"/>
                <w:sz w:val="21"/>
                <w:szCs w:val="21"/>
              </w:rPr>
              <w:t>3、邮件处理数≥50万封/24小时，文件检测数≥1万个/24小时。</w:t>
            </w:r>
          </w:p>
          <w:p w:rsidR="001A26CB" w:rsidRDefault="00F11AEB">
            <w:pPr>
              <w:pStyle w:val="1119"/>
              <w:rPr>
                <w:rFonts w:ascii="宋体" w:hAnsi="宋体" w:cs="宋体" w:hint="default"/>
                <w:sz w:val="21"/>
                <w:szCs w:val="21"/>
              </w:rPr>
            </w:pPr>
            <w:r>
              <w:rPr>
                <w:rFonts w:ascii="宋体" w:hAnsi="宋体" w:cs="宋体"/>
                <w:sz w:val="21"/>
                <w:szCs w:val="21"/>
              </w:rPr>
              <w:t>二、软件功能特性要求：</w:t>
            </w:r>
          </w:p>
          <w:p w:rsidR="001A26CB" w:rsidRDefault="00F11AEB">
            <w:pPr>
              <w:pStyle w:val="1119"/>
              <w:rPr>
                <w:rFonts w:ascii="宋体" w:hAnsi="宋体" w:cs="宋体" w:hint="default"/>
                <w:sz w:val="21"/>
                <w:szCs w:val="21"/>
              </w:rPr>
            </w:pPr>
            <w:r>
              <w:rPr>
                <w:rFonts w:ascii="宋体" w:hAnsi="宋体" w:cs="宋体"/>
                <w:sz w:val="21"/>
                <w:szCs w:val="21"/>
              </w:rPr>
              <w:t>1.支持解析HTTP、FTP、SMTP、POP3、SMB、IMAP、DNS、HTTPS、SMTPS、POP3S、IMAPS、RADIUS、KRB5、SNMP、NETFLOW V9等协议报文（HTTPS、SMTPS、POP3S、IMAPS协议解析</w:t>
            </w:r>
          </w:p>
          <w:p w:rsidR="001A26CB" w:rsidRDefault="00F11AEB">
            <w:pPr>
              <w:pStyle w:val="1119"/>
              <w:rPr>
                <w:rFonts w:ascii="宋体" w:hAnsi="宋体" w:cs="宋体" w:hint="default"/>
                <w:sz w:val="21"/>
                <w:szCs w:val="21"/>
              </w:rPr>
            </w:pPr>
            <w:r>
              <w:rPr>
                <w:rFonts w:ascii="宋体" w:hAnsi="宋体" w:cs="宋体"/>
                <w:sz w:val="21"/>
                <w:szCs w:val="21"/>
              </w:rPr>
              <w:t>2、支持流量异常监控、WEB攻击检测、攻击溯源。</w:t>
            </w:r>
          </w:p>
        </w:tc>
        <w:tc>
          <w:tcPr>
            <w:tcW w:w="54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45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457" w:type="dxa"/>
            <w:shd w:val="clear" w:color="auto" w:fill="auto"/>
            <w:vAlign w:val="center"/>
          </w:tcPr>
          <w:p w:rsidR="001A26CB" w:rsidRDefault="001A26CB">
            <w:pPr>
              <w:pStyle w:val="1119"/>
              <w:jc w:val="center"/>
              <w:rPr>
                <w:rFonts w:ascii="宋体" w:hAnsi="宋体" w:cs="宋体" w:hint="default"/>
                <w:sz w:val="21"/>
                <w:szCs w:val="21"/>
              </w:rPr>
            </w:pPr>
          </w:p>
        </w:tc>
      </w:tr>
      <w:tr w:rsidR="001A26CB">
        <w:trPr>
          <w:jc w:val="right"/>
        </w:trPr>
        <w:tc>
          <w:tcPr>
            <w:tcW w:w="45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w:t>
            </w:r>
          </w:p>
        </w:tc>
        <w:tc>
          <w:tcPr>
            <w:tcW w:w="1522"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上网行为管理</w:t>
            </w:r>
          </w:p>
        </w:tc>
        <w:tc>
          <w:tcPr>
            <w:tcW w:w="5312"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性能参数：网络层吞吐量（大包）≥5.8Gb，应用层吞吐量≥750Mb，带宽性能≥500Mb，</w:t>
            </w:r>
          </w:p>
          <w:p w:rsidR="001A26CB" w:rsidRDefault="00F11AEB">
            <w:pPr>
              <w:pStyle w:val="1119"/>
              <w:rPr>
                <w:rFonts w:ascii="宋体" w:hAnsi="宋体" w:cs="宋体" w:hint="default"/>
                <w:sz w:val="21"/>
                <w:szCs w:val="21"/>
              </w:rPr>
            </w:pPr>
            <w:r>
              <w:rPr>
                <w:rFonts w:ascii="宋体" w:hAnsi="宋体" w:cs="宋体"/>
                <w:sz w:val="21"/>
                <w:szCs w:val="21"/>
              </w:rPr>
              <w:t>支持用户数：4000</w:t>
            </w:r>
          </w:p>
          <w:p w:rsidR="001A26CB" w:rsidRDefault="00F11AEB">
            <w:pPr>
              <w:pStyle w:val="1119"/>
              <w:rPr>
                <w:rFonts w:ascii="宋体" w:hAnsi="宋体" w:cs="宋体" w:hint="default"/>
                <w:sz w:val="21"/>
                <w:szCs w:val="21"/>
              </w:rPr>
            </w:pPr>
            <w:r>
              <w:rPr>
                <w:rFonts w:ascii="宋体" w:hAnsi="宋体" w:cs="宋体"/>
                <w:sz w:val="21"/>
                <w:szCs w:val="21"/>
              </w:rPr>
              <w:t>硬件参数：内存大小≥8G，硬盘容量≥1T SATA</w:t>
            </w:r>
          </w:p>
          <w:p w:rsidR="001A26CB" w:rsidRDefault="00F11AEB">
            <w:pPr>
              <w:pStyle w:val="1119"/>
              <w:rPr>
                <w:rFonts w:ascii="宋体" w:hAnsi="宋体" w:cs="宋体" w:hint="default"/>
                <w:sz w:val="21"/>
                <w:szCs w:val="21"/>
              </w:rPr>
            </w:pPr>
            <w:r>
              <w:rPr>
                <w:rFonts w:ascii="宋体" w:hAnsi="宋体" w:cs="宋体"/>
                <w:sz w:val="21"/>
                <w:szCs w:val="21"/>
              </w:rPr>
              <w:t>接口：6千兆电口+4千兆光口SFP。</w:t>
            </w:r>
          </w:p>
        </w:tc>
        <w:tc>
          <w:tcPr>
            <w:tcW w:w="54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457" w:type="dxa"/>
            <w:shd w:val="clear" w:color="auto" w:fill="auto"/>
            <w:vAlign w:val="center"/>
          </w:tcPr>
          <w:p w:rsidR="001A26CB" w:rsidRDefault="00F11AEB">
            <w:pPr>
              <w:pStyle w:val="1119"/>
              <w:jc w:val="center"/>
              <w:rPr>
                <w:rFonts w:hint="default"/>
              </w:rPr>
            </w:pPr>
            <w:r>
              <w:rPr>
                <w:rFonts w:ascii="宋体" w:hAnsi="宋体" w:cs="宋体"/>
                <w:sz w:val="21"/>
                <w:szCs w:val="21"/>
              </w:rPr>
              <w:t>台</w:t>
            </w:r>
          </w:p>
        </w:tc>
        <w:tc>
          <w:tcPr>
            <w:tcW w:w="457" w:type="dxa"/>
            <w:shd w:val="clear" w:color="auto" w:fill="auto"/>
            <w:vAlign w:val="center"/>
          </w:tcPr>
          <w:p w:rsidR="001A26CB" w:rsidRDefault="001A26CB">
            <w:pPr>
              <w:pStyle w:val="1119"/>
              <w:jc w:val="center"/>
              <w:rPr>
                <w:rFonts w:ascii="宋体" w:hAnsi="宋体" w:cs="宋体" w:hint="default"/>
                <w:sz w:val="21"/>
                <w:szCs w:val="21"/>
              </w:rPr>
            </w:pPr>
          </w:p>
        </w:tc>
      </w:tr>
      <w:tr w:rsidR="001A26CB">
        <w:trPr>
          <w:jc w:val="right"/>
        </w:trPr>
        <w:tc>
          <w:tcPr>
            <w:tcW w:w="45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三</w:t>
            </w:r>
          </w:p>
        </w:tc>
        <w:tc>
          <w:tcPr>
            <w:tcW w:w="6834" w:type="dxa"/>
            <w:gridSpan w:val="2"/>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铁路网、监所网、政务外网安全</w:t>
            </w:r>
          </w:p>
        </w:tc>
        <w:tc>
          <w:tcPr>
            <w:tcW w:w="546" w:type="dxa"/>
            <w:shd w:val="clear" w:color="auto" w:fill="auto"/>
            <w:vAlign w:val="center"/>
          </w:tcPr>
          <w:p w:rsidR="001A26CB" w:rsidRDefault="001A26CB">
            <w:pPr>
              <w:pStyle w:val="1119"/>
              <w:rPr>
                <w:rFonts w:ascii="宋体" w:hAnsi="宋体" w:cs="宋体" w:hint="default"/>
                <w:sz w:val="21"/>
                <w:szCs w:val="21"/>
              </w:rPr>
            </w:pPr>
          </w:p>
        </w:tc>
        <w:tc>
          <w:tcPr>
            <w:tcW w:w="457" w:type="dxa"/>
            <w:shd w:val="clear" w:color="auto" w:fill="auto"/>
            <w:vAlign w:val="center"/>
          </w:tcPr>
          <w:p w:rsidR="001A26CB" w:rsidRDefault="001A26CB">
            <w:pPr>
              <w:pStyle w:val="1119"/>
              <w:rPr>
                <w:rFonts w:ascii="宋体" w:hAnsi="宋体" w:cs="宋体" w:hint="default"/>
                <w:sz w:val="21"/>
                <w:szCs w:val="21"/>
              </w:rPr>
            </w:pPr>
          </w:p>
        </w:tc>
        <w:tc>
          <w:tcPr>
            <w:tcW w:w="457" w:type="dxa"/>
            <w:shd w:val="clear" w:color="auto" w:fill="auto"/>
            <w:vAlign w:val="center"/>
          </w:tcPr>
          <w:p w:rsidR="001A26CB" w:rsidRDefault="001A26CB">
            <w:pPr>
              <w:pStyle w:val="1119"/>
              <w:rPr>
                <w:rFonts w:ascii="宋体" w:hAnsi="宋体" w:cs="宋体" w:hint="default"/>
                <w:sz w:val="21"/>
                <w:szCs w:val="21"/>
              </w:rPr>
            </w:pPr>
          </w:p>
        </w:tc>
      </w:tr>
      <w:tr w:rsidR="001A26CB">
        <w:trPr>
          <w:jc w:val="right"/>
        </w:trPr>
        <w:tc>
          <w:tcPr>
            <w:tcW w:w="45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522"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防火墙</w:t>
            </w:r>
          </w:p>
        </w:tc>
        <w:tc>
          <w:tcPr>
            <w:tcW w:w="5312"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一、硬件配置及性能要求：</w:t>
            </w:r>
          </w:p>
          <w:p w:rsidR="001A26CB" w:rsidRDefault="00F11AEB">
            <w:pPr>
              <w:pStyle w:val="1119"/>
              <w:rPr>
                <w:rFonts w:ascii="宋体" w:hAnsi="宋体" w:cs="宋体" w:hint="default"/>
                <w:sz w:val="21"/>
                <w:szCs w:val="21"/>
              </w:rPr>
            </w:pPr>
            <w:r>
              <w:rPr>
                <w:rFonts w:ascii="宋体" w:hAnsi="宋体" w:cs="宋体"/>
                <w:sz w:val="21"/>
                <w:szCs w:val="21"/>
              </w:rPr>
              <w:t>1、产品具备至少4个10/100/1000M Base-TX，不少于2个SFP接口；内存不小于4G；产品须采用国产处理器；</w:t>
            </w:r>
          </w:p>
          <w:p w:rsidR="001A26CB" w:rsidRDefault="00F11AEB">
            <w:pPr>
              <w:pStyle w:val="1119"/>
              <w:rPr>
                <w:rFonts w:ascii="宋体" w:hAnsi="宋体" w:cs="宋体" w:hint="default"/>
                <w:sz w:val="21"/>
                <w:szCs w:val="21"/>
              </w:rPr>
            </w:pPr>
            <w:r>
              <w:rPr>
                <w:rFonts w:ascii="宋体" w:hAnsi="宋体" w:cs="宋体"/>
                <w:sz w:val="21"/>
                <w:szCs w:val="21"/>
              </w:rPr>
              <w:t>2、整机最大吞吐量≥2G；设备支持最大并发数≥430万；应用层吞吐量≥1.5G；http每秒新建连接数≥8万。</w:t>
            </w:r>
          </w:p>
          <w:p w:rsidR="001A26CB" w:rsidRDefault="00F11AEB">
            <w:pPr>
              <w:pStyle w:val="1119"/>
              <w:rPr>
                <w:rFonts w:ascii="宋体" w:hAnsi="宋体" w:cs="宋体" w:hint="default"/>
                <w:sz w:val="21"/>
                <w:szCs w:val="21"/>
              </w:rPr>
            </w:pPr>
            <w:r>
              <w:rPr>
                <w:rFonts w:ascii="宋体" w:hAnsi="宋体" w:cs="宋体"/>
                <w:sz w:val="21"/>
                <w:szCs w:val="21"/>
              </w:rPr>
              <w:t>二、网络访问控制要求：</w:t>
            </w:r>
          </w:p>
          <w:p w:rsidR="001A26CB" w:rsidRDefault="00F11AEB">
            <w:pPr>
              <w:pStyle w:val="1119"/>
              <w:rPr>
                <w:rFonts w:ascii="宋体" w:hAnsi="宋体" w:cs="宋体" w:hint="default"/>
                <w:sz w:val="21"/>
                <w:szCs w:val="21"/>
              </w:rPr>
            </w:pPr>
            <w:r>
              <w:rPr>
                <w:rFonts w:ascii="宋体" w:hAnsi="宋体" w:cs="宋体"/>
                <w:sz w:val="21"/>
                <w:szCs w:val="21"/>
              </w:rPr>
              <w:t>1、支持一体化安全策略配置，可以通过一条策略实现用户认证、IPS、AV、URL过滤、协议控制、流量控制、并发、新建限制、垃圾邮件过滤、审计等功能,简化用户管理；须支持基于 WEB地址URL的策略路由，可实现将不同类型的网站流量智能分配到不同的链路；可支持多出口路由情况下的默认路由备份、负载均衡，且服务器负载均衡支持10种算法</w:t>
            </w:r>
          </w:p>
          <w:p w:rsidR="001A26CB" w:rsidRDefault="00F11AEB">
            <w:pPr>
              <w:pStyle w:val="1119"/>
              <w:rPr>
                <w:rFonts w:ascii="宋体" w:hAnsi="宋体" w:cs="宋体" w:hint="default"/>
                <w:sz w:val="21"/>
                <w:szCs w:val="21"/>
              </w:rPr>
            </w:pPr>
            <w:r>
              <w:rPr>
                <w:rFonts w:ascii="宋体" w:hAnsi="宋体" w:cs="宋体"/>
                <w:sz w:val="21"/>
                <w:szCs w:val="21"/>
              </w:rPr>
              <w:t>2、支持同一个地址对象中可以包含IP、IP段、IPrange、排除地址等多种类型；</w:t>
            </w:r>
          </w:p>
          <w:p w:rsidR="001A26CB" w:rsidRDefault="00F11AEB">
            <w:pPr>
              <w:pStyle w:val="1119"/>
              <w:rPr>
                <w:rFonts w:ascii="宋体" w:hAnsi="宋体" w:cs="宋体" w:hint="default"/>
                <w:sz w:val="21"/>
                <w:szCs w:val="21"/>
              </w:rPr>
            </w:pPr>
            <w:r>
              <w:rPr>
                <w:rFonts w:ascii="宋体" w:hAnsi="宋体" w:cs="宋体"/>
                <w:sz w:val="21"/>
                <w:szCs w:val="21"/>
              </w:rPr>
              <w:t>3、支持针对策略中的源、目的地址进行新建限制，可以针对单IP(或地址范围)进行新建控制；</w:t>
            </w:r>
          </w:p>
          <w:p w:rsidR="001A26CB" w:rsidRDefault="00F11AEB">
            <w:pPr>
              <w:pStyle w:val="1119"/>
              <w:rPr>
                <w:rFonts w:ascii="宋体" w:hAnsi="宋体" w:cs="宋体" w:hint="default"/>
                <w:sz w:val="21"/>
                <w:szCs w:val="21"/>
              </w:rPr>
            </w:pPr>
            <w:r>
              <w:rPr>
                <w:rFonts w:ascii="宋体" w:hAnsi="宋体" w:cs="宋体"/>
                <w:sz w:val="21"/>
                <w:szCs w:val="21"/>
              </w:rPr>
              <w:t>4、支持策略命中数显示，并支持通过安全策略命中数范围查询。</w:t>
            </w:r>
          </w:p>
        </w:tc>
        <w:tc>
          <w:tcPr>
            <w:tcW w:w="546"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45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457" w:type="dxa"/>
            <w:shd w:val="clear" w:color="auto" w:fill="auto"/>
            <w:vAlign w:val="center"/>
          </w:tcPr>
          <w:p w:rsidR="001A26CB" w:rsidRDefault="001A26CB">
            <w:pPr>
              <w:pStyle w:val="1119"/>
              <w:jc w:val="center"/>
              <w:rPr>
                <w:rFonts w:ascii="宋体" w:hAnsi="宋体" w:cs="宋体" w:hint="default"/>
                <w:sz w:val="21"/>
                <w:szCs w:val="21"/>
              </w:rPr>
            </w:pPr>
          </w:p>
        </w:tc>
      </w:tr>
      <w:tr w:rsidR="001A26CB">
        <w:trPr>
          <w:jc w:val="right"/>
        </w:trPr>
        <w:tc>
          <w:tcPr>
            <w:tcW w:w="457" w:type="dxa"/>
            <w:shd w:val="clear" w:color="auto" w:fill="auto"/>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四</w:t>
            </w:r>
          </w:p>
        </w:tc>
        <w:tc>
          <w:tcPr>
            <w:tcW w:w="6834" w:type="dxa"/>
            <w:gridSpan w:val="2"/>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密码应用</w:t>
            </w:r>
          </w:p>
        </w:tc>
        <w:tc>
          <w:tcPr>
            <w:tcW w:w="546" w:type="dxa"/>
            <w:shd w:val="clear" w:color="auto" w:fill="auto"/>
            <w:vAlign w:val="center"/>
          </w:tcPr>
          <w:p w:rsidR="001A26CB" w:rsidRDefault="001A26CB">
            <w:pPr>
              <w:pStyle w:val="1119"/>
              <w:jc w:val="center"/>
              <w:rPr>
                <w:rFonts w:ascii="宋体" w:hAnsi="宋体" w:cs="宋体" w:hint="default"/>
                <w:sz w:val="21"/>
                <w:szCs w:val="21"/>
              </w:rPr>
            </w:pPr>
          </w:p>
        </w:tc>
        <w:tc>
          <w:tcPr>
            <w:tcW w:w="457" w:type="dxa"/>
            <w:shd w:val="clear" w:color="auto" w:fill="auto"/>
            <w:vAlign w:val="center"/>
          </w:tcPr>
          <w:p w:rsidR="001A26CB" w:rsidRDefault="001A26CB">
            <w:pPr>
              <w:pStyle w:val="1119"/>
              <w:jc w:val="center"/>
              <w:rPr>
                <w:rFonts w:ascii="宋体" w:hAnsi="宋体" w:cs="宋体" w:hint="default"/>
                <w:sz w:val="21"/>
                <w:szCs w:val="21"/>
              </w:rPr>
            </w:pPr>
          </w:p>
        </w:tc>
        <w:tc>
          <w:tcPr>
            <w:tcW w:w="457" w:type="dxa"/>
            <w:shd w:val="clear" w:color="auto" w:fill="auto"/>
            <w:vAlign w:val="center"/>
          </w:tcPr>
          <w:p w:rsidR="001A26CB" w:rsidRDefault="001A26CB">
            <w:pPr>
              <w:pStyle w:val="1119"/>
              <w:jc w:val="center"/>
              <w:rPr>
                <w:rFonts w:ascii="宋体" w:hAnsi="宋体" w:cs="宋体" w:hint="default"/>
                <w:sz w:val="21"/>
                <w:szCs w:val="21"/>
              </w:rPr>
            </w:pPr>
          </w:p>
        </w:tc>
      </w:tr>
      <w:tr w:rsidR="001A26CB">
        <w:trPr>
          <w:jc w:val="right"/>
        </w:trPr>
        <w:tc>
          <w:tcPr>
            <w:tcW w:w="457" w:type="dxa"/>
            <w:shd w:val="clear" w:color="auto" w:fill="auto"/>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522" w:type="dxa"/>
            <w:shd w:val="clear" w:color="auto" w:fill="auto"/>
          </w:tcPr>
          <w:p w:rsidR="001A26CB" w:rsidRDefault="00F11AEB">
            <w:pPr>
              <w:pStyle w:val="1119"/>
              <w:rPr>
                <w:rFonts w:ascii="宋体" w:hAnsi="宋体" w:cs="宋体" w:hint="default"/>
                <w:sz w:val="21"/>
                <w:szCs w:val="21"/>
              </w:rPr>
            </w:pPr>
            <w:r>
              <w:rPr>
                <w:rFonts w:ascii="宋体" w:hAnsi="宋体" w:cs="宋体"/>
                <w:sz w:val="21"/>
                <w:szCs w:val="21"/>
              </w:rPr>
              <w:t>密码服务平台</w:t>
            </w:r>
          </w:p>
        </w:tc>
        <w:tc>
          <w:tcPr>
            <w:tcW w:w="5312"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实现对密码服务的统一分配、管理和调度、密码应用服</w:t>
            </w:r>
            <w:r>
              <w:rPr>
                <w:rFonts w:ascii="宋体" w:hAnsi="宋体" w:cs="宋体"/>
                <w:sz w:val="21"/>
                <w:szCs w:val="21"/>
              </w:rPr>
              <w:lastRenderedPageBreak/>
              <w:t>务和封装，支持对上层业务应用以密码服务总线形式提供统一密码服务API、统一密码服务SDK</w:t>
            </w:r>
          </w:p>
          <w:p w:rsidR="001A26CB" w:rsidRDefault="00F11AEB">
            <w:pPr>
              <w:pStyle w:val="1119"/>
              <w:rPr>
                <w:rFonts w:ascii="宋体" w:hAnsi="宋体" w:cs="宋体" w:hint="default"/>
                <w:sz w:val="21"/>
                <w:szCs w:val="21"/>
              </w:rPr>
            </w:pPr>
            <w:r>
              <w:rPr>
                <w:rFonts w:ascii="宋体" w:hAnsi="宋体" w:cs="宋体"/>
                <w:sz w:val="21"/>
                <w:szCs w:val="21"/>
              </w:rPr>
              <w:t>性能参数：密钥存储≥300万个</w:t>
            </w:r>
          </w:p>
          <w:p w:rsidR="001A26CB" w:rsidRDefault="00F11AEB">
            <w:pPr>
              <w:pStyle w:val="1119"/>
              <w:rPr>
                <w:rFonts w:ascii="宋体" w:hAnsi="宋体" w:cs="宋体" w:hint="default"/>
                <w:sz w:val="21"/>
                <w:szCs w:val="21"/>
              </w:rPr>
            </w:pPr>
            <w:r>
              <w:rPr>
                <w:rFonts w:ascii="宋体" w:hAnsi="宋体" w:cs="宋体"/>
                <w:sz w:val="21"/>
                <w:szCs w:val="21"/>
              </w:rPr>
              <w:t>平均业务响应时间≤150ms</w:t>
            </w:r>
          </w:p>
          <w:p w:rsidR="001A26CB" w:rsidRDefault="00F11AEB">
            <w:pPr>
              <w:pStyle w:val="1119"/>
              <w:rPr>
                <w:rFonts w:ascii="宋体" w:hAnsi="宋体" w:cs="宋体" w:hint="default"/>
                <w:sz w:val="21"/>
                <w:szCs w:val="21"/>
              </w:rPr>
            </w:pPr>
            <w:r>
              <w:rPr>
                <w:rFonts w:ascii="宋体" w:hAnsi="宋体" w:cs="宋体"/>
                <w:sz w:val="21"/>
                <w:szCs w:val="21"/>
              </w:rPr>
              <w:t>单点部署时每秒处理业务数（tps）≥2000；</w:t>
            </w:r>
          </w:p>
          <w:p w:rsidR="001A26CB" w:rsidRDefault="00F11AEB">
            <w:pPr>
              <w:pStyle w:val="1119"/>
              <w:rPr>
                <w:rFonts w:ascii="宋体" w:hAnsi="宋体" w:cs="宋体" w:hint="default"/>
                <w:sz w:val="21"/>
                <w:szCs w:val="21"/>
              </w:rPr>
            </w:pPr>
            <w:r>
              <w:rPr>
                <w:rFonts w:ascii="宋体" w:hAnsi="宋体" w:cs="宋体"/>
                <w:sz w:val="21"/>
                <w:szCs w:val="21"/>
              </w:rPr>
              <w:t>单点部署时最大并发连接数≥30000；</w:t>
            </w:r>
          </w:p>
          <w:p w:rsidR="001A26CB" w:rsidRDefault="00F11AEB">
            <w:pPr>
              <w:pStyle w:val="1119"/>
              <w:rPr>
                <w:rFonts w:ascii="宋体" w:hAnsi="宋体" w:cs="宋体" w:hint="default"/>
                <w:sz w:val="21"/>
                <w:szCs w:val="21"/>
              </w:rPr>
            </w:pPr>
            <w:r>
              <w:rPr>
                <w:rFonts w:ascii="宋体" w:hAnsi="宋体" w:cs="宋体"/>
                <w:sz w:val="21"/>
                <w:szCs w:val="21"/>
              </w:rPr>
              <w:t>“▲1”产品资质需全部满足以下两点，并提供证明材料：</w:t>
            </w:r>
          </w:p>
          <w:p w:rsidR="001A26CB" w:rsidRDefault="00F11AEB">
            <w:pPr>
              <w:pStyle w:val="1119"/>
              <w:rPr>
                <w:rFonts w:ascii="宋体" w:hAnsi="宋体" w:cs="宋体" w:hint="default"/>
                <w:sz w:val="21"/>
                <w:szCs w:val="21"/>
              </w:rPr>
            </w:pPr>
            <w:r>
              <w:rPr>
                <w:rFonts w:ascii="宋体" w:hAnsi="宋体" w:cs="宋体"/>
                <w:sz w:val="21"/>
                <w:szCs w:val="21"/>
              </w:rPr>
              <w:t>1.产品具备国家密码管理局颁发的商用密码产品认证证书，并符合《密码模块安全技术要求》安全等级二级及以上的安全性认证。</w:t>
            </w:r>
          </w:p>
          <w:p w:rsidR="001A26CB" w:rsidRDefault="00F11AEB">
            <w:pPr>
              <w:pStyle w:val="1119"/>
              <w:rPr>
                <w:rFonts w:ascii="宋体" w:hAnsi="宋体" w:cs="宋体" w:hint="default"/>
                <w:sz w:val="21"/>
                <w:szCs w:val="21"/>
              </w:rPr>
            </w:pPr>
            <w:r>
              <w:rPr>
                <w:rFonts w:ascii="宋体" w:hAnsi="宋体" w:cs="宋体"/>
                <w:sz w:val="21"/>
                <w:szCs w:val="21"/>
              </w:rPr>
              <w:t>2.密码模块具备自主知识产权，已经获得计算机软件著作权登记证书。</w:t>
            </w:r>
          </w:p>
        </w:tc>
        <w:tc>
          <w:tcPr>
            <w:tcW w:w="546" w:type="dxa"/>
            <w:shd w:val="clear" w:color="auto" w:fill="auto"/>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1</w:t>
            </w:r>
          </w:p>
        </w:tc>
        <w:tc>
          <w:tcPr>
            <w:tcW w:w="457" w:type="dxa"/>
            <w:shd w:val="clear" w:color="auto" w:fill="auto"/>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457" w:type="dxa"/>
            <w:shd w:val="clear" w:color="auto" w:fill="auto"/>
          </w:tcPr>
          <w:p w:rsidR="001A26CB" w:rsidRDefault="001A26CB">
            <w:pPr>
              <w:pStyle w:val="1119"/>
              <w:jc w:val="center"/>
              <w:rPr>
                <w:rFonts w:ascii="宋体" w:hAnsi="宋体" w:cs="宋体" w:hint="default"/>
                <w:sz w:val="21"/>
                <w:szCs w:val="21"/>
              </w:rPr>
            </w:pPr>
          </w:p>
        </w:tc>
      </w:tr>
      <w:tr w:rsidR="001A26CB">
        <w:trPr>
          <w:jc w:val="right"/>
        </w:trPr>
        <w:tc>
          <w:tcPr>
            <w:tcW w:w="457" w:type="dxa"/>
            <w:shd w:val="clear" w:color="auto" w:fill="auto"/>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1522" w:type="dxa"/>
            <w:shd w:val="clear" w:color="auto" w:fill="auto"/>
          </w:tcPr>
          <w:p w:rsidR="001A26CB" w:rsidRDefault="00F11AEB">
            <w:pPr>
              <w:pStyle w:val="1119"/>
              <w:rPr>
                <w:rFonts w:ascii="宋体" w:hAnsi="宋体" w:cs="宋体" w:hint="default"/>
                <w:sz w:val="21"/>
                <w:szCs w:val="21"/>
              </w:rPr>
            </w:pPr>
            <w:r>
              <w:rPr>
                <w:rFonts w:ascii="宋体" w:hAnsi="宋体" w:cs="宋体"/>
                <w:sz w:val="21"/>
                <w:szCs w:val="21"/>
              </w:rPr>
              <w:t>USBKey</w:t>
            </w:r>
          </w:p>
        </w:tc>
        <w:tc>
          <w:tcPr>
            <w:tcW w:w="5312"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产品采用无驱设计，內置32位髙性能安全芯片，具有对称、非对称、Hash和随机数等多种高速硬件算法引擎，全面支持证书管理、数字签名验证等PKI功能，并集成大容量的安全数据存储空间。</w:t>
            </w:r>
          </w:p>
          <w:p w:rsidR="001A26CB" w:rsidRDefault="00F11AEB">
            <w:pPr>
              <w:pStyle w:val="1119"/>
              <w:rPr>
                <w:rFonts w:ascii="宋体" w:hAnsi="宋体" w:cs="宋体" w:hint="default"/>
                <w:sz w:val="21"/>
                <w:szCs w:val="21"/>
              </w:rPr>
            </w:pPr>
            <w:r>
              <w:rPr>
                <w:rFonts w:ascii="宋体" w:hAnsi="宋体" w:cs="宋体"/>
                <w:sz w:val="21"/>
                <w:szCs w:val="21"/>
              </w:rPr>
              <w:t>1.包含智能密码钥匙，存储个人数字证书；2.提供基于国密算法的个人身份证书</w:t>
            </w:r>
          </w:p>
        </w:tc>
        <w:tc>
          <w:tcPr>
            <w:tcW w:w="546" w:type="dxa"/>
            <w:shd w:val="clear" w:color="auto" w:fill="auto"/>
          </w:tcPr>
          <w:p w:rsidR="001A26CB" w:rsidRDefault="00F11AEB">
            <w:pPr>
              <w:pStyle w:val="1119"/>
              <w:jc w:val="center"/>
              <w:rPr>
                <w:rFonts w:ascii="宋体" w:hAnsi="宋体" w:cs="宋体" w:hint="default"/>
                <w:sz w:val="21"/>
                <w:szCs w:val="21"/>
              </w:rPr>
            </w:pPr>
            <w:r>
              <w:rPr>
                <w:rFonts w:ascii="宋体" w:hAnsi="宋体" w:cs="宋体"/>
                <w:sz w:val="21"/>
                <w:szCs w:val="21"/>
              </w:rPr>
              <w:t>20</w:t>
            </w:r>
          </w:p>
        </w:tc>
        <w:tc>
          <w:tcPr>
            <w:tcW w:w="457" w:type="dxa"/>
            <w:shd w:val="clear" w:color="auto" w:fill="auto"/>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457" w:type="dxa"/>
            <w:shd w:val="clear" w:color="auto" w:fill="auto"/>
          </w:tcPr>
          <w:p w:rsidR="001A26CB" w:rsidRDefault="001A26CB">
            <w:pPr>
              <w:pStyle w:val="1119"/>
              <w:jc w:val="center"/>
              <w:rPr>
                <w:rFonts w:ascii="宋体" w:hAnsi="宋体" w:cs="宋体" w:hint="default"/>
                <w:sz w:val="21"/>
                <w:szCs w:val="21"/>
              </w:rPr>
            </w:pPr>
          </w:p>
        </w:tc>
      </w:tr>
      <w:tr w:rsidR="001A26CB">
        <w:trPr>
          <w:jc w:val="right"/>
        </w:trPr>
        <w:tc>
          <w:tcPr>
            <w:tcW w:w="457" w:type="dxa"/>
            <w:shd w:val="clear" w:color="auto" w:fill="auto"/>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1522" w:type="dxa"/>
            <w:shd w:val="clear" w:color="auto" w:fill="auto"/>
          </w:tcPr>
          <w:p w:rsidR="001A26CB" w:rsidRDefault="00F11AEB">
            <w:pPr>
              <w:pStyle w:val="1119"/>
              <w:rPr>
                <w:rFonts w:ascii="宋体" w:hAnsi="宋体" w:cs="宋体" w:hint="default"/>
                <w:sz w:val="21"/>
                <w:szCs w:val="21"/>
              </w:rPr>
            </w:pPr>
            <w:r>
              <w:rPr>
                <w:rFonts w:ascii="宋体" w:hAnsi="宋体" w:cs="宋体"/>
                <w:sz w:val="21"/>
                <w:szCs w:val="21"/>
              </w:rPr>
              <w:t>浏览器密码模块（二级）</w:t>
            </w:r>
          </w:p>
        </w:tc>
        <w:tc>
          <w:tcPr>
            <w:tcW w:w="5312"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国密浏览器模块，支持SM2/SM3/SM4等密码算法及加密套件，支持国密SSL协议和国密SSL证书，支持USB Key国密证书采用标准SKF接口实现国密算法双向认证，满足国密算法HTTPS加密应用需求。</w:t>
            </w:r>
          </w:p>
        </w:tc>
        <w:tc>
          <w:tcPr>
            <w:tcW w:w="546" w:type="dxa"/>
            <w:shd w:val="clear" w:color="auto" w:fill="auto"/>
          </w:tcPr>
          <w:p w:rsidR="001A26CB" w:rsidRDefault="00F11AEB">
            <w:pPr>
              <w:pStyle w:val="1119"/>
              <w:jc w:val="center"/>
              <w:rPr>
                <w:rFonts w:ascii="宋体" w:hAnsi="宋体" w:cs="宋体" w:hint="default"/>
                <w:sz w:val="21"/>
                <w:szCs w:val="21"/>
              </w:rPr>
            </w:pPr>
            <w:r>
              <w:rPr>
                <w:rFonts w:ascii="宋体" w:hAnsi="宋体" w:cs="宋体"/>
                <w:sz w:val="21"/>
                <w:szCs w:val="21"/>
              </w:rPr>
              <w:t>20</w:t>
            </w:r>
          </w:p>
        </w:tc>
        <w:tc>
          <w:tcPr>
            <w:tcW w:w="457" w:type="dxa"/>
            <w:shd w:val="clear" w:color="auto" w:fill="auto"/>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457" w:type="dxa"/>
            <w:shd w:val="clear" w:color="auto" w:fill="auto"/>
          </w:tcPr>
          <w:p w:rsidR="001A26CB" w:rsidRDefault="001A26CB">
            <w:pPr>
              <w:pStyle w:val="1119"/>
              <w:jc w:val="center"/>
              <w:rPr>
                <w:rFonts w:ascii="宋体" w:hAnsi="宋体" w:cs="宋体" w:hint="default"/>
                <w:sz w:val="21"/>
                <w:szCs w:val="21"/>
              </w:rPr>
            </w:pPr>
          </w:p>
        </w:tc>
      </w:tr>
      <w:tr w:rsidR="001A26CB">
        <w:trPr>
          <w:jc w:val="right"/>
        </w:trPr>
        <w:tc>
          <w:tcPr>
            <w:tcW w:w="457" w:type="dxa"/>
            <w:shd w:val="clear" w:color="auto" w:fill="auto"/>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1522" w:type="dxa"/>
            <w:shd w:val="clear" w:color="auto" w:fill="auto"/>
          </w:tcPr>
          <w:p w:rsidR="001A26CB" w:rsidRDefault="00F11AEB">
            <w:pPr>
              <w:pStyle w:val="1119"/>
              <w:rPr>
                <w:rFonts w:ascii="宋体" w:hAnsi="宋体" w:cs="宋体" w:hint="default"/>
                <w:sz w:val="21"/>
                <w:szCs w:val="21"/>
              </w:rPr>
            </w:pPr>
            <w:r>
              <w:rPr>
                <w:rFonts w:ascii="宋体" w:hAnsi="宋体" w:cs="宋体"/>
                <w:sz w:val="21"/>
                <w:szCs w:val="21"/>
              </w:rPr>
              <w:t>身份认证系统</w:t>
            </w:r>
          </w:p>
        </w:tc>
        <w:tc>
          <w:tcPr>
            <w:tcW w:w="5312"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建立用户数字身份标准，实现集中帐号分配统用户认证、应用单点登录、统访问控制、集中安全行为计。可以对ToE、T OB、ToC、ToOT的各种用户身份进行全生命周明的安全管理。帮助客户在身份治理的合规审计、高效管理安全保护、快捷使用等方面得到提升</w:t>
            </w:r>
          </w:p>
          <w:p w:rsidR="001A26CB" w:rsidRDefault="00F11AEB">
            <w:pPr>
              <w:pStyle w:val="1119"/>
              <w:rPr>
                <w:rFonts w:ascii="宋体" w:hAnsi="宋体" w:cs="宋体" w:hint="default"/>
                <w:sz w:val="21"/>
                <w:szCs w:val="21"/>
              </w:rPr>
            </w:pPr>
            <w:r>
              <w:rPr>
                <w:rFonts w:ascii="宋体" w:hAnsi="宋体" w:cs="宋体"/>
                <w:sz w:val="21"/>
                <w:szCs w:val="21"/>
              </w:rPr>
              <w:t>硬件规格：2U 工控机；CPU:</w:t>
            </w:r>
            <w:r w:rsidR="00B54B64">
              <w:rPr>
                <w:rFonts w:ascii="宋体" w:hAnsi="宋体" w:cs="宋体"/>
                <w:sz w:val="21"/>
                <w:szCs w:val="21"/>
              </w:rPr>
              <w:t>主频≥</w:t>
            </w:r>
            <w:r>
              <w:rPr>
                <w:rFonts w:ascii="宋体" w:hAnsi="宋体" w:cs="宋体"/>
                <w:sz w:val="21"/>
                <w:szCs w:val="21"/>
              </w:rPr>
              <w:t>1</w:t>
            </w:r>
            <w:r w:rsidR="00B54B64">
              <w:rPr>
                <w:rFonts w:ascii="宋体" w:hAnsi="宋体" w:cs="宋体"/>
                <w:sz w:val="21"/>
                <w:szCs w:val="21"/>
              </w:rPr>
              <w:t>.5GHz</w:t>
            </w:r>
            <w:r>
              <w:rPr>
                <w:rFonts w:ascii="宋体" w:hAnsi="宋体" w:cs="宋体"/>
                <w:sz w:val="21"/>
                <w:szCs w:val="21"/>
              </w:rPr>
              <w:t>;硬盘</w:t>
            </w:r>
            <w:r w:rsidR="00B54B64">
              <w:rPr>
                <w:rFonts w:ascii="宋体" w:hAnsi="宋体" w:cs="宋体"/>
                <w:sz w:val="21"/>
                <w:szCs w:val="21"/>
              </w:rPr>
              <w:t>≥</w:t>
            </w:r>
            <w:r>
              <w:rPr>
                <w:rFonts w:ascii="宋体" w:hAnsi="宋体" w:cs="宋体"/>
                <w:sz w:val="21"/>
                <w:szCs w:val="21"/>
              </w:rPr>
              <w:t>120GB SSD；内存≥8G；网络接口：RJ45（1000M）≥6个；其他接口：Consol≥1个，USB 2.0≥2个；支持操作系统：银河麒麟 4.0；适配客户端：兆芯 C 系列、中标麒麟 7.0；支持算法：SM2、SM3、SM4；</w:t>
            </w:r>
          </w:p>
          <w:p w:rsidR="001A26CB" w:rsidRDefault="00F11AEB">
            <w:pPr>
              <w:pStyle w:val="1119"/>
              <w:rPr>
                <w:rFonts w:ascii="宋体" w:hAnsi="宋体" w:cs="宋体" w:hint="default"/>
                <w:sz w:val="21"/>
                <w:szCs w:val="21"/>
              </w:rPr>
            </w:pPr>
            <w:r>
              <w:rPr>
                <w:rFonts w:ascii="宋体" w:hAnsi="宋体" w:cs="宋体"/>
                <w:sz w:val="21"/>
                <w:szCs w:val="21"/>
              </w:rPr>
              <w:t>性能参数：SM2加密≥0.3 Mbps，SM2解密≥0.6 Mbps，SM2签名≥2000 次/秒，SM2验签≥1500次/秒，SM3运算≥40 Mbps，SM4 加密_ECB≥100Mbps，SM4 解密_ECB≥100Mbps，SM4 加密_CBC≥100Mbps，SM4 解密_CBC≥100Mbps</w:t>
            </w:r>
          </w:p>
        </w:tc>
        <w:tc>
          <w:tcPr>
            <w:tcW w:w="546" w:type="dxa"/>
            <w:shd w:val="clear" w:color="auto" w:fill="auto"/>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457" w:type="dxa"/>
            <w:shd w:val="clear" w:color="auto" w:fill="auto"/>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457" w:type="dxa"/>
            <w:shd w:val="clear" w:color="auto" w:fill="auto"/>
          </w:tcPr>
          <w:p w:rsidR="001A26CB" w:rsidRDefault="001A26CB">
            <w:pPr>
              <w:pStyle w:val="1119"/>
              <w:jc w:val="center"/>
              <w:rPr>
                <w:rFonts w:ascii="宋体" w:hAnsi="宋体" w:cs="宋体" w:hint="default"/>
                <w:sz w:val="21"/>
                <w:szCs w:val="21"/>
              </w:rPr>
            </w:pPr>
          </w:p>
        </w:tc>
      </w:tr>
      <w:tr w:rsidR="001A26CB">
        <w:trPr>
          <w:jc w:val="right"/>
        </w:trPr>
        <w:tc>
          <w:tcPr>
            <w:tcW w:w="457" w:type="dxa"/>
            <w:shd w:val="clear" w:color="auto" w:fill="auto"/>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1522" w:type="dxa"/>
            <w:shd w:val="clear" w:color="auto" w:fill="auto"/>
          </w:tcPr>
          <w:p w:rsidR="001A26CB" w:rsidRDefault="00F11AEB">
            <w:pPr>
              <w:pStyle w:val="1119"/>
              <w:rPr>
                <w:rFonts w:ascii="宋体" w:hAnsi="宋体" w:cs="宋体" w:hint="default"/>
                <w:sz w:val="21"/>
                <w:szCs w:val="21"/>
              </w:rPr>
            </w:pPr>
            <w:r>
              <w:rPr>
                <w:rFonts w:ascii="宋体" w:hAnsi="宋体" w:cs="宋体"/>
                <w:sz w:val="21"/>
                <w:szCs w:val="21"/>
              </w:rPr>
              <w:t>签名验签服务器</w:t>
            </w:r>
          </w:p>
        </w:tc>
        <w:tc>
          <w:tcPr>
            <w:tcW w:w="5312"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具有数据加解密、签名、验签、MAC、杂凑、数字信封、数字证书管理等功能，支持SM1/SM2/SM3/SM4国密算法，可为用户解决敏感信息机密性、完整性、有效性和不可否认等安全性问题。</w:t>
            </w:r>
          </w:p>
          <w:p w:rsidR="001A26CB" w:rsidRDefault="00F11AEB">
            <w:pPr>
              <w:pStyle w:val="1119"/>
              <w:rPr>
                <w:rFonts w:ascii="宋体" w:hAnsi="宋体" w:cs="宋体" w:hint="default"/>
                <w:sz w:val="21"/>
                <w:szCs w:val="21"/>
              </w:rPr>
            </w:pPr>
            <w:r>
              <w:rPr>
                <w:rFonts w:ascii="宋体" w:hAnsi="宋体" w:cs="宋体"/>
                <w:sz w:val="21"/>
                <w:szCs w:val="21"/>
              </w:rPr>
              <w:t>硬件规格：2U设备； RJ-45 10/100/1000Mb ≥4个；内存≥8G；硬盘≥1T企业级；冗余电源。</w:t>
            </w:r>
          </w:p>
          <w:p w:rsidR="001A26CB" w:rsidRDefault="00F11AEB">
            <w:pPr>
              <w:pStyle w:val="1119"/>
              <w:rPr>
                <w:rFonts w:ascii="宋体" w:hAnsi="宋体" w:cs="宋体" w:hint="default"/>
                <w:sz w:val="21"/>
                <w:szCs w:val="21"/>
              </w:rPr>
            </w:pPr>
            <w:r>
              <w:rPr>
                <w:rFonts w:ascii="宋体" w:hAnsi="宋体" w:cs="宋体"/>
                <w:sz w:val="21"/>
                <w:szCs w:val="21"/>
              </w:rPr>
              <w:t xml:space="preserve">性能参数：签名效率不低于2000 (次/秒)，验证效率1300 </w:t>
            </w:r>
            <w:r>
              <w:rPr>
                <w:rFonts w:ascii="宋体" w:hAnsi="宋体" w:cs="宋体"/>
                <w:sz w:val="21"/>
                <w:szCs w:val="21"/>
              </w:rPr>
              <w:lastRenderedPageBreak/>
              <w:t>(次/秒)</w:t>
            </w:r>
          </w:p>
        </w:tc>
        <w:tc>
          <w:tcPr>
            <w:tcW w:w="546" w:type="dxa"/>
            <w:shd w:val="clear" w:color="auto" w:fill="auto"/>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1</w:t>
            </w:r>
          </w:p>
        </w:tc>
        <w:tc>
          <w:tcPr>
            <w:tcW w:w="457" w:type="dxa"/>
            <w:shd w:val="clear" w:color="auto" w:fill="auto"/>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457" w:type="dxa"/>
            <w:shd w:val="clear" w:color="auto" w:fill="auto"/>
          </w:tcPr>
          <w:p w:rsidR="001A26CB" w:rsidRDefault="001A26CB">
            <w:pPr>
              <w:pStyle w:val="1119"/>
              <w:jc w:val="center"/>
              <w:rPr>
                <w:rFonts w:ascii="宋体" w:hAnsi="宋体" w:cs="宋体" w:hint="default"/>
                <w:sz w:val="21"/>
                <w:szCs w:val="21"/>
              </w:rPr>
            </w:pPr>
          </w:p>
        </w:tc>
      </w:tr>
      <w:tr w:rsidR="001A26CB">
        <w:trPr>
          <w:jc w:val="right"/>
        </w:trPr>
        <w:tc>
          <w:tcPr>
            <w:tcW w:w="457" w:type="dxa"/>
            <w:shd w:val="clear" w:color="auto" w:fill="auto"/>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1522" w:type="dxa"/>
            <w:shd w:val="clear" w:color="auto" w:fill="auto"/>
          </w:tcPr>
          <w:p w:rsidR="001A26CB" w:rsidRDefault="00F11AEB">
            <w:pPr>
              <w:pStyle w:val="1119"/>
              <w:rPr>
                <w:rFonts w:ascii="宋体" w:hAnsi="宋体" w:cs="宋体" w:hint="default"/>
                <w:sz w:val="21"/>
                <w:szCs w:val="21"/>
              </w:rPr>
            </w:pPr>
            <w:r>
              <w:rPr>
                <w:rFonts w:ascii="宋体" w:hAnsi="宋体" w:cs="宋体"/>
                <w:sz w:val="21"/>
                <w:szCs w:val="21"/>
              </w:rPr>
              <w:t>时间戳服务器</w:t>
            </w:r>
          </w:p>
        </w:tc>
        <w:tc>
          <w:tcPr>
            <w:tcW w:w="5312"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对目标数据加上可信时间源提供的时间标记，并用数字签名来保证时间标记的完整性与真实性。同时，时间戳服务器从可以外接时间服务器从国家权威授时机构获取时间标记，以确保操作痕迹记录都采用了相同的时间基准；</w:t>
            </w:r>
          </w:p>
          <w:p w:rsidR="001A26CB" w:rsidRDefault="00F11AEB">
            <w:pPr>
              <w:pStyle w:val="1119"/>
              <w:rPr>
                <w:rFonts w:ascii="宋体" w:hAnsi="宋体" w:cs="宋体" w:hint="default"/>
                <w:sz w:val="21"/>
                <w:szCs w:val="21"/>
              </w:rPr>
            </w:pPr>
            <w:r>
              <w:rPr>
                <w:rFonts w:ascii="宋体" w:hAnsi="宋体" w:cs="宋体"/>
                <w:sz w:val="21"/>
                <w:szCs w:val="21"/>
              </w:rPr>
              <w:t>硬件规格：2U 工控机；CPU:</w:t>
            </w:r>
            <w:r w:rsidR="00D21126">
              <w:rPr>
                <w:rFonts w:ascii="宋体" w:hAnsi="宋体" w:cs="宋体"/>
                <w:sz w:val="21"/>
                <w:szCs w:val="21"/>
              </w:rPr>
              <w:t>主频≥1.5GHz</w:t>
            </w:r>
            <w:r>
              <w:rPr>
                <w:rFonts w:ascii="宋体" w:hAnsi="宋体" w:cs="宋体"/>
                <w:sz w:val="21"/>
                <w:szCs w:val="21"/>
              </w:rPr>
              <w:t>;硬盘≥120GB SSD；内存≥8G；网络接口：RJ45（1000M）≥6个；其他接口：Consol≥1个，USB 2.0≥2个；支持操作系统：银河麒麟 4.0；适配客户端：兆芯 C 系列、中标麒麟 7.0；支持算法：SM2、SM3、SM4；</w:t>
            </w:r>
          </w:p>
          <w:p w:rsidR="001A26CB" w:rsidRDefault="00F11AEB">
            <w:pPr>
              <w:pStyle w:val="1119"/>
              <w:rPr>
                <w:rFonts w:ascii="宋体" w:hAnsi="宋体" w:cs="宋体" w:hint="default"/>
                <w:sz w:val="21"/>
                <w:szCs w:val="21"/>
              </w:rPr>
            </w:pPr>
            <w:r>
              <w:rPr>
                <w:rFonts w:ascii="宋体" w:hAnsi="宋体" w:cs="宋体"/>
                <w:sz w:val="21"/>
                <w:szCs w:val="21"/>
              </w:rPr>
              <w:t>性能参数：时间戳签发≥240次/秒；时间戳验证：110次/秒</w:t>
            </w:r>
          </w:p>
        </w:tc>
        <w:tc>
          <w:tcPr>
            <w:tcW w:w="546" w:type="dxa"/>
            <w:shd w:val="clear" w:color="auto" w:fill="auto"/>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457" w:type="dxa"/>
            <w:shd w:val="clear" w:color="auto" w:fill="auto"/>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457" w:type="dxa"/>
            <w:shd w:val="clear" w:color="auto" w:fill="auto"/>
          </w:tcPr>
          <w:p w:rsidR="001A26CB" w:rsidRDefault="001A26CB">
            <w:pPr>
              <w:pStyle w:val="1119"/>
              <w:jc w:val="center"/>
              <w:rPr>
                <w:rFonts w:ascii="宋体" w:hAnsi="宋体" w:cs="宋体" w:hint="default"/>
                <w:sz w:val="21"/>
                <w:szCs w:val="21"/>
              </w:rPr>
            </w:pPr>
          </w:p>
        </w:tc>
      </w:tr>
      <w:tr w:rsidR="001A26CB">
        <w:trPr>
          <w:jc w:val="right"/>
        </w:trPr>
        <w:tc>
          <w:tcPr>
            <w:tcW w:w="457" w:type="dxa"/>
            <w:shd w:val="clear" w:color="auto" w:fill="auto"/>
          </w:tcPr>
          <w:p w:rsidR="001A26CB" w:rsidRDefault="00F11AEB">
            <w:pPr>
              <w:pStyle w:val="1119"/>
              <w:jc w:val="center"/>
              <w:rPr>
                <w:rFonts w:ascii="宋体" w:hAnsi="宋体" w:cs="宋体" w:hint="default"/>
                <w:sz w:val="21"/>
                <w:szCs w:val="21"/>
              </w:rPr>
            </w:pPr>
            <w:r>
              <w:rPr>
                <w:rFonts w:ascii="宋体" w:hAnsi="宋体" w:cs="宋体"/>
                <w:sz w:val="21"/>
                <w:szCs w:val="21"/>
              </w:rPr>
              <w:t>7</w:t>
            </w:r>
          </w:p>
        </w:tc>
        <w:tc>
          <w:tcPr>
            <w:tcW w:w="1522" w:type="dxa"/>
            <w:shd w:val="clear" w:color="auto" w:fill="auto"/>
          </w:tcPr>
          <w:p w:rsidR="001A26CB" w:rsidRDefault="00F11AEB">
            <w:pPr>
              <w:pStyle w:val="1119"/>
              <w:rPr>
                <w:rFonts w:ascii="宋体" w:hAnsi="宋体" w:cs="宋体" w:hint="default"/>
                <w:sz w:val="21"/>
                <w:szCs w:val="21"/>
              </w:rPr>
            </w:pPr>
            <w:r>
              <w:rPr>
                <w:rFonts w:ascii="宋体" w:hAnsi="宋体" w:cs="宋体"/>
                <w:sz w:val="21"/>
                <w:szCs w:val="21"/>
              </w:rPr>
              <w:t>服务器密码机</w:t>
            </w:r>
          </w:p>
        </w:tc>
        <w:tc>
          <w:tcPr>
            <w:tcW w:w="5312"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硬件规格：2U标准机箱，千兆电口≥2个；冗余电源；</w:t>
            </w:r>
          </w:p>
          <w:p w:rsidR="001A26CB" w:rsidRDefault="00F11AEB">
            <w:pPr>
              <w:pStyle w:val="1119"/>
              <w:rPr>
                <w:rFonts w:ascii="宋体" w:hAnsi="宋体" w:cs="宋体" w:hint="default"/>
                <w:sz w:val="21"/>
                <w:szCs w:val="21"/>
              </w:rPr>
            </w:pPr>
            <w:r>
              <w:rPr>
                <w:rFonts w:ascii="宋体" w:hAnsi="宋体" w:cs="宋体"/>
                <w:sz w:val="21"/>
                <w:szCs w:val="21"/>
              </w:rPr>
              <w:t>性能参数：最大并发数≥5000，SM2签名/验签(次/秒)：3500/3200，SM2加密/解密(次/秒)：1300/2000，SM1加解密≥600Mbps，SM4加解密≥650Mbps， SM3：400Mbps；含三年标准维保服务</w:t>
            </w:r>
          </w:p>
        </w:tc>
        <w:tc>
          <w:tcPr>
            <w:tcW w:w="546" w:type="dxa"/>
            <w:shd w:val="clear" w:color="auto" w:fill="auto"/>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457" w:type="dxa"/>
            <w:shd w:val="clear" w:color="auto" w:fill="auto"/>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457" w:type="dxa"/>
            <w:shd w:val="clear" w:color="auto" w:fill="auto"/>
          </w:tcPr>
          <w:p w:rsidR="001A26CB" w:rsidRDefault="001A26CB">
            <w:pPr>
              <w:pStyle w:val="1119"/>
              <w:jc w:val="center"/>
              <w:rPr>
                <w:rFonts w:ascii="宋体" w:hAnsi="宋体" w:cs="宋体" w:hint="default"/>
                <w:sz w:val="21"/>
                <w:szCs w:val="21"/>
              </w:rPr>
            </w:pPr>
          </w:p>
        </w:tc>
      </w:tr>
      <w:tr w:rsidR="001A26CB">
        <w:trPr>
          <w:jc w:val="right"/>
        </w:trPr>
        <w:tc>
          <w:tcPr>
            <w:tcW w:w="457" w:type="dxa"/>
            <w:shd w:val="clear" w:color="auto" w:fill="auto"/>
          </w:tcPr>
          <w:p w:rsidR="001A26CB" w:rsidRDefault="00F11AEB">
            <w:pPr>
              <w:pStyle w:val="1119"/>
              <w:jc w:val="center"/>
              <w:rPr>
                <w:rFonts w:ascii="宋体" w:hAnsi="宋体" w:cs="宋体" w:hint="default"/>
                <w:sz w:val="21"/>
                <w:szCs w:val="21"/>
              </w:rPr>
            </w:pPr>
            <w:r>
              <w:rPr>
                <w:rFonts w:ascii="宋体" w:hAnsi="宋体" w:cs="宋体"/>
                <w:sz w:val="21"/>
                <w:szCs w:val="21"/>
              </w:rPr>
              <w:t>8</w:t>
            </w:r>
          </w:p>
        </w:tc>
        <w:tc>
          <w:tcPr>
            <w:tcW w:w="1522" w:type="dxa"/>
            <w:shd w:val="clear" w:color="auto" w:fill="auto"/>
          </w:tcPr>
          <w:p w:rsidR="001A26CB" w:rsidRDefault="00F11AEB">
            <w:pPr>
              <w:pStyle w:val="1119"/>
              <w:rPr>
                <w:rFonts w:ascii="宋体" w:hAnsi="宋体" w:cs="宋体" w:hint="default"/>
                <w:sz w:val="21"/>
                <w:szCs w:val="21"/>
              </w:rPr>
            </w:pPr>
            <w:r>
              <w:rPr>
                <w:rFonts w:ascii="宋体" w:hAnsi="宋体" w:cs="宋体"/>
                <w:sz w:val="21"/>
                <w:szCs w:val="21"/>
              </w:rPr>
              <w:t>安全认证网关</w:t>
            </w:r>
          </w:p>
        </w:tc>
        <w:tc>
          <w:tcPr>
            <w:tcW w:w="5312"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1.作为硬件形态的标准机架式安全专用设备，围绕通信网络通过SSLVPN保证其传输安全、安全区域边界及应用安全支撑等方面实现基于数字证书的身份认证与访问控制；2.每秒新建连接≥400， 加解密吞吐率≥400Mbps。</w:t>
            </w:r>
          </w:p>
        </w:tc>
        <w:tc>
          <w:tcPr>
            <w:tcW w:w="546" w:type="dxa"/>
            <w:shd w:val="clear" w:color="auto" w:fill="auto"/>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457" w:type="dxa"/>
            <w:shd w:val="clear" w:color="auto" w:fill="auto"/>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457" w:type="dxa"/>
            <w:shd w:val="clear" w:color="auto" w:fill="auto"/>
          </w:tcPr>
          <w:p w:rsidR="001A26CB" w:rsidRDefault="001A26CB">
            <w:pPr>
              <w:pStyle w:val="1119"/>
              <w:jc w:val="center"/>
              <w:rPr>
                <w:rFonts w:ascii="宋体" w:hAnsi="宋体" w:cs="宋体" w:hint="default"/>
                <w:sz w:val="21"/>
                <w:szCs w:val="21"/>
              </w:rPr>
            </w:pPr>
          </w:p>
        </w:tc>
      </w:tr>
      <w:tr w:rsidR="001A26CB">
        <w:trPr>
          <w:jc w:val="right"/>
        </w:trPr>
        <w:tc>
          <w:tcPr>
            <w:tcW w:w="457" w:type="dxa"/>
            <w:shd w:val="clear" w:color="auto" w:fill="auto"/>
          </w:tcPr>
          <w:p w:rsidR="001A26CB" w:rsidRDefault="00F11AEB">
            <w:pPr>
              <w:pStyle w:val="1119"/>
              <w:jc w:val="center"/>
              <w:rPr>
                <w:rFonts w:ascii="宋体" w:hAnsi="宋体" w:cs="宋体" w:hint="default"/>
                <w:sz w:val="21"/>
                <w:szCs w:val="21"/>
              </w:rPr>
            </w:pPr>
            <w:r>
              <w:rPr>
                <w:rFonts w:ascii="宋体" w:hAnsi="宋体" w:cs="宋体"/>
                <w:sz w:val="21"/>
                <w:szCs w:val="21"/>
              </w:rPr>
              <w:t>9</w:t>
            </w:r>
          </w:p>
        </w:tc>
        <w:tc>
          <w:tcPr>
            <w:tcW w:w="1522" w:type="dxa"/>
            <w:shd w:val="clear" w:color="auto" w:fill="auto"/>
          </w:tcPr>
          <w:p w:rsidR="001A26CB" w:rsidRDefault="00F11AEB">
            <w:pPr>
              <w:pStyle w:val="1119"/>
              <w:rPr>
                <w:rFonts w:ascii="宋体" w:hAnsi="宋体" w:cs="宋体" w:hint="default"/>
                <w:sz w:val="21"/>
                <w:szCs w:val="21"/>
              </w:rPr>
            </w:pPr>
            <w:r>
              <w:rPr>
                <w:rFonts w:ascii="宋体" w:hAnsi="宋体" w:cs="宋体"/>
                <w:sz w:val="21"/>
                <w:szCs w:val="21"/>
              </w:rPr>
              <w:t>国密门禁系统</w:t>
            </w:r>
          </w:p>
        </w:tc>
        <w:tc>
          <w:tcPr>
            <w:tcW w:w="5312"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支持国密SM1算法，基于非接触式RFID技术的智能门禁管理系统，采用非接触式读卡器识别用户卡，以判断用户是否具有通行权限，实现智能化的人员进出管理。</w:t>
            </w:r>
          </w:p>
        </w:tc>
        <w:tc>
          <w:tcPr>
            <w:tcW w:w="546" w:type="dxa"/>
            <w:shd w:val="clear" w:color="auto" w:fill="auto"/>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457" w:type="dxa"/>
            <w:shd w:val="clear" w:color="auto" w:fill="auto"/>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457" w:type="dxa"/>
            <w:shd w:val="clear" w:color="auto" w:fill="auto"/>
          </w:tcPr>
          <w:p w:rsidR="001A26CB" w:rsidRDefault="001A26CB">
            <w:pPr>
              <w:pStyle w:val="1119"/>
              <w:jc w:val="center"/>
              <w:rPr>
                <w:rFonts w:ascii="宋体" w:hAnsi="宋体" w:cs="宋体" w:hint="default"/>
                <w:sz w:val="21"/>
                <w:szCs w:val="21"/>
              </w:rPr>
            </w:pPr>
          </w:p>
        </w:tc>
      </w:tr>
      <w:tr w:rsidR="001A26CB">
        <w:trPr>
          <w:jc w:val="right"/>
        </w:trPr>
        <w:tc>
          <w:tcPr>
            <w:tcW w:w="457" w:type="dxa"/>
            <w:shd w:val="clear" w:color="auto" w:fill="auto"/>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1522" w:type="dxa"/>
            <w:shd w:val="clear" w:color="auto" w:fill="auto"/>
          </w:tcPr>
          <w:p w:rsidR="001A26CB" w:rsidRDefault="00F11AEB">
            <w:pPr>
              <w:pStyle w:val="1119"/>
              <w:rPr>
                <w:rFonts w:ascii="宋体" w:hAnsi="宋体" w:cs="宋体" w:hint="default"/>
                <w:sz w:val="21"/>
                <w:szCs w:val="21"/>
              </w:rPr>
            </w:pPr>
            <w:r>
              <w:rPr>
                <w:rFonts w:ascii="宋体" w:hAnsi="宋体" w:cs="宋体"/>
                <w:sz w:val="21"/>
                <w:szCs w:val="21"/>
              </w:rPr>
              <w:t>公务人员身份证书</w:t>
            </w:r>
          </w:p>
        </w:tc>
        <w:tc>
          <w:tcPr>
            <w:tcW w:w="5312"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包含了公务人员基本信息及公钥信息，部分还会附上经认证中心签名的相关信息</w:t>
            </w:r>
          </w:p>
        </w:tc>
        <w:tc>
          <w:tcPr>
            <w:tcW w:w="546" w:type="dxa"/>
            <w:shd w:val="clear" w:color="auto" w:fill="auto"/>
          </w:tcPr>
          <w:p w:rsidR="001A26CB" w:rsidRDefault="00F11AEB">
            <w:pPr>
              <w:pStyle w:val="1119"/>
              <w:jc w:val="center"/>
              <w:rPr>
                <w:rFonts w:ascii="宋体" w:hAnsi="宋体" w:cs="宋体" w:hint="default"/>
                <w:sz w:val="21"/>
                <w:szCs w:val="21"/>
              </w:rPr>
            </w:pPr>
            <w:r>
              <w:rPr>
                <w:rFonts w:ascii="宋体" w:hAnsi="宋体" w:cs="宋体"/>
                <w:sz w:val="21"/>
                <w:szCs w:val="21"/>
              </w:rPr>
              <w:t>20</w:t>
            </w:r>
          </w:p>
        </w:tc>
        <w:tc>
          <w:tcPr>
            <w:tcW w:w="457" w:type="dxa"/>
            <w:shd w:val="clear" w:color="auto" w:fill="auto"/>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457" w:type="dxa"/>
            <w:shd w:val="clear" w:color="auto" w:fill="auto"/>
          </w:tcPr>
          <w:p w:rsidR="001A26CB" w:rsidRDefault="001A26CB">
            <w:pPr>
              <w:pStyle w:val="1119"/>
              <w:jc w:val="center"/>
              <w:rPr>
                <w:rFonts w:ascii="宋体" w:hAnsi="宋体" w:cs="宋体" w:hint="default"/>
                <w:sz w:val="21"/>
                <w:szCs w:val="21"/>
              </w:rPr>
            </w:pPr>
          </w:p>
        </w:tc>
      </w:tr>
      <w:tr w:rsidR="001A26CB">
        <w:trPr>
          <w:jc w:val="right"/>
        </w:trPr>
        <w:tc>
          <w:tcPr>
            <w:tcW w:w="457" w:type="dxa"/>
            <w:shd w:val="clear" w:color="auto" w:fill="auto"/>
          </w:tcPr>
          <w:p w:rsidR="001A26CB" w:rsidRDefault="00F11AEB">
            <w:pPr>
              <w:pStyle w:val="1119"/>
              <w:jc w:val="center"/>
              <w:rPr>
                <w:rFonts w:ascii="宋体" w:hAnsi="宋体" w:cs="宋体" w:hint="default"/>
                <w:sz w:val="21"/>
                <w:szCs w:val="21"/>
              </w:rPr>
            </w:pPr>
            <w:r>
              <w:rPr>
                <w:rFonts w:ascii="宋体" w:hAnsi="宋体" w:cs="宋体"/>
                <w:sz w:val="21"/>
                <w:szCs w:val="21"/>
              </w:rPr>
              <w:t>11</w:t>
            </w:r>
          </w:p>
        </w:tc>
        <w:tc>
          <w:tcPr>
            <w:tcW w:w="1522" w:type="dxa"/>
            <w:shd w:val="clear" w:color="auto" w:fill="auto"/>
          </w:tcPr>
          <w:p w:rsidR="001A26CB" w:rsidRDefault="00F11AEB">
            <w:pPr>
              <w:pStyle w:val="1119"/>
              <w:rPr>
                <w:rFonts w:ascii="宋体" w:hAnsi="宋体" w:cs="宋体" w:hint="default"/>
                <w:sz w:val="21"/>
                <w:szCs w:val="21"/>
              </w:rPr>
            </w:pPr>
            <w:r>
              <w:rPr>
                <w:rFonts w:ascii="宋体" w:hAnsi="宋体" w:cs="宋体"/>
                <w:sz w:val="21"/>
                <w:szCs w:val="21"/>
              </w:rPr>
              <w:t>设备证书</w:t>
            </w:r>
          </w:p>
        </w:tc>
        <w:tc>
          <w:tcPr>
            <w:tcW w:w="5312"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主要签发给Web站点或其他需要安全鉴别的服务器或客户端。设备证书包含持有证书的服务器或客户端的基本信息和密钥信息，用来证明服务器或客户端的身份信息。</w:t>
            </w:r>
          </w:p>
        </w:tc>
        <w:tc>
          <w:tcPr>
            <w:tcW w:w="546" w:type="dxa"/>
            <w:shd w:val="clear" w:color="auto" w:fill="auto"/>
          </w:tcPr>
          <w:p w:rsidR="001A26CB" w:rsidRDefault="00F11AEB">
            <w:pPr>
              <w:pStyle w:val="1119"/>
              <w:jc w:val="center"/>
              <w:rPr>
                <w:rFonts w:ascii="宋体" w:hAnsi="宋体" w:cs="宋体" w:hint="default"/>
                <w:sz w:val="21"/>
                <w:szCs w:val="21"/>
              </w:rPr>
            </w:pPr>
            <w:r>
              <w:rPr>
                <w:rFonts w:ascii="宋体" w:hAnsi="宋体" w:cs="宋体"/>
                <w:sz w:val="21"/>
                <w:szCs w:val="21"/>
              </w:rPr>
              <w:t>300</w:t>
            </w:r>
          </w:p>
        </w:tc>
        <w:tc>
          <w:tcPr>
            <w:tcW w:w="457" w:type="dxa"/>
            <w:shd w:val="clear" w:color="auto" w:fill="auto"/>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457" w:type="dxa"/>
            <w:shd w:val="clear" w:color="auto" w:fill="auto"/>
          </w:tcPr>
          <w:p w:rsidR="001A26CB" w:rsidRDefault="001A26CB">
            <w:pPr>
              <w:pStyle w:val="1119"/>
              <w:jc w:val="center"/>
              <w:rPr>
                <w:rFonts w:ascii="宋体" w:hAnsi="宋体" w:cs="宋体" w:hint="default"/>
                <w:sz w:val="21"/>
                <w:szCs w:val="21"/>
              </w:rPr>
            </w:pPr>
          </w:p>
        </w:tc>
      </w:tr>
      <w:tr w:rsidR="001A26CB">
        <w:trPr>
          <w:jc w:val="right"/>
        </w:trPr>
        <w:tc>
          <w:tcPr>
            <w:tcW w:w="457" w:type="dxa"/>
            <w:shd w:val="clear" w:color="auto" w:fill="auto"/>
          </w:tcPr>
          <w:p w:rsidR="001A26CB" w:rsidRDefault="00F11AEB">
            <w:pPr>
              <w:pStyle w:val="1119"/>
              <w:jc w:val="center"/>
              <w:rPr>
                <w:rFonts w:ascii="宋体" w:hAnsi="宋体" w:cs="宋体" w:hint="default"/>
                <w:sz w:val="21"/>
                <w:szCs w:val="21"/>
              </w:rPr>
            </w:pPr>
            <w:r>
              <w:rPr>
                <w:rFonts w:ascii="宋体" w:hAnsi="宋体" w:cs="宋体"/>
                <w:sz w:val="21"/>
                <w:szCs w:val="21"/>
              </w:rPr>
              <w:t>12</w:t>
            </w:r>
          </w:p>
        </w:tc>
        <w:tc>
          <w:tcPr>
            <w:tcW w:w="1522" w:type="dxa"/>
            <w:shd w:val="clear" w:color="auto" w:fill="auto"/>
          </w:tcPr>
          <w:p w:rsidR="001A26CB" w:rsidRDefault="00F11AEB">
            <w:pPr>
              <w:pStyle w:val="1119"/>
              <w:rPr>
                <w:rFonts w:ascii="宋体" w:hAnsi="宋体" w:cs="宋体" w:hint="default"/>
                <w:sz w:val="21"/>
                <w:szCs w:val="21"/>
              </w:rPr>
            </w:pPr>
            <w:r>
              <w:rPr>
                <w:rFonts w:ascii="宋体" w:hAnsi="宋体" w:cs="宋体"/>
                <w:sz w:val="21"/>
                <w:szCs w:val="21"/>
              </w:rPr>
              <w:t>站点证书</w:t>
            </w:r>
          </w:p>
        </w:tc>
        <w:tc>
          <w:tcPr>
            <w:tcW w:w="5312" w:type="dxa"/>
            <w:shd w:val="clear" w:color="auto" w:fill="auto"/>
            <w:vAlign w:val="center"/>
          </w:tcPr>
          <w:p w:rsidR="001A26CB" w:rsidRDefault="00F11AEB">
            <w:pPr>
              <w:pStyle w:val="1119"/>
              <w:rPr>
                <w:rFonts w:ascii="宋体" w:hAnsi="宋体" w:cs="宋体" w:hint="default"/>
                <w:sz w:val="21"/>
                <w:szCs w:val="21"/>
              </w:rPr>
            </w:pPr>
            <w:r>
              <w:rPr>
                <w:rFonts w:ascii="宋体" w:hAnsi="宋体" w:cs="宋体"/>
                <w:sz w:val="21"/>
                <w:szCs w:val="21"/>
              </w:rPr>
              <w:t>SM2和RSA双证书模式，支持SM2证书和国密套件进行https SSL加密通信，也同时支持使用RSA证书和国际标准套件进行https SSL加密通信。</w:t>
            </w:r>
          </w:p>
        </w:tc>
        <w:tc>
          <w:tcPr>
            <w:tcW w:w="546" w:type="dxa"/>
            <w:shd w:val="clear" w:color="auto" w:fill="auto"/>
          </w:tcPr>
          <w:p w:rsidR="001A26CB" w:rsidRDefault="00F11AEB">
            <w:pPr>
              <w:pStyle w:val="1119"/>
              <w:jc w:val="center"/>
              <w:rPr>
                <w:rFonts w:ascii="宋体" w:hAnsi="宋体" w:cs="宋体" w:hint="default"/>
                <w:sz w:val="21"/>
                <w:szCs w:val="21"/>
              </w:rPr>
            </w:pPr>
            <w:r>
              <w:rPr>
                <w:rFonts w:ascii="宋体" w:hAnsi="宋体" w:cs="宋体"/>
                <w:sz w:val="21"/>
                <w:szCs w:val="21"/>
              </w:rPr>
              <w:t>300</w:t>
            </w:r>
          </w:p>
        </w:tc>
        <w:tc>
          <w:tcPr>
            <w:tcW w:w="457" w:type="dxa"/>
            <w:shd w:val="clear" w:color="auto" w:fill="auto"/>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457" w:type="dxa"/>
            <w:shd w:val="clear" w:color="auto" w:fill="auto"/>
          </w:tcPr>
          <w:p w:rsidR="001A26CB" w:rsidRDefault="001A26CB">
            <w:pPr>
              <w:pStyle w:val="1119"/>
              <w:jc w:val="center"/>
              <w:rPr>
                <w:rFonts w:ascii="宋体" w:hAnsi="宋体" w:cs="宋体" w:hint="default"/>
                <w:sz w:val="21"/>
                <w:szCs w:val="21"/>
              </w:rPr>
            </w:pPr>
          </w:p>
        </w:tc>
      </w:tr>
    </w:tbl>
    <w:p w:rsidR="001A26CB" w:rsidRDefault="00F11AEB">
      <w:pPr>
        <w:ind w:firstLine="480"/>
      </w:pPr>
      <w:bookmarkStart w:id="234" w:name="_Toc18966"/>
      <w:bookmarkStart w:id="235" w:name="_Toc17954"/>
      <w:bookmarkStart w:id="236" w:name="_Toc26541"/>
      <w:bookmarkStart w:id="237" w:name="_Toc2060844342"/>
      <w:bookmarkStart w:id="238" w:name="_Toc18996"/>
      <w:r>
        <w:rPr>
          <w:rFonts w:hint="eastAsia"/>
        </w:rPr>
        <w:t>本系统涉及的硬件设备及成品软件需提供</w:t>
      </w:r>
      <w:r>
        <w:rPr>
          <w:rFonts w:hint="eastAsia"/>
        </w:rPr>
        <w:t>3</w:t>
      </w:r>
      <w:r>
        <w:rPr>
          <w:rFonts w:hint="eastAsia"/>
        </w:rPr>
        <w:t>年质保。。</w:t>
      </w:r>
    </w:p>
    <w:p w:rsidR="001A26CB" w:rsidRDefault="00F11AEB">
      <w:pPr>
        <w:ind w:firstLineChars="0" w:firstLine="0"/>
        <w:jc w:val="left"/>
        <w:rPr>
          <w:rFonts w:ascii="宋体" w:hAnsi="宋体" w:cs="宋体"/>
          <w:bCs/>
        </w:rPr>
      </w:pPr>
      <w:r>
        <w:rPr>
          <w:rFonts w:ascii="宋体" w:hAnsi="宋体" w:cs="宋体" w:hint="eastAsia"/>
          <w:lang w:bidi="ar"/>
        </w:rPr>
        <w:t>“</w:t>
      </w:r>
      <w:r>
        <w:rPr>
          <w:rFonts w:ascii="宋体" w:hAnsi="宋体" w:cs="宋体"/>
          <w:lang w:bidi="ar"/>
        </w:rPr>
        <w:t>▲</w:t>
      </w:r>
      <w:r>
        <w:rPr>
          <w:rFonts w:ascii="宋体" w:hAnsi="宋体" w:cs="宋体" w:hint="eastAsia"/>
          <w:lang w:bidi="ar"/>
        </w:rPr>
        <w:t>2”</w:t>
      </w:r>
      <w:r>
        <w:rPr>
          <w:rFonts w:ascii="宋体" w:hAnsi="宋体" w:cs="宋体" w:hint="eastAsia"/>
          <w:bCs/>
        </w:rPr>
        <w:t>要求本项目的公务人员身份证书、设备证书、站点证书，需要由国家工信部及国际保密局授权的权威CA机构发行。该电子认证服务机构，需</w:t>
      </w:r>
      <w:r>
        <w:rPr>
          <w:rFonts w:ascii="宋体" w:hAnsi="宋体" w:cs="宋体" w:hint="eastAsia"/>
        </w:rPr>
        <w:t>具备</w:t>
      </w:r>
      <w:r>
        <w:rPr>
          <w:rFonts w:ascii="宋体" w:hAnsi="宋体" w:cs="宋体"/>
        </w:rPr>
        <w:t>由</w:t>
      </w:r>
      <w:r>
        <w:rPr>
          <w:rFonts w:ascii="宋体" w:hAnsi="宋体" w:cs="宋体" w:hint="eastAsia"/>
        </w:rPr>
        <w:t>中华人民共和国工业和信息化部颁发的《电子认证服务服务许可》及国家保密局颁发的《电子认证服务使用密码许可证》</w:t>
      </w:r>
    </w:p>
    <w:p w:rsidR="001A26CB" w:rsidRDefault="00F11AEB">
      <w:pPr>
        <w:ind w:firstLine="480"/>
        <w:rPr>
          <w:lang w:eastAsia="zh-Hans"/>
        </w:rPr>
      </w:pPr>
      <w:r>
        <w:rPr>
          <w:lang w:eastAsia="zh-Hans"/>
        </w:rPr>
        <w:br w:type="page"/>
      </w:r>
    </w:p>
    <w:p w:rsidR="001A26CB" w:rsidRDefault="00F11AEB">
      <w:pPr>
        <w:pStyle w:val="28"/>
        <w:numPr>
          <w:ilvl w:val="1"/>
          <w:numId w:val="1"/>
        </w:numPr>
        <w:spacing w:before="0" w:after="0" w:line="360" w:lineRule="auto"/>
        <w:rPr>
          <w:rFonts w:ascii="宋体" w:eastAsia="宋体" w:hAnsi="宋体" w:cs="宋体"/>
          <w:sz w:val="28"/>
          <w:szCs w:val="28"/>
        </w:rPr>
      </w:pPr>
      <w:bookmarkStart w:id="239" w:name="_Toc17832"/>
      <w:bookmarkStart w:id="240" w:name="_Toc14576"/>
      <w:bookmarkStart w:id="241" w:name="_Toc13497"/>
      <w:bookmarkStart w:id="242" w:name="_Toc12285"/>
      <w:bookmarkStart w:id="243" w:name="_Toc26326"/>
      <w:bookmarkStart w:id="244" w:name="_Toc24914"/>
      <w:bookmarkStart w:id="245" w:name="_Toc65973375"/>
      <w:bookmarkStart w:id="246" w:name="_Toc11691"/>
      <w:bookmarkStart w:id="247" w:name="_Toc22672"/>
      <w:bookmarkStart w:id="248" w:name="_Toc176793828"/>
      <w:bookmarkEnd w:id="234"/>
      <w:bookmarkEnd w:id="235"/>
      <w:bookmarkEnd w:id="236"/>
      <w:bookmarkEnd w:id="237"/>
      <w:bookmarkEnd w:id="238"/>
      <w:r>
        <w:rPr>
          <w:rFonts w:ascii="宋体" w:eastAsia="宋体" w:hAnsi="宋体" w:cs="宋体" w:hint="eastAsia"/>
          <w:sz w:val="28"/>
          <w:szCs w:val="28"/>
        </w:rPr>
        <w:lastRenderedPageBreak/>
        <w:t>机房工程</w:t>
      </w:r>
      <w:bookmarkEnd w:id="239"/>
      <w:bookmarkEnd w:id="240"/>
      <w:bookmarkEnd w:id="241"/>
      <w:bookmarkEnd w:id="242"/>
      <w:bookmarkEnd w:id="243"/>
      <w:bookmarkEnd w:id="244"/>
      <w:bookmarkEnd w:id="245"/>
      <w:bookmarkEnd w:id="246"/>
      <w:bookmarkEnd w:id="247"/>
      <w:bookmarkEnd w:id="248"/>
    </w:p>
    <w:p w:rsidR="001A26CB" w:rsidRDefault="00F11AEB">
      <w:pPr>
        <w:pStyle w:val="33"/>
        <w:ind w:firstLineChars="0"/>
        <w:rPr>
          <w:rFonts w:cs="宋体"/>
        </w:rPr>
      </w:pPr>
      <w:bookmarkStart w:id="249" w:name="_Toc73537333"/>
      <w:bookmarkStart w:id="250" w:name="_Toc19228"/>
      <w:bookmarkStart w:id="251" w:name="_Toc26922"/>
      <w:bookmarkStart w:id="252" w:name="_Toc712951773"/>
      <w:bookmarkStart w:id="253" w:name="_Toc8140"/>
      <w:bookmarkStart w:id="254" w:name="_Toc10030"/>
      <w:bookmarkStart w:id="255" w:name="_Toc29285"/>
      <w:bookmarkStart w:id="256" w:name="_Toc9060"/>
      <w:bookmarkStart w:id="257" w:name="_Toc26550"/>
      <w:bookmarkStart w:id="258" w:name="_Toc19473"/>
      <w:bookmarkStart w:id="259" w:name="_Toc176793829"/>
      <w:r>
        <w:rPr>
          <w:rFonts w:cs="宋体" w:hint="eastAsia"/>
        </w:rPr>
        <w:t>系统概述</w:t>
      </w:r>
      <w:bookmarkEnd w:id="249"/>
      <w:bookmarkEnd w:id="250"/>
      <w:bookmarkEnd w:id="251"/>
      <w:bookmarkEnd w:id="252"/>
      <w:bookmarkEnd w:id="253"/>
      <w:bookmarkEnd w:id="254"/>
      <w:bookmarkEnd w:id="255"/>
      <w:bookmarkEnd w:id="256"/>
      <w:bookmarkEnd w:id="257"/>
      <w:bookmarkEnd w:id="258"/>
      <w:bookmarkEnd w:id="259"/>
    </w:p>
    <w:p w:rsidR="001A26CB" w:rsidRDefault="00F11AEB">
      <w:pPr>
        <w:pStyle w:val="GP0"/>
        <w:ind w:firstLine="480"/>
        <w:rPr>
          <w:rFonts w:ascii="宋体" w:hAnsi="宋体" w:cs="宋体"/>
        </w:rPr>
      </w:pPr>
      <w:r>
        <w:rPr>
          <w:rFonts w:ascii="宋体" w:hAnsi="宋体" w:cs="宋体" w:hint="eastAsia"/>
        </w:rPr>
        <w:t>本项目在新建大楼二层设有1间机房，中间为中心机房包括核心机房，其中涉密屏蔽机房和操作值班室不在本项目建设范围内，另外在地下层设有一间UPS间。</w:t>
      </w:r>
    </w:p>
    <w:p w:rsidR="001A26CB" w:rsidRDefault="00F11AEB">
      <w:pPr>
        <w:ind w:firstLine="480"/>
      </w:pPr>
      <w:r>
        <w:rPr>
          <w:rFonts w:hint="eastAsia"/>
        </w:rPr>
        <w:t>本项目的机房建设工程，本次的涉及范围主要包括有：</w:t>
      </w:r>
    </w:p>
    <w:p w:rsidR="001A26CB" w:rsidRDefault="00F11AEB">
      <w:pPr>
        <w:ind w:firstLine="480"/>
      </w:pPr>
      <w:r>
        <w:rPr>
          <w:rFonts w:hint="eastAsia"/>
        </w:rPr>
        <w:t>1</w:t>
      </w:r>
      <w:r>
        <w:rPr>
          <w:rFonts w:hint="eastAsia"/>
        </w:rPr>
        <w:t>）机房装修工程建设：</w:t>
      </w:r>
    </w:p>
    <w:p w:rsidR="001A26CB" w:rsidRDefault="00F11AEB">
      <w:pPr>
        <w:ind w:firstLine="480"/>
      </w:pPr>
      <w:r>
        <w:rPr>
          <w:rFonts w:hint="eastAsia"/>
        </w:rPr>
        <w:t>主要为中心机房、</w:t>
      </w:r>
      <w:r>
        <w:rPr>
          <w:rFonts w:hint="eastAsia"/>
        </w:rPr>
        <w:t>UPS</w:t>
      </w:r>
      <w:r>
        <w:rPr>
          <w:rFonts w:hint="eastAsia"/>
        </w:rPr>
        <w:t>机房的室内装修及配套工程建设。</w:t>
      </w:r>
    </w:p>
    <w:p w:rsidR="001A26CB" w:rsidRDefault="00F11AEB">
      <w:pPr>
        <w:ind w:firstLine="480"/>
      </w:pPr>
      <w:r>
        <w:rPr>
          <w:rFonts w:hint="eastAsia"/>
        </w:rPr>
        <w:t>2</w:t>
      </w:r>
      <w:r>
        <w:rPr>
          <w:rFonts w:hint="eastAsia"/>
        </w:rPr>
        <w:t>）机房电气系统建设：</w:t>
      </w:r>
    </w:p>
    <w:p w:rsidR="001A26CB" w:rsidRDefault="00F11AEB">
      <w:pPr>
        <w:ind w:firstLine="480"/>
      </w:pPr>
      <w:r>
        <w:rPr>
          <w:rFonts w:hint="eastAsia"/>
        </w:rPr>
        <w:t>主要包含：</w:t>
      </w:r>
      <w:r>
        <w:rPr>
          <w:rFonts w:hint="eastAsia"/>
        </w:rPr>
        <w:t>UPS</w:t>
      </w:r>
      <w:r>
        <w:rPr>
          <w:rFonts w:hint="eastAsia"/>
        </w:rPr>
        <w:t>配电系统、动力配电系统、照明配电系统、接地系统（如：防雷接地系统及机房接地等）等电力完整的系统建设。</w:t>
      </w:r>
    </w:p>
    <w:p w:rsidR="001A26CB" w:rsidRDefault="00F11AEB">
      <w:pPr>
        <w:ind w:firstLine="480"/>
      </w:pPr>
      <w:r>
        <w:rPr>
          <w:rFonts w:hint="eastAsia"/>
        </w:rPr>
        <w:t>3</w:t>
      </w:r>
      <w:r>
        <w:rPr>
          <w:rFonts w:hint="eastAsia"/>
        </w:rPr>
        <w:t>）防雷接地系统</w:t>
      </w:r>
    </w:p>
    <w:p w:rsidR="001A26CB" w:rsidRDefault="00F11AEB">
      <w:pPr>
        <w:ind w:firstLine="480"/>
      </w:pPr>
      <w:r>
        <w:rPr>
          <w:rFonts w:hint="eastAsia"/>
        </w:rPr>
        <w:t>主要为中心机房、</w:t>
      </w:r>
      <w:r>
        <w:rPr>
          <w:rFonts w:hint="eastAsia"/>
        </w:rPr>
        <w:t>UPS</w:t>
      </w:r>
      <w:r>
        <w:rPr>
          <w:rFonts w:hint="eastAsia"/>
        </w:rPr>
        <w:t>机房内部的防雷、接地系统的建设。</w:t>
      </w:r>
    </w:p>
    <w:p w:rsidR="001A26CB" w:rsidRDefault="00F11AEB">
      <w:pPr>
        <w:ind w:firstLine="480"/>
      </w:pPr>
      <w:r>
        <w:rPr>
          <w:rFonts w:hint="eastAsia"/>
        </w:rPr>
        <w:t>4</w:t>
      </w:r>
      <w:r>
        <w:rPr>
          <w:rFonts w:hint="eastAsia"/>
        </w:rPr>
        <w:t>）机房机柜冷通道系统</w:t>
      </w:r>
    </w:p>
    <w:p w:rsidR="001A26CB" w:rsidRDefault="00F11AEB">
      <w:pPr>
        <w:ind w:firstLine="480"/>
      </w:pPr>
      <w:r>
        <w:rPr>
          <w:rFonts w:hint="eastAsia"/>
        </w:rPr>
        <w:t>主要为中心数据内微模块化机柜的建设。</w:t>
      </w:r>
    </w:p>
    <w:p w:rsidR="001A26CB" w:rsidRDefault="00F11AEB">
      <w:pPr>
        <w:ind w:firstLine="480"/>
      </w:pPr>
      <w:r>
        <w:rPr>
          <w:rFonts w:hint="eastAsia"/>
        </w:rPr>
        <w:t>5</w:t>
      </w:r>
      <w:r>
        <w:rPr>
          <w:rFonts w:hint="eastAsia"/>
        </w:rPr>
        <w:t>）空调系统建设：</w:t>
      </w:r>
    </w:p>
    <w:p w:rsidR="001A26CB" w:rsidRDefault="00F11AEB">
      <w:pPr>
        <w:ind w:firstLine="480"/>
      </w:pPr>
      <w:r>
        <w:rPr>
          <w:rFonts w:hint="eastAsia"/>
        </w:rPr>
        <w:t>主要包含：中心数据机房内空调系统的建设。本项目包括</w:t>
      </w:r>
      <w:r>
        <w:rPr>
          <w:rFonts w:hint="eastAsia"/>
        </w:rPr>
        <w:t>4</w:t>
      </w:r>
      <w:r>
        <w:rPr>
          <w:rFonts w:hint="eastAsia"/>
        </w:rPr>
        <w:t>台精密空调内机，甲方提供及其相关线路和管路。</w:t>
      </w:r>
    </w:p>
    <w:p w:rsidR="001A26CB" w:rsidRDefault="00F11AEB">
      <w:pPr>
        <w:ind w:firstLine="480"/>
      </w:pPr>
      <w:r>
        <w:rPr>
          <w:rFonts w:hint="eastAsia"/>
        </w:rPr>
        <w:t>6</w:t>
      </w:r>
      <w:r>
        <w:rPr>
          <w:rFonts w:hint="eastAsia"/>
        </w:rPr>
        <w:t>）机房动力环境监控建设：</w:t>
      </w:r>
    </w:p>
    <w:p w:rsidR="001A26CB" w:rsidRDefault="00F11AEB">
      <w:pPr>
        <w:ind w:firstLine="480"/>
      </w:pPr>
      <w:r>
        <w:rPr>
          <w:rFonts w:hint="eastAsia"/>
        </w:rPr>
        <w:t>主要为中心数据机房与地下</w:t>
      </w:r>
      <w:r>
        <w:rPr>
          <w:rFonts w:hint="eastAsia"/>
        </w:rPr>
        <w:t>UPS</w:t>
      </w:r>
      <w:r>
        <w:rPr>
          <w:rFonts w:hint="eastAsia"/>
        </w:rPr>
        <w:t>机房。</w:t>
      </w:r>
    </w:p>
    <w:p w:rsidR="001A26CB" w:rsidRDefault="00F11AEB">
      <w:pPr>
        <w:ind w:firstLine="480"/>
      </w:pPr>
      <w:r>
        <w:rPr>
          <w:rFonts w:hint="eastAsia"/>
        </w:rPr>
        <w:t>7</w:t>
      </w:r>
      <w:r>
        <w:rPr>
          <w:rFonts w:hint="eastAsia"/>
        </w:rPr>
        <w:t>）机房气体灭火系统建设：</w:t>
      </w:r>
    </w:p>
    <w:p w:rsidR="001A26CB" w:rsidRDefault="00F11AEB">
      <w:pPr>
        <w:ind w:firstLine="480"/>
      </w:pPr>
      <w:r>
        <w:rPr>
          <w:rFonts w:hint="eastAsia"/>
        </w:rPr>
        <w:t>主要包含：中心数据机房、</w:t>
      </w:r>
      <w:r>
        <w:rPr>
          <w:rFonts w:hint="eastAsia"/>
        </w:rPr>
        <w:t>UPS</w:t>
      </w:r>
      <w:r>
        <w:rPr>
          <w:rFonts w:hint="eastAsia"/>
        </w:rPr>
        <w:t>机房内的无管网气体灭火系统的建设。</w:t>
      </w:r>
    </w:p>
    <w:p w:rsidR="001A26CB" w:rsidRDefault="00F11AEB">
      <w:pPr>
        <w:ind w:firstLine="480"/>
      </w:pPr>
      <w:r>
        <w:rPr>
          <w:rFonts w:hint="eastAsia"/>
        </w:rPr>
        <w:t>8</w:t>
      </w:r>
      <w:r>
        <w:rPr>
          <w:rFonts w:hint="eastAsia"/>
        </w:rPr>
        <w:t>）数据中心综合布线系统建设：</w:t>
      </w:r>
    </w:p>
    <w:p w:rsidR="001A26CB" w:rsidRDefault="00F11AEB">
      <w:pPr>
        <w:ind w:firstLine="480"/>
      </w:pPr>
      <w:r>
        <w:rPr>
          <w:rFonts w:hint="eastAsia"/>
        </w:rPr>
        <w:t>主要包含：中心数据机房数据通讯光纤与铜缆结构化布线。</w:t>
      </w:r>
    </w:p>
    <w:p w:rsidR="001A26CB" w:rsidRDefault="00F11AEB">
      <w:pPr>
        <w:ind w:firstLine="480"/>
      </w:pPr>
      <w:r>
        <w:rPr>
          <w:rFonts w:hint="eastAsia"/>
        </w:rPr>
        <w:t>本次机房建设参考标准：</w:t>
      </w:r>
      <w:r>
        <w:rPr>
          <w:rFonts w:hint="eastAsia"/>
        </w:rPr>
        <w:t>BMB3-1999</w:t>
      </w:r>
      <w:r>
        <w:rPr>
          <w:rFonts w:hint="eastAsia"/>
        </w:rPr>
        <w:t>、</w:t>
      </w:r>
      <w:r>
        <w:rPr>
          <w:rFonts w:hint="eastAsia"/>
        </w:rPr>
        <w:t>GB50174-2017</w:t>
      </w:r>
      <w:r>
        <w:rPr>
          <w:rFonts w:hint="eastAsia"/>
        </w:rPr>
        <w:t>。</w:t>
      </w:r>
    </w:p>
    <w:p w:rsidR="001A26CB" w:rsidRDefault="00F11AEB">
      <w:pPr>
        <w:pStyle w:val="33"/>
        <w:ind w:firstLineChars="0"/>
        <w:rPr>
          <w:rFonts w:cs="宋体"/>
        </w:rPr>
      </w:pPr>
      <w:bookmarkStart w:id="260" w:name="_Toc1769182198"/>
      <w:bookmarkStart w:id="261" w:name="_Toc13228"/>
      <w:bookmarkStart w:id="262" w:name="_Toc73537334"/>
      <w:bookmarkStart w:id="263" w:name="_Toc13745"/>
      <w:bookmarkStart w:id="264" w:name="_Toc21738"/>
      <w:bookmarkStart w:id="265" w:name="_Toc24438"/>
      <w:bookmarkStart w:id="266" w:name="_Toc24309"/>
      <w:bookmarkStart w:id="267" w:name="_Toc28437"/>
      <w:bookmarkStart w:id="268" w:name="_Toc6881"/>
      <w:bookmarkStart w:id="269" w:name="_Toc10165"/>
      <w:bookmarkStart w:id="270" w:name="_Toc176793830"/>
      <w:r>
        <w:rPr>
          <w:rFonts w:cs="宋体" w:hint="eastAsia"/>
        </w:rPr>
        <w:t>系统需求</w:t>
      </w:r>
      <w:bookmarkEnd w:id="260"/>
      <w:bookmarkEnd w:id="261"/>
      <w:bookmarkEnd w:id="262"/>
      <w:bookmarkEnd w:id="263"/>
      <w:bookmarkEnd w:id="264"/>
      <w:bookmarkEnd w:id="265"/>
      <w:bookmarkEnd w:id="266"/>
      <w:bookmarkEnd w:id="267"/>
      <w:bookmarkEnd w:id="268"/>
      <w:bookmarkEnd w:id="269"/>
      <w:bookmarkEnd w:id="270"/>
    </w:p>
    <w:p w:rsidR="001A26CB" w:rsidRDefault="00F11AEB">
      <w:pPr>
        <w:ind w:firstLine="480"/>
        <w:rPr>
          <w:rFonts w:ascii="宋体" w:hAnsi="宋体" w:cs="宋体"/>
          <w:bCs/>
        </w:rPr>
      </w:pPr>
      <w:r>
        <w:rPr>
          <w:rFonts w:ascii="宋体" w:hAnsi="宋体" w:cs="宋体" w:hint="eastAsia"/>
          <w:bCs/>
        </w:rPr>
        <w:t>机房工程具体包括以下分项工程：</w:t>
      </w:r>
    </w:p>
    <w:p w:rsidR="001A26CB" w:rsidRDefault="00F11AEB">
      <w:pPr>
        <w:ind w:firstLine="480"/>
        <w:rPr>
          <w:rFonts w:ascii="宋体" w:hAnsi="宋体" w:cs="宋体"/>
          <w:bCs/>
        </w:rPr>
      </w:pPr>
      <w:r>
        <w:rPr>
          <w:rFonts w:ascii="宋体" w:hAnsi="宋体" w:cs="宋体" w:hint="eastAsia"/>
          <w:bCs/>
        </w:rPr>
        <w:t>一、机房装饰工程</w:t>
      </w:r>
    </w:p>
    <w:p w:rsidR="001A26CB" w:rsidRDefault="00F11AEB">
      <w:pPr>
        <w:ind w:firstLine="480"/>
        <w:rPr>
          <w:rFonts w:ascii="宋体" w:hAnsi="宋体" w:cs="宋体"/>
          <w:bCs/>
        </w:rPr>
      </w:pPr>
      <w:r>
        <w:rPr>
          <w:rFonts w:ascii="宋体" w:hAnsi="宋体" w:cs="宋体" w:hint="eastAsia"/>
          <w:bCs/>
        </w:rPr>
        <w:lastRenderedPageBreak/>
        <w:t>上海市人民检察院第三分院的机房装修设计风格为简洁、明快、现代。装修需使用绿色环保材料，完全符合国家有关消防标准及其他相关规范的要求。机房装饰工程范围包括吊顶工程，抗静电地板安装工程、墙面装饰工程和隔断工程等。</w:t>
      </w:r>
    </w:p>
    <w:p w:rsidR="001A26CB" w:rsidRDefault="00F11AEB">
      <w:pPr>
        <w:ind w:firstLine="480"/>
        <w:jc w:val="center"/>
        <w:rPr>
          <w:rFonts w:ascii="宋体" w:hAnsi="宋体" w:cs="宋体"/>
        </w:rPr>
      </w:pPr>
      <w:r>
        <w:rPr>
          <w:rFonts w:ascii="宋体" w:hAnsi="宋体" w:cs="宋体" w:hint="eastAsia"/>
        </w:rPr>
        <w:t>机房各区域主要装饰材料表</w:t>
      </w:r>
    </w:p>
    <w:tbl>
      <w:tblPr>
        <w:tblW w:w="8952" w:type="dxa"/>
        <w:tblInd w:w="-431" w:type="dxa"/>
        <w:tblLayout w:type="fixed"/>
        <w:tblLook w:val="04A0" w:firstRow="1" w:lastRow="0" w:firstColumn="1" w:lastColumn="0" w:noHBand="0" w:noVBand="1"/>
      </w:tblPr>
      <w:tblGrid>
        <w:gridCol w:w="1397"/>
        <w:gridCol w:w="1633"/>
        <w:gridCol w:w="2211"/>
        <w:gridCol w:w="951"/>
        <w:gridCol w:w="1183"/>
        <w:gridCol w:w="1577"/>
      </w:tblGrid>
      <w:tr w:rsidR="001A26CB">
        <w:trPr>
          <w:trHeight w:val="296"/>
          <w:tblHeader/>
        </w:trPr>
        <w:tc>
          <w:tcPr>
            <w:tcW w:w="1397" w:type="dxa"/>
            <w:tcBorders>
              <w:top w:val="single" w:sz="4" w:space="0" w:color="auto"/>
              <w:left w:val="single" w:sz="4" w:space="0" w:color="auto"/>
              <w:bottom w:val="single" w:sz="4" w:space="0" w:color="auto"/>
              <w:right w:val="single" w:sz="4" w:space="0" w:color="auto"/>
            </w:tcBorders>
            <w:shd w:val="clear" w:color="auto" w:fill="FFFFFF"/>
            <w:vAlign w:val="center"/>
          </w:tcPr>
          <w:p w:rsidR="001A26CB" w:rsidRDefault="00F11AEB">
            <w:pPr>
              <w:pStyle w:val="1119"/>
              <w:jc w:val="center"/>
              <w:rPr>
                <w:rFonts w:hint="default"/>
                <w:b/>
                <w:bCs/>
              </w:rPr>
            </w:pPr>
            <w:r>
              <w:rPr>
                <w:b/>
                <w:bCs/>
              </w:rPr>
              <w:t>功能区域</w:t>
            </w:r>
          </w:p>
        </w:tc>
        <w:tc>
          <w:tcPr>
            <w:tcW w:w="1633" w:type="dxa"/>
            <w:tcBorders>
              <w:top w:val="single" w:sz="4" w:space="0" w:color="auto"/>
              <w:left w:val="nil"/>
              <w:bottom w:val="single" w:sz="4" w:space="0" w:color="auto"/>
              <w:right w:val="single" w:sz="4" w:space="0" w:color="auto"/>
            </w:tcBorders>
            <w:shd w:val="clear" w:color="auto" w:fill="FFFFFF"/>
            <w:vAlign w:val="center"/>
          </w:tcPr>
          <w:p w:rsidR="001A26CB" w:rsidRDefault="00F11AEB">
            <w:pPr>
              <w:pStyle w:val="1119"/>
              <w:jc w:val="center"/>
              <w:rPr>
                <w:rFonts w:hint="default"/>
                <w:b/>
                <w:bCs/>
              </w:rPr>
            </w:pPr>
            <w:r>
              <w:rPr>
                <w:b/>
                <w:bCs/>
              </w:rPr>
              <w:t>地面</w:t>
            </w:r>
          </w:p>
        </w:tc>
        <w:tc>
          <w:tcPr>
            <w:tcW w:w="2211" w:type="dxa"/>
            <w:tcBorders>
              <w:top w:val="single" w:sz="4" w:space="0" w:color="auto"/>
              <w:left w:val="nil"/>
              <w:bottom w:val="single" w:sz="4" w:space="0" w:color="auto"/>
              <w:right w:val="single" w:sz="4" w:space="0" w:color="auto"/>
            </w:tcBorders>
            <w:shd w:val="clear" w:color="auto" w:fill="FFFFFF"/>
            <w:vAlign w:val="center"/>
          </w:tcPr>
          <w:p w:rsidR="001A26CB" w:rsidRDefault="00F11AEB">
            <w:pPr>
              <w:pStyle w:val="1119"/>
              <w:jc w:val="center"/>
              <w:rPr>
                <w:rFonts w:hint="default"/>
                <w:b/>
                <w:bCs/>
              </w:rPr>
            </w:pPr>
            <w:r>
              <w:rPr>
                <w:b/>
                <w:bCs/>
              </w:rPr>
              <w:t>顶面</w:t>
            </w:r>
          </w:p>
        </w:tc>
        <w:tc>
          <w:tcPr>
            <w:tcW w:w="951" w:type="dxa"/>
            <w:tcBorders>
              <w:top w:val="single" w:sz="4" w:space="0" w:color="auto"/>
              <w:left w:val="nil"/>
              <w:bottom w:val="single" w:sz="4" w:space="0" w:color="auto"/>
              <w:right w:val="single" w:sz="4" w:space="0" w:color="auto"/>
            </w:tcBorders>
            <w:shd w:val="clear" w:color="auto" w:fill="FFFFFF"/>
            <w:vAlign w:val="center"/>
          </w:tcPr>
          <w:p w:rsidR="001A26CB" w:rsidRDefault="00F11AEB">
            <w:pPr>
              <w:pStyle w:val="1119"/>
              <w:jc w:val="center"/>
              <w:rPr>
                <w:rFonts w:hint="default"/>
                <w:b/>
                <w:bCs/>
              </w:rPr>
            </w:pPr>
            <w:r>
              <w:rPr>
                <w:b/>
                <w:bCs/>
              </w:rPr>
              <w:t>墙面</w:t>
            </w:r>
          </w:p>
        </w:tc>
        <w:tc>
          <w:tcPr>
            <w:tcW w:w="1183" w:type="dxa"/>
            <w:tcBorders>
              <w:top w:val="single" w:sz="4" w:space="0" w:color="auto"/>
              <w:left w:val="nil"/>
              <w:bottom w:val="single" w:sz="4" w:space="0" w:color="auto"/>
              <w:right w:val="single" w:sz="4" w:space="0" w:color="auto"/>
            </w:tcBorders>
            <w:shd w:val="clear" w:color="auto" w:fill="FFFFFF"/>
            <w:vAlign w:val="center"/>
          </w:tcPr>
          <w:p w:rsidR="001A26CB" w:rsidRDefault="00F11AEB">
            <w:pPr>
              <w:pStyle w:val="1119"/>
              <w:jc w:val="center"/>
              <w:rPr>
                <w:rFonts w:hint="default"/>
                <w:b/>
                <w:bCs/>
              </w:rPr>
            </w:pPr>
            <w:r>
              <w:rPr>
                <w:b/>
                <w:bCs/>
              </w:rPr>
              <w:t>踢脚线</w:t>
            </w:r>
          </w:p>
        </w:tc>
        <w:tc>
          <w:tcPr>
            <w:tcW w:w="1577" w:type="dxa"/>
            <w:tcBorders>
              <w:top w:val="single" w:sz="4" w:space="0" w:color="auto"/>
              <w:left w:val="nil"/>
              <w:bottom w:val="single" w:sz="4" w:space="0" w:color="auto"/>
              <w:right w:val="single" w:sz="4" w:space="0" w:color="auto"/>
            </w:tcBorders>
            <w:shd w:val="clear" w:color="auto" w:fill="FFFFFF"/>
            <w:vAlign w:val="center"/>
          </w:tcPr>
          <w:p w:rsidR="001A26CB" w:rsidRDefault="00F11AEB">
            <w:pPr>
              <w:pStyle w:val="1119"/>
              <w:jc w:val="center"/>
              <w:rPr>
                <w:rFonts w:hint="default"/>
                <w:b/>
                <w:bCs/>
              </w:rPr>
            </w:pPr>
            <w:r>
              <w:rPr>
                <w:b/>
                <w:bCs/>
              </w:rPr>
              <w:t>门窗</w:t>
            </w:r>
          </w:p>
        </w:tc>
      </w:tr>
      <w:tr w:rsidR="001A26CB">
        <w:trPr>
          <w:trHeight w:val="580"/>
        </w:trPr>
        <w:tc>
          <w:tcPr>
            <w:tcW w:w="1397" w:type="dxa"/>
            <w:tcBorders>
              <w:top w:val="nil"/>
              <w:left w:val="single" w:sz="4" w:space="0" w:color="auto"/>
              <w:bottom w:val="single" w:sz="4" w:space="0" w:color="auto"/>
              <w:right w:val="single" w:sz="4" w:space="0" w:color="auto"/>
            </w:tcBorders>
            <w:vAlign w:val="center"/>
          </w:tcPr>
          <w:p w:rsidR="001A26CB" w:rsidRDefault="00F11AEB">
            <w:pPr>
              <w:pStyle w:val="1119"/>
              <w:jc w:val="center"/>
              <w:rPr>
                <w:rFonts w:hint="default"/>
              </w:rPr>
            </w:pPr>
            <w:r>
              <w:t>中心数据机房</w:t>
            </w:r>
          </w:p>
        </w:tc>
        <w:tc>
          <w:tcPr>
            <w:tcW w:w="1633" w:type="dxa"/>
            <w:tcBorders>
              <w:top w:val="nil"/>
              <w:left w:val="nil"/>
              <w:bottom w:val="single" w:sz="4" w:space="0" w:color="auto"/>
              <w:right w:val="single" w:sz="4" w:space="0" w:color="auto"/>
            </w:tcBorders>
            <w:vAlign w:val="center"/>
          </w:tcPr>
          <w:p w:rsidR="001A26CB" w:rsidRDefault="00F11AEB">
            <w:pPr>
              <w:pStyle w:val="1119"/>
              <w:jc w:val="center"/>
              <w:rPr>
                <w:rFonts w:hint="default"/>
              </w:rPr>
            </w:pPr>
            <w:r>
              <w:t>地面保温</w:t>
            </w:r>
            <w:r>
              <w:t>+</w:t>
            </w:r>
            <w:r>
              <w:t>防静电架空地板</w:t>
            </w:r>
          </w:p>
        </w:tc>
        <w:tc>
          <w:tcPr>
            <w:tcW w:w="2211" w:type="dxa"/>
            <w:tcBorders>
              <w:top w:val="nil"/>
              <w:left w:val="nil"/>
              <w:bottom w:val="single" w:sz="4" w:space="0" w:color="auto"/>
              <w:right w:val="single" w:sz="4" w:space="0" w:color="auto"/>
            </w:tcBorders>
            <w:vAlign w:val="center"/>
          </w:tcPr>
          <w:p w:rsidR="001A26CB" w:rsidRDefault="00F11AEB">
            <w:pPr>
              <w:pStyle w:val="1119"/>
              <w:jc w:val="center"/>
              <w:rPr>
                <w:rFonts w:hint="default"/>
              </w:rPr>
            </w:pPr>
            <w:r>
              <w:t>顶面保温</w:t>
            </w:r>
            <w:r>
              <w:t>+</w:t>
            </w:r>
            <w:r>
              <w:t>铝合金微孔吊顶</w:t>
            </w:r>
          </w:p>
        </w:tc>
        <w:tc>
          <w:tcPr>
            <w:tcW w:w="951" w:type="dxa"/>
            <w:tcBorders>
              <w:top w:val="nil"/>
              <w:left w:val="nil"/>
              <w:bottom w:val="single" w:sz="4" w:space="0" w:color="auto"/>
              <w:right w:val="single" w:sz="4" w:space="0" w:color="auto"/>
            </w:tcBorders>
            <w:vAlign w:val="center"/>
          </w:tcPr>
          <w:p w:rsidR="001A26CB" w:rsidRDefault="00F11AEB">
            <w:pPr>
              <w:pStyle w:val="1119"/>
              <w:jc w:val="center"/>
              <w:rPr>
                <w:rFonts w:hint="default"/>
              </w:rPr>
            </w:pPr>
            <w:r>
              <w:t>彩钢板</w:t>
            </w:r>
          </w:p>
        </w:tc>
        <w:tc>
          <w:tcPr>
            <w:tcW w:w="1183" w:type="dxa"/>
            <w:tcBorders>
              <w:top w:val="nil"/>
              <w:left w:val="nil"/>
              <w:bottom w:val="single" w:sz="4" w:space="0" w:color="auto"/>
              <w:right w:val="single" w:sz="4" w:space="0" w:color="auto"/>
            </w:tcBorders>
            <w:vAlign w:val="center"/>
          </w:tcPr>
          <w:p w:rsidR="001A26CB" w:rsidRDefault="00F11AEB">
            <w:pPr>
              <w:pStyle w:val="1119"/>
              <w:jc w:val="center"/>
              <w:rPr>
                <w:rFonts w:hint="default"/>
              </w:rPr>
            </w:pPr>
            <w:r>
              <w:t>不锈钢踢脚</w:t>
            </w:r>
          </w:p>
        </w:tc>
        <w:tc>
          <w:tcPr>
            <w:tcW w:w="1577" w:type="dxa"/>
            <w:tcBorders>
              <w:top w:val="nil"/>
              <w:left w:val="nil"/>
              <w:bottom w:val="single" w:sz="4" w:space="0" w:color="auto"/>
              <w:right w:val="single" w:sz="4" w:space="0" w:color="auto"/>
            </w:tcBorders>
            <w:vAlign w:val="center"/>
          </w:tcPr>
          <w:p w:rsidR="001A26CB" w:rsidRDefault="00F11AEB">
            <w:pPr>
              <w:pStyle w:val="1119"/>
              <w:jc w:val="center"/>
              <w:rPr>
                <w:rFonts w:hint="default"/>
              </w:rPr>
            </w:pPr>
            <w:r>
              <w:t>甲级双开防火门</w:t>
            </w:r>
          </w:p>
        </w:tc>
      </w:tr>
      <w:tr w:rsidR="001A26CB">
        <w:trPr>
          <w:trHeight w:val="580"/>
        </w:trPr>
        <w:tc>
          <w:tcPr>
            <w:tcW w:w="1397" w:type="dxa"/>
            <w:tcBorders>
              <w:top w:val="nil"/>
              <w:left w:val="single" w:sz="4" w:space="0" w:color="auto"/>
              <w:bottom w:val="single" w:sz="4" w:space="0" w:color="auto"/>
              <w:right w:val="single" w:sz="4" w:space="0" w:color="auto"/>
            </w:tcBorders>
            <w:vAlign w:val="center"/>
          </w:tcPr>
          <w:p w:rsidR="001A26CB" w:rsidRDefault="00F11AEB">
            <w:pPr>
              <w:pStyle w:val="1119"/>
              <w:jc w:val="center"/>
              <w:rPr>
                <w:rFonts w:hint="default"/>
              </w:rPr>
            </w:pPr>
            <w:r>
              <w:t>地下一层</w:t>
            </w:r>
            <w:r>
              <w:t>UPS</w:t>
            </w:r>
            <w:r>
              <w:t>机房</w:t>
            </w:r>
          </w:p>
        </w:tc>
        <w:tc>
          <w:tcPr>
            <w:tcW w:w="1633" w:type="dxa"/>
            <w:tcBorders>
              <w:top w:val="nil"/>
              <w:left w:val="nil"/>
              <w:bottom w:val="single" w:sz="4" w:space="0" w:color="auto"/>
              <w:right w:val="single" w:sz="4" w:space="0" w:color="auto"/>
            </w:tcBorders>
            <w:vAlign w:val="center"/>
          </w:tcPr>
          <w:p w:rsidR="001A26CB" w:rsidRDefault="00F11AEB">
            <w:pPr>
              <w:pStyle w:val="1119"/>
              <w:jc w:val="center"/>
              <w:rPr>
                <w:rFonts w:hint="default"/>
              </w:rPr>
            </w:pPr>
            <w:r>
              <w:t>地面保温</w:t>
            </w:r>
            <w:r>
              <w:t>+</w:t>
            </w:r>
            <w:r>
              <w:t>防静电架空地板</w:t>
            </w:r>
          </w:p>
        </w:tc>
        <w:tc>
          <w:tcPr>
            <w:tcW w:w="2211" w:type="dxa"/>
            <w:tcBorders>
              <w:top w:val="nil"/>
              <w:left w:val="nil"/>
              <w:bottom w:val="single" w:sz="4" w:space="0" w:color="auto"/>
              <w:right w:val="single" w:sz="4" w:space="0" w:color="auto"/>
            </w:tcBorders>
            <w:vAlign w:val="center"/>
          </w:tcPr>
          <w:p w:rsidR="001A26CB" w:rsidRDefault="00F11AEB">
            <w:pPr>
              <w:pStyle w:val="1119"/>
              <w:jc w:val="center"/>
              <w:rPr>
                <w:rFonts w:hint="default"/>
              </w:rPr>
            </w:pPr>
            <w:r>
              <w:t>顶面保温</w:t>
            </w:r>
            <w:r>
              <w:t>+</w:t>
            </w:r>
            <w:r>
              <w:t>铝合金微孔吊顶</w:t>
            </w:r>
          </w:p>
        </w:tc>
        <w:tc>
          <w:tcPr>
            <w:tcW w:w="951" w:type="dxa"/>
            <w:tcBorders>
              <w:top w:val="nil"/>
              <w:left w:val="nil"/>
              <w:bottom w:val="single" w:sz="4" w:space="0" w:color="auto"/>
              <w:right w:val="single" w:sz="4" w:space="0" w:color="auto"/>
            </w:tcBorders>
            <w:vAlign w:val="center"/>
          </w:tcPr>
          <w:p w:rsidR="001A26CB" w:rsidRDefault="00F11AEB">
            <w:pPr>
              <w:pStyle w:val="1119"/>
              <w:jc w:val="center"/>
              <w:rPr>
                <w:rFonts w:hint="default"/>
              </w:rPr>
            </w:pPr>
            <w:r>
              <w:t>乳胶漆</w:t>
            </w:r>
          </w:p>
        </w:tc>
        <w:tc>
          <w:tcPr>
            <w:tcW w:w="1183" w:type="dxa"/>
            <w:tcBorders>
              <w:top w:val="nil"/>
              <w:left w:val="nil"/>
              <w:bottom w:val="single" w:sz="4" w:space="0" w:color="auto"/>
              <w:right w:val="single" w:sz="4" w:space="0" w:color="auto"/>
            </w:tcBorders>
            <w:vAlign w:val="center"/>
          </w:tcPr>
          <w:p w:rsidR="001A26CB" w:rsidRDefault="00F11AEB">
            <w:pPr>
              <w:pStyle w:val="1119"/>
              <w:jc w:val="center"/>
              <w:rPr>
                <w:rFonts w:hint="default"/>
              </w:rPr>
            </w:pPr>
            <w:r>
              <w:t>不锈钢踢脚</w:t>
            </w:r>
          </w:p>
        </w:tc>
        <w:tc>
          <w:tcPr>
            <w:tcW w:w="1577" w:type="dxa"/>
            <w:tcBorders>
              <w:top w:val="nil"/>
              <w:left w:val="nil"/>
              <w:bottom w:val="single" w:sz="4" w:space="0" w:color="auto"/>
              <w:right w:val="single" w:sz="4" w:space="0" w:color="auto"/>
            </w:tcBorders>
            <w:vAlign w:val="center"/>
          </w:tcPr>
          <w:p w:rsidR="001A26CB" w:rsidRDefault="00F11AEB">
            <w:pPr>
              <w:pStyle w:val="1119"/>
              <w:jc w:val="center"/>
              <w:rPr>
                <w:rFonts w:hint="default"/>
              </w:rPr>
            </w:pPr>
            <w:r>
              <w:t>甲级双开防火门</w:t>
            </w:r>
          </w:p>
        </w:tc>
      </w:tr>
    </w:tbl>
    <w:p w:rsidR="001A26CB" w:rsidRDefault="00F11AEB">
      <w:pPr>
        <w:ind w:firstLine="480"/>
        <w:rPr>
          <w:rFonts w:ascii="宋体" w:hAnsi="宋体" w:cs="宋体"/>
          <w:bCs/>
        </w:rPr>
      </w:pPr>
      <w:r>
        <w:rPr>
          <w:rFonts w:ascii="宋体" w:hAnsi="宋体" w:cs="宋体" w:hint="eastAsia"/>
          <w:bCs/>
        </w:rPr>
        <w:t>中心机房吊顶以上及地板下采用防火石膏板封堵。</w:t>
      </w:r>
    </w:p>
    <w:p w:rsidR="001A26CB" w:rsidRDefault="00F11AEB">
      <w:pPr>
        <w:ind w:firstLine="480"/>
        <w:rPr>
          <w:rFonts w:ascii="宋体" w:hAnsi="宋体" w:cs="宋体"/>
          <w:bCs/>
        </w:rPr>
      </w:pPr>
      <w:r>
        <w:rPr>
          <w:rFonts w:ascii="宋体" w:hAnsi="宋体" w:cs="宋体" w:hint="eastAsia"/>
          <w:bCs/>
        </w:rPr>
        <w:t>机房的建设必须采取一系列防鼠措施，在天花与隔墙之间，墙面与地板之间，还有地板下楼板中打过洞的地方都得进行完全密封处理，利用隔音棉或铁丝网以及混凝土，将老鼠完全隔离在外，切实做好防虫、防鼠处理，所有孔洞、门窗必须密封保障系统安全。</w:t>
      </w:r>
    </w:p>
    <w:p w:rsidR="001A26CB" w:rsidRDefault="00F11AEB">
      <w:pPr>
        <w:ind w:firstLine="480"/>
        <w:rPr>
          <w:rFonts w:ascii="宋体" w:hAnsi="宋体" w:cs="宋体"/>
          <w:bCs/>
        </w:rPr>
      </w:pPr>
      <w:r>
        <w:rPr>
          <w:rFonts w:ascii="宋体" w:hAnsi="宋体" w:cs="宋体" w:hint="eastAsia"/>
          <w:bCs/>
        </w:rPr>
        <w:t>二、机房供配电工程</w:t>
      </w:r>
    </w:p>
    <w:p w:rsidR="001A26CB" w:rsidRDefault="00F11AEB">
      <w:pPr>
        <w:ind w:firstLine="480"/>
        <w:rPr>
          <w:rFonts w:ascii="宋体" w:hAnsi="宋体" w:cs="宋体"/>
          <w:bCs/>
        </w:rPr>
      </w:pPr>
      <w:r>
        <w:rPr>
          <w:rFonts w:ascii="宋体" w:hAnsi="宋体" w:cs="宋体" w:hint="eastAsia"/>
          <w:bCs/>
        </w:rPr>
        <w:t>基本要求：</w:t>
      </w:r>
    </w:p>
    <w:p w:rsidR="001A26CB" w:rsidRDefault="00F11AEB">
      <w:pPr>
        <w:ind w:firstLine="480"/>
        <w:rPr>
          <w:rFonts w:ascii="宋体" w:hAnsi="宋体" w:cs="宋体"/>
          <w:bCs/>
        </w:rPr>
      </w:pPr>
      <w:r>
        <w:rPr>
          <w:rFonts w:ascii="宋体" w:hAnsi="宋体" w:cs="宋体" w:hint="eastAsia"/>
          <w:bCs/>
        </w:rPr>
        <w:t>本项目采用集中供电模式，UPS采用2台200KV模块化UPS,后备时间为1小时。系统包含：UPS、电池、电池架、电池开关箱、电池架、UPS输出柜、阻燃连接线（电池连接线、UPS输入、输出连接线、UPS输出柜到列头连接线）。</w:t>
      </w:r>
    </w:p>
    <w:p w:rsidR="001A26CB" w:rsidRDefault="00F11AEB">
      <w:pPr>
        <w:ind w:firstLine="480"/>
        <w:rPr>
          <w:rFonts w:ascii="宋体" w:hAnsi="宋体" w:cs="宋体"/>
          <w:bCs/>
        </w:rPr>
      </w:pPr>
      <w:r>
        <w:rPr>
          <w:rFonts w:ascii="宋体" w:hAnsi="宋体" w:cs="宋体" w:hint="eastAsia"/>
          <w:bCs/>
        </w:rPr>
        <w:t>本项目采用双总线供电，供电等级为B级，采用1台200K模块机组成。</w:t>
      </w:r>
    </w:p>
    <w:p w:rsidR="001A26CB" w:rsidRDefault="00F11AEB">
      <w:pPr>
        <w:ind w:firstLine="480"/>
        <w:rPr>
          <w:rFonts w:ascii="宋体" w:hAnsi="宋体" w:cs="宋体"/>
          <w:bCs/>
        </w:rPr>
      </w:pPr>
      <w:r>
        <w:rPr>
          <w:rFonts w:ascii="宋体" w:hAnsi="宋体" w:cs="宋体" w:hint="eastAsia"/>
          <w:bCs/>
        </w:rPr>
        <w:t>配电路由说明：</w:t>
      </w:r>
    </w:p>
    <w:p w:rsidR="001A26CB" w:rsidRDefault="00F11AEB">
      <w:pPr>
        <w:ind w:firstLine="480"/>
        <w:rPr>
          <w:rFonts w:ascii="宋体" w:hAnsi="宋体" w:cs="宋体"/>
          <w:bCs/>
        </w:rPr>
      </w:pPr>
      <w:r>
        <w:rPr>
          <w:rFonts w:ascii="宋体" w:hAnsi="宋体" w:cs="宋体" w:hint="eastAsia"/>
          <w:bCs/>
        </w:rPr>
        <w:t>本次机房有两路市电输入，</w:t>
      </w:r>
    </w:p>
    <w:p w:rsidR="001A26CB" w:rsidRDefault="00F11AEB">
      <w:pPr>
        <w:ind w:firstLine="480"/>
        <w:rPr>
          <w:rFonts w:ascii="宋体" w:hAnsi="宋体" w:cs="宋体"/>
          <w:bCs/>
        </w:rPr>
      </w:pPr>
      <w:r>
        <w:rPr>
          <w:rFonts w:ascii="宋体" w:hAnsi="宋体" w:cs="宋体" w:hint="eastAsia"/>
          <w:bCs/>
        </w:rPr>
        <w:t>1、两路市电输入机房市电配电柜，市电配电柜内配置ATS切换开关。（甲供）</w:t>
      </w:r>
    </w:p>
    <w:p w:rsidR="001A26CB" w:rsidRDefault="00F11AEB">
      <w:pPr>
        <w:ind w:firstLine="480"/>
        <w:rPr>
          <w:rFonts w:ascii="宋体" w:hAnsi="宋体" w:cs="宋体"/>
          <w:bCs/>
        </w:rPr>
      </w:pPr>
      <w:r>
        <w:rPr>
          <w:rFonts w:ascii="宋体" w:hAnsi="宋体" w:cs="宋体" w:hint="eastAsia"/>
          <w:bCs/>
        </w:rPr>
        <w:t>2、再由市电配电柜输出两路市电分别给UPS一路和空调配电柜一路。</w:t>
      </w:r>
    </w:p>
    <w:p w:rsidR="001A26CB" w:rsidRDefault="00F11AEB">
      <w:pPr>
        <w:ind w:firstLine="480"/>
        <w:rPr>
          <w:rFonts w:ascii="宋体" w:hAnsi="宋体" w:cs="宋体"/>
          <w:bCs/>
        </w:rPr>
      </w:pPr>
      <w:r>
        <w:rPr>
          <w:rFonts w:ascii="宋体" w:hAnsi="宋体" w:cs="宋体" w:hint="eastAsia"/>
          <w:bCs/>
        </w:rPr>
        <w:t>3、机柜内负载均配置两套PDU供电套件，一路由空调配电柜中的UPS输出给与，另一路由市电输出给与，同时此路输出给与精密空调和照明插座供电。</w:t>
      </w:r>
    </w:p>
    <w:p w:rsidR="001A26CB" w:rsidRDefault="00F11AEB">
      <w:pPr>
        <w:ind w:firstLine="480"/>
        <w:rPr>
          <w:rFonts w:ascii="宋体" w:hAnsi="宋体" w:cs="宋体"/>
          <w:bCs/>
        </w:rPr>
      </w:pPr>
      <w:r>
        <w:rPr>
          <w:rFonts w:ascii="宋体" w:hAnsi="宋体" w:cs="宋体" w:hint="eastAsia"/>
          <w:bCs/>
        </w:rPr>
        <w:t>（1）机房内的UPS设备可扩容功率按100A进行设计。机房市电进线容量要充分考虑到IT设备、空调通风设备、照明插座等用电设备的负荷，并适量考虑冗余。</w:t>
      </w:r>
    </w:p>
    <w:p w:rsidR="001A26CB" w:rsidRDefault="00F11AEB">
      <w:pPr>
        <w:ind w:firstLine="480"/>
        <w:rPr>
          <w:rFonts w:ascii="宋体" w:hAnsi="宋体" w:cs="宋体"/>
          <w:bCs/>
        </w:rPr>
      </w:pPr>
      <w:r>
        <w:rPr>
          <w:rFonts w:ascii="宋体" w:hAnsi="宋体" w:cs="宋体" w:hint="eastAsia"/>
          <w:bCs/>
        </w:rPr>
        <w:t>（2）供配电系统负载容量设计时须为机房系统的可扩展性预留备用容量，</w:t>
      </w:r>
      <w:r>
        <w:rPr>
          <w:rFonts w:ascii="宋体" w:hAnsi="宋体" w:cs="宋体" w:hint="eastAsia"/>
          <w:bCs/>
        </w:rPr>
        <w:lastRenderedPageBreak/>
        <w:t>实际输出功率应大于后端负载的1.5倍以上。供配电系统采用交流50HZ，380V/220V，接地系统采用TN-S方式，零线和地线分开设置，与新建大楼接地网作有效连接。</w:t>
      </w:r>
    </w:p>
    <w:p w:rsidR="001A26CB" w:rsidRDefault="00F11AEB">
      <w:pPr>
        <w:ind w:firstLine="480"/>
        <w:rPr>
          <w:rFonts w:ascii="宋体" w:hAnsi="宋体" w:cs="宋体"/>
          <w:bCs/>
        </w:rPr>
      </w:pPr>
      <w:r>
        <w:rPr>
          <w:rFonts w:ascii="宋体" w:hAnsi="宋体" w:cs="宋体" w:hint="eastAsia"/>
          <w:bCs/>
        </w:rPr>
        <w:t>（3）配电柜设计要求：</w:t>
      </w:r>
    </w:p>
    <w:p w:rsidR="001A26CB" w:rsidRDefault="00F11AEB">
      <w:pPr>
        <w:ind w:firstLine="480"/>
        <w:rPr>
          <w:rFonts w:ascii="宋体" w:hAnsi="宋体" w:cs="宋体"/>
          <w:bCs/>
        </w:rPr>
      </w:pPr>
      <w:r>
        <w:rPr>
          <w:rFonts w:ascii="宋体" w:hAnsi="宋体" w:cs="宋体" w:hint="eastAsia"/>
          <w:bCs/>
        </w:rPr>
        <w:t>a)</w:t>
      </w:r>
      <w:r>
        <w:rPr>
          <w:rFonts w:ascii="宋体" w:hAnsi="宋体" w:cs="宋体" w:hint="eastAsia"/>
          <w:bCs/>
        </w:rPr>
        <w:tab/>
        <w:t>机房市电输入配电与UPS输出配电分别为独立配电柜。信息设备的电源连接点与其他辅助设备的电源连接点必须严格区别，并有明显标识；配电线路的中性线截面积不小于相线截面积，单相负荷须均匀地分配在三相线路上。</w:t>
      </w:r>
    </w:p>
    <w:p w:rsidR="001A26CB" w:rsidRDefault="00F11AEB">
      <w:pPr>
        <w:ind w:firstLine="480"/>
        <w:rPr>
          <w:rFonts w:ascii="宋体" w:hAnsi="宋体" w:cs="宋体"/>
          <w:bCs/>
        </w:rPr>
      </w:pPr>
      <w:r>
        <w:rPr>
          <w:rFonts w:ascii="宋体" w:hAnsi="宋体" w:cs="宋体" w:hint="eastAsia"/>
          <w:bCs/>
        </w:rPr>
        <w:t>b)</w:t>
      </w:r>
      <w:r>
        <w:rPr>
          <w:rFonts w:ascii="宋体" w:hAnsi="宋体" w:cs="宋体" w:hint="eastAsia"/>
          <w:bCs/>
        </w:rPr>
        <w:tab/>
        <w:t>UPS输入配电回路应按照实际要求设计。UPS输出配电应为网络设备、重要服务器设备和其它关键设备独立回路，并预留备用回路。</w:t>
      </w:r>
    </w:p>
    <w:p w:rsidR="001A26CB" w:rsidRDefault="00F11AEB">
      <w:pPr>
        <w:ind w:firstLine="480"/>
        <w:rPr>
          <w:rFonts w:ascii="宋体" w:hAnsi="宋体" w:cs="宋体"/>
          <w:bCs/>
        </w:rPr>
      </w:pPr>
      <w:r>
        <w:rPr>
          <w:rFonts w:ascii="宋体" w:hAnsi="宋体" w:cs="宋体" w:hint="eastAsia"/>
          <w:bCs/>
        </w:rPr>
        <w:t>c)</w:t>
      </w:r>
      <w:r>
        <w:rPr>
          <w:rFonts w:ascii="宋体" w:hAnsi="宋体" w:cs="宋体" w:hint="eastAsia"/>
          <w:bCs/>
        </w:rPr>
        <w:tab/>
        <w:t>位置：安放在距弱电柜较远的位置</w:t>
      </w:r>
    </w:p>
    <w:p w:rsidR="001A26CB" w:rsidRDefault="00F11AEB">
      <w:pPr>
        <w:ind w:firstLine="480"/>
        <w:rPr>
          <w:rFonts w:ascii="宋体" w:hAnsi="宋体" w:cs="宋体"/>
          <w:bCs/>
        </w:rPr>
      </w:pPr>
      <w:r>
        <w:rPr>
          <w:rFonts w:ascii="宋体" w:hAnsi="宋体" w:cs="宋体" w:hint="eastAsia"/>
          <w:bCs/>
        </w:rPr>
        <w:t>d)</w:t>
      </w:r>
      <w:r>
        <w:rPr>
          <w:rFonts w:ascii="宋体" w:hAnsi="宋体" w:cs="宋体" w:hint="eastAsia"/>
          <w:bCs/>
        </w:rPr>
        <w:tab/>
        <w:t>供电脑设备使用的回路空开、断路器应选用不带漏电保护装置，容量按实际情况设计。</w:t>
      </w:r>
    </w:p>
    <w:p w:rsidR="001A26CB" w:rsidRDefault="00F11AEB">
      <w:pPr>
        <w:ind w:firstLine="480"/>
        <w:rPr>
          <w:rFonts w:ascii="宋体" w:hAnsi="宋体" w:cs="宋体"/>
          <w:bCs/>
        </w:rPr>
      </w:pPr>
      <w:r>
        <w:rPr>
          <w:rFonts w:ascii="宋体" w:hAnsi="宋体" w:cs="宋体" w:hint="eastAsia"/>
          <w:bCs/>
        </w:rPr>
        <w:t>e)</w:t>
      </w:r>
      <w:r>
        <w:rPr>
          <w:rFonts w:ascii="宋体" w:hAnsi="宋体" w:cs="宋体" w:hint="eastAsia"/>
          <w:bCs/>
        </w:rPr>
        <w:tab/>
        <w:t>配电柜采用元器件需为知名品牌。</w:t>
      </w:r>
    </w:p>
    <w:p w:rsidR="001A26CB" w:rsidRDefault="00F11AEB">
      <w:pPr>
        <w:ind w:firstLine="480"/>
        <w:rPr>
          <w:rFonts w:ascii="宋体" w:hAnsi="宋体" w:cs="宋体"/>
          <w:bCs/>
        </w:rPr>
      </w:pPr>
      <w:r>
        <w:rPr>
          <w:rFonts w:ascii="宋体" w:hAnsi="宋体" w:cs="宋体" w:hint="eastAsia"/>
          <w:bCs/>
        </w:rPr>
        <w:t>（4）开关、插座</w:t>
      </w:r>
    </w:p>
    <w:p w:rsidR="001A26CB" w:rsidRDefault="00F11AEB">
      <w:pPr>
        <w:ind w:firstLine="480"/>
        <w:rPr>
          <w:rFonts w:ascii="宋体" w:hAnsi="宋体" w:cs="宋体"/>
          <w:bCs/>
        </w:rPr>
      </w:pPr>
      <w:r>
        <w:rPr>
          <w:rFonts w:ascii="宋体" w:hAnsi="宋体" w:cs="宋体" w:hint="eastAsia"/>
          <w:bCs/>
        </w:rPr>
        <w:t>选型符合英制、美制及国家标准</w:t>
      </w:r>
    </w:p>
    <w:p w:rsidR="001A26CB" w:rsidRDefault="00F11AEB">
      <w:pPr>
        <w:ind w:firstLine="480"/>
        <w:rPr>
          <w:rFonts w:ascii="宋体" w:hAnsi="宋体" w:cs="宋体"/>
          <w:bCs/>
        </w:rPr>
      </w:pPr>
      <w:r>
        <w:rPr>
          <w:rFonts w:ascii="宋体" w:hAnsi="宋体" w:cs="宋体" w:hint="eastAsia"/>
          <w:bCs/>
        </w:rPr>
        <w:t>（5）每个机柜安装两路独立的UPS供电回路，每个机柜各安装两套机房专用32A  21口以上的PDU；</w:t>
      </w:r>
    </w:p>
    <w:p w:rsidR="001A26CB" w:rsidRDefault="00F11AEB">
      <w:pPr>
        <w:ind w:firstLine="480"/>
        <w:rPr>
          <w:rFonts w:ascii="宋体" w:hAnsi="宋体" w:cs="宋体"/>
          <w:bCs/>
        </w:rPr>
      </w:pPr>
      <w:r>
        <w:rPr>
          <w:rFonts w:ascii="宋体" w:hAnsi="宋体" w:cs="宋体" w:hint="eastAsia"/>
          <w:bCs/>
        </w:rPr>
        <w:t>（6）低压配电线路须采用阻燃铜芯电缆，电缆沿线槽、桥架或局部穿管敷设；配电电缆桥架与通信缆线桥架尽量避免并列或交叉敷设，如有交叉敷设点，配电电缆桥架应敷设在通信缆线桥架的下方；活动地板下作为空调静压箱时，电缆桥架的布置不得阻断气流通路。</w:t>
      </w:r>
    </w:p>
    <w:p w:rsidR="001A26CB" w:rsidRDefault="00F11AEB">
      <w:pPr>
        <w:ind w:firstLine="480"/>
        <w:rPr>
          <w:rFonts w:ascii="宋体" w:hAnsi="宋体" w:cs="宋体"/>
          <w:bCs/>
        </w:rPr>
      </w:pPr>
      <w:r>
        <w:rPr>
          <w:rFonts w:ascii="宋体" w:hAnsi="宋体" w:cs="宋体" w:hint="eastAsia"/>
          <w:bCs/>
        </w:rPr>
        <w:t>（7）机房内墙面安装市电辅助插座不少于12平米/个，市电与UPS面板的区分，应有明确的标示。</w:t>
      </w:r>
    </w:p>
    <w:p w:rsidR="001A26CB" w:rsidRDefault="00F11AEB">
      <w:pPr>
        <w:ind w:firstLine="480"/>
        <w:rPr>
          <w:rFonts w:ascii="宋体" w:hAnsi="宋体" w:cs="宋体"/>
          <w:bCs/>
        </w:rPr>
      </w:pPr>
      <w:r>
        <w:rPr>
          <w:rFonts w:ascii="宋体" w:hAnsi="宋体" w:cs="宋体" w:hint="eastAsia"/>
          <w:bCs/>
        </w:rPr>
        <w:t>（8）应急照明系统应由UPS供电。</w:t>
      </w:r>
    </w:p>
    <w:p w:rsidR="001A26CB" w:rsidRDefault="00F11AEB">
      <w:pPr>
        <w:ind w:firstLine="480"/>
        <w:rPr>
          <w:rFonts w:ascii="宋体" w:hAnsi="宋体" w:cs="宋体"/>
          <w:bCs/>
        </w:rPr>
      </w:pPr>
      <w:r>
        <w:rPr>
          <w:rFonts w:ascii="宋体" w:hAnsi="宋体" w:cs="宋体" w:hint="eastAsia"/>
          <w:bCs/>
        </w:rPr>
        <w:t>（9）机房内用电设备供电电源除小型机外，均为单相三线制，总供电量满足UPS、空调、照明用电等的要求。</w:t>
      </w:r>
    </w:p>
    <w:p w:rsidR="001A26CB" w:rsidRDefault="00F11AEB">
      <w:pPr>
        <w:ind w:firstLine="480"/>
        <w:rPr>
          <w:rFonts w:ascii="宋体" w:hAnsi="宋体" w:cs="宋体"/>
          <w:bCs/>
        </w:rPr>
      </w:pPr>
      <w:r>
        <w:rPr>
          <w:rFonts w:ascii="宋体" w:hAnsi="宋体" w:cs="宋体" w:hint="eastAsia"/>
          <w:bCs/>
        </w:rPr>
        <w:t>（10）强、弱电通道应相互隔离无交叉，设备区的强、弱电便于引用，UPS电源与市电有严格的隔离，通道及出口处应防水、防鼠，密封性较好等。</w:t>
      </w:r>
    </w:p>
    <w:p w:rsidR="001A26CB" w:rsidRDefault="00F11AEB">
      <w:pPr>
        <w:ind w:firstLine="480"/>
        <w:rPr>
          <w:rFonts w:ascii="宋体" w:hAnsi="宋体" w:cs="宋体"/>
          <w:bCs/>
        </w:rPr>
      </w:pPr>
      <w:r>
        <w:rPr>
          <w:rFonts w:ascii="宋体" w:hAnsi="宋体" w:cs="宋体" w:hint="eastAsia"/>
          <w:bCs/>
        </w:rPr>
        <w:t>三、UPS供电系统</w:t>
      </w:r>
    </w:p>
    <w:p w:rsidR="001A26CB" w:rsidRDefault="00F11AEB">
      <w:pPr>
        <w:ind w:firstLine="480"/>
        <w:rPr>
          <w:rFonts w:ascii="宋体" w:hAnsi="宋体" w:cs="宋体"/>
          <w:bCs/>
        </w:rPr>
      </w:pPr>
      <w:r>
        <w:rPr>
          <w:rFonts w:ascii="宋体" w:hAnsi="宋体" w:cs="宋体" w:hint="eastAsia"/>
          <w:bCs/>
        </w:rPr>
        <w:lastRenderedPageBreak/>
        <w:t>1、UPS电源配置要求</w:t>
      </w:r>
    </w:p>
    <w:p w:rsidR="001A26CB" w:rsidRDefault="00F11AEB">
      <w:pPr>
        <w:ind w:firstLine="480"/>
        <w:rPr>
          <w:rFonts w:ascii="宋体" w:hAnsi="宋体" w:cs="宋体"/>
          <w:bCs/>
        </w:rPr>
      </w:pPr>
      <w:r>
        <w:rPr>
          <w:rFonts w:ascii="宋体" w:hAnsi="宋体" w:cs="宋体" w:hint="eastAsia"/>
          <w:bCs/>
        </w:rPr>
        <w:t>根据机房设备需求，本次UPS设计满载容量为150KVA ，规划采用2台200KVA模块化UPS，并配备6个50KVA功率模块，这样每台UPS满载容量均为150KVA。</w:t>
      </w:r>
    </w:p>
    <w:p w:rsidR="001A26CB" w:rsidRDefault="00F11AEB">
      <w:pPr>
        <w:ind w:firstLine="480"/>
        <w:rPr>
          <w:rFonts w:ascii="宋体" w:hAnsi="宋体" w:cs="宋体"/>
          <w:bCs/>
        </w:rPr>
      </w:pPr>
      <w:r>
        <w:rPr>
          <w:rFonts w:ascii="宋体" w:hAnsi="宋体" w:cs="宋体" w:hint="eastAsia"/>
          <w:bCs/>
        </w:rPr>
        <w:t>涉密机房、非密机房共34个机柜，其中网络机柜3台，服务器机柜31台，按每个网格机柜2KW用电，涉密机房每台服务器机柜按照3KW/台用电量计算，非涉密机房每台服务器机柜按照4KW/台用电量计算，共计123KW。按80%带载率计算，共需147.6KW，即UPS容量需高于147.6KW(功率因数等于1。)采用模块化UPS，功率模块为50KVA/块，3块即为150KVA满足机房IT设备用电负载需求。UPS配备支撑IT设备满载用电延时1小时电池系统。</w:t>
      </w:r>
    </w:p>
    <w:p w:rsidR="001A26CB" w:rsidRDefault="00F11AEB">
      <w:pPr>
        <w:ind w:firstLine="480"/>
        <w:rPr>
          <w:rFonts w:ascii="宋体" w:hAnsi="宋体" w:cs="宋体"/>
          <w:bCs/>
        </w:rPr>
      </w:pPr>
      <w:r>
        <w:rPr>
          <w:rFonts w:ascii="宋体" w:hAnsi="宋体" w:cs="宋体" w:hint="eastAsia"/>
          <w:bCs/>
        </w:rPr>
        <w:t>主机房电源室内设置一台UPS输入配电柜，微模块内配置一台强电列头柜，电柜内均预留20%预留回路开关，满足日后扩展需求。</w:t>
      </w:r>
    </w:p>
    <w:p w:rsidR="001A26CB" w:rsidRDefault="00F11AEB">
      <w:pPr>
        <w:ind w:firstLine="480"/>
        <w:rPr>
          <w:rFonts w:ascii="宋体" w:hAnsi="宋体" w:cs="宋体"/>
          <w:bCs/>
        </w:rPr>
      </w:pPr>
      <w:r>
        <w:rPr>
          <w:rFonts w:ascii="宋体" w:hAnsi="宋体" w:cs="宋体" w:hint="eastAsia"/>
          <w:bCs/>
        </w:rPr>
        <w:t>配电系统所用线缆均为阻燃聚氯乙烯绝缘导线及阻燃交联电力电缆，主干线缆镀锌线槽下走线方式敷设。</w:t>
      </w:r>
    </w:p>
    <w:p w:rsidR="001A26CB" w:rsidRDefault="00F11AEB">
      <w:pPr>
        <w:ind w:firstLine="480"/>
        <w:rPr>
          <w:rFonts w:ascii="宋体" w:hAnsi="宋体" w:cs="宋体"/>
          <w:bCs/>
        </w:rPr>
      </w:pPr>
      <w:r>
        <w:rPr>
          <w:rFonts w:ascii="宋体" w:hAnsi="宋体" w:cs="宋体" w:hint="eastAsia"/>
          <w:bCs/>
        </w:rPr>
        <w:t>机房区末端采用双回路供电方式，所有IT负载及重要机械设备均采用双回路供电。</w:t>
      </w:r>
    </w:p>
    <w:p w:rsidR="001A26CB" w:rsidRDefault="00F11AEB">
      <w:pPr>
        <w:ind w:firstLine="480"/>
        <w:rPr>
          <w:rFonts w:ascii="宋体" w:hAnsi="宋体" w:cs="宋体"/>
          <w:bCs/>
        </w:rPr>
      </w:pPr>
      <w:r>
        <w:rPr>
          <w:rFonts w:ascii="宋体" w:hAnsi="宋体" w:cs="宋体" w:hint="eastAsia"/>
          <w:bCs/>
        </w:rPr>
        <w:t>服务器机柜每台设置2路ZR-VV3*6平方阻燃电缆，配置2条32A 的PDU为IT负载供电。</w:t>
      </w:r>
    </w:p>
    <w:p w:rsidR="001A26CB" w:rsidRDefault="00F11AEB">
      <w:pPr>
        <w:ind w:firstLine="480"/>
        <w:rPr>
          <w:rFonts w:ascii="宋体" w:hAnsi="宋体" w:cs="宋体"/>
          <w:bCs/>
        </w:rPr>
      </w:pPr>
      <w:r>
        <w:rPr>
          <w:rFonts w:ascii="宋体" w:hAnsi="宋体" w:cs="宋体" w:hint="eastAsia"/>
          <w:bCs/>
        </w:rPr>
        <w:t>四、防雷接地系统</w:t>
      </w:r>
    </w:p>
    <w:p w:rsidR="001A26CB" w:rsidRDefault="00F11AEB">
      <w:pPr>
        <w:ind w:firstLine="480"/>
        <w:rPr>
          <w:rFonts w:ascii="宋体" w:hAnsi="宋体" w:cs="宋体"/>
          <w:bCs/>
        </w:rPr>
      </w:pPr>
      <w:r>
        <w:rPr>
          <w:rFonts w:ascii="宋体" w:hAnsi="宋体" w:cs="宋体" w:hint="eastAsia"/>
          <w:bCs/>
        </w:rPr>
        <w:t>1、防雷系统</w:t>
      </w:r>
    </w:p>
    <w:p w:rsidR="001A26CB" w:rsidRDefault="00F11AEB">
      <w:pPr>
        <w:ind w:firstLine="480"/>
        <w:rPr>
          <w:rFonts w:ascii="宋体" w:hAnsi="宋体" w:cs="宋体"/>
          <w:bCs/>
        </w:rPr>
      </w:pPr>
      <w:r>
        <w:rPr>
          <w:rFonts w:ascii="宋体" w:hAnsi="宋体" w:cs="宋体" w:hint="eastAsia"/>
          <w:bCs/>
        </w:rPr>
        <w:t>本次设计在新建大楼配电间及机房内部设置防雷保护器，对机房进行全面防雷保护，对电源系统进行可靠、有效的防护。设计电源系统采用三级防雷措施。</w:t>
      </w:r>
    </w:p>
    <w:p w:rsidR="001A26CB" w:rsidRDefault="00F11AEB">
      <w:pPr>
        <w:ind w:firstLine="480"/>
        <w:rPr>
          <w:rFonts w:ascii="宋体" w:hAnsi="宋体" w:cs="宋体"/>
          <w:bCs/>
        </w:rPr>
      </w:pPr>
      <w:r>
        <w:rPr>
          <w:rFonts w:ascii="宋体" w:hAnsi="宋体" w:cs="宋体" w:hint="eastAsia"/>
          <w:bCs/>
        </w:rPr>
        <w:t>本次设计主要针对机房的电源防雷，不涉及信号防雷及其它部门。</w:t>
      </w:r>
    </w:p>
    <w:p w:rsidR="001A26CB" w:rsidRDefault="00F11AEB">
      <w:pPr>
        <w:ind w:firstLine="480"/>
        <w:rPr>
          <w:rFonts w:ascii="宋体" w:hAnsi="宋体" w:cs="宋体"/>
          <w:bCs/>
        </w:rPr>
      </w:pPr>
      <w:r>
        <w:rPr>
          <w:rFonts w:ascii="宋体" w:hAnsi="宋体" w:cs="宋体" w:hint="eastAsia"/>
          <w:bCs/>
        </w:rPr>
        <w:t>2、接地系统</w:t>
      </w:r>
    </w:p>
    <w:p w:rsidR="001A26CB" w:rsidRDefault="00F11AEB">
      <w:pPr>
        <w:ind w:firstLine="480"/>
        <w:rPr>
          <w:rFonts w:ascii="宋体" w:hAnsi="宋体" w:cs="宋体"/>
          <w:bCs/>
        </w:rPr>
      </w:pPr>
      <w:r>
        <w:rPr>
          <w:rFonts w:ascii="宋体" w:hAnsi="宋体" w:cs="宋体" w:hint="eastAsia"/>
          <w:bCs/>
        </w:rPr>
        <w:t>本次设计机房内防雷系统主要由等电位连接系统、共用接地系统、屏蔽系统、合理布线系统、浪涌保护器等组成，主要用于减小和防止雷电流在需防空间内所产生的电磁效应。</w:t>
      </w:r>
    </w:p>
    <w:p w:rsidR="001A26CB" w:rsidRDefault="00F11AEB">
      <w:pPr>
        <w:ind w:firstLine="480"/>
        <w:rPr>
          <w:rFonts w:ascii="宋体" w:hAnsi="宋体" w:cs="宋体"/>
          <w:bCs/>
        </w:rPr>
      </w:pPr>
      <w:r>
        <w:rPr>
          <w:rFonts w:ascii="宋体" w:hAnsi="宋体" w:cs="宋体" w:hint="eastAsia"/>
          <w:bCs/>
        </w:rPr>
        <w:t>五、机房微模块化机柜系统</w:t>
      </w:r>
    </w:p>
    <w:p w:rsidR="001A26CB" w:rsidRDefault="00F11AEB">
      <w:pPr>
        <w:ind w:firstLine="480"/>
        <w:rPr>
          <w:rFonts w:ascii="宋体" w:hAnsi="宋体" w:cs="宋体"/>
          <w:bCs/>
        </w:rPr>
      </w:pPr>
      <w:r>
        <w:rPr>
          <w:rFonts w:ascii="宋体" w:hAnsi="宋体" w:cs="宋体" w:hint="eastAsia"/>
          <w:bCs/>
        </w:rPr>
        <w:t>1、项目需求</w:t>
      </w:r>
    </w:p>
    <w:p w:rsidR="001A26CB" w:rsidRDefault="00F11AEB">
      <w:pPr>
        <w:ind w:firstLine="480"/>
        <w:rPr>
          <w:rFonts w:ascii="宋体" w:hAnsi="宋体" w:cs="宋体"/>
          <w:bCs/>
        </w:rPr>
      </w:pPr>
      <w:r>
        <w:rPr>
          <w:rFonts w:ascii="宋体" w:hAnsi="宋体" w:cs="宋体" w:hint="eastAsia"/>
          <w:bCs/>
        </w:rPr>
        <w:t>本项目是为实现机房系统的设备部署和综合布线能达到安全、合理、美观的</w:t>
      </w:r>
      <w:r>
        <w:rPr>
          <w:rFonts w:ascii="宋体" w:hAnsi="宋体" w:cs="宋体" w:hint="eastAsia"/>
          <w:bCs/>
        </w:rPr>
        <w:lastRenderedPageBreak/>
        <w:t>工程效果，为强弱电系统进行综合管路设计和桥架部署。</w:t>
      </w:r>
    </w:p>
    <w:p w:rsidR="001A26CB" w:rsidRDefault="00F11AEB">
      <w:pPr>
        <w:ind w:firstLine="480"/>
        <w:rPr>
          <w:rFonts w:ascii="宋体" w:hAnsi="宋体" w:cs="宋体"/>
          <w:bCs/>
        </w:rPr>
      </w:pPr>
      <w:r>
        <w:rPr>
          <w:rFonts w:ascii="宋体" w:hAnsi="宋体" w:cs="宋体" w:hint="eastAsia"/>
          <w:bCs/>
        </w:rPr>
        <w:t>1）数据机房机柜要求：</w:t>
      </w:r>
    </w:p>
    <w:p w:rsidR="001A26CB" w:rsidRDefault="00F11AEB">
      <w:pPr>
        <w:ind w:firstLine="480"/>
        <w:rPr>
          <w:rFonts w:ascii="宋体" w:hAnsi="宋体" w:cs="宋体"/>
          <w:bCs/>
        </w:rPr>
      </w:pPr>
      <w:r>
        <w:rPr>
          <w:rFonts w:ascii="宋体" w:hAnsi="宋体" w:cs="宋体" w:hint="eastAsia"/>
          <w:bCs/>
        </w:rPr>
        <w:t>采用微模块化机柜系统，机柜规格：600X1200X2000 (42U标准机柜)，机柜数量:26台,每机柜含输入32A PDU 2套（含工业连接器及防雷防浪涌模块）数量：52只。</w:t>
      </w:r>
    </w:p>
    <w:p w:rsidR="001A26CB" w:rsidRDefault="00F11AEB">
      <w:pPr>
        <w:ind w:firstLine="480"/>
        <w:rPr>
          <w:rFonts w:ascii="宋体" w:hAnsi="宋体" w:cs="宋体"/>
          <w:bCs/>
        </w:rPr>
      </w:pPr>
      <w:r>
        <w:rPr>
          <w:rFonts w:ascii="宋体" w:hAnsi="宋体" w:cs="宋体" w:hint="eastAsia"/>
          <w:bCs/>
        </w:rPr>
        <w:t>A、基本需求</w:t>
      </w:r>
    </w:p>
    <w:p w:rsidR="001A26CB" w:rsidRDefault="00F11AEB">
      <w:pPr>
        <w:ind w:firstLine="480"/>
        <w:rPr>
          <w:rFonts w:ascii="宋体" w:hAnsi="宋体" w:cs="宋体"/>
          <w:bCs/>
        </w:rPr>
      </w:pPr>
      <w:r>
        <w:rPr>
          <w:rFonts w:ascii="宋体" w:hAnsi="宋体" w:cs="宋体" w:hint="eastAsia"/>
          <w:bCs/>
        </w:rPr>
        <w:t>机柜设计要求符合EIA-310-E标准。防护等级：IP20。兼容各主要的IT厂商设备，如浪潮、曙光、联想、IBM、DELL、HP、Cisco等。</w:t>
      </w:r>
    </w:p>
    <w:p w:rsidR="001A26CB" w:rsidRDefault="00F11AEB">
      <w:pPr>
        <w:ind w:firstLine="480"/>
        <w:rPr>
          <w:rFonts w:ascii="宋体" w:hAnsi="宋体" w:cs="宋体"/>
          <w:bCs/>
        </w:rPr>
      </w:pPr>
      <w:r>
        <w:rPr>
          <w:rFonts w:ascii="宋体" w:hAnsi="宋体" w:cs="宋体" w:hint="eastAsia"/>
          <w:bCs/>
        </w:rPr>
        <w:t>B、机柜使用条件：</w:t>
      </w:r>
    </w:p>
    <w:p w:rsidR="001A26CB" w:rsidRDefault="00F11AEB">
      <w:pPr>
        <w:ind w:firstLine="480"/>
        <w:rPr>
          <w:rFonts w:ascii="宋体" w:hAnsi="宋体" w:cs="宋体"/>
          <w:bCs/>
        </w:rPr>
      </w:pPr>
      <w:r>
        <w:rPr>
          <w:rFonts w:ascii="宋体" w:hAnsi="宋体" w:cs="宋体" w:hint="eastAsia"/>
          <w:bCs/>
        </w:rPr>
        <w:t>主体结构需采用型材框架焊接结构，机柜最大荷载均应不小于1500KG。</w:t>
      </w:r>
    </w:p>
    <w:p w:rsidR="001A26CB" w:rsidRDefault="00F11AEB">
      <w:pPr>
        <w:ind w:firstLine="480"/>
        <w:rPr>
          <w:rFonts w:ascii="宋体" w:hAnsi="宋体" w:cs="宋体"/>
          <w:bCs/>
        </w:rPr>
      </w:pPr>
      <w:r>
        <w:rPr>
          <w:rFonts w:ascii="宋体" w:hAnsi="宋体" w:cs="宋体" w:hint="eastAsia"/>
          <w:bCs/>
        </w:rPr>
        <w:t>机柜后门采用全通风高密度六角网孔设计，后门通风率不低于75%。</w:t>
      </w:r>
    </w:p>
    <w:p w:rsidR="001A26CB" w:rsidRDefault="00F11AEB">
      <w:pPr>
        <w:ind w:firstLine="480"/>
        <w:rPr>
          <w:rFonts w:ascii="宋体" w:hAnsi="宋体" w:cs="宋体"/>
          <w:bCs/>
        </w:rPr>
      </w:pPr>
      <w:r>
        <w:rPr>
          <w:rFonts w:ascii="宋体" w:hAnsi="宋体" w:cs="宋体" w:hint="eastAsia"/>
          <w:bCs/>
        </w:rPr>
        <w:t>机柜前后门配置内嵌隐藏式门锁，侧板配置滑块式塑料门锁。前后门和侧板均设计成可快速拆卸模式。</w:t>
      </w:r>
    </w:p>
    <w:p w:rsidR="001A26CB" w:rsidRDefault="00F11AEB">
      <w:pPr>
        <w:ind w:firstLine="480"/>
        <w:rPr>
          <w:rFonts w:ascii="宋体" w:hAnsi="宋体" w:cs="宋体"/>
          <w:bCs/>
        </w:rPr>
      </w:pPr>
      <w:r>
        <w:rPr>
          <w:rFonts w:ascii="宋体" w:hAnsi="宋体" w:cs="宋体" w:hint="eastAsia"/>
          <w:bCs/>
        </w:rPr>
        <w:t>机柜顶部要求配置可拆卸式顶盖。顶盖配置2-4直径120mm以上的圆孔，标配齿形护边保护线缆，不用时可用盖板封住，底部设置必须有利于进线；</w:t>
      </w:r>
    </w:p>
    <w:p w:rsidR="001A26CB" w:rsidRDefault="00F11AEB">
      <w:pPr>
        <w:ind w:firstLine="480"/>
        <w:rPr>
          <w:rFonts w:ascii="宋体" w:hAnsi="宋体" w:cs="宋体"/>
          <w:bCs/>
        </w:rPr>
      </w:pPr>
      <w:r>
        <w:rPr>
          <w:rFonts w:ascii="宋体" w:hAnsi="宋体" w:cs="宋体" w:hint="eastAsia"/>
          <w:bCs/>
        </w:rPr>
        <w:t>2）数据机房通道封闭组件</w:t>
      </w:r>
    </w:p>
    <w:p w:rsidR="001A26CB" w:rsidRDefault="00F11AEB">
      <w:pPr>
        <w:ind w:firstLine="480"/>
        <w:rPr>
          <w:rFonts w:ascii="宋体" w:hAnsi="宋体" w:cs="宋体"/>
          <w:bCs/>
        </w:rPr>
      </w:pPr>
      <w:r>
        <w:rPr>
          <w:rFonts w:ascii="宋体" w:hAnsi="宋体" w:cs="宋体" w:hint="eastAsia"/>
          <w:bCs/>
        </w:rPr>
        <w:t>冷通道封闭组件，包括温湿度，烟感，通道门等2套</w:t>
      </w:r>
    </w:p>
    <w:p w:rsidR="001A26CB" w:rsidRDefault="00F11AEB">
      <w:pPr>
        <w:ind w:firstLine="480"/>
        <w:rPr>
          <w:rFonts w:ascii="宋体" w:hAnsi="宋体" w:cs="宋体"/>
          <w:bCs/>
        </w:rPr>
      </w:pPr>
      <w:r>
        <w:rPr>
          <w:rFonts w:ascii="宋体" w:hAnsi="宋体" w:cs="宋体" w:hint="eastAsia"/>
          <w:bCs/>
        </w:rPr>
        <w:t>A、基本要求</w:t>
      </w:r>
    </w:p>
    <w:p w:rsidR="001A26CB" w:rsidRDefault="00F11AEB">
      <w:pPr>
        <w:ind w:firstLine="480"/>
        <w:rPr>
          <w:rFonts w:ascii="宋体" w:hAnsi="宋体" w:cs="宋体"/>
          <w:bCs/>
        </w:rPr>
      </w:pPr>
      <w:r>
        <w:rPr>
          <w:rFonts w:ascii="宋体" w:hAnsi="宋体" w:cs="宋体" w:hint="eastAsia"/>
          <w:bCs/>
        </w:rPr>
        <w:t>通道活动天窗：封闭通道组件顶盖设计为镜框式结构，含钢化玻璃、电磁铁、固定龙骨；安装配件螺丝、线缆等。封闭冷通道顶部具备消防联动顶盖自动翻转功能，并配置烟感、温感、温湿度。每组机柜用一套。</w:t>
      </w:r>
    </w:p>
    <w:p w:rsidR="001A26CB" w:rsidRDefault="00F11AEB">
      <w:pPr>
        <w:ind w:firstLine="480"/>
        <w:rPr>
          <w:rFonts w:ascii="宋体" w:hAnsi="宋体" w:cs="宋体"/>
          <w:bCs/>
        </w:rPr>
      </w:pPr>
      <w:r>
        <w:rPr>
          <w:rFonts w:ascii="宋体" w:hAnsi="宋体" w:cs="宋体" w:hint="eastAsia"/>
          <w:bCs/>
        </w:rPr>
        <w:t>过线槽：含1套强、弱电机柜顶过线槽,适用于600mm宽的高端服务器机柜，含安装支撑架</w:t>
      </w:r>
    </w:p>
    <w:p w:rsidR="001A26CB" w:rsidRDefault="00F11AEB">
      <w:pPr>
        <w:ind w:firstLine="480"/>
        <w:rPr>
          <w:rFonts w:ascii="宋体" w:hAnsi="宋体" w:cs="宋体"/>
          <w:bCs/>
        </w:rPr>
      </w:pPr>
      <w:r>
        <w:rPr>
          <w:rFonts w:ascii="宋体" w:hAnsi="宋体" w:cs="宋体" w:hint="eastAsia"/>
          <w:bCs/>
        </w:rPr>
        <w:t>1套照明系统机柜照明，耐热照明灯，含电源配套；机柜内安装照明装置，照明装置是节能的LED灯，LED灯具有阻燃性、防水性。</w:t>
      </w:r>
    </w:p>
    <w:p w:rsidR="001A26CB" w:rsidRDefault="00F11AEB">
      <w:pPr>
        <w:ind w:firstLine="480"/>
        <w:rPr>
          <w:rFonts w:ascii="宋体" w:hAnsi="宋体" w:cs="宋体"/>
          <w:bCs/>
        </w:rPr>
      </w:pPr>
      <w:r>
        <w:rPr>
          <w:rFonts w:ascii="宋体" w:hAnsi="宋体" w:cs="宋体" w:hint="eastAsia"/>
          <w:bCs/>
        </w:rPr>
        <w:t>1套控制器单元：封闭通道控制翻转顶盖开启功能，在本地紧急情况下可人工操作打开；控制器单元并预留消防输入端口，并配套声光告警器，带通讯RS485端口。</w:t>
      </w:r>
    </w:p>
    <w:p w:rsidR="001A26CB" w:rsidRDefault="00F11AEB">
      <w:pPr>
        <w:ind w:firstLine="480"/>
        <w:rPr>
          <w:rFonts w:ascii="宋体" w:hAnsi="宋体" w:cs="宋体"/>
          <w:bCs/>
        </w:rPr>
      </w:pPr>
      <w:r>
        <w:rPr>
          <w:rFonts w:ascii="宋体" w:hAnsi="宋体" w:cs="宋体" w:hint="eastAsia"/>
          <w:bCs/>
        </w:rPr>
        <w:t>管理便捷性 :软硬件配置：通道控制系统须与机房动力环境监控软件兼容</w:t>
      </w:r>
    </w:p>
    <w:p w:rsidR="001A26CB" w:rsidRDefault="00F11AEB">
      <w:pPr>
        <w:ind w:firstLine="480"/>
        <w:rPr>
          <w:rFonts w:ascii="宋体" w:hAnsi="宋体" w:cs="宋体"/>
          <w:bCs/>
        </w:rPr>
      </w:pPr>
      <w:r>
        <w:rPr>
          <w:rFonts w:ascii="宋体" w:hAnsi="宋体" w:cs="宋体" w:hint="eastAsia"/>
          <w:bCs/>
        </w:rPr>
        <w:lastRenderedPageBreak/>
        <w:t>六、配电系统配置要求</w:t>
      </w:r>
    </w:p>
    <w:p w:rsidR="001A26CB" w:rsidRDefault="00F11AEB">
      <w:pPr>
        <w:ind w:firstLine="480"/>
        <w:rPr>
          <w:rFonts w:ascii="宋体" w:hAnsi="宋体" w:cs="宋体"/>
          <w:bCs/>
        </w:rPr>
      </w:pPr>
      <w:r>
        <w:rPr>
          <w:rFonts w:ascii="宋体" w:hAnsi="宋体" w:cs="宋体" w:hint="eastAsia"/>
          <w:bCs/>
        </w:rPr>
        <w:t>本次项目的电气工程应该达到如目标：</w:t>
      </w:r>
    </w:p>
    <w:p w:rsidR="001A26CB" w:rsidRDefault="00F11AEB">
      <w:pPr>
        <w:ind w:firstLine="480"/>
        <w:rPr>
          <w:rFonts w:ascii="宋体" w:hAnsi="宋体" w:cs="宋体"/>
          <w:bCs/>
        </w:rPr>
      </w:pPr>
      <w:r>
        <w:rPr>
          <w:rFonts w:ascii="宋体" w:hAnsi="宋体" w:cs="宋体" w:hint="eastAsia"/>
          <w:bCs/>
        </w:rPr>
        <w:t xml:space="preserve">1. 各种用电设施应按照其特性进行不同的用电等级和分区划分。 </w:t>
      </w:r>
    </w:p>
    <w:p w:rsidR="001A26CB" w:rsidRDefault="00F11AEB">
      <w:pPr>
        <w:ind w:firstLine="480"/>
        <w:rPr>
          <w:rFonts w:ascii="宋体" w:hAnsi="宋体" w:cs="宋体"/>
          <w:bCs/>
        </w:rPr>
      </w:pPr>
      <w:r>
        <w:rPr>
          <w:rFonts w:ascii="宋体" w:hAnsi="宋体" w:cs="宋体" w:hint="eastAsia"/>
          <w:bCs/>
        </w:rPr>
        <w:t xml:space="preserve">2. 供电设备应从头至尾贯彻合理配置，高冗余设计概念，达到高可用性。 </w:t>
      </w:r>
    </w:p>
    <w:p w:rsidR="001A26CB" w:rsidRDefault="00F11AEB">
      <w:pPr>
        <w:ind w:firstLine="480"/>
        <w:rPr>
          <w:rFonts w:ascii="宋体" w:hAnsi="宋体" w:cs="宋体"/>
          <w:bCs/>
        </w:rPr>
      </w:pPr>
      <w:r>
        <w:rPr>
          <w:rFonts w:ascii="宋体" w:hAnsi="宋体" w:cs="宋体" w:hint="eastAsia"/>
          <w:bCs/>
        </w:rPr>
        <w:t xml:space="preserve">3. 配电系统应具有高可维护性，可在无负面影响下进行模拟测试。 </w:t>
      </w:r>
    </w:p>
    <w:p w:rsidR="001A26CB" w:rsidRDefault="00F11AEB">
      <w:pPr>
        <w:ind w:firstLine="480"/>
        <w:rPr>
          <w:rFonts w:ascii="宋体" w:hAnsi="宋体" w:cs="宋体"/>
          <w:bCs/>
        </w:rPr>
      </w:pPr>
      <w:r>
        <w:rPr>
          <w:rFonts w:ascii="宋体" w:hAnsi="宋体" w:cs="宋体" w:hint="eastAsia"/>
          <w:bCs/>
        </w:rPr>
        <w:t xml:space="preserve">4. 具备高可管理性，便于针对不同的系统进行有效管理。 </w:t>
      </w:r>
    </w:p>
    <w:p w:rsidR="001A26CB" w:rsidRDefault="00F11AEB">
      <w:pPr>
        <w:ind w:firstLine="480"/>
        <w:rPr>
          <w:rFonts w:ascii="宋体" w:hAnsi="宋体" w:cs="宋体"/>
          <w:bCs/>
        </w:rPr>
      </w:pPr>
      <w:r>
        <w:rPr>
          <w:rFonts w:ascii="宋体" w:hAnsi="宋体" w:cs="宋体" w:hint="eastAsia"/>
          <w:bCs/>
        </w:rPr>
        <w:t xml:space="preserve">5. 机房总配电量应留出余量，为将来机房增加设备使用，可扩展能力强。 </w:t>
      </w:r>
    </w:p>
    <w:p w:rsidR="001A26CB" w:rsidRDefault="00F11AEB">
      <w:pPr>
        <w:ind w:firstLine="480"/>
        <w:rPr>
          <w:rFonts w:ascii="宋体" w:hAnsi="宋体" w:cs="宋体"/>
          <w:bCs/>
        </w:rPr>
      </w:pPr>
      <w:r>
        <w:rPr>
          <w:rFonts w:ascii="宋体" w:hAnsi="宋体" w:cs="宋体" w:hint="eastAsia"/>
          <w:bCs/>
        </w:rPr>
        <w:t>6. 机房供电要求按照国家标准 B级计算机机房供电质量要求。</w:t>
      </w:r>
    </w:p>
    <w:p w:rsidR="001A26CB" w:rsidRDefault="00F11AEB">
      <w:pPr>
        <w:ind w:firstLine="480"/>
        <w:rPr>
          <w:rFonts w:ascii="宋体" w:hAnsi="宋体" w:cs="宋体"/>
          <w:bCs/>
        </w:rPr>
      </w:pPr>
      <w:r>
        <w:rPr>
          <w:rFonts w:ascii="宋体" w:hAnsi="宋体" w:cs="宋体" w:hint="eastAsia"/>
          <w:bCs/>
        </w:rPr>
        <w:t>机房用电负荷等级及供电要求应按现行国家标准《供配电系统设计规范》的规定执行。</w:t>
      </w:r>
    </w:p>
    <w:p w:rsidR="001A26CB" w:rsidRDefault="00F11AEB">
      <w:pPr>
        <w:ind w:firstLine="480"/>
        <w:rPr>
          <w:rFonts w:ascii="宋体" w:hAnsi="宋体" w:cs="宋体"/>
          <w:bCs/>
        </w:rPr>
      </w:pPr>
      <w:r>
        <w:rPr>
          <w:rFonts w:ascii="宋体" w:hAnsi="宋体" w:cs="宋体" w:hint="eastAsia"/>
          <w:bCs/>
        </w:rPr>
        <w:t>电子计算机机房电源进线应按现行国家标准《建筑防雷设计规范》采取防雷措施。</w:t>
      </w:r>
    </w:p>
    <w:p w:rsidR="001A26CB" w:rsidRDefault="00F11AEB">
      <w:pPr>
        <w:ind w:firstLine="480"/>
        <w:rPr>
          <w:rFonts w:ascii="宋体" w:hAnsi="宋体" w:cs="宋体"/>
          <w:bCs/>
        </w:rPr>
      </w:pPr>
      <w:r>
        <w:rPr>
          <w:rFonts w:ascii="宋体" w:hAnsi="宋体" w:cs="宋体" w:hint="eastAsia"/>
          <w:bCs/>
        </w:rPr>
        <w:t>动力总进线负责提供动力电源、普通照明、辅助电源。每一路进线均为三相五线，并且在市电停电期间，由UPS的蓄电池供电。缆线均采用ZR--VV阻燃型铜芯聚氯乙烯绝缘聚氯乙烯护套电力电缆或采用ZR-BV阻燃型铜芯聚氯乙烯绝缘线，阻燃性能满足IEC232-3要求。</w:t>
      </w:r>
    </w:p>
    <w:p w:rsidR="001A26CB" w:rsidRDefault="00F11AEB">
      <w:pPr>
        <w:ind w:firstLine="480"/>
        <w:rPr>
          <w:rFonts w:ascii="宋体" w:hAnsi="宋体" w:cs="宋体"/>
          <w:bCs/>
        </w:rPr>
      </w:pPr>
      <w:r>
        <w:rPr>
          <w:rFonts w:ascii="宋体" w:hAnsi="宋体" w:cs="宋体" w:hint="eastAsia"/>
          <w:bCs/>
        </w:rPr>
        <w:t>机房电力输出部分：机房供配电系统经机房配电柜向主机电源、外部设备、辅助设备、空调、照明、新风设备等提供线制、电压、频率及额定容量符合要求的交流电。</w:t>
      </w:r>
    </w:p>
    <w:p w:rsidR="001A26CB" w:rsidRDefault="00F11AEB">
      <w:pPr>
        <w:ind w:firstLine="480"/>
        <w:rPr>
          <w:rFonts w:ascii="宋体" w:hAnsi="宋体" w:cs="宋体"/>
          <w:bCs/>
        </w:rPr>
      </w:pPr>
      <w:r>
        <w:rPr>
          <w:rFonts w:ascii="宋体" w:hAnsi="宋体" w:cs="宋体" w:hint="eastAsia"/>
          <w:bCs/>
        </w:rPr>
        <w:t>配电系统采用交流50HZ，三相五线380V/220V。接地系统采用TN-S方式，零线和地线分开设置。</w:t>
      </w:r>
    </w:p>
    <w:p w:rsidR="001A26CB" w:rsidRDefault="00F11AEB">
      <w:pPr>
        <w:ind w:firstLine="480"/>
        <w:rPr>
          <w:rFonts w:ascii="宋体" w:hAnsi="宋体" w:cs="宋体"/>
          <w:bCs/>
        </w:rPr>
      </w:pPr>
      <w:r>
        <w:rPr>
          <w:rFonts w:ascii="宋体" w:hAnsi="宋体" w:cs="宋体" w:hint="eastAsia"/>
          <w:bCs/>
        </w:rPr>
        <w:t>配电柜均设过流、短路及缺相等保护功能及电压、电流、运行等信号指示。在输入配电柜设有智能仪表显示。每个配电柜均设独立的零、地母排及计算机专用零、地母排。空调配电柜内设置消防联动保护功能，与消防系统联动及时切断电源。</w:t>
      </w:r>
    </w:p>
    <w:p w:rsidR="001A26CB" w:rsidRDefault="00F11AEB">
      <w:pPr>
        <w:ind w:firstLine="480"/>
        <w:rPr>
          <w:rFonts w:ascii="宋体" w:hAnsi="宋体" w:cs="宋体"/>
          <w:bCs/>
        </w:rPr>
      </w:pPr>
      <w:r>
        <w:rPr>
          <w:rFonts w:ascii="宋体" w:hAnsi="宋体" w:cs="宋体" w:hint="eastAsia"/>
          <w:bCs/>
        </w:rPr>
        <w:t>空调的电力系统：在为精密空调供电的配电柜上预留备用断路器。</w:t>
      </w:r>
    </w:p>
    <w:p w:rsidR="001A26CB" w:rsidRDefault="00F11AEB">
      <w:pPr>
        <w:ind w:firstLine="480"/>
        <w:rPr>
          <w:rFonts w:ascii="宋体" w:hAnsi="宋体" w:cs="宋体"/>
          <w:bCs/>
        </w:rPr>
      </w:pPr>
      <w:r>
        <w:rPr>
          <w:rFonts w:ascii="宋体" w:hAnsi="宋体" w:cs="宋体" w:hint="eastAsia"/>
          <w:bCs/>
        </w:rPr>
        <w:t>机柜插座采用工业连接器，并在机房所有区域设置一定数量的10A五孔（国标）市电维修插座。</w:t>
      </w:r>
    </w:p>
    <w:p w:rsidR="001A26CB" w:rsidRDefault="00F11AEB">
      <w:pPr>
        <w:ind w:firstLine="480"/>
        <w:rPr>
          <w:rFonts w:ascii="宋体" w:hAnsi="宋体" w:cs="宋体"/>
          <w:bCs/>
        </w:rPr>
      </w:pPr>
      <w:r>
        <w:rPr>
          <w:rFonts w:ascii="宋体" w:hAnsi="宋体" w:cs="宋体" w:hint="eastAsia"/>
          <w:bCs/>
        </w:rPr>
        <w:t>1、输入及动力配电柜设备的技术要求：</w:t>
      </w:r>
    </w:p>
    <w:p w:rsidR="001A26CB" w:rsidRDefault="00F11AEB">
      <w:pPr>
        <w:ind w:firstLine="480"/>
        <w:rPr>
          <w:rFonts w:ascii="宋体" w:hAnsi="宋体" w:cs="宋体"/>
          <w:bCs/>
        </w:rPr>
      </w:pPr>
      <w:r>
        <w:rPr>
          <w:rFonts w:ascii="宋体" w:hAnsi="宋体" w:cs="宋体" w:hint="eastAsia"/>
          <w:bCs/>
        </w:rPr>
        <w:lastRenderedPageBreak/>
        <w:t>（a）具有低压电源防雷装置,为防止瞬时浪涌及雷击，本工程在输入输出配电柜及重要设备上加高能量避雷器和瞬变浪涌电压抑制器和避免过压保护器。</w:t>
      </w:r>
    </w:p>
    <w:p w:rsidR="001A26CB" w:rsidRDefault="00F11AEB">
      <w:pPr>
        <w:ind w:firstLine="480"/>
        <w:rPr>
          <w:rFonts w:ascii="宋体" w:hAnsi="宋体" w:cs="宋体"/>
          <w:bCs/>
        </w:rPr>
      </w:pPr>
      <w:r>
        <w:rPr>
          <w:rFonts w:ascii="宋体" w:hAnsi="宋体" w:cs="宋体" w:hint="eastAsia"/>
          <w:bCs/>
        </w:rPr>
        <w:t>（b）具有过流、短路和电磁脱扣保护功能。</w:t>
      </w:r>
    </w:p>
    <w:p w:rsidR="001A26CB" w:rsidRDefault="00F11AEB">
      <w:pPr>
        <w:ind w:firstLine="480"/>
        <w:rPr>
          <w:rFonts w:ascii="宋体" w:hAnsi="宋体" w:cs="宋体"/>
          <w:bCs/>
        </w:rPr>
      </w:pPr>
      <w:r>
        <w:rPr>
          <w:rFonts w:ascii="宋体" w:hAnsi="宋体" w:cs="宋体" w:hint="eastAsia"/>
          <w:bCs/>
        </w:rPr>
        <w:t>（c）配电系统各级保护之间选择性配合可靠。</w:t>
      </w:r>
    </w:p>
    <w:p w:rsidR="001A26CB" w:rsidRDefault="00F11AEB">
      <w:pPr>
        <w:ind w:firstLine="480"/>
        <w:rPr>
          <w:rFonts w:ascii="宋体" w:hAnsi="宋体" w:cs="宋体"/>
          <w:bCs/>
        </w:rPr>
      </w:pPr>
      <w:r>
        <w:rPr>
          <w:rFonts w:ascii="宋体" w:hAnsi="宋体" w:cs="宋体" w:hint="eastAsia"/>
          <w:bCs/>
        </w:rPr>
        <w:t>（d）配电以放射式TN-S制向用电设备供电。</w:t>
      </w:r>
    </w:p>
    <w:p w:rsidR="001A26CB" w:rsidRDefault="00F11AEB">
      <w:pPr>
        <w:ind w:firstLine="480"/>
        <w:rPr>
          <w:rFonts w:ascii="宋体" w:hAnsi="宋体" w:cs="宋体"/>
          <w:bCs/>
        </w:rPr>
      </w:pPr>
      <w:r>
        <w:rPr>
          <w:rFonts w:ascii="宋体" w:hAnsi="宋体" w:cs="宋体" w:hint="eastAsia"/>
          <w:bCs/>
        </w:rPr>
        <w:t>（e）有电压、电流检测指示、火警连锁保护、紧急断电装置及独立的零、地汇流铜排；。</w:t>
      </w:r>
    </w:p>
    <w:p w:rsidR="001A26CB" w:rsidRDefault="00F11AEB">
      <w:pPr>
        <w:ind w:firstLine="480"/>
        <w:rPr>
          <w:rFonts w:ascii="宋体" w:hAnsi="宋体" w:cs="宋体"/>
          <w:bCs/>
        </w:rPr>
      </w:pPr>
      <w:r>
        <w:rPr>
          <w:rFonts w:ascii="宋体" w:hAnsi="宋体" w:cs="宋体" w:hint="eastAsia"/>
          <w:bCs/>
        </w:rPr>
        <w:t>（f）紧急断电装置具有与消防控制系统配合实现消防连动，并具有就地控制的功能。</w:t>
      </w:r>
    </w:p>
    <w:p w:rsidR="001A26CB" w:rsidRDefault="00F11AEB">
      <w:pPr>
        <w:ind w:firstLine="480"/>
        <w:rPr>
          <w:rFonts w:ascii="宋体" w:hAnsi="宋体" w:cs="宋体"/>
          <w:bCs/>
        </w:rPr>
      </w:pPr>
      <w:r>
        <w:rPr>
          <w:rFonts w:ascii="宋体" w:hAnsi="宋体" w:cs="宋体" w:hint="eastAsia"/>
          <w:bCs/>
        </w:rPr>
        <w:t>（g）要求用PVC铭牌标明指示。</w:t>
      </w:r>
    </w:p>
    <w:p w:rsidR="001A26CB" w:rsidRDefault="00F11AEB">
      <w:pPr>
        <w:ind w:firstLine="480"/>
        <w:rPr>
          <w:rFonts w:ascii="宋体" w:hAnsi="宋体" w:cs="宋体"/>
          <w:bCs/>
        </w:rPr>
      </w:pPr>
      <w:r>
        <w:rPr>
          <w:rFonts w:ascii="宋体" w:hAnsi="宋体" w:cs="宋体" w:hint="eastAsia"/>
          <w:bCs/>
        </w:rPr>
        <w:t>六、精密空调系统</w:t>
      </w:r>
    </w:p>
    <w:p w:rsidR="001A26CB" w:rsidRDefault="00F11AEB">
      <w:pPr>
        <w:ind w:firstLine="480"/>
        <w:rPr>
          <w:rFonts w:ascii="宋体" w:hAnsi="宋体" w:cs="宋体"/>
          <w:bCs/>
        </w:rPr>
      </w:pPr>
      <w:r>
        <w:rPr>
          <w:rFonts w:ascii="宋体" w:hAnsi="宋体" w:cs="宋体" w:hint="eastAsia"/>
          <w:bCs/>
        </w:rPr>
        <w:t>中心机房目前规划1个冷通道，配置26个机柜，单个网络机柜用电规划2KW，单个服务器机柜用电规划4KW整个冷通道热负荷100KW以上；</w:t>
      </w:r>
    </w:p>
    <w:p w:rsidR="001A26CB" w:rsidRDefault="00F11AEB">
      <w:pPr>
        <w:ind w:firstLine="480"/>
        <w:rPr>
          <w:rFonts w:ascii="宋体" w:hAnsi="宋体" w:cs="宋体"/>
          <w:bCs/>
        </w:rPr>
      </w:pPr>
      <w:r>
        <w:rPr>
          <w:rFonts w:ascii="宋体" w:hAnsi="宋体" w:cs="宋体" w:hint="eastAsia"/>
          <w:bCs/>
        </w:rPr>
        <w:t>中心机房采用4台制冷量46KW行级空调， 3+1冗余配置。</w:t>
      </w:r>
    </w:p>
    <w:p w:rsidR="001A26CB" w:rsidRDefault="00F11AEB">
      <w:pPr>
        <w:ind w:firstLine="480"/>
        <w:rPr>
          <w:rFonts w:ascii="宋体" w:hAnsi="宋体" w:cs="宋体"/>
          <w:bCs/>
        </w:rPr>
      </w:pPr>
      <w:r>
        <w:rPr>
          <w:rFonts w:ascii="宋体" w:hAnsi="宋体" w:cs="宋体" w:hint="eastAsia"/>
          <w:bCs/>
        </w:rPr>
        <w:t>七、机房动力环境监控系统</w:t>
      </w:r>
    </w:p>
    <w:p w:rsidR="001A26CB" w:rsidRDefault="00F11AEB">
      <w:pPr>
        <w:ind w:firstLine="480"/>
        <w:rPr>
          <w:rFonts w:ascii="宋体" w:hAnsi="宋体" w:cs="宋体"/>
          <w:bCs/>
        </w:rPr>
      </w:pPr>
      <w:r>
        <w:rPr>
          <w:rFonts w:ascii="宋体" w:hAnsi="宋体" w:cs="宋体" w:hint="eastAsia"/>
          <w:bCs/>
        </w:rPr>
        <w:t>中心机房集中监控系统需考虑以下几个子系统：UPS监测子系统、空调监控子系统、氢气监测子系统、温湿度监测子系统、门禁监测子系统、图像监控子系统等。</w:t>
      </w:r>
    </w:p>
    <w:p w:rsidR="001A26CB" w:rsidRDefault="00F11AEB">
      <w:pPr>
        <w:ind w:firstLine="480"/>
        <w:rPr>
          <w:rFonts w:ascii="宋体" w:hAnsi="宋体" w:cs="宋体"/>
        </w:rPr>
      </w:pPr>
      <w:r>
        <w:rPr>
          <w:rFonts w:ascii="宋体" w:hAnsi="宋体" w:cs="宋体" w:hint="eastAsia"/>
        </w:rPr>
        <w:t>本项目监控内容包含以下部分：</w:t>
      </w:r>
    </w:p>
    <w:p w:rsidR="001A26CB" w:rsidRDefault="00F11AEB">
      <w:pPr>
        <w:numPr>
          <w:ilvl w:val="0"/>
          <w:numId w:val="200"/>
        </w:numPr>
        <w:autoSpaceDE w:val="0"/>
        <w:autoSpaceDN w:val="0"/>
        <w:adjustRightInd w:val="0"/>
        <w:ind w:firstLine="480"/>
        <w:rPr>
          <w:rFonts w:ascii="宋体" w:hAnsi="宋体" w:cs="宋体"/>
        </w:rPr>
      </w:pPr>
      <w:r>
        <w:rPr>
          <w:rFonts w:ascii="宋体" w:hAnsi="宋体" w:cs="宋体" w:hint="eastAsia"/>
        </w:rPr>
        <w:t>UPS监测系统；</w:t>
      </w:r>
    </w:p>
    <w:p w:rsidR="001A26CB" w:rsidRDefault="00F11AEB">
      <w:pPr>
        <w:numPr>
          <w:ilvl w:val="0"/>
          <w:numId w:val="200"/>
        </w:numPr>
        <w:autoSpaceDE w:val="0"/>
        <w:autoSpaceDN w:val="0"/>
        <w:adjustRightInd w:val="0"/>
        <w:ind w:firstLine="480"/>
        <w:rPr>
          <w:rFonts w:ascii="宋体" w:hAnsi="宋体" w:cs="宋体"/>
        </w:rPr>
      </w:pPr>
      <w:r>
        <w:rPr>
          <w:rFonts w:ascii="宋体" w:hAnsi="宋体" w:cs="宋体" w:hint="eastAsia"/>
        </w:rPr>
        <w:t>精密空调监控系统；</w:t>
      </w:r>
    </w:p>
    <w:p w:rsidR="001A26CB" w:rsidRDefault="00F11AEB">
      <w:pPr>
        <w:numPr>
          <w:ilvl w:val="0"/>
          <w:numId w:val="200"/>
        </w:numPr>
        <w:autoSpaceDE w:val="0"/>
        <w:autoSpaceDN w:val="0"/>
        <w:adjustRightInd w:val="0"/>
        <w:ind w:firstLine="480"/>
        <w:rPr>
          <w:rFonts w:ascii="宋体" w:hAnsi="宋体" w:cs="宋体"/>
        </w:rPr>
      </w:pPr>
      <w:r>
        <w:rPr>
          <w:rFonts w:ascii="宋体" w:hAnsi="宋体" w:cs="宋体" w:hint="eastAsia"/>
        </w:rPr>
        <w:t>氢气检测子系统</w:t>
      </w:r>
    </w:p>
    <w:p w:rsidR="001A26CB" w:rsidRDefault="00F11AEB">
      <w:pPr>
        <w:numPr>
          <w:ilvl w:val="0"/>
          <w:numId w:val="200"/>
        </w:numPr>
        <w:autoSpaceDE w:val="0"/>
        <w:autoSpaceDN w:val="0"/>
        <w:adjustRightInd w:val="0"/>
        <w:ind w:firstLine="480"/>
        <w:rPr>
          <w:rFonts w:ascii="宋体" w:hAnsi="宋体" w:cs="宋体"/>
        </w:rPr>
      </w:pPr>
      <w:r>
        <w:rPr>
          <w:rFonts w:ascii="宋体" w:hAnsi="宋体" w:cs="宋体" w:hint="eastAsia"/>
        </w:rPr>
        <w:t>温湿度监测系统；</w:t>
      </w:r>
    </w:p>
    <w:p w:rsidR="001A26CB" w:rsidRDefault="00F11AEB">
      <w:pPr>
        <w:numPr>
          <w:ilvl w:val="0"/>
          <w:numId w:val="200"/>
        </w:numPr>
        <w:autoSpaceDE w:val="0"/>
        <w:autoSpaceDN w:val="0"/>
        <w:adjustRightInd w:val="0"/>
        <w:ind w:firstLine="480"/>
        <w:rPr>
          <w:rFonts w:ascii="宋体" w:hAnsi="宋体" w:cs="宋体"/>
        </w:rPr>
      </w:pPr>
      <w:r>
        <w:rPr>
          <w:rFonts w:ascii="宋体" w:hAnsi="宋体" w:cs="宋体" w:hint="eastAsia"/>
        </w:rPr>
        <w:t>图像系统监控</w:t>
      </w:r>
    </w:p>
    <w:p w:rsidR="001A26CB" w:rsidRDefault="00F11AEB">
      <w:pPr>
        <w:numPr>
          <w:ilvl w:val="0"/>
          <w:numId w:val="200"/>
        </w:numPr>
        <w:autoSpaceDE w:val="0"/>
        <w:autoSpaceDN w:val="0"/>
        <w:adjustRightInd w:val="0"/>
        <w:ind w:firstLine="480"/>
        <w:rPr>
          <w:rFonts w:ascii="宋体" w:hAnsi="宋体" w:cs="宋体"/>
        </w:rPr>
      </w:pPr>
      <w:r>
        <w:rPr>
          <w:rFonts w:ascii="宋体" w:hAnsi="宋体" w:cs="宋体" w:hint="eastAsia"/>
        </w:rPr>
        <w:t>门禁系统监控</w:t>
      </w:r>
    </w:p>
    <w:p w:rsidR="001A26CB" w:rsidRDefault="00F11AEB">
      <w:pPr>
        <w:ind w:firstLine="480"/>
        <w:rPr>
          <w:rFonts w:ascii="宋体" w:hAnsi="宋体" w:cs="宋体"/>
          <w:bCs/>
        </w:rPr>
      </w:pPr>
      <w:bookmarkStart w:id="271" w:name="_Toc8243783"/>
      <w:bookmarkStart w:id="272" w:name="_Toc90019511"/>
      <w:r>
        <w:rPr>
          <w:rFonts w:ascii="宋体" w:hAnsi="宋体" w:cs="宋体" w:hint="eastAsia"/>
          <w:bCs/>
        </w:rPr>
        <w:t>八、机房气体灭火系统</w:t>
      </w:r>
      <w:bookmarkEnd w:id="271"/>
      <w:bookmarkEnd w:id="272"/>
    </w:p>
    <w:p w:rsidR="001A26CB" w:rsidRDefault="00F11AEB">
      <w:pPr>
        <w:pStyle w:val="3fff"/>
        <w:spacing w:line="360" w:lineRule="auto"/>
        <w:ind w:firstLine="480"/>
        <w:rPr>
          <w:rFonts w:hAnsi="宋体" w:cs="宋体"/>
          <w:sz w:val="24"/>
          <w:szCs w:val="24"/>
        </w:rPr>
      </w:pPr>
      <w:r>
        <w:rPr>
          <w:rFonts w:hAnsi="宋体" w:cs="宋体" w:hint="eastAsia"/>
          <w:sz w:val="24"/>
          <w:szCs w:val="24"/>
        </w:rPr>
        <w:t>中心机房采用无管网七氟丙烷自动灭火系统，系统能在火灾发生时10 秒钟内扑灭机房火灾；该系统控制方式设计为：自动、手动、机械应急操作三种启动方式。火灾自动报警灭火系统并与新建大楼联网，实现与新建大楼消防联动。</w:t>
      </w:r>
    </w:p>
    <w:p w:rsidR="001A26CB" w:rsidRDefault="00F11AEB">
      <w:pPr>
        <w:pStyle w:val="3fff"/>
        <w:spacing w:line="360" w:lineRule="auto"/>
        <w:ind w:firstLine="480"/>
        <w:rPr>
          <w:rFonts w:hAnsi="宋体" w:cs="宋体"/>
          <w:sz w:val="24"/>
          <w:szCs w:val="24"/>
        </w:rPr>
      </w:pPr>
      <w:r>
        <w:rPr>
          <w:rFonts w:hAnsi="宋体" w:cs="宋体" w:hint="eastAsia"/>
          <w:sz w:val="24"/>
          <w:szCs w:val="24"/>
        </w:rPr>
        <w:lastRenderedPageBreak/>
        <w:t>本次项目机房需采用七氟丙烷自动灭火系统，保护对象为：中心机房防护区域、屏蔽机房和UPS机房防护区域。要求采用全淹没无管网单元独立系统，充装压力为2.5mpa，其中在中心机房内部署2台120L柜式七氟丙烷气体灭火装置，屏蔽机房部署1台70L柜式七氟丙烷气体灭火装置、UPS机房部署1台120L柜式七氟丙烷气体灭火装置。</w:t>
      </w:r>
    </w:p>
    <w:p w:rsidR="001A26CB" w:rsidRDefault="00F11AEB">
      <w:pPr>
        <w:pStyle w:val="3fff"/>
        <w:spacing w:line="360" w:lineRule="auto"/>
        <w:ind w:firstLine="480"/>
        <w:rPr>
          <w:rFonts w:hAnsi="宋体" w:cs="宋体"/>
          <w:sz w:val="24"/>
          <w:szCs w:val="24"/>
        </w:rPr>
      </w:pPr>
      <w:r>
        <w:rPr>
          <w:rFonts w:hAnsi="宋体" w:cs="宋体" w:hint="eastAsia"/>
          <w:sz w:val="24"/>
          <w:szCs w:val="24"/>
        </w:rPr>
        <w:t>在防护区均设感烟探测器、手动报警按钮、声光报警器。</w:t>
      </w:r>
    </w:p>
    <w:p w:rsidR="001A26CB" w:rsidRDefault="00F11AEB">
      <w:pPr>
        <w:pStyle w:val="3fff"/>
        <w:spacing w:line="360" w:lineRule="auto"/>
        <w:ind w:firstLine="480"/>
        <w:rPr>
          <w:rFonts w:hAnsi="宋体" w:cs="宋体"/>
          <w:sz w:val="24"/>
          <w:szCs w:val="24"/>
        </w:rPr>
      </w:pPr>
      <w:r>
        <w:rPr>
          <w:rFonts w:hAnsi="宋体" w:cs="宋体" w:hint="eastAsia"/>
          <w:sz w:val="24"/>
          <w:szCs w:val="24"/>
        </w:rPr>
        <w:t>当火灾发生时，感烟探测器报警后，火灾控制器发出火警预警声、光报警信号。但此时不启动灭火程序。当同一防护区的感温探测器与感烟探测器同时报警时，控制器发出声光报警信号。在手动或自动启动灭火程序喷气前，总控制台发出指令，通知人员撤离，并发出联动控制信号，切断机房配电柜供电电源，即切断非消防电源供电的用电设备。如：空调机、新风机、照明、计算机等设备供电电源。上述设备供电与消防系统的联动过程，是采用电源配电柜主断路器的分离脱扣作远距离分端。配电柜主开关均装有分励脱扣器和辅助接点，另外紧急跳闸按钮在必要时可手动切断进线电源。</w:t>
      </w:r>
    </w:p>
    <w:p w:rsidR="001A26CB" w:rsidRDefault="00F11AEB">
      <w:pPr>
        <w:pStyle w:val="3fff"/>
        <w:spacing w:line="360" w:lineRule="auto"/>
        <w:ind w:firstLine="480"/>
        <w:rPr>
          <w:rFonts w:hAnsi="宋体" w:cs="宋体"/>
          <w:sz w:val="24"/>
          <w:szCs w:val="24"/>
        </w:rPr>
      </w:pPr>
      <w:r>
        <w:rPr>
          <w:rFonts w:hAnsi="宋体" w:cs="宋体" w:hint="eastAsia"/>
          <w:sz w:val="24"/>
          <w:szCs w:val="24"/>
        </w:rPr>
        <w:t>探测器采用感温探测器和感烟探测器相接合的方式。由于地板及天棚内的线路均布放在金属线槽或金属钢管内，火灾时主要表现为烟雾，所以主要考虑设置感烟探测器。</w:t>
      </w:r>
    </w:p>
    <w:p w:rsidR="001A26CB" w:rsidRDefault="00F11AEB">
      <w:pPr>
        <w:pStyle w:val="3fff"/>
        <w:spacing w:line="360" w:lineRule="auto"/>
        <w:ind w:firstLine="480"/>
        <w:rPr>
          <w:rFonts w:hAnsi="宋体" w:cs="宋体"/>
          <w:sz w:val="24"/>
          <w:szCs w:val="24"/>
        </w:rPr>
      </w:pPr>
      <w:r>
        <w:rPr>
          <w:rFonts w:hAnsi="宋体" w:cs="宋体" w:hint="eastAsia"/>
          <w:sz w:val="24"/>
          <w:szCs w:val="24"/>
        </w:rPr>
        <w:t>本报警系统设置一台报警主机，一台联动电源箱。</w:t>
      </w:r>
    </w:p>
    <w:p w:rsidR="001A26CB" w:rsidRDefault="00F11AEB">
      <w:pPr>
        <w:pStyle w:val="3fff"/>
        <w:spacing w:line="360" w:lineRule="auto"/>
        <w:ind w:firstLine="480"/>
        <w:rPr>
          <w:rFonts w:hAnsi="宋体" w:cs="宋体"/>
          <w:sz w:val="24"/>
          <w:szCs w:val="24"/>
        </w:rPr>
      </w:pPr>
      <w:r>
        <w:rPr>
          <w:rFonts w:hAnsi="宋体" w:cs="宋体" w:hint="eastAsia"/>
          <w:sz w:val="24"/>
          <w:szCs w:val="24"/>
        </w:rPr>
        <w:t>声光报警器安装在工作人员易看到和听到的地方，以便火灾报警时人员及时撤离，离地高度3.2m。</w:t>
      </w:r>
    </w:p>
    <w:p w:rsidR="001A26CB" w:rsidRDefault="00F11AEB">
      <w:pPr>
        <w:pStyle w:val="3fff"/>
        <w:spacing w:line="360" w:lineRule="auto"/>
        <w:ind w:firstLine="480"/>
        <w:rPr>
          <w:rFonts w:hAnsi="宋体" w:cs="宋体"/>
          <w:sz w:val="24"/>
          <w:szCs w:val="24"/>
        </w:rPr>
      </w:pPr>
      <w:r>
        <w:rPr>
          <w:rFonts w:hAnsi="宋体" w:cs="宋体" w:hint="eastAsia"/>
          <w:sz w:val="24"/>
          <w:szCs w:val="24"/>
        </w:rPr>
        <w:t>手动报警按钮安装于机房入口旁，底边距地1.5米安装，声光报警器安装于入口上方。</w:t>
      </w:r>
    </w:p>
    <w:p w:rsidR="001A26CB" w:rsidRDefault="00F11AEB">
      <w:pPr>
        <w:pStyle w:val="3fff"/>
        <w:spacing w:line="360" w:lineRule="auto"/>
        <w:ind w:firstLine="480"/>
        <w:rPr>
          <w:rFonts w:hAnsi="宋体" w:cs="宋体"/>
          <w:sz w:val="24"/>
          <w:szCs w:val="24"/>
        </w:rPr>
      </w:pPr>
      <w:r>
        <w:rPr>
          <w:rFonts w:hAnsi="宋体" w:cs="宋体" w:hint="eastAsia"/>
          <w:sz w:val="24"/>
          <w:szCs w:val="24"/>
        </w:rPr>
        <w:t>在防护区内出现感烟火灾报警信号时，火灾报警控制器处在自动状态时，发出声光报警信号，通知人员进行灭火。灭火完毕后，手动按钮及时按下，消除火灾报警控制器的灭火指令。</w:t>
      </w:r>
    </w:p>
    <w:p w:rsidR="001A26CB" w:rsidRDefault="00F11AEB">
      <w:pPr>
        <w:pStyle w:val="3fff"/>
        <w:spacing w:line="360" w:lineRule="auto"/>
        <w:ind w:firstLine="480"/>
        <w:rPr>
          <w:rFonts w:hAnsi="宋体" w:cs="宋体"/>
          <w:sz w:val="24"/>
          <w:szCs w:val="24"/>
        </w:rPr>
      </w:pPr>
      <w:r>
        <w:rPr>
          <w:rFonts w:hAnsi="宋体" w:cs="宋体" w:hint="eastAsia"/>
          <w:sz w:val="24"/>
          <w:szCs w:val="24"/>
        </w:rPr>
        <w:t>绝缘导线应采用1.5平方多股双绞铜芯阻燃电线。</w:t>
      </w:r>
    </w:p>
    <w:p w:rsidR="001A26CB" w:rsidRDefault="00F11AEB">
      <w:pPr>
        <w:pStyle w:val="3fff"/>
        <w:spacing w:line="360" w:lineRule="auto"/>
        <w:ind w:firstLine="480"/>
        <w:rPr>
          <w:rFonts w:hAnsi="宋体" w:cs="宋体"/>
          <w:sz w:val="24"/>
          <w:szCs w:val="24"/>
        </w:rPr>
      </w:pPr>
      <w:r>
        <w:rPr>
          <w:rFonts w:hAnsi="宋体" w:cs="宋体" w:hint="eastAsia"/>
          <w:sz w:val="24"/>
          <w:szCs w:val="24"/>
        </w:rPr>
        <w:t>本系统在新建大楼内独立成一系统，但可以向新建大楼的消防系统提供报警信号、故障信号和放气信号。</w:t>
      </w:r>
    </w:p>
    <w:p w:rsidR="001A26CB" w:rsidRDefault="00F11AEB">
      <w:pPr>
        <w:ind w:firstLine="480"/>
        <w:rPr>
          <w:rFonts w:ascii="宋体" w:hAnsi="宋体" w:cs="宋体"/>
          <w:bCs/>
        </w:rPr>
      </w:pPr>
      <w:r>
        <w:rPr>
          <w:rFonts w:ascii="宋体" w:hAnsi="宋体" w:cs="宋体" w:hint="eastAsia"/>
          <w:bCs/>
        </w:rPr>
        <w:t>九、机房综合布线系统</w:t>
      </w:r>
    </w:p>
    <w:p w:rsidR="001A26CB" w:rsidRDefault="00F11AEB">
      <w:pPr>
        <w:ind w:firstLine="480"/>
        <w:rPr>
          <w:rFonts w:ascii="宋体" w:hAnsi="宋体" w:cs="宋体"/>
          <w:bCs/>
        </w:rPr>
      </w:pPr>
      <w:r>
        <w:rPr>
          <w:rFonts w:ascii="宋体" w:hAnsi="宋体" w:cs="宋体" w:hint="eastAsia"/>
          <w:bCs/>
        </w:rPr>
        <w:lastRenderedPageBreak/>
        <w:t>本项目机房内桥架要求强电桥架和综合布线桥架独立安装，强电桥架为300x100 网格桥架，强电桥架安装在最上层，下层的综合布线桥架为400x200 网格桥架，这种开放式的桥架便于将来的维护维修；且在增加线缆时快捷方便。</w:t>
      </w:r>
    </w:p>
    <w:p w:rsidR="001A26CB" w:rsidRDefault="00F11AEB">
      <w:pPr>
        <w:ind w:firstLine="480"/>
        <w:rPr>
          <w:rFonts w:ascii="宋体" w:hAnsi="宋体" w:cs="宋体"/>
          <w:bCs/>
        </w:rPr>
      </w:pPr>
      <w:r>
        <w:rPr>
          <w:rFonts w:ascii="宋体" w:hAnsi="宋体" w:cs="宋体" w:hint="eastAsia"/>
          <w:bCs/>
        </w:rPr>
        <w:t>机房内综合布线系统的水平部分要求全部采用六类非屏蔽双绞线及12芯室内万兆多模光纤，详细布设原则如下：</w:t>
      </w:r>
    </w:p>
    <w:p w:rsidR="001A26CB" w:rsidRDefault="00F11AEB">
      <w:pPr>
        <w:ind w:firstLine="480"/>
        <w:rPr>
          <w:rFonts w:ascii="宋体" w:hAnsi="宋体" w:cs="宋体"/>
          <w:bCs/>
        </w:rPr>
      </w:pPr>
      <w:r>
        <w:rPr>
          <w:rFonts w:ascii="宋体" w:hAnsi="宋体" w:cs="宋体" w:hint="eastAsia"/>
          <w:bCs/>
        </w:rPr>
        <w:t>（1）各服务器列头柜至网络布线柜敷设12根六类非屏蔽双绞线和1根12芯万兆多模光纤。</w:t>
      </w:r>
    </w:p>
    <w:p w:rsidR="001A26CB" w:rsidRDefault="00F11AEB">
      <w:pPr>
        <w:ind w:firstLine="480"/>
        <w:rPr>
          <w:rFonts w:ascii="宋体" w:hAnsi="宋体" w:cs="宋体"/>
          <w:bCs/>
        </w:rPr>
      </w:pPr>
      <w:r>
        <w:rPr>
          <w:rFonts w:ascii="宋体" w:hAnsi="宋体" w:cs="宋体" w:hint="eastAsia"/>
          <w:bCs/>
        </w:rPr>
        <w:t>（2）每一组PDS列头柜至机房核心柜各布设24芯多模万兆光纤。</w:t>
      </w:r>
    </w:p>
    <w:p w:rsidR="001A26CB" w:rsidRDefault="00F11AEB">
      <w:pPr>
        <w:pStyle w:val="33"/>
        <w:ind w:firstLineChars="0"/>
        <w:rPr>
          <w:rFonts w:cs="宋体"/>
        </w:rPr>
      </w:pPr>
      <w:bookmarkStart w:id="273" w:name="_Toc3346"/>
      <w:bookmarkStart w:id="274" w:name="_Toc31342"/>
      <w:bookmarkStart w:id="275" w:name="_Toc27439"/>
      <w:bookmarkStart w:id="276" w:name="_Toc73537335"/>
      <w:bookmarkStart w:id="277" w:name="_Toc21034"/>
      <w:bookmarkStart w:id="278" w:name="_Toc15204"/>
      <w:bookmarkStart w:id="279" w:name="_Toc1109"/>
      <w:bookmarkStart w:id="280" w:name="_Toc586625424"/>
      <w:bookmarkStart w:id="281" w:name="_Toc8885"/>
      <w:bookmarkStart w:id="282" w:name="_Toc27191"/>
      <w:bookmarkStart w:id="283" w:name="_Toc176793831"/>
      <w:r>
        <w:rPr>
          <w:rFonts w:cs="宋体" w:hint="eastAsia"/>
        </w:rPr>
        <w:t>工程量清单与主要设备和软件技术参数</w:t>
      </w:r>
      <w:bookmarkEnd w:id="273"/>
      <w:bookmarkEnd w:id="274"/>
      <w:bookmarkEnd w:id="275"/>
      <w:bookmarkEnd w:id="276"/>
      <w:bookmarkEnd w:id="277"/>
      <w:bookmarkEnd w:id="278"/>
      <w:bookmarkEnd w:id="279"/>
      <w:bookmarkEnd w:id="280"/>
      <w:bookmarkEnd w:id="281"/>
      <w:bookmarkEnd w:id="282"/>
      <w:bookmarkEnd w:id="283"/>
    </w:p>
    <w:p w:rsidR="001A26CB" w:rsidRDefault="00F11AEB">
      <w:pPr>
        <w:ind w:firstLine="480"/>
        <w:rPr>
          <w:rFonts w:ascii="宋体" w:hAnsi="宋体" w:cs="宋体"/>
          <w:bCs/>
        </w:rPr>
      </w:pPr>
      <w:r>
        <w:rPr>
          <w:rFonts w:ascii="宋体" w:hAnsi="宋体" w:cs="宋体" w:hint="eastAsia"/>
          <w:bCs/>
        </w:rPr>
        <w:t>本项目机房工程量清单与主要设备和软件技术参数参见下表所列：</w:t>
      </w:r>
    </w:p>
    <w:p w:rsidR="001A26CB" w:rsidRDefault="00F11AEB">
      <w:pPr>
        <w:ind w:firstLine="480"/>
        <w:jc w:val="left"/>
        <w:rPr>
          <w:rFonts w:ascii="宋体" w:hAnsi="宋体" w:cs="宋体"/>
          <w:bCs/>
        </w:rPr>
      </w:pPr>
      <w:r>
        <w:rPr>
          <w:rFonts w:ascii="宋体" w:hAnsi="宋体" w:cs="宋体" w:hint="eastAsia"/>
          <w:bCs/>
        </w:rPr>
        <w:t>表：机房工程量清单与主要设备和软件技术参数列表</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55"/>
        <w:gridCol w:w="3870"/>
        <w:gridCol w:w="741"/>
        <w:gridCol w:w="662"/>
        <w:gridCol w:w="646"/>
      </w:tblGrid>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序号</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项目名称</w:t>
            </w:r>
          </w:p>
        </w:tc>
        <w:tc>
          <w:tcPr>
            <w:tcW w:w="387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技术参数要求</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数量</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单位</w:t>
            </w:r>
          </w:p>
        </w:tc>
        <w:tc>
          <w:tcPr>
            <w:tcW w:w="6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备注</w:t>
            </w: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一</w:t>
            </w:r>
          </w:p>
        </w:tc>
        <w:tc>
          <w:tcPr>
            <w:tcW w:w="5625" w:type="dxa"/>
            <w:gridSpan w:val="2"/>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机房装饰工程</w:t>
            </w:r>
          </w:p>
        </w:tc>
        <w:tc>
          <w:tcPr>
            <w:tcW w:w="741" w:type="dxa"/>
            <w:shd w:val="clear" w:color="000000" w:fill="FFFFFF"/>
            <w:vAlign w:val="center"/>
          </w:tcPr>
          <w:p w:rsidR="001A26CB" w:rsidRDefault="001A26CB">
            <w:pPr>
              <w:pStyle w:val="1119"/>
              <w:jc w:val="center"/>
              <w:rPr>
                <w:rFonts w:ascii="宋体" w:hAnsi="宋体" w:cs="宋体" w:hint="default"/>
                <w:sz w:val="21"/>
                <w:szCs w:val="21"/>
              </w:rPr>
            </w:pPr>
          </w:p>
        </w:tc>
        <w:tc>
          <w:tcPr>
            <w:tcW w:w="662" w:type="dxa"/>
            <w:shd w:val="clear" w:color="000000" w:fill="FFFFFF"/>
            <w:vAlign w:val="center"/>
          </w:tcPr>
          <w:p w:rsidR="001A26CB" w:rsidRDefault="001A26CB">
            <w:pPr>
              <w:pStyle w:val="1119"/>
              <w:jc w:val="center"/>
              <w:rPr>
                <w:rFonts w:ascii="宋体" w:hAnsi="宋体" w:cs="宋体" w:hint="default"/>
                <w:sz w:val="21"/>
                <w:szCs w:val="21"/>
              </w:rPr>
            </w:pP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(一)</w:t>
            </w:r>
          </w:p>
        </w:tc>
        <w:tc>
          <w:tcPr>
            <w:tcW w:w="5625" w:type="dxa"/>
            <w:gridSpan w:val="2"/>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微模块机房装饰工程</w:t>
            </w:r>
          </w:p>
        </w:tc>
        <w:tc>
          <w:tcPr>
            <w:tcW w:w="741" w:type="dxa"/>
            <w:shd w:val="clear" w:color="000000" w:fill="FFFFFF"/>
            <w:vAlign w:val="center"/>
          </w:tcPr>
          <w:p w:rsidR="001A26CB" w:rsidRDefault="001A26CB">
            <w:pPr>
              <w:pStyle w:val="1119"/>
              <w:jc w:val="center"/>
              <w:rPr>
                <w:rFonts w:ascii="宋体" w:hAnsi="宋体" w:cs="宋体" w:hint="default"/>
                <w:sz w:val="21"/>
                <w:szCs w:val="21"/>
              </w:rPr>
            </w:pPr>
          </w:p>
        </w:tc>
        <w:tc>
          <w:tcPr>
            <w:tcW w:w="662" w:type="dxa"/>
            <w:shd w:val="clear" w:color="000000" w:fill="FFFFFF"/>
            <w:vAlign w:val="center"/>
          </w:tcPr>
          <w:p w:rsidR="001A26CB" w:rsidRDefault="001A26CB">
            <w:pPr>
              <w:pStyle w:val="1119"/>
              <w:jc w:val="center"/>
              <w:rPr>
                <w:rFonts w:ascii="宋体" w:hAnsi="宋体" w:cs="宋体" w:hint="default"/>
                <w:sz w:val="21"/>
                <w:szCs w:val="21"/>
              </w:rPr>
            </w:pP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A</w:t>
            </w:r>
          </w:p>
        </w:tc>
        <w:tc>
          <w:tcPr>
            <w:tcW w:w="5625" w:type="dxa"/>
            <w:gridSpan w:val="2"/>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天花吊顶工程</w:t>
            </w:r>
          </w:p>
        </w:tc>
        <w:tc>
          <w:tcPr>
            <w:tcW w:w="741" w:type="dxa"/>
            <w:shd w:val="clear" w:color="000000" w:fill="FFFFFF"/>
            <w:vAlign w:val="center"/>
          </w:tcPr>
          <w:p w:rsidR="001A26CB" w:rsidRDefault="001A26CB">
            <w:pPr>
              <w:pStyle w:val="1119"/>
              <w:jc w:val="center"/>
              <w:rPr>
                <w:rFonts w:ascii="宋体" w:hAnsi="宋体" w:cs="宋体" w:hint="default"/>
                <w:sz w:val="21"/>
                <w:szCs w:val="21"/>
              </w:rPr>
            </w:pPr>
          </w:p>
        </w:tc>
        <w:tc>
          <w:tcPr>
            <w:tcW w:w="662" w:type="dxa"/>
            <w:shd w:val="clear" w:color="000000" w:fill="FFFFFF"/>
            <w:vAlign w:val="center"/>
          </w:tcPr>
          <w:p w:rsidR="001A26CB" w:rsidRDefault="001A26CB">
            <w:pPr>
              <w:pStyle w:val="1119"/>
              <w:jc w:val="center"/>
              <w:rPr>
                <w:rFonts w:ascii="宋体" w:hAnsi="宋体" w:cs="宋体" w:hint="default"/>
                <w:sz w:val="21"/>
                <w:szCs w:val="21"/>
              </w:rPr>
            </w:pP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顶面防尘、防静电处理</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环保型；一底两面</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90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m²</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天花橡素保温棉</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20mm厚，B2级阻燃</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90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m²</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吊顶轻钢龙骨</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U50</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90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m²</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微孔铝合金吊顶</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600*600*0.8</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90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m²</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5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天花修整处理</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吊顶优化修补</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44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6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吊顶辅材</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配套辅材，微孔铝合金方板铝边角</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项</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B</w:t>
            </w:r>
          </w:p>
        </w:tc>
        <w:tc>
          <w:tcPr>
            <w:tcW w:w="5625" w:type="dxa"/>
            <w:gridSpan w:val="2"/>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墙面处理工程</w:t>
            </w:r>
          </w:p>
        </w:tc>
        <w:tc>
          <w:tcPr>
            <w:tcW w:w="741" w:type="dxa"/>
            <w:shd w:val="clear" w:color="000000" w:fill="FFFFFF"/>
            <w:vAlign w:val="center"/>
          </w:tcPr>
          <w:p w:rsidR="001A26CB" w:rsidRDefault="001A26CB">
            <w:pPr>
              <w:pStyle w:val="1119"/>
              <w:jc w:val="center"/>
              <w:rPr>
                <w:rFonts w:ascii="宋体" w:hAnsi="宋体" w:cs="宋体" w:hint="default"/>
                <w:sz w:val="21"/>
                <w:szCs w:val="21"/>
              </w:rPr>
            </w:pPr>
          </w:p>
        </w:tc>
        <w:tc>
          <w:tcPr>
            <w:tcW w:w="662" w:type="dxa"/>
            <w:shd w:val="clear" w:color="000000" w:fill="FFFFFF"/>
            <w:vAlign w:val="center"/>
          </w:tcPr>
          <w:p w:rsidR="001A26CB" w:rsidRDefault="001A26CB">
            <w:pPr>
              <w:pStyle w:val="1119"/>
              <w:jc w:val="center"/>
              <w:rPr>
                <w:rFonts w:ascii="宋体" w:hAnsi="宋体" w:cs="宋体" w:hint="default"/>
                <w:sz w:val="21"/>
                <w:szCs w:val="21"/>
              </w:rPr>
            </w:pP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墙面防尘、防静电处理</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环保型；一底两面</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264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m²</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墙面轻钢龙骨</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75#</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264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m²</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墙面离芯玻璃保温棉</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50mm</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264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m²</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墙面彩钢板饰面</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12.6mm彩钢板</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264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m²</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5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不锈钢踢脚线</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1mm厚拉丝不锈钢踢脚线饰面，内衬防火板基层；100mm高</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44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C</w:t>
            </w:r>
          </w:p>
        </w:tc>
        <w:tc>
          <w:tcPr>
            <w:tcW w:w="5625" w:type="dxa"/>
            <w:gridSpan w:val="2"/>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地面处理</w:t>
            </w:r>
          </w:p>
        </w:tc>
        <w:tc>
          <w:tcPr>
            <w:tcW w:w="741" w:type="dxa"/>
            <w:shd w:val="clear" w:color="000000" w:fill="FFFFFF"/>
            <w:vAlign w:val="center"/>
          </w:tcPr>
          <w:p w:rsidR="001A26CB" w:rsidRDefault="001A26CB">
            <w:pPr>
              <w:pStyle w:val="1119"/>
              <w:jc w:val="center"/>
              <w:rPr>
                <w:rFonts w:ascii="宋体" w:hAnsi="宋体" w:cs="宋体" w:hint="default"/>
                <w:sz w:val="21"/>
                <w:szCs w:val="21"/>
              </w:rPr>
            </w:pPr>
          </w:p>
        </w:tc>
        <w:tc>
          <w:tcPr>
            <w:tcW w:w="662" w:type="dxa"/>
            <w:shd w:val="clear" w:color="000000" w:fill="FFFFFF"/>
            <w:vAlign w:val="center"/>
          </w:tcPr>
          <w:p w:rsidR="001A26CB" w:rsidRDefault="001A26CB">
            <w:pPr>
              <w:pStyle w:val="1119"/>
              <w:jc w:val="center"/>
              <w:rPr>
                <w:rFonts w:ascii="宋体" w:hAnsi="宋体" w:cs="宋体" w:hint="default"/>
                <w:sz w:val="21"/>
                <w:szCs w:val="21"/>
              </w:rPr>
            </w:pP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地面防尘、防静电处理</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三遍</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90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m²</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地面找平处理</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1:30水泥</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90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m²</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橡塑保温棉（带铝箔）</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20mm厚，B2级阻燃</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90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m²</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防静电架空地板</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600*600mm;全钢无边防静电地板；300mm</w:t>
            </w:r>
            <w:r>
              <w:rPr>
                <w:rFonts w:ascii="宋体" w:hAnsi="宋体" w:cs="宋体"/>
                <w:sz w:val="21"/>
                <w:szCs w:val="21"/>
              </w:rPr>
              <w:lastRenderedPageBreak/>
              <w:t>高，含300mm高以内支架</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 xml:space="preserve">90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m²</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5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门口边角处理</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1.0mm厚不锈钢包饰；100mm宽不锈钢板条收边</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项</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6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斜坡/踏步</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斜坡/踏步</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项</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D</w:t>
            </w:r>
          </w:p>
        </w:tc>
        <w:tc>
          <w:tcPr>
            <w:tcW w:w="5625" w:type="dxa"/>
            <w:gridSpan w:val="2"/>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门窗工程</w:t>
            </w:r>
          </w:p>
        </w:tc>
        <w:tc>
          <w:tcPr>
            <w:tcW w:w="741" w:type="dxa"/>
            <w:shd w:val="clear" w:color="000000" w:fill="FFFFFF"/>
            <w:vAlign w:val="center"/>
          </w:tcPr>
          <w:p w:rsidR="001A26CB" w:rsidRDefault="001A26CB">
            <w:pPr>
              <w:pStyle w:val="1119"/>
              <w:jc w:val="center"/>
              <w:rPr>
                <w:rFonts w:ascii="宋体" w:hAnsi="宋体" w:cs="宋体" w:hint="default"/>
                <w:sz w:val="21"/>
                <w:szCs w:val="21"/>
              </w:rPr>
            </w:pPr>
          </w:p>
        </w:tc>
        <w:tc>
          <w:tcPr>
            <w:tcW w:w="662" w:type="dxa"/>
            <w:shd w:val="clear" w:color="000000" w:fill="FFFFFF"/>
            <w:vAlign w:val="center"/>
          </w:tcPr>
          <w:p w:rsidR="001A26CB" w:rsidRDefault="001A26CB">
            <w:pPr>
              <w:pStyle w:val="1119"/>
              <w:jc w:val="center"/>
              <w:rPr>
                <w:rFonts w:ascii="宋体" w:hAnsi="宋体" w:cs="宋体" w:hint="default"/>
                <w:sz w:val="21"/>
                <w:szCs w:val="21"/>
              </w:rPr>
            </w:pP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甲级钢制防火双开门</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含五金配件锁具等；1500*2200mm</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(二)</w:t>
            </w:r>
          </w:p>
        </w:tc>
        <w:tc>
          <w:tcPr>
            <w:tcW w:w="5625" w:type="dxa"/>
            <w:gridSpan w:val="2"/>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UPS配电间装饰工程</w:t>
            </w:r>
          </w:p>
        </w:tc>
        <w:tc>
          <w:tcPr>
            <w:tcW w:w="741" w:type="dxa"/>
            <w:shd w:val="clear" w:color="000000" w:fill="FFFFFF"/>
            <w:vAlign w:val="center"/>
          </w:tcPr>
          <w:p w:rsidR="001A26CB" w:rsidRDefault="001A26CB">
            <w:pPr>
              <w:pStyle w:val="1119"/>
              <w:jc w:val="center"/>
              <w:rPr>
                <w:rFonts w:ascii="宋体" w:hAnsi="宋体" w:cs="宋体" w:hint="default"/>
                <w:sz w:val="21"/>
                <w:szCs w:val="21"/>
              </w:rPr>
            </w:pPr>
          </w:p>
        </w:tc>
        <w:tc>
          <w:tcPr>
            <w:tcW w:w="662" w:type="dxa"/>
            <w:shd w:val="clear" w:color="000000" w:fill="FFFFFF"/>
            <w:vAlign w:val="center"/>
          </w:tcPr>
          <w:p w:rsidR="001A26CB" w:rsidRDefault="001A26CB">
            <w:pPr>
              <w:pStyle w:val="1119"/>
              <w:jc w:val="center"/>
              <w:rPr>
                <w:rFonts w:ascii="宋体" w:hAnsi="宋体" w:cs="宋体" w:hint="default"/>
                <w:sz w:val="21"/>
                <w:szCs w:val="21"/>
              </w:rPr>
            </w:pP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A</w:t>
            </w:r>
          </w:p>
        </w:tc>
        <w:tc>
          <w:tcPr>
            <w:tcW w:w="5625" w:type="dxa"/>
            <w:gridSpan w:val="2"/>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天花吊顶工程</w:t>
            </w:r>
          </w:p>
        </w:tc>
        <w:tc>
          <w:tcPr>
            <w:tcW w:w="741" w:type="dxa"/>
            <w:shd w:val="clear" w:color="000000" w:fill="FFFFFF"/>
            <w:vAlign w:val="center"/>
          </w:tcPr>
          <w:p w:rsidR="001A26CB" w:rsidRDefault="001A26CB">
            <w:pPr>
              <w:pStyle w:val="1119"/>
              <w:jc w:val="center"/>
              <w:rPr>
                <w:rFonts w:ascii="宋体" w:hAnsi="宋体" w:cs="宋体" w:hint="default"/>
                <w:sz w:val="21"/>
                <w:szCs w:val="21"/>
              </w:rPr>
            </w:pPr>
          </w:p>
        </w:tc>
        <w:tc>
          <w:tcPr>
            <w:tcW w:w="662" w:type="dxa"/>
            <w:shd w:val="clear" w:color="000000" w:fill="FFFFFF"/>
            <w:vAlign w:val="center"/>
          </w:tcPr>
          <w:p w:rsidR="001A26CB" w:rsidRDefault="001A26CB">
            <w:pPr>
              <w:pStyle w:val="1119"/>
              <w:jc w:val="center"/>
              <w:rPr>
                <w:rFonts w:ascii="宋体" w:hAnsi="宋体" w:cs="宋体" w:hint="default"/>
                <w:sz w:val="21"/>
                <w:szCs w:val="21"/>
              </w:rPr>
            </w:pP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顶面防尘、防静电处理</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环保型；一底两面</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36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m²</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天花橡素保温棉</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20mm厚，B2级阻燃</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36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m²</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吊顶轻钢龙骨</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U38</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36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m²</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微孔铝合金吊顶</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600*600*0.8</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36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m²</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5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天花修整处理</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吊顶优化修补</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24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6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吊顶辅材</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配套辅材，微孔铝合金方板铝边角</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项</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B</w:t>
            </w:r>
          </w:p>
        </w:tc>
        <w:tc>
          <w:tcPr>
            <w:tcW w:w="5625" w:type="dxa"/>
            <w:gridSpan w:val="2"/>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墙面处理工程</w:t>
            </w:r>
          </w:p>
        </w:tc>
        <w:tc>
          <w:tcPr>
            <w:tcW w:w="741" w:type="dxa"/>
            <w:shd w:val="clear" w:color="000000" w:fill="FFFFFF"/>
            <w:vAlign w:val="center"/>
          </w:tcPr>
          <w:p w:rsidR="001A26CB" w:rsidRDefault="001A26CB">
            <w:pPr>
              <w:pStyle w:val="1119"/>
              <w:jc w:val="center"/>
              <w:rPr>
                <w:rFonts w:ascii="宋体" w:hAnsi="宋体" w:cs="宋体" w:hint="default"/>
                <w:sz w:val="21"/>
                <w:szCs w:val="21"/>
              </w:rPr>
            </w:pPr>
          </w:p>
        </w:tc>
        <w:tc>
          <w:tcPr>
            <w:tcW w:w="662" w:type="dxa"/>
            <w:shd w:val="clear" w:color="000000" w:fill="FFFFFF"/>
            <w:vAlign w:val="center"/>
          </w:tcPr>
          <w:p w:rsidR="001A26CB" w:rsidRDefault="001A26CB">
            <w:pPr>
              <w:pStyle w:val="1119"/>
              <w:jc w:val="center"/>
              <w:rPr>
                <w:rFonts w:ascii="宋体" w:hAnsi="宋体" w:cs="宋体" w:hint="default"/>
                <w:sz w:val="21"/>
                <w:szCs w:val="21"/>
              </w:rPr>
            </w:pP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墙面防尘、防静电处理</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环保型；一底两面</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165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m²</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批腻子</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一底两面</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165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m²</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墙面乳胶漆饰面</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环保型；一底两面</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165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m²</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不锈钢踢脚线</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1mm厚拉丝不锈钢踢脚线饰面，内衬防火板基层；100mm高</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28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C</w:t>
            </w:r>
          </w:p>
        </w:tc>
        <w:tc>
          <w:tcPr>
            <w:tcW w:w="5625" w:type="dxa"/>
            <w:gridSpan w:val="2"/>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地面处理</w:t>
            </w:r>
          </w:p>
        </w:tc>
        <w:tc>
          <w:tcPr>
            <w:tcW w:w="741" w:type="dxa"/>
            <w:shd w:val="clear" w:color="000000" w:fill="FFFFFF"/>
            <w:vAlign w:val="center"/>
          </w:tcPr>
          <w:p w:rsidR="001A26CB" w:rsidRDefault="001A26CB">
            <w:pPr>
              <w:pStyle w:val="1119"/>
              <w:jc w:val="center"/>
              <w:rPr>
                <w:rFonts w:ascii="宋体" w:hAnsi="宋体" w:cs="宋体" w:hint="default"/>
                <w:sz w:val="21"/>
                <w:szCs w:val="21"/>
              </w:rPr>
            </w:pPr>
          </w:p>
        </w:tc>
        <w:tc>
          <w:tcPr>
            <w:tcW w:w="662" w:type="dxa"/>
            <w:shd w:val="clear" w:color="000000" w:fill="FFFFFF"/>
            <w:vAlign w:val="center"/>
          </w:tcPr>
          <w:p w:rsidR="001A26CB" w:rsidRDefault="001A26CB">
            <w:pPr>
              <w:pStyle w:val="1119"/>
              <w:jc w:val="center"/>
              <w:rPr>
                <w:rFonts w:ascii="宋体" w:hAnsi="宋体" w:cs="宋体" w:hint="default"/>
                <w:sz w:val="21"/>
                <w:szCs w:val="21"/>
              </w:rPr>
            </w:pP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地面防尘、防静电处理</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三遍</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36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m²</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地面防水处理</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2遍JS防水；</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36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m²</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橡塑保温棉（带铝箔）</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20mm厚，B2级阻燃</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36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m²</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防静电架空地板</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600*600mm;陶瓷贴面防静电地板；400mm高</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36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m²</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5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门口边角处理</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1.0mm厚不锈钢包饰；100mm宽不锈钢板条收边</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项</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6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斜坡/踏步</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斜坡/踏步</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项</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D</w:t>
            </w:r>
          </w:p>
        </w:tc>
        <w:tc>
          <w:tcPr>
            <w:tcW w:w="5625" w:type="dxa"/>
            <w:gridSpan w:val="2"/>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门窗工程</w:t>
            </w:r>
          </w:p>
        </w:tc>
        <w:tc>
          <w:tcPr>
            <w:tcW w:w="741" w:type="dxa"/>
            <w:shd w:val="clear" w:color="000000" w:fill="FFFFFF"/>
            <w:vAlign w:val="center"/>
          </w:tcPr>
          <w:p w:rsidR="001A26CB" w:rsidRDefault="001A26CB">
            <w:pPr>
              <w:pStyle w:val="1119"/>
              <w:jc w:val="center"/>
              <w:rPr>
                <w:rFonts w:ascii="宋体" w:hAnsi="宋体" w:cs="宋体" w:hint="default"/>
                <w:sz w:val="21"/>
                <w:szCs w:val="21"/>
              </w:rPr>
            </w:pPr>
          </w:p>
        </w:tc>
        <w:tc>
          <w:tcPr>
            <w:tcW w:w="662" w:type="dxa"/>
            <w:shd w:val="clear" w:color="000000" w:fill="FFFFFF"/>
            <w:vAlign w:val="center"/>
          </w:tcPr>
          <w:p w:rsidR="001A26CB" w:rsidRDefault="001A26CB">
            <w:pPr>
              <w:pStyle w:val="1119"/>
              <w:jc w:val="center"/>
              <w:rPr>
                <w:rFonts w:ascii="宋体" w:hAnsi="宋体" w:cs="宋体" w:hint="default"/>
                <w:sz w:val="21"/>
                <w:szCs w:val="21"/>
              </w:rPr>
            </w:pP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甲级钢制防火双开门</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含五金配件锁具等；1500*2200mm</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（三）</w:t>
            </w:r>
          </w:p>
        </w:tc>
        <w:tc>
          <w:tcPr>
            <w:tcW w:w="7674" w:type="dxa"/>
            <w:gridSpan w:val="5"/>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其他辅助工程</w:t>
            </w:r>
          </w:p>
        </w:tc>
      </w:tr>
      <w:tr w:rsidR="001A26CB">
        <w:trPr>
          <w:jc w:val="center"/>
        </w:trPr>
        <w:tc>
          <w:tcPr>
            <w:tcW w:w="846" w:type="dxa"/>
            <w:shd w:val="clear" w:color="000000" w:fill="BFBFBF" w:themeFill="background1" w:themeFillShade="B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755" w:type="dxa"/>
            <w:shd w:val="clear" w:color="000000" w:fill="BFBFBF" w:themeFill="background1" w:themeFillShade="B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台式电脑</w:t>
            </w:r>
          </w:p>
        </w:tc>
        <w:tc>
          <w:tcPr>
            <w:tcW w:w="3870" w:type="dxa"/>
            <w:shd w:val="clear" w:color="000000" w:fill="BFBFBF" w:themeFill="background1" w:themeFillShade="BF"/>
            <w:vAlign w:val="center"/>
          </w:tcPr>
          <w:p w:rsidR="001A26CB" w:rsidRDefault="00F11AEB">
            <w:pPr>
              <w:pStyle w:val="1119"/>
              <w:rPr>
                <w:rFonts w:ascii="宋体" w:hAnsi="宋体" w:cs="宋体" w:hint="default"/>
                <w:sz w:val="21"/>
                <w:szCs w:val="21"/>
              </w:rPr>
            </w:pPr>
            <w:r>
              <w:rPr>
                <w:rFonts w:ascii="宋体" w:hAnsi="宋体" w:cs="宋体"/>
                <w:sz w:val="21"/>
                <w:szCs w:val="21"/>
              </w:rPr>
              <w:t>信创处理器，8G内存，256G SSD硬盘</w:t>
            </w:r>
          </w:p>
        </w:tc>
        <w:tc>
          <w:tcPr>
            <w:tcW w:w="741" w:type="dxa"/>
            <w:shd w:val="clear" w:color="000000" w:fill="BFBFBF" w:themeFill="background1" w:themeFillShade="B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662" w:type="dxa"/>
            <w:shd w:val="clear" w:color="000000" w:fill="BFBFBF" w:themeFill="background1" w:themeFillShade="B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46" w:type="dxa"/>
            <w:shd w:val="clear" w:color="000000" w:fill="BFBFBF" w:themeFill="background1" w:themeFillShade="B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甲供</w:t>
            </w: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二</w:t>
            </w:r>
          </w:p>
        </w:tc>
        <w:tc>
          <w:tcPr>
            <w:tcW w:w="7674" w:type="dxa"/>
            <w:gridSpan w:val="5"/>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机房供配电工程</w:t>
            </w: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(一)</w:t>
            </w:r>
          </w:p>
        </w:tc>
        <w:tc>
          <w:tcPr>
            <w:tcW w:w="5625" w:type="dxa"/>
            <w:gridSpan w:val="2"/>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主设备系统</w:t>
            </w:r>
          </w:p>
        </w:tc>
        <w:tc>
          <w:tcPr>
            <w:tcW w:w="741" w:type="dxa"/>
            <w:shd w:val="clear" w:color="000000" w:fill="FFFFFF"/>
            <w:vAlign w:val="center"/>
          </w:tcPr>
          <w:p w:rsidR="001A26CB" w:rsidRDefault="001A26CB">
            <w:pPr>
              <w:pStyle w:val="1119"/>
              <w:jc w:val="center"/>
              <w:rPr>
                <w:rFonts w:ascii="宋体" w:hAnsi="宋体" w:cs="宋体" w:hint="default"/>
                <w:sz w:val="21"/>
                <w:szCs w:val="21"/>
              </w:rPr>
            </w:pPr>
          </w:p>
        </w:tc>
        <w:tc>
          <w:tcPr>
            <w:tcW w:w="662" w:type="dxa"/>
            <w:shd w:val="clear" w:color="000000" w:fill="FFFFFF"/>
            <w:vAlign w:val="center"/>
          </w:tcPr>
          <w:p w:rsidR="001A26CB" w:rsidRDefault="001A26CB">
            <w:pPr>
              <w:pStyle w:val="1119"/>
              <w:jc w:val="center"/>
              <w:rPr>
                <w:rFonts w:ascii="宋体" w:hAnsi="宋体" w:cs="宋体" w:hint="default"/>
                <w:sz w:val="21"/>
                <w:szCs w:val="21"/>
              </w:rPr>
            </w:pP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UPS电源主机</w:t>
            </w:r>
          </w:p>
        </w:tc>
        <w:tc>
          <w:tcPr>
            <w:tcW w:w="3870" w:type="dxa"/>
            <w:shd w:val="clear" w:color="000000" w:fill="FFFFFF"/>
          </w:tcPr>
          <w:p w:rsidR="001A26CB" w:rsidRDefault="00F11AEB">
            <w:pPr>
              <w:widowControl/>
              <w:spacing w:line="240" w:lineRule="auto"/>
              <w:ind w:firstLineChars="0" w:firstLine="0"/>
              <w:jc w:val="left"/>
              <w:textAlignment w:val="top"/>
              <w:rPr>
                <w:rFonts w:ascii="宋体" w:hAnsi="宋体" w:cs="宋体"/>
                <w:color w:val="000000"/>
                <w:kern w:val="0"/>
                <w:sz w:val="21"/>
                <w:szCs w:val="21"/>
                <w:lang w:bidi="ar"/>
              </w:rPr>
            </w:pPr>
            <w:r>
              <w:rPr>
                <w:rFonts w:ascii="宋体" w:hAnsi="宋体" w:cs="宋体" w:hint="eastAsia"/>
                <w:color w:val="000000"/>
                <w:kern w:val="0"/>
                <w:sz w:val="21"/>
                <w:szCs w:val="21"/>
                <w:lang w:bidi="ar"/>
              </w:rPr>
              <w:t>200KVA/可配4个50kVA模块</w:t>
            </w:r>
          </w:p>
          <w:p w:rsidR="001A26CB" w:rsidRDefault="00F11AEB">
            <w:pPr>
              <w:widowControl/>
              <w:spacing w:line="240" w:lineRule="auto"/>
              <w:ind w:firstLineChars="0" w:firstLine="0"/>
              <w:jc w:val="left"/>
              <w:textAlignment w:val="top"/>
              <w:rPr>
                <w:rFonts w:ascii="宋体" w:hAnsi="宋体" w:cs="宋体"/>
                <w:color w:val="000000"/>
                <w:kern w:val="0"/>
                <w:sz w:val="21"/>
                <w:szCs w:val="21"/>
                <w:lang w:bidi="ar"/>
              </w:rPr>
            </w:pPr>
            <w:r>
              <w:rPr>
                <w:rFonts w:ascii="宋体" w:hAnsi="宋体" w:cs="宋体" w:hint="eastAsia"/>
                <w:color w:val="000000"/>
                <w:kern w:val="0"/>
                <w:sz w:val="21"/>
                <w:szCs w:val="21"/>
                <w:lang w:bidi="ar"/>
              </w:rPr>
              <w:t>超高的输入输出功率因数，电压制式：</w:t>
            </w:r>
            <w:r>
              <w:rPr>
                <w:rFonts w:ascii="宋体" w:hAnsi="宋体" w:cs="宋体" w:hint="eastAsia"/>
                <w:color w:val="000000"/>
                <w:kern w:val="0"/>
                <w:sz w:val="21"/>
                <w:szCs w:val="21"/>
                <w:lang w:bidi="ar"/>
              </w:rPr>
              <w:lastRenderedPageBreak/>
              <w:t>三进三出，模块化UPS，下前进线, 塔式安装，最大可提供整机容量20%的充电能力，电池电压：±240VDC(±192V~±264VDC, 即32~44节12V电池可设置，默认40节）， 峰值比3:1 ，丰富的通讯方式：RS485/RS232/干接点/EPO</w:t>
            </w:r>
          </w:p>
          <w:p w:rsidR="001A26CB" w:rsidRDefault="00F11AEB">
            <w:pPr>
              <w:widowControl/>
              <w:spacing w:line="240" w:lineRule="auto"/>
              <w:ind w:firstLineChars="0" w:firstLine="0"/>
              <w:jc w:val="left"/>
              <w:textAlignment w:val="top"/>
              <w:rPr>
                <w:rFonts w:ascii="宋体" w:hAnsi="宋体" w:cs="宋体"/>
                <w:color w:val="000000"/>
                <w:kern w:val="0"/>
                <w:sz w:val="21"/>
                <w:szCs w:val="21"/>
                <w:lang w:bidi="ar"/>
              </w:rPr>
            </w:pPr>
            <w:r>
              <w:rPr>
                <w:rFonts w:ascii="宋体" w:hAnsi="宋体" w:cs="宋体" w:hint="eastAsia"/>
                <w:color w:val="000000"/>
                <w:kern w:val="0"/>
                <w:sz w:val="21"/>
                <w:szCs w:val="21"/>
                <w:lang w:bidi="ar"/>
              </w:rPr>
              <w:t>“▲3”设备需结构性能具备抗8级烈度性能。</w:t>
            </w:r>
          </w:p>
          <w:p w:rsidR="001A26CB" w:rsidRDefault="00F11AEB">
            <w:pPr>
              <w:widowControl/>
              <w:spacing w:line="240" w:lineRule="auto"/>
              <w:ind w:firstLineChars="0" w:firstLine="0"/>
              <w:jc w:val="left"/>
              <w:textAlignment w:val="top"/>
              <w:rPr>
                <w:rFonts w:ascii="宋体" w:hAnsi="宋体" w:cs="宋体"/>
                <w:sz w:val="21"/>
                <w:szCs w:val="21"/>
              </w:rPr>
            </w:pPr>
            <w:r>
              <w:rPr>
                <w:rFonts w:ascii="宋体" w:hAnsi="宋体" w:cs="宋体" w:hint="eastAsia"/>
                <w:color w:val="000000"/>
                <w:kern w:val="0"/>
                <w:sz w:val="21"/>
                <w:szCs w:val="21"/>
                <w:lang w:bidi="ar"/>
              </w:rPr>
              <w:t>（</w:t>
            </w:r>
            <w:r w:rsidR="00E276FF">
              <w:rPr>
                <w:rFonts w:ascii="宋体" w:hAnsi="宋体" w:cs="宋体" w:hint="eastAsia"/>
                <w:color w:val="000000"/>
                <w:kern w:val="0"/>
                <w:sz w:val="21"/>
                <w:szCs w:val="21"/>
                <w:lang w:bidi="ar"/>
              </w:rPr>
              <w:t>▲</w:t>
            </w:r>
            <w:r>
              <w:rPr>
                <w:rFonts w:ascii="宋体" w:hAnsi="宋体" w:cs="宋体" w:hint="eastAsia"/>
                <w:color w:val="000000"/>
                <w:kern w:val="0"/>
                <w:sz w:val="21"/>
                <w:szCs w:val="21"/>
                <w:lang w:bidi="ar"/>
              </w:rPr>
              <w:t>需提供</w:t>
            </w:r>
            <w:r w:rsidR="000E354E">
              <w:rPr>
                <w:rFonts w:ascii="宋体" w:hAnsi="宋体" w:cs="宋体" w:hint="eastAsia"/>
                <w:color w:val="000000"/>
                <w:kern w:val="0"/>
                <w:sz w:val="21"/>
                <w:szCs w:val="21"/>
                <w:lang w:bidi="ar"/>
              </w:rPr>
              <w:t>相关证明</w:t>
            </w:r>
            <w:r>
              <w:rPr>
                <w:rFonts w:ascii="宋体" w:hAnsi="宋体" w:cs="宋体" w:hint="eastAsia"/>
                <w:color w:val="000000"/>
                <w:kern w:val="0"/>
                <w:sz w:val="21"/>
                <w:szCs w:val="21"/>
                <w:lang w:bidi="ar"/>
              </w:rPr>
              <w:t>）</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 xml:space="preserve">2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功率模块</w:t>
            </w:r>
          </w:p>
        </w:tc>
        <w:tc>
          <w:tcPr>
            <w:tcW w:w="3870" w:type="dxa"/>
            <w:shd w:val="clear" w:color="000000" w:fill="FFFFFF"/>
            <w:vAlign w:val="center"/>
          </w:tcPr>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50KVA，三进三出，高度≤4U，重量≤45kg</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6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蓄电池</w:t>
            </w:r>
          </w:p>
        </w:tc>
        <w:tc>
          <w:tcPr>
            <w:tcW w:w="3870" w:type="dxa"/>
            <w:shd w:val="clear" w:color="000000" w:fill="FFFFFF"/>
            <w:vAlign w:val="center"/>
          </w:tcPr>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12V200Ah免维护铅酸蓄电池</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240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节</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电池架</w:t>
            </w:r>
          </w:p>
        </w:tc>
        <w:tc>
          <w:tcPr>
            <w:tcW w:w="3870" w:type="dxa"/>
            <w:shd w:val="clear" w:color="000000" w:fill="FFFFFF"/>
            <w:vAlign w:val="center"/>
          </w:tcPr>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40节12V200AH组装，4层2列，尺寸：1330*1220*1460mm</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6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5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电池开关柜</w:t>
            </w:r>
          </w:p>
        </w:tc>
        <w:tc>
          <w:tcPr>
            <w:tcW w:w="3870" w:type="dxa"/>
            <w:shd w:val="clear" w:color="000000" w:fill="FFFFFF"/>
            <w:vAlign w:val="center"/>
          </w:tcPr>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1*500A/3P塑壳+3*250A/3P塑壳</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6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设备底座</w:t>
            </w:r>
          </w:p>
        </w:tc>
        <w:tc>
          <w:tcPr>
            <w:tcW w:w="3870" w:type="dxa"/>
            <w:shd w:val="clear" w:color="000000" w:fill="FFFFFF"/>
            <w:vAlign w:val="center"/>
          </w:tcPr>
          <w:p w:rsidR="001A26CB" w:rsidRDefault="001A26CB">
            <w:pPr>
              <w:spacing w:line="240" w:lineRule="auto"/>
              <w:ind w:firstLineChars="0" w:firstLine="0"/>
              <w:jc w:val="left"/>
              <w:rPr>
                <w:rFonts w:ascii="宋体" w:hAnsi="宋体" w:cs="宋体"/>
                <w:sz w:val="21"/>
                <w:szCs w:val="21"/>
              </w:rPr>
            </w:pP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7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UPS输入输出柜1</w:t>
            </w:r>
          </w:p>
        </w:tc>
        <w:tc>
          <w:tcPr>
            <w:tcW w:w="3870" w:type="dxa"/>
            <w:shd w:val="clear" w:color="000000" w:fill="FFFFFF"/>
            <w:vAlign w:val="center"/>
          </w:tcPr>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柜体安装，配电柜安装含元器件。含配电柜内所有设备及附件含2*400A/3p塑壳断路器及1*400A/4P维修旁路开关分路塑壳断路器</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8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UPS输入输出柜2</w:t>
            </w:r>
          </w:p>
        </w:tc>
        <w:tc>
          <w:tcPr>
            <w:tcW w:w="3870" w:type="dxa"/>
            <w:shd w:val="clear" w:color="000000" w:fill="FFFFFF"/>
            <w:vAlign w:val="center"/>
          </w:tcPr>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柜体安装，配电柜安装含元器件。含配电柜内所有设备及附件含2*400A/3p塑壳断路器及1*400A/4P维修旁路开关分路塑壳断路器</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9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空调配电柜</w:t>
            </w:r>
          </w:p>
        </w:tc>
        <w:tc>
          <w:tcPr>
            <w:tcW w:w="3870" w:type="dxa"/>
            <w:shd w:val="clear" w:color="000000" w:fill="FFFFFF"/>
            <w:vAlign w:val="center"/>
          </w:tcPr>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柜体安装，配电柜安装含元器件。含配电柜内所有设备及附件含2*400A/3p塑壳断路器及分路塑壳断路器</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10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设备底座</w:t>
            </w:r>
          </w:p>
        </w:tc>
        <w:tc>
          <w:tcPr>
            <w:tcW w:w="3870" w:type="dxa"/>
            <w:shd w:val="clear" w:color="000000" w:fill="FFFFFF"/>
            <w:vAlign w:val="center"/>
          </w:tcPr>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设备支架制作、安装；</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11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辅材</w:t>
            </w:r>
          </w:p>
        </w:tc>
        <w:tc>
          <w:tcPr>
            <w:tcW w:w="3870" w:type="dxa"/>
            <w:shd w:val="clear" w:color="000000" w:fill="FFFFFF"/>
            <w:vAlign w:val="center"/>
          </w:tcPr>
          <w:p w:rsidR="001A26CB" w:rsidRDefault="001A26CB">
            <w:pPr>
              <w:spacing w:line="240" w:lineRule="auto"/>
              <w:ind w:firstLineChars="0" w:firstLine="0"/>
              <w:rPr>
                <w:rFonts w:ascii="宋体" w:hAnsi="宋体" w:cs="宋体"/>
                <w:sz w:val="21"/>
                <w:szCs w:val="21"/>
              </w:rPr>
            </w:pP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项</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(二)</w:t>
            </w:r>
          </w:p>
        </w:tc>
        <w:tc>
          <w:tcPr>
            <w:tcW w:w="5625" w:type="dxa"/>
            <w:gridSpan w:val="2"/>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电力电缆系统</w:t>
            </w:r>
          </w:p>
        </w:tc>
        <w:tc>
          <w:tcPr>
            <w:tcW w:w="741" w:type="dxa"/>
            <w:shd w:val="clear" w:color="000000" w:fill="FFFFFF"/>
            <w:vAlign w:val="center"/>
          </w:tcPr>
          <w:p w:rsidR="001A26CB" w:rsidRDefault="001A26CB">
            <w:pPr>
              <w:pStyle w:val="1119"/>
              <w:jc w:val="center"/>
              <w:rPr>
                <w:rFonts w:ascii="宋体" w:hAnsi="宋体" w:cs="宋体" w:hint="default"/>
                <w:sz w:val="21"/>
                <w:szCs w:val="21"/>
              </w:rPr>
            </w:pPr>
          </w:p>
        </w:tc>
        <w:tc>
          <w:tcPr>
            <w:tcW w:w="662" w:type="dxa"/>
            <w:shd w:val="clear" w:color="000000" w:fill="FFFFFF"/>
            <w:vAlign w:val="center"/>
          </w:tcPr>
          <w:p w:rsidR="001A26CB" w:rsidRDefault="001A26CB">
            <w:pPr>
              <w:pStyle w:val="1119"/>
              <w:jc w:val="center"/>
              <w:rPr>
                <w:rFonts w:ascii="宋体" w:hAnsi="宋体" w:cs="宋体" w:hint="default"/>
                <w:sz w:val="21"/>
                <w:szCs w:val="21"/>
              </w:rPr>
            </w:pP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电池之间连接铜排</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30*5mm铜排</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264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片</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电池至电池开关柜线缆（正极）</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ZR-YJVR150mm²</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60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米</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电池至电池开关柜线缆（负极）</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ZR-YJVR150mm²</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60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米</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电池至电池开关柜线缆（中线）</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ZR-YJVR150mm²</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60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米</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5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电池开关柜至UPS主机电缆（正极）</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ZR-YJVR150mm²</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60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米</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6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电池开关柜至UPS主机电缆（负极）</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ZR-YJVR150mm²</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60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米</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7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电池开关柜至</w:t>
            </w:r>
            <w:r>
              <w:rPr>
                <w:rFonts w:ascii="宋体" w:hAnsi="宋体" w:cs="宋体"/>
                <w:sz w:val="21"/>
                <w:szCs w:val="21"/>
              </w:rPr>
              <w:lastRenderedPageBreak/>
              <w:t>UPS主机电缆（中线）</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lastRenderedPageBreak/>
              <w:t>ZR-YJVR150mm²</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60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米</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8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市电总配电柜至UPS输入输出柜1电缆</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 xml:space="preserve">铜芯电力电缆敷设ZR-YJV2*(4*95mm²+1*50mm²） </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40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9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市电总配电柜至UPS输入输出柜2电缆</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 xml:space="preserve">铜芯电力电缆敷设ZR-YJV2*(4*95mm²+1*50mm²） </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40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10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UPS输入输出柜1至UPS主机电缆</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 xml:space="preserve">铜芯电力电缆敷设ZR-YJV2*(4*95mm²+1*50mm²） </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20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11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UPS输入输出柜2至UPS主机电缆</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 xml:space="preserve">铜芯电力电缆敷设ZR-YJV2*(4*95mm²+1*50mm²） </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20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12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UPS输入输出柜至精密配电柜电缆</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 xml:space="preserve">铜芯电力电缆敷设ZR-YJV-4*95mm²+1*50mm² </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300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13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市电总配电柜至空调配电柜电缆</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铜芯电力电缆敷设ZR-YJV-4*95mm²+1*50mm²</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20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14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空调配电柜至房间内精密空调电缆</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铜芯电力电缆敷设 ZR-YJV-5*10mm²</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500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15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强电镀锌线槽</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600*400mm</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150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16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强电镀锌线槽</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300*100mm</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45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17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辅材</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辅材</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项</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(三)</w:t>
            </w:r>
          </w:p>
        </w:tc>
        <w:tc>
          <w:tcPr>
            <w:tcW w:w="5625" w:type="dxa"/>
            <w:gridSpan w:val="2"/>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机房照明系统</w:t>
            </w:r>
          </w:p>
        </w:tc>
        <w:tc>
          <w:tcPr>
            <w:tcW w:w="741" w:type="dxa"/>
            <w:shd w:val="clear" w:color="000000" w:fill="FFFFFF"/>
            <w:vAlign w:val="center"/>
          </w:tcPr>
          <w:p w:rsidR="001A26CB" w:rsidRDefault="001A26CB">
            <w:pPr>
              <w:pStyle w:val="1119"/>
              <w:jc w:val="center"/>
              <w:rPr>
                <w:rFonts w:ascii="宋体" w:hAnsi="宋体" w:cs="宋体" w:hint="default"/>
                <w:sz w:val="21"/>
                <w:szCs w:val="21"/>
              </w:rPr>
            </w:pPr>
          </w:p>
        </w:tc>
        <w:tc>
          <w:tcPr>
            <w:tcW w:w="662" w:type="dxa"/>
            <w:shd w:val="clear" w:color="000000" w:fill="FFFFFF"/>
            <w:vAlign w:val="center"/>
          </w:tcPr>
          <w:p w:rsidR="001A26CB" w:rsidRDefault="001A26CB">
            <w:pPr>
              <w:pStyle w:val="1119"/>
              <w:jc w:val="center"/>
              <w:rPr>
                <w:rFonts w:ascii="宋体" w:hAnsi="宋体" w:cs="宋体" w:hint="default"/>
                <w:sz w:val="21"/>
                <w:szCs w:val="21"/>
              </w:rPr>
            </w:pP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LED平板灯</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600*600mm，LED平板灯</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33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应急照明灯</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应急灯，后备时间90分钟</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6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安全指示灯</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疏散照明指示</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跷板开关</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两联单控开关</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15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5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维修插座</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五孔插座</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9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6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照明线缆</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ZR-BVR-3*2.5mm²</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435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7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插座线缆</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ZR-BVR-3*2.5mm²</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270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8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线管</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φ25，JDG线管</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720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9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软管</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φ25，波纹软管</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80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m</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10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辅材</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辅材</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项</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(四)</w:t>
            </w:r>
          </w:p>
        </w:tc>
        <w:tc>
          <w:tcPr>
            <w:tcW w:w="5625" w:type="dxa"/>
            <w:gridSpan w:val="2"/>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防雷接地系统</w:t>
            </w:r>
          </w:p>
        </w:tc>
        <w:tc>
          <w:tcPr>
            <w:tcW w:w="741" w:type="dxa"/>
            <w:shd w:val="clear" w:color="000000" w:fill="FFFFFF"/>
            <w:vAlign w:val="center"/>
          </w:tcPr>
          <w:p w:rsidR="001A26CB" w:rsidRDefault="001A26CB">
            <w:pPr>
              <w:pStyle w:val="1119"/>
              <w:jc w:val="center"/>
              <w:rPr>
                <w:rFonts w:ascii="宋体" w:hAnsi="宋体" w:cs="宋体" w:hint="default"/>
                <w:sz w:val="21"/>
                <w:szCs w:val="21"/>
              </w:rPr>
            </w:pPr>
          </w:p>
        </w:tc>
        <w:tc>
          <w:tcPr>
            <w:tcW w:w="662" w:type="dxa"/>
            <w:shd w:val="clear" w:color="000000" w:fill="FFFFFF"/>
            <w:vAlign w:val="center"/>
          </w:tcPr>
          <w:p w:rsidR="001A26CB" w:rsidRDefault="001A26CB">
            <w:pPr>
              <w:pStyle w:val="1119"/>
              <w:jc w:val="center"/>
              <w:rPr>
                <w:rFonts w:ascii="宋体" w:hAnsi="宋体" w:cs="宋体" w:hint="default"/>
                <w:sz w:val="21"/>
                <w:szCs w:val="21"/>
              </w:rPr>
            </w:pP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接地铜排</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30*3mm</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230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米</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专用接地母线</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ZR-BVR50mm²</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100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米</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专用接地分线</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ZR-BVR6mm²</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500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米</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铜铁转换器</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配套</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5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等电位连接箱</w:t>
            </w:r>
          </w:p>
        </w:tc>
        <w:tc>
          <w:tcPr>
            <w:tcW w:w="3870" w:type="dxa"/>
            <w:shd w:val="clear" w:color="000000" w:fill="FFFFFF"/>
            <w:vAlign w:val="center"/>
          </w:tcPr>
          <w:p w:rsidR="001A26CB" w:rsidRDefault="001A26CB">
            <w:pPr>
              <w:pStyle w:val="1119"/>
              <w:rPr>
                <w:rFonts w:ascii="宋体" w:hAnsi="宋体" w:cs="宋体" w:hint="default"/>
                <w:sz w:val="21"/>
                <w:szCs w:val="21"/>
              </w:rPr>
            </w:pP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6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工程辅料</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绝缘端子、线鼻子等</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项</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(五)</w:t>
            </w:r>
          </w:p>
        </w:tc>
        <w:tc>
          <w:tcPr>
            <w:tcW w:w="5625" w:type="dxa"/>
            <w:gridSpan w:val="2"/>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强弱电桥架及管道</w:t>
            </w:r>
          </w:p>
        </w:tc>
        <w:tc>
          <w:tcPr>
            <w:tcW w:w="741" w:type="dxa"/>
            <w:shd w:val="clear" w:color="000000" w:fill="FFFFFF"/>
            <w:vAlign w:val="center"/>
          </w:tcPr>
          <w:p w:rsidR="001A26CB" w:rsidRDefault="001A26CB">
            <w:pPr>
              <w:pStyle w:val="1119"/>
              <w:jc w:val="center"/>
              <w:rPr>
                <w:rFonts w:ascii="宋体" w:hAnsi="宋体" w:cs="宋体" w:hint="default"/>
                <w:sz w:val="21"/>
                <w:szCs w:val="21"/>
              </w:rPr>
            </w:pPr>
          </w:p>
        </w:tc>
        <w:tc>
          <w:tcPr>
            <w:tcW w:w="662" w:type="dxa"/>
            <w:shd w:val="clear" w:color="000000" w:fill="FFFFFF"/>
            <w:vAlign w:val="center"/>
          </w:tcPr>
          <w:p w:rsidR="001A26CB" w:rsidRDefault="001A26CB">
            <w:pPr>
              <w:pStyle w:val="1119"/>
              <w:jc w:val="center"/>
              <w:rPr>
                <w:rFonts w:ascii="宋体" w:hAnsi="宋体" w:cs="宋体" w:hint="default"/>
                <w:sz w:val="21"/>
                <w:szCs w:val="21"/>
              </w:rPr>
            </w:pP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桥架（强电）</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300x100 网格桥架</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20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米</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 xml:space="preserve">2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桥架（弱电）</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400x200 网格桥架</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20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米</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桥架安装配件</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丝杆，横担，连接套件，接地铜编织带等</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项</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电线管</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JDG20镀锌铁管</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220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米</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5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金属软管</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G25金属软管</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35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米</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6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辅材</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底盒、过路盒、卡口等</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批</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三</w:t>
            </w:r>
          </w:p>
        </w:tc>
        <w:tc>
          <w:tcPr>
            <w:tcW w:w="5625" w:type="dxa"/>
            <w:gridSpan w:val="2"/>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机柜及微模块系统</w:t>
            </w:r>
          </w:p>
        </w:tc>
        <w:tc>
          <w:tcPr>
            <w:tcW w:w="741" w:type="dxa"/>
            <w:shd w:val="clear" w:color="000000" w:fill="FFFFFF"/>
            <w:vAlign w:val="center"/>
          </w:tcPr>
          <w:p w:rsidR="001A26CB" w:rsidRDefault="001A26CB">
            <w:pPr>
              <w:pStyle w:val="1119"/>
              <w:jc w:val="center"/>
              <w:rPr>
                <w:rFonts w:ascii="宋体" w:hAnsi="宋体" w:cs="宋体" w:hint="default"/>
                <w:sz w:val="21"/>
                <w:szCs w:val="21"/>
              </w:rPr>
            </w:pPr>
          </w:p>
        </w:tc>
        <w:tc>
          <w:tcPr>
            <w:tcW w:w="662" w:type="dxa"/>
            <w:shd w:val="clear" w:color="000000" w:fill="FFFFFF"/>
            <w:vAlign w:val="center"/>
          </w:tcPr>
          <w:p w:rsidR="001A26CB" w:rsidRDefault="001A26CB">
            <w:pPr>
              <w:pStyle w:val="1119"/>
              <w:jc w:val="center"/>
              <w:rPr>
                <w:rFonts w:ascii="宋体" w:hAnsi="宋体" w:cs="宋体" w:hint="default"/>
                <w:sz w:val="21"/>
                <w:szCs w:val="21"/>
              </w:rPr>
            </w:pP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(一)</w:t>
            </w:r>
          </w:p>
        </w:tc>
        <w:tc>
          <w:tcPr>
            <w:tcW w:w="5625" w:type="dxa"/>
            <w:gridSpan w:val="2"/>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机柜冷通道系统</w:t>
            </w:r>
          </w:p>
        </w:tc>
        <w:tc>
          <w:tcPr>
            <w:tcW w:w="741" w:type="dxa"/>
            <w:shd w:val="clear" w:color="000000" w:fill="FFFFFF"/>
            <w:vAlign w:val="center"/>
          </w:tcPr>
          <w:p w:rsidR="001A26CB" w:rsidRDefault="001A26CB">
            <w:pPr>
              <w:pStyle w:val="1119"/>
              <w:jc w:val="center"/>
              <w:rPr>
                <w:rFonts w:ascii="宋体" w:hAnsi="宋体" w:cs="宋体" w:hint="default"/>
                <w:sz w:val="21"/>
                <w:szCs w:val="21"/>
              </w:rPr>
            </w:pPr>
          </w:p>
        </w:tc>
        <w:tc>
          <w:tcPr>
            <w:tcW w:w="662" w:type="dxa"/>
            <w:shd w:val="clear" w:color="000000" w:fill="FFFFFF"/>
            <w:vAlign w:val="center"/>
          </w:tcPr>
          <w:p w:rsidR="001A26CB" w:rsidRDefault="001A26CB">
            <w:pPr>
              <w:pStyle w:val="1119"/>
              <w:jc w:val="center"/>
              <w:rPr>
                <w:rFonts w:ascii="宋体" w:hAnsi="宋体" w:cs="宋体" w:hint="default"/>
                <w:sz w:val="21"/>
                <w:szCs w:val="21"/>
              </w:rPr>
            </w:pP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服务器机柜</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kern w:val="0"/>
                <w:sz w:val="21"/>
                <w:szCs w:val="21"/>
              </w:rPr>
              <w:t>600mm(W)*1200mm(D)*2000mm(H)-42U-无滚轮、典配附件和双路国标 rPDU</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26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机柜侧门板</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配套</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26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理线托盘</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配套</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控制天窗</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机柜配套-用于600mm宽机柜1200mm宽密封通道</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5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全玻璃天窗</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机柜配套-600mm宽</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13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6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电动推拉门</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机柜配套</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7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走线槽</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机柜配套</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16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8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PAD安装附件</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机柜配套</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9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PAD安装支架</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机柜配套</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10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机柜封板围板组件</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机柜配套</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11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RGB-LED灯</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220~240V-单相-50Hz/60Hz</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支</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12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LED地脚灯</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220V-240V-单相-50Hz-3600mW</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支</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13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设备底座</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根据设备尺寸制作</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32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14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辅材</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辅材</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项</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(二)</w:t>
            </w:r>
          </w:p>
        </w:tc>
        <w:tc>
          <w:tcPr>
            <w:tcW w:w="7674" w:type="dxa"/>
            <w:gridSpan w:val="5"/>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精密空调系统</w:t>
            </w: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精密空调室内机</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智能温控产品-风冷-制冷量：46kW-水平送风-上下走管-双路供电-加热加湿-国际包装；</w:t>
            </w:r>
          </w:p>
          <w:p w:rsidR="001A26CB" w:rsidRDefault="00F11AEB">
            <w:pPr>
              <w:pStyle w:val="1119"/>
              <w:numPr>
                <w:ilvl w:val="0"/>
                <w:numId w:val="201"/>
              </w:numPr>
              <w:rPr>
                <w:rFonts w:ascii="宋体" w:hAnsi="宋体" w:cs="宋体" w:hint="default"/>
                <w:sz w:val="21"/>
                <w:szCs w:val="21"/>
              </w:rPr>
            </w:pPr>
            <w:r>
              <w:rPr>
                <w:rFonts w:ascii="宋体" w:hAnsi="宋体" w:cs="宋体"/>
                <w:sz w:val="21"/>
                <w:szCs w:val="21"/>
              </w:rPr>
              <w:t>电气性能：</w:t>
            </w:r>
          </w:p>
          <w:p w:rsidR="001A26CB" w:rsidRDefault="00F11AEB">
            <w:pPr>
              <w:pStyle w:val="1119"/>
              <w:numPr>
                <w:ilvl w:val="0"/>
                <w:numId w:val="202"/>
              </w:numPr>
              <w:rPr>
                <w:rFonts w:ascii="宋体" w:hAnsi="宋体" w:cs="宋体" w:hint="default"/>
                <w:sz w:val="21"/>
                <w:szCs w:val="21"/>
              </w:rPr>
            </w:pPr>
            <w:r>
              <w:rPr>
                <w:rFonts w:ascii="宋体" w:hAnsi="宋体" w:cs="宋体"/>
                <w:sz w:val="21"/>
                <w:szCs w:val="21"/>
              </w:rPr>
              <w:t>行级精密空调的的电气性能应符合IEC标准</w:t>
            </w:r>
          </w:p>
          <w:p w:rsidR="001A26CB" w:rsidRDefault="00F11AEB">
            <w:pPr>
              <w:pStyle w:val="1119"/>
              <w:numPr>
                <w:ilvl w:val="0"/>
                <w:numId w:val="202"/>
              </w:numPr>
              <w:rPr>
                <w:rFonts w:ascii="宋体" w:hAnsi="宋体" w:cs="宋体" w:hint="default"/>
                <w:sz w:val="21"/>
                <w:szCs w:val="21"/>
              </w:rPr>
            </w:pPr>
            <w:r>
              <w:rPr>
                <w:rFonts w:ascii="宋体" w:hAnsi="宋体" w:cs="宋体"/>
                <w:sz w:val="21"/>
                <w:szCs w:val="21"/>
              </w:rPr>
              <w:t>输入电压允许波动范围：380~415V 10%</w:t>
            </w:r>
          </w:p>
          <w:p w:rsidR="001A26CB" w:rsidRDefault="00F11AEB">
            <w:pPr>
              <w:pStyle w:val="1119"/>
              <w:numPr>
                <w:ilvl w:val="0"/>
                <w:numId w:val="202"/>
              </w:numPr>
              <w:rPr>
                <w:rFonts w:ascii="宋体" w:hAnsi="宋体" w:cs="宋体" w:hint="default"/>
                <w:sz w:val="21"/>
                <w:szCs w:val="21"/>
              </w:rPr>
            </w:pPr>
            <w:r>
              <w:rPr>
                <w:rFonts w:ascii="宋体" w:hAnsi="宋体" w:cs="宋体"/>
                <w:sz w:val="21"/>
                <w:szCs w:val="21"/>
              </w:rPr>
              <w:t>频率：50/60Hz  3Hz</w:t>
            </w:r>
          </w:p>
          <w:p w:rsidR="001A26CB" w:rsidRDefault="00F11AEB">
            <w:pPr>
              <w:pStyle w:val="1119"/>
              <w:numPr>
                <w:ilvl w:val="0"/>
                <w:numId w:val="201"/>
              </w:numPr>
              <w:rPr>
                <w:rFonts w:ascii="宋体" w:hAnsi="宋体" w:cs="宋体" w:hint="default"/>
                <w:sz w:val="21"/>
                <w:szCs w:val="21"/>
              </w:rPr>
            </w:pPr>
            <w:r>
              <w:rPr>
                <w:rFonts w:ascii="宋体" w:hAnsi="宋体" w:cs="宋体"/>
                <w:sz w:val="21"/>
                <w:szCs w:val="21"/>
              </w:rPr>
              <w:t>机组性能：</w:t>
            </w:r>
          </w:p>
          <w:p w:rsidR="001A26CB" w:rsidRDefault="00F11AEB">
            <w:pPr>
              <w:pStyle w:val="1119"/>
              <w:numPr>
                <w:ilvl w:val="0"/>
                <w:numId w:val="203"/>
              </w:numPr>
              <w:rPr>
                <w:rFonts w:ascii="宋体" w:hAnsi="宋体" w:cs="宋体" w:hint="default"/>
                <w:sz w:val="21"/>
                <w:szCs w:val="21"/>
              </w:rPr>
            </w:pPr>
            <w:r>
              <w:rPr>
                <w:rFonts w:ascii="宋体" w:hAnsi="宋体" w:cs="宋体"/>
                <w:sz w:val="21"/>
                <w:szCs w:val="21"/>
              </w:rPr>
              <w:t>电子膨胀阀驱动自带储能单元，异常断电可以正常关闭，防止冷媒异常迁移，造成再开机后的压缩机带液启动等风险。</w:t>
            </w:r>
          </w:p>
          <w:p w:rsidR="001A26CB" w:rsidRDefault="00F11AEB">
            <w:pPr>
              <w:pStyle w:val="1119"/>
              <w:numPr>
                <w:ilvl w:val="0"/>
                <w:numId w:val="203"/>
              </w:numPr>
              <w:rPr>
                <w:rFonts w:ascii="宋体" w:hAnsi="宋体" w:cs="宋体" w:hint="default"/>
                <w:sz w:val="21"/>
                <w:szCs w:val="21"/>
              </w:rPr>
            </w:pPr>
            <w:r>
              <w:rPr>
                <w:rFonts w:ascii="宋体" w:hAnsi="宋体" w:cs="宋体"/>
                <w:sz w:val="21"/>
                <w:szCs w:val="21"/>
              </w:rPr>
              <w:t>精密空调系统应标配采用R410a制冷剂，环保高效。</w:t>
            </w:r>
          </w:p>
          <w:p w:rsidR="001A26CB" w:rsidRDefault="00F11AEB">
            <w:pPr>
              <w:pStyle w:val="1119"/>
              <w:numPr>
                <w:ilvl w:val="0"/>
                <w:numId w:val="203"/>
              </w:numPr>
              <w:rPr>
                <w:rFonts w:ascii="宋体" w:hAnsi="宋体" w:cs="宋体" w:hint="default"/>
                <w:sz w:val="21"/>
                <w:szCs w:val="21"/>
              </w:rPr>
            </w:pPr>
            <w:r>
              <w:rPr>
                <w:rFonts w:ascii="宋体" w:hAnsi="宋体" w:cs="宋体"/>
                <w:color w:val="auto"/>
                <w:sz w:val="21"/>
                <w:szCs w:val="21"/>
              </w:rPr>
              <w:t>“▲4”</w:t>
            </w:r>
          </w:p>
          <w:p w:rsidR="001A26CB" w:rsidRDefault="00F11AEB">
            <w:pPr>
              <w:pStyle w:val="1119"/>
              <w:rPr>
                <w:rFonts w:ascii="宋体" w:hAnsi="宋体" w:cs="宋体" w:hint="default"/>
                <w:color w:val="auto"/>
                <w:sz w:val="21"/>
                <w:szCs w:val="21"/>
              </w:rPr>
            </w:pPr>
            <w:r>
              <w:rPr>
                <w:rFonts w:ascii="宋体" w:hAnsi="宋体" w:cs="宋体"/>
                <w:color w:val="auto"/>
                <w:sz w:val="21"/>
                <w:szCs w:val="21"/>
              </w:rPr>
              <w:lastRenderedPageBreak/>
              <w:t>精密空调的须</w:t>
            </w:r>
            <w:r>
              <w:rPr>
                <w:rFonts w:ascii="宋体" w:hAnsi="宋体" w:cs="宋体"/>
                <w:sz w:val="21"/>
                <w:szCs w:val="21"/>
              </w:rPr>
              <w:t>具备显著的节能效果</w:t>
            </w:r>
            <w:r>
              <w:rPr>
                <w:rFonts w:ascii="宋体" w:hAnsi="宋体" w:cs="宋体"/>
                <w:color w:val="auto"/>
                <w:sz w:val="21"/>
                <w:szCs w:val="21"/>
              </w:rPr>
              <w:t>：</w:t>
            </w:r>
          </w:p>
          <w:p w:rsidR="001A26CB" w:rsidRDefault="00F11AEB">
            <w:pPr>
              <w:pStyle w:val="1119"/>
              <w:rPr>
                <w:rFonts w:ascii="宋体" w:hAnsi="宋体" w:cs="宋体" w:hint="default"/>
                <w:sz w:val="21"/>
                <w:szCs w:val="21"/>
              </w:rPr>
            </w:pPr>
            <w:r>
              <w:rPr>
                <w:rFonts w:ascii="宋体" w:hAnsi="宋体" w:cs="宋体"/>
                <w:color w:val="auto"/>
                <w:sz w:val="21"/>
                <w:szCs w:val="21"/>
              </w:rPr>
              <w:t>“除湿”功能</w:t>
            </w:r>
            <w:r>
              <w:rPr>
                <w:rFonts w:ascii="宋体" w:hAnsi="宋体" w:cs="宋体"/>
                <w:sz w:val="21"/>
                <w:szCs w:val="21"/>
              </w:rPr>
              <w:t>在相对湿度95%情况下，除湿量不小于5kg/h，功率不高于2900W；“加湿”采用节能型的加湿器，空调最大加湿功耗小于1900W，加湿量不小于3kg/h。</w:t>
            </w:r>
          </w:p>
          <w:p w:rsidR="001A26CB" w:rsidRDefault="00F11AEB">
            <w:pPr>
              <w:pStyle w:val="1119"/>
              <w:rPr>
                <w:rFonts w:ascii="宋体" w:hAnsi="宋体" w:cs="宋体" w:hint="default"/>
                <w:sz w:val="21"/>
                <w:szCs w:val="21"/>
              </w:rPr>
            </w:pPr>
            <w:r>
              <w:rPr>
                <w:rFonts w:ascii="宋体" w:hAnsi="宋体" w:cs="宋体"/>
                <w:sz w:val="21"/>
                <w:szCs w:val="21"/>
              </w:rPr>
              <w:t>测试方法应满足</w:t>
            </w:r>
          </w:p>
          <w:p w:rsidR="001A26CB" w:rsidRDefault="00F11AEB">
            <w:pPr>
              <w:pStyle w:val="1119"/>
              <w:rPr>
                <w:rFonts w:ascii="宋体" w:hAnsi="宋体" w:cs="宋体" w:hint="default"/>
                <w:sz w:val="21"/>
                <w:szCs w:val="21"/>
              </w:rPr>
            </w:pPr>
            <w:r>
              <w:rPr>
                <w:rFonts w:ascii="宋体" w:hAnsi="宋体" w:cs="宋体"/>
                <w:sz w:val="21"/>
                <w:szCs w:val="21"/>
              </w:rPr>
              <w:t>GB/T 19413-2010、GB/T 17758-2010的规定。</w:t>
            </w:r>
          </w:p>
          <w:p w:rsidR="001A26CB" w:rsidRDefault="00F11AEB">
            <w:pPr>
              <w:pStyle w:val="1119"/>
              <w:rPr>
                <w:rFonts w:ascii="宋体" w:hAnsi="宋体" w:cs="宋体" w:hint="default"/>
                <w:sz w:val="21"/>
                <w:szCs w:val="21"/>
              </w:rPr>
            </w:pPr>
            <w:r>
              <w:rPr>
                <w:rFonts w:ascii="宋体" w:hAnsi="宋体" w:cs="宋体"/>
                <w:sz w:val="21"/>
                <w:szCs w:val="21"/>
              </w:rPr>
              <w:t>（</w:t>
            </w:r>
            <w:r>
              <w:rPr>
                <w:rFonts w:ascii="宋体" w:hAnsi="宋体" w:cs="宋体"/>
                <w:color w:val="auto"/>
                <w:sz w:val="21"/>
                <w:szCs w:val="21"/>
              </w:rPr>
              <w:t>▲</w:t>
            </w:r>
            <w:r>
              <w:rPr>
                <w:rFonts w:ascii="宋体" w:hAnsi="宋体" w:cs="宋体"/>
                <w:sz w:val="21"/>
                <w:szCs w:val="21"/>
              </w:rPr>
              <w:t>需提供</w:t>
            </w:r>
            <w:r w:rsidR="000E354E">
              <w:rPr>
                <w:rFonts w:ascii="宋体" w:hAnsi="宋体" w:cs="宋体"/>
                <w:sz w:val="21"/>
                <w:szCs w:val="21"/>
              </w:rPr>
              <w:t>相关证明</w:t>
            </w:r>
            <w:r>
              <w:rPr>
                <w:rFonts w:ascii="宋体" w:hAnsi="宋体" w:cs="宋体"/>
                <w:sz w:val="21"/>
                <w:szCs w:val="21"/>
              </w:rPr>
              <w:t>）</w:t>
            </w:r>
          </w:p>
          <w:p w:rsidR="001A26CB" w:rsidRDefault="00F11AEB">
            <w:pPr>
              <w:pStyle w:val="1119"/>
              <w:numPr>
                <w:ilvl w:val="0"/>
                <w:numId w:val="201"/>
              </w:numPr>
              <w:rPr>
                <w:rFonts w:ascii="宋体" w:hAnsi="宋体" w:cs="宋体" w:hint="default"/>
                <w:sz w:val="21"/>
                <w:szCs w:val="21"/>
              </w:rPr>
            </w:pPr>
            <w:r>
              <w:rPr>
                <w:rFonts w:ascii="宋体" w:hAnsi="宋体" w:cs="宋体"/>
                <w:sz w:val="21"/>
                <w:szCs w:val="21"/>
              </w:rPr>
              <w:t>控制系统</w:t>
            </w:r>
          </w:p>
          <w:p w:rsidR="001A26CB" w:rsidRDefault="00F11AEB">
            <w:pPr>
              <w:pStyle w:val="1119"/>
              <w:numPr>
                <w:ilvl w:val="0"/>
                <w:numId w:val="204"/>
              </w:numPr>
              <w:rPr>
                <w:rFonts w:ascii="宋体" w:hAnsi="宋体" w:cs="宋体" w:hint="default"/>
                <w:sz w:val="21"/>
                <w:szCs w:val="21"/>
              </w:rPr>
            </w:pPr>
            <w:r>
              <w:rPr>
                <w:rFonts w:ascii="宋体" w:hAnsi="宋体" w:cs="宋体"/>
                <w:sz w:val="21"/>
                <w:szCs w:val="21"/>
              </w:rPr>
              <w:t>每台机组均应具有先进的微处理控制器。要求为自主研发品牌，不允许外购，以提高系统可靠性。</w:t>
            </w:r>
          </w:p>
          <w:p w:rsidR="001A26CB" w:rsidRDefault="00F11AEB">
            <w:pPr>
              <w:pStyle w:val="1119"/>
              <w:numPr>
                <w:ilvl w:val="0"/>
                <w:numId w:val="204"/>
              </w:numPr>
              <w:rPr>
                <w:rFonts w:ascii="宋体" w:hAnsi="宋体" w:cs="宋体" w:hint="default"/>
                <w:sz w:val="21"/>
                <w:szCs w:val="21"/>
              </w:rPr>
            </w:pPr>
            <w:r>
              <w:rPr>
                <w:rFonts w:ascii="宋体" w:hAnsi="宋体" w:cs="宋体"/>
                <w:sz w:val="21"/>
                <w:szCs w:val="21"/>
              </w:rPr>
              <w:t>精密空调控制器应采用7英寸及以上的LCD触摸真彩屏，人机交互好，界面生动，一步到位界面切换，简单灵活. 具有图形显示机组内各组件运行状态的功能。</w:t>
            </w:r>
          </w:p>
          <w:p w:rsidR="001A26CB" w:rsidRDefault="00F11AEB">
            <w:pPr>
              <w:pStyle w:val="1119"/>
              <w:numPr>
                <w:ilvl w:val="0"/>
                <w:numId w:val="204"/>
              </w:numPr>
              <w:rPr>
                <w:rFonts w:ascii="宋体" w:hAnsi="宋体" w:cs="宋体" w:hint="default"/>
                <w:sz w:val="21"/>
                <w:szCs w:val="21"/>
              </w:rPr>
            </w:pPr>
            <w:r>
              <w:rPr>
                <w:rFonts w:ascii="宋体" w:hAnsi="宋体" w:cs="宋体"/>
                <w:sz w:val="21"/>
                <w:szCs w:val="21"/>
              </w:rPr>
              <w:t>应具有大容量的故障报警记录储存的功能，存储历史告警信息不小于500条。</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精密空调室内机</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智能温控产品-风冷-制冷量：46kW-水平送风-上下走管-双路供电-加热加湿-国际包装；</w:t>
            </w:r>
          </w:p>
          <w:p w:rsidR="001A26CB" w:rsidRDefault="00F11AEB">
            <w:pPr>
              <w:pStyle w:val="1119"/>
              <w:numPr>
                <w:ilvl w:val="0"/>
                <w:numId w:val="205"/>
              </w:numPr>
              <w:rPr>
                <w:rFonts w:ascii="宋体" w:hAnsi="宋体" w:cs="宋体" w:hint="default"/>
                <w:sz w:val="21"/>
                <w:szCs w:val="21"/>
              </w:rPr>
            </w:pPr>
            <w:r>
              <w:rPr>
                <w:rFonts w:ascii="宋体" w:hAnsi="宋体" w:cs="宋体"/>
                <w:sz w:val="21"/>
                <w:szCs w:val="21"/>
              </w:rPr>
              <w:t>电气性能：</w:t>
            </w:r>
          </w:p>
          <w:p w:rsidR="001A26CB" w:rsidRDefault="00F11AEB">
            <w:pPr>
              <w:pStyle w:val="1119"/>
              <w:numPr>
                <w:ilvl w:val="0"/>
                <w:numId w:val="202"/>
              </w:numPr>
              <w:rPr>
                <w:rFonts w:ascii="宋体" w:hAnsi="宋体" w:cs="宋体" w:hint="default"/>
                <w:sz w:val="21"/>
                <w:szCs w:val="21"/>
              </w:rPr>
            </w:pPr>
            <w:r>
              <w:rPr>
                <w:rFonts w:ascii="宋体" w:hAnsi="宋体" w:cs="宋体"/>
                <w:sz w:val="21"/>
                <w:szCs w:val="21"/>
              </w:rPr>
              <w:t>行级精密空调的的电气性能应符合IEC标准</w:t>
            </w:r>
          </w:p>
          <w:p w:rsidR="001A26CB" w:rsidRDefault="00F11AEB">
            <w:pPr>
              <w:pStyle w:val="1119"/>
              <w:numPr>
                <w:ilvl w:val="0"/>
                <w:numId w:val="202"/>
              </w:numPr>
              <w:rPr>
                <w:rFonts w:ascii="宋体" w:hAnsi="宋体" w:cs="宋体" w:hint="default"/>
                <w:sz w:val="21"/>
                <w:szCs w:val="21"/>
              </w:rPr>
            </w:pPr>
            <w:r>
              <w:rPr>
                <w:rFonts w:ascii="宋体" w:hAnsi="宋体" w:cs="宋体"/>
                <w:sz w:val="21"/>
                <w:szCs w:val="21"/>
              </w:rPr>
              <w:t>输入电压允许波动范围：380~415V 10%</w:t>
            </w:r>
          </w:p>
          <w:p w:rsidR="001A26CB" w:rsidRDefault="00F11AEB">
            <w:pPr>
              <w:pStyle w:val="1119"/>
              <w:numPr>
                <w:ilvl w:val="0"/>
                <w:numId w:val="202"/>
              </w:numPr>
              <w:rPr>
                <w:rFonts w:ascii="宋体" w:hAnsi="宋体" w:cs="宋体" w:hint="default"/>
                <w:sz w:val="21"/>
                <w:szCs w:val="21"/>
              </w:rPr>
            </w:pPr>
            <w:r>
              <w:rPr>
                <w:rFonts w:ascii="宋体" w:hAnsi="宋体" w:cs="宋体"/>
                <w:sz w:val="21"/>
                <w:szCs w:val="21"/>
              </w:rPr>
              <w:t>频率：50/60Hz  3Hz</w:t>
            </w:r>
          </w:p>
          <w:p w:rsidR="001A26CB" w:rsidRDefault="00F11AEB">
            <w:pPr>
              <w:pStyle w:val="1119"/>
              <w:numPr>
                <w:ilvl w:val="0"/>
                <w:numId w:val="205"/>
              </w:numPr>
              <w:rPr>
                <w:rFonts w:ascii="宋体" w:hAnsi="宋体" w:cs="宋体" w:hint="default"/>
                <w:sz w:val="21"/>
                <w:szCs w:val="21"/>
              </w:rPr>
            </w:pPr>
            <w:r>
              <w:rPr>
                <w:rFonts w:ascii="宋体" w:hAnsi="宋体" w:cs="宋体"/>
                <w:sz w:val="21"/>
                <w:szCs w:val="21"/>
              </w:rPr>
              <w:t>机组性能：</w:t>
            </w:r>
          </w:p>
          <w:p w:rsidR="001A26CB" w:rsidRDefault="00F11AEB">
            <w:pPr>
              <w:pStyle w:val="1119"/>
              <w:numPr>
                <w:ilvl w:val="0"/>
                <w:numId w:val="203"/>
              </w:numPr>
              <w:rPr>
                <w:rFonts w:ascii="宋体" w:hAnsi="宋体" w:cs="宋体" w:hint="default"/>
                <w:sz w:val="21"/>
                <w:szCs w:val="21"/>
              </w:rPr>
            </w:pPr>
            <w:r>
              <w:rPr>
                <w:rFonts w:ascii="宋体" w:hAnsi="宋体" w:cs="宋体"/>
                <w:sz w:val="21"/>
                <w:szCs w:val="21"/>
              </w:rPr>
              <w:t>可以实现最低10%的IT负载及95%以上室内高湿度的情况下的稳定除湿功能，降低高湿环境下数据中心低载运行的IT设备结露风险。</w:t>
            </w:r>
          </w:p>
          <w:p w:rsidR="001A26CB" w:rsidRDefault="00F11AEB">
            <w:pPr>
              <w:pStyle w:val="1119"/>
              <w:numPr>
                <w:ilvl w:val="0"/>
                <w:numId w:val="203"/>
              </w:numPr>
              <w:rPr>
                <w:rFonts w:ascii="宋体" w:hAnsi="宋体" w:cs="宋体" w:hint="default"/>
                <w:sz w:val="21"/>
                <w:szCs w:val="21"/>
              </w:rPr>
            </w:pPr>
            <w:r>
              <w:rPr>
                <w:rFonts w:ascii="宋体" w:hAnsi="宋体" w:cs="宋体"/>
                <w:sz w:val="21"/>
                <w:szCs w:val="21"/>
              </w:rPr>
              <w:t>电子膨胀阀驱动自带储能单元，异常断电可以正常关闭，防止冷媒异常迁移，造成再开机后的压缩机带液启动等风险。</w:t>
            </w:r>
          </w:p>
          <w:p w:rsidR="001A26CB" w:rsidRDefault="00F11AEB">
            <w:pPr>
              <w:pStyle w:val="1119"/>
              <w:numPr>
                <w:ilvl w:val="0"/>
                <w:numId w:val="203"/>
              </w:numPr>
              <w:rPr>
                <w:rFonts w:ascii="宋体" w:hAnsi="宋体" w:cs="宋体" w:hint="default"/>
                <w:sz w:val="21"/>
                <w:szCs w:val="21"/>
              </w:rPr>
            </w:pPr>
            <w:r>
              <w:rPr>
                <w:rFonts w:ascii="宋体" w:hAnsi="宋体" w:cs="宋体"/>
                <w:sz w:val="21"/>
                <w:szCs w:val="21"/>
              </w:rPr>
              <w:t>精密空调系统应标配采用R410a制冷剂，环保高效。</w:t>
            </w:r>
          </w:p>
          <w:p w:rsidR="001A26CB" w:rsidRDefault="00F11AEB">
            <w:pPr>
              <w:pStyle w:val="1119"/>
              <w:numPr>
                <w:ilvl w:val="0"/>
                <w:numId w:val="203"/>
              </w:numPr>
              <w:rPr>
                <w:rFonts w:ascii="宋体" w:hAnsi="宋体" w:cs="宋体" w:hint="default"/>
                <w:sz w:val="21"/>
                <w:szCs w:val="21"/>
              </w:rPr>
            </w:pPr>
            <w:r>
              <w:rPr>
                <w:rFonts w:ascii="宋体" w:hAnsi="宋体" w:cs="宋体"/>
                <w:sz w:val="21"/>
                <w:szCs w:val="21"/>
              </w:rPr>
              <w:t>带加热加湿功能的精密空调应采用PTC电加热器，作低温热补偿用，提</w:t>
            </w:r>
            <w:r>
              <w:rPr>
                <w:rFonts w:ascii="宋体" w:hAnsi="宋体" w:cs="宋体"/>
                <w:sz w:val="21"/>
                <w:szCs w:val="21"/>
              </w:rPr>
              <w:lastRenderedPageBreak/>
              <w:t>高系统可靠性，加热器功率不小于6kW。采用节能型的加湿器，具备等焓加湿能力且空调最大加湿功耗需小于50W，具备显著的节能效果，加湿量不小于3kg/h</w:t>
            </w:r>
          </w:p>
          <w:p w:rsidR="001A26CB" w:rsidRDefault="00F11AEB">
            <w:pPr>
              <w:pStyle w:val="1119"/>
              <w:numPr>
                <w:ilvl w:val="0"/>
                <w:numId w:val="205"/>
              </w:numPr>
              <w:rPr>
                <w:rFonts w:ascii="宋体" w:hAnsi="宋体" w:cs="宋体" w:hint="default"/>
                <w:sz w:val="21"/>
                <w:szCs w:val="21"/>
              </w:rPr>
            </w:pPr>
            <w:r>
              <w:rPr>
                <w:rFonts w:ascii="宋体" w:hAnsi="宋体" w:cs="宋体"/>
                <w:sz w:val="21"/>
                <w:szCs w:val="21"/>
              </w:rPr>
              <w:t>控制系统</w:t>
            </w:r>
          </w:p>
          <w:p w:rsidR="001A26CB" w:rsidRDefault="00F11AEB">
            <w:pPr>
              <w:pStyle w:val="1119"/>
              <w:numPr>
                <w:ilvl w:val="0"/>
                <w:numId w:val="204"/>
              </w:numPr>
              <w:rPr>
                <w:rFonts w:ascii="宋体" w:hAnsi="宋体" w:cs="宋体" w:hint="default"/>
                <w:sz w:val="21"/>
                <w:szCs w:val="21"/>
              </w:rPr>
            </w:pPr>
            <w:r>
              <w:rPr>
                <w:rFonts w:ascii="宋体" w:hAnsi="宋体" w:cs="宋体"/>
                <w:sz w:val="21"/>
                <w:szCs w:val="21"/>
              </w:rPr>
              <w:t>每台机组均应具有先进的微处理控制器。要求为自主研发品牌，不允许外购，以提高系统可靠性。</w:t>
            </w:r>
          </w:p>
          <w:p w:rsidR="001A26CB" w:rsidRDefault="00F11AEB">
            <w:pPr>
              <w:pStyle w:val="1119"/>
              <w:numPr>
                <w:ilvl w:val="0"/>
                <w:numId w:val="204"/>
              </w:numPr>
              <w:rPr>
                <w:rFonts w:ascii="宋体" w:hAnsi="宋体" w:cs="宋体" w:hint="default"/>
                <w:sz w:val="21"/>
                <w:szCs w:val="21"/>
              </w:rPr>
            </w:pPr>
            <w:r>
              <w:rPr>
                <w:rFonts w:ascii="宋体" w:hAnsi="宋体" w:cs="宋体"/>
                <w:sz w:val="21"/>
                <w:szCs w:val="21"/>
              </w:rPr>
              <w:t>精密空调控制器应采用7英寸及以上的LCD触摸真彩屏，人机交互好，界面生动，一步到位界面切换，简单灵活. 具有图形显示机组内各组件运行状态的功能。</w:t>
            </w:r>
          </w:p>
          <w:p w:rsidR="001A26CB" w:rsidRDefault="00F11AEB">
            <w:pPr>
              <w:pStyle w:val="1119"/>
              <w:rPr>
                <w:rFonts w:ascii="宋体" w:hAnsi="宋体" w:cs="宋体" w:hint="default"/>
                <w:sz w:val="21"/>
                <w:szCs w:val="21"/>
              </w:rPr>
            </w:pPr>
            <w:r>
              <w:rPr>
                <w:rFonts w:ascii="宋体" w:hAnsi="宋体" w:cs="宋体"/>
                <w:sz w:val="21"/>
                <w:szCs w:val="21"/>
              </w:rPr>
              <w:t>应具有大容量的故障报警记录储存的功能，存储历史告警信息不小于500条。</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 xml:space="preserve">3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精密空调主电源线</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ZR-YJV5*10mm²</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1,000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米</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1755"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辅助线材</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铜鼻子辅料等</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(三)</w:t>
            </w:r>
          </w:p>
        </w:tc>
        <w:tc>
          <w:tcPr>
            <w:tcW w:w="7674" w:type="dxa"/>
            <w:gridSpan w:val="5"/>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微模块内监控系统</w:t>
            </w: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平板PAD和Wifi信号转换组件</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平板PAD和Wifi信号转换组件</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监控系统</w:t>
            </w:r>
          </w:p>
        </w:tc>
        <w:tc>
          <w:tcPr>
            <w:tcW w:w="3870" w:type="dxa"/>
            <w:shd w:val="clear" w:color="000000" w:fill="FFFFFF"/>
            <w:vAlign w:val="center"/>
          </w:tcPr>
          <w:p w:rsidR="001A26CB" w:rsidRDefault="00F11AEB">
            <w:pPr>
              <w:pStyle w:val="1119"/>
              <w:numPr>
                <w:ilvl w:val="255"/>
                <w:numId w:val="0"/>
              </w:numPr>
              <w:rPr>
                <w:rFonts w:ascii="宋体" w:hAnsi="宋体" w:cs="宋体" w:hint="default"/>
                <w:sz w:val="21"/>
                <w:szCs w:val="21"/>
              </w:rPr>
            </w:pPr>
            <w:r>
              <w:rPr>
                <w:rFonts w:ascii="宋体" w:hAnsi="宋体" w:cs="宋体"/>
                <w:sz w:val="21"/>
                <w:szCs w:val="21"/>
              </w:rPr>
              <w:t>含2个200万星光级红外半球型摄像机；1台8TB 企业级硬盘单元(3.5")；1台32路硬盘录像机(4盘位,32路接入)-不带硬盘</w:t>
            </w:r>
          </w:p>
          <w:p w:rsidR="001A26CB" w:rsidRDefault="00F11AEB">
            <w:pPr>
              <w:pStyle w:val="1119"/>
              <w:numPr>
                <w:ilvl w:val="255"/>
                <w:numId w:val="0"/>
              </w:numPr>
              <w:rPr>
                <w:rFonts w:ascii="宋体" w:hAnsi="宋体" w:cs="宋体" w:hint="default"/>
                <w:sz w:val="21"/>
                <w:szCs w:val="21"/>
              </w:rPr>
            </w:pPr>
            <w:r>
              <w:rPr>
                <w:rFonts w:ascii="宋体" w:hAnsi="宋体" w:cs="宋体"/>
                <w:sz w:val="21"/>
                <w:szCs w:val="21"/>
              </w:rPr>
              <w:t>“▲5”</w:t>
            </w:r>
            <w:r w:rsidR="00DF6847">
              <w:rPr>
                <w:rFonts w:ascii="宋体" w:hAnsi="宋体" w:cs="宋体"/>
                <w:sz w:val="21"/>
                <w:szCs w:val="21"/>
              </w:rPr>
              <w:t>摄像机</w:t>
            </w:r>
            <w:r>
              <w:rPr>
                <w:rFonts w:ascii="宋体" w:hAnsi="宋体" w:cs="宋体"/>
                <w:sz w:val="21"/>
                <w:szCs w:val="21"/>
              </w:rPr>
              <w:t>具备</w:t>
            </w:r>
            <w:r w:rsidR="00DF6847">
              <w:rPr>
                <w:rFonts w:ascii="宋体" w:hAnsi="宋体" w:cs="宋体"/>
                <w:sz w:val="21"/>
                <w:szCs w:val="21"/>
              </w:rPr>
              <w:t>人体抓拍、</w:t>
            </w:r>
            <w:r>
              <w:rPr>
                <w:rFonts w:ascii="宋体" w:hAnsi="宋体" w:cs="宋体"/>
                <w:sz w:val="21"/>
                <w:szCs w:val="21"/>
              </w:rPr>
              <w:t>声音异常</w:t>
            </w:r>
            <w:r w:rsidR="00DF6847">
              <w:rPr>
                <w:rFonts w:ascii="宋体" w:hAnsi="宋体" w:cs="宋体"/>
                <w:sz w:val="21"/>
                <w:szCs w:val="21"/>
              </w:rPr>
              <w:t>检测、图像质量诊断、人脸抓拍、表情检测及异常侦测功能</w:t>
            </w:r>
            <w:r>
              <w:rPr>
                <w:rFonts w:ascii="宋体" w:hAnsi="宋体" w:cs="宋体"/>
                <w:sz w:val="21"/>
                <w:szCs w:val="21"/>
              </w:rPr>
              <w:t>。</w:t>
            </w:r>
          </w:p>
          <w:p w:rsidR="001A26CB" w:rsidRDefault="00F11AEB">
            <w:pPr>
              <w:pStyle w:val="1119"/>
              <w:numPr>
                <w:ilvl w:val="255"/>
                <w:numId w:val="0"/>
              </w:numPr>
              <w:rPr>
                <w:rFonts w:ascii="宋体" w:hAnsi="宋体" w:cs="宋体" w:hint="default"/>
                <w:sz w:val="21"/>
                <w:szCs w:val="21"/>
              </w:rPr>
            </w:pPr>
            <w:r>
              <w:rPr>
                <w:rFonts w:ascii="宋体" w:hAnsi="宋体" w:cs="宋体"/>
                <w:sz w:val="21"/>
                <w:szCs w:val="21"/>
              </w:rPr>
              <w:t>（▲需提供</w:t>
            </w:r>
            <w:r w:rsidR="000E354E">
              <w:rPr>
                <w:rFonts w:ascii="宋体" w:hAnsi="宋体" w:cs="宋体"/>
                <w:sz w:val="21"/>
                <w:szCs w:val="21"/>
              </w:rPr>
              <w:t>相关证明</w:t>
            </w:r>
            <w:r>
              <w:rPr>
                <w:rFonts w:ascii="宋体" w:hAnsi="宋体" w:cs="宋体"/>
                <w:sz w:val="21"/>
                <w:szCs w:val="21"/>
              </w:rPr>
              <w:t>）</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门禁系统-天窗磁力锁</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12VDC供电-8kg</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8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天窗执行器</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POE供电</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5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照明系统-LED灯</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220~240V-单相-50Hz-不超过12000mW</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34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支</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6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交流执行器</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用于通道照明,PAD供电</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7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指纹/密码/刷卡门禁系统</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适用于双开推拉旋转门场景</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8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多功能传感器</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烟感/温度/湿度检测</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9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水浸传感器</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12VDC-支持常开或常闭触点-标配5m水浸绳,最大延长到50m</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10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非定位式水浸传感器检测绳-5m</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配套</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11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温湿度传感器</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温湿度传感器</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8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12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束线座</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DKBA04804899_HW-WMT-12</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100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 xml:space="preserve">13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蜂鸣器</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9-16VDC-130*75*55mm</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14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辅材及管材、线等</w:t>
            </w:r>
          </w:p>
        </w:tc>
        <w:tc>
          <w:tcPr>
            <w:tcW w:w="3870" w:type="dxa"/>
            <w:shd w:val="clear" w:color="000000" w:fill="FFFFFF"/>
            <w:vAlign w:val="center"/>
          </w:tcPr>
          <w:p w:rsidR="001A26CB" w:rsidRDefault="001A26CB">
            <w:pPr>
              <w:pStyle w:val="1119"/>
              <w:rPr>
                <w:rFonts w:ascii="宋体" w:hAnsi="宋体" w:cs="宋体" w:hint="default"/>
                <w:sz w:val="21"/>
                <w:szCs w:val="21"/>
              </w:rPr>
            </w:pP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项</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(四)</w:t>
            </w:r>
          </w:p>
        </w:tc>
        <w:tc>
          <w:tcPr>
            <w:tcW w:w="7674" w:type="dxa"/>
            <w:gridSpan w:val="5"/>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微模块配套弱电线缆附件</w:t>
            </w: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微模块配套线缆附件</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微模块配套线缆附件</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项</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32端口 KVM切换器</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输入接口：不小于32个服务器接口 要求具备远程IP模块</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四</w:t>
            </w:r>
          </w:p>
        </w:tc>
        <w:tc>
          <w:tcPr>
            <w:tcW w:w="5625" w:type="dxa"/>
            <w:gridSpan w:val="2"/>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机房动环监控系统</w:t>
            </w:r>
          </w:p>
        </w:tc>
        <w:tc>
          <w:tcPr>
            <w:tcW w:w="741" w:type="dxa"/>
            <w:shd w:val="clear" w:color="000000" w:fill="FFFFFF"/>
            <w:vAlign w:val="center"/>
          </w:tcPr>
          <w:p w:rsidR="001A26CB" w:rsidRDefault="001A26CB">
            <w:pPr>
              <w:pStyle w:val="1119"/>
              <w:jc w:val="center"/>
              <w:rPr>
                <w:rFonts w:ascii="宋体" w:hAnsi="宋体" w:cs="宋体" w:hint="default"/>
                <w:sz w:val="21"/>
                <w:szCs w:val="21"/>
              </w:rPr>
            </w:pPr>
          </w:p>
        </w:tc>
        <w:tc>
          <w:tcPr>
            <w:tcW w:w="662" w:type="dxa"/>
            <w:shd w:val="clear" w:color="000000" w:fill="FFFFFF"/>
            <w:vAlign w:val="center"/>
          </w:tcPr>
          <w:p w:rsidR="001A26CB" w:rsidRDefault="001A26CB">
            <w:pPr>
              <w:pStyle w:val="1119"/>
              <w:jc w:val="center"/>
              <w:rPr>
                <w:rFonts w:ascii="宋体" w:hAnsi="宋体" w:cs="宋体" w:hint="default"/>
                <w:sz w:val="21"/>
                <w:szCs w:val="21"/>
              </w:rPr>
            </w:pP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管理系统主机</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1、系统采用多层架构，将环境类、设备类、安防类等子系统集中到统一平台进行监控管理，支持在线扩容、维护管理功能。</w:t>
            </w:r>
          </w:p>
          <w:p w:rsidR="001A26CB" w:rsidRDefault="00F11AEB">
            <w:pPr>
              <w:pStyle w:val="1119"/>
              <w:rPr>
                <w:rFonts w:ascii="宋体" w:hAnsi="宋体" w:cs="宋体" w:hint="default"/>
                <w:sz w:val="21"/>
                <w:szCs w:val="21"/>
              </w:rPr>
            </w:pPr>
            <w:r>
              <w:rPr>
                <w:rFonts w:ascii="宋体" w:hAnsi="宋体" w:cs="宋体"/>
                <w:sz w:val="21"/>
                <w:szCs w:val="21"/>
              </w:rPr>
              <w:t>2、提供多元化报警方式，如短信、声光等。具有报警根源分析、报警等级设置等功能。</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监控软件</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配套监控系统软件</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短信报警</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系统一旦检测到参数值越限、设备故障等，可通过短信报警提醒管理人员及时处理。支持报警事件自定义，按照用户的预先设定的等级实现高级别事件短信报警功能。客户需自行提供SIM卡</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交换机</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配套</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5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采集器</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配套；采集外部数据</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6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采集器扩展模块</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采集器配套扩展模块</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7 </w:t>
            </w:r>
          </w:p>
        </w:tc>
        <w:tc>
          <w:tcPr>
            <w:tcW w:w="1755" w:type="dxa"/>
            <w:vMerge w:val="restart"/>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监控系统</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高清枪机红外摄像机</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8 </w:t>
            </w:r>
          </w:p>
        </w:tc>
        <w:tc>
          <w:tcPr>
            <w:tcW w:w="1755" w:type="dxa"/>
            <w:vMerge/>
            <w:vAlign w:val="center"/>
          </w:tcPr>
          <w:p w:rsidR="001A26CB" w:rsidRDefault="001A26CB">
            <w:pPr>
              <w:pStyle w:val="1119"/>
              <w:rPr>
                <w:rFonts w:ascii="宋体" w:hAnsi="宋体" w:cs="宋体" w:hint="default"/>
                <w:sz w:val="21"/>
                <w:szCs w:val="21"/>
              </w:rPr>
            </w:pP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NVR-60w-支持8路接入-带2*8T硬盘</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9 </w:t>
            </w:r>
          </w:p>
        </w:tc>
        <w:tc>
          <w:tcPr>
            <w:tcW w:w="1755" w:type="dxa"/>
            <w:vMerge w:val="restart"/>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门禁系统</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两门门禁控制器-220VAC供电-1路RS485</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10 </w:t>
            </w:r>
          </w:p>
        </w:tc>
        <w:tc>
          <w:tcPr>
            <w:tcW w:w="1755" w:type="dxa"/>
            <w:vMerge/>
            <w:vAlign w:val="center"/>
          </w:tcPr>
          <w:p w:rsidR="001A26CB" w:rsidRDefault="001A26CB">
            <w:pPr>
              <w:pStyle w:val="1119"/>
              <w:rPr>
                <w:rFonts w:ascii="宋体" w:hAnsi="宋体" w:cs="宋体" w:hint="default"/>
                <w:sz w:val="21"/>
                <w:szCs w:val="21"/>
              </w:rPr>
            </w:pP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双门磁力锁-12VDC供电-180kg</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11 </w:t>
            </w:r>
          </w:p>
        </w:tc>
        <w:tc>
          <w:tcPr>
            <w:tcW w:w="1755" w:type="dxa"/>
            <w:vMerge/>
            <w:vAlign w:val="center"/>
          </w:tcPr>
          <w:p w:rsidR="001A26CB" w:rsidRDefault="001A26CB">
            <w:pPr>
              <w:pStyle w:val="1119"/>
              <w:rPr>
                <w:rFonts w:ascii="宋体" w:hAnsi="宋体" w:cs="宋体" w:hint="default"/>
                <w:sz w:val="21"/>
                <w:szCs w:val="21"/>
              </w:rPr>
            </w:pP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IC卡，出门按钮；指纹/密码/读卡机-12VDC供电-1路RS485；IC发卡机-USB接口；指纹录入仪-USB接口等</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12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感烟探测器</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 xml:space="preserve">传感器类型  光电式 迷宫腔； </w:t>
            </w:r>
          </w:p>
          <w:p w:rsidR="001A26CB" w:rsidRDefault="00F11AEB">
            <w:pPr>
              <w:pStyle w:val="1119"/>
              <w:rPr>
                <w:rFonts w:ascii="宋体" w:hAnsi="宋体" w:cs="宋体" w:hint="default"/>
                <w:sz w:val="21"/>
                <w:szCs w:val="21"/>
              </w:rPr>
            </w:pPr>
            <w:r>
              <w:rPr>
                <w:rFonts w:ascii="宋体" w:hAnsi="宋体" w:cs="宋体"/>
                <w:sz w:val="21"/>
                <w:szCs w:val="21"/>
              </w:rPr>
              <w:t>工作电压  12VDC ；</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13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传感器-温湿度传感器</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带LED显示-12VDC供电-RS485</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14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氢气监测系统</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氢气监测</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15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辅材</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辅材</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项</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五</w:t>
            </w:r>
          </w:p>
        </w:tc>
        <w:tc>
          <w:tcPr>
            <w:tcW w:w="5625" w:type="dxa"/>
            <w:gridSpan w:val="2"/>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机房气体消防系统</w:t>
            </w:r>
          </w:p>
        </w:tc>
        <w:tc>
          <w:tcPr>
            <w:tcW w:w="741" w:type="dxa"/>
            <w:shd w:val="clear" w:color="000000" w:fill="FFFFFF"/>
            <w:vAlign w:val="center"/>
          </w:tcPr>
          <w:p w:rsidR="001A26CB" w:rsidRDefault="001A26CB">
            <w:pPr>
              <w:pStyle w:val="1119"/>
              <w:jc w:val="center"/>
              <w:rPr>
                <w:rFonts w:ascii="宋体" w:hAnsi="宋体" w:cs="宋体" w:hint="default"/>
                <w:sz w:val="21"/>
                <w:szCs w:val="21"/>
              </w:rPr>
            </w:pPr>
          </w:p>
        </w:tc>
        <w:tc>
          <w:tcPr>
            <w:tcW w:w="662" w:type="dxa"/>
            <w:shd w:val="clear" w:color="000000" w:fill="FFFFFF"/>
            <w:vAlign w:val="center"/>
          </w:tcPr>
          <w:p w:rsidR="001A26CB" w:rsidRDefault="001A26CB">
            <w:pPr>
              <w:pStyle w:val="1119"/>
              <w:jc w:val="center"/>
              <w:rPr>
                <w:rFonts w:ascii="宋体" w:hAnsi="宋体" w:cs="宋体" w:hint="default"/>
                <w:sz w:val="21"/>
                <w:szCs w:val="21"/>
              </w:rPr>
            </w:pP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柜式七氟丙烷气体灭火装置</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气瓶容量120L;灭火技术方式：全淹没</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柜式七氟丙烷气体灭火装置</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气瓶容量70L;灭火技术方式：全淹没</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 xml:space="preserve">3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七氟丙烷药剂</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七氟丙烷药剂</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430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KG</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泄压装置</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300*300</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5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点型光电感烟火灾探测器</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工作电压：总线24V ;监视电流≤0.8mA ;报警电流≤1.8mA</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6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只</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6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点型感温火灾探测器</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 xml:space="preserve">工作电压：总线24V ;监视电流≤0.8mA ;报警电流≤1.8mA </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6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只</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7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通用底座</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配套</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12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只</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8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气体喷洒指示灯</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工作电压： 信号总线电压：24V 允许范围：16V～28V</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只</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9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紧急启停按钮</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工作电压：总线 24V，允许范围：16V～28V；监视电流：≤0.8mA，报警电流≤10mA</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只</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10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火灾声警报器</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工作电压:DC24V+-15%（无极性） ；工作电流：不大于23mA</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只</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11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火灾声光警报器</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工作电压：总线 24V，允许范围：16V～28V；监视电流：≤0.8mA，报警电流≤10mA</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12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短路隔离器</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工作电压：总线24V ；动作电流≤100mA</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只</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13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电池</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7AH/12V</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8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只</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14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火灾报警控制器/气体灭火控制器</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工作电压：交流AC220V 50/60Hz ，允许电压变化范围 AC187V～AC242V；</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15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辅材</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辅材</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项</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六</w:t>
            </w:r>
          </w:p>
        </w:tc>
        <w:tc>
          <w:tcPr>
            <w:tcW w:w="7674" w:type="dxa"/>
            <w:gridSpan w:val="5"/>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机房综合布线系统</w:t>
            </w: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OM3多模光纤</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室内12芯紧缓冲层TB型光缆 LSZH, 多模OM3 50/125</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700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米</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尾纤</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LC 多模Tight Buffer型尾纤 50/125 OM3, LSZH 水绿色, 1米</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624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条</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光纤适配器</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LC Snap-In 双工多模光纤适配器</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312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光纤配线架</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24口Snap-In模块化空光纤配线架, 抽屉式黑色, 19"1HU</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32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5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光纤跳线</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双工LC-LC多模光纤跳线 50/125 OM3, LSZH 水绿色, 3米</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100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根</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trHeight w:val="196"/>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6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六类非屏蔽网线</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六类非网线u/UTP AWG23 LSZH 橙色305米</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48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305米/箱</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7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非屏蔽模块</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六类LANmark-6 EVO RJ45 Snap-In非屏蔽模块22-24AWG</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576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8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跳线</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六类LANmark-6 UniBoot非屏蔽低烟无卤跳线橙色3米</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300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条</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9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配线架</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1U24口空板式Snap-In配线架 黑色</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36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rPr>
          <w:jc w:val="center"/>
        </w:trPr>
        <w:tc>
          <w:tcPr>
            <w:tcW w:w="84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10 </w:t>
            </w:r>
          </w:p>
        </w:tc>
        <w:tc>
          <w:tcPr>
            <w:tcW w:w="175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光纤熔接</w:t>
            </w:r>
          </w:p>
        </w:tc>
        <w:tc>
          <w:tcPr>
            <w:tcW w:w="387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光纤熔接</w:t>
            </w:r>
          </w:p>
        </w:tc>
        <w:tc>
          <w:tcPr>
            <w:tcW w:w="741"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624 </w:t>
            </w:r>
          </w:p>
        </w:tc>
        <w:tc>
          <w:tcPr>
            <w:tcW w:w="662"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点</w:t>
            </w:r>
          </w:p>
        </w:tc>
        <w:tc>
          <w:tcPr>
            <w:tcW w:w="646" w:type="dxa"/>
            <w:shd w:val="clear" w:color="000000" w:fill="FFFFFF"/>
            <w:vAlign w:val="center"/>
          </w:tcPr>
          <w:p w:rsidR="001A26CB" w:rsidRDefault="001A26CB">
            <w:pPr>
              <w:pStyle w:val="1119"/>
              <w:jc w:val="center"/>
              <w:rPr>
                <w:rFonts w:ascii="宋体" w:hAnsi="宋体" w:cs="宋体" w:hint="default"/>
                <w:sz w:val="21"/>
                <w:szCs w:val="21"/>
              </w:rPr>
            </w:pPr>
          </w:p>
        </w:tc>
      </w:tr>
    </w:tbl>
    <w:p w:rsidR="001A26CB" w:rsidRDefault="00F11AEB">
      <w:pPr>
        <w:ind w:firstLine="480"/>
      </w:pPr>
      <w:r>
        <w:rPr>
          <w:rFonts w:ascii="宋体" w:hAnsi="宋体" w:cs="宋体" w:hint="eastAsia"/>
          <w:bCs/>
        </w:rPr>
        <w:t>本系统涉及的硬件设备及成品软件需提供3年质保。</w:t>
      </w:r>
    </w:p>
    <w:p w:rsidR="001A26CB" w:rsidRDefault="00F11AEB">
      <w:pPr>
        <w:ind w:firstLineChars="0" w:firstLine="0"/>
        <w:jc w:val="left"/>
        <w:rPr>
          <w:rFonts w:ascii="宋体" w:hAnsi="宋体" w:cs="宋体"/>
          <w:bCs/>
        </w:rPr>
      </w:pPr>
      <w:r>
        <w:rPr>
          <w:rFonts w:ascii="宋体" w:hAnsi="宋体" w:cs="宋体" w:hint="eastAsia"/>
          <w:bCs/>
        </w:rPr>
        <w:lastRenderedPageBreak/>
        <w:br w:type="page"/>
      </w:r>
    </w:p>
    <w:p w:rsidR="001A26CB" w:rsidRDefault="00F11AEB">
      <w:pPr>
        <w:pStyle w:val="28"/>
        <w:numPr>
          <w:ilvl w:val="1"/>
          <w:numId w:val="1"/>
        </w:numPr>
        <w:spacing w:before="0" w:after="0" w:line="360" w:lineRule="auto"/>
        <w:rPr>
          <w:rFonts w:ascii="宋体" w:eastAsia="宋体" w:hAnsi="宋体" w:cs="宋体"/>
          <w:sz w:val="28"/>
          <w:szCs w:val="28"/>
        </w:rPr>
      </w:pPr>
      <w:bookmarkStart w:id="284" w:name="_Toc88665869"/>
      <w:bookmarkStart w:id="285" w:name="_Toc316077791"/>
      <w:bookmarkStart w:id="286" w:name="_Toc21990"/>
      <w:bookmarkStart w:id="287" w:name="_Toc6276"/>
      <w:bookmarkStart w:id="288" w:name="_Toc8996"/>
      <w:bookmarkStart w:id="289" w:name="_Toc23967"/>
      <w:bookmarkStart w:id="290" w:name="_Toc20376"/>
      <w:bookmarkStart w:id="291" w:name="_Toc4193"/>
      <w:bookmarkStart w:id="292" w:name="_Toc26500"/>
      <w:bookmarkStart w:id="293" w:name="_Toc10592"/>
      <w:bookmarkStart w:id="294" w:name="_Toc176793832"/>
      <w:r>
        <w:rPr>
          <w:rFonts w:ascii="宋体" w:eastAsia="宋体" w:hAnsi="宋体" w:cs="宋体" w:hint="eastAsia"/>
          <w:sz w:val="28"/>
          <w:szCs w:val="28"/>
        </w:rPr>
        <w:lastRenderedPageBreak/>
        <w:t>12309检察服务中心系统</w:t>
      </w:r>
      <w:bookmarkEnd w:id="284"/>
      <w:bookmarkEnd w:id="285"/>
      <w:bookmarkEnd w:id="286"/>
      <w:bookmarkEnd w:id="287"/>
      <w:bookmarkEnd w:id="288"/>
      <w:bookmarkEnd w:id="289"/>
      <w:bookmarkEnd w:id="290"/>
      <w:bookmarkEnd w:id="291"/>
      <w:bookmarkEnd w:id="292"/>
      <w:bookmarkEnd w:id="293"/>
      <w:bookmarkEnd w:id="294"/>
    </w:p>
    <w:p w:rsidR="001A26CB" w:rsidRDefault="00F11AEB">
      <w:pPr>
        <w:pStyle w:val="affffffffd"/>
        <w:spacing w:line="360" w:lineRule="auto"/>
        <w:ind w:firstLine="480"/>
        <w:rPr>
          <w:rFonts w:cs="宋体"/>
        </w:rPr>
      </w:pPr>
      <w:r>
        <w:rPr>
          <w:rFonts w:cs="宋体" w:hint="eastAsia"/>
        </w:rPr>
        <w:t>12309检察服务中心系统共分为智慧控申接访系统、智能卷宗管理系统、律师阅卷服务系统、检务公开服务系统、排队叫号系统、远程接访系统、同步录音录像系统、信息发布系统等八部分系统组成。</w:t>
      </w:r>
    </w:p>
    <w:p w:rsidR="001A26CB" w:rsidRDefault="00F11AEB">
      <w:pPr>
        <w:pStyle w:val="affffffffd"/>
        <w:spacing w:line="360" w:lineRule="auto"/>
        <w:ind w:firstLine="480"/>
        <w:rPr>
          <w:rFonts w:cs="宋体"/>
        </w:rPr>
      </w:pPr>
      <w:r>
        <w:rPr>
          <w:rFonts w:cs="宋体" w:hint="eastAsia"/>
        </w:rPr>
        <w:t>鉴于检察服务中心系统需要进行同步录音录像，需要对接访室、检察长接访室、远程接访室等房间进行二次深化装修，符合同步录音录像的相关要求。</w:t>
      </w:r>
    </w:p>
    <w:p w:rsidR="001A26CB" w:rsidRDefault="00F11AEB">
      <w:pPr>
        <w:pStyle w:val="33"/>
        <w:ind w:firstLineChars="0"/>
        <w:rPr>
          <w:rFonts w:cs="宋体"/>
        </w:rPr>
      </w:pPr>
      <w:bookmarkStart w:id="295" w:name="_Toc12511"/>
      <w:bookmarkStart w:id="296" w:name="_Toc27502"/>
      <w:bookmarkStart w:id="297" w:name="_Toc18333"/>
      <w:bookmarkStart w:id="298" w:name="_Toc21259"/>
      <w:bookmarkStart w:id="299" w:name="_Toc7708"/>
      <w:bookmarkStart w:id="300" w:name="_Toc19324"/>
      <w:bookmarkStart w:id="301" w:name="_Toc30087"/>
      <w:bookmarkStart w:id="302" w:name="_Toc1592374306"/>
      <w:bookmarkStart w:id="303" w:name="_Toc3292"/>
      <w:bookmarkStart w:id="304" w:name="_Toc176793833"/>
      <w:r>
        <w:rPr>
          <w:rFonts w:cs="宋体" w:hint="eastAsia"/>
        </w:rPr>
        <w:t>智慧控申接访系统</w:t>
      </w:r>
      <w:bookmarkEnd w:id="295"/>
      <w:bookmarkEnd w:id="296"/>
      <w:bookmarkEnd w:id="297"/>
      <w:bookmarkEnd w:id="298"/>
      <w:bookmarkEnd w:id="299"/>
      <w:bookmarkEnd w:id="300"/>
      <w:bookmarkEnd w:id="301"/>
      <w:bookmarkEnd w:id="302"/>
      <w:bookmarkEnd w:id="303"/>
      <w:bookmarkEnd w:id="304"/>
    </w:p>
    <w:p w:rsidR="001A26CB" w:rsidRDefault="00F11AEB">
      <w:pPr>
        <w:ind w:firstLine="480"/>
        <w:rPr>
          <w:rFonts w:ascii="宋体" w:hAnsi="宋体" w:cs="宋体"/>
        </w:rPr>
      </w:pPr>
      <w:r>
        <w:rPr>
          <w:rFonts w:ascii="宋体" w:hAnsi="宋体" w:cs="宋体" w:hint="eastAsia"/>
        </w:rPr>
        <w:t>为了更好的响应政策导向，</w:t>
      </w:r>
      <w:bookmarkStart w:id="305" w:name="_Hlk7970202"/>
      <w:r>
        <w:rPr>
          <w:rFonts w:ascii="宋体" w:hAnsi="宋体" w:cs="宋体" w:hint="eastAsia"/>
        </w:rPr>
        <w:t>建设完善12309检察服务中心信息化功能，实现来访接待工作人脸识别、人证比对、电子证照验证、智慧接访问答、来访登记管理等功能</w:t>
      </w:r>
      <w:bookmarkEnd w:id="305"/>
      <w:r>
        <w:rPr>
          <w:rFonts w:ascii="宋体" w:hAnsi="宋体" w:cs="宋体" w:hint="eastAsia"/>
        </w:rPr>
        <w:t>。结合三分院实际情况，配套建设本院接待场所人脸识别、电子证照验证、身份证读卡器等终端设备，</w:t>
      </w:r>
      <w:r>
        <w:rPr>
          <w:rFonts w:ascii="宋体" w:hAnsi="宋体" w:hint="eastAsia"/>
        </w:rPr>
        <w:t>按照</w:t>
      </w:r>
      <w:r>
        <w:rPr>
          <w:rFonts w:ascii="宋体" w:hAnsi="宋体"/>
        </w:rPr>
        <w:t>5个窗口模式配置</w:t>
      </w:r>
      <w:r>
        <w:rPr>
          <w:rFonts w:ascii="宋体" w:hAnsi="宋体" w:cs="宋体" w:hint="eastAsia"/>
        </w:rPr>
        <w:t>实现案件管理、来访接待、控告申诉、远程接访等功能。</w:t>
      </w:r>
    </w:p>
    <w:p w:rsidR="001A26CB" w:rsidRDefault="00F11AEB">
      <w:pPr>
        <w:ind w:firstLine="480"/>
        <w:rPr>
          <w:rFonts w:ascii="宋体" w:hAnsi="宋体" w:cs="宋体"/>
        </w:rPr>
      </w:pPr>
      <w:r>
        <w:rPr>
          <w:rFonts w:ascii="宋体" w:hAnsi="宋体" w:hint="eastAsia"/>
        </w:rPr>
        <w:t>功能区主要包括接待大厅，接访功能区（检察长接访室1间，律师接待室1间、接访室1间）</w:t>
      </w:r>
      <w:r>
        <w:rPr>
          <w:rFonts w:ascii="宋体" w:hAnsi="宋体" w:cs="宋体" w:hint="eastAsia"/>
        </w:rPr>
        <w:t>。接待大厅积极响应市检利用新技术，对控申接待管理系统进行推广应用，打通对公众线上线下的接访渠道，全面采集控申接访数据，进行控申接待的预登记工作，并且能够给予简单的来访业务查询等服务</w:t>
      </w:r>
    </w:p>
    <w:p w:rsidR="001A26CB" w:rsidRDefault="00F11AEB">
      <w:pPr>
        <w:spacing w:before="120" w:after="120"/>
        <w:ind w:firstLine="480"/>
        <w:rPr>
          <w:rFonts w:ascii="宋体" w:hAnsi="宋体" w:cs="宋体"/>
        </w:rPr>
      </w:pPr>
      <w:r>
        <w:rPr>
          <w:rFonts w:ascii="宋体" w:hAnsi="宋体" w:cs="宋体" w:hint="eastAsia"/>
        </w:rPr>
        <w:t>接访功能区包括接访室1间、检察长接访室1间，在功能房间里配备人脸识别摄像机。</w:t>
      </w:r>
    </w:p>
    <w:p w:rsidR="001A26CB" w:rsidRDefault="00F11AEB">
      <w:pPr>
        <w:pStyle w:val="33"/>
        <w:ind w:firstLineChars="0"/>
        <w:rPr>
          <w:rFonts w:cs="宋体"/>
        </w:rPr>
      </w:pPr>
      <w:bookmarkStart w:id="306" w:name="_Toc19211"/>
      <w:bookmarkStart w:id="307" w:name="_Toc18388"/>
      <w:bookmarkStart w:id="308" w:name="_Toc2039"/>
      <w:bookmarkStart w:id="309" w:name="_Toc16672"/>
      <w:bookmarkStart w:id="310" w:name="_Toc29943"/>
      <w:bookmarkStart w:id="311" w:name="_Toc32005"/>
      <w:bookmarkStart w:id="312" w:name="_Toc88665880"/>
      <w:bookmarkStart w:id="313" w:name="_Toc23865"/>
      <w:bookmarkStart w:id="314" w:name="_Toc1093752028"/>
      <w:bookmarkStart w:id="315" w:name="_Toc31942"/>
      <w:bookmarkStart w:id="316" w:name="_Toc176793834"/>
      <w:r>
        <w:rPr>
          <w:rFonts w:cs="宋体" w:hint="eastAsia"/>
        </w:rPr>
        <w:t>智能卷宗管理系统</w:t>
      </w:r>
      <w:bookmarkEnd w:id="306"/>
      <w:bookmarkEnd w:id="307"/>
      <w:bookmarkEnd w:id="308"/>
      <w:bookmarkEnd w:id="309"/>
      <w:bookmarkEnd w:id="310"/>
      <w:bookmarkEnd w:id="311"/>
      <w:bookmarkEnd w:id="312"/>
      <w:bookmarkEnd w:id="313"/>
      <w:bookmarkEnd w:id="314"/>
      <w:bookmarkEnd w:id="315"/>
      <w:bookmarkEnd w:id="316"/>
    </w:p>
    <w:p w:rsidR="001A26CB" w:rsidRDefault="00F11AEB">
      <w:pPr>
        <w:ind w:firstLine="480"/>
        <w:rPr>
          <w:rFonts w:ascii="宋体" w:hAnsi="宋体" w:cs="宋体"/>
        </w:rPr>
      </w:pPr>
      <w:r>
        <w:rPr>
          <w:rFonts w:ascii="宋体" w:hAnsi="宋体" w:cs="宋体" w:hint="eastAsia"/>
        </w:rPr>
        <w:t>智能卷宗管理系统是易于使用，稳定性高，安全的web端文件管理技术，将文件作为重要的信息载体。利用互联网技术实现文件的在线上传，预览，对比，编辑，打印，PDF编目等对文件实现在线管理。</w:t>
      </w:r>
    </w:p>
    <w:p w:rsidR="001A26CB" w:rsidRDefault="00F11AEB">
      <w:pPr>
        <w:pStyle w:val="33"/>
        <w:ind w:firstLineChars="0"/>
        <w:rPr>
          <w:rFonts w:cs="宋体"/>
        </w:rPr>
      </w:pPr>
      <w:bookmarkStart w:id="317" w:name="_Toc8438"/>
      <w:bookmarkStart w:id="318" w:name="_Toc3949"/>
      <w:bookmarkStart w:id="319" w:name="_Toc31528"/>
      <w:bookmarkStart w:id="320" w:name="_Toc230316276"/>
      <w:bookmarkStart w:id="321" w:name="_Toc11205"/>
      <w:bookmarkStart w:id="322" w:name="_Toc3537"/>
      <w:bookmarkStart w:id="323" w:name="_Toc11589"/>
      <w:bookmarkStart w:id="324" w:name="_Toc29908"/>
      <w:bookmarkStart w:id="325" w:name="_Toc29476"/>
      <w:bookmarkStart w:id="326" w:name="_Toc176793835"/>
      <w:r>
        <w:rPr>
          <w:rFonts w:cs="宋体" w:hint="eastAsia"/>
        </w:rPr>
        <w:t>律师阅卷服务系统</w:t>
      </w:r>
      <w:bookmarkEnd w:id="317"/>
      <w:bookmarkEnd w:id="318"/>
      <w:bookmarkEnd w:id="319"/>
      <w:bookmarkEnd w:id="320"/>
      <w:bookmarkEnd w:id="321"/>
      <w:bookmarkEnd w:id="322"/>
      <w:bookmarkEnd w:id="323"/>
      <w:bookmarkEnd w:id="324"/>
      <w:bookmarkEnd w:id="325"/>
      <w:bookmarkEnd w:id="326"/>
    </w:p>
    <w:p w:rsidR="001A26CB" w:rsidRDefault="00F11AEB">
      <w:pPr>
        <w:pStyle w:val="affffffffd"/>
        <w:spacing w:line="360" w:lineRule="auto"/>
        <w:ind w:firstLine="480"/>
        <w:rPr>
          <w:rFonts w:cs="宋体"/>
        </w:rPr>
      </w:pPr>
      <w:r>
        <w:rPr>
          <w:rFonts w:cs="宋体" w:hint="eastAsia"/>
        </w:rPr>
        <w:t>律师阅卷是智慧检务自助服务的创新应用服务之一，该服务通过系统是提供律师通过线上预约系统提交申请阅卷申请，然后在线下检务自助服务终端上，实现律师的线下自助阅卷、刻盘等自助服务。</w:t>
      </w:r>
    </w:p>
    <w:p w:rsidR="001A26CB" w:rsidRDefault="00F11AEB">
      <w:pPr>
        <w:pStyle w:val="33"/>
        <w:ind w:firstLineChars="0"/>
        <w:rPr>
          <w:rFonts w:cs="宋体"/>
        </w:rPr>
      </w:pPr>
      <w:bookmarkStart w:id="327" w:name="_Toc6812"/>
      <w:bookmarkStart w:id="328" w:name="_Toc22365"/>
      <w:bookmarkStart w:id="329" w:name="_Toc10653"/>
      <w:bookmarkStart w:id="330" w:name="_Toc27974"/>
      <w:bookmarkStart w:id="331" w:name="_Toc1160118838"/>
      <w:bookmarkStart w:id="332" w:name="_Toc19435"/>
      <w:bookmarkStart w:id="333" w:name="_Toc20808"/>
      <w:bookmarkStart w:id="334" w:name="_Toc20837"/>
      <w:bookmarkStart w:id="335" w:name="_Toc2008"/>
      <w:bookmarkStart w:id="336" w:name="_Toc176793836"/>
      <w:r>
        <w:rPr>
          <w:rFonts w:cs="宋体" w:hint="eastAsia"/>
        </w:rPr>
        <w:lastRenderedPageBreak/>
        <w:t>检务公开服务系统</w:t>
      </w:r>
      <w:bookmarkEnd w:id="327"/>
      <w:bookmarkEnd w:id="328"/>
      <w:bookmarkEnd w:id="329"/>
      <w:bookmarkEnd w:id="330"/>
      <w:bookmarkEnd w:id="331"/>
      <w:bookmarkEnd w:id="332"/>
      <w:bookmarkEnd w:id="333"/>
      <w:bookmarkEnd w:id="334"/>
      <w:bookmarkEnd w:id="335"/>
      <w:bookmarkEnd w:id="336"/>
    </w:p>
    <w:p w:rsidR="001A26CB" w:rsidRDefault="00F11AEB">
      <w:pPr>
        <w:pStyle w:val="GP0"/>
        <w:ind w:firstLine="480"/>
        <w:rPr>
          <w:rFonts w:ascii="宋体" w:hAnsi="宋体" w:cs="宋体"/>
        </w:rPr>
      </w:pPr>
      <w:r>
        <w:rPr>
          <w:rFonts w:ascii="宋体" w:hAnsi="宋体" w:cs="宋体" w:hint="eastAsia"/>
        </w:rPr>
        <w:t>本系统结合具体使用场景，覆盖检察院在检务服务大厅、监狱驻监监察室场所，进行信息公开、检务服务。</w:t>
      </w:r>
    </w:p>
    <w:p w:rsidR="001A26CB" w:rsidRDefault="00F11AEB">
      <w:pPr>
        <w:pStyle w:val="GP0"/>
        <w:ind w:firstLine="480"/>
        <w:rPr>
          <w:rFonts w:ascii="宋体" w:hAnsi="宋体" w:cs="宋体"/>
        </w:rPr>
      </w:pPr>
      <w:r>
        <w:rPr>
          <w:rFonts w:ascii="宋体" w:hAnsi="宋体" w:cs="宋体" w:hint="eastAsia"/>
        </w:rPr>
        <w:t>检察院12309检察服务大厅的信息公开主要是为了促进公众对院内情况、基本的法律知识、文书进行公开、普及，促进检务公开工作进行，促进公众知法、懂法、守法。主要包括：本院信息，公示公告，检务要闻，法律法规，重大案件，法律文书。</w:t>
      </w:r>
    </w:p>
    <w:p w:rsidR="001A26CB" w:rsidRDefault="00F11AEB">
      <w:pPr>
        <w:pStyle w:val="GP0"/>
        <w:ind w:firstLine="480"/>
        <w:rPr>
          <w:rFonts w:ascii="宋体" w:hAnsi="宋体" w:cs="宋体"/>
          <w:b/>
          <w:bCs/>
          <w:sz w:val="28"/>
          <w:szCs w:val="28"/>
        </w:rPr>
      </w:pPr>
      <w:r>
        <w:rPr>
          <w:rFonts w:ascii="宋体" w:hAnsi="宋体" w:cs="宋体" w:hint="eastAsia"/>
        </w:rPr>
        <w:t>驻监检察室的信息公开侧重于介绍驻监检察室的情况。检务公开服务则服务于服刑人员和家属进行举报、申诉、联系检察官，接收服刑人员及家属的诉求。</w:t>
      </w:r>
    </w:p>
    <w:p w:rsidR="001A26CB" w:rsidRDefault="00F11AEB">
      <w:pPr>
        <w:pStyle w:val="33"/>
        <w:ind w:firstLineChars="0"/>
        <w:rPr>
          <w:rFonts w:cs="宋体"/>
        </w:rPr>
      </w:pPr>
      <w:bookmarkStart w:id="337" w:name="_Toc17413"/>
      <w:bookmarkStart w:id="338" w:name="_Toc11618"/>
      <w:bookmarkStart w:id="339" w:name="_Toc25484"/>
      <w:bookmarkStart w:id="340" w:name="_Toc9652"/>
      <w:bookmarkStart w:id="341" w:name="_Toc10079"/>
      <w:bookmarkStart w:id="342" w:name="_Toc14984"/>
      <w:bookmarkStart w:id="343" w:name="_Toc11885"/>
      <w:bookmarkStart w:id="344" w:name="_Toc3943"/>
      <w:bookmarkStart w:id="345" w:name="_Toc1113279153"/>
      <w:bookmarkStart w:id="346" w:name="_Toc176793837"/>
      <w:r>
        <w:rPr>
          <w:rFonts w:cs="宋体" w:hint="eastAsia"/>
        </w:rPr>
        <w:t>排队叫号系统</w:t>
      </w:r>
      <w:bookmarkEnd w:id="337"/>
      <w:bookmarkEnd w:id="338"/>
      <w:bookmarkEnd w:id="339"/>
      <w:bookmarkEnd w:id="340"/>
      <w:bookmarkEnd w:id="341"/>
      <w:bookmarkEnd w:id="342"/>
      <w:bookmarkEnd w:id="343"/>
      <w:bookmarkEnd w:id="344"/>
      <w:bookmarkEnd w:id="345"/>
      <w:bookmarkEnd w:id="346"/>
    </w:p>
    <w:p w:rsidR="001A26CB" w:rsidRDefault="00F11AEB">
      <w:pPr>
        <w:ind w:firstLine="480"/>
        <w:rPr>
          <w:rFonts w:ascii="宋体" w:hAnsi="宋体" w:cs="宋体"/>
        </w:rPr>
      </w:pPr>
      <w:r>
        <w:rPr>
          <w:rFonts w:ascii="宋体" w:hAnsi="宋体" w:cs="宋体" w:hint="eastAsia"/>
        </w:rPr>
        <w:t>三分院新建大楼综合服务大厅设在一层，分12309检察服务中心与司法办案服务中心两部分，有5个服务窗口。系统设置1套排队系统提供叫号服务，用于保证各服务中心办理事务的有序性及提高服务质量。由导诉台工作人员根据人员前来办理事务的类型不同提供分类排队条形码打印，并能实现信息查询统计、流量统计、数据分析等功能。</w:t>
      </w:r>
    </w:p>
    <w:p w:rsidR="001A26CB" w:rsidRDefault="00F11AEB">
      <w:pPr>
        <w:ind w:firstLine="480"/>
        <w:rPr>
          <w:rFonts w:ascii="宋体" w:hAnsi="宋体" w:cs="宋体"/>
        </w:rPr>
      </w:pPr>
      <w:r>
        <w:rPr>
          <w:rFonts w:ascii="宋体" w:hAnsi="宋体" w:cs="宋体" w:hint="eastAsia"/>
        </w:rPr>
        <w:t>排队叫号系统包含取号机、窗口显示屏、呼叫终端及现场扬声器等。</w:t>
      </w:r>
    </w:p>
    <w:p w:rsidR="001A26CB" w:rsidRDefault="00F11AEB">
      <w:pPr>
        <w:pStyle w:val="33"/>
        <w:ind w:firstLineChars="0"/>
        <w:rPr>
          <w:rFonts w:cs="宋体"/>
        </w:rPr>
      </w:pPr>
      <w:bookmarkStart w:id="347" w:name="_Toc17251"/>
      <w:bookmarkStart w:id="348" w:name="_Toc5090"/>
      <w:bookmarkStart w:id="349" w:name="_Toc10056"/>
      <w:bookmarkStart w:id="350" w:name="_Toc2005191807"/>
      <w:bookmarkStart w:id="351" w:name="_Toc11098"/>
      <w:bookmarkStart w:id="352" w:name="_Toc15059"/>
      <w:bookmarkStart w:id="353" w:name="_Toc29906"/>
      <w:bookmarkStart w:id="354" w:name="_Toc10963"/>
      <w:bookmarkStart w:id="355" w:name="_Toc27554"/>
      <w:bookmarkStart w:id="356" w:name="_Toc176793838"/>
      <w:r>
        <w:rPr>
          <w:rFonts w:cs="宋体" w:hint="eastAsia"/>
        </w:rPr>
        <w:t>远程接访系统</w:t>
      </w:r>
      <w:bookmarkEnd w:id="347"/>
      <w:bookmarkEnd w:id="348"/>
      <w:bookmarkEnd w:id="349"/>
      <w:bookmarkEnd w:id="350"/>
      <w:bookmarkEnd w:id="351"/>
      <w:bookmarkEnd w:id="352"/>
      <w:bookmarkEnd w:id="353"/>
      <w:bookmarkEnd w:id="354"/>
      <w:bookmarkEnd w:id="355"/>
      <w:bookmarkEnd w:id="356"/>
    </w:p>
    <w:p w:rsidR="001A26CB" w:rsidRDefault="00F11AEB">
      <w:pPr>
        <w:ind w:firstLine="480"/>
        <w:rPr>
          <w:rFonts w:ascii="宋体" w:hAnsi="宋体" w:cs="宋体"/>
        </w:rPr>
      </w:pPr>
      <w:r>
        <w:rPr>
          <w:rFonts w:ascii="宋体" w:hAnsi="宋体" w:cs="宋体" w:hint="eastAsia"/>
        </w:rPr>
        <w:t>远程接访室位于新建大楼2楼，数量为1间，另外在下辖4个地区的铁路运输检察院，分别为南京铁路运输检察院、徐州铁路运输检察院、杭州铁路运输检察院、合肥铁路运输检察院内也设有远程接访室。三分院远程接访室通过互联网与下辖的4间基层院远程接访室互联，实现与接访人员的远程视频接待。</w:t>
      </w:r>
    </w:p>
    <w:p w:rsidR="001A26CB" w:rsidRDefault="00F11AEB">
      <w:pPr>
        <w:pStyle w:val="33"/>
        <w:ind w:firstLineChars="0"/>
        <w:rPr>
          <w:rFonts w:cs="宋体"/>
        </w:rPr>
      </w:pPr>
      <w:bookmarkStart w:id="357" w:name="_Toc30770"/>
      <w:bookmarkStart w:id="358" w:name="_Toc31144"/>
      <w:bookmarkStart w:id="359" w:name="_Toc14154"/>
      <w:bookmarkStart w:id="360" w:name="_Toc797827878"/>
      <w:bookmarkStart w:id="361" w:name="_Toc16776"/>
      <w:bookmarkStart w:id="362" w:name="_Toc160"/>
      <w:bookmarkStart w:id="363" w:name="_Toc5521"/>
      <w:bookmarkStart w:id="364" w:name="_Toc25987"/>
      <w:bookmarkStart w:id="365" w:name="_Toc9881"/>
      <w:bookmarkStart w:id="366" w:name="_Toc176793839"/>
      <w:r>
        <w:rPr>
          <w:rFonts w:cs="宋体" w:hint="eastAsia"/>
        </w:rPr>
        <w:t>同步录音录像系统</w:t>
      </w:r>
      <w:bookmarkEnd w:id="357"/>
      <w:bookmarkEnd w:id="358"/>
      <w:bookmarkEnd w:id="359"/>
      <w:bookmarkEnd w:id="360"/>
      <w:bookmarkEnd w:id="361"/>
      <w:bookmarkEnd w:id="362"/>
      <w:bookmarkEnd w:id="363"/>
      <w:bookmarkEnd w:id="364"/>
      <w:bookmarkEnd w:id="365"/>
      <w:bookmarkEnd w:id="366"/>
    </w:p>
    <w:p w:rsidR="001A26CB" w:rsidRDefault="00F11AEB">
      <w:pPr>
        <w:pStyle w:val="4-0"/>
        <w:ind w:firstLine="480"/>
        <w:rPr>
          <w:rFonts w:ascii="宋体" w:eastAsia="宋体" w:hAnsi="宋体" w:cs="宋体"/>
          <w:color w:val="000000"/>
          <w:sz w:val="24"/>
          <w:szCs w:val="28"/>
        </w:rPr>
      </w:pPr>
      <w:r>
        <w:rPr>
          <w:rFonts w:ascii="宋体" w:eastAsia="宋体" w:hAnsi="宋体" w:cs="宋体" w:hint="eastAsia"/>
          <w:color w:val="000000"/>
          <w:sz w:val="24"/>
          <w:szCs w:val="28"/>
        </w:rPr>
        <w:t>12309检察服务中心区域位于本院一楼，拟建设接待大厅、接待窗口、接访室、检察长接待室、12309网络平台、备用室、律师接待室、赃物室及警务室。</w:t>
      </w:r>
    </w:p>
    <w:p w:rsidR="001A26CB" w:rsidRDefault="00F11AEB">
      <w:pPr>
        <w:pStyle w:val="4-0"/>
        <w:ind w:firstLine="480"/>
        <w:rPr>
          <w:rFonts w:ascii="宋体" w:eastAsia="宋体" w:hAnsi="宋体" w:cs="宋体"/>
          <w:sz w:val="24"/>
        </w:rPr>
      </w:pPr>
      <w:r>
        <w:rPr>
          <w:rFonts w:ascii="宋体" w:eastAsia="宋体" w:hAnsi="宋体" w:cs="宋体" w:hint="eastAsia"/>
          <w:sz w:val="24"/>
        </w:rPr>
        <w:t>在每间房间内安装摄像机、半球摄像机安装于房间侧面顶部和指挥球机用于录像指挥。同时安装全向性话筒和同录主机用于录音。并在外侧门头处安装一块使用状态面板，直观显示房间的使用状态。</w:t>
      </w:r>
    </w:p>
    <w:p w:rsidR="001A26CB" w:rsidRDefault="00F11AEB">
      <w:pPr>
        <w:pStyle w:val="4-0"/>
        <w:ind w:firstLine="480"/>
        <w:rPr>
          <w:rFonts w:ascii="宋体" w:eastAsia="宋体" w:hAnsi="宋体" w:cs="宋体"/>
          <w:sz w:val="24"/>
        </w:rPr>
      </w:pPr>
      <w:r>
        <w:rPr>
          <w:rFonts w:ascii="宋体" w:eastAsia="宋体" w:hAnsi="宋体" w:cs="宋体" w:hint="eastAsia"/>
          <w:sz w:val="24"/>
        </w:rPr>
        <w:t>在二楼中心机房配置磁盘阵列，用于保存12309检察服务中心录像，并配置</w:t>
      </w:r>
      <w:r>
        <w:rPr>
          <w:rFonts w:ascii="宋体" w:eastAsia="宋体" w:hAnsi="宋体" w:cs="宋体" w:hint="eastAsia"/>
          <w:sz w:val="24"/>
        </w:rPr>
        <w:lastRenderedPageBreak/>
        <w:t>视频智能分析系统，针对摄像机进行智能分析。</w:t>
      </w:r>
    </w:p>
    <w:p w:rsidR="001A26CB" w:rsidRDefault="00F11AEB">
      <w:pPr>
        <w:pStyle w:val="33"/>
        <w:ind w:firstLineChars="0"/>
        <w:rPr>
          <w:rFonts w:cs="宋体"/>
        </w:rPr>
      </w:pPr>
      <w:bookmarkStart w:id="367" w:name="_Toc12673"/>
      <w:bookmarkStart w:id="368" w:name="_Toc5390"/>
      <w:bookmarkStart w:id="369" w:name="_Toc26555"/>
      <w:bookmarkStart w:id="370" w:name="_Toc22303"/>
      <w:bookmarkStart w:id="371" w:name="_Toc205253678"/>
      <w:bookmarkStart w:id="372" w:name="_Toc88665955"/>
      <w:bookmarkStart w:id="373" w:name="_Toc14038"/>
      <w:bookmarkStart w:id="374" w:name="_Toc23411"/>
      <w:bookmarkStart w:id="375" w:name="_Toc18157"/>
      <w:bookmarkStart w:id="376" w:name="_Toc27301"/>
      <w:bookmarkStart w:id="377" w:name="_Toc176793840"/>
      <w:r>
        <w:rPr>
          <w:rFonts w:cs="宋体" w:hint="eastAsia"/>
        </w:rPr>
        <w:t>信息发布系统</w:t>
      </w:r>
      <w:bookmarkEnd w:id="367"/>
      <w:bookmarkEnd w:id="368"/>
      <w:bookmarkEnd w:id="369"/>
      <w:bookmarkEnd w:id="370"/>
      <w:bookmarkEnd w:id="371"/>
      <w:bookmarkEnd w:id="372"/>
      <w:bookmarkEnd w:id="373"/>
      <w:bookmarkEnd w:id="374"/>
      <w:bookmarkEnd w:id="375"/>
      <w:bookmarkEnd w:id="376"/>
      <w:bookmarkEnd w:id="377"/>
    </w:p>
    <w:p w:rsidR="001A26CB" w:rsidRDefault="00F11AEB">
      <w:pPr>
        <w:pStyle w:val="4-0"/>
        <w:ind w:firstLine="480"/>
        <w:rPr>
          <w:rFonts w:ascii="宋体" w:eastAsia="宋体" w:hAnsi="宋体" w:cs="宋体"/>
          <w:sz w:val="24"/>
          <w:szCs w:val="24"/>
        </w:rPr>
      </w:pPr>
      <w:r>
        <w:rPr>
          <w:rFonts w:ascii="宋体" w:eastAsia="宋体" w:hAnsi="宋体" w:cs="宋体" w:hint="eastAsia"/>
          <w:sz w:val="24"/>
          <w:szCs w:val="24"/>
        </w:rPr>
        <w:t>12309检察服务中心</w:t>
      </w:r>
      <w:r>
        <w:rPr>
          <w:rFonts w:ascii="宋体" w:eastAsia="宋体" w:hAnsi="宋体" w:cs="宋体" w:hint="eastAsia"/>
          <w:sz w:val="24"/>
          <w:szCs w:val="24"/>
          <w:lang w:val="zh-CN"/>
        </w:rPr>
        <w:t>信息显示系统利用各种先进的、直观的、高效的信息化技术手段，实时显示房间状态、被讯问/询问人信息，方便检察院的统一管理。</w:t>
      </w:r>
    </w:p>
    <w:p w:rsidR="001A26CB" w:rsidRDefault="00F11AEB">
      <w:pPr>
        <w:pStyle w:val="4-0"/>
        <w:ind w:firstLine="480"/>
        <w:rPr>
          <w:rFonts w:ascii="宋体" w:eastAsia="宋体" w:hAnsi="宋体" w:cs="宋体"/>
          <w:sz w:val="24"/>
          <w:szCs w:val="24"/>
          <w:lang w:val="zh-CN"/>
        </w:rPr>
      </w:pPr>
      <w:r>
        <w:rPr>
          <w:rFonts w:ascii="宋体" w:eastAsia="宋体" w:hAnsi="宋体" w:cs="宋体" w:hint="eastAsia"/>
          <w:sz w:val="24"/>
          <w:szCs w:val="24"/>
          <w:lang w:val="zh-CN"/>
        </w:rPr>
        <w:t>信息发布系统主要包括三个部分：信息发布服务器、信息发布播放器和各类显示设备。</w:t>
      </w:r>
    </w:p>
    <w:p w:rsidR="001A26CB" w:rsidRDefault="00F11AEB">
      <w:pPr>
        <w:pStyle w:val="33"/>
        <w:ind w:firstLineChars="0"/>
        <w:rPr>
          <w:rFonts w:cs="宋体"/>
        </w:rPr>
      </w:pPr>
      <w:bookmarkStart w:id="378" w:name="_Toc839829064"/>
      <w:bookmarkStart w:id="379" w:name="_Toc3504"/>
      <w:bookmarkStart w:id="380" w:name="_Toc29287"/>
      <w:bookmarkStart w:id="381" w:name="_Toc4890"/>
      <w:bookmarkStart w:id="382" w:name="_Toc1415"/>
      <w:bookmarkStart w:id="383" w:name="_Toc3452"/>
      <w:bookmarkStart w:id="384" w:name="_Toc28537"/>
      <w:bookmarkStart w:id="385" w:name="_Toc22996"/>
      <w:bookmarkStart w:id="386" w:name="_Toc27151"/>
      <w:bookmarkStart w:id="387" w:name="_Toc176793841"/>
      <w:r>
        <w:rPr>
          <w:rFonts w:cs="宋体" w:hint="eastAsia"/>
        </w:rPr>
        <w:t>工程量清单与主要设备和软件技术参数</w:t>
      </w:r>
      <w:bookmarkEnd w:id="378"/>
      <w:bookmarkEnd w:id="379"/>
      <w:bookmarkEnd w:id="380"/>
      <w:bookmarkEnd w:id="381"/>
      <w:bookmarkEnd w:id="382"/>
      <w:bookmarkEnd w:id="383"/>
      <w:bookmarkEnd w:id="384"/>
      <w:bookmarkEnd w:id="385"/>
      <w:bookmarkEnd w:id="386"/>
      <w:bookmarkEnd w:id="387"/>
    </w:p>
    <w:p w:rsidR="001A26CB" w:rsidRDefault="00F11AEB">
      <w:pPr>
        <w:ind w:firstLine="480"/>
        <w:rPr>
          <w:rFonts w:ascii="宋体" w:hAnsi="宋体" w:cs="宋体"/>
          <w:bCs/>
        </w:rPr>
      </w:pPr>
      <w:r>
        <w:rPr>
          <w:rFonts w:ascii="宋体" w:hAnsi="宋体" w:cs="宋体" w:hint="eastAsia"/>
          <w:bCs/>
        </w:rPr>
        <w:t>本项目</w:t>
      </w:r>
      <w:r>
        <w:rPr>
          <w:rFonts w:ascii="宋体" w:hAnsi="宋体" w:cs="宋体" w:hint="eastAsia"/>
        </w:rPr>
        <w:t>12309检察服务中心系统</w:t>
      </w:r>
      <w:r>
        <w:rPr>
          <w:rFonts w:ascii="宋体" w:hAnsi="宋体" w:cs="宋体" w:hint="eastAsia"/>
          <w:bCs/>
        </w:rPr>
        <w:t>工程量清单与主要设备和软件技术参数参见下表所列：</w:t>
      </w:r>
    </w:p>
    <w:p w:rsidR="001A26CB" w:rsidRDefault="00F11AEB">
      <w:pPr>
        <w:ind w:firstLine="480"/>
        <w:jc w:val="left"/>
        <w:rPr>
          <w:rFonts w:ascii="宋体" w:hAnsi="宋体" w:cs="宋体"/>
          <w:bCs/>
        </w:rPr>
      </w:pPr>
      <w:r>
        <w:rPr>
          <w:rFonts w:ascii="宋体" w:hAnsi="宋体" w:cs="宋体" w:hint="eastAsia"/>
          <w:bCs/>
        </w:rPr>
        <w:t>表：</w:t>
      </w:r>
      <w:r>
        <w:rPr>
          <w:rFonts w:ascii="宋体" w:hAnsi="宋体" w:cs="宋体" w:hint="eastAsia"/>
        </w:rPr>
        <w:t>12309检察服务中心系统</w:t>
      </w:r>
      <w:r>
        <w:rPr>
          <w:rFonts w:ascii="宋体" w:hAnsi="宋体" w:cs="宋体" w:hint="eastAsia"/>
          <w:bCs/>
        </w:rPr>
        <w:t>工程量清单与主要设备和软件技术参数列表</w:t>
      </w:r>
    </w:p>
    <w:p w:rsidR="001A26CB" w:rsidRDefault="00F11AEB">
      <w:pPr>
        <w:ind w:firstLine="482"/>
        <w:jc w:val="left"/>
        <w:rPr>
          <w:rFonts w:ascii="宋体" w:hAnsi="宋体" w:cs="宋体"/>
          <w:bCs/>
        </w:rPr>
      </w:pPr>
      <w:r>
        <w:rPr>
          <w:rFonts w:hint="eastAsia"/>
          <w:b/>
          <w:bCs/>
        </w:rPr>
        <w:t>（</w:t>
      </w:r>
      <w:r>
        <w:rPr>
          <w:rFonts w:hint="eastAsia"/>
          <w:b/>
          <w:bCs/>
        </w:rPr>
        <w:t>1</w:t>
      </w:r>
      <w:r>
        <w:rPr>
          <w:rFonts w:hint="eastAsia"/>
          <w:b/>
          <w:bCs/>
        </w:rPr>
        <w:t>）</w:t>
      </w:r>
      <w:r>
        <w:rPr>
          <w:b/>
          <w:bCs/>
        </w:rPr>
        <w:t>智慧控申接访系统</w:t>
      </w:r>
    </w:p>
    <w:tbl>
      <w:tblPr>
        <w:tblW w:w="8519" w:type="dxa"/>
        <w:tblLayout w:type="fixed"/>
        <w:tblLook w:val="04A0" w:firstRow="1" w:lastRow="0" w:firstColumn="1" w:lastColumn="0" w:noHBand="0" w:noVBand="1"/>
      </w:tblPr>
      <w:tblGrid>
        <w:gridCol w:w="740"/>
        <w:gridCol w:w="1280"/>
        <w:gridCol w:w="4386"/>
        <w:gridCol w:w="709"/>
        <w:gridCol w:w="705"/>
        <w:gridCol w:w="699"/>
      </w:tblGrid>
      <w:tr w:rsidR="001A26CB">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序号</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名称</w:t>
            </w:r>
          </w:p>
        </w:tc>
        <w:tc>
          <w:tcPr>
            <w:tcW w:w="4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技术规格</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单位</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数量</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备注</w:t>
            </w:r>
          </w:p>
        </w:tc>
      </w:tr>
      <w:tr w:rsidR="001A26CB">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(一)</w:t>
            </w:r>
          </w:p>
        </w:tc>
        <w:tc>
          <w:tcPr>
            <w:tcW w:w="56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接待大厅</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窗口识别终端</w:t>
            </w:r>
          </w:p>
        </w:tc>
        <w:tc>
          <w:tcPr>
            <w:tcW w:w="4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D21126">
            <w:pPr>
              <w:widowControl/>
              <w:spacing w:line="240" w:lineRule="auto"/>
              <w:ind w:firstLineChars="0" w:firstLine="0"/>
              <w:jc w:val="left"/>
              <w:textAlignment w:val="top"/>
              <w:rPr>
                <w:rFonts w:ascii="宋体" w:hAnsi="宋体" w:cs="宋体"/>
                <w:color w:val="000000"/>
                <w:kern w:val="0"/>
                <w:sz w:val="21"/>
                <w:szCs w:val="21"/>
                <w:lang w:bidi="ar"/>
              </w:rPr>
            </w:pPr>
            <w:r>
              <w:rPr>
                <w:rFonts w:ascii="宋体" w:hAnsi="宋体" w:cs="宋体" w:hint="eastAsia"/>
                <w:color w:val="000000"/>
                <w:kern w:val="0"/>
                <w:sz w:val="21"/>
                <w:szCs w:val="21"/>
                <w:lang w:bidi="ar"/>
              </w:rPr>
              <w:t>1</w:t>
            </w:r>
            <w:r w:rsidR="00F11AEB">
              <w:rPr>
                <w:rFonts w:ascii="宋体" w:hAnsi="宋体" w:cs="宋体" w:hint="eastAsia"/>
                <w:color w:val="000000"/>
                <w:kern w:val="0"/>
                <w:sz w:val="21"/>
                <w:szCs w:val="21"/>
                <w:lang w:bidi="ar"/>
              </w:rPr>
              <w:t>.双面10.1" 1280x800触摸屏，金属一体化机身，四核 1.6GHz Wifi版；</w:t>
            </w:r>
          </w:p>
          <w:p w:rsidR="001A26CB" w:rsidRDefault="00D21126">
            <w:pPr>
              <w:widowControl/>
              <w:spacing w:line="240" w:lineRule="auto"/>
              <w:ind w:firstLineChars="0" w:firstLine="0"/>
              <w:jc w:val="left"/>
              <w:textAlignment w:val="top"/>
              <w:rPr>
                <w:rFonts w:ascii="宋体" w:hAnsi="宋体" w:cs="宋体"/>
                <w:color w:val="000000"/>
                <w:kern w:val="0"/>
                <w:sz w:val="21"/>
                <w:szCs w:val="21"/>
                <w:lang w:bidi="ar"/>
              </w:rPr>
            </w:pPr>
            <w:r>
              <w:rPr>
                <w:rFonts w:ascii="宋体" w:hAnsi="宋体" w:cs="宋体" w:hint="eastAsia"/>
                <w:color w:val="000000"/>
                <w:kern w:val="0"/>
                <w:sz w:val="21"/>
                <w:szCs w:val="21"/>
                <w:lang w:bidi="ar"/>
              </w:rPr>
              <w:t>2</w:t>
            </w:r>
            <w:r w:rsidR="00F11AEB">
              <w:rPr>
                <w:rFonts w:ascii="宋体" w:hAnsi="宋体" w:cs="宋体" w:hint="eastAsia"/>
                <w:color w:val="000000"/>
                <w:kern w:val="0"/>
                <w:sz w:val="21"/>
                <w:szCs w:val="21"/>
                <w:lang w:bidi="ar"/>
              </w:rPr>
              <w:t>.带身份证识别和人脸识别双目摄像头及二维码读头；</w:t>
            </w:r>
          </w:p>
          <w:p w:rsidR="001A26CB" w:rsidRDefault="00D21126">
            <w:pPr>
              <w:widowControl/>
              <w:spacing w:line="240" w:lineRule="auto"/>
              <w:ind w:firstLineChars="0" w:firstLine="0"/>
              <w:jc w:val="left"/>
              <w:textAlignment w:val="top"/>
              <w:rPr>
                <w:rFonts w:ascii="宋体" w:hAnsi="宋体" w:cs="宋体"/>
                <w:color w:val="000000"/>
                <w:kern w:val="0"/>
                <w:sz w:val="21"/>
                <w:szCs w:val="21"/>
                <w:lang w:bidi="ar"/>
              </w:rPr>
            </w:pPr>
            <w:r>
              <w:rPr>
                <w:rFonts w:ascii="宋体" w:hAnsi="宋体" w:cs="宋体" w:hint="eastAsia"/>
                <w:color w:val="000000"/>
                <w:kern w:val="0"/>
                <w:sz w:val="21"/>
                <w:szCs w:val="21"/>
                <w:lang w:bidi="ar"/>
              </w:rPr>
              <w:t>3</w:t>
            </w:r>
            <w:r w:rsidR="00F11AEB">
              <w:rPr>
                <w:rFonts w:ascii="宋体" w:hAnsi="宋体" w:cs="宋体" w:hint="eastAsia"/>
                <w:color w:val="000000"/>
                <w:kern w:val="0"/>
                <w:sz w:val="21"/>
                <w:szCs w:val="21"/>
                <w:lang w:bidi="ar"/>
              </w:rPr>
              <w:t>.支持图片、视频广告播放，提供增值服务；</w:t>
            </w:r>
          </w:p>
          <w:p w:rsidR="001A26CB" w:rsidRDefault="00D21126">
            <w:pPr>
              <w:widowControl/>
              <w:spacing w:line="240" w:lineRule="auto"/>
              <w:ind w:firstLineChars="0" w:firstLine="0"/>
              <w:jc w:val="left"/>
              <w:textAlignment w:val="top"/>
              <w:rPr>
                <w:rFonts w:ascii="宋体" w:hAnsi="宋体" w:cs="宋体"/>
                <w:color w:val="000000"/>
                <w:kern w:val="0"/>
                <w:sz w:val="21"/>
                <w:szCs w:val="21"/>
                <w:lang w:bidi="ar"/>
              </w:rPr>
            </w:pPr>
            <w:r>
              <w:rPr>
                <w:rFonts w:ascii="宋体" w:hAnsi="宋体" w:cs="宋体" w:hint="eastAsia"/>
                <w:color w:val="000000"/>
                <w:kern w:val="0"/>
                <w:sz w:val="21"/>
                <w:szCs w:val="21"/>
                <w:lang w:bidi="ar"/>
              </w:rPr>
              <w:t>4</w:t>
            </w:r>
            <w:r w:rsidR="00F11AEB">
              <w:rPr>
                <w:rFonts w:ascii="宋体" w:hAnsi="宋体" w:cs="宋体" w:hint="eastAsia"/>
                <w:color w:val="000000"/>
                <w:kern w:val="0"/>
                <w:sz w:val="21"/>
                <w:szCs w:val="21"/>
                <w:lang w:bidi="ar"/>
              </w:rPr>
              <w:t>.设备支持访客预约登记、现场登记、签离等功能；</w:t>
            </w:r>
          </w:p>
          <w:p w:rsidR="001A26CB" w:rsidRDefault="00D21126">
            <w:pPr>
              <w:widowControl/>
              <w:spacing w:line="240" w:lineRule="auto"/>
              <w:ind w:firstLineChars="0" w:firstLine="0"/>
              <w:jc w:val="left"/>
              <w:textAlignment w:val="top"/>
              <w:rPr>
                <w:rFonts w:ascii="宋体" w:hAnsi="宋体" w:cs="宋体"/>
                <w:color w:val="000000"/>
                <w:kern w:val="0"/>
                <w:sz w:val="21"/>
                <w:szCs w:val="21"/>
                <w:lang w:bidi="ar"/>
              </w:rPr>
            </w:pPr>
            <w:r>
              <w:rPr>
                <w:rFonts w:ascii="宋体" w:hAnsi="宋体" w:cs="宋体" w:hint="eastAsia"/>
                <w:color w:val="000000"/>
                <w:kern w:val="0"/>
                <w:sz w:val="21"/>
                <w:szCs w:val="21"/>
                <w:lang w:bidi="ar"/>
              </w:rPr>
              <w:t>5</w:t>
            </w:r>
            <w:r w:rsidR="00F11AEB">
              <w:rPr>
                <w:rFonts w:ascii="宋体" w:hAnsi="宋体" w:cs="宋体" w:hint="eastAsia"/>
                <w:color w:val="000000"/>
                <w:kern w:val="0"/>
                <w:sz w:val="21"/>
                <w:szCs w:val="21"/>
                <w:lang w:bidi="ar"/>
              </w:rPr>
              <w:t>.支持通过手机号、验证码、身份证等进行签到，并通过外接打印机打印访客凭条，满足各类访客业务需求；</w:t>
            </w:r>
          </w:p>
          <w:p w:rsidR="001A26CB" w:rsidRDefault="00D21126">
            <w:pPr>
              <w:widowControl/>
              <w:spacing w:line="240" w:lineRule="auto"/>
              <w:ind w:firstLineChars="0" w:firstLine="0"/>
              <w:jc w:val="left"/>
              <w:textAlignment w:val="top"/>
              <w:rPr>
                <w:rFonts w:ascii="宋体" w:hAnsi="宋体" w:cs="宋体"/>
                <w:color w:val="000000"/>
                <w:kern w:val="0"/>
                <w:sz w:val="21"/>
                <w:szCs w:val="21"/>
                <w:lang w:bidi="ar"/>
              </w:rPr>
            </w:pPr>
            <w:r>
              <w:rPr>
                <w:rFonts w:ascii="宋体" w:hAnsi="宋体" w:cs="宋体" w:hint="eastAsia"/>
                <w:color w:val="000000"/>
                <w:kern w:val="0"/>
                <w:sz w:val="21"/>
                <w:szCs w:val="21"/>
                <w:lang w:bidi="ar"/>
              </w:rPr>
              <w:t>6</w:t>
            </w:r>
            <w:r w:rsidR="00F11AEB">
              <w:rPr>
                <w:rFonts w:ascii="宋体" w:hAnsi="宋体" w:cs="宋体" w:hint="eastAsia"/>
                <w:color w:val="000000"/>
                <w:kern w:val="0"/>
                <w:sz w:val="21"/>
                <w:szCs w:val="21"/>
                <w:lang w:bidi="ar"/>
              </w:rPr>
              <w:t>.设备接口丰富，支持USB、网口等接口</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高精度拾音器</w:t>
            </w:r>
          </w:p>
        </w:tc>
        <w:tc>
          <w:tcPr>
            <w:tcW w:w="4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top"/>
              <w:rPr>
                <w:rFonts w:ascii="宋体" w:hAnsi="宋体" w:cs="宋体"/>
                <w:color w:val="000000"/>
                <w:kern w:val="0"/>
                <w:sz w:val="21"/>
                <w:szCs w:val="21"/>
                <w:lang w:bidi="ar"/>
              </w:rPr>
            </w:pPr>
            <w:r>
              <w:rPr>
                <w:rFonts w:ascii="宋体" w:hAnsi="宋体" w:cs="宋体" w:hint="eastAsia"/>
                <w:color w:val="000000"/>
                <w:kern w:val="0"/>
                <w:sz w:val="21"/>
                <w:szCs w:val="21"/>
                <w:lang w:bidi="ar"/>
              </w:rPr>
              <w:t>全向数字降噪拾音器；</w:t>
            </w:r>
          </w:p>
          <w:p w:rsidR="001A26CB" w:rsidRDefault="00F11AEB">
            <w:pPr>
              <w:widowControl/>
              <w:spacing w:line="240" w:lineRule="auto"/>
              <w:ind w:firstLineChars="0" w:firstLine="0"/>
              <w:jc w:val="left"/>
              <w:textAlignment w:val="top"/>
              <w:rPr>
                <w:rFonts w:ascii="宋体" w:hAnsi="宋体" w:cs="宋体"/>
                <w:color w:val="000000"/>
                <w:kern w:val="0"/>
                <w:sz w:val="21"/>
                <w:szCs w:val="21"/>
                <w:lang w:bidi="ar"/>
              </w:rPr>
            </w:pPr>
            <w:r>
              <w:rPr>
                <w:rFonts w:ascii="宋体" w:hAnsi="宋体" w:cs="宋体" w:hint="eastAsia"/>
                <w:color w:val="000000"/>
                <w:kern w:val="0"/>
                <w:sz w:val="21"/>
                <w:szCs w:val="21"/>
                <w:lang w:bidi="ar"/>
              </w:rPr>
              <w:t>拾音范围1～150平方米；音频传输距离3000米；ECM麦克风阵列；灵敏度-41dB；信噪比 75dB；内置DSP降噪处理技术；</w:t>
            </w:r>
          </w:p>
          <w:p w:rsidR="001A26CB" w:rsidRDefault="00F11AEB">
            <w:pPr>
              <w:widowControl/>
              <w:spacing w:line="240" w:lineRule="auto"/>
              <w:ind w:firstLineChars="0" w:firstLine="0"/>
              <w:jc w:val="left"/>
              <w:textAlignment w:val="top"/>
              <w:rPr>
                <w:rFonts w:ascii="宋体" w:hAnsi="宋体" w:cs="宋体"/>
                <w:color w:val="000000"/>
                <w:kern w:val="0"/>
                <w:sz w:val="21"/>
                <w:szCs w:val="21"/>
                <w:lang w:bidi="ar"/>
              </w:rPr>
            </w:pPr>
            <w:r>
              <w:rPr>
                <w:rFonts w:ascii="宋体" w:hAnsi="宋体" w:cs="宋体" w:hint="eastAsia"/>
                <w:color w:val="000000"/>
                <w:kern w:val="0"/>
                <w:sz w:val="21"/>
                <w:szCs w:val="21"/>
                <w:lang w:bidi="ar"/>
              </w:rPr>
              <w:t>安装方式：吸顶安装（自带底座转接盘）；</w:t>
            </w:r>
          </w:p>
          <w:p w:rsidR="001A26CB" w:rsidRDefault="00F11AEB">
            <w:pPr>
              <w:widowControl/>
              <w:spacing w:line="240" w:lineRule="auto"/>
              <w:ind w:firstLineChars="0" w:firstLine="0"/>
              <w:jc w:val="left"/>
              <w:textAlignment w:val="top"/>
              <w:rPr>
                <w:rFonts w:ascii="宋体" w:hAnsi="宋体" w:cs="宋体"/>
                <w:color w:val="000000"/>
                <w:kern w:val="0"/>
                <w:sz w:val="21"/>
                <w:szCs w:val="21"/>
                <w:lang w:bidi="ar"/>
              </w:rPr>
            </w:pPr>
            <w:r>
              <w:rPr>
                <w:rFonts w:ascii="宋体" w:hAnsi="宋体" w:cs="宋体" w:hint="eastAsia"/>
                <w:color w:val="000000"/>
                <w:kern w:val="0"/>
                <w:sz w:val="21"/>
                <w:szCs w:val="21"/>
                <w:lang w:bidi="ar"/>
              </w:rPr>
              <w:t>连接方式：3芯导线（红-电源  黑-公共地  黄-音频）；</w:t>
            </w:r>
          </w:p>
          <w:p w:rsidR="001A26CB" w:rsidRDefault="00F11AEB">
            <w:pPr>
              <w:widowControl/>
              <w:spacing w:line="240" w:lineRule="auto"/>
              <w:ind w:firstLineChars="0" w:firstLine="0"/>
              <w:jc w:val="left"/>
              <w:textAlignment w:val="top"/>
              <w:rPr>
                <w:rFonts w:ascii="宋体" w:hAnsi="宋体" w:cs="宋体"/>
                <w:color w:val="000000"/>
                <w:kern w:val="0"/>
                <w:sz w:val="21"/>
                <w:szCs w:val="21"/>
                <w:lang w:bidi="ar"/>
              </w:rPr>
            </w:pPr>
            <w:r>
              <w:rPr>
                <w:rFonts w:ascii="宋体" w:hAnsi="宋体" w:cs="宋体" w:hint="eastAsia"/>
                <w:color w:val="000000"/>
                <w:kern w:val="0"/>
                <w:sz w:val="21"/>
                <w:szCs w:val="21"/>
                <w:lang w:bidi="ar"/>
              </w:rPr>
              <w:t>电源：DC12V（9V-18V）/1A，两线</w:t>
            </w:r>
          </w:p>
          <w:p w:rsidR="001A26CB" w:rsidRDefault="00F11AEB">
            <w:pPr>
              <w:widowControl/>
              <w:spacing w:line="240" w:lineRule="auto"/>
              <w:ind w:firstLineChars="0" w:firstLine="0"/>
              <w:jc w:val="left"/>
              <w:textAlignment w:val="top"/>
              <w:rPr>
                <w:rFonts w:ascii="宋体" w:hAnsi="宋体" w:cs="宋体"/>
                <w:color w:val="000000"/>
                <w:kern w:val="0"/>
                <w:sz w:val="21"/>
                <w:szCs w:val="21"/>
                <w:lang w:bidi="ar"/>
              </w:rPr>
            </w:pPr>
            <w:r>
              <w:rPr>
                <w:rFonts w:ascii="宋体" w:hAnsi="宋体" w:cs="宋体" w:hint="eastAsia"/>
                <w:color w:val="000000"/>
                <w:kern w:val="0"/>
                <w:sz w:val="21"/>
                <w:szCs w:val="21"/>
                <w:lang w:bidi="ar"/>
              </w:rPr>
              <w:t>内置雷击保护、电源极性反接保护和静电保护。</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全景摄像机</w:t>
            </w:r>
          </w:p>
        </w:tc>
        <w:tc>
          <w:tcPr>
            <w:tcW w:w="4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top"/>
              <w:rPr>
                <w:rFonts w:ascii="宋体" w:hAnsi="宋体" w:cs="宋体"/>
                <w:color w:val="000000"/>
                <w:kern w:val="0"/>
                <w:sz w:val="21"/>
                <w:szCs w:val="21"/>
                <w:lang w:bidi="ar"/>
              </w:rPr>
            </w:pPr>
            <w:r>
              <w:rPr>
                <w:rFonts w:ascii="宋体" w:hAnsi="宋体" w:cs="宋体" w:hint="eastAsia"/>
                <w:color w:val="000000"/>
                <w:kern w:val="0"/>
                <w:sz w:val="21"/>
                <w:szCs w:val="21"/>
                <w:lang w:bidi="ar"/>
              </w:rPr>
              <w:t>采用星光级200万像素CMOS图像传感器,3寸MINIPTZ</w:t>
            </w:r>
          </w:p>
          <w:p w:rsidR="001A26CB" w:rsidRDefault="00F11AEB">
            <w:pPr>
              <w:widowControl/>
              <w:spacing w:line="240" w:lineRule="auto"/>
              <w:ind w:firstLineChars="0" w:firstLine="0"/>
              <w:jc w:val="left"/>
              <w:textAlignment w:val="top"/>
              <w:rPr>
                <w:rFonts w:ascii="宋体" w:hAnsi="宋体" w:cs="宋体"/>
                <w:color w:val="000000"/>
                <w:kern w:val="0"/>
                <w:sz w:val="21"/>
                <w:szCs w:val="21"/>
                <w:lang w:bidi="ar"/>
              </w:rPr>
            </w:pPr>
            <w:r>
              <w:rPr>
                <w:rFonts w:ascii="宋体" w:hAnsi="宋体" w:cs="宋体" w:hint="eastAsia"/>
                <w:color w:val="000000"/>
                <w:kern w:val="0"/>
                <w:sz w:val="21"/>
                <w:szCs w:val="21"/>
                <w:lang w:bidi="ar"/>
              </w:rPr>
              <w:t>支持高清网络、HD-SDI信号同时输出</w:t>
            </w:r>
          </w:p>
          <w:p w:rsidR="001A26CB" w:rsidRDefault="00F11AEB">
            <w:pPr>
              <w:widowControl/>
              <w:spacing w:line="240" w:lineRule="auto"/>
              <w:ind w:firstLineChars="0" w:firstLine="0"/>
              <w:jc w:val="left"/>
              <w:textAlignment w:val="top"/>
              <w:rPr>
                <w:rFonts w:ascii="宋体" w:hAnsi="宋体" w:cs="宋体"/>
                <w:color w:val="000000"/>
                <w:kern w:val="0"/>
                <w:sz w:val="21"/>
                <w:szCs w:val="21"/>
                <w:lang w:bidi="ar"/>
              </w:rPr>
            </w:pPr>
            <w:r>
              <w:rPr>
                <w:rFonts w:ascii="宋体" w:hAnsi="宋体" w:cs="宋体" w:hint="eastAsia"/>
                <w:color w:val="000000"/>
                <w:kern w:val="0"/>
                <w:sz w:val="21"/>
                <w:szCs w:val="21"/>
                <w:lang w:bidi="ar"/>
              </w:rPr>
              <w:t>高清网络视频输出：1920×1080@30fps</w:t>
            </w:r>
          </w:p>
          <w:p w:rsidR="001A26CB" w:rsidRDefault="00F11AEB">
            <w:pPr>
              <w:widowControl/>
              <w:spacing w:line="240" w:lineRule="auto"/>
              <w:ind w:firstLineChars="0" w:firstLine="0"/>
              <w:jc w:val="left"/>
              <w:textAlignment w:val="top"/>
              <w:rPr>
                <w:rFonts w:ascii="宋体" w:hAnsi="宋体" w:cs="宋体"/>
                <w:color w:val="000000"/>
                <w:kern w:val="0"/>
                <w:sz w:val="21"/>
                <w:szCs w:val="21"/>
                <w:lang w:bidi="ar"/>
              </w:rPr>
            </w:pPr>
            <w:r>
              <w:rPr>
                <w:rFonts w:ascii="宋体" w:hAnsi="宋体" w:cs="宋体" w:hint="eastAsia"/>
                <w:color w:val="000000"/>
                <w:kern w:val="0"/>
                <w:sz w:val="21"/>
                <w:szCs w:val="21"/>
                <w:lang w:bidi="ar"/>
              </w:rPr>
              <w:lastRenderedPageBreak/>
              <w:t>HD-SDI视频输出：1080P@25fps/30fps</w:t>
            </w:r>
          </w:p>
          <w:p w:rsidR="001A26CB" w:rsidRDefault="00F11AEB">
            <w:pPr>
              <w:widowControl/>
              <w:spacing w:line="240" w:lineRule="auto"/>
              <w:ind w:firstLineChars="0" w:firstLine="0"/>
              <w:jc w:val="left"/>
              <w:textAlignment w:val="top"/>
              <w:rPr>
                <w:rFonts w:ascii="宋体" w:hAnsi="宋体" w:cs="宋体"/>
                <w:color w:val="000000"/>
                <w:kern w:val="0"/>
                <w:sz w:val="21"/>
                <w:szCs w:val="21"/>
                <w:lang w:bidi="ar"/>
              </w:rPr>
            </w:pPr>
            <w:r>
              <w:rPr>
                <w:rFonts w:ascii="宋体" w:hAnsi="宋体" w:cs="宋体" w:hint="eastAsia"/>
                <w:color w:val="000000"/>
                <w:kern w:val="0"/>
                <w:sz w:val="21"/>
                <w:szCs w:val="21"/>
                <w:lang w:bidi="ar"/>
              </w:rPr>
              <w:t>支持接入温湿度显示屏</w:t>
            </w:r>
          </w:p>
          <w:p w:rsidR="001A26CB" w:rsidRDefault="00F11AEB">
            <w:pPr>
              <w:widowControl/>
              <w:spacing w:line="240" w:lineRule="auto"/>
              <w:ind w:firstLineChars="0" w:firstLine="0"/>
              <w:jc w:val="left"/>
              <w:textAlignment w:val="top"/>
              <w:rPr>
                <w:rFonts w:ascii="宋体" w:hAnsi="宋体" w:cs="宋体"/>
                <w:color w:val="000000"/>
                <w:kern w:val="0"/>
                <w:sz w:val="21"/>
                <w:szCs w:val="21"/>
                <w:lang w:bidi="ar"/>
              </w:rPr>
            </w:pPr>
            <w:r>
              <w:rPr>
                <w:rFonts w:ascii="宋体" w:hAnsi="宋体" w:cs="宋体" w:hint="eastAsia"/>
                <w:color w:val="000000"/>
                <w:kern w:val="0"/>
                <w:sz w:val="21"/>
                <w:szCs w:val="21"/>
                <w:lang w:bidi="ar"/>
              </w:rPr>
              <w:t>并以OSD形式叠加温度、湿度信息</w:t>
            </w:r>
          </w:p>
          <w:p w:rsidR="001A26CB" w:rsidRDefault="00F11AEB">
            <w:pPr>
              <w:widowControl/>
              <w:spacing w:line="240" w:lineRule="auto"/>
              <w:ind w:firstLineChars="0" w:firstLine="0"/>
              <w:jc w:val="left"/>
              <w:textAlignment w:val="top"/>
              <w:rPr>
                <w:rFonts w:ascii="宋体" w:hAnsi="宋体" w:cs="宋体"/>
                <w:color w:val="000000"/>
                <w:kern w:val="0"/>
                <w:sz w:val="21"/>
                <w:szCs w:val="21"/>
                <w:lang w:bidi="ar"/>
              </w:rPr>
            </w:pPr>
            <w:r>
              <w:rPr>
                <w:rFonts w:ascii="宋体" w:hAnsi="宋体" w:cs="宋体" w:hint="eastAsia"/>
                <w:color w:val="000000"/>
                <w:kern w:val="0"/>
                <w:sz w:val="21"/>
                <w:szCs w:val="21"/>
                <w:lang w:bidi="ar"/>
              </w:rPr>
              <w:t>温湿度位置可移</w:t>
            </w:r>
          </w:p>
          <w:p w:rsidR="001A26CB" w:rsidRDefault="00F11AEB">
            <w:pPr>
              <w:widowControl/>
              <w:spacing w:line="240" w:lineRule="auto"/>
              <w:ind w:firstLineChars="0" w:firstLine="0"/>
              <w:jc w:val="left"/>
              <w:textAlignment w:val="top"/>
              <w:rPr>
                <w:rFonts w:ascii="宋体" w:hAnsi="宋体" w:cs="宋体"/>
                <w:color w:val="000000"/>
                <w:kern w:val="0"/>
                <w:sz w:val="21"/>
                <w:szCs w:val="21"/>
                <w:lang w:bidi="ar"/>
              </w:rPr>
            </w:pPr>
            <w:r>
              <w:rPr>
                <w:rFonts w:ascii="宋体" w:hAnsi="宋体" w:cs="宋体" w:hint="eastAsia"/>
                <w:color w:val="000000"/>
                <w:kern w:val="0"/>
                <w:sz w:val="21"/>
                <w:szCs w:val="21"/>
                <w:lang w:bidi="ar"/>
              </w:rPr>
              <w:t>支持105°超广角、5倍光学变倍、16倍数字变倍；</w:t>
            </w:r>
          </w:p>
          <w:p w:rsidR="001A26CB" w:rsidRDefault="00F11AEB">
            <w:pPr>
              <w:widowControl/>
              <w:spacing w:line="240" w:lineRule="auto"/>
              <w:ind w:firstLineChars="0" w:firstLine="0"/>
              <w:jc w:val="left"/>
              <w:textAlignment w:val="top"/>
              <w:rPr>
                <w:rFonts w:ascii="宋体" w:hAnsi="宋体" w:cs="宋体"/>
                <w:color w:val="000000"/>
                <w:kern w:val="0"/>
                <w:sz w:val="21"/>
                <w:szCs w:val="21"/>
                <w:lang w:bidi="ar"/>
              </w:rPr>
            </w:pPr>
            <w:r>
              <w:rPr>
                <w:rFonts w:ascii="宋体" w:hAnsi="宋体" w:cs="宋体" w:hint="eastAsia"/>
                <w:color w:val="000000"/>
                <w:kern w:val="0"/>
                <w:sz w:val="21"/>
                <w:szCs w:val="21"/>
                <w:lang w:bidi="ar"/>
              </w:rPr>
              <w:t>支持H.265编码，压缩比高，实现超低码流传输；</w:t>
            </w:r>
          </w:p>
          <w:p w:rsidR="001A26CB" w:rsidRDefault="00F11AEB">
            <w:pPr>
              <w:widowControl/>
              <w:spacing w:line="240" w:lineRule="auto"/>
              <w:ind w:firstLineChars="0" w:firstLine="0"/>
              <w:jc w:val="left"/>
              <w:textAlignment w:val="top"/>
              <w:rPr>
                <w:rFonts w:ascii="宋体" w:hAnsi="宋体" w:cs="宋体"/>
                <w:color w:val="000000"/>
                <w:kern w:val="0"/>
                <w:sz w:val="21"/>
                <w:szCs w:val="21"/>
                <w:lang w:bidi="ar"/>
              </w:rPr>
            </w:pPr>
            <w:r>
              <w:rPr>
                <w:rFonts w:ascii="宋体" w:hAnsi="宋体" w:cs="宋体" w:hint="eastAsia"/>
                <w:color w:val="000000"/>
                <w:kern w:val="0"/>
                <w:sz w:val="21"/>
                <w:szCs w:val="21"/>
                <w:lang w:bidi="ar"/>
              </w:rPr>
              <w:t>支持走廊模式，宽动态，3D降噪，强光抑制，背光补偿，数字水印，适用不同监控环境</w:t>
            </w:r>
          </w:p>
          <w:p w:rsidR="001A26CB" w:rsidRDefault="00F11AEB">
            <w:pPr>
              <w:widowControl/>
              <w:spacing w:line="240" w:lineRule="auto"/>
              <w:ind w:firstLineChars="0" w:firstLine="0"/>
              <w:jc w:val="left"/>
              <w:textAlignment w:val="top"/>
              <w:rPr>
                <w:rFonts w:ascii="宋体" w:hAnsi="宋体" w:cs="宋体"/>
                <w:color w:val="000000"/>
                <w:kern w:val="0"/>
                <w:sz w:val="21"/>
                <w:szCs w:val="21"/>
                <w:lang w:bidi="ar"/>
              </w:rPr>
            </w:pPr>
            <w:r>
              <w:rPr>
                <w:rFonts w:ascii="宋体" w:hAnsi="宋体" w:cs="宋体" w:hint="eastAsia"/>
                <w:color w:val="000000"/>
                <w:kern w:val="0"/>
                <w:sz w:val="21"/>
                <w:szCs w:val="21"/>
                <w:lang w:bidi="ar"/>
              </w:rPr>
              <w:t>支持ROI，SMART H.264/H.265，AI H.264/H.265，</w:t>
            </w:r>
          </w:p>
          <w:p w:rsidR="001A26CB" w:rsidRDefault="00F11AEB">
            <w:pPr>
              <w:widowControl/>
              <w:spacing w:line="240" w:lineRule="auto"/>
              <w:ind w:firstLineChars="0" w:firstLine="0"/>
              <w:jc w:val="left"/>
              <w:textAlignment w:val="top"/>
              <w:rPr>
                <w:rFonts w:ascii="宋体" w:hAnsi="宋体" w:cs="宋体"/>
                <w:color w:val="000000"/>
                <w:kern w:val="0"/>
                <w:sz w:val="21"/>
                <w:szCs w:val="21"/>
                <w:lang w:bidi="ar"/>
              </w:rPr>
            </w:pPr>
            <w:r>
              <w:rPr>
                <w:rFonts w:ascii="宋体" w:hAnsi="宋体" w:cs="宋体" w:hint="eastAsia"/>
                <w:color w:val="000000"/>
                <w:kern w:val="0"/>
                <w:sz w:val="21"/>
                <w:szCs w:val="21"/>
                <w:lang w:bidi="ar"/>
              </w:rPr>
              <w:t>支持报警3进2出，支持音频1进1出，485，BNC，最大支持256 GB Micro SD卡，内置1个MIC</w:t>
            </w:r>
          </w:p>
          <w:p w:rsidR="001A26CB" w:rsidRDefault="00F11AEB">
            <w:pPr>
              <w:widowControl/>
              <w:spacing w:line="240" w:lineRule="auto"/>
              <w:ind w:firstLineChars="0" w:firstLine="0"/>
              <w:jc w:val="left"/>
              <w:textAlignment w:val="top"/>
              <w:rPr>
                <w:rFonts w:ascii="宋体" w:hAnsi="宋体" w:cs="宋体"/>
                <w:color w:val="000000"/>
                <w:kern w:val="0"/>
                <w:sz w:val="21"/>
                <w:szCs w:val="21"/>
                <w:lang w:bidi="ar"/>
              </w:rPr>
            </w:pPr>
            <w:r>
              <w:rPr>
                <w:rFonts w:ascii="宋体" w:hAnsi="宋体" w:cs="宋体" w:hint="eastAsia"/>
                <w:color w:val="000000"/>
                <w:kern w:val="0"/>
                <w:sz w:val="21"/>
                <w:szCs w:val="21"/>
                <w:lang w:bidi="ar"/>
              </w:rPr>
              <w:t>支持DC12V/AC24V/PoE供电方式，DC12V电源返送</w:t>
            </w:r>
          </w:p>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支持IP67；IK10防护等级</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台</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人脸抓拍摄像机</w:t>
            </w:r>
          </w:p>
        </w:tc>
        <w:tc>
          <w:tcPr>
            <w:tcW w:w="4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支持精准检索，搭配后端平台可对人员、机动车目标进行实时预览检索和录像回放检索，实现精准搜索。</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内置GPU芯片，支持深度学习算法，有效提升检测准确率</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支持四种智能资源切换：道路监控、通用行为分析、人脸检测、人像检测</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支持人脸检测：支持跟踪，支持优选，支持抓拍，支持上报最优的人脸抓图，支持人脸增强，人脸曝光，支持人脸属性提取，支持6种属性，8种表情</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支持道路监控：支持机动车抓拍，支持车牌、车牌颜色、车身颜色、车辆类型、车标、车系属性提取</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支持绊线入侵，区域入侵，快速移动，物品遗留，物品搬移，徘徊检测，人员聚集，停车检测</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400万 1/1.8英寸CMOS图像传感器，低照度效果好，图像清晰度高</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最低照度:彩色：0.001Lux, 黑白：0.0001Lux ,0 Lux with LED</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镜头:电动镜头：8-32mm,水平视场角：42°~13.2°；</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视频压缩标准:H.265/H.264 / MJPEG</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最大图像尺寸:1920×1080</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支持区域裁剪、日夜转换方式、图片叠加、感</w:t>
            </w:r>
            <w:r>
              <w:rPr>
                <w:rFonts w:ascii="宋体" w:hAnsi="宋体" w:cs="宋体" w:hint="eastAsia"/>
                <w:color w:val="000000"/>
                <w:kern w:val="0"/>
                <w:sz w:val="21"/>
                <w:szCs w:val="21"/>
                <w:lang w:bidi="ar"/>
              </w:rPr>
              <w:lastRenderedPageBreak/>
              <w:t>兴趣区域、存储功能、智能报警、人脸抓拍功能、背景大图图片字符叠加功能、智能补光、环境噪声过滤等功能支持。</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通讯接口:1 个RJ45 10M / 100M/1000M自适应以太网口</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扩展接口:具有1对3.5mm音频输入(Line in)/输出接口、1个BNC模拟输出口、2对报警输入/输出接口(报警输出最大支持DC24V 1A或AC110V 500mA)和1个RS-485接口</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电源供应:DC12V</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电源接口类型:3芯绿色接头</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防护等级:IP67</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智能物品检测功能检查:支持物品监测功能,可设置8组智能规则并进行独立布防,每组的布撤防时间可单独设置,目标在布防区域和布防时间段内出现会触发报警,并联动相关操作:可对画面中出现的箱子、包、盒、非机动车进行检测</w:t>
            </w:r>
          </w:p>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支持对智能行为分析目标规则进行设置,可设置为遗留或拿取,检测最短持续时间可设置为6~300秒;可对目标大小(像素值)范围进行设置,使样机只对预设大小(像素值)范围内的物体进行检测;支持行为分析触发后联动抓图、录像、目标跟踪、报警上传、发送邮件、声光警戒等多种报警触发方式。</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台</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人脸抓拍支架</w:t>
            </w:r>
          </w:p>
        </w:tc>
        <w:tc>
          <w:tcPr>
            <w:tcW w:w="4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支架</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6</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接待信息发布屏</w:t>
            </w:r>
          </w:p>
        </w:tc>
        <w:tc>
          <w:tcPr>
            <w:tcW w:w="4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12309检察服务中心人员出入安全控制报警显示触控屏</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尺寸：55英寸 高清触控屏，包括PC主机模块用于区域内人像布控及报警的显示处理</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背光类型：ELED；</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亮度：300cd/m²(Typ.）；</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对比度：1200:1 (Typ.)；</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可视角度：水平178°，垂直 178°；</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色深：8 bits;16.7 Million colors；</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响应时间：8 ms；</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响应时间：≤ 8 ms；</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有线网络：1个RJ45 10M/100M/1000M自适应以太网口；</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无线网络：内置WIFI，支持IEEE 802.11b/g/n协议，支持无线热点；</w:t>
            </w:r>
          </w:p>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安装方式：默认壁挂，可选配落地K型底座</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7</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人体测温双</w:t>
            </w:r>
            <w:r>
              <w:rPr>
                <w:rFonts w:ascii="宋体" w:hAnsi="宋体" w:cs="宋体"/>
                <w:sz w:val="21"/>
                <w:szCs w:val="21"/>
              </w:rPr>
              <w:lastRenderedPageBreak/>
              <w:t>光半球</w:t>
            </w:r>
          </w:p>
        </w:tc>
        <w:tc>
          <w:tcPr>
            <w:tcW w:w="4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lastRenderedPageBreak/>
              <w:t>专业型智能人体测温双光半球：</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lastRenderedPageBreak/>
              <w:t>采用业界领先的非制冷氧化钒焦平面探测器</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热成像：分辨率256×192，灵敏度高，图像质量好</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焦距3mm；</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视场角：50°×37.2°;</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可见光：分辨率2688*1520；焦距4mm；</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 xml:space="preserve">视频模式：双光融合 </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联动报警：支持联动白光报警、支持联动声音报警</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最佳人体测温距离：1米；宽度：0.93米</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保证测温精度人体测温有效距离范围： 0.8-2米</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支持AI人脸检测，支持最多20人同时检测体温</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可见光采用400万 CMOS图像传感器，监控更清晰</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支持火点探测报警、绊线入侵、区域入侵、多种触发规则联动动作、目标过滤、吸烟、打电话等多种智能功能</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测温范围-20℃~+550℃，精度Max（±2℃，±2%）</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支持红外补光，最大补光距离≥30m</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工作温度：15℃~35℃，＜95% RH</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电源输入（出厂自带）：DC 12 V（±20%）或PoE (802.3af, class 3)（标配DC 12V电源适配器）</w:t>
            </w:r>
          </w:p>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防护等级IP67</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台</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8</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人脸比对及存储服务器</w:t>
            </w:r>
          </w:p>
        </w:tc>
        <w:tc>
          <w:tcPr>
            <w:tcW w:w="4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最大支持：8路实时视频结构化或32路人脸识别或64路人体图片分析/人、车属性检索/以人搜人/以脸搜脸</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2U标准机架式IP存储/X86架构/嵌入式软硬件设计/全插拔模块化无线缆设计</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32路H.265、H.264混合接入/384M接入/384M存储/384M转发</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8盘位/1个eSATA/Raid0/1/5/6/10</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2个HDMI、2个VGA，HDMI双4K异源输出</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24路1080P或6路4K H.265、H.264混合解码</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报警16进8出/2个千兆网口/2个USB2.0，2个USB3.0</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支持前智能：人脸检测比对、周界防范、视频结构化、通用行为分析、立体行为分析、人群分布、人数统计、热度图、车牌识别、智能动检</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支持2路后智能人脸检测比对；或4路后智能</w:t>
            </w:r>
            <w:r>
              <w:rPr>
                <w:rFonts w:ascii="宋体" w:hAnsi="宋体" w:cs="宋体" w:hint="eastAsia"/>
                <w:color w:val="000000"/>
                <w:kern w:val="0"/>
                <w:sz w:val="21"/>
                <w:szCs w:val="21"/>
                <w:lang w:bidi="ar"/>
              </w:rPr>
              <w:lastRenderedPageBreak/>
              <w:t>周界防范；或8路后智能智能动检</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支持最大20个人脸库，共2万张人脸图片</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支持N+M集群管理功能，当主机发生故障时，备机可替换故障主机继续录像，故障恢复后，备机可将存储的录像回传至故障主机</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支持iSCSI扩展存储功能，支持iSCSI方式对接IP SAN设备，实现扩容存储</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可接驳支持ONVIF、RTSP协议的第三方摄像机和主流品牌摄像机</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支持硬盘、外接USB存储设备、DVD刻录等存储方式，支持U盘，eSATA方式，DVD刻录备份方式</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支持切片回放功能、即时回放、盘组管理、配额管理功能、语音对讲、断网续传、远程零通道预览、接入热成像相机、支持最大32路“摘要”精准精索</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可同时正放或倒放16路H.265或H.264编码1920X1080P分辨率的视频图像；或者16路H.265或H.264编码、2560×1440分辨率的视频图像；或8路H.265或H.264编码、4096×2160分辨率的视频图像；或2路H.265或H.264编码、8192×3840分辨率的视频图像</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支持2路H.265编码、25fps、8192×3840分辨率的拼接摄像机视频实时预览功能。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台</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9</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3.5寸监控级硬盘</w:t>
            </w:r>
          </w:p>
        </w:tc>
        <w:tc>
          <w:tcPr>
            <w:tcW w:w="4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单盘容量：8TB；</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缓存：256MB，6GB/S；</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转速：7200RPM；</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硬盘接口：SATA</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个</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10</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高速扫描仪</w:t>
            </w:r>
          </w:p>
        </w:tc>
        <w:tc>
          <w:tcPr>
            <w:tcW w:w="4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高速双面自动进纸，支持A4幅面，600dpi分辨率，扫描速度不少于50页双面/分钟，支持条码识别，CCD扫描</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甲供</w:t>
            </w:r>
          </w:p>
        </w:tc>
      </w:tr>
      <w:tr w:rsidR="001A26CB">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11</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扫描仪</w:t>
            </w:r>
          </w:p>
        </w:tc>
        <w:tc>
          <w:tcPr>
            <w:tcW w:w="4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支持A3幅面的扫描仪，600dpi分辨率，≤3秒/张</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甲供</w:t>
            </w:r>
          </w:p>
        </w:tc>
      </w:tr>
      <w:tr w:rsidR="001A26CB">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12</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扫描枪</w:t>
            </w:r>
          </w:p>
        </w:tc>
        <w:tc>
          <w:tcPr>
            <w:tcW w:w="4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便携式高密二维码影像扫描枪</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13</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辅材</w:t>
            </w:r>
          </w:p>
        </w:tc>
        <w:tc>
          <w:tcPr>
            <w:tcW w:w="4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电源线、网线、音视频线等</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批</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(二)</w:t>
            </w:r>
          </w:p>
        </w:tc>
        <w:tc>
          <w:tcPr>
            <w:tcW w:w="56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检察长接访室（1间）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人脸抓拍摄像机</w:t>
            </w:r>
          </w:p>
        </w:tc>
        <w:tc>
          <w:tcPr>
            <w:tcW w:w="4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支持精准检索，搭配后端平台可对人员、机动车目标进行实时预览检索和录像回放检索，实现精准搜索。</w:t>
            </w:r>
          </w:p>
          <w:p w:rsidR="001A26CB" w:rsidRDefault="00F11AEB">
            <w:pPr>
              <w:pStyle w:val="1119"/>
              <w:textAlignment w:val="center"/>
              <w:rPr>
                <w:rFonts w:ascii="宋体" w:hAnsi="宋体" w:cs="宋体" w:hint="default"/>
                <w:sz w:val="21"/>
                <w:szCs w:val="21"/>
              </w:rPr>
            </w:pPr>
            <w:r>
              <w:rPr>
                <w:rFonts w:ascii="宋体" w:hAnsi="宋体" w:cs="宋体"/>
                <w:sz w:val="21"/>
                <w:szCs w:val="21"/>
              </w:rPr>
              <w:t>内置GPU芯片，支持深度学习算法，有效提升检测准确率</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支持四种智能资源切换：道路监控、通用行为分析、人脸检测、人像检测</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支持人脸检测：支持跟踪，支持优选，支持抓</w:t>
            </w:r>
            <w:r>
              <w:rPr>
                <w:rFonts w:ascii="宋体" w:hAnsi="宋体" w:cs="宋体"/>
                <w:sz w:val="21"/>
                <w:szCs w:val="21"/>
              </w:rPr>
              <w:lastRenderedPageBreak/>
              <w:t>拍，支持上报最优的人脸抓图，支持人脸增强，人脸曝光，支持人脸属性提取，支持6种属性，8种表情</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支持道路监控：支持机动车抓拍，支持车牌、车牌颜色、车身颜色、车辆类型、车标、车系属性提取</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支持绊线入侵，区域入侵，快速移动，物品遗留，物品搬移，徘徊检测，人员聚集，停车检测</w:t>
            </w:r>
          </w:p>
          <w:p w:rsidR="001A26CB" w:rsidRDefault="00F11AEB">
            <w:pPr>
              <w:pStyle w:val="1119"/>
              <w:textAlignment w:val="center"/>
              <w:rPr>
                <w:rFonts w:ascii="宋体" w:hAnsi="宋体" w:cs="宋体" w:hint="default"/>
                <w:sz w:val="21"/>
                <w:szCs w:val="21"/>
              </w:rPr>
            </w:pPr>
            <w:r>
              <w:rPr>
                <w:rFonts w:ascii="宋体" w:hAnsi="宋体" w:cs="宋体"/>
                <w:sz w:val="21"/>
                <w:szCs w:val="21"/>
              </w:rPr>
              <w:t>400万 1/1.8英寸CMOS图像传感器，低照度效果好，图像清晰度高</w:t>
            </w:r>
          </w:p>
          <w:p w:rsidR="001A26CB" w:rsidRDefault="00F11AEB">
            <w:pPr>
              <w:pStyle w:val="1119"/>
              <w:textAlignment w:val="center"/>
              <w:rPr>
                <w:rFonts w:ascii="宋体" w:hAnsi="宋体" w:cs="宋体" w:hint="default"/>
                <w:sz w:val="21"/>
                <w:szCs w:val="21"/>
              </w:rPr>
            </w:pPr>
            <w:r>
              <w:rPr>
                <w:rFonts w:ascii="宋体" w:hAnsi="宋体" w:cs="宋体"/>
                <w:sz w:val="21"/>
                <w:szCs w:val="21"/>
              </w:rPr>
              <w:t>最低照度:彩色：0.001Lux, 黑白：0.0001Lux ,0 Lux with LED</w:t>
            </w:r>
          </w:p>
          <w:p w:rsidR="001A26CB" w:rsidRDefault="00F11AEB">
            <w:pPr>
              <w:pStyle w:val="1119"/>
              <w:textAlignment w:val="center"/>
              <w:rPr>
                <w:rFonts w:ascii="宋体" w:hAnsi="宋体" w:cs="宋体" w:hint="default"/>
                <w:sz w:val="21"/>
                <w:szCs w:val="21"/>
              </w:rPr>
            </w:pPr>
            <w:r>
              <w:rPr>
                <w:rFonts w:ascii="宋体" w:hAnsi="宋体" w:cs="宋体"/>
                <w:sz w:val="21"/>
                <w:szCs w:val="21"/>
              </w:rPr>
              <w:t>镜头:电动镜头：8-32mm,水平视场角：42°~13.2°；</w:t>
            </w:r>
          </w:p>
          <w:p w:rsidR="001A26CB" w:rsidRDefault="00F11AEB">
            <w:pPr>
              <w:pStyle w:val="1119"/>
              <w:textAlignment w:val="center"/>
              <w:rPr>
                <w:rFonts w:ascii="宋体" w:hAnsi="宋体" w:cs="宋体" w:hint="default"/>
                <w:sz w:val="21"/>
                <w:szCs w:val="21"/>
              </w:rPr>
            </w:pPr>
            <w:r>
              <w:rPr>
                <w:rFonts w:ascii="宋体" w:hAnsi="宋体" w:cs="宋体"/>
                <w:sz w:val="21"/>
                <w:szCs w:val="21"/>
              </w:rPr>
              <w:t>视频压缩标准:H.265/H.264 / MJPEG</w:t>
            </w:r>
          </w:p>
          <w:p w:rsidR="001A26CB" w:rsidRDefault="00F11AEB">
            <w:pPr>
              <w:pStyle w:val="1119"/>
              <w:textAlignment w:val="center"/>
              <w:rPr>
                <w:rFonts w:ascii="宋体" w:hAnsi="宋体" w:cs="宋体" w:hint="default"/>
                <w:sz w:val="21"/>
                <w:szCs w:val="21"/>
              </w:rPr>
            </w:pPr>
            <w:r>
              <w:rPr>
                <w:rFonts w:ascii="宋体" w:hAnsi="宋体" w:cs="宋体"/>
                <w:sz w:val="21"/>
                <w:szCs w:val="21"/>
              </w:rPr>
              <w:t>最大图像尺寸:1920×1080</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支持区域裁剪、日夜转换方式、图片叠加、感兴趣区域、存储功能、智能报警、人脸抓拍功能、背景大图图片字符叠加功能、智能补光、环境噪声过滤等功能支持。</w:t>
            </w:r>
          </w:p>
          <w:p w:rsidR="001A26CB" w:rsidRDefault="00F11AEB">
            <w:pPr>
              <w:pStyle w:val="1119"/>
              <w:textAlignment w:val="center"/>
              <w:rPr>
                <w:rFonts w:ascii="宋体" w:hAnsi="宋体" w:cs="宋体" w:hint="default"/>
                <w:sz w:val="21"/>
                <w:szCs w:val="21"/>
              </w:rPr>
            </w:pPr>
            <w:r>
              <w:rPr>
                <w:rFonts w:ascii="宋体" w:hAnsi="宋体" w:cs="宋体"/>
                <w:sz w:val="21"/>
                <w:szCs w:val="21"/>
              </w:rPr>
              <w:t>通讯接口:1 个RJ45 10M / 100M/1000M自适应以太网口</w:t>
            </w:r>
          </w:p>
          <w:p w:rsidR="001A26CB" w:rsidRDefault="00F11AEB">
            <w:pPr>
              <w:pStyle w:val="1119"/>
              <w:textAlignment w:val="center"/>
              <w:rPr>
                <w:rFonts w:ascii="宋体" w:hAnsi="宋体" w:cs="宋体" w:hint="default"/>
                <w:sz w:val="21"/>
                <w:szCs w:val="21"/>
              </w:rPr>
            </w:pPr>
            <w:r>
              <w:rPr>
                <w:rFonts w:ascii="宋体" w:hAnsi="宋体" w:cs="宋体"/>
                <w:sz w:val="21"/>
                <w:szCs w:val="21"/>
              </w:rPr>
              <w:t>扩展接口:具有1对3.5mm音频输入(Line in)/输出接口、1个BNC模拟输出口、2对报警输入/输出接口(报警输出最大支持DC24V 1A或AC110V 500mA)和1个RS-485接口</w:t>
            </w:r>
          </w:p>
          <w:p w:rsidR="001A26CB" w:rsidRDefault="00F11AEB">
            <w:pPr>
              <w:pStyle w:val="1119"/>
              <w:textAlignment w:val="center"/>
              <w:rPr>
                <w:rFonts w:ascii="宋体" w:hAnsi="宋体" w:cs="宋体" w:hint="default"/>
                <w:sz w:val="21"/>
                <w:szCs w:val="21"/>
              </w:rPr>
            </w:pPr>
            <w:r>
              <w:rPr>
                <w:rFonts w:ascii="宋体" w:hAnsi="宋体" w:cs="宋体"/>
                <w:sz w:val="21"/>
                <w:szCs w:val="21"/>
              </w:rPr>
              <w:t>电源供应:DC12V</w:t>
            </w:r>
          </w:p>
          <w:p w:rsidR="001A26CB" w:rsidRDefault="00F11AEB">
            <w:pPr>
              <w:pStyle w:val="1119"/>
              <w:textAlignment w:val="center"/>
              <w:rPr>
                <w:rFonts w:ascii="宋体" w:hAnsi="宋体" w:cs="宋体" w:hint="default"/>
                <w:sz w:val="21"/>
                <w:szCs w:val="21"/>
              </w:rPr>
            </w:pPr>
            <w:r>
              <w:rPr>
                <w:rFonts w:ascii="宋体" w:hAnsi="宋体" w:cs="宋体"/>
                <w:sz w:val="21"/>
                <w:szCs w:val="21"/>
              </w:rPr>
              <w:t>电源接口类型:3芯绿色接头</w:t>
            </w:r>
          </w:p>
          <w:p w:rsidR="001A26CB" w:rsidRDefault="00F11AEB">
            <w:pPr>
              <w:pStyle w:val="1119"/>
              <w:textAlignment w:val="center"/>
              <w:rPr>
                <w:rFonts w:ascii="宋体" w:hAnsi="宋体" w:cs="宋体" w:hint="default"/>
                <w:sz w:val="21"/>
                <w:szCs w:val="21"/>
              </w:rPr>
            </w:pPr>
            <w:r>
              <w:rPr>
                <w:rFonts w:ascii="宋体" w:hAnsi="宋体" w:cs="宋体"/>
                <w:sz w:val="21"/>
                <w:szCs w:val="21"/>
              </w:rPr>
              <w:t>防护等级:IP67</w:t>
            </w:r>
          </w:p>
          <w:p w:rsidR="001A26CB" w:rsidRDefault="00F11AEB">
            <w:pPr>
              <w:pStyle w:val="1119"/>
              <w:textAlignment w:val="center"/>
              <w:rPr>
                <w:rFonts w:ascii="宋体" w:hAnsi="宋体" w:cs="宋体" w:hint="default"/>
                <w:sz w:val="21"/>
                <w:szCs w:val="21"/>
              </w:rPr>
            </w:pPr>
            <w:r>
              <w:rPr>
                <w:rFonts w:ascii="宋体" w:hAnsi="宋体" w:cs="宋体"/>
                <w:sz w:val="21"/>
                <w:szCs w:val="21"/>
              </w:rPr>
              <w:t>智能物品检测功能检查:支持物品监测功能,可设置8组智能规则并进行独立布防,每组的布撤防时间可单独设置,目标在布防区域和布防时间段内出现会触发报警,并联动相关操作:可对画面中出现的箱子、包、盒、非机动车进行检测</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对智能行为分析目标规则进行设置,可设置为遗留或拿取,检测最短持续时间可设置为6~300秒;可对目标大小(像素值)范围进行设置,使样机只对预设大小(像素值)范围内的物体进行检测;支持行为分析触发后联动抓图、录像、目标跟踪、报警上传、发送邮件、声光警戒等多种报警触发方式。</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台</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(三)</w:t>
            </w:r>
          </w:p>
        </w:tc>
        <w:tc>
          <w:tcPr>
            <w:tcW w:w="56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接访室（1间）</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人脸抓拍摄像机</w:t>
            </w:r>
          </w:p>
        </w:tc>
        <w:tc>
          <w:tcPr>
            <w:tcW w:w="4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支持精准检索，搭配后端平台可对人员、机动车目标进行实时预览检索和录像回放检索，实现精准搜索。</w:t>
            </w:r>
          </w:p>
          <w:p w:rsidR="001A26CB" w:rsidRDefault="00F11AEB">
            <w:pPr>
              <w:pStyle w:val="1119"/>
              <w:textAlignment w:val="center"/>
              <w:rPr>
                <w:rFonts w:ascii="宋体" w:hAnsi="宋体" w:cs="宋体" w:hint="default"/>
                <w:sz w:val="21"/>
                <w:szCs w:val="21"/>
              </w:rPr>
            </w:pPr>
            <w:r>
              <w:rPr>
                <w:rFonts w:ascii="宋体" w:hAnsi="宋体" w:cs="宋体"/>
                <w:sz w:val="21"/>
                <w:szCs w:val="21"/>
              </w:rPr>
              <w:t>内置GPU芯片，支持深度学习算法，有效提升检测准确率</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支持四种智能资源切换：道路监控、通用行为分析、人脸检测、人像检测</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支持人脸检测：支持跟踪，支持优选，支持抓拍，支持上报最优的人脸抓图，支持人脸增强，人脸曝光，支持人脸属性提取，支持6种属性，8种表情</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支持道路监控：支持机动车抓拍，支持车牌、车牌颜色、车身颜色、车辆类型、车标、车系属性提取</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支持绊线入侵，区域入侵，快速移动，物品遗留，物品搬移，徘徊检测，人员聚集，停车检测</w:t>
            </w:r>
          </w:p>
          <w:p w:rsidR="001A26CB" w:rsidRDefault="00F11AEB">
            <w:pPr>
              <w:pStyle w:val="1119"/>
              <w:textAlignment w:val="center"/>
              <w:rPr>
                <w:rFonts w:ascii="宋体" w:hAnsi="宋体" w:cs="宋体" w:hint="default"/>
                <w:sz w:val="21"/>
                <w:szCs w:val="21"/>
              </w:rPr>
            </w:pPr>
            <w:r>
              <w:rPr>
                <w:rFonts w:ascii="宋体" w:hAnsi="宋体" w:cs="宋体"/>
                <w:sz w:val="21"/>
                <w:szCs w:val="21"/>
              </w:rPr>
              <w:t>400万 1/1.8英寸CMOS图像传感器，低照度效果好，图像清晰度高</w:t>
            </w:r>
          </w:p>
          <w:p w:rsidR="001A26CB" w:rsidRDefault="00F11AEB">
            <w:pPr>
              <w:pStyle w:val="1119"/>
              <w:textAlignment w:val="center"/>
              <w:rPr>
                <w:rFonts w:ascii="宋体" w:hAnsi="宋体" w:cs="宋体" w:hint="default"/>
                <w:sz w:val="21"/>
                <w:szCs w:val="21"/>
              </w:rPr>
            </w:pPr>
            <w:r>
              <w:rPr>
                <w:rFonts w:ascii="宋体" w:hAnsi="宋体" w:cs="宋体"/>
                <w:sz w:val="21"/>
                <w:szCs w:val="21"/>
              </w:rPr>
              <w:t>最低照度:彩色：0.001Lux, 黑白：0.0001Lux ,0 Lux with LED</w:t>
            </w:r>
          </w:p>
          <w:p w:rsidR="001A26CB" w:rsidRDefault="00F11AEB">
            <w:pPr>
              <w:pStyle w:val="1119"/>
              <w:textAlignment w:val="center"/>
              <w:rPr>
                <w:rFonts w:ascii="宋体" w:hAnsi="宋体" w:cs="宋体" w:hint="default"/>
                <w:sz w:val="21"/>
                <w:szCs w:val="21"/>
              </w:rPr>
            </w:pPr>
            <w:r>
              <w:rPr>
                <w:rFonts w:ascii="宋体" w:hAnsi="宋体" w:cs="宋体"/>
                <w:sz w:val="21"/>
                <w:szCs w:val="21"/>
              </w:rPr>
              <w:t>镜头:电动镜头：8-32mm,水平视场角：42°~13.2°；</w:t>
            </w:r>
          </w:p>
          <w:p w:rsidR="001A26CB" w:rsidRDefault="00F11AEB">
            <w:pPr>
              <w:pStyle w:val="1119"/>
              <w:textAlignment w:val="center"/>
              <w:rPr>
                <w:rFonts w:ascii="宋体" w:hAnsi="宋体" w:cs="宋体" w:hint="default"/>
                <w:sz w:val="21"/>
                <w:szCs w:val="21"/>
              </w:rPr>
            </w:pPr>
            <w:r>
              <w:rPr>
                <w:rFonts w:ascii="宋体" w:hAnsi="宋体" w:cs="宋体"/>
                <w:sz w:val="21"/>
                <w:szCs w:val="21"/>
              </w:rPr>
              <w:t>视频压缩标准:H.265/H.264 / MJPEG</w:t>
            </w:r>
          </w:p>
          <w:p w:rsidR="001A26CB" w:rsidRDefault="00F11AEB">
            <w:pPr>
              <w:pStyle w:val="1119"/>
              <w:textAlignment w:val="center"/>
              <w:rPr>
                <w:rFonts w:ascii="宋体" w:hAnsi="宋体" w:cs="宋体" w:hint="default"/>
                <w:sz w:val="21"/>
                <w:szCs w:val="21"/>
              </w:rPr>
            </w:pPr>
            <w:r>
              <w:rPr>
                <w:rFonts w:ascii="宋体" w:hAnsi="宋体" w:cs="宋体"/>
                <w:sz w:val="21"/>
                <w:szCs w:val="21"/>
              </w:rPr>
              <w:t>最大图像尺寸:1920×1080</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支持区域裁剪、日夜转换方式、图片叠加、感兴趣区域、存储功能、智能报警、人脸抓拍功能、背景大图图片字符叠加功能、智能补光、环境噪声过滤等功能支持。</w:t>
            </w:r>
          </w:p>
          <w:p w:rsidR="001A26CB" w:rsidRDefault="00F11AEB">
            <w:pPr>
              <w:pStyle w:val="1119"/>
              <w:textAlignment w:val="center"/>
              <w:rPr>
                <w:rFonts w:ascii="宋体" w:hAnsi="宋体" w:cs="宋体" w:hint="default"/>
                <w:sz w:val="21"/>
                <w:szCs w:val="21"/>
              </w:rPr>
            </w:pPr>
            <w:r>
              <w:rPr>
                <w:rFonts w:ascii="宋体" w:hAnsi="宋体" w:cs="宋体"/>
                <w:sz w:val="21"/>
                <w:szCs w:val="21"/>
              </w:rPr>
              <w:t>通讯接口:1 个RJ45 10M / 100M/1000M自适应以太网口</w:t>
            </w:r>
          </w:p>
          <w:p w:rsidR="001A26CB" w:rsidRDefault="00F11AEB">
            <w:pPr>
              <w:pStyle w:val="1119"/>
              <w:textAlignment w:val="center"/>
              <w:rPr>
                <w:rFonts w:ascii="宋体" w:hAnsi="宋体" w:cs="宋体" w:hint="default"/>
                <w:sz w:val="21"/>
                <w:szCs w:val="21"/>
              </w:rPr>
            </w:pPr>
            <w:r>
              <w:rPr>
                <w:rFonts w:ascii="宋体" w:hAnsi="宋体" w:cs="宋体"/>
                <w:sz w:val="21"/>
                <w:szCs w:val="21"/>
              </w:rPr>
              <w:t>扩展接口:具有1对3.5mm音频输入(Line in)/输出接口、1个BNC模拟输出口、2对报警输入/输出接口(报警输出最大支持DC24V 1A或AC110V 500mA)和1个RS-485接口</w:t>
            </w:r>
          </w:p>
          <w:p w:rsidR="001A26CB" w:rsidRDefault="00F11AEB">
            <w:pPr>
              <w:pStyle w:val="1119"/>
              <w:textAlignment w:val="center"/>
              <w:rPr>
                <w:rFonts w:ascii="宋体" w:hAnsi="宋体" w:cs="宋体" w:hint="default"/>
                <w:sz w:val="21"/>
                <w:szCs w:val="21"/>
              </w:rPr>
            </w:pPr>
            <w:r>
              <w:rPr>
                <w:rFonts w:ascii="宋体" w:hAnsi="宋体" w:cs="宋体"/>
                <w:sz w:val="21"/>
                <w:szCs w:val="21"/>
              </w:rPr>
              <w:t>电源供应:DC12V</w:t>
            </w:r>
          </w:p>
          <w:p w:rsidR="001A26CB" w:rsidRDefault="00F11AEB">
            <w:pPr>
              <w:pStyle w:val="1119"/>
              <w:textAlignment w:val="center"/>
              <w:rPr>
                <w:rFonts w:ascii="宋体" w:hAnsi="宋体" w:cs="宋体" w:hint="default"/>
                <w:sz w:val="21"/>
                <w:szCs w:val="21"/>
              </w:rPr>
            </w:pPr>
            <w:r>
              <w:rPr>
                <w:rFonts w:ascii="宋体" w:hAnsi="宋体" w:cs="宋体"/>
                <w:sz w:val="21"/>
                <w:szCs w:val="21"/>
              </w:rPr>
              <w:t>电源接口类型:3芯绿色接头</w:t>
            </w:r>
          </w:p>
          <w:p w:rsidR="001A26CB" w:rsidRDefault="00F11AEB">
            <w:pPr>
              <w:pStyle w:val="1119"/>
              <w:textAlignment w:val="center"/>
              <w:rPr>
                <w:rFonts w:ascii="宋体" w:hAnsi="宋体" w:cs="宋体" w:hint="default"/>
                <w:sz w:val="21"/>
                <w:szCs w:val="21"/>
              </w:rPr>
            </w:pPr>
            <w:r>
              <w:rPr>
                <w:rFonts w:ascii="宋体" w:hAnsi="宋体" w:cs="宋体"/>
                <w:sz w:val="21"/>
                <w:szCs w:val="21"/>
              </w:rPr>
              <w:t>防护等级:IP67</w:t>
            </w:r>
          </w:p>
          <w:p w:rsidR="001A26CB" w:rsidRDefault="00F11AEB">
            <w:pPr>
              <w:pStyle w:val="1119"/>
              <w:textAlignment w:val="center"/>
              <w:rPr>
                <w:rFonts w:ascii="宋体" w:hAnsi="宋体" w:cs="宋体" w:hint="default"/>
                <w:sz w:val="21"/>
                <w:szCs w:val="21"/>
              </w:rPr>
            </w:pPr>
            <w:r>
              <w:rPr>
                <w:rFonts w:ascii="宋体" w:hAnsi="宋体" w:cs="宋体"/>
                <w:sz w:val="21"/>
                <w:szCs w:val="21"/>
              </w:rPr>
              <w:t>智能物品检测功能检查:支持物品监测功能,可设置8组智能规则并进行独立布防,每组的布撤防时间可单独设置,目标在布防区域和布防时间段内出现会触发报警,并联动相关操作:可对画面中出现的箱子、包、盒、非机动车进行检测</w:t>
            </w:r>
          </w:p>
          <w:p w:rsidR="001A26CB" w:rsidRDefault="00F11AEB">
            <w:pPr>
              <w:pStyle w:val="1119"/>
              <w:textAlignment w:val="center"/>
              <w:rPr>
                <w:rFonts w:ascii="宋体" w:hAnsi="宋体" w:cs="宋体" w:hint="default"/>
                <w:sz w:val="21"/>
                <w:szCs w:val="21"/>
              </w:rPr>
            </w:pPr>
            <w:r>
              <w:rPr>
                <w:rFonts w:ascii="宋体" w:hAnsi="宋体" w:cs="宋体"/>
                <w:sz w:val="21"/>
                <w:szCs w:val="21"/>
              </w:rPr>
              <w:lastRenderedPageBreak/>
              <w:t>支持对智能行为分析目标规则进行设置,可设置为遗留或拿取,检测最短持续时间可设置为6~300秒;可对目标大小(像素值)范围进行设置,使样机只对预设大小(像素值)范围内的物体进行检测;支持行为分析触发后联动抓图、录像、目标跟踪、报警上传、发送邮件、声光警戒等多种报警触发方式。</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台</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(四)</w:t>
            </w:r>
          </w:p>
        </w:tc>
        <w:tc>
          <w:tcPr>
            <w:tcW w:w="56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后台软件管理平台、后台存储系统</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视频资源接入及管理平台</w:t>
            </w:r>
          </w:p>
        </w:tc>
        <w:tc>
          <w:tcPr>
            <w:tcW w:w="4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视频资源接入及管理，含流媒体服务模块，标配50路视频接入授权</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人员管控后台</w:t>
            </w:r>
          </w:p>
        </w:tc>
        <w:tc>
          <w:tcPr>
            <w:tcW w:w="4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人员管控系统后台，支持人脸库管理、人证比对系统管理；支持人员照片及比对结果查询，支持针对第三方系统的系统接口</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(五)</w:t>
            </w:r>
          </w:p>
        </w:tc>
        <w:tc>
          <w:tcPr>
            <w:tcW w:w="56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接口对接</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12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与市院12309检察服务中心对接</w:t>
            </w:r>
          </w:p>
        </w:tc>
        <w:tc>
          <w:tcPr>
            <w:tcW w:w="4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来访人员信息数据接口费</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项</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99" w:type="dxa"/>
            <w:vMerge w:val="restart"/>
            <w:tcBorders>
              <w:top w:val="single" w:sz="4" w:space="0" w:color="000000"/>
              <w:left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12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c>
          <w:tcPr>
            <w:tcW w:w="4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人脸识别对接接口费</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项</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99" w:type="dxa"/>
            <w:vMerge/>
            <w:tcBorders>
              <w:left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12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c>
          <w:tcPr>
            <w:tcW w:w="4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电子证照对接接口费</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项</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99" w:type="dxa"/>
            <w:vMerge/>
            <w:tcBorders>
              <w:left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12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c>
          <w:tcPr>
            <w:tcW w:w="4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同步录音录像对接接口费</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项</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99" w:type="dxa"/>
            <w:vMerge/>
            <w:tcBorders>
              <w:left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12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c>
          <w:tcPr>
            <w:tcW w:w="4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高速扫描仪对接接口费</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项</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99" w:type="dxa"/>
            <w:vMerge/>
            <w:tcBorders>
              <w:left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6</w:t>
            </w:r>
          </w:p>
        </w:tc>
        <w:tc>
          <w:tcPr>
            <w:tcW w:w="12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c>
          <w:tcPr>
            <w:tcW w:w="43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OCR识别对接接口费</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项</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99" w:type="dxa"/>
            <w:vMerge/>
            <w:tcBorders>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bl>
    <w:p w:rsidR="001A26CB" w:rsidRDefault="00F11AEB">
      <w:pPr>
        <w:ind w:firstLine="480"/>
        <w:rPr>
          <w:b/>
          <w:bCs/>
        </w:rPr>
      </w:pPr>
      <w:r>
        <w:rPr>
          <w:rFonts w:ascii="宋体" w:hAnsi="宋体" w:cs="宋体" w:hint="eastAsia"/>
          <w:bCs/>
        </w:rPr>
        <w:t>本系统涉及的硬件设备及成品软件需提供3年质保。</w:t>
      </w:r>
    </w:p>
    <w:p w:rsidR="001A26CB" w:rsidRDefault="00F11AEB">
      <w:pPr>
        <w:ind w:firstLine="482"/>
        <w:rPr>
          <w:b/>
          <w:bCs/>
        </w:rPr>
      </w:pPr>
      <w:r>
        <w:rPr>
          <w:rFonts w:hint="eastAsia"/>
          <w:b/>
          <w:bCs/>
        </w:rPr>
        <w:br w:type="page"/>
      </w:r>
    </w:p>
    <w:p w:rsidR="001A26CB" w:rsidRDefault="00F11AEB">
      <w:pPr>
        <w:ind w:firstLine="482"/>
      </w:pPr>
      <w:r>
        <w:rPr>
          <w:rFonts w:hint="eastAsia"/>
          <w:b/>
          <w:bCs/>
        </w:rPr>
        <w:lastRenderedPageBreak/>
        <w:t>（</w:t>
      </w:r>
      <w:r>
        <w:rPr>
          <w:rFonts w:hint="eastAsia"/>
          <w:b/>
          <w:bCs/>
        </w:rPr>
        <w:t>2</w:t>
      </w:r>
      <w:r>
        <w:rPr>
          <w:rFonts w:hint="eastAsia"/>
          <w:b/>
          <w:bCs/>
        </w:rPr>
        <w:t>）</w:t>
      </w:r>
      <w:r>
        <w:rPr>
          <w:b/>
          <w:bCs/>
        </w:rPr>
        <w:t>智慧卷宗管理系统</w:t>
      </w:r>
    </w:p>
    <w:tbl>
      <w:tblPr>
        <w:tblW w:w="8698" w:type="dxa"/>
        <w:tblInd w:w="-179" w:type="dxa"/>
        <w:tblLayout w:type="fixed"/>
        <w:tblLook w:val="04A0" w:firstRow="1" w:lastRow="0" w:firstColumn="1" w:lastColumn="0" w:noHBand="0" w:noVBand="1"/>
      </w:tblPr>
      <w:tblGrid>
        <w:gridCol w:w="639"/>
        <w:gridCol w:w="892"/>
        <w:gridCol w:w="5464"/>
        <w:gridCol w:w="598"/>
        <w:gridCol w:w="548"/>
        <w:gridCol w:w="557"/>
      </w:tblGrid>
      <w:tr w:rsidR="001A26CB">
        <w:trPr>
          <w:trHeight w:val="280"/>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keepNext/>
              <w:jc w:val="center"/>
              <w:textAlignment w:val="center"/>
              <w:rPr>
                <w:rFonts w:hint="default"/>
              </w:rPr>
            </w:pPr>
            <w:r>
              <w:t>序号</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keepNext/>
              <w:jc w:val="center"/>
              <w:textAlignment w:val="center"/>
              <w:rPr>
                <w:rFonts w:hint="default"/>
              </w:rPr>
            </w:pPr>
            <w:r>
              <w:t>名称</w:t>
            </w:r>
          </w:p>
        </w:tc>
        <w:tc>
          <w:tcPr>
            <w:tcW w:w="5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keepNext/>
              <w:jc w:val="center"/>
              <w:textAlignment w:val="center"/>
              <w:rPr>
                <w:rFonts w:hint="default"/>
              </w:rPr>
            </w:pPr>
            <w:r>
              <w:t>产品规格</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keepNext/>
              <w:jc w:val="center"/>
              <w:textAlignment w:val="center"/>
              <w:rPr>
                <w:rFonts w:hint="default"/>
              </w:rPr>
            </w:pPr>
            <w:r>
              <w:t>单位</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keepNext/>
              <w:jc w:val="center"/>
              <w:textAlignment w:val="center"/>
              <w:rPr>
                <w:rFonts w:hint="default"/>
              </w:rPr>
            </w:pPr>
            <w:r>
              <w:t>数量</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keepNext/>
              <w:jc w:val="center"/>
              <w:textAlignment w:val="center"/>
              <w:rPr>
                <w:rFonts w:hint="default"/>
              </w:rPr>
            </w:pPr>
            <w:r>
              <w:t>备注</w:t>
            </w:r>
          </w:p>
        </w:tc>
      </w:tr>
      <w:tr w:rsidR="001A26CB">
        <w:trPr>
          <w:trHeight w:val="90"/>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hint="default"/>
              </w:rPr>
            </w:pPr>
            <w:r>
              <w:t>1</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hint="default"/>
              </w:rPr>
            </w:pPr>
            <w:r>
              <w:t>智能卷宗管理平台</w:t>
            </w:r>
          </w:p>
        </w:tc>
        <w:tc>
          <w:tcPr>
            <w:tcW w:w="5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1、系统内所有流转信息进行查询，可根据部门、文件名称、操作时间等关键信息进行筛选，可对案件材料的流转状态进行及时跟踪；</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2、支持电子台账功能，支持分类管理及导出，实时更新、便于查询、易于统计等，使得日常管理工作时更加高效、便捷；</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 xml:space="preserve">3、系统对接检察院一站式登录，用户只需要登录一次，就可以访问多个系统或应用程序； </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4、支持组织用户、部门信息同步及维护，支持人脸库建设，用户身份信息进行录入和管理；</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5、支持材料的存放、取件人的人脸识别身份认证、及开柜取件功能；</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6、支持在检察工作网环境运行，与外网无数据交换，支持信创环境。</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7、用户在系统中提交文件信息，通过小票打印机打印出存件二维码，在自助柜上扫码可快速开门存入；</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8、支持存件时设置取件部门，该部门下的所有用户均可取件，记录实际取件人，取件时间等，并拍照记录，做到全流程记录；</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9、支持对自助柜设置统一逾期提醒时间，对于超过系统设置的默认逾期时间而未被收件人取件的材料，可将逾期件取出；</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10、记录所有对自助柜的操作、12309窗口后台端操作的日志信息，方便对卷宗流转的全部操作人员及操作时间进行追溯，确保案件材料流转的安全性；</w:t>
            </w:r>
          </w:p>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11、支持系统管理员无条件开关柜门操作，系统将自动记录管理员开关柜日志，支持在断电情况下可通过机械钥匙打开所有柜门，以免出现因意外事件导致无法开门的情况；支持管理员权限对所有柜门进行管理。</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hint="default"/>
              </w:rPr>
            </w:pPr>
            <w:r>
              <w:t>套</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hint="default"/>
              </w:rPr>
            </w:pPr>
            <w:r>
              <w:t>1</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hint="default"/>
              </w:rPr>
            </w:pPr>
          </w:p>
        </w:tc>
      </w:tr>
      <w:tr w:rsidR="001A26CB">
        <w:trPr>
          <w:trHeight w:val="560"/>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hint="default"/>
              </w:rPr>
            </w:pPr>
            <w:r>
              <w:t>2</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hint="default"/>
              </w:rPr>
            </w:pPr>
            <w:r>
              <w:t>智能卷宗柜</w:t>
            </w:r>
          </w:p>
        </w:tc>
        <w:tc>
          <w:tcPr>
            <w:tcW w:w="5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标配20口非记名投递柜，接受主控制柜控制；柜体材质采用优质冷轧板，高度*宽度*深度不大于2000mm*800mm*500mm。</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hint="default"/>
              </w:rPr>
            </w:pPr>
            <w:r>
              <w:t>套</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hint="default"/>
              </w:rPr>
            </w:pPr>
            <w:r>
              <w:t>2</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hint="default"/>
              </w:rPr>
            </w:pPr>
          </w:p>
        </w:tc>
      </w:tr>
      <w:tr w:rsidR="001A26CB">
        <w:trPr>
          <w:trHeight w:val="280"/>
        </w:trPr>
        <w:tc>
          <w:tcPr>
            <w:tcW w:w="6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hint="default"/>
              </w:rPr>
            </w:pPr>
            <w:r>
              <w:t>3</w:t>
            </w:r>
          </w:p>
        </w:tc>
        <w:tc>
          <w:tcPr>
            <w:tcW w:w="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hint="default"/>
              </w:rPr>
            </w:pPr>
            <w:r>
              <w:t>实施配件</w:t>
            </w:r>
          </w:p>
        </w:tc>
        <w:tc>
          <w:tcPr>
            <w:tcW w:w="54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1)主柜：柜体自带32吋触摸显示屏；支持远程控制柜门；支持弹力电子锁，自动弹开柜门；柜体材质采用优质冷轧板，高度*宽度*深度不大于2000mm*700mm*500mm；主柜最多支持连接的副柜数量&gt;=5个；</w:t>
            </w:r>
          </w:p>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2)支持定时开关机功能：支持加电自动开机，支持定时开关机；集成身份证读卡器：支持身份验证功能。</w:t>
            </w:r>
          </w:p>
        </w:tc>
        <w:tc>
          <w:tcPr>
            <w:tcW w:w="5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hint="default"/>
              </w:rPr>
            </w:pPr>
            <w:r>
              <w:t>套</w:t>
            </w:r>
          </w:p>
        </w:tc>
        <w:tc>
          <w:tcPr>
            <w:tcW w:w="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hint="default"/>
              </w:rPr>
            </w:pPr>
            <w:r>
              <w:t>1</w:t>
            </w:r>
          </w:p>
        </w:tc>
        <w:tc>
          <w:tcPr>
            <w:tcW w:w="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hint="default"/>
              </w:rPr>
            </w:pPr>
          </w:p>
        </w:tc>
      </w:tr>
    </w:tbl>
    <w:p w:rsidR="001A26CB" w:rsidRDefault="00F11AEB">
      <w:pPr>
        <w:ind w:firstLine="480"/>
        <w:rPr>
          <w:rFonts w:ascii="宋体" w:hAnsi="宋体" w:cs="宋体"/>
          <w:bCs/>
        </w:rPr>
      </w:pPr>
      <w:r>
        <w:rPr>
          <w:rFonts w:ascii="宋体" w:hAnsi="宋体" w:cs="宋体" w:hint="eastAsia"/>
          <w:bCs/>
        </w:rPr>
        <w:t>本系统涉及的硬件设备及成品软件需提供3年质保。</w:t>
      </w:r>
    </w:p>
    <w:p w:rsidR="001A26CB" w:rsidRDefault="00F11AEB">
      <w:pPr>
        <w:ind w:firstLine="480"/>
      </w:pPr>
      <w:r>
        <w:rPr>
          <w:rFonts w:hint="eastAsia"/>
        </w:rPr>
        <w:br w:type="page"/>
      </w:r>
    </w:p>
    <w:p w:rsidR="001A26CB" w:rsidRDefault="00F11AEB">
      <w:pPr>
        <w:ind w:firstLine="480"/>
      </w:pPr>
      <w:r>
        <w:rPr>
          <w:rFonts w:hint="eastAsia"/>
        </w:rPr>
        <w:lastRenderedPageBreak/>
        <w:t>（</w:t>
      </w:r>
      <w:r>
        <w:rPr>
          <w:rFonts w:hint="eastAsia"/>
        </w:rPr>
        <w:t>3</w:t>
      </w:r>
      <w:r>
        <w:rPr>
          <w:rFonts w:hint="eastAsia"/>
        </w:rPr>
        <w:t>）</w:t>
      </w:r>
      <w:r>
        <w:rPr>
          <w:b/>
          <w:bCs/>
        </w:rPr>
        <w:t>律师阅卷系统</w:t>
      </w:r>
    </w:p>
    <w:tbl>
      <w:tblPr>
        <w:tblW w:w="8519" w:type="dxa"/>
        <w:tblLayout w:type="fixed"/>
        <w:tblLook w:val="04A0" w:firstRow="1" w:lastRow="0" w:firstColumn="1" w:lastColumn="0" w:noHBand="0" w:noVBand="1"/>
      </w:tblPr>
      <w:tblGrid>
        <w:gridCol w:w="596"/>
        <w:gridCol w:w="965"/>
        <w:gridCol w:w="5302"/>
        <w:gridCol w:w="559"/>
        <w:gridCol w:w="579"/>
        <w:gridCol w:w="518"/>
      </w:tblGrid>
      <w:tr w:rsidR="001A26CB">
        <w:trPr>
          <w:trHeight w:val="28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序号</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名称</w:t>
            </w:r>
          </w:p>
        </w:tc>
        <w:tc>
          <w:tcPr>
            <w:tcW w:w="5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产品规格</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单位</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数量</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备注</w:t>
            </w:r>
          </w:p>
        </w:tc>
      </w:tr>
      <w:tr w:rsidR="001A26CB">
        <w:trPr>
          <w:trHeight w:val="84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律师阅卷预约系统</w:t>
            </w:r>
          </w:p>
        </w:tc>
        <w:tc>
          <w:tcPr>
            <w:tcW w:w="5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1、实现律师库的管理，包括：姓名、身份证、证书号、证书有效期等信息，并支持自动下发律师信息至阅卷室门禁系统</w:t>
            </w:r>
          </w:p>
          <w:p w:rsidR="001A26CB" w:rsidRDefault="00F11AEB">
            <w:pPr>
              <w:pStyle w:val="1119"/>
              <w:textAlignment w:val="center"/>
              <w:rPr>
                <w:rFonts w:ascii="宋体" w:hAnsi="宋体" w:cs="宋体" w:hint="default"/>
                <w:sz w:val="21"/>
                <w:szCs w:val="21"/>
              </w:rPr>
            </w:pPr>
            <w:r>
              <w:rPr>
                <w:rFonts w:ascii="宋体" w:hAnsi="宋体" w:cs="宋体"/>
                <w:sz w:val="21"/>
                <w:szCs w:val="21"/>
              </w:rPr>
              <w:t>2、律师根据预约，刷身份证及人证核验后，进入阅卷，系统自动绑定本律师代理的相关案件信息</w:t>
            </w:r>
          </w:p>
          <w:p w:rsidR="001A26CB" w:rsidRDefault="00F11AEB">
            <w:pPr>
              <w:pStyle w:val="1119"/>
              <w:textAlignment w:val="center"/>
              <w:rPr>
                <w:rFonts w:ascii="宋体" w:hAnsi="宋体" w:cs="宋体" w:hint="default"/>
                <w:sz w:val="21"/>
                <w:szCs w:val="21"/>
              </w:rPr>
            </w:pPr>
            <w:r>
              <w:rPr>
                <w:rFonts w:ascii="宋体" w:hAnsi="宋体" w:cs="宋体"/>
                <w:sz w:val="21"/>
                <w:szCs w:val="21"/>
              </w:rPr>
              <w:t>3、系统实现与大统一2.0对接，同步案件、涉案人及办理进度等信息</w:t>
            </w:r>
          </w:p>
          <w:p w:rsidR="001A26CB" w:rsidRDefault="00F11AEB">
            <w:pPr>
              <w:pStyle w:val="1119"/>
              <w:textAlignment w:val="center"/>
              <w:rPr>
                <w:rFonts w:ascii="宋体" w:hAnsi="宋体" w:cs="宋体" w:hint="default"/>
                <w:sz w:val="21"/>
                <w:szCs w:val="21"/>
              </w:rPr>
            </w:pPr>
            <w:r>
              <w:rPr>
                <w:rFonts w:ascii="宋体" w:hAnsi="宋体" w:cs="宋体"/>
                <w:sz w:val="21"/>
                <w:szCs w:val="21"/>
              </w:rPr>
              <w:t>4、系统自动从大统一2.0对接下载案件相关卷宗，并加密打包</w:t>
            </w:r>
          </w:p>
          <w:p w:rsidR="001A26CB" w:rsidRDefault="00F11AEB">
            <w:pPr>
              <w:pStyle w:val="1119"/>
              <w:textAlignment w:val="center"/>
              <w:rPr>
                <w:rFonts w:ascii="宋体" w:hAnsi="宋体" w:cs="宋体" w:hint="default"/>
                <w:sz w:val="21"/>
                <w:szCs w:val="21"/>
              </w:rPr>
            </w:pPr>
            <w:r>
              <w:rPr>
                <w:rFonts w:ascii="宋体" w:hAnsi="宋体" w:cs="宋体"/>
                <w:sz w:val="21"/>
                <w:szCs w:val="21"/>
              </w:rPr>
              <w:t>5、律师可查询代理案件进度、刻录卷宗，并通过短信发送随机解压密码</w:t>
            </w:r>
          </w:p>
          <w:p w:rsidR="001A26CB" w:rsidRDefault="00F11AEB">
            <w:pPr>
              <w:pStyle w:val="1119"/>
              <w:textAlignment w:val="center"/>
              <w:rPr>
                <w:rFonts w:ascii="宋体" w:hAnsi="宋体" w:cs="宋体" w:hint="default"/>
                <w:sz w:val="21"/>
                <w:szCs w:val="21"/>
              </w:rPr>
            </w:pPr>
            <w:r>
              <w:rPr>
                <w:rFonts w:ascii="宋体" w:hAnsi="宋体" w:cs="宋体"/>
                <w:sz w:val="21"/>
                <w:szCs w:val="21"/>
              </w:rPr>
              <w:t>6、律师可以通过自助柜提交案件相关材料和领取检察院转交的材料，实现无接触交互</w:t>
            </w:r>
          </w:p>
          <w:p w:rsidR="001A26CB" w:rsidRDefault="00F11AEB">
            <w:pPr>
              <w:pStyle w:val="1119"/>
              <w:textAlignment w:val="center"/>
              <w:rPr>
                <w:rFonts w:ascii="宋体" w:hAnsi="宋体" w:cs="宋体" w:hint="default"/>
                <w:sz w:val="21"/>
                <w:szCs w:val="21"/>
              </w:rPr>
            </w:pPr>
            <w:r>
              <w:rPr>
                <w:rFonts w:ascii="宋体" w:hAnsi="宋体" w:cs="宋体"/>
                <w:sz w:val="21"/>
                <w:szCs w:val="21"/>
              </w:rPr>
              <w:t>7、检察院管理人员，可通过二维码领取律师提交的材料和转交材料给律师</w:t>
            </w:r>
          </w:p>
          <w:p w:rsidR="001A26CB" w:rsidRDefault="00F11AEB">
            <w:pPr>
              <w:pStyle w:val="1119"/>
              <w:textAlignment w:val="center"/>
              <w:rPr>
                <w:rFonts w:ascii="宋体" w:hAnsi="宋体" w:cs="宋体" w:hint="default"/>
                <w:sz w:val="21"/>
                <w:szCs w:val="21"/>
              </w:rPr>
            </w:pPr>
            <w:r>
              <w:rPr>
                <w:rFonts w:ascii="宋体" w:hAnsi="宋体" w:cs="宋体"/>
                <w:sz w:val="21"/>
                <w:szCs w:val="21"/>
              </w:rPr>
              <w:t>8、系统提供完善的日志管理，记录所有阅卷、开关柜、刻录等事件</w:t>
            </w:r>
          </w:p>
          <w:p w:rsidR="001A26CB" w:rsidRDefault="00F11AEB">
            <w:pPr>
              <w:pStyle w:val="1119"/>
              <w:textAlignment w:val="center"/>
              <w:rPr>
                <w:rFonts w:ascii="宋体" w:hAnsi="宋体" w:cs="宋体" w:hint="default"/>
                <w:sz w:val="21"/>
                <w:szCs w:val="21"/>
              </w:rPr>
            </w:pPr>
            <w:r>
              <w:rPr>
                <w:rFonts w:ascii="宋体" w:hAnsi="宋体" w:cs="宋体"/>
                <w:sz w:val="21"/>
                <w:szCs w:val="21"/>
              </w:rPr>
              <w:t>9、提供检务自助服务相关的软件著作权证明</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84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短信猫</w:t>
            </w:r>
          </w:p>
        </w:tc>
        <w:tc>
          <w:tcPr>
            <w:tcW w:w="5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USB连接短信猫，需要额外购买sim卡（类似手机卡，需办理套餐），每张sim卡每天发短信批复数量受限。1个短信猫支持4张sim卡。</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个</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840"/>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律师智能阅卷自助终端</w:t>
            </w:r>
          </w:p>
        </w:tc>
        <w:tc>
          <w:tcPr>
            <w:tcW w:w="53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1)主柜：含不小于19寸触摸显示屏及主机、集成身份证模块、二维码扫描模块、摄像头、刻录机，支持身份验证功能。支持远程控制柜门；支持弹力电子锁，自动弹开柜门；柜体材质采用优质冷轧板，厚度不小于1mm，高度*宽度*深度不大于2000mm*800mm*500mm；主柜最多支持连接的副柜数量&gt;=5个；副柜高度*宽度*深度不大于2000mm*800mm*500mm，厚度不小于0.8mm，可根据用户现场情况定制。</w:t>
            </w:r>
          </w:p>
          <w:p w:rsidR="001A26CB" w:rsidRDefault="00F11AEB">
            <w:pPr>
              <w:pStyle w:val="1119"/>
              <w:textAlignment w:val="center"/>
              <w:rPr>
                <w:rFonts w:ascii="宋体" w:hAnsi="宋体" w:cs="宋体" w:hint="default"/>
                <w:sz w:val="21"/>
                <w:szCs w:val="21"/>
              </w:rPr>
            </w:pPr>
            <w:r>
              <w:rPr>
                <w:rFonts w:ascii="宋体" w:hAnsi="宋体" w:cs="宋体"/>
                <w:sz w:val="21"/>
                <w:szCs w:val="21"/>
              </w:rPr>
              <w:t>2)支持定时开关机功能：支持加电自动开机，支持定时开关机；</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bl>
    <w:p w:rsidR="001A26CB" w:rsidRDefault="00F11AEB">
      <w:pPr>
        <w:ind w:firstLine="480"/>
      </w:pPr>
      <w:r>
        <w:rPr>
          <w:rFonts w:ascii="宋体" w:hAnsi="宋体" w:cs="宋体" w:hint="eastAsia"/>
          <w:bCs/>
        </w:rPr>
        <w:t>本系统涉及的硬件设备及成品软件需提供3年质保。</w:t>
      </w:r>
    </w:p>
    <w:p w:rsidR="001A26CB" w:rsidRDefault="00F11AEB">
      <w:pPr>
        <w:ind w:firstLine="480"/>
      </w:pPr>
      <w:r>
        <w:rPr>
          <w:rFonts w:hint="eastAsia"/>
        </w:rPr>
        <w:br w:type="page"/>
      </w:r>
    </w:p>
    <w:p w:rsidR="001A26CB" w:rsidRDefault="00F11AEB">
      <w:pPr>
        <w:ind w:firstLine="480"/>
      </w:pPr>
      <w:r>
        <w:rPr>
          <w:rFonts w:hint="eastAsia"/>
        </w:rPr>
        <w:lastRenderedPageBreak/>
        <w:t>（</w:t>
      </w:r>
      <w:r>
        <w:rPr>
          <w:rFonts w:hint="eastAsia"/>
        </w:rPr>
        <w:t>4</w:t>
      </w:r>
      <w:r>
        <w:rPr>
          <w:rFonts w:hint="eastAsia"/>
        </w:rPr>
        <w:t>）</w:t>
      </w:r>
      <w:r>
        <w:rPr>
          <w:b/>
          <w:bCs/>
        </w:rPr>
        <w:t>检务公开服务系统</w:t>
      </w:r>
    </w:p>
    <w:tbl>
      <w:tblPr>
        <w:tblW w:w="8519" w:type="dxa"/>
        <w:tblLayout w:type="fixed"/>
        <w:tblLook w:val="04A0" w:firstRow="1" w:lastRow="0" w:firstColumn="1" w:lastColumn="0" w:noHBand="0" w:noVBand="1"/>
      </w:tblPr>
      <w:tblGrid>
        <w:gridCol w:w="734"/>
        <w:gridCol w:w="1280"/>
        <w:gridCol w:w="4387"/>
        <w:gridCol w:w="709"/>
        <w:gridCol w:w="710"/>
        <w:gridCol w:w="699"/>
      </w:tblGrid>
      <w:tr w:rsidR="001A26CB">
        <w:trPr>
          <w:trHeight w:val="400"/>
        </w:trPr>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序号</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设备名称</w:t>
            </w:r>
          </w:p>
        </w:tc>
        <w:tc>
          <w:tcPr>
            <w:tcW w:w="4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产品规格</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单位</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数量</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备注</w:t>
            </w:r>
          </w:p>
        </w:tc>
      </w:tr>
      <w:tr w:rsidR="001A26CB">
        <w:trPr>
          <w:trHeight w:val="5320"/>
        </w:trPr>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检务公开自助终端</w:t>
            </w:r>
          </w:p>
        </w:tc>
        <w:tc>
          <w:tcPr>
            <w:tcW w:w="43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一、信息公开</w:t>
            </w:r>
          </w:p>
          <w:p w:rsidR="001A26CB" w:rsidRDefault="00F11AEB">
            <w:pPr>
              <w:pStyle w:val="1119"/>
              <w:textAlignment w:val="center"/>
              <w:rPr>
                <w:rFonts w:ascii="宋体" w:hAnsi="宋体" w:cs="宋体" w:hint="default"/>
                <w:sz w:val="21"/>
                <w:szCs w:val="21"/>
              </w:rPr>
            </w:pPr>
            <w:r>
              <w:rPr>
                <w:rFonts w:ascii="宋体" w:hAnsi="宋体" w:cs="宋体"/>
                <w:sz w:val="21"/>
                <w:szCs w:val="21"/>
              </w:rPr>
              <w:t>二、自助服务（为当事人、律师提供相关的自助服务）</w:t>
            </w:r>
          </w:p>
          <w:p w:rsidR="001A26CB" w:rsidRDefault="00F11AEB">
            <w:pPr>
              <w:pStyle w:val="1119"/>
              <w:textAlignment w:val="center"/>
              <w:rPr>
                <w:rFonts w:ascii="宋体" w:hAnsi="宋体" w:cs="宋体" w:hint="default"/>
                <w:sz w:val="21"/>
                <w:szCs w:val="21"/>
              </w:rPr>
            </w:pPr>
            <w:r>
              <w:rPr>
                <w:rFonts w:ascii="宋体" w:hAnsi="宋体" w:cs="宋体"/>
                <w:sz w:val="21"/>
                <w:szCs w:val="21"/>
              </w:rPr>
              <w:t>三、语音服务（为当事人、律师提供相关的语音服务）</w:t>
            </w:r>
          </w:p>
          <w:p w:rsidR="001A26CB" w:rsidRDefault="00F11AEB">
            <w:pPr>
              <w:pStyle w:val="1119"/>
              <w:textAlignment w:val="center"/>
              <w:rPr>
                <w:rFonts w:ascii="宋体" w:hAnsi="宋体" w:cs="宋体" w:hint="default"/>
                <w:sz w:val="21"/>
                <w:szCs w:val="21"/>
              </w:rPr>
            </w:pPr>
            <w:r>
              <w:rPr>
                <w:rFonts w:ascii="宋体" w:hAnsi="宋体" w:cs="宋体"/>
                <w:sz w:val="21"/>
                <w:szCs w:val="21"/>
              </w:rPr>
              <w:t>三、硬件参数</w:t>
            </w:r>
          </w:p>
          <w:p w:rsidR="001A26CB" w:rsidRDefault="00F11AEB">
            <w:pPr>
              <w:pStyle w:val="1119"/>
              <w:textAlignment w:val="center"/>
              <w:rPr>
                <w:rFonts w:ascii="宋体" w:hAnsi="宋体" w:cs="宋体" w:hint="default"/>
                <w:sz w:val="21"/>
                <w:szCs w:val="21"/>
              </w:rPr>
            </w:pPr>
            <w:r>
              <w:rPr>
                <w:rFonts w:ascii="宋体" w:hAnsi="宋体" w:cs="宋体"/>
                <w:sz w:val="21"/>
                <w:szCs w:val="21"/>
              </w:rPr>
              <w:t>3.1：机柜：材质为金属，表面主体喷塑处理。</w:t>
            </w:r>
          </w:p>
          <w:p w:rsidR="001A26CB" w:rsidRDefault="00F11AEB">
            <w:pPr>
              <w:pStyle w:val="1119"/>
              <w:textAlignment w:val="center"/>
              <w:rPr>
                <w:rFonts w:ascii="宋体" w:hAnsi="宋体" w:cs="宋体" w:hint="default"/>
                <w:sz w:val="21"/>
                <w:szCs w:val="21"/>
              </w:rPr>
            </w:pPr>
            <w:r>
              <w:rPr>
                <w:rFonts w:ascii="宋体" w:hAnsi="宋体" w:cs="宋体"/>
                <w:sz w:val="21"/>
                <w:szCs w:val="21"/>
              </w:rPr>
              <w:t>柜式尺寸：900×1800×700mm(W×H×D)</w:t>
            </w:r>
          </w:p>
          <w:p w:rsidR="001A26CB" w:rsidRDefault="00F11AEB">
            <w:pPr>
              <w:pStyle w:val="1119"/>
              <w:textAlignment w:val="center"/>
              <w:rPr>
                <w:rFonts w:ascii="宋体" w:hAnsi="宋体" w:cs="宋体" w:hint="default"/>
                <w:sz w:val="21"/>
                <w:szCs w:val="21"/>
              </w:rPr>
            </w:pPr>
            <w:r>
              <w:rPr>
                <w:rFonts w:ascii="宋体" w:hAnsi="宋体" w:cs="宋体"/>
                <w:sz w:val="21"/>
                <w:szCs w:val="21"/>
              </w:rPr>
              <w:t>3.2：触摸屏：屏幕尺寸 21.5英寸，分辨率 1920*1080，全视角，高清LED背光。支持10点触控。</w:t>
            </w:r>
          </w:p>
          <w:p w:rsidR="001A26CB" w:rsidRDefault="00F11AEB">
            <w:pPr>
              <w:pStyle w:val="1119"/>
              <w:textAlignment w:val="center"/>
              <w:rPr>
                <w:rFonts w:ascii="宋体" w:hAnsi="宋体" w:cs="宋体" w:hint="default"/>
                <w:sz w:val="21"/>
                <w:szCs w:val="21"/>
              </w:rPr>
            </w:pPr>
            <w:r>
              <w:rPr>
                <w:rFonts w:ascii="宋体" w:hAnsi="宋体" w:cs="宋体"/>
                <w:sz w:val="21"/>
                <w:szCs w:val="21"/>
              </w:rPr>
              <w:t>3.3：A4激光打印机：打印速度：33页/分钟；支持双面打印；支持250页进纸盒，150页纸张输出；最大月打印负荷：50000页。</w:t>
            </w:r>
          </w:p>
          <w:p w:rsidR="001A26CB" w:rsidRDefault="00F11AEB">
            <w:pPr>
              <w:pStyle w:val="1119"/>
              <w:textAlignment w:val="center"/>
              <w:rPr>
                <w:rFonts w:ascii="宋体" w:hAnsi="宋体" w:cs="宋体" w:hint="default"/>
                <w:sz w:val="21"/>
                <w:szCs w:val="21"/>
              </w:rPr>
            </w:pPr>
            <w:r>
              <w:rPr>
                <w:rFonts w:ascii="宋体" w:hAnsi="宋体" w:cs="宋体"/>
                <w:sz w:val="21"/>
                <w:szCs w:val="21"/>
              </w:rPr>
              <w:t>3.4：二代身份证读卡器：第二代身份证阅读器。</w:t>
            </w:r>
          </w:p>
          <w:p w:rsidR="001A26CB" w:rsidRDefault="00F11AEB">
            <w:pPr>
              <w:pStyle w:val="1119"/>
              <w:textAlignment w:val="center"/>
              <w:rPr>
                <w:rFonts w:ascii="宋体" w:hAnsi="宋体" w:cs="宋体" w:hint="default"/>
                <w:sz w:val="21"/>
                <w:szCs w:val="21"/>
              </w:rPr>
            </w:pPr>
            <w:r>
              <w:rPr>
                <w:rFonts w:ascii="宋体" w:hAnsi="宋体" w:cs="宋体"/>
                <w:sz w:val="21"/>
                <w:szCs w:val="21"/>
              </w:rPr>
              <w:t>3.5：摄像头：双目摄像头，为 200W 彩色/ 黑白双目摄像机（可选配单摄像头），支持自动对 焦，3D 降噪，背光补偿，移动侦测。</w:t>
            </w:r>
          </w:p>
          <w:p w:rsidR="001A26CB" w:rsidRDefault="00F11AEB">
            <w:pPr>
              <w:pStyle w:val="1119"/>
              <w:textAlignment w:val="center"/>
              <w:rPr>
                <w:rFonts w:ascii="宋体" w:hAnsi="宋体" w:cs="宋体" w:hint="default"/>
                <w:sz w:val="21"/>
                <w:szCs w:val="21"/>
              </w:rPr>
            </w:pPr>
            <w:r>
              <w:rPr>
                <w:rFonts w:ascii="宋体" w:hAnsi="宋体" w:cs="宋体"/>
                <w:sz w:val="21"/>
                <w:szCs w:val="21"/>
              </w:rPr>
              <w:t>3.6：高扫仪：扫描速度:40ppm/80ipm （300dpi A4 纵向）。支持标准A4纸和身份证扫描。</w:t>
            </w:r>
          </w:p>
          <w:p w:rsidR="001A26CB" w:rsidRDefault="00F11AEB">
            <w:pPr>
              <w:pStyle w:val="1119"/>
              <w:textAlignment w:val="center"/>
              <w:rPr>
                <w:rFonts w:ascii="宋体" w:hAnsi="宋体" w:cs="宋体" w:hint="default"/>
                <w:sz w:val="21"/>
                <w:szCs w:val="21"/>
              </w:rPr>
            </w:pPr>
            <w:r>
              <w:rPr>
                <w:rFonts w:ascii="宋体" w:hAnsi="宋体" w:cs="宋体"/>
                <w:sz w:val="21"/>
                <w:szCs w:val="21"/>
              </w:rPr>
              <w:t>3.7：隐蔽拾音器：灵敏度：82db，防水处理，频率范围320-20kHz属于全频喇叭，功放声音大小可调。内置麦克风支持数字降噪、声音自动增益、性能满足语音识别要求。</w:t>
            </w:r>
          </w:p>
          <w:p w:rsidR="001A26CB" w:rsidRDefault="00F11AEB">
            <w:pPr>
              <w:pStyle w:val="1119"/>
              <w:textAlignment w:val="center"/>
              <w:rPr>
                <w:rFonts w:ascii="宋体" w:hAnsi="宋体" w:cs="宋体" w:hint="default"/>
                <w:sz w:val="21"/>
                <w:szCs w:val="21"/>
              </w:rPr>
            </w:pPr>
            <w:r>
              <w:rPr>
                <w:rFonts w:ascii="宋体" w:hAnsi="宋体" w:cs="宋体"/>
                <w:sz w:val="21"/>
                <w:szCs w:val="21"/>
              </w:rPr>
              <w:t>3.8：工控主机</w:t>
            </w:r>
          </w:p>
          <w:p w:rsidR="001A26CB" w:rsidRDefault="00F11AEB">
            <w:pPr>
              <w:pStyle w:val="1119"/>
              <w:textAlignment w:val="center"/>
              <w:rPr>
                <w:rFonts w:ascii="宋体" w:hAnsi="宋体" w:cs="宋体" w:hint="default"/>
                <w:sz w:val="21"/>
                <w:szCs w:val="21"/>
              </w:rPr>
            </w:pPr>
            <w:r>
              <w:rPr>
                <w:rFonts w:ascii="宋体" w:hAnsi="宋体" w:cs="宋体"/>
                <w:sz w:val="21"/>
                <w:szCs w:val="21"/>
              </w:rPr>
              <w:t>CPU≥2核 主频≥2.3GHz</w:t>
            </w:r>
          </w:p>
          <w:p w:rsidR="001A26CB" w:rsidRDefault="00F11AEB">
            <w:pPr>
              <w:pStyle w:val="1119"/>
              <w:textAlignment w:val="center"/>
              <w:rPr>
                <w:rFonts w:ascii="宋体" w:hAnsi="宋体" w:cs="宋体" w:hint="default"/>
                <w:sz w:val="21"/>
                <w:szCs w:val="21"/>
              </w:rPr>
            </w:pPr>
            <w:r>
              <w:rPr>
                <w:rFonts w:ascii="宋体" w:hAnsi="宋体" w:cs="宋体"/>
                <w:sz w:val="21"/>
                <w:szCs w:val="21"/>
              </w:rPr>
              <w:t>内存（DDR4）≥8G</w:t>
            </w:r>
          </w:p>
          <w:p w:rsidR="001A26CB" w:rsidRDefault="00F11AEB">
            <w:pPr>
              <w:pStyle w:val="1119"/>
              <w:textAlignment w:val="center"/>
              <w:rPr>
                <w:rFonts w:ascii="宋体" w:hAnsi="宋体" w:cs="宋体" w:hint="default"/>
                <w:sz w:val="21"/>
                <w:szCs w:val="21"/>
              </w:rPr>
            </w:pPr>
            <w:r>
              <w:rPr>
                <w:rFonts w:ascii="宋体" w:hAnsi="宋体" w:cs="宋体"/>
                <w:sz w:val="21"/>
                <w:szCs w:val="21"/>
              </w:rPr>
              <w:t>硬盘（SSD)≥128G ssd</w:t>
            </w:r>
          </w:p>
          <w:p w:rsidR="001A26CB" w:rsidRDefault="00F11AEB">
            <w:pPr>
              <w:pStyle w:val="1119"/>
              <w:textAlignment w:val="center"/>
              <w:rPr>
                <w:rFonts w:ascii="宋体" w:hAnsi="宋体" w:cs="宋体" w:hint="default"/>
                <w:sz w:val="21"/>
                <w:szCs w:val="21"/>
              </w:rPr>
            </w:pPr>
            <w:r>
              <w:rPr>
                <w:rFonts w:ascii="宋体" w:hAnsi="宋体" w:cs="宋体"/>
                <w:sz w:val="21"/>
                <w:szCs w:val="21"/>
              </w:rPr>
              <w:t>接口：视频输出 HDMI+VGA；双网口、支持网络唤醒；6个COM口；3 x usb 3.0,2x usb 2.0,1 x usb 3.0;Type-c</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bl>
    <w:p w:rsidR="001A26CB" w:rsidRDefault="00F11AEB">
      <w:pPr>
        <w:ind w:firstLine="480"/>
      </w:pPr>
      <w:r>
        <w:rPr>
          <w:rFonts w:ascii="宋体" w:hAnsi="宋体" w:cs="宋体" w:hint="eastAsia"/>
          <w:bCs/>
        </w:rPr>
        <w:t>本系统涉及的硬件设备及成品软件需提供3年质保。</w:t>
      </w:r>
    </w:p>
    <w:p w:rsidR="001A26CB" w:rsidRDefault="00F11AEB">
      <w:pPr>
        <w:numPr>
          <w:ilvl w:val="0"/>
          <w:numId w:val="206"/>
        </w:numPr>
        <w:ind w:firstLine="482"/>
        <w:rPr>
          <w:b/>
          <w:bCs/>
        </w:rPr>
      </w:pPr>
      <w:r>
        <w:rPr>
          <w:rFonts w:hint="eastAsia"/>
          <w:b/>
          <w:bCs/>
        </w:rPr>
        <w:br w:type="page"/>
      </w:r>
      <w:r>
        <w:rPr>
          <w:b/>
          <w:bCs/>
        </w:rPr>
        <w:lastRenderedPageBreak/>
        <w:t>排队叫号系统</w:t>
      </w:r>
    </w:p>
    <w:tbl>
      <w:tblPr>
        <w:tblW w:w="9100" w:type="dxa"/>
        <w:tblLayout w:type="fixed"/>
        <w:tblLook w:val="04A0" w:firstRow="1" w:lastRow="0" w:firstColumn="1" w:lastColumn="0" w:noHBand="0" w:noVBand="1"/>
      </w:tblPr>
      <w:tblGrid>
        <w:gridCol w:w="729"/>
        <w:gridCol w:w="1150"/>
        <w:gridCol w:w="5693"/>
        <w:gridCol w:w="499"/>
        <w:gridCol w:w="541"/>
        <w:gridCol w:w="488"/>
      </w:tblGrid>
      <w:tr w:rsidR="001A26CB">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序号</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设备名称</w:t>
            </w:r>
          </w:p>
        </w:tc>
        <w:tc>
          <w:tcPr>
            <w:tcW w:w="5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产品规格</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单位</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数量</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备注</w:t>
            </w:r>
          </w:p>
        </w:tc>
      </w:tr>
      <w:tr w:rsidR="001A26CB">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窗口显示屏</w:t>
            </w:r>
          </w:p>
        </w:tc>
        <w:tc>
          <w:tcPr>
            <w:tcW w:w="5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分辨率：1920*560；</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亮度：400cd/m2；</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对比度：2500:1；</w:t>
            </w:r>
          </w:p>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有HDMI，VGA输入</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呼叫终端（软件）</w:t>
            </w:r>
          </w:p>
        </w:tc>
        <w:tc>
          <w:tcPr>
            <w:tcW w:w="5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软件呼叫终端；实现登陆后上面大屏可以显示照片，并可以实现登出、呼叫、评价功能；</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通信控制器</w:t>
            </w:r>
          </w:p>
        </w:tc>
        <w:tc>
          <w:tcPr>
            <w:tcW w:w="5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负责和LCD、呼叫终端、评价终端通讯</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排队系统基础软件</w:t>
            </w:r>
          </w:p>
        </w:tc>
        <w:tc>
          <w:tcPr>
            <w:tcW w:w="5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前端功能：预约取号（刷身份证取号、条件输入取号）；现场取号（单位、窗口事项菜单取号、查询条件取号）；排队叫号（叫号语音提醒、叫号规则、叫号条屏信息显示、综合屏显示开发、二次排队规则、叫号设备SDK开发）</w:t>
            </w:r>
          </w:p>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后台管理：后台管理（叫号规则、叫号提醒、取叫号与设备同步机制、预约号回收机制、叫号与LED同步、叫号设备关联关系）（含调试）</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安装辅材</w:t>
            </w:r>
          </w:p>
        </w:tc>
        <w:tc>
          <w:tcPr>
            <w:tcW w:w="5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86盒/面板/网络模块</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6</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取号机</w:t>
            </w:r>
          </w:p>
        </w:tc>
        <w:tc>
          <w:tcPr>
            <w:tcW w:w="5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21.5寸取号机，高清显示，电容触控屏</w:t>
            </w:r>
          </w:p>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内置二代证读卡器</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7</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60英寸液晶电视</w:t>
            </w:r>
          </w:p>
        </w:tc>
        <w:tc>
          <w:tcPr>
            <w:tcW w:w="5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60英寸 4K超高清人工智能语音 HDR 智能网络液晶平板电视机</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8</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信息播放终端</w:t>
            </w:r>
          </w:p>
        </w:tc>
        <w:tc>
          <w:tcPr>
            <w:tcW w:w="5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多媒体播放合 用于控制显示屏；</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工业处理器：四核up to1.6GHz以上， 2G DDR，8G存储；</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电源管理：具有电源自动管理功能；</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视频输出：VGA、HDMI；</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USB端口：USB×3；</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音频输出：1个音频输出，1个声源录入；</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网卡：10\100\1000M自适应千兆网卡；</w:t>
            </w:r>
          </w:p>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网络接口：RJ45。</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9</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功放</w:t>
            </w:r>
          </w:p>
        </w:tc>
        <w:tc>
          <w:tcPr>
            <w:tcW w:w="5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功率 60W</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灵敏度 线路250mV话筒2mV</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音调 Bass：±10dB at 100Hz Treble：±10dB at 10Hz</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信噪比 线路70dB    话筒66dB</w:t>
            </w:r>
          </w:p>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输出 70V/100V/4-16Ω</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10</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吸顶扬声器</w:t>
            </w:r>
          </w:p>
        </w:tc>
        <w:tc>
          <w:tcPr>
            <w:tcW w:w="5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额定功率：3/6W</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最大功率：12W</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定压输入：70-100V</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灵敏度：90dB</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频率响应：90-16000Hz</w:t>
            </w:r>
          </w:p>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扬声器：5''</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个</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11</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线材</w:t>
            </w:r>
          </w:p>
        </w:tc>
        <w:tc>
          <w:tcPr>
            <w:tcW w:w="5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含强弱电线缆</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批</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12</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多媒体查询一体机</w:t>
            </w:r>
          </w:p>
        </w:tc>
        <w:tc>
          <w:tcPr>
            <w:tcW w:w="5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kern w:val="0"/>
                <w:sz w:val="21"/>
                <w:szCs w:val="21"/>
                <w:lang w:bidi="ar"/>
              </w:rPr>
            </w:pPr>
            <w:r>
              <w:rPr>
                <w:rFonts w:ascii="宋体" w:hAnsi="宋体" w:cs="宋体" w:hint="eastAsia"/>
                <w:kern w:val="0"/>
                <w:sz w:val="21"/>
                <w:szCs w:val="21"/>
                <w:lang w:bidi="ar"/>
              </w:rPr>
              <w:t>CPU*1≥2核,主频≥1.9GHz，内存≥4G,硬盘≥1TB，</w:t>
            </w:r>
          </w:p>
          <w:p w:rsidR="001A26CB" w:rsidRDefault="00F11AEB">
            <w:pPr>
              <w:widowControl/>
              <w:spacing w:line="240" w:lineRule="auto"/>
              <w:ind w:firstLineChars="0" w:firstLine="0"/>
              <w:jc w:val="left"/>
              <w:textAlignment w:val="center"/>
              <w:rPr>
                <w:rFonts w:ascii="宋体" w:hAnsi="宋体" w:cs="宋体"/>
                <w:kern w:val="0"/>
                <w:sz w:val="21"/>
                <w:szCs w:val="21"/>
                <w:lang w:bidi="ar"/>
              </w:rPr>
            </w:pPr>
            <w:r>
              <w:rPr>
                <w:rFonts w:ascii="宋体" w:hAnsi="宋体" w:cs="宋体" w:hint="eastAsia"/>
                <w:kern w:val="0"/>
                <w:sz w:val="21"/>
                <w:szCs w:val="21"/>
                <w:lang w:bidi="ar"/>
              </w:rPr>
              <w:t>内建双八 24 位 LVDS， 支持 1920x1080 分辨率， 支持双屏显示</w:t>
            </w:r>
          </w:p>
          <w:p w:rsidR="001A26CB" w:rsidRDefault="00F11AEB">
            <w:pPr>
              <w:widowControl/>
              <w:spacing w:line="240" w:lineRule="auto"/>
              <w:ind w:firstLineChars="0" w:firstLine="0"/>
              <w:jc w:val="left"/>
              <w:textAlignment w:val="center"/>
              <w:rPr>
                <w:rFonts w:ascii="宋体" w:hAnsi="宋体" w:cs="宋体"/>
                <w:kern w:val="0"/>
                <w:sz w:val="21"/>
                <w:szCs w:val="21"/>
                <w:lang w:bidi="ar"/>
              </w:rPr>
            </w:pPr>
            <w:r>
              <w:rPr>
                <w:rFonts w:ascii="宋体" w:hAnsi="宋体" w:cs="宋体" w:hint="eastAsia"/>
                <w:kern w:val="0"/>
                <w:sz w:val="21"/>
                <w:szCs w:val="21"/>
                <w:lang w:bidi="ar"/>
              </w:rPr>
              <w:t>板载 2xMini-PCIE，支持 WIFI， 3G&amp;MSATA；</w:t>
            </w:r>
          </w:p>
          <w:p w:rsidR="001A26CB" w:rsidRDefault="00F11AEB">
            <w:pPr>
              <w:widowControl/>
              <w:spacing w:line="240" w:lineRule="auto"/>
              <w:ind w:firstLineChars="0" w:firstLine="0"/>
              <w:jc w:val="left"/>
              <w:textAlignment w:val="center"/>
              <w:rPr>
                <w:rFonts w:ascii="宋体" w:hAnsi="宋体" w:cs="宋体"/>
                <w:kern w:val="0"/>
                <w:sz w:val="21"/>
                <w:szCs w:val="21"/>
                <w:lang w:bidi="ar"/>
              </w:rPr>
            </w:pPr>
            <w:r>
              <w:rPr>
                <w:rFonts w:ascii="宋体" w:hAnsi="宋体" w:cs="宋体" w:hint="eastAsia"/>
                <w:kern w:val="0"/>
                <w:sz w:val="21"/>
                <w:szCs w:val="21"/>
                <w:lang w:bidi="ar"/>
              </w:rPr>
              <w:t>支持 7x24H 全天候运行；</w:t>
            </w:r>
          </w:p>
          <w:p w:rsidR="001A26CB" w:rsidRDefault="00F11AEB">
            <w:pPr>
              <w:widowControl/>
              <w:spacing w:line="240" w:lineRule="auto"/>
              <w:ind w:firstLineChars="0" w:firstLine="0"/>
              <w:jc w:val="left"/>
              <w:textAlignment w:val="center"/>
              <w:rPr>
                <w:rFonts w:ascii="宋体" w:hAnsi="宋体" w:cs="宋体"/>
                <w:kern w:val="0"/>
                <w:sz w:val="21"/>
                <w:szCs w:val="21"/>
                <w:lang w:bidi="ar"/>
              </w:rPr>
            </w:pPr>
            <w:r>
              <w:rPr>
                <w:rFonts w:ascii="宋体" w:hAnsi="宋体" w:cs="宋体" w:hint="eastAsia"/>
                <w:kern w:val="0"/>
                <w:sz w:val="21"/>
                <w:szCs w:val="21"/>
                <w:lang w:bidi="ar"/>
              </w:rPr>
              <w:t>板载 HDMI 接口， 支持 1920*1080 高清播放， 板载 5W 功放， Spdif 光纤；</w:t>
            </w:r>
          </w:p>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kern w:val="0"/>
                <w:sz w:val="21"/>
                <w:szCs w:val="21"/>
                <w:lang w:bidi="ar"/>
              </w:rPr>
              <w:t>板载打印口标准 LPT 插针</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4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13</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后台管理服务器</w:t>
            </w:r>
          </w:p>
        </w:tc>
        <w:tc>
          <w:tcPr>
            <w:tcW w:w="5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kern w:val="0"/>
                <w:sz w:val="21"/>
                <w:szCs w:val="21"/>
                <w:lang w:bidi="ar"/>
              </w:rPr>
              <w:t>信创服务器，CPU*1≥32核，主频≥2.0GHz，内存≥32G，硬盘≥4TB</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88" w:type="dxa"/>
            <w:vMerge w:val="restart"/>
            <w:tcBorders>
              <w:top w:val="single" w:sz="4" w:space="0" w:color="000000"/>
              <w:left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14</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服务器端软件</w:t>
            </w:r>
          </w:p>
        </w:tc>
        <w:tc>
          <w:tcPr>
            <w:tcW w:w="5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服务器软件模块</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88" w:type="dxa"/>
            <w:vMerge/>
            <w:tcBorders>
              <w:left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15</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LCD窗口屏显示软件</w:t>
            </w:r>
          </w:p>
        </w:tc>
        <w:tc>
          <w:tcPr>
            <w:tcW w:w="5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LCD窗口屏显示模块</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88" w:type="dxa"/>
            <w:vMerge/>
            <w:tcBorders>
              <w:left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16</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评价系统软件</w:t>
            </w:r>
          </w:p>
        </w:tc>
        <w:tc>
          <w:tcPr>
            <w:tcW w:w="5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1套5台评价器，可显示宣传图片、员工照片、姓名、工号；可以实现四级评价；并可能实现语音提醒。</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88" w:type="dxa"/>
            <w:vMerge/>
            <w:tcBorders>
              <w:left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17</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综合屏控制显示软件</w:t>
            </w:r>
          </w:p>
        </w:tc>
        <w:tc>
          <w:tcPr>
            <w:tcW w:w="5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综合屏控制显示模块</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88" w:type="dxa"/>
            <w:vMerge/>
            <w:tcBorders>
              <w:left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18</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排队系统与评价系统对接</w:t>
            </w:r>
          </w:p>
        </w:tc>
        <w:tc>
          <w:tcPr>
            <w:tcW w:w="5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与评价系统对接，实现一号一评。</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88" w:type="dxa"/>
            <w:vMerge/>
            <w:tcBorders>
              <w:left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19</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与信息管理中心系统对接</w:t>
            </w:r>
          </w:p>
        </w:tc>
        <w:tc>
          <w:tcPr>
            <w:tcW w:w="5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要求实现业务窗口业务量的分类信息统计二次开发。</w:t>
            </w:r>
          </w:p>
        </w:tc>
        <w:tc>
          <w:tcPr>
            <w:tcW w:w="4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88" w:type="dxa"/>
            <w:vMerge/>
            <w:tcBorders>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bl>
    <w:p w:rsidR="001A26CB" w:rsidRDefault="00F11AEB">
      <w:pPr>
        <w:ind w:firstLine="480"/>
        <w:rPr>
          <w:b/>
          <w:bCs/>
        </w:rPr>
      </w:pPr>
      <w:r>
        <w:rPr>
          <w:rFonts w:ascii="宋体" w:hAnsi="宋体" w:cs="宋体" w:hint="eastAsia"/>
          <w:bCs/>
        </w:rPr>
        <w:t>本系统涉及的硬件设备及成品软件需提供3年质保。</w:t>
      </w:r>
    </w:p>
    <w:p w:rsidR="001A26CB" w:rsidRDefault="00F11AEB">
      <w:pPr>
        <w:ind w:firstLine="482"/>
        <w:rPr>
          <w:b/>
          <w:bCs/>
        </w:rPr>
      </w:pPr>
      <w:r>
        <w:rPr>
          <w:b/>
          <w:bCs/>
        </w:rPr>
        <w:br w:type="page"/>
      </w:r>
    </w:p>
    <w:p w:rsidR="001A26CB" w:rsidRDefault="00F11AEB">
      <w:pPr>
        <w:numPr>
          <w:ilvl w:val="0"/>
          <w:numId w:val="206"/>
        </w:numPr>
        <w:ind w:firstLine="482"/>
        <w:rPr>
          <w:b/>
          <w:bCs/>
        </w:rPr>
      </w:pPr>
      <w:r>
        <w:rPr>
          <w:b/>
          <w:bCs/>
        </w:rPr>
        <w:lastRenderedPageBreak/>
        <w:t>远程接访系统</w:t>
      </w:r>
    </w:p>
    <w:tbl>
      <w:tblPr>
        <w:tblW w:w="8519" w:type="dxa"/>
        <w:tblLayout w:type="fixed"/>
        <w:tblLook w:val="04A0" w:firstRow="1" w:lastRow="0" w:firstColumn="1" w:lastColumn="0" w:noHBand="0" w:noVBand="1"/>
      </w:tblPr>
      <w:tblGrid>
        <w:gridCol w:w="510"/>
        <w:gridCol w:w="1071"/>
        <w:gridCol w:w="5372"/>
        <w:gridCol w:w="538"/>
        <w:gridCol w:w="571"/>
        <w:gridCol w:w="457"/>
      </w:tblGrid>
      <w:tr w:rsidR="001A26CB">
        <w:trPr>
          <w:trHeight w:val="380"/>
        </w:trPr>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序号</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产品名称</w:t>
            </w:r>
          </w:p>
        </w:tc>
        <w:tc>
          <w:tcPr>
            <w:tcW w:w="5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技术规格</w:t>
            </w:r>
          </w:p>
        </w:tc>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单位</w:t>
            </w:r>
          </w:p>
        </w:tc>
        <w:tc>
          <w:tcPr>
            <w:tcW w:w="5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数量</w:t>
            </w:r>
          </w:p>
        </w:tc>
        <w:tc>
          <w:tcPr>
            <w:tcW w:w="4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备注</w:t>
            </w:r>
          </w:p>
        </w:tc>
      </w:tr>
      <w:tr w:rsidR="001A26CB">
        <w:trPr>
          <w:trHeight w:val="840"/>
        </w:trPr>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远程接访终端</w:t>
            </w:r>
          </w:p>
        </w:tc>
        <w:tc>
          <w:tcPr>
            <w:tcW w:w="5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高清视频会议终端(8M,1080p,2个10/100/1000M,DVI/VGA输入/输出,19'1U)</w:t>
            </w:r>
          </w:p>
          <w:p w:rsidR="001A26CB" w:rsidRDefault="00F11AEB">
            <w:pPr>
              <w:pStyle w:val="1119"/>
              <w:textAlignment w:val="center"/>
              <w:rPr>
                <w:rFonts w:ascii="宋体" w:hAnsi="宋体" w:cs="宋体" w:hint="default"/>
                <w:sz w:val="21"/>
                <w:szCs w:val="21"/>
              </w:rPr>
            </w:pPr>
            <w:r>
              <w:rPr>
                <w:rFonts w:ascii="宋体" w:hAnsi="宋体" w:cs="宋体"/>
                <w:sz w:val="21"/>
                <w:szCs w:val="21"/>
              </w:rPr>
              <w:t>1）采用硬件分体式结构，非PC架构、非工控机架构。</w:t>
            </w:r>
          </w:p>
          <w:p w:rsidR="001A26CB" w:rsidRDefault="00F11AEB">
            <w:pPr>
              <w:pStyle w:val="1119"/>
              <w:textAlignment w:val="center"/>
              <w:rPr>
                <w:rFonts w:ascii="宋体" w:hAnsi="宋体" w:cs="宋体" w:hint="default"/>
                <w:sz w:val="21"/>
                <w:szCs w:val="21"/>
              </w:rPr>
            </w:pPr>
            <w:r>
              <w:rPr>
                <w:rFonts w:ascii="宋体" w:hAnsi="宋体" w:cs="宋体"/>
                <w:sz w:val="21"/>
                <w:szCs w:val="21"/>
              </w:rPr>
              <w:t>2）终端采用国产嵌入式操作系统。</w:t>
            </w:r>
          </w:p>
          <w:p w:rsidR="001A26CB" w:rsidRDefault="00F11AEB">
            <w:pPr>
              <w:pStyle w:val="1119"/>
              <w:textAlignment w:val="center"/>
              <w:rPr>
                <w:rFonts w:ascii="宋体" w:hAnsi="宋体" w:cs="宋体" w:hint="default"/>
                <w:sz w:val="21"/>
                <w:szCs w:val="21"/>
              </w:rPr>
            </w:pPr>
            <w:r>
              <w:rPr>
                <w:rFonts w:ascii="宋体" w:hAnsi="宋体" w:cs="宋体"/>
                <w:sz w:val="21"/>
                <w:szCs w:val="21"/>
              </w:rPr>
              <w:t>3）终端核心芯片如音视频编解码单元、CPU处理单元、电源芯片、电源开关芯片、时钟芯片等均采用国产器件。</w:t>
            </w:r>
          </w:p>
          <w:p w:rsidR="001A26CB" w:rsidRDefault="00F11AEB">
            <w:pPr>
              <w:pStyle w:val="1119"/>
              <w:textAlignment w:val="center"/>
              <w:rPr>
                <w:rFonts w:ascii="宋体" w:hAnsi="宋体" w:cs="宋体" w:hint="default"/>
                <w:sz w:val="21"/>
                <w:szCs w:val="21"/>
              </w:rPr>
            </w:pPr>
            <w:r>
              <w:rPr>
                <w:rFonts w:ascii="宋体" w:hAnsi="宋体" w:cs="宋体"/>
                <w:sz w:val="21"/>
                <w:szCs w:val="21"/>
              </w:rPr>
              <w:t>4）支持ITU-T H.323和IETF SIP通信标准，会议速率支持128Kbps－8Mbps。</w:t>
            </w:r>
          </w:p>
          <w:p w:rsidR="001A26CB" w:rsidRDefault="00F11AEB">
            <w:pPr>
              <w:pStyle w:val="1119"/>
              <w:textAlignment w:val="center"/>
              <w:rPr>
                <w:rFonts w:ascii="宋体" w:hAnsi="宋体" w:cs="宋体" w:hint="default"/>
                <w:sz w:val="21"/>
                <w:szCs w:val="21"/>
              </w:rPr>
            </w:pPr>
            <w:r>
              <w:rPr>
                <w:rFonts w:ascii="宋体" w:hAnsi="宋体" w:cs="宋体"/>
                <w:sz w:val="21"/>
                <w:szCs w:val="21"/>
              </w:rPr>
              <w:t>5）支持H.264、H.264 High Profile、H.265视频协议。支持G.711、G.722、G.728、G.722.1AnnexC、G.719、MPEG4-AAC LC/LD、Opus等音频协议，可达到20KHz以上的宽频效果。</w:t>
            </w:r>
          </w:p>
          <w:p w:rsidR="001A26CB" w:rsidRDefault="00F11AEB">
            <w:pPr>
              <w:pStyle w:val="1119"/>
              <w:textAlignment w:val="center"/>
              <w:rPr>
                <w:rFonts w:ascii="宋体" w:hAnsi="宋体" w:cs="宋体" w:hint="default"/>
                <w:sz w:val="21"/>
                <w:szCs w:val="21"/>
              </w:rPr>
            </w:pPr>
            <w:r>
              <w:rPr>
                <w:rFonts w:ascii="宋体" w:hAnsi="宋体" w:cs="宋体"/>
                <w:sz w:val="21"/>
                <w:szCs w:val="21"/>
              </w:rPr>
              <w:t>6）支持H.239、BFCP双流协议标准。</w:t>
            </w:r>
          </w:p>
          <w:p w:rsidR="001A26CB" w:rsidRDefault="00F11AEB">
            <w:pPr>
              <w:pStyle w:val="1119"/>
              <w:textAlignment w:val="center"/>
              <w:rPr>
                <w:rFonts w:ascii="宋体" w:hAnsi="宋体" w:cs="宋体" w:hint="default"/>
                <w:sz w:val="21"/>
                <w:szCs w:val="21"/>
              </w:rPr>
            </w:pPr>
            <w:r>
              <w:rPr>
                <w:rFonts w:ascii="宋体" w:hAnsi="宋体" w:cs="宋体"/>
                <w:sz w:val="21"/>
                <w:szCs w:val="21"/>
              </w:rPr>
              <w:t>7）支持1080p30、720p60、720p30高清分辨率，并向下兼容4CIF、CIF标清分辨率。</w:t>
            </w:r>
          </w:p>
          <w:p w:rsidR="001A26CB" w:rsidRDefault="00F11AEB">
            <w:pPr>
              <w:pStyle w:val="1119"/>
              <w:textAlignment w:val="center"/>
              <w:rPr>
                <w:rFonts w:ascii="宋体" w:hAnsi="宋体" w:cs="宋体" w:hint="default"/>
                <w:sz w:val="21"/>
                <w:szCs w:val="21"/>
              </w:rPr>
            </w:pPr>
            <w:r>
              <w:rPr>
                <w:rFonts w:ascii="宋体" w:hAnsi="宋体" w:cs="宋体"/>
                <w:sz w:val="21"/>
                <w:szCs w:val="21"/>
              </w:rPr>
              <w:t>8）支持在较低的带宽下实现超高清视频效果；支持384Kbps呼叫带宽情况下可实现1080p30fps图像传输。</w:t>
            </w:r>
          </w:p>
          <w:p w:rsidR="001A26CB" w:rsidRDefault="00F11AEB">
            <w:pPr>
              <w:pStyle w:val="1119"/>
              <w:textAlignment w:val="center"/>
              <w:rPr>
                <w:rFonts w:ascii="宋体" w:hAnsi="宋体" w:cs="宋体" w:hint="default"/>
                <w:sz w:val="21"/>
                <w:szCs w:val="21"/>
              </w:rPr>
            </w:pPr>
            <w:r>
              <w:rPr>
                <w:rFonts w:ascii="宋体" w:hAnsi="宋体" w:cs="宋体"/>
                <w:sz w:val="21"/>
                <w:szCs w:val="21"/>
              </w:rPr>
              <w:t>9）支持不少于2路高清视频输入接口、2路高清输出接口，接口需包括DVI-I、HDMI等高清接口。</w:t>
            </w:r>
          </w:p>
          <w:p w:rsidR="001A26CB" w:rsidRDefault="00F11AEB">
            <w:pPr>
              <w:pStyle w:val="1119"/>
              <w:textAlignment w:val="center"/>
              <w:rPr>
                <w:rFonts w:ascii="宋体" w:hAnsi="宋体" w:cs="宋体" w:hint="default"/>
                <w:sz w:val="21"/>
                <w:szCs w:val="21"/>
              </w:rPr>
            </w:pPr>
            <w:r>
              <w:rPr>
                <w:rFonts w:ascii="宋体" w:hAnsi="宋体" w:cs="宋体"/>
                <w:sz w:val="21"/>
                <w:szCs w:val="21"/>
              </w:rPr>
              <w:t>10）支持不少于5进5出独立的音频输入输出接口。</w:t>
            </w:r>
          </w:p>
          <w:p w:rsidR="001A26CB" w:rsidRDefault="00F11AEB">
            <w:pPr>
              <w:pStyle w:val="1119"/>
              <w:textAlignment w:val="center"/>
              <w:rPr>
                <w:rFonts w:ascii="宋体" w:hAnsi="宋体" w:cs="宋体" w:hint="default"/>
                <w:sz w:val="21"/>
                <w:szCs w:val="21"/>
              </w:rPr>
            </w:pPr>
            <w:r>
              <w:rPr>
                <w:rFonts w:ascii="宋体" w:hAnsi="宋体" w:cs="宋体"/>
                <w:sz w:val="21"/>
                <w:szCs w:val="21"/>
              </w:rPr>
              <w:t>11）</w:t>
            </w:r>
            <w:r>
              <w:rPr>
                <w:rFonts w:ascii="宋体" w:hAnsi="宋体" w:cs="宋体"/>
                <w:color w:val="auto"/>
                <w:sz w:val="21"/>
                <w:szCs w:val="21"/>
              </w:rPr>
              <w:t>“▲6”</w:t>
            </w:r>
            <w:r>
              <w:rPr>
                <w:rFonts w:ascii="宋体" w:hAnsi="宋体" w:cs="宋体"/>
                <w:sz w:val="21"/>
                <w:szCs w:val="21"/>
              </w:rPr>
              <w:t>支持2个10/100/1000M以太网接口，支持网口热备份。支持云虚拟会议室功能，终端注册入网后，可实时获取当前已创建的虚拟会议室列表及状态（预约或会议中），可以直接选择需要参加的虚拟会议室加入。</w:t>
            </w:r>
          </w:p>
          <w:p w:rsidR="001A26CB" w:rsidRDefault="00F11AEB" w:rsidP="00D21126">
            <w:pPr>
              <w:pStyle w:val="1119"/>
              <w:textAlignment w:val="center"/>
              <w:rPr>
                <w:rFonts w:ascii="宋体" w:hAnsi="宋体" w:cs="宋体" w:hint="default"/>
                <w:sz w:val="21"/>
                <w:szCs w:val="21"/>
              </w:rPr>
            </w:pPr>
            <w:r>
              <w:rPr>
                <w:rFonts w:ascii="宋体" w:hAnsi="宋体" w:cs="宋体"/>
                <w:sz w:val="21"/>
                <w:szCs w:val="21"/>
              </w:rPr>
              <w:t>（</w:t>
            </w:r>
            <w:r>
              <w:rPr>
                <w:rFonts w:ascii="宋体" w:hAnsi="宋体" w:cs="宋体"/>
                <w:color w:val="auto"/>
                <w:sz w:val="21"/>
                <w:szCs w:val="21"/>
              </w:rPr>
              <w:t>▲</w:t>
            </w:r>
            <w:r w:rsidR="00D21126">
              <w:rPr>
                <w:rFonts w:ascii="宋体" w:hAnsi="宋体" w:cs="宋体"/>
                <w:color w:val="auto"/>
                <w:sz w:val="21"/>
                <w:szCs w:val="21"/>
              </w:rPr>
              <w:t>需</w:t>
            </w:r>
            <w:r>
              <w:rPr>
                <w:rFonts w:ascii="宋体" w:hAnsi="宋体" w:cs="宋体"/>
                <w:sz w:val="21"/>
                <w:szCs w:val="21"/>
              </w:rPr>
              <w:t>提供</w:t>
            </w:r>
            <w:r w:rsidR="00F12B8F">
              <w:rPr>
                <w:rFonts w:ascii="宋体" w:hAnsi="宋体" w:cs="宋体"/>
                <w:sz w:val="21"/>
                <w:szCs w:val="21"/>
              </w:rPr>
              <w:t>相关证明</w:t>
            </w:r>
            <w:r>
              <w:rPr>
                <w:rFonts w:ascii="宋体" w:hAnsi="宋体" w:cs="宋体"/>
                <w:sz w:val="21"/>
                <w:szCs w:val="21"/>
              </w:rPr>
              <w:t>）</w:t>
            </w:r>
          </w:p>
        </w:tc>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远程接访摄像机</w:t>
            </w:r>
          </w:p>
        </w:tc>
        <w:tc>
          <w:tcPr>
            <w:tcW w:w="5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PTZ摄像机</w:t>
            </w:r>
          </w:p>
          <w:p w:rsidR="001A26CB" w:rsidRDefault="00F11AEB">
            <w:pPr>
              <w:pStyle w:val="1119"/>
              <w:textAlignment w:val="center"/>
              <w:rPr>
                <w:rFonts w:ascii="宋体" w:hAnsi="宋体" w:cs="宋体" w:hint="default"/>
                <w:sz w:val="21"/>
                <w:szCs w:val="21"/>
              </w:rPr>
            </w:pPr>
            <w:r>
              <w:rPr>
                <w:rFonts w:ascii="宋体" w:hAnsi="宋体" w:cs="宋体"/>
                <w:sz w:val="21"/>
                <w:szCs w:val="21"/>
              </w:rPr>
              <w:t>1）摄像机需与视频终端同一品牌。</w:t>
            </w:r>
          </w:p>
          <w:p w:rsidR="001A26CB" w:rsidRDefault="00F11AEB">
            <w:pPr>
              <w:pStyle w:val="1119"/>
              <w:textAlignment w:val="center"/>
              <w:rPr>
                <w:rFonts w:ascii="宋体" w:hAnsi="宋体" w:cs="宋体" w:hint="default"/>
                <w:sz w:val="21"/>
                <w:szCs w:val="21"/>
              </w:rPr>
            </w:pPr>
            <w:r>
              <w:rPr>
                <w:rFonts w:ascii="宋体" w:hAnsi="宋体" w:cs="宋体"/>
                <w:sz w:val="21"/>
                <w:szCs w:val="21"/>
              </w:rPr>
              <w:t>2）支持壁装、三脚架安装或吊顶安装等多种安装方式，可按用户需求进行安装。</w:t>
            </w:r>
          </w:p>
          <w:p w:rsidR="001A26CB" w:rsidRDefault="00F11AEB">
            <w:pPr>
              <w:pStyle w:val="1119"/>
              <w:textAlignment w:val="center"/>
              <w:rPr>
                <w:rFonts w:ascii="宋体" w:hAnsi="宋体" w:cs="宋体" w:hint="default"/>
                <w:sz w:val="21"/>
                <w:szCs w:val="21"/>
              </w:rPr>
            </w:pPr>
            <w:r>
              <w:rPr>
                <w:rFonts w:ascii="宋体" w:hAnsi="宋体" w:cs="宋体"/>
                <w:sz w:val="21"/>
                <w:szCs w:val="21"/>
              </w:rPr>
              <w:t>镜头图像传感器采用不小于1/2.8" 传感器，支持1080p30、1080p25、720p60、720p50等高清信号输出。</w:t>
            </w:r>
          </w:p>
          <w:p w:rsidR="001A26CB" w:rsidRDefault="00F11AEB">
            <w:pPr>
              <w:pStyle w:val="1119"/>
              <w:textAlignment w:val="center"/>
              <w:rPr>
                <w:rFonts w:ascii="宋体" w:hAnsi="宋体" w:cs="宋体" w:hint="default"/>
                <w:sz w:val="21"/>
                <w:szCs w:val="21"/>
              </w:rPr>
            </w:pPr>
            <w:r>
              <w:rPr>
                <w:rFonts w:ascii="宋体" w:hAnsi="宋体" w:cs="宋体"/>
                <w:sz w:val="21"/>
                <w:szCs w:val="21"/>
              </w:rPr>
              <w:t>3）支持不小于12倍光学变焦。</w:t>
            </w:r>
          </w:p>
          <w:p w:rsidR="001A26CB" w:rsidRDefault="00F11AEB">
            <w:pPr>
              <w:pStyle w:val="1119"/>
              <w:textAlignment w:val="center"/>
              <w:rPr>
                <w:rFonts w:ascii="宋体" w:hAnsi="宋体" w:cs="宋体" w:hint="default"/>
                <w:sz w:val="21"/>
                <w:szCs w:val="21"/>
              </w:rPr>
            </w:pPr>
            <w:r>
              <w:rPr>
                <w:rFonts w:ascii="宋体" w:hAnsi="宋体" w:cs="宋体"/>
                <w:sz w:val="21"/>
                <w:szCs w:val="21"/>
              </w:rPr>
              <w:t>4）支持广角镜头，水平视角不小于72°。</w:t>
            </w:r>
          </w:p>
          <w:p w:rsidR="001A26CB" w:rsidRDefault="00F11AEB">
            <w:pPr>
              <w:pStyle w:val="1119"/>
              <w:textAlignment w:val="center"/>
              <w:rPr>
                <w:rFonts w:ascii="宋体" w:hAnsi="宋体" w:cs="宋体" w:hint="default"/>
                <w:sz w:val="21"/>
                <w:szCs w:val="21"/>
              </w:rPr>
            </w:pPr>
            <w:r>
              <w:rPr>
                <w:rFonts w:ascii="宋体" w:hAnsi="宋体" w:cs="宋体"/>
                <w:sz w:val="21"/>
                <w:szCs w:val="21"/>
              </w:rPr>
              <w:t>5）视频输出接口具备SDI、DVI、HDBaseT接口。</w:t>
            </w:r>
          </w:p>
          <w:p w:rsidR="001A26CB" w:rsidRDefault="00F11AEB">
            <w:pPr>
              <w:pStyle w:val="1119"/>
              <w:textAlignment w:val="center"/>
              <w:rPr>
                <w:rFonts w:ascii="宋体" w:hAnsi="宋体" w:cs="宋体" w:hint="default"/>
                <w:sz w:val="21"/>
                <w:szCs w:val="21"/>
              </w:rPr>
            </w:pPr>
            <w:r>
              <w:rPr>
                <w:rFonts w:ascii="宋体" w:hAnsi="宋体" w:cs="宋体"/>
                <w:sz w:val="21"/>
                <w:szCs w:val="21"/>
              </w:rPr>
              <w:t>6）支持供电、显示、控制多线合一，只连接一根超五类网线实现供电、图像显示、摄像机控制，支持信号传输100米。</w:t>
            </w:r>
          </w:p>
          <w:p w:rsidR="001A26CB" w:rsidRDefault="00F11AEB">
            <w:pPr>
              <w:pStyle w:val="1119"/>
              <w:textAlignment w:val="center"/>
              <w:rPr>
                <w:rFonts w:ascii="宋体" w:hAnsi="宋体" w:cs="宋体" w:hint="default"/>
                <w:sz w:val="21"/>
                <w:szCs w:val="21"/>
              </w:rPr>
            </w:pPr>
            <w:r>
              <w:rPr>
                <w:rFonts w:ascii="宋体" w:hAnsi="宋体" w:cs="宋体"/>
                <w:sz w:val="21"/>
                <w:szCs w:val="21"/>
              </w:rPr>
              <w:t>7）支持RS422控制接口，支持标准VISCA协议，支持摄像机通过控制口RS422实现菊花链控制，菊花链控制摄像机不小于7个。</w:t>
            </w:r>
          </w:p>
          <w:p w:rsidR="001A26CB" w:rsidRDefault="00F11AEB">
            <w:pPr>
              <w:pStyle w:val="1119"/>
              <w:textAlignment w:val="center"/>
              <w:rPr>
                <w:rFonts w:ascii="宋体" w:hAnsi="宋体" w:cs="宋体" w:hint="default"/>
                <w:sz w:val="21"/>
                <w:szCs w:val="21"/>
              </w:rPr>
            </w:pPr>
            <w:r>
              <w:rPr>
                <w:rFonts w:ascii="宋体" w:hAnsi="宋体" w:cs="宋体"/>
                <w:color w:val="auto"/>
                <w:sz w:val="21"/>
                <w:szCs w:val="21"/>
              </w:rPr>
              <w:t>8）“▲7”</w:t>
            </w:r>
            <w:r>
              <w:rPr>
                <w:rFonts w:ascii="宋体" w:hAnsi="宋体" w:cs="宋体"/>
                <w:sz w:val="21"/>
                <w:szCs w:val="21"/>
              </w:rPr>
              <w:t>水平转动范围：≥ ±160°，垂直转动范围：</w:t>
            </w:r>
            <w:r>
              <w:rPr>
                <w:rFonts w:ascii="宋体" w:hAnsi="宋体" w:cs="宋体"/>
                <w:sz w:val="21"/>
                <w:szCs w:val="21"/>
              </w:rPr>
              <w:lastRenderedPageBreak/>
              <w:t>≥ -90°～50°。</w:t>
            </w:r>
          </w:p>
          <w:p w:rsidR="001A26CB" w:rsidRDefault="00F11AEB">
            <w:pPr>
              <w:pStyle w:val="1119"/>
              <w:textAlignment w:val="center"/>
              <w:rPr>
                <w:rFonts w:ascii="宋体" w:hAnsi="宋体" w:cs="宋体" w:hint="default"/>
                <w:sz w:val="21"/>
                <w:szCs w:val="21"/>
              </w:rPr>
            </w:pPr>
            <w:r>
              <w:rPr>
                <w:rFonts w:ascii="宋体" w:hAnsi="宋体" w:cs="宋体"/>
                <w:sz w:val="21"/>
                <w:szCs w:val="21"/>
              </w:rPr>
              <w:t>（</w:t>
            </w:r>
            <w:r>
              <w:rPr>
                <w:rFonts w:ascii="宋体" w:hAnsi="宋体" w:cs="宋体"/>
                <w:color w:val="auto"/>
                <w:sz w:val="21"/>
                <w:szCs w:val="21"/>
              </w:rPr>
              <w:t>▲需</w:t>
            </w:r>
            <w:r>
              <w:rPr>
                <w:rFonts w:ascii="宋体" w:hAnsi="宋体" w:cs="宋体"/>
                <w:sz w:val="21"/>
                <w:szCs w:val="21"/>
              </w:rPr>
              <w:t>提供</w:t>
            </w:r>
            <w:r w:rsidR="00F12B8F">
              <w:rPr>
                <w:rFonts w:ascii="宋体" w:hAnsi="宋体" w:cs="宋体"/>
                <w:sz w:val="21"/>
                <w:szCs w:val="21"/>
              </w:rPr>
              <w:t>相关证明</w:t>
            </w:r>
            <w:r>
              <w:rPr>
                <w:rFonts w:ascii="宋体" w:hAnsi="宋体" w:cs="宋体"/>
                <w:sz w:val="21"/>
                <w:szCs w:val="21"/>
              </w:rPr>
              <w:t>）</w:t>
            </w:r>
          </w:p>
          <w:p w:rsidR="001A26CB" w:rsidRDefault="00F11AEB">
            <w:pPr>
              <w:pStyle w:val="1119"/>
              <w:textAlignment w:val="center"/>
              <w:rPr>
                <w:rFonts w:ascii="宋体" w:hAnsi="宋体" w:cs="宋体" w:hint="default"/>
                <w:sz w:val="21"/>
                <w:szCs w:val="21"/>
              </w:rPr>
            </w:pPr>
            <w:r>
              <w:rPr>
                <w:rFonts w:ascii="宋体" w:hAnsi="宋体" w:cs="宋体"/>
                <w:sz w:val="21"/>
                <w:szCs w:val="21"/>
              </w:rPr>
              <w:t>9）支持自带显示屏，可方便显示视频输出分辨率。</w:t>
            </w:r>
          </w:p>
          <w:p w:rsidR="001A26CB" w:rsidRDefault="00F11AEB">
            <w:pPr>
              <w:pStyle w:val="1119"/>
              <w:textAlignment w:val="center"/>
              <w:rPr>
                <w:rFonts w:ascii="宋体" w:hAnsi="宋体" w:cs="宋体" w:hint="default"/>
                <w:sz w:val="21"/>
                <w:szCs w:val="21"/>
              </w:rPr>
            </w:pPr>
            <w:r>
              <w:rPr>
                <w:rFonts w:ascii="宋体" w:hAnsi="宋体" w:cs="宋体"/>
                <w:sz w:val="21"/>
                <w:szCs w:val="21"/>
              </w:rPr>
              <w:t>（10）支持保存不少于255个预置位。</w:t>
            </w:r>
          </w:p>
          <w:p w:rsidR="001A26CB" w:rsidRDefault="00F11AEB">
            <w:pPr>
              <w:pStyle w:val="1119"/>
              <w:textAlignment w:val="center"/>
              <w:rPr>
                <w:rFonts w:ascii="宋体" w:hAnsi="宋体" w:cs="宋体" w:hint="default"/>
                <w:sz w:val="21"/>
                <w:szCs w:val="21"/>
              </w:rPr>
            </w:pPr>
            <w:r>
              <w:rPr>
                <w:rFonts w:ascii="宋体" w:hAnsi="宋体" w:cs="宋体"/>
                <w:sz w:val="21"/>
                <w:szCs w:val="21"/>
              </w:rPr>
              <w:t>（11）支持ZigBee控制，支持360°控制、有遮挡物时也能正常控制。</w:t>
            </w:r>
          </w:p>
          <w:p w:rsidR="001A26CB" w:rsidRDefault="00F11AEB">
            <w:pPr>
              <w:pStyle w:val="1119"/>
              <w:textAlignment w:val="center"/>
              <w:rPr>
                <w:rFonts w:ascii="宋体" w:hAnsi="宋体" w:cs="宋体" w:hint="default"/>
                <w:sz w:val="21"/>
                <w:szCs w:val="21"/>
              </w:rPr>
            </w:pPr>
            <w:r>
              <w:rPr>
                <w:rFonts w:ascii="宋体" w:hAnsi="宋体" w:cs="宋体"/>
                <w:sz w:val="21"/>
                <w:szCs w:val="21"/>
              </w:rPr>
              <w:t>（12）支持终端遥控器通过摄像机反向控制会议终端。</w:t>
            </w:r>
          </w:p>
        </w:tc>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台</w:t>
            </w: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全向麦克风</w:t>
            </w:r>
          </w:p>
        </w:tc>
        <w:tc>
          <w:tcPr>
            <w:tcW w:w="5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1、支持360°全向拾音，拾音距离不低于6m</w:t>
            </w:r>
          </w:p>
          <w:p w:rsidR="001A26CB" w:rsidRDefault="00F11AEB">
            <w:pPr>
              <w:pStyle w:val="1119"/>
              <w:textAlignment w:val="center"/>
              <w:rPr>
                <w:rFonts w:ascii="宋体" w:hAnsi="宋体" w:cs="宋体" w:hint="default"/>
                <w:sz w:val="21"/>
                <w:szCs w:val="21"/>
              </w:rPr>
            </w:pPr>
            <w:r>
              <w:rPr>
                <w:rFonts w:ascii="宋体" w:hAnsi="宋体" w:cs="宋体"/>
                <w:sz w:val="21"/>
                <w:szCs w:val="21"/>
              </w:rPr>
              <w:t>2、采用数字音频接口，由高清视频终端供电。</w:t>
            </w:r>
          </w:p>
          <w:p w:rsidR="001A26CB" w:rsidRDefault="00F11AEB">
            <w:pPr>
              <w:pStyle w:val="1119"/>
              <w:textAlignment w:val="center"/>
              <w:rPr>
                <w:rFonts w:ascii="宋体" w:hAnsi="宋体" w:cs="宋体" w:hint="default"/>
                <w:sz w:val="21"/>
                <w:szCs w:val="21"/>
              </w:rPr>
            </w:pPr>
            <w:r>
              <w:rPr>
                <w:rFonts w:ascii="宋体" w:hAnsi="宋体" w:cs="宋体"/>
                <w:sz w:val="21"/>
                <w:szCs w:val="21"/>
              </w:rPr>
              <w:t>3、频响100Hz~20KHz</w:t>
            </w:r>
          </w:p>
          <w:p w:rsidR="001A26CB" w:rsidRDefault="00F11AEB">
            <w:pPr>
              <w:pStyle w:val="1119"/>
              <w:textAlignment w:val="center"/>
              <w:rPr>
                <w:rFonts w:ascii="宋体" w:hAnsi="宋体" w:cs="宋体" w:hint="default"/>
                <w:sz w:val="21"/>
                <w:szCs w:val="21"/>
              </w:rPr>
            </w:pPr>
            <w:r>
              <w:rPr>
                <w:rFonts w:ascii="宋体" w:hAnsi="宋体" w:cs="宋体"/>
                <w:sz w:val="21"/>
                <w:szCs w:val="21"/>
              </w:rPr>
              <w:t>4、灵敏度-20dB,信噪比≥74dB</w:t>
            </w:r>
          </w:p>
          <w:p w:rsidR="001A26CB" w:rsidRDefault="00F11AEB">
            <w:pPr>
              <w:pStyle w:val="1119"/>
              <w:textAlignment w:val="center"/>
              <w:rPr>
                <w:rFonts w:ascii="宋体" w:hAnsi="宋体" w:cs="宋体" w:hint="default"/>
                <w:sz w:val="21"/>
                <w:szCs w:val="21"/>
              </w:rPr>
            </w:pPr>
            <w:r>
              <w:rPr>
                <w:rFonts w:ascii="宋体" w:hAnsi="宋体" w:cs="宋体"/>
                <w:sz w:val="21"/>
                <w:szCs w:val="21"/>
              </w:rPr>
              <w:t>5、支持AGC（自动增益补偿）、ANS（自动噪声抑制）、AEC（自动回声抵消）技术。</w:t>
            </w:r>
          </w:p>
          <w:p w:rsidR="001A26CB" w:rsidRDefault="00F11AEB">
            <w:pPr>
              <w:pStyle w:val="1119"/>
              <w:textAlignment w:val="center"/>
              <w:rPr>
                <w:rFonts w:ascii="宋体" w:hAnsi="宋体" w:cs="宋体" w:hint="default"/>
                <w:sz w:val="21"/>
                <w:szCs w:val="21"/>
              </w:rPr>
            </w:pPr>
            <w:r>
              <w:rPr>
                <w:rFonts w:ascii="宋体" w:hAnsi="宋体" w:cs="宋体"/>
                <w:sz w:val="21"/>
                <w:szCs w:val="21"/>
              </w:rPr>
              <w:t>6、支持抗手机干扰功能、抗射频干扰</w:t>
            </w:r>
          </w:p>
          <w:p w:rsidR="001A26CB" w:rsidRDefault="00F11AEB">
            <w:pPr>
              <w:pStyle w:val="1119"/>
              <w:textAlignment w:val="center"/>
              <w:rPr>
                <w:rFonts w:ascii="宋体" w:hAnsi="宋体" w:cs="宋体" w:hint="default"/>
                <w:sz w:val="21"/>
                <w:szCs w:val="21"/>
              </w:rPr>
            </w:pPr>
            <w:r>
              <w:rPr>
                <w:rFonts w:ascii="宋体" w:hAnsi="宋体" w:cs="宋体"/>
                <w:sz w:val="21"/>
                <w:szCs w:val="21"/>
              </w:rPr>
              <w:t>7、支持不少于3级麦克风级联部署，可满足更远距离声音采集。</w:t>
            </w:r>
          </w:p>
        </w:tc>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网络高清半球摄像机</w:t>
            </w:r>
          </w:p>
        </w:tc>
        <w:tc>
          <w:tcPr>
            <w:tcW w:w="5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1080P、镜头3mm-12mm</w:t>
            </w:r>
          </w:p>
          <w:p w:rsidR="001A26CB" w:rsidRDefault="00F11AEB">
            <w:pPr>
              <w:pStyle w:val="1119"/>
              <w:textAlignment w:val="center"/>
              <w:rPr>
                <w:rFonts w:ascii="宋体" w:hAnsi="宋体" w:cs="宋体" w:hint="default"/>
                <w:sz w:val="21"/>
                <w:szCs w:val="21"/>
              </w:rPr>
            </w:pPr>
            <w:r>
              <w:rPr>
                <w:rFonts w:ascii="宋体" w:hAnsi="宋体" w:cs="宋体"/>
                <w:sz w:val="21"/>
                <w:szCs w:val="21"/>
              </w:rPr>
              <w:t>1、设备应为高清防暴红外半球型网络摄像机，支持20~40米红外，应采用工业级嵌入式架构，采用专用芯片和嵌入式操作系统，稳定可靠。</w:t>
            </w:r>
          </w:p>
          <w:p w:rsidR="001A26CB" w:rsidRDefault="00F11AEB">
            <w:pPr>
              <w:pStyle w:val="1119"/>
              <w:textAlignment w:val="center"/>
              <w:rPr>
                <w:rFonts w:ascii="宋体" w:hAnsi="宋体" w:cs="宋体" w:hint="default"/>
                <w:sz w:val="21"/>
                <w:szCs w:val="21"/>
              </w:rPr>
            </w:pPr>
            <w:r>
              <w:rPr>
                <w:rFonts w:ascii="宋体" w:hAnsi="宋体" w:cs="宋体"/>
                <w:sz w:val="21"/>
                <w:szCs w:val="21"/>
              </w:rPr>
              <w:t>2、设备应采用1/2.8英寸200万高性能逐行扫描图像传感器，最低照度至少为0.001Lux（彩色），0.0001Lux（黑白）。</w:t>
            </w:r>
          </w:p>
          <w:p w:rsidR="001A26CB" w:rsidRDefault="00F11AEB">
            <w:pPr>
              <w:pStyle w:val="1119"/>
              <w:textAlignment w:val="center"/>
              <w:rPr>
                <w:rFonts w:ascii="宋体" w:hAnsi="宋体" w:cs="宋体" w:hint="default"/>
                <w:sz w:val="21"/>
                <w:szCs w:val="21"/>
              </w:rPr>
            </w:pPr>
            <w:r>
              <w:rPr>
                <w:rFonts w:ascii="宋体" w:hAnsi="宋体" w:cs="宋体"/>
                <w:sz w:val="21"/>
                <w:szCs w:val="21"/>
              </w:rPr>
              <w:t>3、设备应具备焦距2.7-12mm电动调焦镜头。</w:t>
            </w:r>
          </w:p>
          <w:p w:rsidR="001A26CB" w:rsidRDefault="00F11AEB">
            <w:pPr>
              <w:pStyle w:val="1119"/>
              <w:textAlignment w:val="center"/>
              <w:rPr>
                <w:rFonts w:ascii="宋体" w:hAnsi="宋体" w:cs="宋体" w:hint="default"/>
                <w:sz w:val="21"/>
                <w:szCs w:val="21"/>
              </w:rPr>
            </w:pPr>
            <w:r>
              <w:rPr>
                <w:rFonts w:ascii="宋体" w:hAnsi="宋体" w:cs="宋体"/>
                <w:sz w:val="21"/>
                <w:szCs w:val="21"/>
              </w:rPr>
              <w:t>4、设备应满足图像信噪比大于等于57dB，图像清晰度≥1000TVL，亮度等级大于等于11级，延时不高于125ms，保证画面精细度。</w:t>
            </w:r>
          </w:p>
          <w:p w:rsidR="001A26CB" w:rsidRDefault="00F11AEB">
            <w:pPr>
              <w:pStyle w:val="1119"/>
              <w:textAlignment w:val="center"/>
              <w:rPr>
                <w:rFonts w:ascii="宋体" w:hAnsi="宋体" w:cs="宋体" w:hint="default"/>
                <w:sz w:val="21"/>
                <w:szCs w:val="21"/>
              </w:rPr>
            </w:pPr>
            <w:r>
              <w:rPr>
                <w:rFonts w:ascii="宋体" w:hAnsi="宋体" w:cs="宋体"/>
                <w:sz w:val="21"/>
                <w:szCs w:val="21"/>
              </w:rPr>
              <w:t>5、设备应具备1×RJ45、1×RS485、1×BNC、1×TF卡（最大支持128G）、2×LineIn、1×LineOut、1×开关量报警输入、1×开关量报警输出、1×DC12V接口。丰富的接口，满足多种方式的应用。</w:t>
            </w:r>
          </w:p>
        </w:tc>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1A26CB">
            <w:pPr>
              <w:pStyle w:val="1119"/>
              <w:jc w:val="center"/>
              <w:textAlignment w:val="center"/>
              <w:rPr>
                <w:rFonts w:ascii="宋体" w:hAnsi="宋体" w:cs="宋体" w:hint="default"/>
                <w:sz w:val="21"/>
                <w:szCs w:val="21"/>
              </w:rPr>
            </w:pPr>
          </w:p>
        </w:tc>
      </w:tr>
      <w:tr w:rsidR="001A26CB">
        <w:trPr>
          <w:trHeight w:val="840"/>
        </w:trPr>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同录主机</w:t>
            </w:r>
          </w:p>
        </w:tc>
        <w:tc>
          <w:tcPr>
            <w:tcW w:w="5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高清同步录音录像主机，含2T硬盘，含双网口及4路SDI摄像机接入端口。支持多类音频接口：mini卡侬、数字Mic、3.5mm接口。</w:t>
            </w:r>
          </w:p>
          <w:p w:rsidR="001A26CB" w:rsidRDefault="00F11AEB">
            <w:pPr>
              <w:pStyle w:val="1119"/>
              <w:textAlignment w:val="center"/>
              <w:rPr>
                <w:rFonts w:ascii="宋体" w:hAnsi="宋体" w:cs="宋体" w:hint="default"/>
                <w:sz w:val="21"/>
                <w:szCs w:val="21"/>
              </w:rPr>
            </w:pPr>
            <w:r>
              <w:rPr>
                <w:rFonts w:ascii="宋体" w:hAnsi="宋体" w:cs="宋体"/>
                <w:sz w:val="21"/>
                <w:szCs w:val="21"/>
              </w:rPr>
              <w:t>1、采用一体式嵌入式架构及嵌入式操作系统，集成音视频矩阵、编解码、智能分析等模块，具有画面合成、混音录像、视音频存储、光盘刻录加密、音视频智能处理等功能。</w:t>
            </w:r>
          </w:p>
          <w:p w:rsidR="001A26CB" w:rsidRDefault="00F11AEB">
            <w:pPr>
              <w:pStyle w:val="1119"/>
              <w:textAlignment w:val="center"/>
              <w:rPr>
                <w:rFonts w:ascii="宋体" w:hAnsi="宋体" w:cs="宋体" w:hint="default"/>
                <w:sz w:val="21"/>
                <w:szCs w:val="21"/>
              </w:rPr>
            </w:pPr>
            <w:r>
              <w:rPr>
                <w:rFonts w:ascii="宋体" w:hAnsi="宋体" w:cs="宋体"/>
                <w:sz w:val="21"/>
                <w:szCs w:val="21"/>
              </w:rPr>
              <w:t>2、支持2路HDMI输入，2路VGA视频输入；支持1路HDMI视频输出，1路VGA视频输出；支持2路Mic In幻象输入、2路Line In、1路D-Mic In；支持2路Line Out。</w:t>
            </w:r>
          </w:p>
          <w:p w:rsidR="001A26CB" w:rsidRDefault="00F11AEB">
            <w:pPr>
              <w:pStyle w:val="1119"/>
              <w:textAlignment w:val="center"/>
              <w:rPr>
                <w:rFonts w:ascii="宋体" w:hAnsi="宋体" w:cs="宋体" w:hint="default"/>
                <w:sz w:val="21"/>
                <w:szCs w:val="21"/>
              </w:rPr>
            </w:pPr>
            <w:r>
              <w:rPr>
                <w:rFonts w:ascii="宋体" w:hAnsi="宋体" w:cs="宋体"/>
                <w:sz w:val="21"/>
                <w:szCs w:val="21"/>
              </w:rPr>
              <w:t>3、支持2路100M/1000M自适应网口，支持网络多址，网络容错模式。</w:t>
            </w:r>
          </w:p>
          <w:p w:rsidR="001A26CB" w:rsidRDefault="00F11AEB">
            <w:pPr>
              <w:pStyle w:val="1119"/>
              <w:textAlignment w:val="center"/>
              <w:rPr>
                <w:rFonts w:ascii="宋体" w:hAnsi="宋体" w:cs="宋体" w:hint="default"/>
                <w:sz w:val="21"/>
                <w:szCs w:val="21"/>
              </w:rPr>
            </w:pPr>
            <w:r>
              <w:rPr>
                <w:rFonts w:ascii="宋体" w:hAnsi="宋体" w:cs="宋体"/>
                <w:sz w:val="21"/>
                <w:szCs w:val="21"/>
              </w:rPr>
              <w:t>4、支持1路RS485控制接口，1路RS232控制接口；支</w:t>
            </w:r>
            <w:r>
              <w:rPr>
                <w:rFonts w:ascii="宋体" w:hAnsi="宋体" w:cs="宋体"/>
                <w:sz w:val="21"/>
                <w:szCs w:val="21"/>
              </w:rPr>
              <w:lastRenderedPageBreak/>
              <w:t>持4路告警输入，4路告警输出接口。</w:t>
            </w:r>
          </w:p>
          <w:p w:rsidR="001A26CB" w:rsidRDefault="00F11AEB">
            <w:pPr>
              <w:pStyle w:val="1119"/>
              <w:textAlignment w:val="center"/>
              <w:rPr>
                <w:rFonts w:ascii="宋体" w:hAnsi="宋体" w:cs="宋体" w:hint="default"/>
                <w:sz w:val="21"/>
                <w:szCs w:val="21"/>
              </w:rPr>
            </w:pPr>
            <w:r>
              <w:rPr>
                <w:rFonts w:ascii="宋体" w:hAnsi="宋体" w:cs="宋体"/>
                <w:sz w:val="21"/>
                <w:szCs w:val="21"/>
              </w:rPr>
              <w:t>5、内置8个SATA接口（支持接入DVD、SATA硬盘），每个SATA接口支持接入8TB硬盘。</w:t>
            </w:r>
          </w:p>
          <w:p w:rsidR="001A26CB" w:rsidRDefault="00F11AEB">
            <w:pPr>
              <w:pStyle w:val="1119"/>
              <w:textAlignment w:val="center"/>
              <w:rPr>
                <w:rFonts w:ascii="宋体" w:hAnsi="宋体" w:cs="宋体" w:hint="default"/>
                <w:sz w:val="21"/>
                <w:szCs w:val="21"/>
              </w:rPr>
            </w:pPr>
            <w:r>
              <w:rPr>
                <w:rFonts w:ascii="宋体" w:hAnsi="宋体" w:cs="宋体"/>
                <w:sz w:val="21"/>
                <w:szCs w:val="21"/>
              </w:rPr>
              <w:t>6、内置不小于8寸触控屏，支持实时显示通道状态、刻录/录制状态、USB接入状态、视频画面、光盘/硬盘总容量及已使用容量、刻录剩余时长、异常告警信息、CPU内存占用率、网络情况等。</w:t>
            </w:r>
          </w:p>
          <w:p w:rsidR="001A26CB" w:rsidRDefault="00F11AEB">
            <w:pPr>
              <w:pStyle w:val="1119"/>
              <w:textAlignment w:val="center"/>
              <w:rPr>
                <w:rFonts w:ascii="宋体" w:hAnsi="宋体" w:cs="宋体" w:hint="default"/>
                <w:sz w:val="21"/>
                <w:szCs w:val="21"/>
              </w:rPr>
            </w:pPr>
            <w:r>
              <w:rPr>
                <w:rFonts w:ascii="宋体" w:hAnsi="宋体" w:cs="宋体"/>
                <w:sz w:val="21"/>
                <w:szCs w:val="21"/>
              </w:rPr>
              <w:t>7、内置双DVD刻录光驱或双蓝光刻录光驱，支持光驱热插拔，支持便捷拆卸光驱，可实现在不拆设备机箱的情况下更换光驱。</w:t>
            </w:r>
          </w:p>
          <w:p w:rsidR="001A26CB" w:rsidRDefault="00F11AEB">
            <w:pPr>
              <w:pStyle w:val="1119"/>
              <w:textAlignment w:val="center"/>
              <w:rPr>
                <w:rFonts w:ascii="宋体" w:hAnsi="宋体" w:cs="宋体" w:hint="default"/>
                <w:sz w:val="21"/>
                <w:szCs w:val="21"/>
              </w:rPr>
            </w:pPr>
            <w:r>
              <w:rPr>
                <w:rFonts w:ascii="宋体" w:hAnsi="宋体" w:cs="宋体"/>
                <w:sz w:val="21"/>
                <w:szCs w:val="21"/>
              </w:rPr>
              <w:t>8、视频编码格式：H.264和H.265，视频传输码率支持在32kbps-8Mbps范围内设置；音频编码格式：支持G.711、G.722、AAC_LC、ADPCM和Opus；音频采样率：支持8KHz、16KHz、32KHz和48KHz可设置；音频编码码率：支持在32kbps～128kbps范围内设置。</w:t>
            </w:r>
          </w:p>
          <w:p w:rsidR="001A26CB" w:rsidRDefault="00F11AEB">
            <w:pPr>
              <w:pStyle w:val="1119"/>
              <w:textAlignment w:val="center"/>
              <w:rPr>
                <w:rFonts w:ascii="宋体" w:hAnsi="宋体" w:cs="宋体" w:hint="default"/>
                <w:sz w:val="21"/>
                <w:szCs w:val="21"/>
              </w:rPr>
            </w:pPr>
            <w:r>
              <w:rPr>
                <w:rFonts w:ascii="宋体" w:hAnsi="宋体" w:cs="宋体"/>
                <w:sz w:val="21"/>
                <w:szCs w:val="21"/>
              </w:rPr>
              <w:t>9、支持4路IP摄像机（H.264或H.265摄像机）接入，支持4路4K接入。</w:t>
            </w:r>
          </w:p>
          <w:p w:rsidR="001A26CB" w:rsidRDefault="00F11AEB">
            <w:pPr>
              <w:pStyle w:val="1119"/>
              <w:textAlignment w:val="center"/>
              <w:rPr>
                <w:rFonts w:ascii="宋体" w:hAnsi="宋体" w:cs="宋体" w:hint="default"/>
                <w:sz w:val="21"/>
                <w:szCs w:val="21"/>
              </w:rPr>
            </w:pPr>
            <w:r>
              <w:rPr>
                <w:rFonts w:ascii="宋体" w:hAnsi="宋体" w:cs="宋体"/>
                <w:sz w:val="21"/>
                <w:szCs w:val="21"/>
              </w:rPr>
              <w:t>10、支持4K、2K、1080P、720P、D1图像分辨率前端接入，并进入合成画面。</w:t>
            </w:r>
          </w:p>
          <w:p w:rsidR="001A26CB" w:rsidRDefault="00F11AEB">
            <w:pPr>
              <w:pStyle w:val="1119"/>
              <w:textAlignment w:val="center"/>
              <w:rPr>
                <w:rFonts w:ascii="宋体" w:hAnsi="宋体" w:cs="宋体" w:hint="default"/>
                <w:sz w:val="21"/>
                <w:szCs w:val="21"/>
              </w:rPr>
            </w:pPr>
            <w:r>
              <w:rPr>
                <w:rFonts w:ascii="宋体" w:hAnsi="宋体" w:cs="宋体"/>
                <w:sz w:val="21"/>
                <w:szCs w:val="21"/>
              </w:rPr>
              <w:t>11、支持调节合成画面尺寸，支持4K、2K、1080P、720P、D1分辨率编码，合成画面帧率支持30fps、45fps和60fps可设置。并支持两路证据展台（HDMI、VGA）接入并编码，支持两路证据编码独立录像，可同时将两路证据画面加入到合成画面中。</w:t>
            </w:r>
          </w:p>
        </w:tc>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台</w:t>
            </w: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1A26CB">
            <w:pPr>
              <w:pStyle w:val="1119"/>
              <w:jc w:val="center"/>
              <w:textAlignment w:val="center"/>
              <w:rPr>
                <w:rFonts w:ascii="宋体" w:hAnsi="宋体" w:cs="宋体" w:hint="default"/>
                <w:sz w:val="21"/>
                <w:szCs w:val="21"/>
              </w:rPr>
            </w:pPr>
          </w:p>
        </w:tc>
      </w:tr>
      <w:tr w:rsidR="001A26CB">
        <w:trPr>
          <w:trHeight w:val="699"/>
        </w:trPr>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6</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液晶电视</w:t>
            </w:r>
          </w:p>
        </w:tc>
        <w:tc>
          <w:tcPr>
            <w:tcW w:w="5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屏幕尺寸：55英</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屏幕分辨率：超高清4K</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HDR显示：支持HDR</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刷屏率：60HZ</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屏幂比例：16:9</w:t>
            </w:r>
          </w:p>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支持格式（高清）：2160p</w:t>
            </w:r>
          </w:p>
        </w:tc>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1A26CB">
            <w:pPr>
              <w:pStyle w:val="1119"/>
              <w:jc w:val="center"/>
              <w:textAlignment w:val="center"/>
              <w:rPr>
                <w:rFonts w:ascii="宋体" w:hAnsi="宋体" w:cs="宋体" w:hint="default"/>
                <w:sz w:val="21"/>
                <w:szCs w:val="21"/>
              </w:rPr>
            </w:pPr>
          </w:p>
        </w:tc>
      </w:tr>
      <w:tr w:rsidR="001A26CB">
        <w:trPr>
          <w:trHeight w:val="95"/>
        </w:trPr>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7</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指向型话筒</w:t>
            </w:r>
          </w:p>
        </w:tc>
        <w:tc>
          <w:tcPr>
            <w:tcW w:w="5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类型：鹅颈</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方向性/极性模式：单向</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频率响应：7 → 16 kHz</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最大声压级：134dB</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阻抗：1000hms</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灵敏度：-37dB</w:t>
            </w:r>
          </w:p>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连接器：XLR</w:t>
            </w:r>
          </w:p>
        </w:tc>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1A26CB">
            <w:pPr>
              <w:pStyle w:val="1119"/>
              <w:jc w:val="center"/>
              <w:textAlignment w:val="center"/>
              <w:rPr>
                <w:rFonts w:ascii="宋体" w:hAnsi="宋体" w:cs="宋体" w:hint="default"/>
                <w:sz w:val="21"/>
                <w:szCs w:val="21"/>
              </w:rPr>
            </w:pPr>
          </w:p>
        </w:tc>
      </w:tr>
      <w:tr w:rsidR="001A26CB">
        <w:trPr>
          <w:trHeight w:val="1680"/>
        </w:trPr>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8</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话筒放大器</w:t>
            </w:r>
          </w:p>
        </w:tc>
        <w:tc>
          <w:tcPr>
            <w:tcW w:w="5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话筒输入批复数量:1路输入</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AD转换:24bit</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频响范围:20Hz-20KHz</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幻象供电:48V</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XLR较大输入电平:+15dBu</w:t>
            </w:r>
          </w:p>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TRS较大输入电平:+21dBu</w:t>
            </w:r>
          </w:p>
        </w:tc>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9</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设备机柜</w:t>
            </w:r>
          </w:p>
        </w:tc>
        <w:tc>
          <w:tcPr>
            <w:tcW w:w="5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themeColor="text1"/>
                <w:kern w:val="0"/>
                <w:sz w:val="21"/>
                <w:szCs w:val="21"/>
                <w:lang w:bidi="ar"/>
              </w:rPr>
              <w:t>设备机柜 1000*600*600</w:t>
            </w:r>
          </w:p>
        </w:tc>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1A26CB">
            <w:pPr>
              <w:pStyle w:val="1119"/>
              <w:jc w:val="center"/>
              <w:textAlignment w:val="center"/>
              <w:rPr>
                <w:rFonts w:ascii="宋体" w:hAnsi="宋体" w:cs="宋体" w:hint="default"/>
                <w:sz w:val="21"/>
                <w:szCs w:val="21"/>
              </w:rPr>
            </w:pPr>
          </w:p>
        </w:tc>
      </w:tr>
      <w:tr w:rsidR="001A26CB">
        <w:trPr>
          <w:trHeight w:val="560"/>
        </w:trPr>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10</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网络打印机</w:t>
            </w:r>
          </w:p>
        </w:tc>
        <w:tc>
          <w:tcPr>
            <w:tcW w:w="5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1.类型：A4黑白激光。2.设备接口：USB、RJ45。3.打印功能：支持自动双面打印；支持网络打印；支持PC端打印状态监视。</w:t>
            </w:r>
          </w:p>
        </w:tc>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11</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背景墙</w:t>
            </w:r>
          </w:p>
        </w:tc>
        <w:tc>
          <w:tcPr>
            <w:tcW w:w="5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接访人员背后的背景墙制作，含设计、印刷、张贴等。</w:t>
            </w:r>
          </w:p>
        </w:tc>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1A26CB">
            <w:pPr>
              <w:pStyle w:val="1119"/>
              <w:jc w:val="center"/>
              <w:textAlignment w:val="center"/>
              <w:rPr>
                <w:rFonts w:ascii="宋体" w:hAnsi="宋体" w:cs="宋体" w:hint="default"/>
                <w:sz w:val="21"/>
                <w:szCs w:val="21"/>
              </w:rPr>
            </w:pPr>
          </w:p>
        </w:tc>
      </w:tr>
      <w:tr w:rsidR="001A26CB">
        <w:trPr>
          <w:trHeight w:val="560"/>
        </w:trPr>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12</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示证仪</w:t>
            </w:r>
          </w:p>
        </w:tc>
        <w:tc>
          <w:tcPr>
            <w:tcW w:w="5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1、800万像素物证展示台</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2、整机180倍放大</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3、支持自动/手动对焦和白平衡</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4、HDMI接口1进1出，VGA接口2进2出，RGB接口2进2出，RCA视频接口1进1出，S-VIDEO接口1进1出</w:t>
            </w:r>
          </w:p>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5、3.5mm音频接口4进1出，6.3mm麦克风接口1进。</w:t>
            </w:r>
          </w:p>
        </w:tc>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13</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电视机支架</w:t>
            </w:r>
          </w:p>
        </w:tc>
        <w:tc>
          <w:tcPr>
            <w:tcW w:w="5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电视机支架</w:t>
            </w:r>
          </w:p>
        </w:tc>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14</w:t>
            </w:r>
          </w:p>
        </w:tc>
        <w:tc>
          <w:tcPr>
            <w:tcW w:w="10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线缆辅材</w:t>
            </w:r>
          </w:p>
        </w:tc>
        <w:tc>
          <w:tcPr>
            <w:tcW w:w="53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线缆辅材</w:t>
            </w:r>
          </w:p>
        </w:tc>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批</w:t>
            </w:r>
          </w:p>
        </w:tc>
        <w:tc>
          <w:tcPr>
            <w:tcW w:w="5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1A26CB">
            <w:pPr>
              <w:pStyle w:val="1119"/>
              <w:jc w:val="center"/>
              <w:textAlignment w:val="center"/>
              <w:rPr>
                <w:rFonts w:ascii="宋体" w:hAnsi="宋体" w:cs="宋体" w:hint="default"/>
                <w:sz w:val="21"/>
                <w:szCs w:val="21"/>
              </w:rPr>
            </w:pPr>
          </w:p>
        </w:tc>
      </w:tr>
    </w:tbl>
    <w:p w:rsidR="001A26CB" w:rsidRDefault="00F11AEB">
      <w:pPr>
        <w:ind w:firstLine="480"/>
      </w:pPr>
      <w:r>
        <w:rPr>
          <w:rFonts w:ascii="宋体" w:hAnsi="宋体" w:cs="宋体" w:hint="eastAsia"/>
          <w:bCs/>
        </w:rPr>
        <w:t>本系统涉及的硬件设备及成品软件需提供3年质保。</w:t>
      </w:r>
    </w:p>
    <w:p w:rsidR="001A26CB" w:rsidRDefault="00F11AEB">
      <w:pPr>
        <w:ind w:firstLine="482"/>
        <w:rPr>
          <w:b/>
          <w:bCs/>
        </w:rPr>
      </w:pPr>
      <w:r>
        <w:rPr>
          <w:rFonts w:hint="eastAsia"/>
          <w:b/>
          <w:bCs/>
        </w:rPr>
        <w:br w:type="page"/>
      </w:r>
    </w:p>
    <w:p w:rsidR="001A26CB" w:rsidRDefault="00F11AEB">
      <w:pPr>
        <w:ind w:firstLine="480"/>
        <w:rPr>
          <w:b/>
          <w:bCs/>
        </w:rPr>
      </w:pPr>
      <w:r>
        <w:rPr>
          <w:rFonts w:hint="eastAsia"/>
        </w:rPr>
        <w:lastRenderedPageBreak/>
        <w:t>（</w:t>
      </w:r>
      <w:r>
        <w:rPr>
          <w:rFonts w:hint="eastAsia"/>
        </w:rPr>
        <w:t>7</w:t>
      </w:r>
      <w:r>
        <w:rPr>
          <w:rFonts w:hint="eastAsia"/>
        </w:rPr>
        <w:t>）</w:t>
      </w:r>
      <w:r>
        <w:rPr>
          <w:b/>
          <w:bCs/>
        </w:rPr>
        <w:t>12309</w:t>
      </w:r>
      <w:r>
        <w:rPr>
          <w:b/>
          <w:bCs/>
        </w:rPr>
        <w:t>检察服务中心同步录音录像系统</w:t>
      </w:r>
    </w:p>
    <w:tbl>
      <w:tblPr>
        <w:tblW w:w="8996" w:type="dxa"/>
        <w:tblInd w:w="-239" w:type="dxa"/>
        <w:tblLayout w:type="fixed"/>
        <w:tblLook w:val="04A0" w:firstRow="1" w:lastRow="0" w:firstColumn="1" w:lastColumn="0" w:noHBand="0" w:noVBand="1"/>
      </w:tblPr>
      <w:tblGrid>
        <w:gridCol w:w="733"/>
        <w:gridCol w:w="1028"/>
        <w:gridCol w:w="5250"/>
        <w:gridCol w:w="808"/>
        <w:gridCol w:w="702"/>
        <w:gridCol w:w="475"/>
      </w:tblGrid>
      <w:tr w:rsidR="001A26CB">
        <w:trPr>
          <w:trHeight w:val="624"/>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序号</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产品名称</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技术规格</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单位</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数量</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备注</w:t>
            </w: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(一)</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12309网络平台</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c>
          <w:tcPr>
            <w:tcW w:w="7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1A26CB">
            <w:pPr>
              <w:pStyle w:val="1119"/>
              <w:jc w:val="right"/>
              <w:rPr>
                <w:rFonts w:ascii="宋体" w:hAnsi="宋体" w:cs="宋体" w:hint="default"/>
                <w:sz w:val="21"/>
                <w:szCs w:val="21"/>
              </w:rPr>
            </w:pPr>
          </w:p>
        </w:tc>
        <w:tc>
          <w:tcPr>
            <w:tcW w:w="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1A26CB">
            <w:pPr>
              <w:pStyle w:val="1119"/>
              <w:jc w:val="right"/>
              <w:rPr>
                <w:rFonts w:ascii="宋体" w:hAnsi="宋体" w:cs="宋体" w:hint="default"/>
                <w:sz w:val="21"/>
                <w:szCs w:val="21"/>
              </w:rPr>
            </w:pPr>
          </w:p>
        </w:tc>
      </w:tr>
      <w:tr w:rsidR="001A26CB">
        <w:trPr>
          <w:trHeight w:val="56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IP网络报警对讲分机</w:t>
            </w:r>
          </w:p>
        </w:tc>
        <w:tc>
          <w:tcPr>
            <w:tcW w:w="5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网络接口：标准RJ45接口 网络协议：TCP/IP、UDP、IGMP 音频采样率：16K～48K Hz 音频模式：16位立体声CD音质</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使用状态面板</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使用状态显示，包括封装玻璃面板</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块</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(二)</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接访室</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网络高清半球摄像机</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200万像素，H.264编码，1080P@60fps，镜头3mm-12mm，ICR红外滤片式自动切换，实现日夜监控</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140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指挥球机</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 xml:space="preserve">采用200万像素的高清机芯，20倍光学变焦，支持自动光圈、自动聚焦、自动白平衡、背光补偿 </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 xml:space="preserve">最低照度彩色0.03 Lux /F1.6，黑白0.003Lux /F1.6 </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支持宽动态、图像设置、3D降噪、移动侦测、视频冻结、图像遮挡</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 xml:space="preserve">支持H.264（BaseLine Profile / Main Profile / High Profile ）三种编码等级 </w:t>
            </w:r>
          </w:p>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支持1080p高清图像实时输出，支持双码流，主流1080P 30fps +辅流 D1 30fps</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球机支架</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球机安装支架</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只</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447"/>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同录主机</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高清同步录音录像主机，含2T硬盘，含双网口及4路SDI摄像机接入端口。支持多类音频接口：mini卡侬、数字Mic、3.5mm接口。</w:t>
            </w:r>
          </w:p>
          <w:p w:rsidR="001A26CB" w:rsidRDefault="00F11AEB">
            <w:pPr>
              <w:pStyle w:val="1119"/>
              <w:textAlignment w:val="center"/>
              <w:rPr>
                <w:rFonts w:ascii="宋体" w:hAnsi="宋体" w:cs="宋体" w:hint="default"/>
                <w:sz w:val="21"/>
                <w:szCs w:val="21"/>
              </w:rPr>
            </w:pPr>
            <w:r>
              <w:rPr>
                <w:rFonts w:ascii="宋体" w:hAnsi="宋体" w:cs="宋体"/>
                <w:sz w:val="21"/>
                <w:szCs w:val="21"/>
              </w:rPr>
              <w:t>1、采用一体式嵌入式架构及嵌入式操作系统，集成音视频矩阵、编解码、智能分析等模块，具有画面合成、混音录像、视音频存储、光盘刻录加密、音视频智能处理等功能。</w:t>
            </w:r>
          </w:p>
          <w:p w:rsidR="001A26CB" w:rsidRDefault="00F11AEB">
            <w:pPr>
              <w:pStyle w:val="1119"/>
              <w:textAlignment w:val="center"/>
              <w:rPr>
                <w:rFonts w:ascii="宋体" w:hAnsi="宋体" w:cs="宋体" w:hint="default"/>
                <w:sz w:val="21"/>
                <w:szCs w:val="21"/>
              </w:rPr>
            </w:pPr>
            <w:r>
              <w:rPr>
                <w:rFonts w:ascii="宋体" w:hAnsi="宋体" w:cs="宋体"/>
                <w:sz w:val="21"/>
                <w:szCs w:val="21"/>
              </w:rPr>
              <w:t>2、支持2路HDMI输入，2路VGA视频输入；支持1路HDMI视频输出，1路VGA视频输出；支持2路Mic In幻象输入、2路Line In、1路D-Mic In；支持2路Line Out。</w:t>
            </w:r>
          </w:p>
          <w:p w:rsidR="001A26CB" w:rsidRDefault="00F11AEB">
            <w:pPr>
              <w:pStyle w:val="1119"/>
              <w:textAlignment w:val="center"/>
              <w:rPr>
                <w:rFonts w:ascii="宋体" w:hAnsi="宋体" w:cs="宋体" w:hint="default"/>
                <w:sz w:val="21"/>
                <w:szCs w:val="21"/>
              </w:rPr>
            </w:pPr>
            <w:r>
              <w:rPr>
                <w:rFonts w:ascii="宋体" w:hAnsi="宋体" w:cs="宋体"/>
                <w:sz w:val="21"/>
                <w:szCs w:val="21"/>
              </w:rPr>
              <w:t>3、支持2路100M/1000M自适应网口，支持网络多址，网络容错模式。</w:t>
            </w:r>
          </w:p>
          <w:p w:rsidR="001A26CB" w:rsidRDefault="00F11AEB">
            <w:pPr>
              <w:pStyle w:val="1119"/>
              <w:textAlignment w:val="center"/>
              <w:rPr>
                <w:rFonts w:ascii="宋体" w:hAnsi="宋体" w:cs="宋体" w:hint="default"/>
                <w:sz w:val="21"/>
                <w:szCs w:val="21"/>
              </w:rPr>
            </w:pPr>
            <w:r>
              <w:rPr>
                <w:rFonts w:ascii="宋体" w:hAnsi="宋体" w:cs="宋体"/>
                <w:sz w:val="21"/>
                <w:szCs w:val="21"/>
              </w:rPr>
              <w:t>4、支持1路RS485控制接口，1路RS232控制接口；支持4路告警输入，4路告警输出接口。</w:t>
            </w:r>
          </w:p>
          <w:p w:rsidR="001A26CB" w:rsidRDefault="00F11AEB">
            <w:pPr>
              <w:pStyle w:val="1119"/>
              <w:textAlignment w:val="center"/>
              <w:rPr>
                <w:rFonts w:ascii="宋体" w:hAnsi="宋体" w:cs="宋体" w:hint="default"/>
                <w:sz w:val="21"/>
                <w:szCs w:val="21"/>
              </w:rPr>
            </w:pPr>
            <w:r>
              <w:rPr>
                <w:rFonts w:ascii="宋体" w:hAnsi="宋体" w:cs="宋体"/>
                <w:sz w:val="21"/>
                <w:szCs w:val="21"/>
              </w:rPr>
              <w:t>5、内置8个SATA接口（支持接入DVD、SATA硬盘），每个SATA接口支持接入8TB硬盘。</w:t>
            </w:r>
          </w:p>
          <w:p w:rsidR="001A26CB" w:rsidRDefault="00F11AEB">
            <w:pPr>
              <w:pStyle w:val="1119"/>
              <w:textAlignment w:val="center"/>
              <w:rPr>
                <w:rFonts w:ascii="宋体" w:hAnsi="宋体" w:cs="宋体" w:hint="default"/>
                <w:sz w:val="21"/>
                <w:szCs w:val="21"/>
              </w:rPr>
            </w:pPr>
            <w:r>
              <w:rPr>
                <w:rFonts w:ascii="宋体" w:hAnsi="宋体" w:cs="宋体"/>
                <w:sz w:val="21"/>
                <w:szCs w:val="21"/>
              </w:rPr>
              <w:t>6、内置不小于8寸触控屏，支持实时显示通道状态、刻录/录制状态、USB接入状态、视频画面、光盘/硬盘</w:t>
            </w:r>
            <w:r>
              <w:rPr>
                <w:rFonts w:ascii="宋体" w:hAnsi="宋体" w:cs="宋体"/>
                <w:sz w:val="21"/>
                <w:szCs w:val="21"/>
              </w:rPr>
              <w:lastRenderedPageBreak/>
              <w:t>总容量及已使用容量、刻录剩余时长、异常告警信息、CPU内存占用率、网络情况等。</w:t>
            </w:r>
          </w:p>
          <w:p w:rsidR="001A26CB" w:rsidRDefault="00F11AEB">
            <w:pPr>
              <w:pStyle w:val="1119"/>
              <w:textAlignment w:val="center"/>
              <w:rPr>
                <w:rFonts w:ascii="宋体" w:hAnsi="宋体" w:cs="宋体" w:hint="default"/>
                <w:sz w:val="21"/>
                <w:szCs w:val="21"/>
              </w:rPr>
            </w:pPr>
            <w:r>
              <w:rPr>
                <w:rFonts w:ascii="宋体" w:hAnsi="宋体" w:cs="宋体"/>
                <w:sz w:val="21"/>
                <w:szCs w:val="21"/>
              </w:rPr>
              <w:t>7、内置双DVD刻录光驱或双蓝光刻录光驱，支持光驱热插拔，支持便捷拆卸光驱，可实现在不拆设备机箱的情况下更换光驱。</w:t>
            </w:r>
          </w:p>
          <w:p w:rsidR="001A26CB" w:rsidRDefault="00F11AEB">
            <w:pPr>
              <w:pStyle w:val="1119"/>
              <w:textAlignment w:val="center"/>
              <w:rPr>
                <w:rFonts w:ascii="宋体" w:hAnsi="宋体" w:cs="宋体" w:hint="default"/>
                <w:sz w:val="21"/>
                <w:szCs w:val="21"/>
              </w:rPr>
            </w:pPr>
            <w:r>
              <w:rPr>
                <w:rFonts w:ascii="宋体" w:hAnsi="宋体" w:cs="宋体"/>
                <w:sz w:val="21"/>
                <w:szCs w:val="21"/>
              </w:rPr>
              <w:t>8、视频编码格式：H.264和H.265，视频传输码率支持在32kbps-8Mbps范围内设置；音频编码格式：支持G.711、G.722、AAC_LC、ADPCM和Opus；音频采样率：支持8KHz、16KHz、32KHz和48KHz可设置；音频编码码率：支持在32kbps～128kbps范围内设置。</w:t>
            </w:r>
          </w:p>
          <w:p w:rsidR="001A26CB" w:rsidRDefault="00F11AEB">
            <w:pPr>
              <w:pStyle w:val="1119"/>
              <w:textAlignment w:val="center"/>
              <w:rPr>
                <w:rFonts w:ascii="宋体" w:hAnsi="宋体" w:cs="宋体" w:hint="default"/>
                <w:sz w:val="21"/>
                <w:szCs w:val="21"/>
              </w:rPr>
            </w:pPr>
            <w:r>
              <w:rPr>
                <w:rFonts w:ascii="宋体" w:hAnsi="宋体" w:cs="宋体"/>
                <w:sz w:val="21"/>
                <w:szCs w:val="21"/>
              </w:rPr>
              <w:t>9、支持4路IP摄像机（H.264或H.265摄像机）接入，支持4路4K接入。</w:t>
            </w:r>
          </w:p>
          <w:p w:rsidR="001A26CB" w:rsidRDefault="00F11AEB">
            <w:pPr>
              <w:pStyle w:val="1119"/>
              <w:textAlignment w:val="center"/>
              <w:rPr>
                <w:rFonts w:ascii="宋体" w:hAnsi="宋体" w:cs="宋体" w:hint="default"/>
                <w:sz w:val="21"/>
                <w:szCs w:val="21"/>
              </w:rPr>
            </w:pPr>
            <w:r>
              <w:rPr>
                <w:rFonts w:ascii="宋体" w:hAnsi="宋体" w:cs="宋体"/>
                <w:sz w:val="21"/>
                <w:szCs w:val="21"/>
              </w:rPr>
              <w:t>10、支持4K、2K、1080P、720P、D1图像分辨率前端接入，并进入合成画面。</w:t>
            </w:r>
          </w:p>
          <w:p w:rsidR="001A26CB" w:rsidRDefault="00F11AEB">
            <w:pPr>
              <w:pStyle w:val="1119"/>
              <w:textAlignment w:val="center"/>
              <w:rPr>
                <w:rFonts w:ascii="宋体" w:hAnsi="宋体" w:cs="宋体" w:hint="default"/>
                <w:sz w:val="21"/>
                <w:szCs w:val="21"/>
              </w:rPr>
            </w:pPr>
            <w:r>
              <w:rPr>
                <w:rFonts w:ascii="宋体" w:hAnsi="宋体" w:cs="宋体"/>
                <w:sz w:val="21"/>
                <w:szCs w:val="21"/>
              </w:rPr>
              <w:t>11、支持调节合成画面尺寸，支持4K、2K、1080P、720P、D1分辨率编码，合成画面帧率支持30fps、45fps和60fps可设置。并支持两路证据展台（HDMI、VGA）接入并编码，支持两路证据编码独立录像，可同时将两路证据画面加入到合成画面中。</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台</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全向话筒</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专用界面mic</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6</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音频主机</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1、可接入模拟、数字音频信号</w:t>
            </w:r>
          </w:p>
          <w:p w:rsidR="001A26CB" w:rsidRDefault="00F11AEB">
            <w:pPr>
              <w:pStyle w:val="1119"/>
              <w:textAlignment w:val="center"/>
              <w:rPr>
                <w:rFonts w:ascii="宋体" w:hAnsi="宋体" w:cs="宋体" w:hint="default"/>
                <w:sz w:val="21"/>
                <w:szCs w:val="21"/>
              </w:rPr>
            </w:pPr>
            <w:r>
              <w:rPr>
                <w:rFonts w:ascii="宋体" w:hAnsi="宋体" w:cs="宋体"/>
                <w:sz w:val="21"/>
                <w:szCs w:val="21"/>
              </w:rPr>
              <w:t>2、支持音频混音功能,实现多路音频输入后合成输出。</w:t>
            </w:r>
          </w:p>
          <w:p w:rsidR="001A26CB" w:rsidRDefault="00F11AEB">
            <w:pPr>
              <w:pStyle w:val="1119"/>
              <w:textAlignment w:val="center"/>
              <w:rPr>
                <w:rFonts w:ascii="宋体" w:hAnsi="宋体" w:cs="宋体" w:hint="default"/>
                <w:sz w:val="21"/>
                <w:szCs w:val="21"/>
              </w:rPr>
            </w:pPr>
            <w:r>
              <w:rPr>
                <w:rFonts w:ascii="宋体" w:hAnsi="宋体" w:cs="宋体"/>
                <w:sz w:val="21"/>
                <w:szCs w:val="21"/>
              </w:rPr>
              <w:t>3、支持AEC回声抵消功能,在语音对讲时有效抵消回声影响。</w:t>
            </w:r>
          </w:p>
          <w:p w:rsidR="001A26CB" w:rsidRDefault="00F11AEB">
            <w:pPr>
              <w:pStyle w:val="1119"/>
              <w:textAlignment w:val="center"/>
              <w:rPr>
                <w:rFonts w:ascii="宋体" w:hAnsi="宋体" w:cs="宋体" w:hint="default"/>
                <w:sz w:val="21"/>
                <w:szCs w:val="21"/>
              </w:rPr>
            </w:pPr>
            <w:r>
              <w:rPr>
                <w:rFonts w:ascii="宋体" w:hAnsi="宋体" w:cs="宋体"/>
                <w:sz w:val="21"/>
                <w:szCs w:val="21"/>
              </w:rPr>
              <w:t>4、支持对环境噪声的降噪处理。</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56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7</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IP网络报警对讲分机</w:t>
            </w:r>
          </w:p>
        </w:tc>
        <w:tc>
          <w:tcPr>
            <w:tcW w:w="5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网络接口：标准RJ45接口 网络协议：TCP/IP、UDP、IGMP 音频采样率：16K～48K Hz 音频模式：16位立体声CD音质</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8</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使用状态面板</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使用状态显示，包括封装玻璃面板</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块</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(三)</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检察长接访室</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网络高清半球摄像机</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200万像素，H.264编码，1080P@60fps，镜头3mm-12mm，ICR红外滤片式自动切换，实现日夜监控</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9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指挥球机</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 xml:space="preserve">采用200万像素的高清机芯，20倍光学变焦，支持自动光圈、自动聚焦、自动白平衡、背光补偿 </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 xml:space="preserve">最低照度彩色0.03 Lux /F1.6，黑白0.003Lux /F1.6 </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支持宽动态、图像设置、3D降噪、移动侦测、视频冻结、图像遮挡</w:t>
            </w:r>
          </w:p>
          <w:p w:rsidR="001A26CB" w:rsidRDefault="00F11AEB">
            <w:pPr>
              <w:widowControl/>
              <w:spacing w:line="240" w:lineRule="auto"/>
              <w:ind w:firstLineChars="0" w:firstLine="0"/>
              <w:jc w:val="left"/>
              <w:textAlignment w:val="center"/>
              <w:rPr>
                <w:rFonts w:ascii="宋体" w:hAnsi="宋体" w:cs="宋体"/>
                <w:color w:val="000000"/>
                <w:kern w:val="0"/>
                <w:sz w:val="21"/>
                <w:szCs w:val="21"/>
                <w:lang w:bidi="ar"/>
              </w:rPr>
            </w:pPr>
            <w:r>
              <w:rPr>
                <w:rFonts w:ascii="宋体" w:hAnsi="宋体" w:cs="宋体" w:hint="eastAsia"/>
                <w:color w:val="000000"/>
                <w:kern w:val="0"/>
                <w:sz w:val="21"/>
                <w:szCs w:val="21"/>
                <w:lang w:bidi="ar"/>
              </w:rPr>
              <w:t xml:space="preserve">支持H.264（BaseLine Profile / Main Profile / High Profile ）三种编码等级 </w:t>
            </w:r>
          </w:p>
          <w:p w:rsidR="001A26CB" w:rsidRDefault="00F11AEB">
            <w:pPr>
              <w:widowControl/>
              <w:spacing w:line="240" w:lineRule="auto"/>
              <w:ind w:firstLineChars="0" w:firstLine="0"/>
              <w:jc w:val="left"/>
              <w:textAlignment w:val="center"/>
              <w:rPr>
                <w:rFonts w:ascii="宋体" w:hAnsi="宋体" w:cs="宋体"/>
                <w:sz w:val="21"/>
                <w:szCs w:val="21"/>
              </w:rPr>
            </w:pPr>
            <w:r>
              <w:rPr>
                <w:rFonts w:ascii="宋体" w:hAnsi="宋体" w:cs="宋体" w:hint="eastAsia"/>
                <w:color w:val="000000"/>
                <w:kern w:val="0"/>
                <w:sz w:val="21"/>
                <w:szCs w:val="21"/>
                <w:lang w:bidi="ar"/>
              </w:rPr>
              <w:t>支持1080p高清图像实时输出，支持双码流，主流1080P 30fps +辅流 D1 30fps</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3</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球机支架</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球机安装支架</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只</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84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同录主机</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高清同步录音录像主机，含2T硬盘，含双网口及4路SDI摄像机接入端口。支持多类音频接口：mini卡侬、数字Mic、3.5mm接口。</w:t>
            </w:r>
          </w:p>
          <w:p w:rsidR="001A26CB" w:rsidRDefault="00F11AEB">
            <w:pPr>
              <w:pStyle w:val="1119"/>
              <w:textAlignment w:val="center"/>
              <w:rPr>
                <w:rFonts w:ascii="宋体" w:hAnsi="宋体" w:cs="宋体" w:hint="default"/>
                <w:sz w:val="21"/>
                <w:szCs w:val="21"/>
              </w:rPr>
            </w:pPr>
            <w:r>
              <w:rPr>
                <w:rFonts w:ascii="宋体" w:hAnsi="宋体" w:cs="宋体"/>
                <w:sz w:val="21"/>
                <w:szCs w:val="21"/>
              </w:rPr>
              <w:t>1、采用一体式嵌入式架构及嵌入式操作系统，集成音视频矩阵、编解码、智能分析等模块，具有画面合成、混音录像、视音频存储、光盘刻录加密、音视频智能处理等功能。</w:t>
            </w:r>
          </w:p>
          <w:p w:rsidR="001A26CB" w:rsidRDefault="00F11AEB">
            <w:pPr>
              <w:pStyle w:val="1119"/>
              <w:textAlignment w:val="center"/>
              <w:rPr>
                <w:rFonts w:ascii="宋体" w:hAnsi="宋体" w:cs="宋体" w:hint="default"/>
                <w:sz w:val="21"/>
                <w:szCs w:val="21"/>
              </w:rPr>
            </w:pPr>
            <w:r>
              <w:rPr>
                <w:rFonts w:ascii="宋体" w:hAnsi="宋体" w:cs="宋体"/>
                <w:sz w:val="21"/>
                <w:szCs w:val="21"/>
              </w:rPr>
              <w:t>2、支持2路HDMI输入，2路VGA视频输入；支持1路HDMI视频输出，1路VGA视频输出；支持2路Mic In幻象输入、2路Line In、1路D-Mic In；支持2路Line Out。</w:t>
            </w:r>
          </w:p>
          <w:p w:rsidR="001A26CB" w:rsidRDefault="00F11AEB">
            <w:pPr>
              <w:pStyle w:val="1119"/>
              <w:textAlignment w:val="center"/>
              <w:rPr>
                <w:rFonts w:ascii="宋体" w:hAnsi="宋体" w:cs="宋体" w:hint="default"/>
                <w:sz w:val="21"/>
                <w:szCs w:val="21"/>
              </w:rPr>
            </w:pPr>
            <w:r>
              <w:rPr>
                <w:rFonts w:ascii="宋体" w:hAnsi="宋体" w:cs="宋体"/>
                <w:sz w:val="21"/>
                <w:szCs w:val="21"/>
              </w:rPr>
              <w:t>3、支持2路100M/1000M自适应网口，支持网络多址，网络容错模式。</w:t>
            </w:r>
          </w:p>
          <w:p w:rsidR="001A26CB" w:rsidRDefault="00F11AEB">
            <w:pPr>
              <w:pStyle w:val="1119"/>
              <w:textAlignment w:val="center"/>
              <w:rPr>
                <w:rFonts w:ascii="宋体" w:hAnsi="宋体" w:cs="宋体" w:hint="default"/>
                <w:sz w:val="21"/>
                <w:szCs w:val="21"/>
              </w:rPr>
            </w:pPr>
            <w:r>
              <w:rPr>
                <w:rFonts w:ascii="宋体" w:hAnsi="宋体" w:cs="宋体"/>
                <w:sz w:val="21"/>
                <w:szCs w:val="21"/>
              </w:rPr>
              <w:t>4、支持1路RS485控制接口，1路RS232控制接口；支持4路告警输入，4路告警输出接口。</w:t>
            </w:r>
          </w:p>
          <w:p w:rsidR="001A26CB" w:rsidRDefault="00F11AEB">
            <w:pPr>
              <w:pStyle w:val="1119"/>
              <w:textAlignment w:val="center"/>
              <w:rPr>
                <w:rFonts w:ascii="宋体" w:hAnsi="宋体" w:cs="宋体" w:hint="default"/>
                <w:sz w:val="21"/>
                <w:szCs w:val="21"/>
              </w:rPr>
            </w:pPr>
            <w:r>
              <w:rPr>
                <w:rFonts w:ascii="宋体" w:hAnsi="宋体" w:cs="宋体"/>
                <w:sz w:val="21"/>
                <w:szCs w:val="21"/>
              </w:rPr>
              <w:t>5、内置8个SATA接口（支持接入DVD、SATA硬盘），每个SATA接口支持接入8TB硬盘。</w:t>
            </w:r>
          </w:p>
          <w:p w:rsidR="001A26CB" w:rsidRDefault="00F11AEB">
            <w:pPr>
              <w:pStyle w:val="1119"/>
              <w:textAlignment w:val="center"/>
              <w:rPr>
                <w:rFonts w:ascii="宋体" w:hAnsi="宋体" w:cs="宋体" w:hint="default"/>
                <w:sz w:val="21"/>
                <w:szCs w:val="21"/>
              </w:rPr>
            </w:pPr>
            <w:r>
              <w:rPr>
                <w:rFonts w:ascii="宋体" w:hAnsi="宋体" w:cs="宋体"/>
                <w:sz w:val="21"/>
                <w:szCs w:val="21"/>
              </w:rPr>
              <w:t>6、内置不小于8寸触控屏，支持实时显示通道状态、刻录/录制状态、USB接入状态、视频画面、光盘/硬盘总容量及已使用容量、刻录剩余时长、异常告警信息、CPU内存占用率、网络情况等。</w:t>
            </w:r>
          </w:p>
          <w:p w:rsidR="001A26CB" w:rsidRDefault="00F11AEB">
            <w:pPr>
              <w:pStyle w:val="1119"/>
              <w:textAlignment w:val="center"/>
              <w:rPr>
                <w:rFonts w:ascii="宋体" w:hAnsi="宋体" w:cs="宋体" w:hint="default"/>
                <w:sz w:val="21"/>
                <w:szCs w:val="21"/>
              </w:rPr>
            </w:pPr>
            <w:r>
              <w:rPr>
                <w:rFonts w:ascii="宋体" w:hAnsi="宋体" w:cs="宋体"/>
                <w:sz w:val="21"/>
                <w:szCs w:val="21"/>
              </w:rPr>
              <w:t>7、内置双DVD刻录光驱或双蓝光刻录光驱，支持光驱热插拔，支持便捷拆卸光驱，可实现在不拆设备机箱的情况下更换光驱。</w:t>
            </w:r>
          </w:p>
          <w:p w:rsidR="001A26CB" w:rsidRDefault="00F11AEB">
            <w:pPr>
              <w:pStyle w:val="1119"/>
              <w:textAlignment w:val="center"/>
              <w:rPr>
                <w:rFonts w:ascii="宋体" w:hAnsi="宋体" w:cs="宋体" w:hint="default"/>
                <w:sz w:val="21"/>
                <w:szCs w:val="21"/>
              </w:rPr>
            </w:pPr>
            <w:r>
              <w:rPr>
                <w:rFonts w:ascii="宋体" w:hAnsi="宋体" w:cs="宋体"/>
                <w:sz w:val="21"/>
                <w:szCs w:val="21"/>
              </w:rPr>
              <w:t>8、视频编码格式：H.264和H.265，视频传输码率支持在32kbps-8Mbps范围内设置；音频编码格式：支持G.711、G.722、AAC_LC、ADPCM和Opus；音频采样率：支持8KHz、16KHz、32KHz和48KHz可设置；音频编码码率：支持在32kbps～128kbps范围内设置。</w:t>
            </w:r>
          </w:p>
          <w:p w:rsidR="001A26CB" w:rsidRDefault="00F11AEB">
            <w:pPr>
              <w:pStyle w:val="1119"/>
              <w:textAlignment w:val="center"/>
              <w:rPr>
                <w:rFonts w:ascii="宋体" w:hAnsi="宋体" w:cs="宋体" w:hint="default"/>
                <w:sz w:val="21"/>
                <w:szCs w:val="21"/>
              </w:rPr>
            </w:pPr>
            <w:r>
              <w:rPr>
                <w:rFonts w:ascii="宋体" w:hAnsi="宋体" w:cs="宋体"/>
                <w:sz w:val="21"/>
                <w:szCs w:val="21"/>
              </w:rPr>
              <w:t>9、支持4路IP摄像机（H.264或H.265摄像机）接入，支持4路4K接入。</w:t>
            </w:r>
          </w:p>
          <w:p w:rsidR="001A26CB" w:rsidRDefault="00F11AEB">
            <w:pPr>
              <w:pStyle w:val="1119"/>
              <w:textAlignment w:val="center"/>
              <w:rPr>
                <w:rFonts w:ascii="宋体" w:hAnsi="宋体" w:cs="宋体" w:hint="default"/>
                <w:sz w:val="21"/>
                <w:szCs w:val="21"/>
              </w:rPr>
            </w:pPr>
            <w:r>
              <w:rPr>
                <w:rFonts w:ascii="宋体" w:hAnsi="宋体" w:cs="宋体"/>
                <w:sz w:val="21"/>
                <w:szCs w:val="21"/>
              </w:rPr>
              <w:t>10、支持4K、2K、1080P、720P、D1图像分辨率前端接入，并进入合成画面。</w:t>
            </w:r>
          </w:p>
          <w:p w:rsidR="001A26CB" w:rsidRDefault="00F11AEB">
            <w:pPr>
              <w:pStyle w:val="1119"/>
              <w:textAlignment w:val="center"/>
              <w:rPr>
                <w:rFonts w:ascii="宋体" w:hAnsi="宋体" w:cs="宋体" w:hint="default"/>
                <w:sz w:val="21"/>
                <w:szCs w:val="21"/>
              </w:rPr>
            </w:pPr>
            <w:r>
              <w:rPr>
                <w:rFonts w:ascii="宋体" w:hAnsi="宋体" w:cs="宋体"/>
                <w:sz w:val="21"/>
                <w:szCs w:val="21"/>
              </w:rPr>
              <w:t>11、支持调节合成画面尺寸，支持4K、2K、1080P、720P、D1分辨率编码，合成画面帧率支持30fps、45fps和60fps可设置。并支持两路证据展台（HDMI、VGA）接入并编码，支持两路证据编码独立录像，可同时将两路证据画面加入到合成画面中。</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全向话筒</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专用界面mic</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6</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音频主机</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数字音频主机，可接入模拟、数字音频信号并实现混音、增益、回声抵消、环境噪声过滤等功能</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435"/>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7</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IP网络报警对讲分机</w:t>
            </w:r>
          </w:p>
        </w:tc>
        <w:tc>
          <w:tcPr>
            <w:tcW w:w="5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网络接口：标准RJ45接口 网络协议：TCP/IP、UDP、IGMP 音频采样率：16K～48K Hz 音频模式：16位立体声CD音质</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8</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使用状态面板</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使用状态显示，包括封装玻璃面板</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块</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(四)</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律师接待室</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网络高清半球摄像机</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200万像素，H.264编码，1080P@60fps，镜头3mm-12mm，ICR红外滤片式自动切换，实现日夜监控</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84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同录主机</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高清同步录音录像主机，含2T硬盘，含双网口及4路SDI摄像机接入端口。支持多类音频接口：mini卡侬、数字Mic、3.5mm接口。</w:t>
            </w:r>
          </w:p>
          <w:p w:rsidR="001A26CB" w:rsidRDefault="00F11AEB">
            <w:pPr>
              <w:pStyle w:val="1119"/>
              <w:textAlignment w:val="center"/>
              <w:rPr>
                <w:rFonts w:ascii="宋体" w:hAnsi="宋体" w:cs="宋体" w:hint="default"/>
                <w:sz w:val="21"/>
                <w:szCs w:val="21"/>
              </w:rPr>
            </w:pPr>
            <w:r>
              <w:rPr>
                <w:rFonts w:ascii="宋体" w:hAnsi="宋体" w:cs="宋体"/>
                <w:sz w:val="21"/>
                <w:szCs w:val="21"/>
              </w:rPr>
              <w:t>1、采用一体式嵌入式架构及嵌入式操作系统，集成音视频矩阵、编解码、智能分析等模块，具有画面合成、混音录像、视音频存储、光盘刻录加密、音视频智能处理等功能。</w:t>
            </w:r>
          </w:p>
          <w:p w:rsidR="001A26CB" w:rsidRDefault="00F11AEB">
            <w:pPr>
              <w:pStyle w:val="1119"/>
              <w:textAlignment w:val="center"/>
              <w:rPr>
                <w:rFonts w:ascii="宋体" w:hAnsi="宋体" w:cs="宋体" w:hint="default"/>
                <w:sz w:val="21"/>
                <w:szCs w:val="21"/>
              </w:rPr>
            </w:pPr>
            <w:r>
              <w:rPr>
                <w:rFonts w:ascii="宋体" w:hAnsi="宋体" w:cs="宋体"/>
                <w:sz w:val="21"/>
                <w:szCs w:val="21"/>
              </w:rPr>
              <w:t>2、支持2路HDMI输入，2路VGA视频输入；支持1路HDMI视频输出，1路VGA视频输出；支持2路Mic In幻象输入、2路Line In、1路D-Mic In；支持2路Line Out。</w:t>
            </w:r>
          </w:p>
          <w:p w:rsidR="001A26CB" w:rsidRDefault="00F11AEB">
            <w:pPr>
              <w:pStyle w:val="1119"/>
              <w:textAlignment w:val="center"/>
              <w:rPr>
                <w:rFonts w:ascii="宋体" w:hAnsi="宋体" w:cs="宋体" w:hint="default"/>
                <w:sz w:val="21"/>
                <w:szCs w:val="21"/>
              </w:rPr>
            </w:pPr>
            <w:r>
              <w:rPr>
                <w:rFonts w:ascii="宋体" w:hAnsi="宋体" w:cs="宋体"/>
                <w:sz w:val="21"/>
                <w:szCs w:val="21"/>
              </w:rPr>
              <w:t>3、支持2路100M/1000M自适应网口，支持网络多址，网络容错模式。</w:t>
            </w:r>
          </w:p>
          <w:p w:rsidR="001A26CB" w:rsidRDefault="00F11AEB">
            <w:pPr>
              <w:pStyle w:val="1119"/>
              <w:textAlignment w:val="center"/>
              <w:rPr>
                <w:rFonts w:ascii="宋体" w:hAnsi="宋体" w:cs="宋体" w:hint="default"/>
                <w:sz w:val="21"/>
                <w:szCs w:val="21"/>
              </w:rPr>
            </w:pPr>
            <w:r>
              <w:rPr>
                <w:rFonts w:ascii="宋体" w:hAnsi="宋体" w:cs="宋体"/>
                <w:sz w:val="21"/>
                <w:szCs w:val="21"/>
              </w:rPr>
              <w:t>4、支持1路RS485控制接口，1路RS232控制接口；支持4路告警输入，4路告警输出接口。</w:t>
            </w:r>
          </w:p>
          <w:p w:rsidR="001A26CB" w:rsidRDefault="00F11AEB">
            <w:pPr>
              <w:pStyle w:val="1119"/>
              <w:textAlignment w:val="center"/>
              <w:rPr>
                <w:rFonts w:ascii="宋体" w:hAnsi="宋体" w:cs="宋体" w:hint="default"/>
                <w:sz w:val="21"/>
                <w:szCs w:val="21"/>
              </w:rPr>
            </w:pPr>
            <w:r>
              <w:rPr>
                <w:rFonts w:ascii="宋体" w:hAnsi="宋体" w:cs="宋体"/>
                <w:sz w:val="21"/>
                <w:szCs w:val="21"/>
              </w:rPr>
              <w:t>5、内置8个SATA接口（支持接入DVD、SATA硬盘），每个SATA接口支持接入8TB硬盘。</w:t>
            </w:r>
          </w:p>
          <w:p w:rsidR="001A26CB" w:rsidRDefault="00F11AEB">
            <w:pPr>
              <w:pStyle w:val="1119"/>
              <w:textAlignment w:val="center"/>
              <w:rPr>
                <w:rFonts w:ascii="宋体" w:hAnsi="宋体" w:cs="宋体" w:hint="default"/>
                <w:sz w:val="21"/>
                <w:szCs w:val="21"/>
              </w:rPr>
            </w:pPr>
            <w:r>
              <w:rPr>
                <w:rFonts w:ascii="宋体" w:hAnsi="宋体" w:cs="宋体"/>
                <w:sz w:val="21"/>
                <w:szCs w:val="21"/>
              </w:rPr>
              <w:t>6、内置不小于8寸触控屏，支持实时显示通道状态、刻录/录制状态、USB接入状态、视频画面、光盘/硬盘总容量及已使用容量、刻录剩余时长、异常告警信息、CPU内存占用率、网络情况等。</w:t>
            </w:r>
          </w:p>
          <w:p w:rsidR="001A26CB" w:rsidRDefault="00F11AEB">
            <w:pPr>
              <w:pStyle w:val="1119"/>
              <w:textAlignment w:val="center"/>
              <w:rPr>
                <w:rFonts w:ascii="宋体" w:hAnsi="宋体" w:cs="宋体" w:hint="default"/>
                <w:sz w:val="21"/>
                <w:szCs w:val="21"/>
              </w:rPr>
            </w:pPr>
            <w:r>
              <w:rPr>
                <w:rFonts w:ascii="宋体" w:hAnsi="宋体" w:cs="宋体"/>
                <w:sz w:val="21"/>
                <w:szCs w:val="21"/>
              </w:rPr>
              <w:t>7、内置双DVD刻录光驱或双蓝光刻录光驱，支持光驱热插拔，支持便捷拆卸光驱，可实现在不拆设备机箱的情况下更换光驱。</w:t>
            </w:r>
          </w:p>
          <w:p w:rsidR="001A26CB" w:rsidRDefault="00F11AEB">
            <w:pPr>
              <w:pStyle w:val="1119"/>
              <w:textAlignment w:val="center"/>
              <w:rPr>
                <w:rFonts w:ascii="宋体" w:hAnsi="宋体" w:cs="宋体" w:hint="default"/>
                <w:sz w:val="21"/>
                <w:szCs w:val="21"/>
              </w:rPr>
            </w:pPr>
            <w:r>
              <w:rPr>
                <w:rFonts w:ascii="宋体" w:hAnsi="宋体" w:cs="宋体"/>
                <w:sz w:val="21"/>
                <w:szCs w:val="21"/>
              </w:rPr>
              <w:t>8、视频编码格式：H.264和H.265，视频传输码率支持在32kbps-8Mbps范围内设置；音频编码格式：支持G.711、G.722、AAC_LC、ADPCM和Opus；音频采样率：支持8KHz、16KHz、32KHz和48KHz可设置；音频编码码率：支持在32kbps～128kbps范围内设置。</w:t>
            </w:r>
          </w:p>
          <w:p w:rsidR="001A26CB" w:rsidRDefault="00F11AEB">
            <w:pPr>
              <w:pStyle w:val="1119"/>
              <w:textAlignment w:val="center"/>
              <w:rPr>
                <w:rFonts w:ascii="宋体" w:hAnsi="宋体" w:cs="宋体" w:hint="default"/>
                <w:sz w:val="21"/>
                <w:szCs w:val="21"/>
              </w:rPr>
            </w:pPr>
            <w:r>
              <w:rPr>
                <w:rFonts w:ascii="宋体" w:hAnsi="宋体" w:cs="宋体"/>
                <w:sz w:val="21"/>
                <w:szCs w:val="21"/>
              </w:rPr>
              <w:t>9、支持4路IP摄像机（H.264或H.265摄像机）接入，支持4路4K接入。</w:t>
            </w:r>
          </w:p>
          <w:p w:rsidR="001A26CB" w:rsidRDefault="00F11AEB">
            <w:pPr>
              <w:pStyle w:val="1119"/>
              <w:textAlignment w:val="center"/>
              <w:rPr>
                <w:rFonts w:ascii="宋体" w:hAnsi="宋体" w:cs="宋体" w:hint="default"/>
                <w:sz w:val="21"/>
                <w:szCs w:val="21"/>
              </w:rPr>
            </w:pPr>
            <w:r>
              <w:rPr>
                <w:rFonts w:ascii="宋体" w:hAnsi="宋体" w:cs="宋体"/>
                <w:sz w:val="21"/>
                <w:szCs w:val="21"/>
              </w:rPr>
              <w:t>10、支持4K、2K、1080P、720P、D1图像分辨率前端接入，并进入合成画面。</w:t>
            </w:r>
          </w:p>
          <w:p w:rsidR="001A26CB" w:rsidRDefault="00F11AEB">
            <w:pPr>
              <w:pStyle w:val="1119"/>
              <w:textAlignment w:val="center"/>
              <w:rPr>
                <w:rFonts w:ascii="宋体" w:hAnsi="宋体" w:cs="宋体" w:hint="default"/>
                <w:sz w:val="21"/>
                <w:szCs w:val="21"/>
              </w:rPr>
            </w:pPr>
            <w:r>
              <w:rPr>
                <w:rFonts w:ascii="宋体" w:hAnsi="宋体" w:cs="宋体"/>
                <w:sz w:val="21"/>
                <w:szCs w:val="21"/>
              </w:rPr>
              <w:t>11、支持调节合成画面尺寸，支持4K、2K、1080P、720P、D1分辨率编码，合成画面帧率支持30fps、45fps和</w:t>
            </w:r>
            <w:r>
              <w:rPr>
                <w:rFonts w:ascii="宋体" w:hAnsi="宋体" w:cs="宋体"/>
                <w:sz w:val="21"/>
                <w:szCs w:val="21"/>
              </w:rPr>
              <w:lastRenderedPageBreak/>
              <w:t>60fps可设置。并支持两路证据展台（HDMI、VGA）接入并编码，支持两路证据编码独立录像，可同时将两路证据画面加入到合成画面中。</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台</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全向话筒</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专用界面mic</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音频主机</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数字音频主机，可接入模拟、数字音频信号并实现混音、增益、回声抵消、环境噪声过滤等功能</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56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IP网络报警对讲分机</w:t>
            </w:r>
          </w:p>
        </w:tc>
        <w:tc>
          <w:tcPr>
            <w:tcW w:w="5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网络接口：标准RJ45接口 网络协议：TCP/IP、UDP、IGMP 音频采样率：16K～48K Hz 音频模式：16位立体声CD音质</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6</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使用状态面板</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使用状态显示，包括封装玻璃面板</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块</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(五)</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赃物室</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r>
      <w:tr w:rsidR="001A26CB">
        <w:trPr>
          <w:trHeight w:val="9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网络高清半球摄像机</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200万像素，H.264编码，1080P@60fps，镜头3mm-12mm，ICR红外滤片式自动切换，实现日夜监控</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56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IP网络报警对讲分机</w:t>
            </w:r>
          </w:p>
        </w:tc>
        <w:tc>
          <w:tcPr>
            <w:tcW w:w="5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网络接口：标准RJ45接口 网络协议：TCP/IP、UDP、IGMP 音频采样率：16K～48K Hz 音频模式：16位立体声CD音质</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使用状态面板</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使用状态显示，包括封装玻璃面板</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块</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(六)</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电子卷宗制作室</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网络高清半球摄像机</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200万像素，H.264编码，1080P@60fps，镜头3mm-12mm，ICR红外滤片式自动切换，实现日夜监控</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9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IP网络报警对讲分机</w:t>
            </w:r>
          </w:p>
        </w:tc>
        <w:tc>
          <w:tcPr>
            <w:tcW w:w="5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网络接口：标准RJ45接口 网络协议：TCP/IP、UDP、IGMP 音频采样率：16K～48K Hz 音频模式：16位立体声CD音质</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使用状态面板</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使用状态显示，包括封装玻璃面板</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块</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(七)</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接待大厅</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网络高清半球摄像机</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200万像素，H.264编码，1080P@60fps，镜头3mm-12mm，ICR红外滤片式自动切换，实现日夜监控</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13</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140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指挥球机</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lang w:bidi="ar"/>
              </w:rPr>
            </w:pPr>
            <w:r>
              <w:rPr>
                <w:rFonts w:ascii="宋体" w:hAnsi="宋体" w:cs="宋体"/>
                <w:sz w:val="21"/>
                <w:szCs w:val="21"/>
                <w:lang w:bidi="ar"/>
              </w:rPr>
              <w:t xml:space="preserve">采用200万像素的高清机芯，20倍光学变焦，支持自动光圈、自动聚焦、自动白平衡、背光补偿 </w:t>
            </w:r>
          </w:p>
          <w:p w:rsidR="001A26CB" w:rsidRDefault="00F11AEB">
            <w:pPr>
              <w:pStyle w:val="1119"/>
              <w:textAlignment w:val="center"/>
              <w:rPr>
                <w:rFonts w:ascii="宋体" w:hAnsi="宋体" w:cs="宋体" w:hint="default"/>
                <w:sz w:val="21"/>
                <w:szCs w:val="21"/>
                <w:lang w:bidi="ar"/>
              </w:rPr>
            </w:pPr>
            <w:r>
              <w:rPr>
                <w:rFonts w:ascii="宋体" w:hAnsi="宋体" w:cs="宋体"/>
                <w:sz w:val="21"/>
                <w:szCs w:val="21"/>
                <w:lang w:bidi="ar"/>
              </w:rPr>
              <w:t xml:space="preserve">最低照度彩色0.03 Lux /F1.6，黑白0.003Lux /F1.6 </w:t>
            </w:r>
          </w:p>
          <w:p w:rsidR="001A26CB" w:rsidRDefault="00F11AEB">
            <w:pPr>
              <w:pStyle w:val="1119"/>
              <w:textAlignment w:val="center"/>
              <w:rPr>
                <w:rFonts w:ascii="宋体" w:hAnsi="宋体" w:cs="宋体" w:hint="default"/>
                <w:sz w:val="21"/>
                <w:szCs w:val="21"/>
                <w:lang w:bidi="ar"/>
              </w:rPr>
            </w:pPr>
            <w:r>
              <w:rPr>
                <w:rFonts w:ascii="宋体" w:hAnsi="宋体" w:cs="宋体"/>
                <w:sz w:val="21"/>
                <w:szCs w:val="21"/>
                <w:lang w:bidi="ar"/>
              </w:rPr>
              <w:t>支持宽动态、图像设置、3D降噪、移动侦测、视频冻结、图像遮挡</w:t>
            </w:r>
          </w:p>
          <w:p w:rsidR="001A26CB" w:rsidRDefault="00F11AEB">
            <w:pPr>
              <w:pStyle w:val="1119"/>
              <w:textAlignment w:val="center"/>
              <w:rPr>
                <w:rFonts w:ascii="宋体" w:hAnsi="宋体" w:cs="宋体" w:hint="default"/>
                <w:sz w:val="21"/>
                <w:szCs w:val="21"/>
                <w:lang w:bidi="ar"/>
              </w:rPr>
            </w:pPr>
            <w:r>
              <w:rPr>
                <w:rFonts w:ascii="宋体" w:hAnsi="宋体" w:cs="宋体"/>
                <w:sz w:val="21"/>
                <w:szCs w:val="21"/>
                <w:lang w:bidi="ar"/>
              </w:rPr>
              <w:t xml:space="preserve">支持H.264（BaseLine Profile / Main Profile / High Profile ）三种编码等级 </w:t>
            </w:r>
          </w:p>
          <w:p w:rsidR="001A26CB" w:rsidRDefault="00F11AEB">
            <w:pPr>
              <w:pStyle w:val="1119"/>
              <w:textAlignment w:val="center"/>
              <w:rPr>
                <w:rFonts w:ascii="宋体" w:hAnsi="宋体" w:cs="宋体" w:hint="default"/>
                <w:sz w:val="21"/>
                <w:szCs w:val="21"/>
              </w:rPr>
            </w:pPr>
            <w:r>
              <w:rPr>
                <w:rFonts w:ascii="宋体" w:hAnsi="宋体" w:cs="宋体"/>
                <w:sz w:val="21"/>
                <w:szCs w:val="21"/>
                <w:lang w:bidi="ar"/>
              </w:rPr>
              <w:t>支持1080p高清图像实时输出，支持双码流，主流1080P 30fps +辅流 D1 30fps</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球机支</w:t>
            </w:r>
            <w:r>
              <w:rPr>
                <w:rFonts w:ascii="宋体" w:hAnsi="宋体" w:cs="宋体"/>
                <w:sz w:val="21"/>
                <w:szCs w:val="21"/>
              </w:rPr>
              <w:lastRenderedPageBreak/>
              <w:t>架</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lastRenderedPageBreak/>
              <w:t>球机安装支架</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只</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桌面话筒</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专用界面mic</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全向话筒</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专用界面mic</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6</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音频主机</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数字音频主机，可接入模拟、数字音频信号并实现混音、增益、回声抵消、环境噪声过滤等功能</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56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7</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IP网络报警对讲分机</w:t>
            </w:r>
          </w:p>
        </w:tc>
        <w:tc>
          <w:tcPr>
            <w:tcW w:w="52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网络接口：标准RJ45接口 网络协议：TCP/IP、UDP、IGMP 音频采样率：16K～48K Hz 音频模式：16位立体声CD音质</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(八)</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警务室</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网络高清半球摄像机</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200万像素，H.264编码，1080P@60fps，镜头3mm-12mm，ICR红外滤片式自动切换，实现日夜监控</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56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IP网络报警对讲主机</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采用10.2英寸数字真彩显示屏，电容式触摸屏，1080P高清视频。一般放置在对讲管理室的桌面或操作台上。有多级管理设置功能，可作一级管理主机使用</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IP地址盒</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可以接入100个IP地址</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状态显示主机</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实时显示房间使用状态</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操控一体机</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CPU*1≥10核，主频≥2.5GHz，内存≥16G，硬盘≥1T SSD</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9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6</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网线</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六类屏蔽网线</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305米/箱</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15</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7</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音频线</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RVVP2*1.0</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米</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4000</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8</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电源线</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RVV2*1.0</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米</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4000</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9</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辅材</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辅材</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批</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(九)</w:t>
            </w:r>
          </w:p>
        </w:tc>
        <w:tc>
          <w:tcPr>
            <w:tcW w:w="62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二楼中心机房</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接入授权</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接入授权</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路</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32</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416"/>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磁盘存储阵列</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4U机架式IP磁盘存储阵列</w:t>
            </w:r>
          </w:p>
          <w:p w:rsidR="001A26CB" w:rsidRDefault="00F11AEB">
            <w:pPr>
              <w:pStyle w:val="1119"/>
              <w:textAlignment w:val="center"/>
              <w:rPr>
                <w:rFonts w:ascii="宋体" w:hAnsi="宋体" w:cs="宋体" w:hint="default"/>
                <w:sz w:val="21"/>
                <w:szCs w:val="21"/>
              </w:rPr>
            </w:pPr>
            <w:r>
              <w:rPr>
                <w:rFonts w:ascii="宋体" w:hAnsi="宋体" w:cs="宋体"/>
                <w:sz w:val="21"/>
                <w:szCs w:val="21"/>
              </w:rPr>
              <w:t>模块化无线缆设计，主板、电源、风扇可插拔更换，便于维护</w:t>
            </w:r>
          </w:p>
          <w:p w:rsidR="001A26CB" w:rsidRDefault="00F11AEB">
            <w:pPr>
              <w:pStyle w:val="1119"/>
              <w:textAlignment w:val="center"/>
              <w:rPr>
                <w:rFonts w:ascii="宋体" w:hAnsi="宋体" w:cs="宋体" w:hint="default"/>
                <w:sz w:val="21"/>
                <w:szCs w:val="21"/>
              </w:rPr>
            </w:pPr>
            <w:r>
              <w:rPr>
                <w:rFonts w:ascii="宋体" w:hAnsi="宋体" w:cs="宋体"/>
                <w:sz w:val="21"/>
                <w:szCs w:val="21"/>
              </w:rPr>
              <w:t>500Mbits/秒录像写入能力+额外200Mbits/秒转发能力</w:t>
            </w:r>
          </w:p>
          <w:p w:rsidR="001A26CB" w:rsidRDefault="00F11AEB">
            <w:pPr>
              <w:pStyle w:val="1119"/>
              <w:textAlignment w:val="center"/>
              <w:rPr>
                <w:rFonts w:ascii="宋体" w:hAnsi="宋体" w:cs="宋体" w:hint="default"/>
                <w:sz w:val="21"/>
                <w:szCs w:val="21"/>
              </w:rPr>
            </w:pPr>
            <w:r>
              <w:rPr>
                <w:rFonts w:ascii="宋体" w:hAnsi="宋体" w:cs="宋体"/>
                <w:sz w:val="21"/>
                <w:szCs w:val="21"/>
              </w:rPr>
              <w:t>16个SATA盘位，支持iSCSI,RAID0/1/5/6/10</w:t>
            </w:r>
          </w:p>
          <w:p w:rsidR="001A26CB" w:rsidRDefault="00F11AEB">
            <w:pPr>
              <w:pStyle w:val="1119"/>
              <w:textAlignment w:val="center"/>
              <w:rPr>
                <w:rFonts w:ascii="宋体" w:hAnsi="宋体" w:cs="宋体" w:hint="default"/>
                <w:sz w:val="21"/>
                <w:szCs w:val="21"/>
              </w:rPr>
            </w:pPr>
            <w:r>
              <w:rPr>
                <w:rFonts w:ascii="宋体" w:hAnsi="宋体" w:cs="宋体"/>
                <w:sz w:val="21"/>
                <w:szCs w:val="21"/>
              </w:rPr>
              <w:t>3个千兆网口，支持双网卡绑定，双冗余电源</w:t>
            </w:r>
          </w:p>
          <w:p w:rsidR="001A26CB" w:rsidRDefault="00F11AEB">
            <w:pPr>
              <w:pStyle w:val="1119"/>
              <w:textAlignment w:val="center"/>
              <w:rPr>
                <w:rFonts w:ascii="宋体" w:hAnsi="宋体" w:cs="宋体" w:hint="default"/>
                <w:sz w:val="21"/>
                <w:szCs w:val="21"/>
              </w:rPr>
            </w:pPr>
            <w:r>
              <w:rPr>
                <w:rFonts w:ascii="宋体" w:hAnsi="宋体" w:cs="宋体"/>
                <w:sz w:val="21"/>
                <w:szCs w:val="21"/>
              </w:rPr>
              <w:t>与监控平台配合，实现录像直接存储及码流转发</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64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3</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视频智能分析管理系统</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检察院智能分析管理系统，嵌入式架构、软硬件一体设计，实现检察院行业特定场景视频智能分析功能。</w:t>
            </w:r>
          </w:p>
          <w:p w:rsidR="001A26CB" w:rsidRDefault="00F11AEB">
            <w:pPr>
              <w:pStyle w:val="1119"/>
              <w:textAlignment w:val="center"/>
              <w:rPr>
                <w:rFonts w:ascii="宋体" w:hAnsi="宋体" w:cs="宋体" w:hint="default"/>
                <w:sz w:val="21"/>
                <w:szCs w:val="21"/>
              </w:rPr>
            </w:pPr>
            <w:r>
              <w:rPr>
                <w:rFonts w:ascii="宋体" w:hAnsi="宋体" w:cs="宋体"/>
                <w:sz w:val="21"/>
                <w:szCs w:val="21"/>
              </w:rPr>
              <w:t>1.软件自带专业B/S客户端</w:t>
            </w:r>
          </w:p>
          <w:p w:rsidR="001A26CB" w:rsidRDefault="00F11AEB">
            <w:pPr>
              <w:pStyle w:val="1119"/>
              <w:textAlignment w:val="center"/>
              <w:rPr>
                <w:rFonts w:ascii="宋体" w:hAnsi="宋体" w:cs="宋体" w:hint="default"/>
                <w:sz w:val="21"/>
                <w:szCs w:val="21"/>
              </w:rPr>
            </w:pPr>
            <w:r>
              <w:rPr>
                <w:rFonts w:ascii="宋体" w:hAnsi="宋体" w:cs="宋体"/>
                <w:sz w:val="21"/>
                <w:szCs w:val="21"/>
              </w:rPr>
              <w:t>2.智能运维管理：支持报警中心、算法管理、日志管理、查询统计、性能监测、系统维护及系统配置七大模块</w:t>
            </w:r>
          </w:p>
          <w:p w:rsidR="001A26CB" w:rsidRDefault="00F11AEB">
            <w:pPr>
              <w:pStyle w:val="1119"/>
              <w:textAlignment w:val="center"/>
              <w:rPr>
                <w:rFonts w:ascii="宋体" w:hAnsi="宋体" w:cs="宋体" w:hint="default"/>
                <w:sz w:val="21"/>
                <w:szCs w:val="21"/>
              </w:rPr>
            </w:pPr>
            <w:r>
              <w:rPr>
                <w:rFonts w:ascii="宋体" w:hAnsi="宋体" w:cs="宋体"/>
                <w:sz w:val="21"/>
                <w:szCs w:val="21"/>
              </w:rPr>
              <w:t>3.智能分析算法：针对检察院行业特定场景专业设计开发，支持讯问监督（如单人讯问、讯问人与被讯问人异常接触、讯问超时、被讯问人独处检测等）、区域看防（如进入/离开区域告警，区域超时逗留检测，人员聚集检测及离岗检测）、视频质量诊断（如视频画面模糊、偏色、过暗、过亮、干扰、遮挡、视频丢失检测）、检察制服检测（如检察制服不规范检测）、攀高检测、声音检测（如声音丢失，谈话及大声喧哗检测）等多种深度学习算法</w:t>
            </w:r>
          </w:p>
          <w:p w:rsidR="001A26CB" w:rsidRDefault="00F11AEB">
            <w:pPr>
              <w:pStyle w:val="1119"/>
              <w:textAlignment w:val="center"/>
              <w:rPr>
                <w:rFonts w:ascii="宋体" w:hAnsi="宋体" w:cs="宋体" w:hint="default"/>
                <w:sz w:val="21"/>
                <w:szCs w:val="21"/>
              </w:rPr>
            </w:pPr>
            <w:r>
              <w:rPr>
                <w:rFonts w:ascii="宋体" w:hAnsi="宋体" w:cs="宋体"/>
                <w:sz w:val="21"/>
                <w:szCs w:val="21"/>
              </w:rPr>
              <w:t>产品性能：</w:t>
            </w:r>
          </w:p>
          <w:p w:rsidR="001A26CB" w:rsidRDefault="00F11AEB">
            <w:pPr>
              <w:pStyle w:val="1119"/>
              <w:textAlignment w:val="center"/>
              <w:rPr>
                <w:rFonts w:ascii="宋体" w:hAnsi="宋体" w:cs="宋体" w:hint="default"/>
                <w:sz w:val="21"/>
                <w:szCs w:val="21"/>
              </w:rPr>
            </w:pPr>
            <w:r>
              <w:rPr>
                <w:rFonts w:ascii="宋体" w:hAnsi="宋体" w:cs="宋体"/>
                <w:sz w:val="21"/>
                <w:szCs w:val="21"/>
              </w:rPr>
              <w:t>最大支持接入16路普通监控摄像机进行实时视频流分析</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10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机柜</w:t>
            </w:r>
          </w:p>
        </w:tc>
        <w:tc>
          <w:tcPr>
            <w:tcW w:w="5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2000*1000*600</w:t>
            </w:r>
          </w:p>
        </w:tc>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bl>
    <w:p w:rsidR="001A26CB" w:rsidRDefault="00F11AEB">
      <w:pPr>
        <w:ind w:firstLine="480"/>
      </w:pPr>
      <w:r>
        <w:rPr>
          <w:rFonts w:ascii="宋体" w:hAnsi="宋体" w:cs="宋体" w:hint="eastAsia"/>
          <w:bCs/>
        </w:rPr>
        <w:t>本系统涉及的硬件设备及成品软件需提供3年质保。</w:t>
      </w:r>
    </w:p>
    <w:p w:rsidR="001A26CB" w:rsidRDefault="00F11AEB">
      <w:pPr>
        <w:ind w:firstLine="480"/>
      </w:pPr>
      <w:r>
        <w:rPr>
          <w:rFonts w:hint="eastAsia"/>
        </w:rPr>
        <w:br w:type="page"/>
      </w:r>
    </w:p>
    <w:p w:rsidR="001A26CB" w:rsidRDefault="00F11AEB">
      <w:pPr>
        <w:ind w:firstLine="480"/>
      </w:pPr>
      <w:r>
        <w:rPr>
          <w:rFonts w:hint="eastAsia"/>
        </w:rPr>
        <w:lastRenderedPageBreak/>
        <w:t>（</w:t>
      </w:r>
      <w:r>
        <w:rPr>
          <w:rFonts w:hint="eastAsia"/>
        </w:rPr>
        <w:t>8</w:t>
      </w:r>
      <w:r>
        <w:rPr>
          <w:rFonts w:hint="eastAsia"/>
        </w:rPr>
        <w:t>）</w:t>
      </w:r>
      <w:r>
        <w:rPr>
          <w:b/>
          <w:bCs/>
        </w:rPr>
        <w:t>12309</w:t>
      </w:r>
      <w:r>
        <w:rPr>
          <w:b/>
          <w:bCs/>
        </w:rPr>
        <w:t>信息发布系统</w:t>
      </w:r>
    </w:p>
    <w:tbl>
      <w:tblPr>
        <w:tblW w:w="8674" w:type="dxa"/>
        <w:tblInd w:w="111" w:type="dxa"/>
        <w:tblLayout w:type="fixed"/>
        <w:tblLook w:val="04A0" w:firstRow="1" w:lastRow="0" w:firstColumn="1" w:lastColumn="0" w:noHBand="0" w:noVBand="1"/>
      </w:tblPr>
      <w:tblGrid>
        <w:gridCol w:w="515"/>
        <w:gridCol w:w="1246"/>
        <w:gridCol w:w="4698"/>
        <w:gridCol w:w="829"/>
        <w:gridCol w:w="699"/>
        <w:gridCol w:w="687"/>
      </w:tblGrid>
      <w:tr w:rsidR="001A26CB">
        <w:trPr>
          <w:trHeight w:val="280"/>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序号</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产品名称</w:t>
            </w:r>
          </w:p>
        </w:tc>
        <w:tc>
          <w:tcPr>
            <w:tcW w:w="4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技术规格</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单位</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数量</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备注</w:t>
            </w:r>
          </w:p>
        </w:tc>
      </w:tr>
      <w:tr w:rsidR="001A26CB">
        <w:trPr>
          <w:trHeight w:val="710"/>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立柜式触摸信息发布屏</w:t>
            </w:r>
          </w:p>
        </w:tc>
        <w:tc>
          <w:tcPr>
            <w:tcW w:w="4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43寸立柜触摸设备</w:t>
            </w:r>
          </w:p>
          <w:p w:rsidR="001A26CB" w:rsidRDefault="00F11AEB">
            <w:pPr>
              <w:pStyle w:val="1119"/>
              <w:textAlignment w:val="center"/>
              <w:rPr>
                <w:rFonts w:ascii="宋体" w:hAnsi="宋体" w:cs="宋体" w:hint="default"/>
                <w:sz w:val="21"/>
                <w:szCs w:val="21"/>
              </w:rPr>
            </w:pPr>
            <w:r>
              <w:rPr>
                <w:rFonts w:ascii="宋体" w:hAnsi="宋体" w:cs="宋体"/>
                <w:sz w:val="21"/>
                <w:szCs w:val="21"/>
              </w:rPr>
              <w:t>显示参数：43寸，1920×1080@60Hz，≥400cd/m2</w:t>
            </w:r>
          </w:p>
          <w:p w:rsidR="001A26CB" w:rsidRDefault="00F11AEB">
            <w:pPr>
              <w:pStyle w:val="1119"/>
              <w:textAlignment w:val="center"/>
              <w:rPr>
                <w:rFonts w:ascii="宋体" w:hAnsi="宋体" w:cs="宋体" w:hint="default"/>
                <w:sz w:val="21"/>
                <w:szCs w:val="21"/>
              </w:rPr>
            </w:pPr>
            <w:r>
              <w:rPr>
                <w:rFonts w:ascii="宋体" w:hAnsi="宋体" w:cs="宋体"/>
                <w:sz w:val="21"/>
                <w:szCs w:val="21"/>
              </w:rPr>
              <w:t>CPU：</w:t>
            </w:r>
            <w:r w:rsidR="00D21126">
              <w:rPr>
                <w:rFonts w:ascii="宋体" w:hAnsi="宋体" w:cs="宋体"/>
                <w:sz w:val="21"/>
                <w:szCs w:val="21"/>
              </w:rPr>
              <w:t>CPU核心数不少于4，主频≥1.2GHz</w:t>
            </w:r>
            <w:r>
              <w:rPr>
                <w:rFonts w:ascii="宋体" w:hAnsi="宋体" w:cs="宋体"/>
                <w:sz w:val="21"/>
                <w:szCs w:val="21"/>
              </w:rPr>
              <w:t xml:space="preserve"> </w:t>
            </w:r>
          </w:p>
          <w:p w:rsidR="001A26CB" w:rsidRDefault="00F11AEB">
            <w:pPr>
              <w:pStyle w:val="1119"/>
              <w:textAlignment w:val="center"/>
              <w:rPr>
                <w:rFonts w:ascii="宋体" w:hAnsi="宋体" w:cs="宋体" w:hint="default"/>
                <w:sz w:val="21"/>
                <w:szCs w:val="21"/>
              </w:rPr>
            </w:pPr>
            <w:r>
              <w:rPr>
                <w:rFonts w:ascii="宋体" w:hAnsi="宋体" w:cs="宋体"/>
                <w:sz w:val="21"/>
                <w:szCs w:val="21"/>
              </w:rPr>
              <w:t>存储参数：内存1G,内置SD卡32G</w:t>
            </w:r>
          </w:p>
          <w:p w:rsidR="001A26CB" w:rsidRDefault="00F11AEB">
            <w:pPr>
              <w:pStyle w:val="1119"/>
              <w:textAlignment w:val="center"/>
              <w:rPr>
                <w:rFonts w:ascii="宋体" w:hAnsi="宋体" w:cs="宋体" w:hint="default"/>
                <w:sz w:val="21"/>
                <w:szCs w:val="21"/>
              </w:rPr>
            </w:pPr>
            <w:r>
              <w:rPr>
                <w:rFonts w:ascii="宋体" w:hAnsi="宋体" w:cs="宋体"/>
                <w:sz w:val="21"/>
                <w:szCs w:val="21"/>
              </w:rPr>
              <w:t>网络：有线、无线WIFI、3G/4G可选</w:t>
            </w:r>
          </w:p>
          <w:p w:rsidR="001A26CB" w:rsidRDefault="00F11AEB">
            <w:pPr>
              <w:pStyle w:val="1119"/>
              <w:textAlignment w:val="center"/>
              <w:rPr>
                <w:rFonts w:ascii="宋体" w:hAnsi="宋体" w:cs="宋体" w:hint="default"/>
                <w:sz w:val="21"/>
                <w:szCs w:val="21"/>
              </w:rPr>
            </w:pPr>
            <w:r>
              <w:rPr>
                <w:rFonts w:ascii="宋体" w:hAnsi="宋体" w:cs="宋体"/>
                <w:sz w:val="21"/>
                <w:szCs w:val="21"/>
              </w:rPr>
              <w:t>接口：VGA IN×1,HDMI IN×1,AUDIO IN×1,AUDIO OUT×1,RJ45 IN×1,RS232×1,USB2.01,USB3.0×1,SD×1</w:t>
            </w:r>
          </w:p>
          <w:p w:rsidR="001A26CB" w:rsidRDefault="00F11AEB">
            <w:pPr>
              <w:pStyle w:val="1119"/>
              <w:textAlignment w:val="center"/>
              <w:rPr>
                <w:rFonts w:ascii="宋体" w:hAnsi="宋体" w:cs="宋体" w:hint="default"/>
                <w:sz w:val="21"/>
                <w:szCs w:val="21"/>
              </w:rPr>
            </w:pPr>
            <w:r>
              <w:rPr>
                <w:rFonts w:ascii="宋体" w:hAnsi="宋体" w:cs="宋体"/>
                <w:sz w:val="21"/>
                <w:szCs w:val="21"/>
              </w:rPr>
              <w:t>触摸分辨率：32768×32768</w:t>
            </w:r>
          </w:p>
          <w:p w:rsidR="001A26CB" w:rsidRDefault="00F11AEB">
            <w:pPr>
              <w:pStyle w:val="1119"/>
              <w:textAlignment w:val="center"/>
              <w:rPr>
                <w:rFonts w:ascii="宋体" w:hAnsi="宋体" w:cs="宋体" w:hint="default"/>
                <w:sz w:val="21"/>
                <w:szCs w:val="21"/>
              </w:rPr>
            </w:pPr>
            <w:r>
              <w:rPr>
                <w:rFonts w:ascii="宋体" w:hAnsi="宋体" w:cs="宋体"/>
                <w:sz w:val="21"/>
                <w:szCs w:val="21"/>
              </w:rPr>
              <w:t>触摸反应速度：≤12ms</w:t>
            </w:r>
          </w:p>
          <w:p w:rsidR="001A26CB" w:rsidRDefault="00F11AEB">
            <w:pPr>
              <w:pStyle w:val="1119"/>
              <w:textAlignment w:val="center"/>
              <w:rPr>
                <w:rFonts w:ascii="宋体" w:hAnsi="宋体" w:cs="宋体" w:hint="default"/>
                <w:sz w:val="21"/>
                <w:szCs w:val="21"/>
              </w:rPr>
            </w:pPr>
            <w:r>
              <w:rPr>
                <w:rFonts w:ascii="宋体" w:hAnsi="宋体" w:cs="宋体"/>
                <w:sz w:val="21"/>
                <w:szCs w:val="21"/>
              </w:rPr>
              <w:t>触摸点数：10点</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560"/>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多媒体查询软件</w:t>
            </w:r>
          </w:p>
        </w:tc>
        <w:tc>
          <w:tcPr>
            <w:tcW w:w="4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支持在有配备触摸屏的终端上，使用互摸互动功能，可以为操作者提供一个互动的产品目录。若配合触摸式的显示屏，操作者可以在触摸屏上，透过按扭选择各种产品或服务信息。</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670"/>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壁挂式信息发布屏</w:t>
            </w:r>
          </w:p>
        </w:tc>
        <w:tc>
          <w:tcPr>
            <w:tcW w:w="4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显示参数：18.5寸，1366×768@60Hz，≥250cd/m2</w:t>
            </w:r>
          </w:p>
          <w:p w:rsidR="001A26CB" w:rsidRDefault="00F11AEB">
            <w:pPr>
              <w:pStyle w:val="1119"/>
              <w:textAlignment w:val="center"/>
              <w:rPr>
                <w:rFonts w:ascii="宋体" w:hAnsi="宋体" w:cs="宋体" w:hint="default"/>
                <w:sz w:val="21"/>
                <w:szCs w:val="21"/>
              </w:rPr>
            </w:pPr>
            <w:r>
              <w:rPr>
                <w:rFonts w:ascii="宋体" w:hAnsi="宋体" w:cs="宋体"/>
                <w:sz w:val="21"/>
                <w:szCs w:val="21"/>
              </w:rPr>
              <w:t>CPU≥4核，主频≥2.42GHz</w:t>
            </w:r>
          </w:p>
          <w:p w:rsidR="001A26CB" w:rsidRDefault="00F11AEB">
            <w:pPr>
              <w:pStyle w:val="1119"/>
              <w:textAlignment w:val="center"/>
              <w:rPr>
                <w:rFonts w:ascii="宋体" w:hAnsi="宋体" w:cs="宋体" w:hint="default"/>
                <w:sz w:val="21"/>
                <w:szCs w:val="21"/>
              </w:rPr>
            </w:pPr>
            <w:r>
              <w:rPr>
                <w:rFonts w:ascii="宋体" w:hAnsi="宋体" w:cs="宋体"/>
                <w:sz w:val="21"/>
                <w:szCs w:val="21"/>
              </w:rPr>
              <w:t>存储参数：内存2G,硬盘64G</w:t>
            </w:r>
          </w:p>
          <w:p w:rsidR="001A26CB" w:rsidRDefault="00F11AEB">
            <w:pPr>
              <w:pStyle w:val="1119"/>
              <w:textAlignment w:val="center"/>
              <w:rPr>
                <w:rFonts w:ascii="宋体" w:hAnsi="宋体" w:cs="宋体" w:hint="default"/>
                <w:sz w:val="21"/>
                <w:szCs w:val="21"/>
              </w:rPr>
            </w:pPr>
            <w:r>
              <w:rPr>
                <w:rFonts w:ascii="宋体" w:hAnsi="宋体" w:cs="宋体"/>
                <w:sz w:val="21"/>
                <w:szCs w:val="21"/>
              </w:rPr>
              <w:t>网络：有线10M/100M自适应、无线WIFI 802.11b/g/n协议</w:t>
            </w:r>
          </w:p>
          <w:p w:rsidR="001A26CB" w:rsidRDefault="00F11AEB">
            <w:pPr>
              <w:pStyle w:val="1119"/>
              <w:textAlignment w:val="center"/>
              <w:rPr>
                <w:rFonts w:ascii="宋体" w:hAnsi="宋体" w:cs="宋体" w:hint="default"/>
                <w:sz w:val="21"/>
                <w:szCs w:val="21"/>
              </w:rPr>
            </w:pPr>
            <w:r>
              <w:rPr>
                <w:rFonts w:ascii="宋体" w:hAnsi="宋体" w:cs="宋体"/>
                <w:sz w:val="21"/>
                <w:szCs w:val="21"/>
              </w:rPr>
              <w:t>接口：HDMI Out×1,VGA Out×1,USB2.0×2,USB3.0×2,RJ45 IN×1,Phone Jack Out×1,MIC IN×1</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8</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1400"/>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壁挂式信息发布屏</w:t>
            </w:r>
          </w:p>
        </w:tc>
        <w:tc>
          <w:tcPr>
            <w:tcW w:w="4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显示参数：75寸，1920×1080@60Hz，≥350cd/m2</w:t>
            </w:r>
          </w:p>
          <w:p w:rsidR="001A26CB" w:rsidRDefault="00F11AEB">
            <w:pPr>
              <w:pStyle w:val="1119"/>
              <w:textAlignment w:val="center"/>
              <w:rPr>
                <w:rFonts w:ascii="宋体" w:hAnsi="宋体" w:cs="宋体" w:hint="default"/>
                <w:sz w:val="21"/>
                <w:szCs w:val="21"/>
              </w:rPr>
            </w:pPr>
            <w:r>
              <w:rPr>
                <w:rFonts w:ascii="宋体" w:hAnsi="宋体" w:cs="宋体"/>
                <w:sz w:val="21"/>
                <w:szCs w:val="21"/>
              </w:rPr>
              <w:t>CPU≥4核，主频≥2.42GHz</w:t>
            </w:r>
          </w:p>
          <w:p w:rsidR="001A26CB" w:rsidRDefault="00F11AEB">
            <w:pPr>
              <w:pStyle w:val="1119"/>
              <w:textAlignment w:val="center"/>
              <w:rPr>
                <w:rFonts w:ascii="宋体" w:hAnsi="宋体" w:cs="宋体" w:hint="default"/>
                <w:sz w:val="21"/>
                <w:szCs w:val="21"/>
              </w:rPr>
            </w:pPr>
            <w:r>
              <w:rPr>
                <w:rFonts w:ascii="宋体" w:hAnsi="宋体" w:cs="宋体"/>
                <w:sz w:val="21"/>
                <w:szCs w:val="21"/>
              </w:rPr>
              <w:t>存储参数：内存2G,硬盘64G</w:t>
            </w:r>
          </w:p>
          <w:p w:rsidR="001A26CB" w:rsidRDefault="00F11AEB">
            <w:pPr>
              <w:pStyle w:val="1119"/>
              <w:textAlignment w:val="center"/>
              <w:rPr>
                <w:rFonts w:ascii="宋体" w:hAnsi="宋体" w:cs="宋体" w:hint="default"/>
                <w:sz w:val="21"/>
                <w:szCs w:val="21"/>
              </w:rPr>
            </w:pPr>
            <w:r>
              <w:rPr>
                <w:rFonts w:ascii="宋体" w:hAnsi="宋体" w:cs="宋体"/>
                <w:sz w:val="21"/>
                <w:szCs w:val="21"/>
              </w:rPr>
              <w:t>网络：有线10M/100M自适应、无线WIFI 802.11b/g/n协议</w:t>
            </w:r>
          </w:p>
          <w:p w:rsidR="001A26CB" w:rsidRDefault="00F11AEB">
            <w:pPr>
              <w:pStyle w:val="1119"/>
              <w:textAlignment w:val="center"/>
              <w:rPr>
                <w:rFonts w:ascii="宋体" w:hAnsi="宋体" w:cs="宋体" w:hint="default"/>
                <w:sz w:val="21"/>
                <w:szCs w:val="21"/>
              </w:rPr>
            </w:pPr>
            <w:r>
              <w:rPr>
                <w:rFonts w:ascii="宋体" w:hAnsi="宋体" w:cs="宋体"/>
                <w:sz w:val="21"/>
                <w:szCs w:val="21"/>
              </w:rPr>
              <w:t>接口：HDMI Out×1,VGA Out×1,USB2.0×2,USB3.0×2,RJ45 IN×1,Phone Jack Out×1,MIC IN×1</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信息发布盒</w:t>
            </w:r>
          </w:p>
        </w:tc>
        <w:tc>
          <w:tcPr>
            <w:tcW w:w="4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rsidP="00D21126">
            <w:pPr>
              <w:pStyle w:val="1119"/>
              <w:textAlignment w:val="center"/>
              <w:rPr>
                <w:rFonts w:ascii="宋体" w:hAnsi="宋体" w:cs="宋体" w:hint="default"/>
                <w:sz w:val="21"/>
                <w:szCs w:val="21"/>
              </w:rPr>
            </w:pPr>
            <w:r>
              <w:rPr>
                <w:rFonts w:ascii="宋体" w:hAnsi="宋体" w:cs="宋体"/>
                <w:sz w:val="21"/>
                <w:szCs w:val="21"/>
              </w:rPr>
              <w:t>内含 四核芯片，主频≥1.6GHz。工业设计，封闭式简易插口，嵌入式系统，支持1080P高清视频广告发布</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12</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6</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控制软件</w:t>
            </w:r>
          </w:p>
        </w:tc>
        <w:tc>
          <w:tcPr>
            <w:tcW w:w="4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软件控制(可安装在PC机或专用服务器上)、含</w:t>
            </w:r>
            <w:r w:rsidR="00D21126">
              <w:rPr>
                <w:rFonts w:ascii="宋体" w:hAnsi="宋体" w:cs="宋体"/>
                <w:sz w:val="21"/>
                <w:szCs w:val="21"/>
              </w:rPr>
              <w:t>操作系统终端授权</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7</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信息发布服务器</w:t>
            </w:r>
          </w:p>
        </w:tc>
        <w:tc>
          <w:tcPr>
            <w:tcW w:w="4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信创服务器，CPU主频≥2.2GHz，内存≥128G，硬盘≥4TB HDD+960GB SSD</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560"/>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8</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网线</w:t>
            </w:r>
          </w:p>
        </w:tc>
        <w:tc>
          <w:tcPr>
            <w:tcW w:w="4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六类屏蔽网线</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305米/箱</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9</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电源线</w:t>
            </w:r>
          </w:p>
        </w:tc>
        <w:tc>
          <w:tcPr>
            <w:tcW w:w="4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RVV2*1.0</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米</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1000</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5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10</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辅材</w:t>
            </w:r>
          </w:p>
        </w:tc>
        <w:tc>
          <w:tcPr>
            <w:tcW w:w="46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辅材</w:t>
            </w:r>
          </w:p>
        </w:tc>
        <w:tc>
          <w:tcPr>
            <w:tcW w:w="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批</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26CB" w:rsidRDefault="001A26CB">
            <w:pPr>
              <w:pStyle w:val="1119"/>
              <w:jc w:val="center"/>
              <w:textAlignment w:val="center"/>
              <w:rPr>
                <w:rFonts w:ascii="宋体" w:hAnsi="宋体" w:cs="宋体" w:hint="default"/>
                <w:sz w:val="21"/>
                <w:szCs w:val="21"/>
              </w:rPr>
            </w:pPr>
          </w:p>
        </w:tc>
      </w:tr>
    </w:tbl>
    <w:p w:rsidR="001A26CB" w:rsidRDefault="00F11AEB">
      <w:pPr>
        <w:ind w:firstLineChars="0" w:firstLine="0"/>
        <w:jc w:val="left"/>
        <w:rPr>
          <w:rFonts w:ascii="宋体" w:hAnsi="宋体" w:cs="宋体"/>
          <w:bCs/>
        </w:rPr>
      </w:pPr>
      <w:r>
        <w:rPr>
          <w:rFonts w:ascii="宋体" w:hAnsi="宋体" w:cs="宋体" w:hint="eastAsia"/>
          <w:bCs/>
        </w:rPr>
        <w:t>本系统涉及的硬件设备及成品软件需提供3年质保。</w:t>
      </w:r>
    </w:p>
    <w:p w:rsidR="001A26CB" w:rsidRDefault="00F11AEB">
      <w:pPr>
        <w:ind w:firstLine="480"/>
        <w:rPr>
          <w:rFonts w:ascii="宋体" w:hAnsi="宋体" w:cs="宋体"/>
          <w:lang w:val="zh-CN"/>
        </w:rPr>
      </w:pPr>
      <w:r>
        <w:rPr>
          <w:rFonts w:ascii="宋体" w:hAnsi="宋体" w:cs="宋体"/>
          <w:lang w:val="zh-CN"/>
        </w:rPr>
        <w:br w:type="page"/>
      </w:r>
    </w:p>
    <w:p w:rsidR="001A26CB" w:rsidRDefault="00F11AEB">
      <w:pPr>
        <w:pStyle w:val="28"/>
        <w:numPr>
          <w:ilvl w:val="1"/>
          <w:numId w:val="1"/>
        </w:numPr>
        <w:spacing w:before="0" w:after="0" w:line="360" w:lineRule="auto"/>
        <w:rPr>
          <w:rFonts w:ascii="宋体" w:eastAsia="宋体" w:hAnsi="宋体" w:cs="宋体"/>
          <w:sz w:val="28"/>
          <w:szCs w:val="28"/>
        </w:rPr>
      </w:pPr>
      <w:bookmarkStart w:id="388" w:name="_Toc20327"/>
      <w:bookmarkStart w:id="389" w:name="_Toc28089"/>
      <w:bookmarkStart w:id="390" w:name="_Toc25964"/>
      <w:bookmarkStart w:id="391" w:name="_Toc24644"/>
      <w:bookmarkStart w:id="392" w:name="_Toc18361"/>
      <w:bookmarkStart w:id="393" w:name="_Toc88665959"/>
      <w:bookmarkStart w:id="394" w:name="_Toc1744550564"/>
      <w:bookmarkStart w:id="395" w:name="_Toc16019"/>
      <w:bookmarkStart w:id="396" w:name="_Toc20608"/>
      <w:bookmarkStart w:id="397" w:name="_Toc1546"/>
      <w:bookmarkStart w:id="398" w:name="_Toc176793842"/>
      <w:r>
        <w:rPr>
          <w:rFonts w:ascii="宋体" w:eastAsia="宋体" w:hAnsi="宋体" w:cs="宋体" w:hint="eastAsia"/>
          <w:sz w:val="28"/>
          <w:szCs w:val="28"/>
        </w:rPr>
        <w:lastRenderedPageBreak/>
        <w:t>司法办案区系统</w:t>
      </w:r>
      <w:bookmarkEnd w:id="388"/>
      <w:bookmarkEnd w:id="389"/>
      <w:bookmarkEnd w:id="390"/>
      <w:bookmarkEnd w:id="391"/>
      <w:bookmarkEnd w:id="392"/>
      <w:bookmarkEnd w:id="393"/>
      <w:bookmarkEnd w:id="394"/>
      <w:bookmarkEnd w:id="395"/>
      <w:bookmarkEnd w:id="396"/>
      <w:bookmarkEnd w:id="397"/>
      <w:bookmarkEnd w:id="398"/>
    </w:p>
    <w:p w:rsidR="001A26CB" w:rsidRDefault="00F11AEB">
      <w:pPr>
        <w:pStyle w:val="GP0"/>
        <w:ind w:firstLine="480"/>
        <w:rPr>
          <w:rFonts w:ascii="宋体" w:hAnsi="宋体" w:cs="宋体"/>
        </w:rPr>
      </w:pPr>
      <w:r>
        <w:rPr>
          <w:rFonts w:ascii="宋体" w:hAnsi="宋体" w:cs="宋体" w:hint="eastAsia"/>
        </w:rPr>
        <w:t>司法办案区羁押区及非羁押区位于新建大楼1-3楼，1楼主要包括法警值班室1间、听证宣告室1间、听证调解室1间、询问室2间、谈话室1间、讯问室4间、羁押室1件、心理咨询室1间、医务室1间。</w:t>
      </w:r>
    </w:p>
    <w:p w:rsidR="001A26CB" w:rsidRDefault="00F11AEB">
      <w:pPr>
        <w:pStyle w:val="GP0"/>
        <w:ind w:firstLine="480"/>
        <w:rPr>
          <w:rFonts w:ascii="宋体" w:hAnsi="宋体" w:cs="宋体"/>
        </w:rPr>
      </w:pPr>
      <w:r>
        <w:rPr>
          <w:rFonts w:ascii="宋体" w:hAnsi="宋体" w:cs="宋体" w:hint="eastAsia"/>
        </w:rPr>
        <w:t>2楼包括远程庭审室1间、远程接访室1间、远程讯问室2间。3楼包括1间同步录音录像控制室。</w:t>
      </w:r>
    </w:p>
    <w:p w:rsidR="001A26CB" w:rsidRDefault="00F11AEB">
      <w:pPr>
        <w:pStyle w:val="33"/>
        <w:ind w:firstLineChars="0"/>
        <w:rPr>
          <w:rFonts w:cs="宋体"/>
        </w:rPr>
      </w:pPr>
      <w:bookmarkStart w:id="399" w:name="_Toc88665960"/>
      <w:bookmarkStart w:id="400" w:name="_Toc20325"/>
      <w:bookmarkStart w:id="401" w:name="_Toc30916"/>
      <w:bookmarkStart w:id="402" w:name="_Toc5777"/>
      <w:bookmarkStart w:id="403" w:name="_Toc25744"/>
      <w:bookmarkStart w:id="404" w:name="_Toc20590"/>
      <w:bookmarkStart w:id="405" w:name="_Toc13884"/>
      <w:bookmarkStart w:id="406" w:name="_Toc32592"/>
      <w:bookmarkStart w:id="407" w:name="_Toc1067096657"/>
      <w:bookmarkStart w:id="408" w:name="_Toc8179"/>
      <w:bookmarkStart w:id="409" w:name="_Toc176793843"/>
      <w:r>
        <w:rPr>
          <w:rFonts w:cs="宋体" w:hint="eastAsia"/>
        </w:rPr>
        <w:t>非羁押区同步录音录像系统</w:t>
      </w:r>
      <w:bookmarkEnd w:id="399"/>
      <w:bookmarkEnd w:id="400"/>
      <w:bookmarkEnd w:id="401"/>
      <w:bookmarkEnd w:id="402"/>
      <w:bookmarkEnd w:id="403"/>
      <w:bookmarkEnd w:id="404"/>
      <w:bookmarkEnd w:id="405"/>
      <w:bookmarkEnd w:id="406"/>
      <w:bookmarkEnd w:id="407"/>
      <w:bookmarkEnd w:id="408"/>
      <w:bookmarkEnd w:id="409"/>
    </w:p>
    <w:p w:rsidR="001A26CB" w:rsidRDefault="00F11AEB">
      <w:pPr>
        <w:pStyle w:val="4-0"/>
        <w:ind w:firstLine="480"/>
        <w:rPr>
          <w:rFonts w:ascii="宋体" w:eastAsia="宋体" w:hAnsi="宋体" w:cs="宋体"/>
          <w:sz w:val="24"/>
        </w:rPr>
      </w:pPr>
      <w:r>
        <w:rPr>
          <w:rFonts w:ascii="宋体" w:eastAsia="宋体" w:hAnsi="宋体" w:cs="宋体" w:hint="eastAsia"/>
          <w:sz w:val="24"/>
        </w:rPr>
        <w:t>司法办案区非羁押区位于本院一楼，有3间讯问室、1间谈话室、1间听证室（宣告）、1间听证室（调解）、1间心理咨询室。</w:t>
      </w:r>
    </w:p>
    <w:p w:rsidR="001A26CB" w:rsidRDefault="00F11AEB">
      <w:pPr>
        <w:pStyle w:val="4-0"/>
        <w:ind w:firstLine="480"/>
        <w:rPr>
          <w:rFonts w:ascii="宋体" w:eastAsia="宋体" w:hAnsi="宋体" w:cs="宋体"/>
          <w:sz w:val="24"/>
        </w:rPr>
      </w:pPr>
      <w:r>
        <w:rPr>
          <w:rFonts w:ascii="宋体" w:eastAsia="宋体" w:hAnsi="宋体" w:cs="宋体" w:hint="eastAsia"/>
          <w:sz w:val="24"/>
        </w:rPr>
        <w:t>每间讯问室安装摄像机、全向性话筒、IP网络报警对讲分机和同录主机，在房间侧墙安装液晶监视器。</w:t>
      </w:r>
    </w:p>
    <w:p w:rsidR="001A26CB" w:rsidRDefault="00F11AEB">
      <w:pPr>
        <w:pStyle w:val="33"/>
        <w:ind w:firstLineChars="0"/>
        <w:rPr>
          <w:rFonts w:cs="宋体"/>
        </w:rPr>
      </w:pPr>
      <w:bookmarkStart w:id="410" w:name="_Toc26456"/>
      <w:bookmarkStart w:id="411" w:name="_Toc88665970"/>
      <w:bookmarkStart w:id="412" w:name="_Toc15903"/>
      <w:bookmarkStart w:id="413" w:name="_Toc24707"/>
      <w:bookmarkStart w:id="414" w:name="_Toc20454"/>
      <w:bookmarkStart w:id="415" w:name="_Toc28891"/>
      <w:bookmarkStart w:id="416" w:name="_Toc1057578102"/>
      <w:bookmarkStart w:id="417" w:name="_Toc32285"/>
      <w:bookmarkStart w:id="418" w:name="_Toc14668"/>
      <w:bookmarkStart w:id="419" w:name="_Toc14500"/>
      <w:bookmarkStart w:id="420" w:name="_Toc176793844"/>
      <w:r>
        <w:rPr>
          <w:rFonts w:cs="宋体" w:hint="eastAsia"/>
        </w:rPr>
        <w:t>羁押区审讯监控系统</w:t>
      </w:r>
      <w:bookmarkEnd w:id="410"/>
      <w:bookmarkEnd w:id="411"/>
      <w:bookmarkEnd w:id="412"/>
      <w:bookmarkEnd w:id="413"/>
      <w:bookmarkEnd w:id="414"/>
      <w:bookmarkEnd w:id="415"/>
      <w:bookmarkEnd w:id="416"/>
      <w:bookmarkEnd w:id="417"/>
      <w:bookmarkEnd w:id="418"/>
      <w:bookmarkEnd w:id="419"/>
      <w:bookmarkEnd w:id="420"/>
    </w:p>
    <w:p w:rsidR="001A26CB" w:rsidRDefault="00F11AEB">
      <w:pPr>
        <w:pStyle w:val="4-0"/>
        <w:ind w:firstLine="480"/>
        <w:rPr>
          <w:rFonts w:ascii="宋体" w:eastAsia="宋体" w:hAnsi="宋体" w:cs="宋体"/>
          <w:sz w:val="24"/>
          <w:szCs w:val="24"/>
        </w:rPr>
      </w:pPr>
      <w:r>
        <w:rPr>
          <w:rFonts w:ascii="宋体" w:eastAsia="宋体" w:hAnsi="宋体" w:cs="宋体" w:hint="eastAsia"/>
          <w:sz w:val="24"/>
          <w:szCs w:val="24"/>
        </w:rPr>
        <w:t>羁押区位于本院1楼，建设1间讯问室、1间询问室、1间羁押室、1间医务室、1间法警值班室。</w:t>
      </w:r>
    </w:p>
    <w:p w:rsidR="001A26CB" w:rsidRDefault="00F11AEB">
      <w:pPr>
        <w:pStyle w:val="4-0"/>
        <w:ind w:firstLine="480"/>
        <w:rPr>
          <w:rFonts w:ascii="宋体" w:eastAsia="宋体" w:hAnsi="宋体" w:cs="宋体"/>
          <w:sz w:val="24"/>
        </w:rPr>
      </w:pPr>
      <w:r>
        <w:rPr>
          <w:rFonts w:ascii="宋体" w:eastAsia="宋体" w:hAnsi="宋体" w:cs="宋体" w:hint="eastAsia"/>
          <w:sz w:val="24"/>
        </w:rPr>
        <w:t>每间讯问室安装摄像机、全向性话筒、IP网络报警对讲分机和同录主机，在房间侧墙安装液晶监视器。</w:t>
      </w:r>
    </w:p>
    <w:p w:rsidR="001A26CB" w:rsidRDefault="00F11AEB">
      <w:pPr>
        <w:pStyle w:val="33"/>
        <w:ind w:firstLineChars="0"/>
        <w:rPr>
          <w:rFonts w:cs="宋体"/>
        </w:rPr>
      </w:pPr>
      <w:bookmarkStart w:id="421" w:name="_Toc88665979"/>
      <w:bookmarkStart w:id="422" w:name="_Toc10205"/>
      <w:bookmarkStart w:id="423" w:name="_Toc31511"/>
      <w:bookmarkStart w:id="424" w:name="_Toc4702"/>
      <w:bookmarkStart w:id="425" w:name="_Toc26896"/>
      <w:bookmarkStart w:id="426" w:name="_Toc13397"/>
      <w:bookmarkStart w:id="427" w:name="_Toc11883"/>
      <w:bookmarkStart w:id="428" w:name="_Toc21772"/>
      <w:bookmarkStart w:id="429" w:name="_Toc2140497742"/>
      <w:bookmarkStart w:id="430" w:name="_Toc32737"/>
      <w:bookmarkStart w:id="431" w:name="_Toc176793845"/>
      <w:r>
        <w:rPr>
          <w:rFonts w:cs="宋体" w:hint="eastAsia"/>
        </w:rPr>
        <w:t>同步录音录像控制室系统</w:t>
      </w:r>
      <w:bookmarkEnd w:id="421"/>
      <w:bookmarkEnd w:id="422"/>
      <w:bookmarkEnd w:id="423"/>
      <w:bookmarkEnd w:id="424"/>
      <w:bookmarkEnd w:id="425"/>
      <w:bookmarkEnd w:id="426"/>
      <w:bookmarkEnd w:id="427"/>
      <w:bookmarkEnd w:id="428"/>
      <w:bookmarkEnd w:id="429"/>
      <w:bookmarkEnd w:id="430"/>
      <w:bookmarkEnd w:id="431"/>
    </w:p>
    <w:p w:rsidR="001A26CB" w:rsidRDefault="00F11AEB">
      <w:pPr>
        <w:pStyle w:val="4-0"/>
        <w:ind w:firstLine="480"/>
        <w:rPr>
          <w:rFonts w:ascii="宋体" w:eastAsia="宋体" w:hAnsi="宋体" w:cs="宋体"/>
          <w:sz w:val="24"/>
        </w:rPr>
      </w:pPr>
      <w:r>
        <w:rPr>
          <w:rFonts w:ascii="宋体" w:eastAsia="宋体" w:hAnsi="宋体" w:cs="宋体" w:hint="eastAsia"/>
          <w:sz w:val="24"/>
        </w:rPr>
        <w:t>同步录音录像控制室是制作和保存音视频资料的场所，位于大楼三层，采用网络版光盘印刷刻录机，通过网络版光盘印刷刻录机直接接入检察院已建的同步录音录像系统。由检察院审讯业务系统直接管理网络版光盘印刷刻录机，进行光盘刻录备份。</w:t>
      </w:r>
    </w:p>
    <w:p w:rsidR="001A26CB" w:rsidRDefault="00F11AEB">
      <w:pPr>
        <w:pStyle w:val="33"/>
        <w:ind w:firstLineChars="0"/>
        <w:rPr>
          <w:rFonts w:cs="宋体"/>
        </w:rPr>
      </w:pPr>
      <w:bookmarkStart w:id="432" w:name="_Toc13328"/>
      <w:bookmarkStart w:id="433" w:name="_Toc17058"/>
      <w:bookmarkStart w:id="434" w:name="_Toc699495250"/>
      <w:bookmarkStart w:id="435" w:name="_Toc8159"/>
      <w:bookmarkStart w:id="436" w:name="_Toc19214"/>
      <w:bookmarkStart w:id="437" w:name="_Toc32547"/>
      <w:bookmarkStart w:id="438" w:name="_Toc14554"/>
      <w:bookmarkStart w:id="439" w:name="_Toc88665980"/>
      <w:bookmarkStart w:id="440" w:name="_Toc18069"/>
      <w:bookmarkStart w:id="441" w:name="_Toc11232"/>
      <w:bookmarkStart w:id="442" w:name="_Toc176793846"/>
      <w:r>
        <w:rPr>
          <w:rFonts w:cs="宋体" w:hint="eastAsia"/>
        </w:rPr>
        <w:t>检察听证一体化系统</w:t>
      </w:r>
      <w:bookmarkEnd w:id="432"/>
      <w:bookmarkEnd w:id="433"/>
      <w:bookmarkEnd w:id="434"/>
      <w:bookmarkEnd w:id="435"/>
      <w:bookmarkEnd w:id="436"/>
      <w:bookmarkEnd w:id="437"/>
      <w:bookmarkEnd w:id="438"/>
      <w:bookmarkEnd w:id="439"/>
      <w:bookmarkEnd w:id="440"/>
      <w:bookmarkEnd w:id="441"/>
      <w:bookmarkEnd w:id="442"/>
    </w:p>
    <w:p w:rsidR="001A26CB" w:rsidRDefault="00F11AEB">
      <w:pPr>
        <w:pStyle w:val="4-0"/>
        <w:ind w:firstLine="480"/>
        <w:rPr>
          <w:rFonts w:ascii="宋体" w:eastAsia="宋体" w:hAnsi="宋体" w:cs="宋体"/>
          <w:sz w:val="24"/>
        </w:rPr>
      </w:pPr>
      <w:r>
        <w:rPr>
          <w:rFonts w:ascii="宋体" w:eastAsia="宋体" w:hAnsi="宋体" w:cs="宋体" w:hint="eastAsia"/>
          <w:sz w:val="24"/>
        </w:rPr>
        <w:t>检察机关公开听证系统遵循“以高起点规划为引领，以高质量建设为基础，以高效率运行为目标”的原则，充分利用网络、通信、多媒体等技术和软硬件产品，扩展、延伸检察听证功能，满足检察机关在实际公开听证过程中对业务规范开展、过程有效留痕、设备便捷管理的需求，并通过实时互联网公开直播、远程视频接入的扩展，实现公开听证室对内听证工作质效提升、对外为广大群众提供公开听证“零距离”的接触与体验，整体提升工作规范性、管理效力和司法公信</w:t>
      </w:r>
      <w:r>
        <w:rPr>
          <w:rFonts w:ascii="宋体" w:eastAsia="宋体" w:hAnsi="宋体" w:cs="宋体" w:hint="eastAsia"/>
          <w:sz w:val="24"/>
        </w:rPr>
        <w:lastRenderedPageBreak/>
        <w:t>力。</w:t>
      </w:r>
    </w:p>
    <w:p w:rsidR="001A26CB" w:rsidRDefault="00F11AEB">
      <w:pPr>
        <w:pStyle w:val="4-0"/>
        <w:ind w:firstLine="480"/>
        <w:rPr>
          <w:rFonts w:ascii="宋体" w:eastAsia="宋体" w:hAnsi="宋体" w:cs="宋体"/>
          <w:sz w:val="24"/>
        </w:rPr>
      </w:pPr>
      <w:r>
        <w:rPr>
          <w:rFonts w:ascii="宋体" w:eastAsia="宋体" w:hAnsi="宋体" w:cs="宋体" w:hint="eastAsia"/>
          <w:sz w:val="24"/>
        </w:rPr>
        <w:t>本次听证室建设利旧原有设备，增加存储设备、大屏显示设备及管理控制设备。</w:t>
      </w:r>
    </w:p>
    <w:p w:rsidR="001A26CB" w:rsidRDefault="00F11AEB">
      <w:pPr>
        <w:pStyle w:val="33"/>
        <w:ind w:firstLineChars="0"/>
        <w:rPr>
          <w:rFonts w:cs="宋体"/>
        </w:rPr>
      </w:pPr>
      <w:bookmarkStart w:id="443" w:name="_Toc2890"/>
      <w:bookmarkStart w:id="444" w:name="_Toc19282"/>
      <w:bookmarkStart w:id="445" w:name="_Toc31094"/>
      <w:bookmarkStart w:id="446" w:name="_Toc22934"/>
      <w:bookmarkStart w:id="447" w:name="_Toc16980"/>
      <w:bookmarkStart w:id="448" w:name="_Toc1091183072"/>
      <w:bookmarkStart w:id="449" w:name="_Toc24312"/>
      <w:bookmarkStart w:id="450" w:name="_Toc88665990"/>
      <w:bookmarkStart w:id="451" w:name="_Toc9351"/>
      <w:bookmarkStart w:id="452" w:name="_Toc15303"/>
      <w:bookmarkStart w:id="453" w:name="_Toc176793847"/>
      <w:r>
        <w:rPr>
          <w:rFonts w:cs="宋体" w:hint="eastAsia"/>
        </w:rPr>
        <w:t>远程调解系统</w:t>
      </w:r>
      <w:bookmarkEnd w:id="443"/>
      <w:bookmarkEnd w:id="444"/>
      <w:bookmarkEnd w:id="445"/>
      <w:bookmarkEnd w:id="446"/>
      <w:bookmarkEnd w:id="447"/>
      <w:bookmarkEnd w:id="448"/>
      <w:bookmarkEnd w:id="449"/>
      <w:bookmarkEnd w:id="450"/>
      <w:bookmarkEnd w:id="451"/>
      <w:bookmarkEnd w:id="452"/>
      <w:bookmarkEnd w:id="453"/>
    </w:p>
    <w:p w:rsidR="001A26CB" w:rsidRDefault="00F11AEB">
      <w:pPr>
        <w:ind w:firstLine="480"/>
        <w:rPr>
          <w:rFonts w:ascii="宋体" w:hAnsi="宋体" w:cs="宋体"/>
        </w:rPr>
      </w:pPr>
      <w:r>
        <w:rPr>
          <w:rFonts w:ascii="宋体" w:hAnsi="宋体" w:cs="宋体" w:hint="eastAsia"/>
        </w:rPr>
        <w:t>调解室位于1F，调解室整体系统具备互联网调解功能，具备调解前平台短信通知双方当事人、多方视频调解、调解相关业务流程、电子签名捺印等功能。</w:t>
      </w:r>
    </w:p>
    <w:p w:rsidR="001A26CB" w:rsidRDefault="00F11AEB">
      <w:pPr>
        <w:pStyle w:val="33"/>
        <w:ind w:firstLineChars="0"/>
        <w:rPr>
          <w:rFonts w:cs="宋体"/>
        </w:rPr>
      </w:pPr>
      <w:bookmarkStart w:id="454" w:name="_Toc19830"/>
      <w:bookmarkStart w:id="455" w:name="_Toc19693"/>
      <w:bookmarkStart w:id="456" w:name="_Toc88666002"/>
      <w:bookmarkStart w:id="457" w:name="_Toc15972"/>
      <w:bookmarkStart w:id="458" w:name="_Toc3545724"/>
      <w:bookmarkStart w:id="459" w:name="_Toc9635"/>
      <w:bookmarkStart w:id="460" w:name="_Toc17495"/>
      <w:bookmarkStart w:id="461" w:name="_Toc27603"/>
      <w:bookmarkStart w:id="462" w:name="_Toc16663"/>
      <w:bookmarkStart w:id="463" w:name="_Toc9248"/>
      <w:bookmarkStart w:id="464" w:name="_Toc176793848"/>
      <w:r>
        <w:rPr>
          <w:rFonts w:cs="宋体" w:hint="eastAsia"/>
        </w:rPr>
        <w:t>远程讯问系统</w:t>
      </w:r>
      <w:bookmarkEnd w:id="454"/>
      <w:bookmarkEnd w:id="455"/>
      <w:bookmarkEnd w:id="456"/>
      <w:bookmarkEnd w:id="457"/>
      <w:bookmarkEnd w:id="458"/>
      <w:bookmarkEnd w:id="459"/>
      <w:bookmarkEnd w:id="460"/>
      <w:bookmarkEnd w:id="461"/>
      <w:bookmarkEnd w:id="462"/>
      <w:bookmarkEnd w:id="463"/>
      <w:bookmarkEnd w:id="464"/>
    </w:p>
    <w:p w:rsidR="001A26CB" w:rsidRDefault="00F11AEB">
      <w:pPr>
        <w:ind w:firstLine="480"/>
        <w:rPr>
          <w:rFonts w:ascii="宋体" w:hAnsi="宋体"/>
        </w:rPr>
      </w:pPr>
      <w:r>
        <w:rPr>
          <w:rFonts w:ascii="宋体" w:hAnsi="宋体" w:hint="eastAsia"/>
        </w:rPr>
        <w:t>远程讯问室位于新建大楼2楼，数量为2间，与下辖的4间基层院远程提讯室、4间看守所审讯室互联，实现与被审讯人员的远程讯问，节省了双方的时间，并且简化了讯问流程。</w:t>
      </w:r>
    </w:p>
    <w:p w:rsidR="001A26CB" w:rsidRDefault="00F11AEB">
      <w:pPr>
        <w:ind w:firstLine="480"/>
        <w:rPr>
          <w:rFonts w:ascii="宋体" w:hAnsi="宋体"/>
        </w:rPr>
      </w:pPr>
      <w:r>
        <w:rPr>
          <w:rFonts w:ascii="宋体" w:hAnsi="宋体" w:cs="宋体" w:hint="eastAsia"/>
        </w:rPr>
        <w:t>每间部署远程讯问终端、远程讯问摄像机、麦克风、高清电视机、实物展示台及电子捺印系统。</w:t>
      </w:r>
    </w:p>
    <w:p w:rsidR="001A26CB" w:rsidRDefault="00F11AEB">
      <w:pPr>
        <w:pStyle w:val="33"/>
        <w:ind w:firstLineChars="0"/>
        <w:rPr>
          <w:rFonts w:cs="宋体"/>
        </w:rPr>
      </w:pPr>
      <w:bookmarkStart w:id="465" w:name="_Toc25526"/>
      <w:bookmarkStart w:id="466" w:name="_Toc1610924799"/>
      <w:bookmarkStart w:id="467" w:name="_Toc27598"/>
      <w:bookmarkStart w:id="468" w:name="_Toc28820"/>
      <w:bookmarkStart w:id="469" w:name="_Toc13890"/>
      <w:bookmarkStart w:id="470" w:name="_Toc12344"/>
      <w:bookmarkStart w:id="471" w:name="_Toc88666012"/>
      <w:bookmarkStart w:id="472" w:name="_Toc32287"/>
      <w:bookmarkStart w:id="473" w:name="_Toc15725"/>
      <w:bookmarkStart w:id="474" w:name="_Toc2179"/>
      <w:bookmarkStart w:id="475" w:name="_Toc176793849"/>
      <w:r>
        <w:rPr>
          <w:rFonts w:cs="宋体" w:hint="eastAsia"/>
        </w:rPr>
        <w:t>远程庭审系统</w:t>
      </w:r>
      <w:bookmarkEnd w:id="465"/>
      <w:bookmarkEnd w:id="466"/>
      <w:bookmarkEnd w:id="467"/>
      <w:bookmarkEnd w:id="468"/>
      <w:bookmarkEnd w:id="469"/>
      <w:bookmarkEnd w:id="470"/>
      <w:bookmarkEnd w:id="471"/>
      <w:bookmarkEnd w:id="472"/>
      <w:bookmarkEnd w:id="473"/>
      <w:bookmarkEnd w:id="474"/>
      <w:bookmarkEnd w:id="475"/>
    </w:p>
    <w:p w:rsidR="001A26CB" w:rsidRDefault="00F11AEB">
      <w:pPr>
        <w:pStyle w:val="2152"/>
        <w:ind w:firstLine="480"/>
        <w:rPr>
          <w:rFonts w:ascii="宋体" w:hAnsi="宋体"/>
          <w:szCs w:val="24"/>
        </w:rPr>
      </w:pPr>
      <w:r>
        <w:rPr>
          <w:rFonts w:ascii="宋体" w:hAnsi="宋体" w:hint="eastAsia"/>
          <w:szCs w:val="24"/>
        </w:rPr>
        <w:t>在三分院庭审室内主要部署远程庭审终端设备、示证仪等设备、庭审主机、混合矩阵、</w:t>
      </w:r>
      <w:r>
        <w:rPr>
          <w:rFonts w:ascii="宋体" w:hAnsi="宋体" w:hint="eastAsia"/>
        </w:rPr>
        <w:t>远程指挥观摩主机、多媒体通讯终端、</w:t>
      </w:r>
      <w:r>
        <w:rPr>
          <w:rFonts w:ascii="宋体" w:hAnsi="宋体" w:hint="eastAsia"/>
          <w:szCs w:val="24"/>
        </w:rPr>
        <w:t>多媒体示证系统等设备。</w:t>
      </w:r>
    </w:p>
    <w:p w:rsidR="001A26CB" w:rsidRDefault="00F11AEB">
      <w:pPr>
        <w:pStyle w:val="2152"/>
        <w:ind w:firstLine="480"/>
        <w:rPr>
          <w:rFonts w:ascii="宋体" w:hAnsi="宋体"/>
          <w:szCs w:val="28"/>
        </w:rPr>
      </w:pPr>
      <w:r>
        <w:rPr>
          <w:rFonts w:ascii="宋体" w:hAnsi="宋体" w:hint="eastAsia"/>
          <w:szCs w:val="28"/>
        </w:rPr>
        <w:t>系统支持三中院、三分院及看守所三方的远程庭审，将三分院两台庭审终端接入混合矩阵进行画面切换，实现多方之间的远程开庭。各方均能够看到多方合成画面，听见其它会场的发言。</w:t>
      </w:r>
    </w:p>
    <w:p w:rsidR="001A26CB" w:rsidRDefault="00F11AEB">
      <w:pPr>
        <w:pStyle w:val="affffffffd"/>
        <w:spacing w:line="360" w:lineRule="auto"/>
        <w:ind w:firstLine="480"/>
        <w:rPr>
          <w:rFonts w:cs="宋体"/>
        </w:rPr>
      </w:pPr>
      <w:r>
        <w:rPr>
          <w:rFonts w:cs="宋体" w:hint="eastAsia"/>
          <w:szCs w:val="28"/>
        </w:rPr>
        <w:t>系统支持</w:t>
      </w:r>
      <w:r>
        <w:rPr>
          <w:rFonts w:cs="宋体" w:hint="eastAsia"/>
        </w:rPr>
        <w:t>检察院与法院公诉远程指挥观摩，通过在检察院建设远程指挥观摩室、在法院端对接现有的科技法庭可以通过专线网络链路进行联通，实现音视频信息和数据的互通。</w:t>
      </w:r>
    </w:p>
    <w:p w:rsidR="001A26CB" w:rsidRDefault="00F11AEB">
      <w:pPr>
        <w:pStyle w:val="ces"/>
        <w:rPr>
          <w:rFonts w:cs="宋体"/>
          <w:szCs w:val="24"/>
        </w:rPr>
      </w:pPr>
      <w:r>
        <w:rPr>
          <w:rFonts w:cs="宋体" w:hint="eastAsia"/>
          <w:szCs w:val="24"/>
        </w:rPr>
        <w:t>系统支持基于案件相关电子卷宗信息，深度融合各类刑事案件证据标准和案例库，结合法律、法规、法条等信息，通过司法办案智能辅助引擎，智能分析案件要素，提供定罪及量刑建议，精准推送类似案件裁判文书，自动推荐关联法律法规，自动生成审查报告、起诉书等各类法律文书。</w:t>
      </w:r>
    </w:p>
    <w:p w:rsidR="001A26CB" w:rsidRDefault="00F11AEB">
      <w:pPr>
        <w:pStyle w:val="ces"/>
        <w:rPr>
          <w:rFonts w:cs="宋体"/>
          <w:szCs w:val="24"/>
        </w:rPr>
      </w:pPr>
      <w:r>
        <w:rPr>
          <w:rFonts w:cs="宋体" w:hint="eastAsia"/>
          <w:szCs w:val="24"/>
        </w:rPr>
        <w:t>系统支持基于司法大数据和人工智能技术的智能化量刑建议辅助系统，从海量刑事案件起诉书中自动学习量刑建议模型，自动计算每个案件量刑偏离度，自动预警偏离度较大的刑事案件，从而实现刑事案件量刑精准化，定罪准确化。</w:t>
      </w:r>
    </w:p>
    <w:p w:rsidR="001A26CB" w:rsidRDefault="00F11AEB">
      <w:pPr>
        <w:pStyle w:val="33"/>
        <w:ind w:firstLineChars="0"/>
        <w:rPr>
          <w:rFonts w:cs="宋体"/>
        </w:rPr>
      </w:pPr>
      <w:bookmarkStart w:id="476" w:name="_Toc21249"/>
      <w:bookmarkStart w:id="477" w:name="_Toc21320"/>
      <w:bookmarkStart w:id="478" w:name="_Toc1486759064"/>
      <w:bookmarkStart w:id="479" w:name="_Toc5568"/>
      <w:bookmarkStart w:id="480" w:name="_Toc8925"/>
      <w:bookmarkStart w:id="481" w:name="_Toc27991"/>
      <w:bookmarkStart w:id="482" w:name="_Toc21677"/>
      <w:bookmarkStart w:id="483" w:name="_Toc88666034"/>
      <w:bookmarkStart w:id="484" w:name="_Toc2650"/>
      <w:bookmarkStart w:id="485" w:name="_Toc24901"/>
      <w:bookmarkStart w:id="486" w:name="_Toc176793850"/>
      <w:r>
        <w:rPr>
          <w:rFonts w:cs="宋体" w:hint="eastAsia"/>
        </w:rPr>
        <w:lastRenderedPageBreak/>
        <w:t>智能讯问系统</w:t>
      </w:r>
      <w:bookmarkEnd w:id="476"/>
      <w:bookmarkEnd w:id="477"/>
      <w:bookmarkEnd w:id="478"/>
      <w:bookmarkEnd w:id="479"/>
      <w:bookmarkEnd w:id="480"/>
      <w:bookmarkEnd w:id="481"/>
      <w:bookmarkEnd w:id="482"/>
      <w:bookmarkEnd w:id="483"/>
      <w:bookmarkEnd w:id="484"/>
      <w:bookmarkEnd w:id="485"/>
      <w:bookmarkEnd w:id="486"/>
    </w:p>
    <w:p w:rsidR="001A26CB" w:rsidRDefault="00F11AEB">
      <w:pPr>
        <w:spacing w:before="50" w:after="50"/>
        <w:ind w:firstLineChars="176" w:firstLine="422"/>
        <w:rPr>
          <w:rFonts w:ascii="宋体" w:hAnsi="宋体" w:cs="宋体"/>
        </w:rPr>
      </w:pPr>
      <w:r>
        <w:rPr>
          <w:rFonts w:ascii="宋体" w:hAnsi="宋体" w:cs="宋体" w:hint="eastAsia"/>
        </w:rPr>
        <w:t>通过建设智能讯问系统，提供审讯过程记录并实时转写、生成笔录和实时投屏、远程指挥、证据展示、情感分析所组成的完整解决方案，利用审讯过程的语音、表情等数据智能辅助讯问，可提高审讯效率和效果。</w:t>
      </w:r>
    </w:p>
    <w:p w:rsidR="001A26CB" w:rsidRDefault="00F11AEB">
      <w:pPr>
        <w:spacing w:before="50" w:after="50"/>
        <w:ind w:firstLineChars="176" w:firstLine="422"/>
        <w:rPr>
          <w:rFonts w:ascii="宋体" w:hAnsi="宋体"/>
        </w:rPr>
      </w:pPr>
      <w:r>
        <w:rPr>
          <w:rFonts w:ascii="宋体" w:hAnsi="宋体" w:hint="eastAsia"/>
        </w:rPr>
        <w:t>建设远程讯问系统通过关联语音识别讯问办案系统，将正在讯问过程中的笔录内容实时同步显示至远程讯问室中显示给被询问人。</w:t>
      </w:r>
    </w:p>
    <w:p w:rsidR="001A26CB" w:rsidRDefault="00F11AEB">
      <w:pPr>
        <w:spacing w:before="50" w:after="50"/>
        <w:ind w:firstLine="480"/>
        <w:rPr>
          <w:rFonts w:ascii="宋体" w:hAnsi="宋体"/>
        </w:rPr>
      </w:pPr>
      <w:r>
        <w:rPr>
          <w:rFonts w:ascii="宋体" w:hAnsi="宋体" w:hint="eastAsia"/>
        </w:rPr>
        <w:t>建设身心监护系统，用于心理咨询辅导、交谈心理探知、实时检测掌握被讯问人心理波动痕迹及身体健康状况的专业级讯问身心分析监护仪器。</w:t>
      </w:r>
    </w:p>
    <w:p w:rsidR="001A26CB" w:rsidRDefault="00F11AEB">
      <w:pPr>
        <w:spacing w:before="50" w:after="50"/>
        <w:ind w:firstLineChars="176" w:firstLine="422"/>
        <w:rPr>
          <w:rFonts w:ascii="宋体" w:hAnsi="宋体" w:cs="宋体"/>
        </w:rPr>
      </w:pPr>
      <w:r>
        <w:rPr>
          <w:rFonts w:ascii="宋体" w:hAnsi="宋体" w:hint="eastAsia"/>
        </w:rPr>
        <w:t>建设异常行为分析系统，</w:t>
      </w:r>
      <w:r>
        <w:rPr>
          <w:rFonts w:ascii="宋体" w:hAnsi="宋体"/>
        </w:rPr>
        <w:t xml:space="preserve"> </w:t>
      </w:r>
      <w:r>
        <w:rPr>
          <w:rFonts w:ascii="宋体" w:hAnsi="宋体" w:hint="eastAsia"/>
        </w:rPr>
        <w:t>有效得对监所内的剧烈运动、攀高、离岗、夜间起身、徘徊、区域入侵、穿越警戒面等行为进行检测。</w:t>
      </w:r>
    </w:p>
    <w:p w:rsidR="001A26CB" w:rsidRDefault="00F11AEB">
      <w:pPr>
        <w:pStyle w:val="33"/>
        <w:ind w:firstLineChars="0"/>
        <w:rPr>
          <w:rFonts w:cs="宋体"/>
        </w:rPr>
      </w:pPr>
      <w:bookmarkStart w:id="487" w:name="_Toc2676"/>
      <w:bookmarkStart w:id="488" w:name="_Toc18973"/>
      <w:bookmarkStart w:id="489" w:name="_Toc88666045"/>
      <w:bookmarkStart w:id="490" w:name="_Toc221"/>
      <w:bookmarkStart w:id="491" w:name="_Toc11829"/>
      <w:bookmarkStart w:id="492" w:name="_Toc1987355803"/>
      <w:bookmarkStart w:id="493" w:name="_Toc17908"/>
      <w:bookmarkStart w:id="494" w:name="_Toc4159"/>
      <w:bookmarkStart w:id="495" w:name="_Toc5369"/>
      <w:bookmarkStart w:id="496" w:name="_Toc15752"/>
      <w:bookmarkStart w:id="497" w:name="_Toc176793851"/>
      <w:r>
        <w:rPr>
          <w:rFonts w:cs="宋体" w:hint="eastAsia"/>
        </w:rPr>
        <w:t>智能语音系统</w:t>
      </w:r>
      <w:bookmarkEnd w:id="487"/>
      <w:bookmarkEnd w:id="488"/>
      <w:bookmarkEnd w:id="489"/>
      <w:bookmarkEnd w:id="490"/>
      <w:bookmarkEnd w:id="491"/>
      <w:bookmarkEnd w:id="492"/>
      <w:bookmarkEnd w:id="493"/>
      <w:bookmarkEnd w:id="494"/>
      <w:bookmarkEnd w:id="495"/>
      <w:bookmarkEnd w:id="496"/>
      <w:bookmarkEnd w:id="497"/>
    </w:p>
    <w:p w:rsidR="001A26CB" w:rsidRDefault="00F11AEB">
      <w:pPr>
        <w:spacing w:before="50" w:after="50"/>
        <w:ind w:firstLine="480"/>
        <w:rPr>
          <w:rFonts w:ascii="宋体" w:hAnsi="宋体" w:cs="宋体"/>
        </w:rPr>
      </w:pPr>
      <w:r>
        <w:rPr>
          <w:rFonts w:ascii="宋体" w:hAnsi="宋体" w:cs="宋体" w:hint="eastAsia"/>
        </w:rPr>
        <w:t>通过智能语音技术应用实现检察信息交互方式新的飞跃，把智能语音云平台作为跨领域、跨平台的连接枢纽。</w:t>
      </w:r>
    </w:p>
    <w:p w:rsidR="001A26CB" w:rsidRDefault="00F11AEB">
      <w:pPr>
        <w:spacing w:before="50" w:after="50"/>
        <w:ind w:firstLine="480"/>
        <w:rPr>
          <w:rFonts w:ascii="宋体" w:hAnsi="宋体" w:cs="宋体"/>
        </w:rPr>
      </w:pPr>
      <w:r>
        <w:rPr>
          <w:rFonts w:ascii="宋体" w:hAnsi="宋体" w:cs="宋体" w:hint="eastAsia"/>
        </w:rPr>
        <w:t>建设一套语音识别系统，为检察院日常办公、执法办案、审讯工作等提供智能语音识别处理能力。</w:t>
      </w:r>
    </w:p>
    <w:p w:rsidR="001A26CB" w:rsidRDefault="00F11AEB">
      <w:pPr>
        <w:spacing w:before="50" w:after="50"/>
        <w:ind w:firstLine="480"/>
        <w:rPr>
          <w:rFonts w:ascii="宋体" w:hAnsi="宋体" w:cs="宋体"/>
        </w:rPr>
      </w:pPr>
      <w:r>
        <w:rPr>
          <w:rFonts w:ascii="宋体" w:hAnsi="宋体" w:cs="宋体" w:hint="eastAsia"/>
        </w:rPr>
        <w:t>建设一套多路智能会议系统部署于3楼模拟法庭、案件高仿真远程视频会商，4楼新闻发布室，7楼专案工作室，9楼大要案讨论室进行使用。构建部署智能会议系统，帮助书记员在进行笔录记录的过程中，实现快速区分角色、笔录自动生成、简单修改、生成并打印，有效提高工作效率和提升司法服务水平。</w:t>
      </w:r>
    </w:p>
    <w:p w:rsidR="001A26CB" w:rsidRDefault="00F11AEB">
      <w:pPr>
        <w:pStyle w:val="33"/>
        <w:ind w:firstLineChars="0"/>
        <w:rPr>
          <w:rFonts w:cs="宋体"/>
        </w:rPr>
      </w:pPr>
      <w:bookmarkStart w:id="498" w:name="_Toc1675819230"/>
      <w:bookmarkStart w:id="499" w:name="_Toc4395"/>
      <w:bookmarkStart w:id="500" w:name="_Toc88666053"/>
      <w:bookmarkStart w:id="501" w:name="_Toc21065"/>
      <w:bookmarkStart w:id="502" w:name="_Toc27955"/>
      <w:bookmarkStart w:id="503" w:name="_Toc12197"/>
      <w:bookmarkStart w:id="504" w:name="_Toc3255"/>
      <w:bookmarkStart w:id="505" w:name="_Toc3846"/>
      <w:bookmarkStart w:id="506" w:name="_Toc18736"/>
      <w:bookmarkStart w:id="507" w:name="_Toc27862"/>
      <w:bookmarkStart w:id="508" w:name="_Toc176793852"/>
      <w:r>
        <w:rPr>
          <w:rFonts w:cs="宋体" w:hint="eastAsia"/>
        </w:rPr>
        <w:t>赃证物管理室系统</w:t>
      </w:r>
      <w:bookmarkEnd w:id="498"/>
      <w:bookmarkEnd w:id="499"/>
      <w:bookmarkEnd w:id="500"/>
      <w:bookmarkEnd w:id="501"/>
      <w:bookmarkEnd w:id="502"/>
      <w:bookmarkEnd w:id="503"/>
      <w:bookmarkEnd w:id="504"/>
      <w:bookmarkEnd w:id="505"/>
      <w:bookmarkEnd w:id="506"/>
      <w:bookmarkEnd w:id="507"/>
      <w:bookmarkEnd w:id="508"/>
    </w:p>
    <w:p w:rsidR="001A26CB" w:rsidRDefault="00F11AEB">
      <w:pPr>
        <w:spacing w:before="50" w:after="50"/>
        <w:ind w:firstLine="480"/>
        <w:rPr>
          <w:rFonts w:ascii="宋体" w:hAnsi="宋体" w:cs="宋体"/>
        </w:rPr>
      </w:pPr>
      <w:r>
        <w:rPr>
          <w:rFonts w:ascii="宋体" w:hAnsi="宋体" w:cs="宋体" w:hint="eastAsia"/>
        </w:rPr>
        <w:t>赃证物管理室位于新建大楼1楼，数量为1间。赃物主要实现赃证物的收纳管理功能，需要建设一套脏证物智能管理系统。本系统包括物资安全监控及物资综合管理。不但完成物资从入库到出库整个流程中的如建档、盘点、记录及统计查询等一系列相关管理，而且实现了物资整个运行状态中环境监控、远程查询、视频记录、网上审批等多项功能扩充。</w:t>
      </w:r>
    </w:p>
    <w:p w:rsidR="001A26CB" w:rsidRDefault="00F11AEB">
      <w:pPr>
        <w:pStyle w:val="33"/>
        <w:ind w:firstLineChars="0"/>
        <w:rPr>
          <w:rFonts w:cs="宋体"/>
        </w:rPr>
      </w:pPr>
      <w:bookmarkStart w:id="509" w:name="_Toc14736"/>
      <w:bookmarkStart w:id="510" w:name="_Toc1245768205"/>
      <w:bookmarkStart w:id="511" w:name="_Toc7304"/>
      <w:bookmarkStart w:id="512" w:name="_Toc4289"/>
      <w:bookmarkStart w:id="513" w:name="_Toc27483"/>
      <w:bookmarkStart w:id="514" w:name="_Toc22641"/>
      <w:bookmarkStart w:id="515" w:name="_Toc23104"/>
      <w:bookmarkStart w:id="516" w:name="_Toc20195"/>
      <w:bookmarkStart w:id="517" w:name="_Toc88666063"/>
      <w:bookmarkStart w:id="518" w:name="_Toc15487"/>
      <w:bookmarkStart w:id="519" w:name="_Toc176793853"/>
      <w:r>
        <w:rPr>
          <w:rFonts w:cs="宋体" w:hint="eastAsia"/>
        </w:rPr>
        <w:t>法警执勤室系统</w:t>
      </w:r>
      <w:bookmarkEnd w:id="509"/>
      <w:bookmarkEnd w:id="510"/>
      <w:bookmarkEnd w:id="511"/>
      <w:bookmarkEnd w:id="512"/>
      <w:bookmarkEnd w:id="513"/>
      <w:bookmarkEnd w:id="514"/>
      <w:bookmarkEnd w:id="515"/>
      <w:bookmarkEnd w:id="516"/>
      <w:bookmarkEnd w:id="517"/>
      <w:bookmarkEnd w:id="518"/>
      <w:bookmarkEnd w:id="519"/>
    </w:p>
    <w:p w:rsidR="001A26CB" w:rsidRDefault="00F11AEB">
      <w:pPr>
        <w:ind w:firstLine="480"/>
        <w:jc w:val="left"/>
        <w:rPr>
          <w:rFonts w:ascii="宋体" w:hAnsi="宋体" w:cs="宋体"/>
        </w:rPr>
      </w:pPr>
      <w:r>
        <w:rPr>
          <w:rFonts w:ascii="宋体" w:hAnsi="宋体" w:cs="宋体" w:hint="eastAsia"/>
        </w:rPr>
        <w:t>配置4块55寸拼接屏用于显示12309检察服务中心的视频图像。</w:t>
      </w:r>
    </w:p>
    <w:p w:rsidR="001A26CB" w:rsidRDefault="00F11AEB">
      <w:pPr>
        <w:ind w:firstLine="480"/>
        <w:jc w:val="left"/>
        <w:rPr>
          <w:rFonts w:ascii="宋体" w:hAnsi="宋体" w:cs="宋体"/>
        </w:rPr>
      </w:pPr>
      <w:r>
        <w:rPr>
          <w:rFonts w:ascii="宋体" w:hAnsi="宋体" w:cs="宋体" w:hint="eastAsia"/>
        </w:rPr>
        <w:lastRenderedPageBreak/>
        <w:t>配置一套集中式综合业务平台，用于管理上墙信号。</w:t>
      </w:r>
    </w:p>
    <w:p w:rsidR="001A26CB" w:rsidRDefault="00F11AEB">
      <w:pPr>
        <w:ind w:firstLine="480"/>
        <w:jc w:val="left"/>
        <w:rPr>
          <w:rFonts w:ascii="宋体" w:hAnsi="宋体" w:cs="宋体"/>
        </w:rPr>
      </w:pPr>
      <w:r>
        <w:rPr>
          <w:rFonts w:ascii="宋体" w:hAnsi="宋体" w:cs="宋体" w:hint="eastAsia"/>
        </w:rPr>
        <w:t>配置1台报警对讲主机可与房间内的对讲分机实现实时报警及语音对话。</w:t>
      </w:r>
    </w:p>
    <w:p w:rsidR="001A26CB" w:rsidRDefault="00F11AEB">
      <w:pPr>
        <w:ind w:firstLine="480"/>
        <w:jc w:val="left"/>
        <w:rPr>
          <w:rFonts w:ascii="宋体" w:hAnsi="宋体" w:cs="宋体"/>
        </w:rPr>
      </w:pPr>
      <w:r>
        <w:rPr>
          <w:rFonts w:ascii="宋体" w:hAnsi="宋体" w:cs="宋体" w:hint="eastAsia"/>
        </w:rPr>
        <w:t>配置1套扩声系统，实现音质低音丰满，柔而不浑，中音清晰明亮，高音细腻不毛，无声反馈啸叫，声像一致，声场均匀。</w:t>
      </w:r>
    </w:p>
    <w:p w:rsidR="001A26CB" w:rsidRDefault="00F11AEB">
      <w:pPr>
        <w:pStyle w:val="33"/>
        <w:ind w:firstLineChars="0"/>
        <w:rPr>
          <w:rFonts w:cs="宋体"/>
        </w:rPr>
      </w:pPr>
      <w:bookmarkStart w:id="520" w:name="_Toc2356"/>
      <w:bookmarkStart w:id="521" w:name="_Toc32679"/>
      <w:bookmarkStart w:id="522" w:name="_Toc5251"/>
      <w:bookmarkStart w:id="523" w:name="_Toc88666064"/>
      <w:bookmarkStart w:id="524" w:name="_Toc6377"/>
      <w:bookmarkStart w:id="525" w:name="_Toc28311"/>
      <w:bookmarkStart w:id="526" w:name="_Toc19929"/>
      <w:bookmarkStart w:id="527" w:name="_Toc1808146832"/>
      <w:bookmarkStart w:id="528" w:name="_Toc31731"/>
      <w:bookmarkStart w:id="529" w:name="_Toc7320"/>
      <w:bookmarkStart w:id="530" w:name="_Toc176793854"/>
      <w:r>
        <w:rPr>
          <w:rFonts w:cs="宋体" w:hint="eastAsia"/>
        </w:rPr>
        <w:t>信息发布系统</w:t>
      </w:r>
      <w:bookmarkEnd w:id="520"/>
      <w:bookmarkEnd w:id="521"/>
      <w:bookmarkEnd w:id="522"/>
      <w:bookmarkEnd w:id="523"/>
      <w:bookmarkEnd w:id="524"/>
      <w:bookmarkEnd w:id="525"/>
      <w:bookmarkEnd w:id="526"/>
      <w:bookmarkEnd w:id="527"/>
      <w:bookmarkEnd w:id="528"/>
      <w:bookmarkEnd w:id="529"/>
      <w:bookmarkEnd w:id="530"/>
    </w:p>
    <w:p w:rsidR="001A26CB" w:rsidRDefault="00F11AEB">
      <w:pPr>
        <w:pStyle w:val="GP0"/>
        <w:ind w:firstLine="480"/>
        <w:rPr>
          <w:rFonts w:ascii="宋体" w:hAnsi="宋体" w:cs="宋体"/>
        </w:rPr>
      </w:pPr>
      <w:r>
        <w:rPr>
          <w:rFonts w:ascii="宋体" w:hAnsi="宋体" w:cs="宋体" w:hint="eastAsia"/>
        </w:rPr>
        <w:t>办案区信息显示系统是利用信息发布屏将文字、图片、视频等各类多媒体信息全方位展现出来的一种高清多媒体显示技术。它作为一种迅速发展的综合性电子信息技术，能够综合处理文本、图形、图像、音频、视频等多媒体信息。信息发布系统主要包括三个部分：信息发布服务器、信息发布播放器和各类显示设备。</w:t>
      </w:r>
    </w:p>
    <w:p w:rsidR="001A26CB" w:rsidRDefault="00F11AEB">
      <w:pPr>
        <w:pStyle w:val="GP0"/>
        <w:ind w:firstLine="480"/>
        <w:rPr>
          <w:rFonts w:ascii="宋体" w:hAnsi="宋体" w:cs="宋体"/>
        </w:rPr>
      </w:pPr>
      <w:r>
        <w:rPr>
          <w:rFonts w:ascii="宋体" w:hAnsi="宋体" w:cs="宋体" w:hint="eastAsia"/>
        </w:rPr>
        <w:t>前端配置壁挂显示终端，后端平台设备和12309检察服务中心共用。</w:t>
      </w:r>
    </w:p>
    <w:p w:rsidR="001A26CB" w:rsidRDefault="00F11AEB">
      <w:pPr>
        <w:ind w:firstLine="480"/>
        <w:rPr>
          <w:rFonts w:cs="宋体"/>
        </w:rPr>
      </w:pPr>
      <w:bookmarkStart w:id="531" w:name="_Toc22811"/>
      <w:bookmarkStart w:id="532" w:name="_Toc9447"/>
      <w:bookmarkStart w:id="533" w:name="_Toc21557"/>
      <w:bookmarkStart w:id="534" w:name="_Toc2348"/>
      <w:bookmarkStart w:id="535" w:name="_Toc1977"/>
      <w:bookmarkStart w:id="536" w:name="_Toc12112"/>
      <w:bookmarkStart w:id="537" w:name="_Toc24293"/>
      <w:bookmarkStart w:id="538" w:name="_Toc1974295970"/>
      <w:bookmarkStart w:id="539" w:name="_Toc20251"/>
      <w:r>
        <w:rPr>
          <w:rFonts w:cs="宋体" w:hint="eastAsia"/>
        </w:rPr>
        <w:br w:type="page"/>
      </w:r>
    </w:p>
    <w:p w:rsidR="001A26CB" w:rsidRDefault="00F11AEB">
      <w:pPr>
        <w:pStyle w:val="33"/>
        <w:ind w:firstLineChars="0"/>
        <w:rPr>
          <w:rFonts w:cs="宋体"/>
        </w:rPr>
      </w:pPr>
      <w:bookmarkStart w:id="540" w:name="_Toc176793855"/>
      <w:r>
        <w:rPr>
          <w:rFonts w:cs="宋体" w:hint="eastAsia"/>
        </w:rPr>
        <w:lastRenderedPageBreak/>
        <w:t>工程量清单与主要设备和软件技术参数</w:t>
      </w:r>
      <w:bookmarkEnd w:id="531"/>
      <w:bookmarkEnd w:id="532"/>
      <w:bookmarkEnd w:id="533"/>
      <w:bookmarkEnd w:id="534"/>
      <w:bookmarkEnd w:id="535"/>
      <w:bookmarkEnd w:id="536"/>
      <w:bookmarkEnd w:id="537"/>
      <w:bookmarkEnd w:id="538"/>
      <w:bookmarkEnd w:id="539"/>
      <w:bookmarkEnd w:id="540"/>
    </w:p>
    <w:p w:rsidR="001A26CB" w:rsidRDefault="00F11AEB">
      <w:pPr>
        <w:ind w:firstLine="480"/>
        <w:rPr>
          <w:rFonts w:ascii="宋体" w:hAnsi="宋体" w:cs="宋体"/>
          <w:bCs/>
        </w:rPr>
      </w:pPr>
      <w:r>
        <w:rPr>
          <w:rFonts w:ascii="宋体" w:hAnsi="宋体" w:cs="宋体" w:hint="eastAsia"/>
          <w:bCs/>
        </w:rPr>
        <w:t>本项目司法办案区系统工程量清单与主要设备和软件技术参数参见下表所列：</w:t>
      </w:r>
    </w:p>
    <w:p w:rsidR="001A26CB" w:rsidRDefault="00F11AEB">
      <w:pPr>
        <w:ind w:firstLine="480"/>
        <w:jc w:val="left"/>
        <w:rPr>
          <w:rFonts w:ascii="宋体" w:hAnsi="宋体" w:cs="宋体"/>
          <w:bCs/>
        </w:rPr>
      </w:pPr>
      <w:r>
        <w:rPr>
          <w:rFonts w:ascii="宋体" w:hAnsi="宋体" w:cs="宋体" w:hint="eastAsia"/>
          <w:bCs/>
        </w:rPr>
        <w:t>表：司法办案区系统工程量清单与主要设备和软件技术参数列表</w:t>
      </w:r>
    </w:p>
    <w:p w:rsidR="001A26CB" w:rsidRDefault="00F11AEB">
      <w:pPr>
        <w:pStyle w:val="GP0"/>
        <w:ind w:firstLine="480"/>
        <w:rPr>
          <w:rFonts w:ascii="宋体" w:hAnsi="宋体" w:cs="宋体"/>
        </w:rPr>
      </w:pPr>
      <w:r>
        <w:rPr>
          <w:rFonts w:ascii="宋体" w:hAnsi="宋体" w:cs="宋体" w:hint="eastAsia"/>
        </w:rPr>
        <w:t>（1）</w:t>
      </w:r>
      <w:r>
        <w:rPr>
          <w:b/>
          <w:bCs/>
        </w:rPr>
        <w:t>非羁押区同步录音录像系统</w:t>
      </w:r>
    </w:p>
    <w:tbl>
      <w:tblPr>
        <w:tblW w:w="8894"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249"/>
        <w:gridCol w:w="4872"/>
        <w:gridCol w:w="680"/>
        <w:gridCol w:w="683"/>
        <w:gridCol w:w="649"/>
      </w:tblGrid>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序号</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产品名称</w:t>
            </w:r>
          </w:p>
        </w:tc>
        <w:tc>
          <w:tcPr>
            <w:tcW w:w="487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技术规格</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单位</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数量</w:t>
            </w:r>
          </w:p>
        </w:tc>
        <w:tc>
          <w:tcPr>
            <w:tcW w:w="6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备注</w:t>
            </w: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(一)</w:t>
            </w:r>
          </w:p>
        </w:tc>
        <w:tc>
          <w:tcPr>
            <w:tcW w:w="6121" w:type="dxa"/>
            <w:gridSpan w:val="2"/>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讯问室</w:t>
            </w:r>
          </w:p>
        </w:tc>
        <w:tc>
          <w:tcPr>
            <w:tcW w:w="680" w:type="dxa"/>
            <w:shd w:val="clear" w:color="auto" w:fill="auto"/>
            <w:vAlign w:val="center"/>
          </w:tcPr>
          <w:p w:rsidR="001A26CB" w:rsidRDefault="001A26CB">
            <w:pPr>
              <w:pStyle w:val="1119"/>
              <w:jc w:val="center"/>
              <w:rPr>
                <w:rFonts w:ascii="宋体" w:hAnsi="宋体" w:cs="宋体" w:hint="default"/>
                <w:sz w:val="21"/>
                <w:szCs w:val="21"/>
              </w:rPr>
            </w:pPr>
          </w:p>
        </w:tc>
        <w:tc>
          <w:tcPr>
            <w:tcW w:w="683" w:type="dxa"/>
            <w:shd w:val="clear" w:color="auto" w:fill="auto"/>
            <w:vAlign w:val="center"/>
          </w:tcPr>
          <w:p w:rsidR="001A26CB" w:rsidRDefault="001A26CB">
            <w:pPr>
              <w:pStyle w:val="1119"/>
              <w:jc w:val="right"/>
              <w:rPr>
                <w:rFonts w:ascii="宋体" w:hAnsi="宋体" w:cs="宋体" w:hint="default"/>
                <w:sz w:val="21"/>
                <w:szCs w:val="21"/>
              </w:rPr>
            </w:pPr>
          </w:p>
        </w:tc>
        <w:tc>
          <w:tcPr>
            <w:tcW w:w="649" w:type="dxa"/>
            <w:shd w:val="clear" w:color="auto" w:fill="auto"/>
            <w:vAlign w:val="center"/>
          </w:tcPr>
          <w:p w:rsidR="001A26CB" w:rsidRDefault="001A26CB">
            <w:pPr>
              <w:pStyle w:val="1119"/>
              <w:jc w:val="right"/>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网络高清半球摄像机</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200万像素，H.264编码，1080P@60fps，镜头3mm-12mm，ICR红外滤片式自动切换，实现日夜监控</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140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指挥球机</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lang w:bidi="ar"/>
              </w:rPr>
            </w:pPr>
            <w:r>
              <w:rPr>
                <w:rFonts w:ascii="宋体" w:hAnsi="宋体" w:cs="宋体"/>
                <w:sz w:val="21"/>
                <w:szCs w:val="21"/>
                <w:lang w:bidi="ar"/>
              </w:rPr>
              <w:t xml:space="preserve">采用200万像素的高清机芯，20倍光学变焦，支持自动光圈、自动聚焦、自动白平衡、背光补偿 </w:t>
            </w:r>
          </w:p>
          <w:p w:rsidR="001A26CB" w:rsidRDefault="00F11AEB">
            <w:pPr>
              <w:pStyle w:val="1119"/>
              <w:textAlignment w:val="center"/>
              <w:rPr>
                <w:rFonts w:ascii="宋体" w:hAnsi="宋体" w:cs="宋体" w:hint="default"/>
                <w:sz w:val="21"/>
                <w:szCs w:val="21"/>
                <w:lang w:bidi="ar"/>
              </w:rPr>
            </w:pPr>
            <w:r>
              <w:rPr>
                <w:rFonts w:ascii="宋体" w:hAnsi="宋体" w:cs="宋体"/>
                <w:sz w:val="21"/>
                <w:szCs w:val="21"/>
                <w:lang w:bidi="ar"/>
              </w:rPr>
              <w:t xml:space="preserve">最低照度彩色0.03 Lux /F1.6，黑白0.003Lux /F1.6 </w:t>
            </w:r>
          </w:p>
          <w:p w:rsidR="001A26CB" w:rsidRDefault="00F11AEB">
            <w:pPr>
              <w:pStyle w:val="1119"/>
              <w:textAlignment w:val="center"/>
              <w:rPr>
                <w:rFonts w:ascii="宋体" w:hAnsi="宋体" w:cs="宋体" w:hint="default"/>
                <w:sz w:val="21"/>
                <w:szCs w:val="21"/>
                <w:lang w:bidi="ar"/>
              </w:rPr>
            </w:pPr>
            <w:r>
              <w:rPr>
                <w:rFonts w:ascii="宋体" w:hAnsi="宋体" w:cs="宋体"/>
                <w:sz w:val="21"/>
                <w:szCs w:val="21"/>
                <w:lang w:bidi="ar"/>
              </w:rPr>
              <w:t>支持宽动态、图像设置、3D降噪、移动侦测、视频冻结、图像遮挡</w:t>
            </w:r>
          </w:p>
          <w:p w:rsidR="001A26CB" w:rsidRDefault="00F11AEB">
            <w:pPr>
              <w:pStyle w:val="1119"/>
              <w:textAlignment w:val="center"/>
              <w:rPr>
                <w:rFonts w:ascii="宋体" w:hAnsi="宋体" w:cs="宋体" w:hint="default"/>
                <w:sz w:val="21"/>
                <w:szCs w:val="21"/>
                <w:lang w:bidi="ar"/>
              </w:rPr>
            </w:pPr>
            <w:r>
              <w:rPr>
                <w:rFonts w:ascii="宋体" w:hAnsi="宋体" w:cs="宋体"/>
                <w:sz w:val="21"/>
                <w:szCs w:val="21"/>
                <w:lang w:bidi="ar"/>
              </w:rPr>
              <w:t xml:space="preserve">支持H.264（BaseLine Profile / Main Profile / High Profile ）三种编码等级 </w:t>
            </w:r>
          </w:p>
          <w:p w:rsidR="001A26CB" w:rsidRDefault="00F11AEB">
            <w:pPr>
              <w:pStyle w:val="1119"/>
              <w:textAlignment w:val="center"/>
              <w:rPr>
                <w:rFonts w:ascii="宋体" w:hAnsi="宋体" w:cs="宋体" w:hint="default"/>
                <w:sz w:val="21"/>
                <w:szCs w:val="21"/>
              </w:rPr>
            </w:pPr>
            <w:r>
              <w:rPr>
                <w:rFonts w:ascii="宋体" w:hAnsi="宋体" w:cs="宋体"/>
                <w:sz w:val="21"/>
                <w:szCs w:val="21"/>
                <w:lang w:bidi="ar"/>
              </w:rPr>
              <w:t>支持1080p高清图像实时输出，支持双码流，主流1080P 30fps +辅流 D1 30fps</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球机支架</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球机安装支架</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只</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56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同录主机</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高清同步录音录像主机，含2T硬盘，含双网口及4路SDI摄像机接入端口。支持多类音频接口：mini卡侬、数字Mic、3.5mm接口。</w:t>
            </w:r>
          </w:p>
          <w:p w:rsidR="001A26CB" w:rsidRDefault="00F11AEB">
            <w:pPr>
              <w:pStyle w:val="1119"/>
              <w:textAlignment w:val="center"/>
              <w:rPr>
                <w:rFonts w:ascii="宋体" w:hAnsi="宋体" w:cs="宋体" w:hint="default"/>
                <w:sz w:val="21"/>
                <w:szCs w:val="21"/>
              </w:rPr>
            </w:pPr>
            <w:r>
              <w:rPr>
                <w:rFonts w:ascii="宋体" w:hAnsi="宋体" w:cs="宋体"/>
                <w:sz w:val="21"/>
                <w:szCs w:val="21"/>
              </w:rPr>
              <w:t>1、采用一体式嵌入式架构及嵌入式操作系统，集成音视频矩阵、编解码、智能分析等模块，具有画面合成、混音录像、视音频存储、光盘刻录加密、音视频智能处理等功能。</w:t>
            </w:r>
          </w:p>
          <w:p w:rsidR="001A26CB" w:rsidRDefault="00F11AEB">
            <w:pPr>
              <w:pStyle w:val="1119"/>
              <w:textAlignment w:val="center"/>
              <w:rPr>
                <w:rFonts w:ascii="宋体" w:hAnsi="宋体" w:cs="宋体" w:hint="default"/>
                <w:sz w:val="21"/>
                <w:szCs w:val="21"/>
              </w:rPr>
            </w:pPr>
            <w:r>
              <w:rPr>
                <w:rFonts w:ascii="宋体" w:hAnsi="宋体" w:cs="宋体"/>
                <w:sz w:val="21"/>
                <w:szCs w:val="21"/>
              </w:rPr>
              <w:t>2、支持2路HDMI输入，2路VGA视频输入；支持1路HDMI视频输出，1路VGA视频输出；支持2路Mic In幻象输入、2路Line In、1路D-Mic In；支持2路Line Out。</w:t>
            </w:r>
          </w:p>
          <w:p w:rsidR="001A26CB" w:rsidRDefault="00F11AEB">
            <w:pPr>
              <w:pStyle w:val="1119"/>
              <w:textAlignment w:val="center"/>
              <w:rPr>
                <w:rFonts w:ascii="宋体" w:hAnsi="宋体" w:cs="宋体" w:hint="default"/>
                <w:sz w:val="21"/>
                <w:szCs w:val="21"/>
              </w:rPr>
            </w:pPr>
            <w:r>
              <w:rPr>
                <w:rFonts w:ascii="宋体" w:hAnsi="宋体" w:cs="宋体"/>
                <w:sz w:val="21"/>
                <w:szCs w:val="21"/>
              </w:rPr>
              <w:t>3、支持2路100M/1000M自适应网口，支持网络多址，网络容错模式。</w:t>
            </w:r>
          </w:p>
          <w:p w:rsidR="001A26CB" w:rsidRDefault="00F11AEB">
            <w:pPr>
              <w:pStyle w:val="1119"/>
              <w:textAlignment w:val="center"/>
              <w:rPr>
                <w:rFonts w:ascii="宋体" w:hAnsi="宋体" w:cs="宋体" w:hint="default"/>
                <w:sz w:val="21"/>
                <w:szCs w:val="21"/>
              </w:rPr>
            </w:pPr>
            <w:r>
              <w:rPr>
                <w:rFonts w:ascii="宋体" w:hAnsi="宋体" w:cs="宋体"/>
                <w:sz w:val="21"/>
                <w:szCs w:val="21"/>
              </w:rPr>
              <w:t>4、支持1路RS485控制接口，1路RS232控制接口；支持4路告警输入，4路告警输出接口。</w:t>
            </w:r>
          </w:p>
          <w:p w:rsidR="001A26CB" w:rsidRDefault="00F11AEB">
            <w:pPr>
              <w:pStyle w:val="1119"/>
              <w:textAlignment w:val="center"/>
              <w:rPr>
                <w:rFonts w:ascii="宋体" w:hAnsi="宋体" w:cs="宋体" w:hint="default"/>
                <w:sz w:val="21"/>
                <w:szCs w:val="21"/>
              </w:rPr>
            </w:pPr>
            <w:r>
              <w:rPr>
                <w:rFonts w:ascii="宋体" w:hAnsi="宋体" w:cs="宋体"/>
                <w:sz w:val="21"/>
                <w:szCs w:val="21"/>
              </w:rPr>
              <w:t>5、内置8个SATA接口（支持接入DVD、SATA硬盘），每个SATA接口支持接入8TB硬盘。</w:t>
            </w:r>
          </w:p>
          <w:p w:rsidR="001A26CB" w:rsidRDefault="00F11AEB">
            <w:pPr>
              <w:pStyle w:val="1119"/>
              <w:textAlignment w:val="center"/>
              <w:rPr>
                <w:rFonts w:ascii="宋体" w:hAnsi="宋体" w:cs="宋体" w:hint="default"/>
                <w:sz w:val="21"/>
                <w:szCs w:val="21"/>
              </w:rPr>
            </w:pPr>
            <w:r>
              <w:rPr>
                <w:rFonts w:ascii="宋体" w:hAnsi="宋体" w:cs="宋体"/>
                <w:sz w:val="21"/>
                <w:szCs w:val="21"/>
              </w:rPr>
              <w:t>6、内置不小于8寸触控屏，支持实时显示通道状态、刻录/录制状态、USB接入状态、视频画面、光盘/硬盘总容量及已使用容量、刻录剩余时长、异常告警信息、CPU内存占用率、网络情况等。</w:t>
            </w:r>
          </w:p>
          <w:p w:rsidR="001A26CB" w:rsidRDefault="00F11AEB">
            <w:pPr>
              <w:pStyle w:val="1119"/>
              <w:textAlignment w:val="center"/>
              <w:rPr>
                <w:rFonts w:ascii="宋体" w:hAnsi="宋体" w:cs="宋体" w:hint="default"/>
                <w:sz w:val="21"/>
                <w:szCs w:val="21"/>
              </w:rPr>
            </w:pPr>
            <w:r>
              <w:rPr>
                <w:rFonts w:ascii="宋体" w:hAnsi="宋体" w:cs="宋体"/>
                <w:sz w:val="21"/>
                <w:szCs w:val="21"/>
              </w:rPr>
              <w:lastRenderedPageBreak/>
              <w:t>7、内置双DVD刻录光驱或双蓝光刻录光驱，支持光驱热插拔，支持便捷拆卸光驱，可实现在不拆设备机箱的情况下更换光驱。</w:t>
            </w:r>
          </w:p>
          <w:p w:rsidR="001A26CB" w:rsidRDefault="00F11AEB">
            <w:pPr>
              <w:pStyle w:val="1119"/>
              <w:textAlignment w:val="center"/>
              <w:rPr>
                <w:rFonts w:ascii="宋体" w:hAnsi="宋体" w:cs="宋体" w:hint="default"/>
                <w:sz w:val="21"/>
                <w:szCs w:val="21"/>
              </w:rPr>
            </w:pPr>
            <w:r>
              <w:rPr>
                <w:rFonts w:ascii="宋体" w:hAnsi="宋体" w:cs="宋体"/>
                <w:sz w:val="21"/>
                <w:szCs w:val="21"/>
              </w:rPr>
              <w:t>8、视频编码格式：H.264和H.265，视频传输码率支持在32kbps-8Mbps范围内设置；音频编码格式：支持G.711、G.722、AAC_LC、ADPCM和Opus；音频采样率：支持8KHz、16KHz、32KHz和48KHz可设置；音频编码码率：支持在32kbps～128kbps范围内设置。</w:t>
            </w:r>
          </w:p>
          <w:p w:rsidR="001A26CB" w:rsidRDefault="00F11AEB">
            <w:pPr>
              <w:pStyle w:val="1119"/>
              <w:textAlignment w:val="center"/>
              <w:rPr>
                <w:rFonts w:ascii="宋体" w:hAnsi="宋体" w:cs="宋体" w:hint="default"/>
                <w:sz w:val="21"/>
                <w:szCs w:val="21"/>
              </w:rPr>
            </w:pPr>
            <w:r>
              <w:rPr>
                <w:rFonts w:ascii="宋体" w:hAnsi="宋体" w:cs="宋体"/>
                <w:sz w:val="21"/>
                <w:szCs w:val="21"/>
              </w:rPr>
              <w:t>9、支持4路IP摄像机（H.264或H.265摄像机）接入，支持4路4K接入。</w:t>
            </w:r>
          </w:p>
          <w:p w:rsidR="001A26CB" w:rsidRDefault="00F11AEB">
            <w:pPr>
              <w:pStyle w:val="1119"/>
              <w:textAlignment w:val="center"/>
              <w:rPr>
                <w:rFonts w:ascii="宋体" w:hAnsi="宋体" w:cs="宋体" w:hint="default"/>
                <w:sz w:val="21"/>
                <w:szCs w:val="21"/>
              </w:rPr>
            </w:pPr>
            <w:r>
              <w:rPr>
                <w:rFonts w:ascii="宋体" w:hAnsi="宋体" w:cs="宋体"/>
                <w:sz w:val="21"/>
                <w:szCs w:val="21"/>
              </w:rPr>
              <w:t>10、支持4K、2K、1080P、720P、D1图像分辨率前端接入，并进入合成画面。</w:t>
            </w:r>
          </w:p>
          <w:p w:rsidR="001A26CB" w:rsidRDefault="00F11AEB">
            <w:pPr>
              <w:pStyle w:val="1119"/>
              <w:textAlignment w:val="center"/>
              <w:rPr>
                <w:rFonts w:ascii="宋体" w:hAnsi="宋体" w:cs="宋体" w:hint="default"/>
                <w:sz w:val="21"/>
                <w:szCs w:val="21"/>
              </w:rPr>
            </w:pPr>
            <w:r>
              <w:rPr>
                <w:rFonts w:ascii="宋体" w:hAnsi="宋体" w:cs="宋体"/>
                <w:sz w:val="21"/>
                <w:szCs w:val="21"/>
              </w:rPr>
              <w:t>11、“▲8”支持调节合成画面尺寸，支持4K、2K、1080P、720P、D1分辨率编码，合成画面帧率支持30fps、45fps和60fps可设置。并支持两路证据展台（HDMI、VGA）接入并编码，支持两路证据编码独立录像，可同时将两路证据画面加入到合成画面中。</w:t>
            </w:r>
          </w:p>
          <w:p w:rsidR="001A26CB" w:rsidRDefault="00F11AEB">
            <w:pPr>
              <w:pStyle w:val="1119"/>
              <w:textAlignment w:val="center"/>
              <w:rPr>
                <w:rFonts w:ascii="宋体" w:hAnsi="宋体" w:cs="宋体" w:hint="default"/>
                <w:sz w:val="21"/>
                <w:szCs w:val="21"/>
              </w:rPr>
            </w:pPr>
            <w:r>
              <w:rPr>
                <w:rFonts w:ascii="宋体" w:hAnsi="宋体" w:cs="宋体"/>
                <w:sz w:val="21"/>
                <w:szCs w:val="21"/>
              </w:rPr>
              <w:t>（</w:t>
            </w:r>
            <w:r>
              <w:rPr>
                <w:rFonts w:ascii="宋体" w:hAnsi="宋体" w:cs="宋体"/>
                <w:color w:val="auto"/>
                <w:sz w:val="21"/>
                <w:szCs w:val="21"/>
              </w:rPr>
              <w:t>▲需</w:t>
            </w:r>
            <w:r>
              <w:rPr>
                <w:rFonts w:ascii="宋体" w:hAnsi="宋体" w:cs="宋体"/>
                <w:sz w:val="21"/>
                <w:szCs w:val="21"/>
              </w:rPr>
              <w:t>提供</w:t>
            </w:r>
            <w:r w:rsidR="009C2331">
              <w:rPr>
                <w:rFonts w:ascii="宋体" w:hAnsi="宋体" w:cs="宋体"/>
                <w:sz w:val="21"/>
                <w:szCs w:val="21"/>
              </w:rPr>
              <w:t>相关证明</w:t>
            </w:r>
            <w:r>
              <w:rPr>
                <w:rFonts w:ascii="宋体" w:hAnsi="宋体" w:cs="宋体"/>
                <w:sz w:val="21"/>
                <w:szCs w:val="21"/>
              </w:rPr>
              <w:t>）</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台</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56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音视频解码器</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双路高清视频解码器。支持解码第三方厂商视频码流，支持H.265/H.264</w:t>
            </w:r>
          </w:p>
          <w:p w:rsidR="001A26CB" w:rsidRDefault="00F11AEB">
            <w:pPr>
              <w:pStyle w:val="1119"/>
              <w:textAlignment w:val="center"/>
              <w:rPr>
                <w:rFonts w:ascii="宋体" w:hAnsi="宋体" w:cs="宋体" w:hint="default"/>
                <w:sz w:val="21"/>
                <w:szCs w:val="21"/>
              </w:rPr>
            </w:pPr>
            <w:r>
              <w:rPr>
                <w:rFonts w:ascii="宋体" w:hAnsi="宋体" w:cs="宋体"/>
                <w:sz w:val="21"/>
                <w:szCs w:val="21"/>
              </w:rPr>
              <w:t>输出接口：2×HDMI（最高分辨率3840*2160，2路HDMI不同源显示）</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6</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全向话筒</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专用界面mic</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7</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音频主机</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数字音频主机，可接入模拟、数字音频信号并实现混音、增益、回声抵消、环境噪声过滤等功能</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56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8</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IP网络报警对讲分机</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网络接口：标准RJ45接口 网络协议：TCP/IP、UDP、IGMP 音频采样率：16K～48K Hz 音频模式：16位立体声CD音质</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9</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使用状态面板</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使用状态显示，包括封装玻璃面板</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块</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10</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液晶监视器</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显示尺寸：32寸，显示分辨率：1920*1080,背光类型：LED，显示比例：32:9，响应时间：8毫秒</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11</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壁挂支架</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32寸壁挂支架</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12</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高清线缆</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10米</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根</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(二)</w:t>
            </w:r>
          </w:p>
        </w:tc>
        <w:tc>
          <w:tcPr>
            <w:tcW w:w="6121" w:type="dxa"/>
            <w:gridSpan w:val="2"/>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谈话室（3间）</w:t>
            </w:r>
          </w:p>
        </w:tc>
        <w:tc>
          <w:tcPr>
            <w:tcW w:w="680" w:type="dxa"/>
            <w:shd w:val="clear" w:color="auto" w:fill="auto"/>
            <w:vAlign w:val="center"/>
          </w:tcPr>
          <w:p w:rsidR="001A26CB" w:rsidRDefault="001A26CB">
            <w:pPr>
              <w:pStyle w:val="1119"/>
              <w:jc w:val="center"/>
              <w:rPr>
                <w:rFonts w:ascii="宋体" w:hAnsi="宋体" w:cs="宋体" w:hint="default"/>
                <w:sz w:val="21"/>
                <w:szCs w:val="21"/>
              </w:rPr>
            </w:pPr>
          </w:p>
        </w:tc>
        <w:tc>
          <w:tcPr>
            <w:tcW w:w="683" w:type="dxa"/>
            <w:shd w:val="clear" w:color="auto" w:fill="auto"/>
            <w:vAlign w:val="center"/>
          </w:tcPr>
          <w:p w:rsidR="001A26CB" w:rsidRDefault="001A26CB">
            <w:pPr>
              <w:pStyle w:val="1119"/>
              <w:jc w:val="center"/>
              <w:rPr>
                <w:rFonts w:ascii="宋体" w:hAnsi="宋体" w:cs="宋体" w:hint="default"/>
                <w:sz w:val="21"/>
                <w:szCs w:val="21"/>
              </w:rPr>
            </w:pPr>
          </w:p>
        </w:tc>
        <w:tc>
          <w:tcPr>
            <w:tcW w:w="649" w:type="dxa"/>
            <w:shd w:val="clear" w:color="auto" w:fill="auto"/>
            <w:vAlign w:val="center"/>
          </w:tcPr>
          <w:p w:rsidR="001A26CB" w:rsidRDefault="001A26CB">
            <w:pPr>
              <w:pStyle w:val="1119"/>
              <w:jc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网络高清半球摄像机</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200万像素，H.264编码，1080P@60fps，镜头3mm-12mm，ICR红外滤片式自动切换，实现日夜监控</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6</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153"/>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指挥球机</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lang w:bidi="ar"/>
              </w:rPr>
            </w:pPr>
            <w:r>
              <w:rPr>
                <w:rFonts w:ascii="宋体" w:hAnsi="宋体" w:cs="宋体"/>
                <w:sz w:val="21"/>
                <w:szCs w:val="21"/>
                <w:lang w:bidi="ar"/>
              </w:rPr>
              <w:t xml:space="preserve">采用200万像素的高清机芯，20倍光学变焦，支持自动光圈、自动聚焦、自动白平衡、背光补偿 </w:t>
            </w:r>
          </w:p>
          <w:p w:rsidR="001A26CB" w:rsidRDefault="00F11AEB">
            <w:pPr>
              <w:pStyle w:val="1119"/>
              <w:textAlignment w:val="center"/>
              <w:rPr>
                <w:rFonts w:ascii="宋体" w:hAnsi="宋体" w:cs="宋体" w:hint="default"/>
                <w:sz w:val="21"/>
                <w:szCs w:val="21"/>
                <w:lang w:bidi="ar"/>
              </w:rPr>
            </w:pPr>
            <w:r>
              <w:rPr>
                <w:rFonts w:ascii="宋体" w:hAnsi="宋体" w:cs="宋体"/>
                <w:sz w:val="21"/>
                <w:szCs w:val="21"/>
                <w:lang w:bidi="ar"/>
              </w:rPr>
              <w:t xml:space="preserve">最低照度彩色0.03 Lux /F1.6，黑白0.003Lux /F1.6 </w:t>
            </w:r>
          </w:p>
          <w:p w:rsidR="001A26CB" w:rsidRDefault="00F11AEB">
            <w:pPr>
              <w:pStyle w:val="1119"/>
              <w:textAlignment w:val="center"/>
              <w:rPr>
                <w:rFonts w:ascii="宋体" w:hAnsi="宋体" w:cs="宋体" w:hint="default"/>
                <w:sz w:val="21"/>
                <w:szCs w:val="21"/>
                <w:lang w:bidi="ar"/>
              </w:rPr>
            </w:pPr>
            <w:r>
              <w:rPr>
                <w:rFonts w:ascii="宋体" w:hAnsi="宋体" w:cs="宋体"/>
                <w:sz w:val="21"/>
                <w:szCs w:val="21"/>
                <w:lang w:bidi="ar"/>
              </w:rPr>
              <w:t>支持宽动态、图像设置、3D降噪、移动侦测、视频冻结、图像遮挡</w:t>
            </w:r>
          </w:p>
          <w:p w:rsidR="001A26CB" w:rsidRDefault="00F11AEB">
            <w:pPr>
              <w:pStyle w:val="1119"/>
              <w:textAlignment w:val="center"/>
              <w:rPr>
                <w:rFonts w:ascii="宋体" w:hAnsi="宋体" w:cs="宋体" w:hint="default"/>
                <w:sz w:val="21"/>
                <w:szCs w:val="21"/>
                <w:lang w:bidi="ar"/>
              </w:rPr>
            </w:pPr>
            <w:r>
              <w:rPr>
                <w:rFonts w:ascii="宋体" w:hAnsi="宋体" w:cs="宋体"/>
                <w:sz w:val="21"/>
                <w:szCs w:val="21"/>
                <w:lang w:bidi="ar"/>
              </w:rPr>
              <w:lastRenderedPageBreak/>
              <w:t xml:space="preserve">支持H.264（BaseLine Profile / Main Profile / High Profile ）三种编码等级 </w:t>
            </w:r>
          </w:p>
          <w:p w:rsidR="001A26CB" w:rsidRDefault="00F11AEB">
            <w:pPr>
              <w:pStyle w:val="1119"/>
              <w:textAlignment w:val="center"/>
              <w:rPr>
                <w:rFonts w:ascii="宋体" w:hAnsi="宋体" w:cs="宋体" w:hint="default"/>
                <w:sz w:val="21"/>
                <w:szCs w:val="21"/>
              </w:rPr>
            </w:pPr>
            <w:r>
              <w:rPr>
                <w:rFonts w:ascii="宋体" w:hAnsi="宋体" w:cs="宋体"/>
                <w:sz w:val="21"/>
                <w:szCs w:val="21"/>
                <w:lang w:bidi="ar"/>
              </w:rPr>
              <w:t>支持1080p高清图像实时输出，支持双码流，主流1080P 30fps +辅流 D1 30fps</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台</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球机支架</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球机安装支架</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只</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56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同录主机</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高清同步录音录像主机，含2T硬盘，含双网口及4路SDI摄像机接入端口。支持多类音频接口：mini卡侬、数字Mic、3.5mm接口。</w:t>
            </w:r>
          </w:p>
          <w:p w:rsidR="001A26CB" w:rsidRDefault="00F11AEB">
            <w:pPr>
              <w:pStyle w:val="1119"/>
              <w:textAlignment w:val="center"/>
              <w:rPr>
                <w:rFonts w:ascii="宋体" w:hAnsi="宋体" w:cs="宋体" w:hint="default"/>
                <w:sz w:val="21"/>
                <w:szCs w:val="21"/>
              </w:rPr>
            </w:pPr>
            <w:r>
              <w:rPr>
                <w:rFonts w:ascii="宋体" w:hAnsi="宋体" w:cs="宋体"/>
                <w:sz w:val="21"/>
                <w:szCs w:val="21"/>
              </w:rPr>
              <w:t>1、采用一体式嵌入式架构及嵌入式操作系统，集成音视频矩阵、编解码、智能分析等模块，具有画面合成、混音录像、视音频存储、光盘刻录加密、音视频智能处理等功能。</w:t>
            </w:r>
          </w:p>
          <w:p w:rsidR="001A26CB" w:rsidRDefault="00F11AEB">
            <w:pPr>
              <w:pStyle w:val="1119"/>
              <w:textAlignment w:val="center"/>
              <w:rPr>
                <w:rFonts w:ascii="宋体" w:hAnsi="宋体" w:cs="宋体" w:hint="default"/>
                <w:sz w:val="21"/>
                <w:szCs w:val="21"/>
              </w:rPr>
            </w:pPr>
            <w:r>
              <w:rPr>
                <w:rFonts w:ascii="宋体" w:hAnsi="宋体" w:cs="宋体"/>
                <w:sz w:val="21"/>
                <w:szCs w:val="21"/>
              </w:rPr>
              <w:t>2、支持2路HDMI输入，2路VGA视频输入；支持1路HDMI视频输出，1路VGA视频输出；支持2路Mic In幻象输入、2路Line In、1路D-Mic In；支持2路Line Out。</w:t>
            </w:r>
          </w:p>
          <w:p w:rsidR="001A26CB" w:rsidRDefault="00F11AEB">
            <w:pPr>
              <w:pStyle w:val="1119"/>
              <w:textAlignment w:val="center"/>
              <w:rPr>
                <w:rFonts w:ascii="宋体" w:hAnsi="宋体" w:cs="宋体" w:hint="default"/>
                <w:sz w:val="21"/>
                <w:szCs w:val="21"/>
              </w:rPr>
            </w:pPr>
            <w:r>
              <w:rPr>
                <w:rFonts w:ascii="宋体" w:hAnsi="宋体" w:cs="宋体"/>
                <w:sz w:val="21"/>
                <w:szCs w:val="21"/>
              </w:rPr>
              <w:t>3、支持2路100M/1000M自适应网口，支持网络多址，网络容错模式。</w:t>
            </w:r>
          </w:p>
          <w:p w:rsidR="001A26CB" w:rsidRDefault="00F11AEB">
            <w:pPr>
              <w:pStyle w:val="1119"/>
              <w:textAlignment w:val="center"/>
              <w:rPr>
                <w:rFonts w:ascii="宋体" w:hAnsi="宋体" w:cs="宋体" w:hint="default"/>
                <w:sz w:val="21"/>
                <w:szCs w:val="21"/>
              </w:rPr>
            </w:pPr>
            <w:r>
              <w:rPr>
                <w:rFonts w:ascii="宋体" w:hAnsi="宋体" w:cs="宋体"/>
                <w:sz w:val="21"/>
                <w:szCs w:val="21"/>
              </w:rPr>
              <w:t>4、支持1路RS485控制接口，1路RS232控制接口；支持4路告警输入，4路告警输出接口。</w:t>
            </w:r>
          </w:p>
          <w:p w:rsidR="001A26CB" w:rsidRDefault="00F11AEB">
            <w:pPr>
              <w:pStyle w:val="1119"/>
              <w:textAlignment w:val="center"/>
              <w:rPr>
                <w:rFonts w:ascii="宋体" w:hAnsi="宋体" w:cs="宋体" w:hint="default"/>
                <w:sz w:val="21"/>
                <w:szCs w:val="21"/>
              </w:rPr>
            </w:pPr>
            <w:r>
              <w:rPr>
                <w:rFonts w:ascii="宋体" w:hAnsi="宋体" w:cs="宋体"/>
                <w:sz w:val="21"/>
                <w:szCs w:val="21"/>
              </w:rPr>
              <w:t>5、内置8个SATA接口（支持接入DVD、SATA硬盘），每个SATA接口支持接入8TB硬盘。</w:t>
            </w:r>
          </w:p>
          <w:p w:rsidR="001A26CB" w:rsidRDefault="00F11AEB">
            <w:pPr>
              <w:pStyle w:val="1119"/>
              <w:textAlignment w:val="center"/>
              <w:rPr>
                <w:rFonts w:ascii="宋体" w:hAnsi="宋体" w:cs="宋体" w:hint="default"/>
                <w:sz w:val="21"/>
                <w:szCs w:val="21"/>
              </w:rPr>
            </w:pPr>
            <w:r>
              <w:rPr>
                <w:rFonts w:ascii="宋体" w:hAnsi="宋体" w:cs="宋体"/>
                <w:sz w:val="21"/>
                <w:szCs w:val="21"/>
              </w:rPr>
              <w:t>6、内置不小于8寸触控屏，支持实时显示通道状态、刻录/录制状态、USB接入状态、视频画面、光盘/硬盘总容量及已使用容量、刻录剩余时长、异常告警信息、CPU内存占用率、网络情况等。</w:t>
            </w:r>
          </w:p>
          <w:p w:rsidR="001A26CB" w:rsidRDefault="00F11AEB">
            <w:pPr>
              <w:pStyle w:val="1119"/>
              <w:textAlignment w:val="center"/>
              <w:rPr>
                <w:rFonts w:ascii="宋体" w:hAnsi="宋体" w:cs="宋体" w:hint="default"/>
                <w:sz w:val="21"/>
                <w:szCs w:val="21"/>
              </w:rPr>
            </w:pPr>
            <w:r>
              <w:rPr>
                <w:rFonts w:ascii="宋体" w:hAnsi="宋体" w:cs="宋体"/>
                <w:sz w:val="21"/>
                <w:szCs w:val="21"/>
              </w:rPr>
              <w:t>7、内置双DVD刻录光驱或双蓝光刻录光驱，支持光驱热插拔，支持便捷拆卸光驱，可实现在不拆设备机箱的情况下更换光驱。</w:t>
            </w:r>
          </w:p>
          <w:p w:rsidR="001A26CB" w:rsidRDefault="00F11AEB">
            <w:pPr>
              <w:pStyle w:val="1119"/>
              <w:textAlignment w:val="center"/>
              <w:rPr>
                <w:rFonts w:ascii="宋体" w:hAnsi="宋体" w:cs="宋体" w:hint="default"/>
                <w:sz w:val="21"/>
                <w:szCs w:val="21"/>
              </w:rPr>
            </w:pPr>
            <w:r>
              <w:rPr>
                <w:rFonts w:ascii="宋体" w:hAnsi="宋体" w:cs="宋体"/>
                <w:sz w:val="21"/>
                <w:szCs w:val="21"/>
              </w:rPr>
              <w:t>8、视频编码格式：H.264和H.265，视频传输码率支持在32kbps-8Mbps范围内设置；音频编码格式：支持G.711、G.722、AAC_LC、ADPCM和Opus；音频采样率：支持8KHz、16KHz、32KHz和48KHz可设置；音频编码码率：支持在32kbps～128kbps范围内设置。</w:t>
            </w:r>
          </w:p>
          <w:p w:rsidR="001A26CB" w:rsidRDefault="00F11AEB">
            <w:pPr>
              <w:pStyle w:val="1119"/>
              <w:textAlignment w:val="center"/>
              <w:rPr>
                <w:rFonts w:ascii="宋体" w:hAnsi="宋体" w:cs="宋体" w:hint="default"/>
                <w:sz w:val="21"/>
                <w:szCs w:val="21"/>
              </w:rPr>
            </w:pPr>
            <w:r>
              <w:rPr>
                <w:rFonts w:ascii="宋体" w:hAnsi="宋体" w:cs="宋体"/>
                <w:sz w:val="21"/>
                <w:szCs w:val="21"/>
              </w:rPr>
              <w:t>9、支持4路IP摄像机（H.264或H.265摄像机）接入，支持4路4K接入。</w:t>
            </w:r>
          </w:p>
          <w:p w:rsidR="001A26CB" w:rsidRDefault="00F11AEB">
            <w:pPr>
              <w:pStyle w:val="1119"/>
              <w:textAlignment w:val="center"/>
              <w:rPr>
                <w:rFonts w:ascii="宋体" w:hAnsi="宋体" w:cs="宋体" w:hint="default"/>
                <w:sz w:val="21"/>
                <w:szCs w:val="21"/>
              </w:rPr>
            </w:pPr>
            <w:r>
              <w:rPr>
                <w:rFonts w:ascii="宋体" w:hAnsi="宋体" w:cs="宋体"/>
                <w:sz w:val="21"/>
                <w:szCs w:val="21"/>
              </w:rPr>
              <w:t>10、支持4K、2K、1080P、720P、D1图像分辨率前端接入，并进入合成画面。</w:t>
            </w:r>
          </w:p>
          <w:p w:rsidR="001A26CB" w:rsidRDefault="00F11AEB">
            <w:pPr>
              <w:pStyle w:val="1119"/>
              <w:textAlignment w:val="center"/>
              <w:rPr>
                <w:rFonts w:ascii="宋体" w:hAnsi="宋体" w:cs="宋体" w:hint="default"/>
                <w:sz w:val="21"/>
                <w:szCs w:val="21"/>
              </w:rPr>
            </w:pPr>
            <w:r>
              <w:rPr>
                <w:rFonts w:ascii="宋体" w:hAnsi="宋体" w:cs="宋体"/>
                <w:sz w:val="21"/>
                <w:szCs w:val="21"/>
              </w:rPr>
              <w:t>11、支持调节合成画面尺寸，支持4K、2K、1080P、720P、D1分辨率编码，合成画面帧率支持30fps、45fps和60fps可设置。并支持两路证据展台（HDMI、VGA）接入并编码，支持两路证据编码独立录像，可同时将两路证据画面加入到合成画面中。</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5</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全向话筒</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专用界面mic</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6</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6</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音频主机</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数字音频主机，可接入模拟、数字音频信号并实现混音、增益、回声抵消、环境噪声过滤等功能</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56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7</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IP网络报警对讲分机</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网络接口：标准RJ45接口 网络协议：TCP/IP、UDP、IGMP 音频采样率：16K～48K Hz 音频模式：16位立体声CD音质</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6</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8</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使用状态面板</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使用状态显示，包括封装玻璃面板</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块</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(三)</w:t>
            </w:r>
          </w:p>
        </w:tc>
        <w:tc>
          <w:tcPr>
            <w:tcW w:w="6121" w:type="dxa"/>
            <w:gridSpan w:val="2"/>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心理咨询室</w:t>
            </w:r>
          </w:p>
        </w:tc>
        <w:tc>
          <w:tcPr>
            <w:tcW w:w="680" w:type="dxa"/>
            <w:shd w:val="clear" w:color="auto" w:fill="auto"/>
            <w:vAlign w:val="center"/>
          </w:tcPr>
          <w:p w:rsidR="001A26CB" w:rsidRDefault="001A26CB">
            <w:pPr>
              <w:pStyle w:val="1119"/>
              <w:jc w:val="center"/>
              <w:rPr>
                <w:rFonts w:ascii="宋体" w:hAnsi="宋体" w:cs="宋体" w:hint="default"/>
                <w:sz w:val="21"/>
                <w:szCs w:val="21"/>
              </w:rPr>
            </w:pPr>
          </w:p>
        </w:tc>
        <w:tc>
          <w:tcPr>
            <w:tcW w:w="683" w:type="dxa"/>
            <w:shd w:val="clear" w:color="auto" w:fill="auto"/>
            <w:vAlign w:val="center"/>
          </w:tcPr>
          <w:p w:rsidR="001A26CB" w:rsidRDefault="001A26CB">
            <w:pPr>
              <w:pStyle w:val="1119"/>
              <w:jc w:val="center"/>
              <w:rPr>
                <w:rFonts w:ascii="宋体" w:hAnsi="宋体" w:cs="宋体" w:hint="default"/>
                <w:sz w:val="21"/>
                <w:szCs w:val="21"/>
              </w:rPr>
            </w:pPr>
          </w:p>
        </w:tc>
        <w:tc>
          <w:tcPr>
            <w:tcW w:w="649" w:type="dxa"/>
            <w:shd w:val="clear" w:color="auto" w:fill="auto"/>
            <w:vAlign w:val="center"/>
          </w:tcPr>
          <w:p w:rsidR="001A26CB" w:rsidRDefault="001A26CB">
            <w:pPr>
              <w:pStyle w:val="1119"/>
              <w:jc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网络高清半球摄像机</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200万像素，H.264编码，1080P@60fps，镜头3mm-12mm，ICR红外滤片式自动切换，实现日夜监控</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56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同录主机</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高清同步录音录像主机，含2T硬盘，含双网口及4路SDI摄像机接入端口。支持多类音频接口：mini卡侬、数字Mic、3.5mm接口。</w:t>
            </w:r>
          </w:p>
          <w:p w:rsidR="001A26CB" w:rsidRDefault="00F11AEB">
            <w:pPr>
              <w:pStyle w:val="1119"/>
              <w:textAlignment w:val="center"/>
              <w:rPr>
                <w:rFonts w:ascii="宋体" w:hAnsi="宋体" w:cs="宋体" w:hint="default"/>
                <w:sz w:val="21"/>
                <w:szCs w:val="21"/>
              </w:rPr>
            </w:pPr>
            <w:r>
              <w:rPr>
                <w:rFonts w:ascii="宋体" w:hAnsi="宋体" w:cs="宋体"/>
                <w:sz w:val="21"/>
                <w:szCs w:val="21"/>
              </w:rPr>
              <w:t>1、采用一体式嵌入式架构及嵌入式操作系统，集成音视频矩阵、编解码、智能分析等模块，具有画面合成、混音录像、视音频存储、光盘刻录加密、音视频智能处理等功能。</w:t>
            </w:r>
          </w:p>
          <w:p w:rsidR="001A26CB" w:rsidRDefault="00F11AEB">
            <w:pPr>
              <w:pStyle w:val="1119"/>
              <w:textAlignment w:val="center"/>
              <w:rPr>
                <w:rFonts w:ascii="宋体" w:hAnsi="宋体" w:cs="宋体" w:hint="default"/>
                <w:sz w:val="21"/>
                <w:szCs w:val="21"/>
              </w:rPr>
            </w:pPr>
            <w:r>
              <w:rPr>
                <w:rFonts w:ascii="宋体" w:hAnsi="宋体" w:cs="宋体"/>
                <w:sz w:val="21"/>
                <w:szCs w:val="21"/>
              </w:rPr>
              <w:t>2、支持2路HDMI输入，2路VGA视频输入；支持1路HDMI视频输出，1路VGA视频输出；支持2路Mic In幻象输入、2路Line In、1路D-Mic In；支持2路Line Out。</w:t>
            </w:r>
          </w:p>
          <w:p w:rsidR="001A26CB" w:rsidRDefault="00F11AEB">
            <w:pPr>
              <w:pStyle w:val="1119"/>
              <w:textAlignment w:val="center"/>
              <w:rPr>
                <w:rFonts w:ascii="宋体" w:hAnsi="宋体" w:cs="宋体" w:hint="default"/>
                <w:sz w:val="21"/>
                <w:szCs w:val="21"/>
              </w:rPr>
            </w:pPr>
            <w:r>
              <w:rPr>
                <w:rFonts w:ascii="宋体" w:hAnsi="宋体" w:cs="宋体"/>
                <w:sz w:val="21"/>
                <w:szCs w:val="21"/>
              </w:rPr>
              <w:t>3、支持2路100M/1000M自适应网口，支持网络多址，网络容错模式。</w:t>
            </w:r>
          </w:p>
          <w:p w:rsidR="001A26CB" w:rsidRDefault="00F11AEB">
            <w:pPr>
              <w:pStyle w:val="1119"/>
              <w:textAlignment w:val="center"/>
              <w:rPr>
                <w:rFonts w:ascii="宋体" w:hAnsi="宋体" w:cs="宋体" w:hint="default"/>
                <w:sz w:val="21"/>
                <w:szCs w:val="21"/>
              </w:rPr>
            </w:pPr>
            <w:r>
              <w:rPr>
                <w:rFonts w:ascii="宋体" w:hAnsi="宋体" w:cs="宋体"/>
                <w:sz w:val="21"/>
                <w:szCs w:val="21"/>
              </w:rPr>
              <w:t>4、支持1路RS485控制接口，1路RS232控制接口；支持4路告警输入，4路告警输出接口。</w:t>
            </w:r>
          </w:p>
          <w:p w:rsidR="001A26CB" w:rsidRDefault="00F11AEB">
            <w:pPr>
              <w:pStyle w:val="1119"/>
              <w:textAlignment w:val="center"/>
              <w:rPr>
                <w:rFonts w:ascii="宋体" w:hAnsi="宋体" w:cs="宋体" w:hint="default"/>
                <w:sz w:val="21"/>
                <w:szCs w:val="21"/>
              </w:rPr>
            </w:pPr>
            <w:r>
              <w:rPr>
                <w:rFonts w:ascii="宋体" w:hAnsi="宋体" w:cs="宋体"/>
                <w:sz w:val="21"/>
                <w:szCs w:val="21"/>
              </w:rPr>
              <w:t>5、内置8个SATA接口（支持接入DVD、SATA硬盘），每个SATA接口支持接入8TB硬盘。</w:t>
            </w:r>
          </w:p>
          <w:p w:rsidR="001A26CB" w:rsidRDefault="00F11AEB">
            <w:pPr>
              <w:pStyle w:val="1119"/>
              <w:textAlignment w:val="center"/>
              <w:rPr>
                <w:rFonts w:ascii="宋体" w:hAnsi="宋体" w:cs="宋体" w:hint="default"/>
                <w:sz w:val="21"/>
                <w:szCs w:val="21"/>
              </w:rPr>
            </w:pPr>
            <w:r>
              <w:rPr>
                <w:rFonts w:ascii="宋体" w:hAnsi="宋体" w:cs="宋体"/>
                <w:sz w:val="21"/>
                <w:szCs w:val="21"/>
              </w:rPr>
              <w:t>6、内置不小于8寸触控屏，支持实时显示通道状态、刻录/录制状态、USB接入状态、视频画面、光盘/硬盘总容量及已使用容量、刻录剩余时长、异常告警信息、CPU内存占用率、网络情况等。</w:t>
            </w:r>
          </w:p>
          <w:p w:rsidR="001A26CB" w:rsidRDefault="00F11AEB">
            <w:pPr>
              <w:pStyle w:val="1119"/>
              <w:textAlignment w:val="center"/>
              <w:rPr>
                <w:rFonts w:ascii="宋体" w:hAnsi="宋体" w:cs="宋体" w:hint="default"/>
                <w:sz w:val="21"/>
                <w:szCs w:val="21"/>
              </w:rPr>
            </w:pPr>
            <w:r>
              <w:rPr>
                <w:rFonts w:ascii="宋体" w:hAnsi="宋体" w:cs="宋体"/>
                <w:sz w:val="21"/>
                <w:szCs w:val="21"/>
              </w:rPr>
              <w:t>7、内置双DVD刻录光驱或双蓝光刻录光驱，支持光驱热插拔，支持便捷拆卸光驱，可实现在不拆设备机箱的情况下更换光驱。</w:t>
            </w:r>
          </w:p>
          <w:p w:rsidR="001A26CB" w:rsidRDefault="00F11AEB">
            <w:pPr>
              <w:pStyle w:val="1119"/>
              <w:textAlignment w:val="center"/>
              <w:rPr>
                <w:rFonts w:ascii="宋体" w:hAnsi="宋体" w:cs="宋体" w:hint="default"/>
                <w:sz w:val="21"/>
                <w:szCs w:val="21"/>
              </w:rPr>
            </w:pPr>
            <w:r>
              <w:rPr>
                <w:rFonts w:ascii="宋体" w:hAnsi="宋体" w:cs="宋体"/>
                <w:sz w:val="21"/>
                <w:szCs w:val="21"/>
              </w:rPr>
              <w:t>8、视频编码格式：H.264和H.265，视频传输码率支持在32kbps-8Mbps范围内设置；音频编码格式：支持G.711、G.722、AAC_LC、ADPCM和Opus；音频采样率：支持8KHz、16KHz、32KHz和48KHz可设置；音频编码码率：支持在32kbps～128kbps范围内设置。</w:t>
            </w:r>
          </w:p>
          <w:p w:rsidR="001A26CB" w:rsidRDefault="00F11AEB">
            <w:pPr>
              <w:pStyle w:val="1119"/>
              <w:textAlignment w:val="center"/>
              <w:rPr>
                <w:rFonts w:ascii="宋体" w:hAnsi="宋体" w:cs="宋体" w:hint="default"/>
                <w:sz w:val="21"/>
                <w:szCs w:val="21"/>
              </w:rPr>
            </w:pPr>
            <w:r>
              <w:rPr>
                <w:rFonts w:ascii="宋体" w:hAnsi="宋体" w:cs="宋体"/>
                <w:sz w:val="21"/>
                <w:szCs w:val="21"/>
              </w:rPr>
              <w:t>9、支持4路IP摄像机（H.264或H.265摄像机）接入，支持4路4K接入。</w:t>
            </w:r>
          </w:p>
          <w:p w:rsidR="001A26CB" w:rsidRDefault="00F11AEB">
            <w:pPr>
              <w:pStyle w:val="1119"/>
              <w:textAlignment w:val="center"/>
              <w:rPr>
                <w:rFonts w:ascii="宋体" w:hAnsi="宋体" w:cs="宋体" w:hint="default"/>
                <w:sz w:val="21"/>
                <w:szCs w:val="21"/>
              </w:rPr>
            </w:pPr>
            <w:r>
              <w:rPr>
                <w:rFonts w:ascii="宋体" w:hAnsi="宋体" w:cs="宋体"/>
                <w:sz w:val="21"/>
                <w:szCs w:val="21"/>
              </w:rPr>
              <w:lastRenderedPageBreak/>
              <w:t>10、支持4K、2K、1080P、720P、D1图像分辨率前端接入，并进入合成画面。</w:t>
            </w:r>
          </w:p>
          <w:p w:rsidR="001A26CB" w:rsidRDefault="00F11AEB">
            <w:pPr>
              <w:pStyle w:val="1119"/>
              <w:textAlignment w:val="center"/>
              <w:rPr>
                <w:rFonts w:ascii="宋体" w:hAnsi="宋体" w:cs="宋体" w:hint="default"/>
                <w:sz w:val="21"/>
                <w:szCs w:val="21"/>
              </w:rPr>
            </w:pPr>
            <w:r>
              <w:rPr>
                <w:rFonts w:ascii="宋体" w:hAnsi="宋体" w:cs="宋体"/>
                <w:sz w:val="21"/>
                <w:szCs w:val="21"/>
              </w:rPr>
              <w:t>11、支持调节合成画面尺寸，支持4K、2K、1080P、720P、D1分辨率编码，合成画面帧率支持30fps、45fps和60fps可设置。并支持两路证据展台（HDMI、VGA）接入并编码，支持两路证据编码独立录像，可同时将两路证据画面加入到合成画面中。</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台</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全向话筒</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专用界面mic</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音频主机</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数字音频主机，可接入模拟、数字音频信号并实现混音、增益、回声抵消、环境噪声过滤等功能</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56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IP网络报警对讲分机</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网络接口：标准RJ45接口 网络协议：TCP/IP、UDP、IGMP 音频采样率：16K～48K Hz 音频模式：16位立体声CD音质</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6</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使用状态面板</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使用状态显示，包括封装玻璃面板</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块</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(四)</w:t>
            </w:r>
          </w:p>
        </w:tc>
        <w:tc>
          <w:tcPr>
            <w:tcW w:w="6121" w:type="dxa"/>
            <w:gridSpan w:val="2"/>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未检室</w:t>
            </w:r>
          </w:p>
        </w:tc>
        <w:tc>
          <w:tcPr>
            <w:tcW w:w="680" w:type="dxa"/>
            <w:shd w:val="clear" w:color="auto" w:fill="auto"/>
            <w:vAlign w:val="center"/>
          </w:tcPr>
          <w:p w:rsidR="001A26CB" w:rsidRDefault="001A26CB">
            <w:pPr>
              <w:pStyle w:val="1119"/>
              <w:jc w:val="center"/>
              <w:rPr>
                <w:rFonts w:ascii="宋体" w:hAnsi="宋体" w:cs="宋体" w:hint="default"/>
                <w:sz w:val="21"/>
                <w:szCs w:val="21"/>
              </w:rPr>
            </w:pPr>
          </w:p>
        </w:tc>
        <w:tc>
          <w:tcPr>
            <w:tcW w:w="683" w:type="dxa"/>
            <w:shd w:val="clear" w:color="auto" w:fill="auto"/>
            <w:vAlign w:val="center"/>
          </w:tcPr>
          <w:p w:rsidR="001A26CB" w:rsidRDefault="001A26CB">
            <w:pPr>
              <w:pStyle w:val="1119"/>
              <w:jc w:val="center"/>
              <w:rPr>
                <w:rFonts w:ascii="宋体" w:hAnsi="宋体" w:cs="宋体" w:hint="default"/>
                <w:sz w:val="21"/>
                <w:szCs w:val="21"/>
              </w:rPr>
            </w:pPr>
          </w:p>
        </w:tc>
        <w:tc>
          <w:tcPr>
            <w:tcW w:w="649" w:type="dxa"/>
            <w:shd w:val="clear" w:color="auto" w:fill="auto"/>
            <w:vAlign w:val="center"/>
          </w:tcPr>
          <w:p w:rsidR="001A26CB" w:rsidRDefault="001A26CB">
            <w:pPr>
              <w:pStyle w:val="1119"/>
              <w:jc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网络高清半球摄像机</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200万像素，H.264编码，1080P@60fps，镜头3mm-12mm，ICR红外滤片式自动切换，实现日夜监控</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56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同录主机</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高清同步录音录像主机，含2T硬盘，含双网口及4路SDI摄像机接入端口。支持多类音频接口：mini卡侬、数字Mic、3.5mm接口。</w:t>
            </w:r>
          </w:p>
          <w:p w:rsidR="001A26CB" w:rsidRDefault="00F11AEB">
            <w:pPr>
              <w:pStyle w:val="1119"/>
              <w:textAlignment w:val="center"/>
              <w:rPr>
                <w:rFonts w:ascii="宋体" w:hAnsi="宋体" w:cs="宋体" w:hint="default"/>
                <w:sz w:val="21"/>
                <w:szCs w:val="21"/>
              </w:rPr>
            </w:pPr>
            <w:r>
              <w:rPr>
                <w:rFonts w:ascii="宋体" w:hAnsi="宋体" w:cs="宋体"/>
                <w:sz w:val="21"/>
                <w:szCs w:val="21"/>
              </w:rPr>
              <w:t>1、采用一体式嵌入式架构及嵌入式操作系统，集成音视频矩阵、编解码、智能分析等模块，具有画面合成、混音录像、视音频存储、光盘刻录加密、音视频智能处理等功能。</w:t>
            </w:r>
          </w:p>
          <w:p w:rsidR="001A26CB" w:rsidRDefault="00F11AEB">
            <w:pPr>
              <w:pStyle w:val="1119"/>
              <w:textAlignment w:val="center"/>
              <w:rPr>
                <w:rFonts w:ascii="宋体" w:hAnsi="宋体" w:cs="宋体" w:hint="default"/>
                <w:sz w:val="21"/>
                <w:szCs w:val="21"/>
              </w:rPr>
            </w:pPr>
            <w:r>
              <w:rPr>
                <w:rFonts w:ascii="宋体" w:hAnsi="宋体" w:cs="宋体"/>
                <w:sz w:val="21"/>
                <w:szCs w:val="21"/>
              </w:rPr>
              <w:t>2、支持2路HDMI输入，2路VGA视频输入；支持1路HDMI视频输出，1路VGA视频输出；支持2路Mic In幻象输入、2路Line In、1路D-Mic In；支持2路Line Out。</w:t>
            </w:r>
          </w:p>
          <w:p w:rsidR="001A26CB" w:rsidRDefault="00F11AEB">
            <w:pPr>
              <w:pStyle w:val="1119"/>
              <w:textAlignment w:val="center"/>
              <w:rPr>
                <w:rFonts w:ascii="宋体" w:hAnsi="宋体" w:cs="宋体" w:hint="default"/>
                <w:sz w:val="21"/>
                <w:szCs w:val="21"/>
              </w:rPr>
            </w:pPr>
            <w:r>
              <w:rPr>
                <w:rFonts w:ascii="宋体" w:hAnsi="宋体" w:cs="宋体"/>
                <w:sz w:val="21"/>
                <w:szCs w:val="21"/>
              </w:rPr>
              <w:t>3、支持2路100M/1000M自适应网口，支持网络多址，网络容错模式。</w:t>
            </w:r>
          </w:p>
          <w:p w:rsidR="001A26CB" w:rsidRDefault="00F11AEB">
            <w:pPr>
              <w:pStyle w:val="1119"/>
              <w:textAlignment w:val="center"/>
              <w:rPr>
                <w:rFonts w:ascii="宋体" w:hAnsi="宋体" w:cs="宋体" w:hint="default"/>
                <w:sz w:val="21"/>
                <w:szCs w:val="21"/>
              </w:rPr>
            </w:pPr>
            <w:r>
              <w:rPr>
                <w:rFonts w:ascii="宋体" w:hAnsi="宋体" w:cs="宋体"/>
                <w:sz w:val="21"/>
                <w:szCs w:val="21"/>
              </w:rPr>
              <w:t>4、支持1路RS485控制接口，1路RS232控制接口；支持4路告警输入，4路告警输出接口。</w:t>
            </w:r>
          </w:p>
          <w:p w:rsidR="001A26CB" w:rsidRDefault="00F11AEB">
            <w:pPr>
              <w:pStyle w:val="1119"/>
              <w:textAlignment w:val="center"/>
              <w:rPr>
                <w:rFonts w:ascii="宋体" w:hAnsi="宋体" w:cs="宋体" w:hint="default"/>
                <w:sz w:val="21"/>
                <w:szCs w:val="21"/>
              </w:rPr>
            </w:pPr>
            <w:r>
              <w:rPr>
                <w:rFonts w:ascii="宋体" w:hAnsi="宋体" w:cs="宋体"/>
                <w:sz w:val="21"/>
                <w:szCs w:val="21"/>
              </w:rPr>
              <w:t>5、内置8个SATA接口（支持接入DVD、SATA硬盘），每个SATA接口支持接入8TB硬盘。</w:t>
            </w:r>
          </w:p>
          <w:p w:rsidR="001A26CB" w:rsidRDefault="00F11AEB">
            <w:pPr>
              <w:pStyle w:val="1119"/>
              <w:textAlignment w:val="center"/>
              <w:rPr>
                <w:rFonts w:ascii="宋体" w:hAnsi="宋体" w:cs="宋体" w:hint="default"/>
                <w:sz w:val="21"/>
                <w:szCs w:val="21"/>
              </w:rPr>
            </w:pPr>
            <w:r>
              <w:rPr>
                <w:rFonts w:ascii="宋体" w:hAnsi="宋体" w:cs="宋体"/>
                <w:sz w:val="21"/>
                <w:szCs w:val="21"/>
              </w:rPr>
              <w:t>6、内置不小于8寸触控屏，支持实时显示通道状态、刻录/录制状态、USB接入状态、视频画面、光盘/硬盘总容量及已使用容量、刻录剩余时长、异常告警信息、CPU内存占用率、网络情况等。</w:t>
            </w:r>
          </w:p>
          <w:p w:rsidR="001A26CB" w:rsidRDefault="00F11AEB">
            <w:pPr>
              <w:pStyle w:val="1119"/>
              <w:textAlignment w:val="center"/>
              <w:rPr>
                <w:rFonts w:ascii="宋体" w:hAnsi="宋体" w:cs="宋体" w:hint="default"/>
                <w:sz w:val="21"/>
                <w:szCs w:val="21"/>
              </w:rPr>
            </w:pPr>
            <w:r>
              <w:rPr>
                <w:rFonts w:ascii="宋体" w:hAnsi="宋体" w:cs="宋体"/>
                <w:sz w:val="21"/>
                <w:szCs w:val="21"/>
              </w:rPr>
              <w:t>7、内置双DVD刻录光驱或双蓝光刻录光驱，支持光驱热插拔，支持便捷拆卸光驱，可实现在不拆设备机箱的情况下更换光驱。</w:t>
            </w:r>
          </w:p>
          <w:p w:rsidR="001A26CB" w:rsidRDefault="00F11AEB">
            <w:pPr>
              <w:pStyle w:val="1119"/>
              <w:textAlignment w:val="center"/>
              <w:rPr>
                <w:rFonts w:ascii="宋体" w:hAnsi="宋体" w:cs="宋体" w:hint="default"/>
                <w:sz w:val="21"/>
                <w:szCs w:val="21"/>
              </w:rPr>
            </w:pPr>
            <w:r>
              <w:rPr>
                <w:rFonts w:ascii="宋体" w:hAnsi="宋体" w:cs="宋体"/>
                <w:sz w:val="21"/>
                <w:szCs w:val="21"/>
              </w:rPr>
              <w:t>8、视频编码格式：H.264和H.265，视频传输码率</w:t>
            </w:r>
            <w:r>
              <w:rPr>
                <w:rFonts w:ascii="宋体" w:hAnsi="宋体" w:cs="宋体"/>
                <w:sz w:val="21"/>
                <w:szCs w:val="21"/>
              </w:rPr>
              <w:lastRenderedPageBreak/>
              <w:t>支持在32kbps-8Mbps范围内设置；音频编码格式：支持G.711、G.722、AAC_LC、ADPCM和Opus；音频采样率：支持8KHz、16KHz、32KHz和48KHz可设置；音频编码码率：支持在32kbps～128kbps范围内设置。</w:t>
            </w:r>
          </w:p>
          <w:p w:rsidR="001A26CB" w:rsidRDefault="00F11AEB">
            <w:pPr>
              <w:pStyle w:val="1119"/>
              <w:textAlignment w:val="center"/>
              <w:rPr>
                <w:rFonts w:ascii="宋体" w:hAnsi="宋体" w:cs="宋体" w:hint="default"/>
                <w:sz w:val="21"/>
                <w:szCs w:val="21"/>
              </w:rPr>
            </w:pPr>
            <w:r>
              <w:rPr>
                <w:rFonts w:ascii="宋体" w:hAnsi="宋体" w:cs="宋体"/>
                <w:sz w:val="21"/>
                <w:szCs w:val="21"/>
              </w:rPr>
              <w:t>9、支持4路IP摄像机（H.264或H.265摄像机）接入，支持4路4K接入。</w:t>
            </w:r>
          </w:p>
          <w:p w:rsidR="001A26CB" w:rsidRDefault="00F11AEB">
            <w:pPr>
              <w:pStyle w:val="1119"/>
              <w:textAlignment w:val="center"/>
              <w:rPr>
                <w:rFonts w:ascii="宋体" w:hAnsi="宋体" w:cs="宋体" w:hint="default"/>
                <w:sz w:val="21"/>
                <w:szCs w:val="21"/>
              </w:rPr>
            </w:pPr>
            <w:r>
              <w:rPr>
                <w:rFonts w:ascii="宋体" w:hAnsi="宋体" w:cs="宋体"/>
                <w:sz w:val="21"/>
                <w:szCs w:val="21"/>
              </w:rPr>
              <w:t>10、支持4K、2K、1080P、720P、D1图像分辨率前端接入，并进入合成画面。</w:t>
            </w:r>
          </w:p>
          <w:p w:rsidR="001A26CB" w:rsidRDefault="00F11AEB">
            <w:pPr>
              <w:pStyle w:val="1119"/>
              <w:textAlignment w:val="center"/>
              <w:rPr>
                <w:rFonts w:ascii="宋体" w:hAnsi="宋体" w:cs="宋体" w:hint="default"/>
                <w:sz w:val="21"/>
                <w:szCs w:val="21"/>
              </w:rPr>
            </w:pPr>
            <w:r>
              <w:rPr>
                <w:rFonts w:ascii="宋体" w:hAnsi="宋体" w:cs="宋体"/>
                <w:sz w:val="21"/>
                <w:szCs w:val="21"/>
              </w:rPr>
              <w:t>11、支持调节合成画面尺寸，支持4K、2K、1080P、720P、D1分辨率编码，合成画面帧率支持30fps、45fps和60fps可设置。并支持两路证据展台（HDMI、VGA）接入并编码，支持两路证据编码独立录像，可同时将两路证据画面加入到合成画面中。</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台</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全向话筒</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专用界面mic</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音频主机</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数字音频主机，可接入模拟、数字音频信号并实现混音、增益、回声抵消、环境噪声过滤等功能</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56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IP网络报警对讲分机</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网络接口：标准RJ45接口 网络协议：TCP/IP、UDP、IGMP 音频采样率：16K～48K Hz 音频模式：16位立体声CD音质</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6</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使用状态面板</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使用状态显示，包括封装玻璃面板</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块</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382"/>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(五)</w:t>
            </w:r>
          </w:p>
        </w:tc>
        <w:tc>
          <w:tcPr>
            <w:tcW w:w="6121" w:type="dxa"/>
            <w:gridSpan w:val="2"/>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调解室</w:t>
            </w:r>
          </w:p>
        </w:tc>
        <w:tc>
          <w:tcPr>
            <w:tcW w:w="680" w:type="dxa"/>
            <w:shd w:val="clear" w:color="auto" w:fill="auto"/>
            <w:vAlign w:val="center"/>
          </w:tcPr>
          <w:p w:rsidR="001A26CB" w:rsidRDefault="001A26CB">
            <w:pPr>
              <w:pStyle w:val="1119"/>
              <w:jc w:val="center"/>
              <w:rPr>
                <w:rFonts w:ascii="宋体" w:hAnsi="宋体" w:cs="宋体" w:hint="default"/>
                <w:sz w:val="21"/>
                <w:szCs w:val="21"/>
              </w:rPr>
            </w:pPr>
          </w:p>
        </w:tc>
        <w:tc>
          <w:tcPr>
            <w:tcW w:w="683" w:type="dxa"/>
            <w:shd w:val="clear" w:color="auto" w:fill="auto"/>
            <w:vAlign w:val="center"/>
          </w:tcPr>
          <w:p w:rsidR="001A26CB" w:rsidRDefault="001A26CB">
            <w:pPr>
              <w:pStyle w:val="1119"/>
              <w:jc w:val="center"/>
              <w:rPr>
                <w:rFonts w:ascii="宋体" w:hAnsi="宋体" w:cs="宋体" w:hint="default"/>
                <w:sz w:val="21"/>
                <w:szCs w:val="21"/>
              </w:rPr>
            </w:pPr>
          </w:p>
        </w:tc>
        <w:tc>
          <w:tcPr>
            <w:tcW w:w="649" w:type="dxa"/>
            <w:shd w:val="clear" w:color="auto" w:fill="auto"/>
            <w:vAlign w:val="center"/>
          </w:tcPr>
          <w:p w:rsidR="001A26CB" w:rsidRDefault="001A26CB">
            <w:pPr>
              <w:pStyle w:val="1119"/>
              <w:jc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网络高清半球摄像机</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200万像素，H.264编码，1080P@60fps，镜头3mm-12mm，ICR红外滤片式自动切换，实现日夜监控</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140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指挥球机</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lang w:bidi="ar"/>
              </w:rPr>
            </w:pPr>
            <w:r>
              <w:rPr>
                <w:rFonts w:ascii="宋体" w:hAnsi="宋体" w:cs="宋体"/>
                <w:sz w:val="21"/>
                <w:szCs w:val="21"/>
                <w:lang w:bidi="ar"/>
              </w:rPr>
              <w:t xml:space="preserve">采用200万像素的高清机芯，20倍光学变焦，支持自动光圈、自动聚焦、自动白平衡、背光补偿 </w:t>
            </w:r>
          </w:p>
          <w:p w:rsidR="001A26CB" w:rsidRDefault="00F11AEB">
            <w:pPr>
              <w:pStyle w:val="1119"/>
              <w:textAlignment w:val="center"/>
              <w:rPr>
                <w:rFonts w:ascii="宋体" w:hAnsi="宋体" w:cs="宋体" w:hint="default"/>
                <w:sz w:val="21"/>
                <w:szCs w:val="21"/>
                <w:lang w:bidi="ar"/>
              </w:rPr>
            </w:pPr>
            <w:r>
              <w:rPr>
                <w:rFonts w:ascii="宋体" w:hAnsi="宋体" w:cs="宋体"/>
                <w:sz w:val="21"/>
                <w:szCs w:val="21"/>
                <w:lang w:bidi="ar"/>
              </w:rPr>
              <w:t xml:space="preserve">最低照度彩色0.03 Lux /F1.6，黑白0.003Lux /F1.6 </w:t>
            </w:r>
          </w:p>
          <w:p w:rsidR="001A26CB" w:rsidRDefault="00F11AEB">
            <w:pPr>
              <w:pStyle w:val="1119"/>
              <w:textAlignment w:val="center"/>
              <w:rPr>
                <w:rFonts w:ascii="宋体" w:hAnsi="宋体" w:cs="宋体" w:hint="default"/>
                <w:sz w:val="21"/>
                <w:szCs w:val="21"/>
                <w:lang w:bidi="ar"/>
              </w:rPr>
            </w:pPr>
            <w:r>
              <w:rPr>
                <w:rFonts w:ascii="宋体" w:hAnsi="宋体" w:cs="宋体"/>
                <w:sz w:val="21"/>
                <w:szCs w:val="21"/>
                <w:lang w:bidi="ar"/>
              </w:rPr>
              <w:t>支持宽动态、图像设置、3D降噪、移动侦测、视频冻结、图像遮挡</w:t>
            </w:r>
          </w:p>
          <w:p w:rsidR="001A26CB" w:rsidRDefault="00F11AEB">
            <w:pPr>
              <w:pStyle w:val="1119"/>
              <w:textAlignment w:val="center"/>
              <w:rPr>
                <w:rFonts w:ascii="宋体" w:hAnsi="宋体" w:cs="宋体" w:hint="default"/>
                <w:sz w:val="21"/>
                <w:szCs w:val="21"/>
                <w:lang w:bidi="ar"/>
              </w:rPr>
            </w:pPr>
            <w:r>
              <w:rPr>
                <w:rFonts w:ascii="宋体" w:hAnsi="宋体" w:cs="宋体"/>
                <w:sz w:val="21"/>
                <w:szCs w:val="21"/>
                <w:lang w:bidi="ar"/>
              </w:rPr>
              <w:t xml:space="preserve">支持H.264（BaseLine Profile / Main Profile / High Profile ）三种编码等级 </w:t>
            </w:r>
          </w:p>
          <w:p w:rsidR="001A26CB" w:rsidRDefault="00F11AEB">
            <w:pPr>
              <w:pStyle w:val="1119"/>
              <w:textAlignment w:val="center"/>
              <w:rPr>
                <w:rFonts w:ascii="宋体" w:hAnsi="宋体" w:cs="宋体" w:hint="default"/>
                <w:sz w:val="21"/>
                <w:szCs w:val="21"/>
              </w:rPr>
            </w:pPr>
            <w:r>
              <w:rPr>
                <w:rFonts w:ascii="宋体" w:hAnsi="宋体" w:cs="宋体"/>
                <w:sz w:val="21"/>
                <w:szCs w:val="21"/>
                <w:lang w:bidi="ar"/>
              </w:rPr>
              <w:t>支持1080p高清图像实时输出，支持双码流，主流1080P 30fps +辅流 D1 30fps</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球机支架</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球机安装支架</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只</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56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同录主机</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高清同步录音录像主机，含2T硬盘，含双网口及4路SDI摄像机接入端口。支持多类音频接口：mini卡侬、数字Mic、3.5mm接口。</w:t>
            </w:r>
          </w:p>
          <w:p w:rsidR="001A26CB" w:rsidRDefault="00F11AEB">
            <w:pPr>
              <w:pStyle w:val="1119"/>
              <w:textAlignment w:val="center"/>
              <w:rPr>
                <w:rFonts w:ascii="宋体" w:hAnsi="宋体" w:cs="宋体" w:hint="default"/>
                <w:sz w:val="21"/>
                <w:szCs w:val="21"/>
              </w:rPr>
            </w:pPr>
            <w:r>
              <w:rPr>
                <w:rFonts w:ascii="宋体" w:hAnsi="宋体" w:cs="宋体"/>
                <w:sz w:val="21"/>
                <w:szCs w:val="21"/>
              </w:rPr>
              <w:t>1、采用一体式嵌入式架构及嵌入式操作系统，集成音视频矩阵、编解码、智能分析等模块，具有画面合成、混音录像、视音频存储、光盘刻录加密、音视频智能处理等功能。</w:t>
            </w:r>
          </w:p>
          <w:p w:rsidR="001A26CB" w:rsidRDefault="00F11AEB">
            <w:pPr>
              <w:pStyle w:val="1119"/>
              <w:textAlignment w:val="center"/>
              <w:rPr>
                <w:rFonts w:ascii="宋体" w:hAnsi="宋体" w:cs="宋体" w:hint="default"/>
                <w:sz w:val="21"/>
                <w:szCs w:val="21"/>
              </w:rPr>
            </w:pPr>
            <w:r>
              <w:rPr>
                <w:rFonts w:ascii="宋体" w:hAnsi="宋体" w:cs="宋体"/>
                <w:sz w:val="21"/>
                <w:szCs w:val="21"/>
              </w:rPr>
              <w:t>2、支持2路HDMI输入，2路VGA视频输入；支持1</w:t>
            </w:r>
            <w:r>
              <w:rPr>
                <w:rFonts w:ascii="宋体" w:hAnsi="宋体" w:cs="宋体"/>
                <w:sz w:val="21"/>
                <w:szCs w:val="21"/>
              </w:rPr>
              <w:lastRenderedPageBreak/>
              <w:t>路HDMI视频输出，1路VGA视频输出；支持2路Mic In幻象输入、2路Line In、1路D-Mic In；支持2路Line Out。</w:t>
            </w:r>
          </w:p>
          <w:p w:rsidR="001A26CB" w:rsidRDefault="00F11AEB">
            <w:pPr>
              <w:pStyle w:val="1119"/>
              <w:textAlignment w:val="center"/>
              <w:rPr>
                <w:rFonts w:ascii="宋体" w:hAnsi="宋体" w:cs="宋体" w:hint="default"/>
                <w:sz w:val="21"/>
                <w:szCs w:val="21"/>
              </w:rPr>
            </w:pPr>
            <w:r>
              <w:rPr>
                <w:rFonts w:ascii="宋体" w:hAnsi="宋体" w:cs="宋体"/>
                <w:sz w:val="21"/>
                <w:szCs w:val="21"/>
              </w:rPr>
              <w:t>3、支持2路100M/1000M自适应网口，支持网络多址，网络容错模式。</w:t>
            </w:r>
          </w:p>
          <w:p w:rsidR="001A26CB" w:rsidRDefault="00F11AEB">
            <w:pPr>
              <w:pStyle w:val="1119"/>
              <w:textAlignment w:val="center"/>
              <w:rPr>
                <w:rFonts w:ascii="宋体" w:hAnsi="宋体" w:cs="宋体" w:hint="default"/>
                <w:sz w:val="21"/>
                <w:szCs w:val="21"/>
              </w:rPr>
            </w:pPr>
            <w:r>
              <w:rPr>
                <w:rFonts w:ascii="宋体" w:hAnsi="宋体" w:cs="宋体"/>
                <w:sz w:val="21"/>
                <w:szCs w:val="21"/>
              </w:rPr>
              <w:t>4、支持1路RS485控制接口，1路RS232控制接口；支持4路告警输入，4路告警输出接口。</w:t>
            </w:r>
          </w:p>
          <w:p w:rsidR="001A26CB" w:rsidRDefault="00F11AEB">
            <w:pPr>
              <w:pStyle w:val="1119"/>
              <w:textAlignment w:val="center"/>
              <w:rPr>
                <w:rFonts w:ascii="宋体" w:hAnsi="宋体" w:cs="宋体" w:hint="default"/>
                <w:sz w:val="21"/>
                <w:szCs w:val="21"/>
              </w:rPr>
            </w:pPr>
            <w:r>
              <w:rPr>
                <w:rFonts w:ascii="宋体" w:hAnsi="宋体" w:cs="宋体"/>
                <w:sz w:val="21"/>
                <w:szCs w:val="21"/>
              </w:rPr>
              <w:t>5、内置8个SATA接口（支持接入DVD、SATA硬盘），每个SATA接口支持接入8TB硬盘。</w:t>
            </w:r>
          </w:p>
          <w:p w:rsidR="001A26CB" w:rsidRDefault="00F11AEB">
            <w:pPr>
              <w:pStyle w:val="1119"/>
              <w:textAlignment w:val="center"/>
              <w:rPr>
                <w:rFonts w:ascii="宋体" w:hAnsi="宋体" w:cs="宋体" w:hint="default"/>
                <w:sz w:val="21"/>
                <w:szCs w:val="21"/>
              </w:rPr>
            </w:pPr>
            <w:r>
              <w:rPr>
                <w:rFonts w:ascii="宋体" w:hAnsi="宋体" w:cs="宋体"/>
                <w:sz w:val="21"/>
                <w:szCs w:val="21"/>
              </w:rPr>
              <w:t>6、内置不小于8寸触控屏，支持实时显示通道状态、刻录/录制状态、USB接入状态、视频画面、光盘/硬盘总容量及已使用容量、刻录剩余时长、异常告警信息、CPU内存占用率、网络情况等。</w:t>
            </w:r>
          </w:p>
          <w:p w:rsidR="001A26CB" w:rsidRDefault="00F11AEB">
            <w:pPr>
              <w:pStyle w:val="1119"/>
              <w:textAlignment w:val="center"/>
              <w:rPr>
                <w:rFonts w:ascii="宋体" w:hAnsi="宋体" w:cs="宋体" w:hint="default"/>
                <w:sz w:val="21"/>
                <w:szCs w:val="21"/>
              </w:rPr>
            </w:pPr>
            <w:r>
              <w:rPr>
                <w:rFonts w:ascii="宋体" w:hAnsi="宋体" w:cs="宋体"/>
                <w:sz w:val="21"/>
                <w:szCs w:val="21"/>
              </w:rPr>
              <w:t>7、内置双DVD刻录光驱或双蓝光刻录光驱，支持光驱热插拔，支持便捷拆卸光驱，可实现在不拆设备机箱的情况下更换光驱。</w:t>
            </w:r>
          </w:p>
          <w:p w:rsidR="001A26CB" w:rsidRDefault="00F11AEB">
            <w:pPr>
              <w:pStyle w:val="1119"/>
              <w:textAlignment w:val="center"/>
              <w:rPr>
                <w:rFonts w:ascii="宋体" w:hAnsi="宋体" w:cs="宋体" w:hint="default"/>
                <w:sz w:val="21"/>
                <w:szCs w:val="21"/>
              </w:rPr>
            </w:pPr>
            <w:r>
              <w:rPr>
                <w:rFonts w:ascii="宋体" w:hAnsi="宋体" w:cs="宋体"/>
                <w:sz w:val="21"/>
                <w:szCs w:val="21"/>
              </w:rPr>
              <w:t>8、视频编码格式：H.264和H.265，视频传输码率支持在32kbps-8Mbps范围内设置；音频编码格式：支持G.711、G.722、AAC_LC、ADPCM和Opus；音频采样率：支持8KHz、16KHz、32KHz和48KHz可设置；音频编码码率：支持在32kbps～128kbps范围内设置。</w:t>
            </w:r>
          </w:p>
          <w:p w:rsidR="001A26CB" w:rsidRDefault="00F11AEB">
            <w:pPr>
              <w:pStyle w:val="1119"/>
              <w:textAlignment w:val="center"/>
              <w:rPr>
                <w:rFonts w:ascii="宋体" w:hAnsi="宋体" w:cs="宋体" w:hint="default"/>
                <w:sz w:val="21"/>
                <w:szCs w:val="21"/>
              </w:rPr>
            </w:pPr>
            <w:r>
              <w:rPr>
                <w:rFonts w:ascii="宋体" w:hAnsi="宋体" w:cs="宋体"/>
                <w:sz w:val="21"/>
                <w:szCs w:val="21"/>
              </w:rPr>
              <w:t>9、支持4路IP摄像机（H.264或H.265摄像机）接入，支持4路4K接入。</w:t>
            </w:r>
          </w:p>
          <w:p w:rsidR="001A26CB" w:rsidRDefault="00F11AEB">
            <w:pPr>
              <w:pStyle w:val="1119"/>
              <w:textAlignment w:val="center"/>
              <w:rPr>
                <w:rFonts w:ascii="宋体" w:hAnsi="宋体" w:cs="宋体" w:hint="default"/>
                <w:sz w:val="21"/>
                <w:szCs w:val="21"/>
              </w:rPr>
            </w:pPr>
            <w:r>
              <w:rPr>
                <w:rFonts w:ascii="宋体" w:hAnsi="宋体" w:cs="宋体"/>
                <w:sz w:val="21"/>
                <w:szCs w:val="21"/>
              </w:rPr>
              <w:t>10、支持4K、2K、1080P、720P、D1图像分辨率前端接入，并进入合成画面。</w:t>
            </w:r>
          </w:p>
          <w:p w:rsidR="001A26CB" w:rsidRDefault="00F11AEB">
            <w:pPr>
              <w:pStyle w:val="1119"/>
              <w:textAlignment w:val="center"/>
              <w:rPr>
                <w:rFonts w:ascii="宋体" w:hAnsi="宋体" w:cs="宋体" w:hint="default"/>
                <w:sz w:val="21"/>
                <w:szCs w:val="21"/>
              </w:rPr>
            </w:pPr>
            <w:r>
              <w:rPr>
                <w:rFonts w:ascii="宋体" w:hAnsi="宋体" w:cs="宋体"/>
                <w:sz w:val="21"/>
                <w:szCs w:val="21"/>
              </w:rPr>
              <w:t>11、支持调节合成画面尺寸，支持4K、2K、1080P、720P、D1分辨率编码，合成画面帧率支持30fps、45fps和60fps可设置。并支持两路证据展台（HDMI、VGA）接入并编码，支持两路证据编码独立录像，可同时将两路证据画面加入到合成画面中。</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台</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全向话筒</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专用界面mic</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6</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音频主机</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1、可接入模拟、数字音频信号</w:t>
            </w:r>
          </w:p>
          <w:p w:rsidR="001A26CB" w:rsidRDefault="00F11AEB">
            <w:pPr>
              <w:pStyle w:val="1119"/>
              <w:textAlignment w:val="center"/>
              <w:rPr>
                <w:rFonts w:ascii="宋体" w:hAnsi="宋体" w:cs="宋体" w:hint="default"/>
                <w:sz w:val="21"/>
                <w:szCs w:val="21"/>
              </w:rPr>
            </w:pPr>
            <w:r>
              <w:rPr>
                <w:rFonts w:ascii="宋体" w:hAnsi="宋体" w:cs="宋体"/>
                <w:sz w:val="21"/>
                <w:szCs w:val="21"/>
              </w:rPr>
              <w:t>2、支持音频混音功能,实现多路音频输入后合成输出。</w:t>
            </w:r>
          </w:p>
          <w:p w:rsidR="001A26CB" w:rsidRDefault="00F11AEB">
            <w:pPr>
              <w:pStyle w:val="1119"/>
              <w:textAlignment w:val="center"/>
              <w:rPr>
                <w:rFonts w:ascii="宋体" w:hAnsi="宋体" w:cs="宋体" w:hint="default"/>
                <w:sz w:val="21"/>
                <w:szCs w:val="21"/>
              </w:rPr>
            </w:pPr>
            <w:r>
              <w:rPr>
                <w:rFonts w:ascii="宋体" w:hAnsi="宋体" w:cs="宋体"/>
                <w:sz w:val="21"/>
                <w:szCs w:val="21"/>
              </w:rPr>
              <w:t>3、支持AEC回声抵消功能,在语音对讲时有效抵消回声影响。</w:t>
            </w:r>
          </w:p>
          <w:p w:rsidR="001A26CB" w:rsidRDefault="00F11AEB">
            <w:pPr>
              <w:pStyle w:val="1119"/>
              <w:textAlignment w:val="center"/>
              <w:rPr>
                <w:rFonts w:ascii="宋体" w:hAnsi="宋体" w:cs="宋体" w:hint="default"/>
                <w:sz w:val="21"/>
                <w:szCs w:val="21"/>
              </w:rPr>
            </w:pPr>
            <w:r>
              <w:rPr>
                <w:rFonts w:ascii="宋体" w:hAnsi="宋体" w:cs="宋体"/>
                <w:sz w:val="21"/>
                <w:szCs w:val="21"/>
              </w:rPr>
              <w:t>4、支持对环境噪声的降噪处理。</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56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7</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IP网络报警对讲分机</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网络接口：标准RJ45接口 网络协议：TCP/IP、UDP、IGMP 音频采样率：16K～48K Hz 音频模式：16位立体声CD音质</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8</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使用状态面板</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使用状态显示，包括封装玻璃面板</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块</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(六)</w:t>
            </w:r>
          </w:p>
        </w:tc>
        <w:tc>
          <w:tcPr>
            <w:tcW w:w="6121" w:type="dxa"/>
            <w:gridSpan w:val="2"/>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听证室</w:t>
            </w:r>
          </w:p>
        </w:tc>
        <w:tc>
          <w:tcPr>
            <w:tcW w:w="680" w:type="dxa"/>
            <w:shd w:val="clear" w:color="auto" w:fill="auto"/>
            <w:vAlign w:val="center"/>
          </w:tcPr>
          <w:p w:rsidR="001A26CB" w:rsidRDefault="001A26CB">
            <w:pPr>
              <w:pStyle w:val="1119"/>
              <w:jc w:val="center"/>
              <w:rPr>
                <w:rFonts w:ascii="宋体" w:hAnsi="宋体" w:cs="宋体" w:hint="default"/>
                <w:sz w:val="21"/>
                <w:szCs w:val="21"/>
              </w:rPr>
            </w:pPr>
          </w:p>
        </w:tc>
        <w:tc>
          <w:tcPr>
            <w:tcW w:w="683" w:type="dxa"/>
            <w:shd w:val="clear" w:color="auto" w:fill="auto"/>
            <w:vAlign w:val="center"/>
          </w:tcPr>
          <w:p w:rsidR="001A26CB" w:rsidRDefault="001A26CB">
            <w:pPr>
              <w:pStyle w:val="1119"/>
              <w:jc w:val="center"/>
              <w:rPr>
                <w:rFonts w:ascii="宋体" w:hAnsi="宋体" w:cs="宋体" w:hint="default"/>
                <w:sz w:val="21"/>
                <w:szCs w:val="21"/>
              </w:rPr>
            </w:pPr>
          </w:p>
        </w:tc>
        <w:tc>
          <w:tcPr>
            <w:tcW w:w="649" w:type="dxa"/>
            <w:shd w:val="clear" w:color="auto" w:fill="auto"/>
            <w:vAlign w:val="center"/>
          </w:tcPr>
          <w:p w:rsidR="001A26CB" w:rsidRDefault="001A26CB">
            <w:pPr>
              <w:pStyle w:val="1119"/>
              <w:jc w:val="center"/>
              <w:rPr>
                <w:rFonts w:ascii="宋体" w:hAnsi="宋体" w:cs="宋体" w:hint="default"/>
                <w:sz w:val="21"/>
                <w:szCs w:val="21"/>
              </w:rPr>
            </w:pPr>
          </w:p>
        </w:tc>
      </w:tr>
      <w:tr w:rsidR="001A26CB">
        <w:trPr>
          <w:trHeight w:val="84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1</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听证主机</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高清庭审主机，具备7寸触控显示屏</w:t>
            </w:r>
          </w:p>
          <w:p w:rsidR="001A26CB" w:rsidRDefault="00F11AEB">
            <w:pPr>
              <w:pStyle w:val="1119"/>
              <w:textAlignment w:val="center"/>
              <w:rPr>
                <w:rFonts w:ascii="宋体" w:hAnsi="宋体" w:cs="宋体" w:hint="default"/>
                <w:sz w:val="21"/>
                <w:szCs w:val="21"/>
              </w:rPr>
            </w:pPr>
            <w:r>
              <w:rPr>
                <w:rFonts w:ascii="宋体" w:hAnsi="宋体" w:cs="宋体"/>
                <w:sz w:val="21"/>
                <w:szCs w:val="21"/>
              </w:rPr>
              <w:t>1、采用一体化嵌入式架构，高安全性，高可靠性，高稳定性</w:t>
            </w:r>
          </w:p>
          <w:p w:rsidR="001A26CB" w:rsidRDefault="00F11AEB">
            <w:pPr>
              <w:pStyle w:val="1119"/>
              <w:textAlignment w:val="center"/>
              <w:rPr>
                <w:rFonts w:ascii="宋体" w:hAnsi="宋体" w:cs="宋体" w:hint="default"/>
                <w:sz w:val="21"/>
                <w:szCs w:val="21"/>
              </w:rPr>
            </w:pPr>
            <w:r>
              <w:rPr>
                <w:rFonts w:ascii="宋体" w:hAnsi="宋体" w:cs="宋体"/>
                <w:sz w:val="21"/>
                <w:szCs w:val="21"/>
              </w:rPr>
              <w:t>2、支持不少于4路SDI输入，提供不少于2路VGA，2路HDMI视频输入接口；提供不少于1路VGA，1路HDMI视频输出接口，提供不少于6路MIC In ，2路Line In音频输入接口；提供不少于3路Line out音频输出接口，提供不少于2路100/1000Mbps自适应网口，支持双网隔离</w:t>
            </w:r>
          </w:p>
          <w:p w:rsidR="001A26CB" w:rsidRDefault="00F11AEB">
            <w:pPr>
              <w:pStyle w:val="1119"/>
              <w:textAlignment w:val="center"/>
              <w:rPr>
                <w:rFonts w:ascii="宋体" w:hAnsi="宋体" w:cs="宋体" w:hint="default"/>
                <w:sz w:val="21"/>
                <w:szCs w:val="21"/>
              </w:rPr>
            </w:pPr>
            <w:r>
              <w:rPr>
                <w:rFonts w:ascii="宋体" w:hAnsi="宋体" w:cs="宋体"/>
                <w:sz w:val="21"/>
                <w:szCs w:val="21"/>
              </w:rPr>
              <w:t>3、提供不少于2路RS485控制接口，2路RS232控制接口；提供不少于2路告警输入，2路告警输出</w:t>
            </w:r>
          </w:p>
          <w:p w:rsidR="001A26CB" w:rsidRDefault="00F11AEB">
            <w:pPr>
              <w:pStyle w:val="1119"/>
              <w:textAlignment w:val="center"/>
              <w:rPr>
                <w:rFonts w:ascii="宋体" w:hAnsi="宋体" w:cs="宋体" w:hint="default"/>
                <w:sz w:val="21"/>
                <w:szCs w:val="21"/>
              </w:rPr>
            </w:pPr>
            <w:r>
              <w:rPr>
                <w:rFonts w:ascii="宋体" w:hAnsi="宋体" w:cs="宋体"/>
                <w:sz w:val="21"/>
                <w:szCs w:val="21"/>
              </w:rPr>
              <w:t>4、提供不少于4个SATA接口，单块硬盘最大支持8T。</w:t>
            </w:r>
          </w:p>
          <w:p w:rsidR="001A26CB" w:rsidRDefault="00F11AEB">
            <w:pPr>
              <w:pStyle w:val="1119"/>
              <w:textAlignment w:val="center"/>
              <w:rPr>
                <w:rFonts w:ascii="宋体" w:hAnsi="宋体" w:cs="宋体" w:hint="default"/>
                <w:sz w:val="21"/>
                <w:szCs w:val="21"/>
              </w:rPr>
            </w:pPr>
            <w:r>
              <w:rPr>
                <w:rFonts w:ascii="宋体" w:hAnsi="宋体" w:cs="宋体"/>
                <w:sz w:val="21"/>
                <w:szCs w:val="21"/>
              </w:rPr>
              <w:t>6、支持双光盘同步刻录，含两个蓝光刻录机，含2T硬盘</w:t>
            </w:r>
          </w:p>
          <w:p w:rsidR="001A26CB" w:rsidRDefault="00F11AEB">
            <w:pPr>
              <w:pStyle w:val="1119"/>
              <w:textAlignment w:val="center"/>
              <w:rPr>
                <w:rFonts w:ascii="宋体" w:hAnsi="宋体" w:cs="宋体" w:hint="default"/>
                <w:sz w:val="21"/>
                <w:szCs w:val="21"/>
              </w:rPr>
            </w:pPr>
            <w:r>
              <w:rPr>
                <w:rFonts w:ascii="宋体" w:hAnsi="宋体" w:cs="宋体"/>
                <w:sz w:val="21"/>
                <w:szCs w:val="21"/>
              </w:rPr>
              <w:t>5、采用H.265视频编码格式，支持1080P分辨率前端接入</w:t>
            </w:r>
          </w:p>
          <w:p w:rsidR="001A26CB" w:rsidRDefault="00F11AEB">
            <w:pPr>
              <w:pStyle w:val="1119"/>
              <w:textAlignment w:val="center"/>
              <w:rPr>
                <w:rFonts w:ascii="宋体" w:hAnsi="宋体" w:cs="宋体" w:hint="default"/>
                <w:sz w:val="21"/>
                <w:szCs w:val="21"/>
              </w:rPr>
            </w:pPr>
            <w:r>
              <w:rPr>
                <w:rFonts w:ascii="宋体" w:hAnsi="宋体" w:cs="宋体"/>
                <w:sz w:val="21"/>
                <w:szCs w:val="21"/>
              </w:rPr>
              <w:t>6、支持不少于16路IP摄像机（H.264或H.265摄像机）或SDI摄像机的混合接入，2路HDMI或VGA接入，2路远程点接入</w:t>
            </w:r>
          </w:p>
          <w:p w:rsidR="001A26CB" w:rsidRDefault="00F11AEB">
            <w:pPr>
              <w:pStyle w:val="1119"/>
              <w:textAlignment w:val="center"/>
              <w:rPr>
                <w:rFonts w:ascii="宋体" w:hAnsi="宋体" w:cs="宋体" w:hint="default"/>
                <w:sz w:val="21"/>
                <w:szCs w:val="21"/>
              </w:rPr>
            </w:pPr>
            <w:r>
              <w:rPr>
                <w:rFonts w:ascii="宋体" w:hAnsi="宋体" w:cs="宋体"/>
                <w:sz w:val="21"/>
                <w:szCs w:val="21"/>
              </w:rPr>
              <w:t>7、支持两路证据展台接入，可同时将这两路证据画面加入到合成画面中</w:t>
            </w:r>
          </w:p>
          <w:p w:rsidR="001A26CB" w:rsidRDefault="00F11AEB">
            <w:pPr>
              <w:pStyle w:val="1119"/>
              <w:textAlignment w:val="center"/>
              <w:rPr>
                <w:rFonts w:ascii="宋体" w:hAnsi="宋体" w:cs="宋体" w:hint="default"/>
                <w:sz w:val="21"/>
                <w:szCs w:val="21"/>
              </w:rPr>
            </w:pPr>
            <w:r>
              <w:rPr>
                <w:rFonts w:ascii="宋体" w:hAnsi="宋体" w:cs="宋体"/>
                <w:sz w:val="21"/>
                <w:szCs w:val="21"/>
              </w:rPr>
              <w:t>8、支持多路音频输入</w:t>
            </w:r>
          </w:p>
          <w:p w:rsidR="001A26CB" w:rsidRDefault="00F11AEB">
            <w:pPr>
              <w:pStyle w:val="1119"/>
              <w:textAlignment w:val="center"/>
              <w:rPr>
                <w:rFonts w:ascii="宋体" w:hAnsi="宋体" w:cs="宋体" w:hint="default"/>
                <w:sz w:val="21"/>
                <w:szCs w:val="21"/>
              </w:rPr>
            </w:pPr>
            <w:r>
              <w:rPr>
                <w:rFonts w:ascii="宋体" w:hAnsi="宋体" w:cs="宋体"/>
                <w:sz w:val="21"/>
                <w:szCs w:val="21"/>
              </w:rPr>
              <w:t>9、“▲9”支持单画面不少于4个人脸动态马赛克处理（马赛克随人脸移动），马赛克等级、区域大小可调，支持证人视频通道30fps逐帧检测，实时打码</w:t>
            </w:r>
          </w:p>
          <w:p w:rsidR="001A26CB" w:rsidRDefault="00F11AEB">
            <w:pPr>
              <w:pStyle w:val="1119"/>
              <w:textAlignment w:val="center"/>
              <w:rPr>
                <w:rFonts w:ascii="宋体" w:hAnsi="宋体" w:cs="宋体" w:hint="default"/>
                <w:sz w:val="21"/>
                <w:szCs w:val="21"/>
              </w:rPr>
            </w:pPr>
            <w:r>
              <w:rPr>
                <w:rFonts w:ascii="宋体" w:hAnsi="宋体" w:cs="宋体"/>
                <w:sz w:val="21"/>
                <w:szCs w:val="21"/>
              </w:rPr>
              <w:t>（</w:t>
            </w:r>
            <w:r>
              <w:rPr>
                <w:rFonts w:ascii="宋体" w:hAnsi="宋体" w:cs="宋体"/>
                <w:color w:val="auto"/>
                <w:sz w:val="21"/>
                <w:szCs w:val="21"/>
              </w:rPr>
              <w:t>▲需</w:t>
            </w:r>
            <w:r>
              <w:rPr>
                <w:rFonts w:ascii="宋体" w:hAnsi="宋体" w:cs="宋体"/>
                <w:sz w:val="21"/>
                <w:szCs w:val="21"/>
              </w:rPr>
              <w:t>提供</w:t>
            </w:r>
            <w:r w:rsidR="009C2331">
              <w:rPr>
                <w:rFonts w:ascii="宋体" w:hAnsi="宋体" w:cs="宋体"/>
                <w:sz w:val="21"/>
                <w:szCs w:val="21"/>
              </w:rPr>
              <w:t>相关证明</w:t>
            </w:r>
            <w:r>
              <w:rPr>
                <w:rFonts w:ascii="宋体" w:hAnsi="宋体" w:cs="宋体"/>
                <w:sz w:val="21"/>
                <w:szCs w:val="21"/>
              </w:rPr>
              <w:t>）</w:t>
            </w:r>
          </w:p>
          <w:p w:rsidR="001A26CB" w:rsidRDefault="00F11AEB">
            <w:pPr>
              <w:pStyle w:val="1119"/>
              <w:textAlignment w:val="center"/>
              <w:rPr>
                <w:rFonts w:ascii="宋体" w:hAnsi="宋体" w:cs="宋体" w:hint="default"/>
                <w:sz w:val="21"/>
                <w:szCs w:val="21"/>
              </w:rPr>
            </w:pPr>
            <w:r>
              <w:rPr>
                <w:rFonts w:ascii="宋体" w:hAnsi="宋体" w:cs="宋体"/>
                <w:sz w:val="21"/>
                <w:szCs w:val="21"/>
              </w:rPr>
              <w:t>10、支持H.323协议接入视频会议，远程接入点支持双流</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56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SDI摄像机</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高清高速球型数字摄像机（HD-SDI），5寸，200W像素，30倍光变，120dB宽动态。</w:t>
            </w:r>
          </w:p>
          <w:p w:rsidR="001A26CB" w:rsidRDefault="00F11AEB">
            <w:pPr>
              <w:pStyle w:val="1119"/>
              <w:textAlignment w:val="center"/>
              <w:rPr>
                <w:rFonts w:ascii="宋体" w:hAnsi="宋体" w:cs="宋体" w:hint="default"/>
                <w:sz w:val="21"/>
                <w:szCs w:val="21"/>
              </w:rPr>
            </w:pPr>
            <w:r>
              <w:rPr>
                <w:rFonts w:ascii="宋体" w:hAnsi="宋体" w:cs="宋体"/>
                <w:sz w:val="21"/>
                <w:szCs w:val="21"/>
              </w:rPr>
              <w:t>H.265/H.264，1080P/D1，60fps。1×双向音频，4×告警输入，2×告警输出。含电源适配器，支持网络、HD-SDI高清视频同时输出。</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56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指挥球机</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室内高清高速球型网络摄像机（网线接口），0.0003Lux星光级超低照度，5寸，200W像素，20倍光变，宽动态。</w:t>
            </w:r>
          </w:p>
          <w:p w:rsidR="001A26CB" w:rsidRDefault="00F11AEB">
            <w:pPr>
              <w:pStyle w:val="1119"/>
              <w:textAlignment w:val="center"/>
              <w:rPr>
                <w:rFonts w:ascii="宋体" w:hAnsi="宋体" w:cs="宋体" w:hint="default"/>
                <w:sz w:val="21"/>
                <w:szCs w:val="21"/>
              </w:rPr>
            </w:pPr>
            <w:r>
              <w:rPr>
                <w:rFonts w:ascii="宋体" w:hAnsi="宋体" w:cs="宋体"/>
                <w:sz w:val="21"/>
                <w:szCs w:val="21"/>
              </w:rPr>
              <w:t>H.264/H.265，1080P/720P/D1，30fps。1×双向音频，4×告警输入，2×告警输出。1×模拟输出，1×RS485。</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球机支架</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高清高速球嵌入式安装支架</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个</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(七)</w:t>
            </w:r>
          </w:p>
        </w:tc>
        <w:tc>
          <w:tcPr>
            <w:tcW w:w="6121" w:type="dxa"/>
            <w:gridSpan w:val="2"/>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法警室</w:t>
            </w:r>
          </w:p>
        </w:tc>
        <w:tc>
          <w:tcPr>
            <w:tcW w:w="680" w:type="dxa"/>
            <w:shd w:val="clear" w:color="auto" w:fill="auto"/>
            <w:vAlign w:val="center"/>
          </w:tcPr>
          <w:p w:rsidR="001A26CB" w:rsidRDefault="001A26CB">
            <w:pPr>
              <w:pStyle w:val="1119"/>
              <w:jc w:val="center"/>
              <w:rPr>
                <w:rFonts w:ascii="宋体" w:hAnsi="宋体" w:cs="宋体" w:hint="default"/>
                <w:sz w:val="21"/>
                <w:szCs w:val="21"/>
              </w:rPr>
            </w:pPr>
          </w:p>
        </w:tc>
        <w:tc>
          <w:tcPr>
            <w:tcW w:w="683" w:type="dxa"/>
            <w:shd w:val="clear" w:color="auto" w:fill="auto"/>
            <w:vAlign w:val="center"/>
          </w:tcPr>
          <w:p w:rsidR="001A26CB" w:rsidRDefault="001A26CB">
            <w:pPr>
              <w:pStyle w:val="1119"/>
              <w:jc w:val="center"/>
              <w:rPr>
                <w:rFonts w:ascii="宋体" w:hAnsi="宋体" w:cs="宋体" w:hint="default"/>
                <w:sz w:val="21"/>
                <w:szCs w:val="21"/>
              </w:rPr>
            </w:pPr>
          </w:p>
        </w:tc>
        <w:tc>
          <w:tcPr>
            <w:tcW w:w="649" w:type="dxa"/>
            <w:shd w:val="clear" w:color="auto" w:fill="auto"/>
            <w:vAlign w:val="center"/>
          </w:tcPr>
          <w:p w:rsidR="001A26CB" w:rsidRDefault="001A26CB">
            <w:pPr>
              <w:pStyle w:val="1119"/>
              <w:jc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网络高清</w:t>
            </w:r>
            <w:r>
              <w:rPr>
                <w:rFonts w:ascii="宋体" w:hAnsi="宋体" w:cs="宋体"/>
                <w:sz w:val="21"/>
                <w:szCs w:val="21"/>
              </w:rPr>
              <w:lastRenderedPageBreak/>
              <w:t>半球摄像机</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lastRenderedPageBreak/>
              <w:t>200万像素，H.264编码，1080P@60fps，镜头</w:t>
            </w:r>
            <w:r>
              <w:rPr>
                <w:rFonts w:ascii="宋体" w:hAnsi="宋体" w:cs="宋体"/>
                <w:sz w:val="21"/>
                <w:szCs w:val="21"/>
              </w:rPr>
              <w:lastRenderedPageBreak/>
              <w:t>3mm-12mm，ICR红外滤片式自动切换，实现日夜监控</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台</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IP网络报警对讲主机</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采用10.2英寸数字真彩显示屏，电容式触摸屏，1080P高清视频。一般放置在对讲管理室的桌面或操作台上。有多级管理设置功能，可作一级管理主机使用</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IP地址盒</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可以接入100个IP地址</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状态显示主机</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实时显示房间使用状态</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监控操作终端</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信创处理器，8G内存，256G SSD，23.8英寸显示器</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6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甲供</w:t>
            </w:r>
          </w:p>
        </w:tc>
      </w:tr>
      <w:tr w:rsidR="001A26CB">
        <w:trPr>
          <w:trHeight w:val="84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6</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网线</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六类屏蔽网线</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305米/箱</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16</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7</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音频线</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RVVP2*1.0</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米</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4600</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8</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电源线</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RVV2*1.0</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米</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5400</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9</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辅材</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辅材</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批</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(八)</w:t>
            </w:r>
          </w:p>
        </w:tc>
        <w:tc>
          <w:tcPr>
            <w:tcW w:w="6121" w:type="dxa"/>
            <w:gridSpan w:val="2"/>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二楼中心机房</w:t>
            </w:r>
          </w:p>
        </w:tc>
        <w:tc>
          <w:tcPr>
            <w:tcW w:w="680" w:type="dxa"/>
            <w:shd w:val="clear" w:color="auto" w:fill="auto"/>
            <w:vAlign w:val="center"/>
          </w:tcPr>
          <w:p w:rsidR="001A26CB" w:rsidRDefault="001A26CB">
            <w:pPr>
              <w:pStyle w:val="1119"/>
              <w:jc w:val="center"/>
              <w:rPr>
                <w:rFonts w:ascii="宋体" w:hAnsi="宋体" w:cs="宋体" w:hint="default"/>
                <w:sz w:val="21"/>
                <w:szCs w:val="21"/>
              </w:rPr>
            </w:pPr>
          </w:p>
        </w:tc>
        <w:tc>
          <w:tcPr>
            <w:tcW w:w="683" w:type="dxa"/>
            <w:shd w:val="clear" w:color="auto" w:fill="auto"/>
            <w:vAlign w:val="center"/>
          </w:tcPr>
          <w:p w:rsidR="001A26CB" w:rsidRDefault="001A26CB">
            <w:pPr>
              <w:pStyle w:val="1119"/>
              <w:jc w:val="center"/>
              <w:rPr>
                <w:rFonts w:ascii="宋体" w:hAnsi="宋体" w:cs="宋体" w:hint="default"/>
                <w:sz w:val="21"/>
                <w:szCs w:val="21"/>
              </w:rPr>
            </w:pPr>
          </w:p>
        </w:tc>
        <w:tc>
          <w:tcPr>
            <w:tcW w:w="649" w:type="dxa"/>
            <w:shd w:val="clear" w:color="auto" w:fill="auto"/>
            <w:vAlign w:val="center"/>
          </w:tcPr>
          <w:p w:rsidR="001A26CB" w:rsidRDefault="001A26CB">
            <w:pPr>
              <w:pStyle w:val="1119"/>
              <w:jc w:val="center"/>
              <w:rPr>
                <w:rFonts w:ascii="宋体" w:hAnsi="宋体" w:cs="宋体" w:hint="default"/>
                <w:sz w:val="21"/>
                <w:szCs w:val="21"/>
              </w:rPr>
            </w:pPr>
          </w:p>
        </w:tc>
      </w:tr>
      <w:tr w:rsidR="001A26CB">
        <w:trPr>
          <w:trHeight w:val="28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接入授权</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接入授权</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路</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37</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90"/>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磁盘存储阵列</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4U机架式IP磁盘存储阵列</w:t>
            </w:r>
          </w:p>
          <w:p w:rsidR="001A26CB" w:rsidRDefault="00F11AEB">
            <w:pPr>
              <w:pStyle w:val="1119"/>
              <w:textAlignment w:val="center"/>
              <w:rPr>
                <w:rFonts w:ascii="宋体" w:hAnsi="宋体" w:cs="宋体" w:hint="default"/>
                <w:sz w:val="21"/>
                <w:szCs w:val="21"/>
              </w:rPr>
            </w:pPr>
            <w:r>
              <w:rPr>
                <w:rFonts w:ascii="宋体" w:hAnsi="宋体" w:cs="宋体"/>
                <w:sz w:val="21"/>
                <w:szCs w:val="21"/>
              </w:rPr>
              <w:t>模块化无线缆设计，主板、电源、风扇可插拔更换，便于维护</w:t>
            </w:r>
          </w:p>
          <w:p w:rsidR="001A26CB" w:rsidRDefault="00F11AEB">
            <w:pPr>
              <w:pStyle w:val="1119"/>
              <w:textAlignment w:val="center"/>
              <w:rPr>
                <w:rFonts w:ascii="宋体" w:hAnsi="宋体" w:cs="宋体" w:hint="default"/>
                <w:sz w:val="21"/>
                <w:szCs w:val="21"/>
              </w:rPr>
            </w:pPr>
            <w:r>
              <w:rPr>
                <w:rFonts w:ascii="宋体" w:hAnsi="宋体" w:cs="宋体"/>
                <w:sz w:val="21"/>
                <w:szCs w:val="21"/>
              </w:rPr>
              <w:t>500Mbits/秒录像写入能力+额外200Mbits/秒转发能力</w:t>
            </w:r>
          </w:p>
          <w:p w:rsidR="001A26CB" w:rsidRDefault="00F11AEB">
            <w:pPr>
              <w:pStyle w:val="1119"/>
              <w:textAlignment w:val="center"/>
              <w:rPr>
                <w:rFonts w:ascii="宋体" w:hAnsi="宋体" w:cs="宋体" w:hint="default"/>
                <w:sz w:val="21"/>
                <w:szCs w:val="21"/>
              </w:rPr>
            </w:pPr>
            <w:r>
              <w:rPr>
                <w:rFonts w:ascii="宋体" w:hAnsi="宋体" w:cs="宋体"/>
                <w:sz w:val="21"/>
                <w:szCs w:val="21"/>
              </w:rPr>
              <w:t>16个SATA盘位，支持iSCSI,RAID0/1/5/6/10</w:t>
            </w:r>
          </w:p>
          <w:p w:rsidR="001A26CB" w:rsidRDefault="00F11AEB">
            <w:pPr>
              <w:pStyle w:val="1119"/>
              <w:textAlignment w:val="center"/>
              <w:rPr>
                <w:rFonts w:ascii="宋体" w:hAnsi="宋体" w:cs="宋体" w:hint="default"/>
                <w:sz w:val="21"/>
                <w:szCs w:val="21"/>
              </w:rPr>
            </w:pPr>
            <w:r>
              <w:rPr>
                <w:rFonts w:ascii="宋体" w:hAnsi="宋体" w:cs="宋体"/>
                <w:sz w:val="21"/>
                <w:szCs w:val="21"/>
              </w:rPr>
              <w:t>3个千兆网口，支持双网卡绑定，双冗余电源</w:t>
            </w:r>
          </w:p>
          <w:p w:rsidR="001A26CB" w:rsidRDefault="00F11AEB">
            <w:pPr>
              <w:pStyle w:val="1119"/>
              <w:textAlignment w:val="center"/>
              <w:rPr>
                <w:rFonts w:ascii="宋体" w:hAnsi="宋体" w:cs="宋体" w:hint="default"/>
                <w:sz w:val="21"/>
                <w:szCs w:val="21"/>
              </w:rPr>
            </w:pPr>
            <w:r>
              <w:rPr>
                <w:rFonts w:ascii="宋体" w:hAnsi="宋体" w:cs="宋体"/>
                <w:sz w:val="21"/>
                <w:szCs w:val="21"/>
              </w:rPr>
              <w:t>与监控平台配合，实现录像直接存储及码流转发</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699"/>
        </w:trPr>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12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视频智能分析管理系统</w:t>
            </w:r>
          </w:p>
        </w:tc>
        <w:tc>
          <w:tcPr>
            <w:tcW w:w="487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高性能嵌入式处理器/8GB DDR4 *2/3.5寸4T SATA*1/智能分析单元*1，产品支持前端实时视频流接入，通过配置一定的智能分析规则，输出异常事件报警及分析数据，其中异常事件检测包括绊线入侵、区域入侵、攀高检测、起身检测、人员滞留、睡岗检测、人数异常检测、声音异常检测、斗殴检测、隔窗递物检测、人群聚集检测、物品检测、打电话检测、玩手机检测、人员倒地、奔跑检测、抽烟检测、蒙头睡觉检测、撞墙检测、视频质量诊断、询问室人数异常检测、看护比异常检测、未戴口罩检测、未穿防护服检测、电动车检测、起立检测、求救检测、警服检测、双向客流统计、拍照检测。</w:t>
            </w:r>
          </w:p>
        </w:tc>
        <w:tc>
          <w:tcPr>
            <w:tcW w:w="6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83"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649"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bl>
    <w:p w:rsidR="001A26CB" w:rsidRDefault="00F11AEB">
      <w:pPr>
        <w:ind w:firstLine="480"/>
        <w:rPr>
          <w:rFonts w:ascii="宋体" w:hAnsi="宋体" w:cs="宋体"/>
          <w:bCs/>
        </w:rPr>
      </w:pPr>
      <w:r>
        <w:rPr>
          <w:rFonts w:ascii="宋体" w:hAnsi="宋体" w:cs="宋体" w:hint="eastAsia"/>
          <w:bCs/>
        </w:rPr>
        <w:t>本系统涉及的硬件设备及成品软件需提供3年质保。</w:t>
      </w:r>
    </w:p>
    <w:p w:rsidR="001A26CB" w:rsidRDefault="00F11AEB">
      <w:pPr>
        <w:ind w:firstLine="480"/>
      </w:pPr>
      <w:r>
        <w:rPr>
          <w:rFonts w:hint="eastAsia"/>
        </w:rPr>
        <w:br w:type="page"/>
      </w:r>
      <w:r>
        <w:rPr>
          <w:rFonts w:hint="eastAsia"/>
        </w:rPr>
        <w:lastRenderedPageBreak/>
        <w:t xml:space="preserve"> </w:t>
      </w:r>
      <w:r>
        <w:rPr>
          <w:rFonts w:hint="eastAsia"/>
        </w:rPr>
        <w:t>（</w:t>
      </w:r>
      <w:r>
        <w:rPr>
          <w:rFonts w:hint="eastAsia"/>
        </w:rPr>
        <w:t>2</w:t>
      </w:r>
      <w:r>
        <w:rPr>
          <w:rFonts w:hint="eastAsia"/>
        </w:rPr>
        <w:t>）</w:t>
      </w:r>
      <w:r>
        <w:rPr>
          <w:b/>
          <w:bCs/>
        </w:rPr>
        <w:t>羁押区审讯监控系统</w:t>
      </w:r>
    </w:p>
    <w:tbl>
      <w:tblPr>
        <w:tblW w:w="8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31"/>
        <w:gridCol w:w="5013"/>
        <w:gridCol w:w="739"/>
        <w:gridCol w:w="746"/>
        <w:gridCol w:w="540"/>
      </w:tblGrid>
      <w:tr w:rsidR="001A26CB">
        <w:tc>
          <w:tcPr>
            <w:tcW w:w="7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序号</w:t>
            </w:r>
          </w:p>
        </w:tc>
        <w:tc>
          <w:tcPr>
            <w:tcW w:w="93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产品名称</w:t>
            </w:r>
          </w:p>
        </w:tc>
        <w:tc>
          <w:tcPr>
            <w:tcW w:w="501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技术规格</w:t>
            </w:r>
          </w:p>
        </w:tc>
        <w:tc>
          <w:tcPr>
            <w:tcW w:w="7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单位</w:t>
            </w:r>
          </w:p>
        </w:tc>
        <w:tc>
          <w:tcPr>
            <w:tcW w:w="746"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数量</w:t>
            </w:r>
          </w:p>
        </w:tc>
        <w:tc>
          <w:tcPr>
            <w:tcW w:w="54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备注</w:t>
            </w:r>
          </w:p>
        </w:tc>
      </w:tr>
      <w:tr w:rsidR="001A26CB">
        <w:tc>
          <w:tcPr>
            <w:tcW w:w="7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(一)</w:t>
            </w:r>
          </w:p>
        </w:tc>
        <w:tc>
          <w:tcPr>
            <w:tcW w:w="5944" w:type="dxa"/>
            <w:gridSpan w:val="2"/>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讯问室（2间）</w:t>
            </w:r>
          </w:p>
        </w:tc>
        <w:tc>
          <w:tcPr>
            <w:tcW w:w="739" w:type="dxa"/>
            <w:shd w:val="clear" w:color="auto" w:fill="auto"/>
            <w:vAlign w:val="center"/>
          </w:tcPr>
          <w:p w:rsidR="001A26CB" w:rsidRDefault="001A26CB">
            <w:pPr>
              <w:pStyle w:val="1119"/>
              <w:jc w:val="center"/>
              <w:rPr>
                <w:rFonts w:ascii="宋体" w:hAnsi="宋体" w:cs="宋体" w:hint="default"/>
                <w:sz w:val="21"/>
                <w:szCs w:val="21"/>
              </w:rPr>
            </w:pPr>
          </w:p>
        </w:tc>
        <w:tc>
          <w:tcPr>
            <w:tcW w:w="746" w:type="dxa"/>
            <w:shd w:val="clear" w:color="auto" w:fill="auto"/>
            <w:vAlign w:val="center"/>
          </w:tcPr>
          <w:p w:rsidR="001A26CB" w:rsidRDefault="001A26CB">
            <w:pPr>
              <w:pStyle w:val="1119"/>
              <w:jc w:val="right"/>
              <w:rPr>
                <w:rFonts w:ascii="宋体" w:hAnsi="宋体" w:cs="宋体" w:hint="default"/>
                <w:sz w:val="21"/>
                <w:szCs w:val="21"/>
              </w:rPr>
            </w:pPr>
          </w:p>
        </w:tc>
        <w:tc>
          <w:tcPr>
            <w:tcW w:w="540" w:type="dxa"/>
            <w:shd w:val="clear" w:color="auto" w:fill="auto"/>
            <w:vAlign w:val="center"/>
          </w:tcPr>
          <w:p w:rsidR="001A26CB" w:rsidRDefault="001A26CB">
            <w:pPr>
              <w:pStyle w:val="1119"/>
              <w:jc w:val="right"/>
              <w:rPr>
                <w:rFonts w:ascii="宋体" w:hAnsi="宋体" w:cs="宋体" w:hint="default"/>
                <w:sz w:val="21"/>
                <w:szCs w:val="21"/>
              </w:rPr>
            </w:pPr>
          </w:p>
        </w:tc>
      </w:tr>
      <w:tr w:rsidR="001A26CB">
        <w:tc>
          <w:tcPr>
            <w:tcW w:w="7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93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网络高清半球摄像机</w:t>
            </w:r>
          </w:p>
        </w:tc>
        <w:tc>
          <w:tcPr>
            <w:tcW w:w="501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（1）支持绊线入侵，区域入侵，快速移动，物品遗留，物品搬移，徘徊检测，人员聚集，停车检测，热度图，人脸检测，人数统计</w:t>
            </w:r>
          </w:p>
          <w:p w:rsidR="001A26CB" w:rsidRDefault="00F11AEB">
            <w:pPr>
              <w:pStyle w:val="1119"/>
              <w:textAlignment w:val="center"/>
              <w:rPr>
                <w:rFonts w:ascii="宋体" w:hAnsi="宋体" w:cs="宋体" w:hint="default"/>
                <w:sz w:val="21"/>
                <w:szCs w:val="21"/>
              </w:rPr>
            </w:pPr>
            <w:r>
              <w:rPr>
                <w:rFonts w:ascii="宋体" w:hAnsi="宋体" w:cs="宋体"/>
                <w:sz w:val="21"/>
                <w:szCs w:val="21"/>
              </w:rPr>
              <w:t>（2）采用高性能200万像素1/2.8英寸CMOS图像传感器，低照度效果好，图像清晰度高，最大可输出200万(1920x1080)@25fps</w:t>
            </w:r>
          </w:p>
          <w:p w:rsidR="001A26CB" w:rsidRDefault="00F11AEB">
            <w:pPr>
              <w:pStyle w:val="1119"/>
              <w:textAlignment w:val="center"/>
              <w:rPr>
                <w:rFonts w:ascii="宋体" w:hAnsi="宋体" w:cs="宋体" w:hint="default"/>
                <w:sz w:val="21"/>
                <w:szCs w:val="21"/>
              </w:rPr>
            </w:pPr>
            <w:r>
              <w:rPr>
                <w:rFonts w:ascii="宋体" w:hAnsi="宋体" w:cs="宋体"/>
                <w:sz w:val="21"/>
                <w:szCs w:val="21"/>
              </w:rPr>
              <w:t>（3）支持H.265编码，压缩比高，实现超低码流传输，内置红外补光灯，最大红外监控距离50米</w:t>
            </w:r>
          </w:p>
          <w:p w:rsidR="001A26CB" w:rsidRDefault="00F11AEB">
            <w:pPr>
              <w:pStyle w:val="1119"/>
              <w:textAlignment w:val="center"/>
              <w:rPr>
                <w:rFonts w:ascii="宋体" w:hAnsi="宋体" w:cs="宋体" w:hint="default"/>
                <w:sz w:val="21"/>
                <w:szCs w:val="21"/>
              </w:rPr>
            </w:pPr>
            <w:r>
              <w:rPr>
                <w:rFonts w:ascii="宋体" w:hAnsi="宋体" w:cs="宋体"/>
                <w:sz w:val="21"/>
                <w:szCs w:val="21"/>
              </w:rPr>
              <w:t>（4）支持走廊模式，宽动态，3D降噪，强光抑制，背光补偿，数字水印，适用不同监控环境</w:t>
            </w:r>
          </w:p>
          <w:p w:rsidR="001A26CB" w:rsidRDefault="00F11AEB">
            <w:pPr>
              <w:pStyle w:val="1119"/>
              <w:textAlignment w:val="center"/>
              <w:rPr>
                <w:rFonts w:ascii="宋体" w:hAnsi="宋体" w:cs="宋体" w:hint="default"/>
                <w:sz w:val="21"/>
                <w:szCs w:val="21"/>
              </w:rPr>
            </w:pPr>
            <w:r>
              <w:rPr>
                <w:rFonts w:ascii="宋体" w:hAnsi="宋体" w:cs="宋体"/>
                <w:sz w:val="21"/>
                <w:szCs w:val="21"/>
              </w:rPr>
              <w:t>（5）支持Smart H.265/H.264H智能编码，ROI区域增强，SVC自适应编码，适用不同带宽和存储环境</w:t>
            </w:r>
          </w:p>
          <w:p w:rsidR="001A26CB" w:rsidRDefault="00F11AEB">
            <w:pPr>
              <w:pStyle w:val="1119"/>
              <w:textAlignment w:val="center"/>
              <w:rPr>
                <w:rFonts w:ascii="宋体" w:hAnsi="宋体" w:cs="宋体" w:hint="default"/>
                <w:sz w:val="21"/>
                <w:szCs w:val="21"/>
              </w:rPr>
            </w:pPr>
            <w:r>
              <w:rPr>
                <w:rFonts w:ascii="宋体" w:hAnsi="宋体" w:cs="宋体"/>
                <w:sz w:val="21"/>
                <w:szCs w:val="21"/>
              </w:rPr>
              <w:t>（6）支持报警3进2出，音频1进1出，RS485，BNC，128G Micro SD卡，内置MIC</w:t>
            </w:r>
          </w:p>
          <w:p w:rsidR="001A26CB" w:rsidRDefault="00F11AEB">
            <w:pPr>
              <w:pStyle w:val="1119"/>
              <w:textAlignment w:val="center"/>
              <w:rPr>
                <w:rFonts w:ascii="宋体" w:hAnsi="宋体" w:cs="宋体" w:hint="default"/>
                <w:sz w:val="21"/>
                <w:szCs w:val="21"/>
              </w:rPr>
            </w:pPr>
            <w:r>
              <w:rPr>
                <w:rFonts w:ascii="宋体" w:hAnsi="宋体" w:cs="宋体"/>
                <w:sz w:val="21"/>
                <w:szCs w:val="21"/>
              </w:rPr>
              <w:t>(7)支持AC24V/DC12V/POE供电方式，支持12V电源返送，最大电流165mA，方便工程安装</w:t>
            </w:r>
          </w:p>
          <w:p w:rsidR="001A26CB" w:rsidRDefault="00F11AEB">
            <w:pPr>
              <w:pStyle w:val="1119"/>
              <w:textAlignment w:val="center"/>
              <w:rPr>
                <w:rFonts w:ascii="宋体" w:hAnsi="宋体" w:cs="宋体" w:hint="default"/>
                <w:sz w:val="21"/>
                <w:szCs w:val="21"/>
              </w:rPr>
            </w:pPr>
            <w:r>
              <w:rPr>
                <w:rFonts w:ascii="宋体" w:hAnsi="宋体" w:cs="宋体"/>
                <w:sz w:val="21"/>
                <w:szCs w:val="21"/>
              </w:rPr>
              <w:t>(8) 支持IP67，IK10防护等级</w:t>
            </w:r>
          </w:p>
        </w:tc>
        <w:tc>
          <w:tcPr>
            <w:tcW w:w="7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46"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540"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93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指挥球机</w:t>
            </w:r>
          </w:p>
        </w:tc>
        <w:tc>
          <w:tcPr>
            <w:tcW w:w="501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像素：200万；</w:t>
            </w:r>
          </w:p>
          <w:p w:rsidR="001A26CB" w:rsidRDefault="00F11AEB">
            <w:pPr>
              <w:pStyle w:val="1119"/>
              <w:textAlignment w:val="center"/>
              <w:rPr>
                <w:rFonts w:ascii="宋体" w:hAnsi="宋体" w:cs="宋体" w:hint="default"/>
                <w:sz w:val="21"/>
                <w:szCs w:val="21"/>
              </w:rPr>
            </w:pPr>
            <w:r>
              <w:rPr>
                <w:rFonts w:ascii="宋体" w:hAnsi="宋体" w:cs="宋体"/>
                <w:sz w:val="21"/>
                <w:szCs w:val="21"/>
              </w:rPr>
              <w:t>最大分辨率：1920×1080；</w:t>
            </w:r>
          </w:p>
          <w:p w:rsidR="001A26CB" w:rsidRDefault="00F11AEB">
            <w:pPr>
              <w:pStyle w:val="1119"/>
              <w:textAlignment w:val="center"/>
              <w:rPr>
                <w:rFonts w:ascii="宋体" w:hAnsi="宋体" w:cs="宋体" w:hint="default"/>
                <w:sz w:val="21"/>
                <w:szCs w:val="21"/>
              </w:rPr>
            </w:pPr>
            <w:r>
              <w:rPr>
                <w:rFonts w:ascii="宋体" w:hAnsi="宋体" w:cs="宋体"/>
                <w:sz w:val="21"/>
                <w:szCs w:val="21"/>
              </w:rPr>
              <w:t>最低照度：彩色：0.05Lux@F1.5黑白：0.005Lux@F1.50Lux（红外灯开启）；</w:t>
            </w:r>
          </w:p>
          <w:p w:rsidR="001A26CB" w:rsidRDefault="00F11AEB">
            <w:pPr>
              <w:pStyle w:val="1119"/>
              <w:textAlignment w:val="center"/>
              <w:rPr>
                <w:rFonts w:ascii="宋体" w:hAnsi="宋体" w:cs="宋体" w:hint="default"/>
                <w:sz w:val="21"/>
                <w:szCs w:val="21"/>
              </w:rPr>
            </w:pPr>
            <w:r>
              <w:rPr>
                <w:rFonts w:ascii="宋体" w:hAnsi="宋体" w:cs="宋体"/>
                <w:sz w:val="21"/>
                <w:szCs w:val="21"/>
              </w:rPr>
              <w:t>最大补光距离：100m（红外）；</w:t>
            </w:r>
          </w:p>
          <w:p w:rsidR="001A26CB" w:rsidRDefault="00F11AEB">
            <w:pPr>
              <w:pStyle w:val="1119"/>
              <w:textAlignment w:val="center"/>
              <w:rPr>
                <w:rFonts w:ascii="宋体" w:hAnsi="宋体" w:cs="宋体" w:hint="default"/>
                <w:sz w:val="21"/>
                <w:szCs w:val="21"/>
              </w:rPr>
            </w:pPr>
            <w:r>
              <w:rPr>
                <w:rFonts w:ascii="宋体" w:hAnsi="宋体" w:cs="宋体"/>
                <w:sz w:val="21"/>
                <w:szCs w:val="21"/>
              </w:rPr>
              <w:t>镜头焦距：4.7mm~94mm；</w:t>
            </w:r>
          </w:p>
          <w:p w:rsidR="001A26CB" w:rsidRDefault="00F11AEB">
            <w:pPr>
              <w:pStyle w:val="1119"/>
              <w:textAlignment w:val="center"/>
              <w:rPr>
                <w:rFonts w:ascii="宋体" w:hAnsi="宋体" w:cs="宋体" w:hint="default"/>
                <w:sz w:val="21"/>
                <w:szCs w:val="21"/>
              </w:rPr>
            </w:pPr>
            <w:r>
              <w:rPr>
                <w:rFonts w:ascii="宋体" w:hAnsi="宋体" w:cs="宋体"/>
                <w:sz w:val="21"/>
                <w:szCs w:val="21"/>
              </w:rPr>
              <w:t>光学变倍：20倍；</w:t>
            </w:r>
          </w:p>
          <w:p w:rsidR="001A26CB" w:rsidRDefault="00F11AEB">
            <w:pPr>
              <w:pStyle w:val="1119"/>
              <w:textAlignment w:val="center"/>
              <w:rPr>
                <w:rFonts w:ascii="宋体" w:hAnsi="宋体" w:cs="宋体" w:hint="default"/>
                <w:sz w:val="21"/>
                <w:szCs w:val="21"/>
              </w:rPr>
            </w:pPr>
            <w:r>
              <w:rPr>
                <w:rFonts w:ascii="宋体" w:hAnsi="宋体" w:cs="宋体"/>
                <w:sz w:val="21"/>
                <w:szCs w:val="21"/>
              </w:rPr>
              <w:t>可视域功能：支持；</w:t>
            </w:r>
          </w:p>
        </w:tc>
        <w:tc>
          <w:tcPr>
            <w:tcW w:w="7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46"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540"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93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球机支架</w:t>
            </w:r>
          </w:p>
        </w:tc>
        <w:tc>
          <w:tcPr>
            <w:tcW w:w="501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球机安装支架</w:t>
            </w:r>
          </w:p>
        </w:tc>
        <w:tc>
          <w:tcPr>
            <w:tcW w:w="7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只</w:t>
            </w:r>
          </w:p>
        </w:tc>
        <w:tc>
          <w:tcPr>
            <w:tcW w:w="746"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540"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93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同录主机</w:t>
            </w:r>
          </w:p>
        </w:tc>
        <w:tc>
          <w:tcPr>
            <w:tcW w:w="501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高性能工业级嵌入式微控制器，嵌入式操作系统，4路SDI/CVI/TVI/AHD 1080P高清输入或4路CVBS标清输入（8个BNC接口），4路数字视频（默认为4路，最大支持8路，其中最多可以支持4路POE），最大支持4K输入，内置2个DVD或者蓝光光驱，可进行双光盘同步刻录、循环刻录和无盘刻录</w:t>
            </w:r>
          </w:p>
          <w:p w:rsidR="001A26CB" w:rsidRDefault="00F11AEB">
            <w:pPr>
              <w:pStyle w:val="1119"/>
              <w:textAlignment w:val="center"/>
              <w:rPr>
                <w:rFonts w:ascii="宋体" w:hAnsi="宋体" w:cs="宋体" w:hint="default"/>
                <w:sz w:val="21"/>
                <w:szCs w:val="21"/>
              </w:rPr>
            </w:pPr>
            <w:r>
              <w:rPr>
                <w:rFonts w:ascii="宋体" w:hAnsi="宋体" w:cs="宋体"/>
                <w:sz w:val="21"/>
                <w:szCs w:val="21"/>
              </w:rPr>
              <w:t>“▲10”</w:t>
            </w:r>
            <w:r w:rsidR="0098409E">
              <w:rPr>
                <w:rFonts w:ascii="宋体" w:hAnsi="宋体" w:cs="宋体"/>
                <w:sz w:val="21"/>
                <w:szCs w:val="21"/>
              </w:rPr>
              <w:t>具备双光驱实时刻录和硬盘实时自动存储功能，并在</w:t>
            </w:r>
            <w:r>
              <w:rPr>
                <w:rFonts w:ascii="宋体" w:hAnsi="宋体" w:cs="宋体"/>
                <w:sz w:val="21"/>
                <w:szCs w:val="21"/>
              </w:rPr>
              <w:t>刻录过程中将刻录的码流实时备份到外置移动存储盘中</w:t>
            </w:r>
            <w:r w:rsidR="0098409E">
              <w:rPr>
                <w:rFonts w:ascii="宋体" w:hAnsi="宋体" w:cs="宋体"/>
                <w:sz w:val="21"/>
                <w:szCs w:val="21"/>
              </w:rPr>
              <w:t>，同时在光盘刻录和硬盘实时自动存储过程中，具有重点标记功能。</w:t>
            </w:r>
          </w:p>
          <w:p w:rsidR="001A26CB" w:rsidRDefault="00F11AEB">
            <w:pPr>
              <w:pStyle w:val="1119"/>
              <w:textAlignment w:val="center"/>
              <w:rPr>
                <w:rFonts w:ascii="宋体" w:hAnsi="宋体" w:cs="宋体" w:hint="default"/>
                <w:sz w:val="21"/>
                <w:szCs w:val="21"/>
              </w:rPr>
            </w:pPr>
            <w:r>
              <w:rPr>
                <w:rFonts w:ascii="宋体" w:hAnsi="宋体" w:cs="宋体"/>
                <w:sz w:val="21"/>
                <w:szCs w:val="21"/>
              </w:rPr>
              <w:t>（</w:t>
            </w:r>
            <w:r>
              <w:rPr>
                <w:rFonts w:ascii="宋体" w:hAnsi="宋体" w:cs="宋体"/>
                <w:color w:val="auto"/>
                <w:sz w:val="21"/>
                <w:szCs w:val="21"/>
              </w:rPr>
              <w:t>▲需</w:t>
            </w:r>
            <w:r>
              <w:rPr>
                <w:rFonts w:ascii="宋体" w:hAnsi="宋体" w:cs="宋体"/>
                <w:sz w:val="21"/>
                <w:szCs w:val="21"/>
              </w:rPr>
              <w:t>提供</w:t>
            </w:r>
            <w:r w:rsidR="009C2331">
              <w:rPr>
                <w:rFonts w:ascii="宋体" w:hAnsi="宋体" w:cs="宋体"/>
                <w:sz w:val="21"/>
                <w:szCs w:val="21"/>
              </w:rPr>
              <w:t>相关证明</w:t>
            </w:r>
            <w:r>
              <w:rPr>
                <w:rFonts w:ascii="宋体" w:hAnsi="宋体" w:cs="宋体"/>
                <w:sz w:val="21"/>
                <w:szCs w:val="21"/>
              </w:rPr>
              <w:t>）</w:t>
            </w:r>
          </w:p>
        </w:tc>
        <w:tc>
          <w:tcPr>
            <w:tcW w:w="7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46"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540"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93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音视频</w:t>
            </w:r>
            <w:r>
              <w:rPr>
                <w:rFonts w:ascii="宋体" w:hAnsi="宋体" w:cs="宋体"/>
                <w:sz w:val="21"/>
                <w:szCs w:val="21"/>
              </w:rPr>
              <w:lastRenderedPageBreak/>
              <w:t>解码器</w:t>
            </w:r>
          </w:p>
        </w:tc>
        <w:tc>
          <w:tcPr>
            <w:tcW w:w="501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lastRenderedPageBreak/>
              <w:t>支持6路HDMI信号输出接口</w:t>
            </w:r>
          </w:p>
          <w:p w:rsidR="001A26CB" w:rsidRDefault="00F11AEB">
            <w:pPr>
              <w:pStyle w:val="1119"/>
              <w:textAlignment w:val="center"/>
              <w:rPr>
                <w:rFonts w:ascii="宋体" w:hAnsi="宋体" w:cs="宋体" w:hint="default"/>
                <w:sz w:val="21"/>
                <w:szCs w:val="21"/>
              </w:rPr>
            </w:pPr>
            <w:r>
              <w:rPr>
                <w:rFonts w:ascii="宋体" w:hAnsi="宋体" w:cs="宋体"/>
                <w:sz w:val="21"/>
                <w:szCs w:val="21"/>
              </w:rPr>
              <w:lastRenderedPageBreak/>
              <w:t>支持6路HDMI音频输出</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支持2路DVI，2路HDMI视频输入</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支持Onvif、RTSP协议接入，支持国标GB28181接入支持预案轮巡、底色选择、自定义分辨率输出，支持小间距LED对接、多屏融合拼接；</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支持2个10M/100M/1000M自适应以太网接口</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支持MPEG2/MPEG4/H.264/H.265/SVAC/MJPEG标准网络视频流解码</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支持QCIF/CIF/2CIF/HD1/D1/720P/1080P/300W/500W/600W/800W/1200W/3200W视频解码</w:t>
            </w:r>
          </w:p>
          <w:p w:rsidR="001A26CB" w:rsidRDefault="00F11AEB">
            <w:pPr>
              <w:pStyle w:val="1119"/>
              <w:textAlignment w:val="center"/>
              <w:rPr>
                <w:rFonts w:ascii="宋体" w:hAnsi="宋体" w:cs="宋体" w:hint="default"/>
                <w:sz w:val="21"/>
                <w:szCs w:val="21"/>
              </w:rPr>
            </w:pPr>
            <w:r>
              <w:rPr>
                <w:rFonts w:ascii="宋体" w:hAnsi="宋体" w:cs="宋体"/>
                <w:sz w:val="21"/>
                <w:szCs w:val="21"/>
              </w:rPr>
              <w:t>6路HDMI接口可同时支持输出4路分辨率为3840×2160的视频图像和2路分辨率为2560×1600的视频图像;延时250ms以下</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支持跨屏信号同步功能，所有跨屏信号源到达各个屏幕时差小于1ms。</w:t>
            </w:r>
          </w:p>
        </w:tc>
        <w:tc>
          <w:tcPr>
            <w:tcW w:w="7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台</w:t>
            </w:r>
          </w:p>
        </w:tc>
        <w:tc>
          <w:tcPr>
            <w:tcW w:w="746"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540"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6</w:t>
            </w:r>
          </w:p>
        </w:tc>
        <w:tc>
          <w:tcPr>
            <w:tcW w:w="93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全向话筒</w:t>
            </w:r>
          </w:p>
        </w:tc>
        <w:tc>
          <w:tcPr>
            <w:tcW w:w="501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专用界面mic</w:t>
            </w:r>
          </w:p>
        </w:tc>
        <w:tc>
          <w:tcPr>
            <w:tcW w:w="7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46"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540"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7</w:t>
            </w:r>
          </w:p>
        </w:tc>
        <w:tc>
          <w:tcPr>
            <w:tcW w:w="93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音频主机</w:t>
            </w:r>
          </w:p>
        </w:tc>
        <w:tc>
          <w:tcPr>
            <w:tcW w:w="501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数字音频主机，可接入模拟、数字音频信号并实现混音、增益、回声抵消、环境噪声过滤等功能</w:t>
            </w:r>
          </w:p>
        </w:tc>
        <w:tc>
          <w:tcPr>
            <w:tcW w:w="7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46"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540"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8</w:t>
            </w:r>
          </w:p>
        </w:tc>
        <w:tc>
          <w:tcPr>
            <w:tcW w:w="93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IP网络报警对讲分机</w:t>
            </w:r>
          </w:p>
        </w:tc>
        <w:tc>
          <w:tcPr>
            <w:tcW w:w="501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网络接口：标准RJ45接口 网络协议：TCP/IP、UDP、IGMP 音频采样率：16K～48K Hz 音频模式：16位立体声CD音质</w:t>
            </w:r>
          </w:p>
        </w:tc>
        <w:tc>
          <w:tcPr>
            <w:tcW w:w="7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46"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540"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9</w:t>
            </w:r>
          </w:p>
        </w:tc>
        <w:tc>
          <w:tcPr>
            <w:tcW w:w="93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使用状态面板</w:t>
            </w:r>
          </w:p>
        </w:tc>
        <w:tc>
          <w:tcPr>
            <w:tcW w:w="501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使用状态显示，包括封装玻璃面板</w:t>
            </w:r>
          </w:p>
        </w:tc>
        <w:tc>
          <w:tcPr>
            <w:tcW w:w="7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块</w:t>
            </w:r>
          </w:p>
        </w:tc>
        <w:tc>
          <w:tcPr>
            <w:tcW w:w="746"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540"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10</w:t>
            </w:r>
          </w:p>
        </w:tc>
        <w:tc>
          <w:tcPr>
            <w:tcW w:w="93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液晶监视器</w:t>
            </w:r>
          </w:p>
        </w:tc>
        <w:tc>
          <w:tcPr>
            <w:tcW w:w="501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32寸</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支持的分辨率：1080P（1920×1080）</w:t>
            </w:r>
          </w:p>
        </w:tc>
        <w:tc>
          <w:tcPr>
            <w:tcW w:w="7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46"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540"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11</w:t>
            </w:r>
          </w:p>
        </w:tc>
        <w:tc>
          <w:tcPr>
            <w:tcW w:w="93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壁挂支架</w:t>
            </w:r>
          </w:p>
        </w:tc>
        <w:tc>
          <w:tcPr>
            <w:tcW w:w="501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壁挂支架</w:t>
            </w:r>
          </w:p>
        </w:tc>
        <w:tc>
          <w:tcPr>
            <w:tcW w:w="7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746"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540"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12</w:t>
            </w:r>
          </w:p>
        </w:tc>
        <w:tc>
          <w:tcPr>
            <w:tcW w:w="93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高清线缆</w:t>
            </w:r>
          </w:p>
        </w:tc>
        <w:tc>
          <w:tcPr>
            <w:tcW w:w="501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10米</w:t>
            </w:r>
          </w:p>
        </w:tc>
        <w:tc>
          <w:tcPr>
            <w:tcW w:w="7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根</w:t>
            </w:r>
          </w:p>
        </w:tc>
        <w:tc>
          <w:tcPr>
            <w:tcW w:w="746"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540"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(二)</w:t>
            </w:r>
          </w:p>
        </w:tc>
        <w:tc>
          <w:tcPr>
            <w:tcW w:w="5944" w:type="dxa"/>
            <w:gridSpan w:val="2"/>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医务室</w:t>
            </w:r>
          </w:p>
        </w:tc>
        <w:tc>
          <w:tcPr>
            <w:tcW w:w="739" w:type="dxa"/>
            <w:shd w:val="clear" w:color="auto" w:fill="auto"/>
            <w:vAlign w:val="center"/>
          </w:tcPr>
          <w:p w:rsidR="001A26CB" w:rsidRDefault="001A26CB">
            <w:pPr>
              <w:pStyle w:val="1119"/>
              <w:jc w:val="center"/>
              <w:rPr>
                <w:rFonts w:ascii="宋体" w:hAnsi="宋体" w:cs="宋体" w:hint="default"/>
                <w:sz w:val="21"/>
                <w:szCs w:val="21"/>
              </w:rPr>
            </w:pPr>
          </w:p>
        </w:tc>
        <w:tc>
          <w:tcPr>
            <w:tcW w:w="746" w:type="dxa"/>
            <w:shd w:val="clear" w:color="auto" w:fill="auto"/>
            <w:vAlign w:val="center"/>
          </w:tcPr>
          <w:p w:rsidR="001A26CB" w:rsidRDefault="001A26CB">
            <w:pPr>
              <w:pStyle w:val="1119"/>
              <w:jc w:val="center"/>
              <w:rPr>
                <w:rFonts w:ascii="宋体" w:hAnsi="宋体" w:cs="宋体" w:hint="default"/>
                <w:sz w:val="21"/>
                <w:szCs w:val="21"/>
              </w:rPr>
            </w:pPr>
          </w:p>
        </w:tc>
        <w:tc>
          <w:tcPr>
            <w:tcW w:w="540"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7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93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网络高清半球摄像机</w:t>
            </w:r>
          </w:p>
        </w:tc>
        <w:tc>
          <w:tcPr>
            <w:tcW w:w="501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（1）支持绊线入侵，区域入侵，快速移动，物品遗留，物品搬移，徘徊检测，人员聚集，停车检测，热度图，人脸检测，人数统计</w:t>
            </w:r>
          </w:p>
          <w:p w:rsidR="001A26CB" w:rsidRDefault="00F11AEB">
            <w:pPr>
              <w:pStyle w:val="1119"/>
              <w:textAlignment w:val="center"/>
              <w:rPr>
                <w:rFonts w:ascii="宋体" w:hAnsi="宋体" w:cs="宋体" w:hint="default"/>
                <w:sz w:val="21"/>
                <w:szCs w:val="21"/>
              </w:rPr>
            </w:pPr>
            <w:r>
              <w:rPr>
                <w:rFonts w:ascii="宋体" w:hAnsi="宋体" w:cs="宋体"/>
                <w:sz w:val="21"/>
                <w:szCs w:val="21"/>
              </w:rPr>
              <w:t>（2）采用高性能200万像素1/2.8英寸CMOS图像传感器，低照度效果好，图像清晰度高，最大可输出200万(1920x1080)@25fps</w:t>
            </w:r>
          </w:p>
          <w:p w:rsidR="001A26CB" w:rsidRDefault="00F11AEB">
            <w:pPr>
              <w:pStyle w:val="1119"/>
              <w:textAlignment w:val="center"/>
              <w:rPr>
                <w:rFonts w:ascii="宋体" w:hAnsi="宋体" w:cs="宋体" w:hint="default"/>
                <w:sz w:val="21"/>
                <w:szCs w:val="21"/>
              </w:rPr>
            </w:pPr>
            <w:r>
              <w:rPr>
                <w:rFonts w:ascii="宋体" w:hAnsi="宋体" w:cs="宋体"/>
                <w:sz w:val="21"/>
                <w:szCs w:val="21"/>
              </w:rPr>
              <w:t>（3）支持H.265编码，压缩比高，实现超低码流传输，内置红外补光灯，最大红外监控距离50米</w:t>
            </w:r>
          </w:p>
          <w:p w:rsidR="001A26CB" w:rsidRDefault="00F11AEB">
            <w:pPr>
              <w:pStyle w:val="1119"/>
              <w:textAlignment w:val="center"/>
              <w:rPr>
                <w:rFonts w:ascii="宋体" w:hAnsi="宋体" w:cs="宋体" w:hint="default"/>
                <w:sz w:val="21"/>
                <w:szCs w:val="21"/>
              </w:rPr>
            </w:pPr>
            <w:r>
              <w:rPr>
                <w:rFonts w:ascii="宋体" w:hAnsi="宋体" w:cs="宋体"/>
                <w:sz w:val="21"/>
                <w:szCs w:val="21"/>
              </w:rPr>
              <w:t>（4）支持走廊模式，宽动态，3D降噪，强光抑制，背光补偿，数字水印，适用不同监控环境</w:t>
            </w:r>
          </w:p>
          <w:p w:rsidR="001A26CB" w:rsidRDefault="00F11AEB">
            <w:pPr>
              <w:pStyle w:val="1119"/>
              <w:textAlignment w:val="center"/>
              <w:rPr>
                <w:rFonts w:ascii="宋体" w:hAnsi="宋体" w:cs="宋体" w:hint="default"/>
                <w:sz w:val="21"/>
                <w:szCs w:val="21"/>
              </w:rPr>
            </w:pPr>
            <w:r>
              <w:rPr>
                <w:rFonts w:ascii="宋体" w:hAnsi="宋体" w:cs="宋体"/>
                <w:sz w:val="21"/>
                <w:szCs w:val="21"/>
              </w:rPr>
              <w:t>（5）支持Smart H.265/H.264H智能编码，ROI区域增强，SVC自适应编码，适用不同带宽和存储环境</w:t>
            </w:r>
          </w:p>
          <w:p w:rsidR="001A26CB" w:rsidRDefault="00F11AEB">
            <w:pPr>
              <w:pStyle w:val="1119"/>
              <w:textAlignment w:val="center"/>
              <w:rPr>
                <w:rFonts w:ascii="宋体" w:hAnsi="宋体" w:cs="宋体" w:hint="default"/>
                <w:sz w:val="21"/>
                <w:szCs w:val="21"/>
              </w:rPr>
            </w:pPr>
            <w:r>
              <w:rPr>
                <w:rFonts w:ascii="宋体" w:hAnsi="宋体" w:cs="宋体"/>
                <w:sz w:val="21"/>
                <w:szCs w:val="21"/>
              </w:rPr>
              <w:lastRenderedPageBreak/>
              <w:t>（6）支持报警3进2出，音频1进1出，RS485，BNC，128G Micro SD卡，内置MIC</w:t>
            </w:r>
          </w:p>
          <w:p w:rsidR="001A26CB" w:rsidRDefault="00F11AEB">
            <w:pPr>
              <w:pStyle w:val="1119"/>
              <w:textAlignment w:val="center"/>
              <w:rPr>
                <w:rFonts w:ascii="宋体" w:hAnsi="宋体" w:cs="宋体" w:hint="default"/>
                <w:sz w:val="21"/>
                <w:szCs w:val="21"/>
              </w:rPr>
            </w:pPr>
            <w:r>
              <w:rPr>
                <w:rFonts w:ascii="宋体" w:hAnsi="宋体" w:cs="宋体"/>
                <w:sz w:val="21"/>
                <w:szCs w:val="21"/>
              </w:rPr>
              <w:t>(7)支持AC24V/DC12V/POE供电方式，支持12V电源返送，最大电流165mA，方便工程安装</w:t>
            </w:r>
          </w:p>
          <w:p w:rsidR="001A26CB" w:rsidRDefault="00F11AEB">
            <w:pPr>
              <w:pStyle w:val="1119"/>
              <w:textAlignment w:val="center"/>
              <w:rPr>
                <w:rFonts w:ascii="宋体" w:hAnsi="宋体" w:cs="宋体" w:hint="default"/>
                <w:sz w:val="21"/>
                <w:szCs w:val="21"/>
              </w:rPr>
            </w:pPr>
            <w:r>
              <w:rPr>
                <w:rFonts w:ascii="宋体" w:hAnsi="宋体" w:cs="宋体"/>
                <w:sz w:val="21"/>
                <w:szCs w:val="21"/>
              </w:rPr>
              <w:t>(8) 支持IP67，IK10防护等级</w:t>
            </w:r>
          </w:p>
        </w:tc>
        <w:tc>
          <w:tcPr>
            <w:tcW w:w="7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台</w:t>
            </w:r>
          </w:p>
        </w:tc>
        <w:tc>
          <w:tcPr>
            <w:tcW w:w="746"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540"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93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全向话筒</w:t>
            </w:r>
          </w:p>
        </w:tc>
        <w:tc>
          <w:tcPr>
            <w:tcW w:w="501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专用界面mic</w:t>
            </w:r>
          </w:p>
        </w:tc>
        <w:tc>
          <w:tcPr>
            <w:tcW w:w="7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46"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540"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93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音频主机</w:t>
            </w:r>
          </w:p>
        </w:tc>
        <w:tc>
          <w:tcPr>
            <w:tcW w:w="501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数字音频主机，可接入模拟、数字音频信号并实现混音、增益、回声抵消、环境噪声过滤等功能</w:t>
            </w:r>
          </w:p>
        </w:tc>
        <w:tc>
          <w:tcPr>
            <w:tcW w:w="7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46"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0"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93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IP网络报警对讲分机</w:t>
            </w:r>
          </w:p>
        </w:tc>
        <w:tc>
          <w:tcPr>
            <w:tcW w:w="501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网络接口：标准RJ45接口 网络协议：TCP/IP、UDP、IGMP 音频采样率：16K～48K Hz 音频模式：16位立体声CD音质</w:t>
            </w:r>
          </w:p>
        </w:tc>
        <w:tc>
          <w:tcPr>
            <w:tcW w:w="7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46"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540"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93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使用状态面板</w:t>
            </w:r>
          </w:p>
        </w:tc>
        <w:tc>
          <w:tcPr>
            <w:tcW w:w="501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使用状态显示，包括封装玻璃面板</w:t>
            </w:r>
          </w:p>
        </w:tc>
        <w:tc>
          <w:tcPr>
            <w:tcW w:w="7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块</w:t>
            </w:r>
          </w:p>
        </w:tc>
        <w:tc>
          <w:tcPr>
            <w:tcW w:w="746"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0"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0" w:type="dxa"/>
            <w:shd w:val="clear" w:color="auto" w:fill="auto"/>
            <w:vAlign w:val="center"/>
          </w:tcPr>
          <w:p w:rsidR="001A26CB" w:rsidRDefault="00F11AEB">
            <w:pPr>
              <w:pStyle w:val="1119"/>
              <w:keepNext/>
              <w:jc w:val="center"/>
              <w:textAlignment w:val="center"/>
              <w:rPr>
                <w:rFonts w:ascii="宋体" w:hAnsi="宋体" w:cs="宋体" w:hint="default"/>
                <w:sz w:val="21"/>
                <w:szCs w:val="21"/>
              </w:rPr>
            </w:pPr>
            <w:r>
              <w:rPr>
                <w:rFonts w:ascii="宋体" w:hAnsi="宋体" w:cs="宋体"/>
                <w:sz w:val="21"/>
                <w:szCs w:val="21"/>
              </w:rPr>
              <w:t>(三)</w:t>
            </w:r>
          </w:p>
        </w:tc>
        <w:tc>
          <w:tcPr>
            <w:tcW w:w="5944" w:type="dxa"/>
            <w:gridSpan w:val="2"/>
            <w:shd w:val="clear" w:color="auto" w:fill="auto"/>
            <w:vAlign w:val="center"/>
          </w:tcPr>
          <w:p w:rsidR="001A26CB" w:rsidRDefault="00F11AEB">
            <w:pPr>
              <w:pStyle w:val="1119"/>
              <w:keepNext/>
              <w:textAlignment w:val="center"/>
              <w:rPr>
                <w:rFonts w:ascii="宋体" w:hAnsi="宋体" w:cs="宋体" w:hint="default"/>
                <w:sz w:val="21"/>
                <w:szCs w:val="21"/>
              </w:rPr>
            </w:pPr>
            <w:r>
              <w:rPr>
                <w:rFonts w:ascii="宋体" w:hAnsi="宋体" w:cs="宋体"/>
                <w:sz w:val="21"/>
                <w:szCs w:val="21"/>
              </w:rPr>
              <w:t>羁押室</w:t>
            </w:r>
          </w:p>
        </w:tc>
        <w:tc>
          <w:tcPr>
            <w:tcW w:w="739" w:type="dxa"/>
            <w:shd w:val="clear" w:color="auto" w:fill="auto"/>
            <w:vAlign w:val="center"/>
          </w:tcPr>
          <w:p w:rsidR="001A26CB" w:rsidRDefault="001A26CB">
            <w:pPr>
              <w:pStyle w:val="1119"/>
              <w:keepNext/>
              <w:jc w:val="center"/>
              <w:rPr>
                <w:rFonts w:ascii="宋体" w:hAnsi="宋体" w:cs="宋体" w:hint="default"/>
                <w:sz w:val="21"/>
                <w:szCs w:val="21"/>
              </w:rPr>
            </w:pPr>
          </w:p>
        </w:tc>
        <w:tc>
          <w:tcPr>
            <w:tcW w:w="746" w:type="dxa"/>
            <w:shd w:val="clear" w:color="auto" w:fill="auto"/>
            <w:vAlign w:val="center"/>
          </w:tcPr>
          <w:p w:rsidR="001A26CB" w:rsidRDefault="001A26CB">
            <w:pPr>
              <w:pStyle w:val="1119"/>
              <w:keepNext/>
              <w:jc w:val="center"/>
              <w:rPr>
                <w:rFonts w:ascii="宋体" w:hAnsi="宋体" w:cs="宋体" w:hint="default"/>
                <w:sz w:val="21"/>
                <w:szCs w:val="21"/>
              </w:rPr>
            </w:pPr>
          </w:p>
        </w:tc>
        <w:tc>
          <w:tcPr>
            <w:tcW w:w="540" w:type="dxa"/>
            <w:shd w:val="clear" w:color="auto" w:fill="auto"/>
            <w:vAlign w:val="center"/>
          </w:tcPr>
          <w:p w:rsidR="001A26CB" w:rsidRDefault="001A26CB">
            <w:pPr>
              <w:pStyle w:val="1119"/>
              <w:keepNext/>
              <w:jc w:val="center"/>
              <w:rPr>
                <w:rFonts w:ascii="宋体" w:hAnsi="宋体" w:cs="宋体" w:hint="default"/>
                <w:sz w:val="21"/>
                <w:szCs w:val="21"/>
              </w:rPr>
            </w:pPr>
          </w:p>
        </w:tc>
      </w:tr>
      <w:tr w:rsidR="001A26CB">
        <w:tc>
          <w:tcPr>
            <w:tcW w:w="7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93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网络高清半球摄像机</w:t>
            </w:r>
          </w:p>
        </w:tc>
        <w:tc>
          <w:tcPr>
            <w:tcW w:w="501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（1）支持绊线入侵，区域入侵，快速移动，物品遗留，物品搬移，徘徊检测，人员聚集，停车检测，热度图，人脸检测，人数统计</w:t>
            </w:r>
          </w:p>
          <w:p w:rsidR="001A26CB" w:rsidRDefault="00F11AEB">
            <w:pPr>
              <w:pStyle w:val="1119"/>
              <w:textAlignment w:val="center"/>
              <w:rPr>
                <w:rFonts w:ascii="宋体" w:hAnsi="宋体" w:cs="宋体" w:hint="default"/>
                <w:sz w:val="21"/>
                <w:szCs w:val="21"/>
              </w:rPr>
            </w:pPr>
            <w:r>
              <w:rPr>
                <w:rFonts w:ascii="宋体" w:hAnsi="宋体" w:cs="宋体"/>
                <w:sz w:val="21"/>
                <w:szCs w:val="21"/>
              </w:rPr>
              <w:t>（2）采用高性能200万像素1/2.8英寸CMOS图像传感器，低照度效果好，图像清晰度高，最大可输出200万(1920x1080)@25fps</w:t>
            </w:r>
          </w:p>
          <w:p w:rsidR="001A26CB" w:rsidRDefault="00F11AEB">
            <w:pPr>
              <w:pStyle w:val="1119"/>
              <w:textAlignment w:val="center"/>
              <w:rPr>
                <w:rFonts w:ascii="宋体" w:hAnsi="宋体" w:cs="宋体" w:hint="default"/>
                <w:sz w:val="21"/>
                <w:szCs w:val="21"/>
              </w:rPr>
            </w:pPr>
            <w:r>
              <w:rPr>
                <w:rFonts w:ascii="宋体" w:hAnsi="宋体" w:cs="宋体"/>
                <w:sz w:val="21"/>
                <w:szCs w:val="21"/>
              </w:rPr>
              <w:t>（3）支持H.265编码，压缩比高，实现超低码流传输，内置红外补光灯，最大红外监控距离50米</w:t>
            </w:r>
          </w:p>
          <w:p w:rsidR="001A26CB" w:rsidRDefault="00F11AEB">
            <w:pPr>
              <w:pStyle w:val="1119"/>
              <w:textAlignment w:val="center"/>
              <w:rPr>
                <w:rFonts w:ascii="宋体" w:hAnsi="宋体" w:cs="宋体" w:hint="default"/>
                <w:sz w:val="21"/>
                <w:szCs w:val="21"/>
              </w:rPr>
            </w:pPr>
            <w:r>
              <w:rPr>
                <w:rFonts w:ascii="宋体" w:hAnsi="宋体" w:cs="宋体"/>
                <w:sz w:val="21"/>
                <w:szCs w:val="21"/>
              </w:rPr>
              <w:t>（4）支持走廊模式，宽动态，3D降噪，强光抑制，背光补偿，数字水印，适用不同监控环境</w:t>
            </w:r>
          </w:p>
          <w:p w:rsidR="001A26CB" w:rsidRDefault="00F11AEB">
            <w:pPr>
              <w:pStyle w:val="1119"/>
              <w:textAlignment w:val="center"/>
              <w:rPr>
                <w:rFonts w:ascii="宋体" w:hAnsi="宋体" w:cs="宋体" w:hint="default"/>
                <w:sz w:val="21"/>
                <w:szCs w:val="21"/>
              </w:rPr>
            </w:pPr>
            <w:r>
              <w:rPr>
                <w:rFonts w:ascii="宋体" w:hAnsi="宋体" w:cs="宋体"/>
                <w:sz w:val="21"/>
                <w:szCs w:val="21"/>
              </w:rPr>
              <w:t>（5）支持Smart H.265/H.264H智能编码，ROI区域增强，SVC自适应编码，适用不同带宽和存储环境</w:t>
            </w:r>
          </w:p>
          <w:p w:rsidR="001A26CB" w:rsidRDefault="00F11AEB">
            <w:pPr>
              <w:pStyle w:val="1119"/>
              <w:textAlignment w:val="center"/>
              <w:rPr>
                <w:rFonts w:ascii="宋体" w:hAnsi="宋体" w:cs="宋体" w:hint="default"/>
                <w:sz w:val="21"/>
                <w:szCs w:val="21"/>
              </w:rPr>
            </w:pPr>
            <w:r>
              <w:rPr>
                <w:rFonts w:ascii="宋体" w:hAnsi="宋体" w:cs="宋体"/>
                <w:sz w:val="21"/>
                <w:szCs w:val="21"/>
              </w:rPr>
              <w:t>（6）支持报警3进2出，音频1进1出，RS485，BNC，128G Micro SD卡，内置MIC</w:t>
            </w:r>
          </w:p>
          <w:p w:rsidR="001A26CB" w:rsidRDefault="00F11AEB">
            <w:pPr>
              <w:pStyle w:val="1119"/>
              <w:textAlignment w:val="center"/>
              <w:rPr>
                <w:rFonts w:ascii="宋体" w:hAnsi="宋体" w:cs="宋体" w:hint="default"/>
                <w:sz w:val="21"/>
                <w:szCs w:val="21"/>
              </w:rPr>
            </w:pPr>
            <w:r>
              <w:rPr>
                <w:rFonts w:ascii="宋体" w:hAnsi="宋体" w:cs="宋体"/>
                <w:sz w:val="21"/>
                <w:szCs w:val="21"/>
              </w:rPr>
              <w:t>(7)支持AC24V/DC12V/POE供电方式，支持12V电源返送，最大电流165mA，方便工程安装</w:t>
            </w:r>
          </w:p>
          <w:p w:rsidR="001A26CB" w:rsidRDefault="00F11AEB">
            <w:pPr>
              <w:pStyle w:val="1119"/>
              <w:textAlignment w:val="center"/>
              <w:rPr>
                <w:rFonts w:ascii="宋体" w:hAnsi="宋体" w:cs="宋体" w:hint="default"/>
                <w:sz w:val="21"/>
                <w:szCs w:val="21"/>
              </w:rPr>
            </w:pPr>
            <w:r>
              <w:rPr>
                <w:rFonts w:ascii="宋体" w:hAnsi="宋体" w:cs="宋体"/>
                <w:sz w:val="21"/>
                <w:szCs w:val="21"/>
              </w:rPr>
              <w:t>(8) 支持IP67，IK10防护等级</w:t>
            </w:r>
          </w:p>
        </w:tc>
        <w:tc>
          <w:tcPr>
            <w:tcW w:w="7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46"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540"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93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指挥球机</w:t>
            </w:r>
          </w:p>
        </w:tc>
        <w:tc>
          <w:tcPr>
            <w:tcW w:w="501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像素：200万；</w:t>
            </w:r>
          </w:p>
          <w:p w:rsidR="001A26CB" w:rsidRDefault="00F11AEB">
            <w:pPr>
              <w:pStyle w:val="1119"/>
              <w:textAlignment w:val="center"/>
              <w:rPr>
                <w:rFonts w:ascii="宋体" w:hAnsi="宋体" w:cs="宋体" w:hint="default"/>
                <w:sz w:val="21"/>
                <w:szCs w:val="21"/>
              </w:rPr>
            </w:pPr>
            <w:r>
              <w:rPr>
                <w:rFonts w:ascii="宋体" w:hAnsi="宋体" w:cs="宋体"/>
                <w:sz w:val="21"/>
                <w:szCs w:val="21"/>
              </w:rPr>
              <w:t>最大分辨率：1920×1080；</w:t>
            </w:r>
          </w:p>
          <w:p w:rsidR="001A26CB" w:rsidRDefault="00F11AEB">
            <w:pPr>
              <w:pStyle w:val="1119"/>
              <w:textAlignment w:val="center"/>
              <w:rPr>
                <w:rFonts w:ascii="宋体" w:hAnsi="宋体" w:cs="宋体" w:hint="default"/>
                <w:sz w:val="21"/>
                <w:szCs w:val="21"/>
              </w:rPr>
            </w:pPr>
            <w:r>
              <w:rPr>
                <w:rFonts w:ascii="宋体" w:hAnsi="宋体" w:cs="宋体"/>
                <w:sz w:val="21"/>
                <w:szCs w:val="21"/>
              </w:rPr>
              <w:t>最低照度：彩色：0.05Lux@F1.5黑白：0.005Lux@F1.50Lux（红外灯开启）；</w:t>
            </w:r>
          </w:p>
          <w:p w:rsidR="001A26CB" w:rsidRDefault="00F11AEB">
            <w:pPr>
              <w:pStyle w:val="1119"/>
              <w:textAlignment w:val="center"/>
              <w:rPr>
                <w:rFonts w:ascii="宋体" w:hAnsi="宋体" w:cs="宋体" w:hint="default"/>
                <w:sz w:val="21"/>
                <w:szCs w:val="21"/>
              </w:rPr>
            </w:pPr>
            <w:r>
              <w:rPr>
                <w:rFonts w:ascii="宋体" w:hAnsi="宋体" w:cs="宋体"/>
                <w:sz w:val="21"/>
                <w:szCs w:val="21"/>
              </w:rPr>
              <w:t>最大补光距离：100m（红外）；</w:t>
            </w:r>
          </w:p>
          <w:p w:rsidR="001A26CB" w:rsidRDefault="00F11AEB">
            <w:pPr>
              <w:pStyle w:val="1119"/>
              <w:textAlignment w:val="center"/>
              <w:rPr>
                <w:rFonts w:ascii="宋体" w:hAnsi="宋体" w:cs="宋体" w:hint="default"/>
                <w:sz w:val="21"/>
                <w:szCs w:val="21"/>
              </w:rPr>
            </w:pPr>
            <w:r>
              <w:rPr>
                <w:rFonts w:ascii="宋体" w:hAnsi="宋体" w:cs="宋体"/>
                <w:sz w:val="21"/>
                <w:szCs w:val="21"/>
              </w:rPr>
              <w:t>镜头焦距：4.7mm~94mm；</w:t>
            </w:r>
          </w:p>
          <w:p w:rsidR="001A26CB" w:rsidRDefault="00F11AEB">
            <w:pPr>
              <w:pStyle w:val="1119"/>
              <w:textAlignment w:val="center"/>
              <w:rPr>
                <w:rFonts w:ascii="宋体" w:hAnsi="宋体" w:cs="宋体" w:hint="default"/>
                <w:sz w:val="21"/>
                <w:szCs w:val="21"/>
              </w:rPr>
            </w:pPr>
            <w:r>
              <w:rPr>
                <w:rFonts w:ascii="宋体" w:hAnsi="宋体" w:cs="宋体"/>
                <w:sz w:val="21"/>
                <w:szCs w:val="21"/>
              </w:rPr>
              <w:t>光学变倍：20倍；</w:t>
            </w:r>
          </w:p>
          <w:p w:rsidR="001A26CB" w:rsidRDefault="00F11AEB">
            <w:pPr>
              <w:pStyle w:val="1119"/>
              <w:textAlignment w:val="center"/>
              <w:rPr>
                <w:rFonts w:ascii="宋体" w:hAnsi="宋体" w:cs="宋体" w:hint="default"/>
                <w:sz w:val="21"/>
                <w:szCs w:val="21"/>
              </w:rPr>
            </w:pPr>
            <w:r>
              <w:rPr>
                <w:rFonts w:ascii="宋体" w:hAnsi="宋体" w:cs="宋体"/>
                <w:sz w:val="21"/>
                <w:szCs w:val="21"/>
              </w:rPr>
              <w:t>可视域功能：支持；</w:t>
            </w:r>
          </w:p>
        </w:tc>
        <w:tc>
          <w:tcPr>
            <w:tcW w:w="7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46"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0"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93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球机支架</w:t>
            </w:r>
          </w:p>
        </w:tc>
        <w:tc>
          <w:tcPr>
            <w:tcW w:w="501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球机安装支架</w:t>
            </w:r>
          </w:p>
        </w:tc>
        <w:tc>
          <w:tcPr>
            <w:tcW w:w="7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只</w:t>
            </w:r>
          </w:p>
        </w:tc>
        <w:tc>
          <w:tcPr>
            <w:tcW w:w="746"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0"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93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全向话筒</w:t>
            </w:r>
          </w:p>
        </w:tc>
        <w:tc>
          <w:tcPr>
            <w:tcW w:w="501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专用界面mic</w:t>
            </w:r>
          </w:p>
        </w:tc>
        <w:tc>
          <w:tcPr>
            <w:tcW w:w="7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46"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540"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5</w:t>
            </w:r>
          </w:p>
        </w:tc>
        <w:tc>
          <w:tcPr>
            <w:tcW w:w="93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音频主机</w:t>
            </w:r>
          </w:p>
        </w:tc>
        <w:tc>
          <w:tcPr>
            <w:tcW w:w="501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数字音频主机，可接入模拟、数字音频信号并实现混音、增益、回声抵消、环境噪声过滤等功能</w:t>
            </w:r>
          </w:p>
        </w:tc>
        <w:tc>
          <w:tcPr>
            <w:tcW w:w="7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46"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0"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6</w:t>
            </w:r>
          </w:p>
        </w:tc>
        <w:tc>
          <w:tcPr>
            <w:tcW w:w="93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IP网络报警对讲分机</w:t>
            </w:r>
          </w:p>
        </w:tc>
        <w:tc>
          <w:tcPr>
            <w:tcW w:w="501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网络接口：标准RJ45接口 网络协议：TCP/IP、UDP、IGMP 音频采样率：16K～48K Hz 音频模式：16位立体声CD音质</w:t>
            </w:r>
          </w:p>
        </w:tc>
        <w:tc>
          <w:tcPr>
            <w:tcW w:w="7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46"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540"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7</w:t>
            </w:r>
          </w:p>
        </w:tc>
        <w:tc>
          <w:tcPr>
            <w:tcW w:w="93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使用状态面板</w:t>
            </w:r>
          </w:p>
        </w:tc>
        <w:tc>
          <w:tcPr>
            <w:tcW w:w="501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使用状态显示，包括封装玻璃面板</w:t>
            </w:r>
          </w:p>
        </w:tc>
        <w:tc>
          <w:tcPr>
            <w:tcW w:w="7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块</w:t>
            </w:r>
          </w:p>
        </w:tc>
        <w:tc>
          <w:tcPr>
            <w:tcW w:w="746"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0"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(四)</w:t>
            </w:r>
          </w:p>
        </w:tc>
        <w:tc>
          <w:tcPr>
            <w:tcW w:w="5944" w:type="dxa"/>
            <w:gridSpan w:val="2"/>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法警值班室</w:t>
            </w:r>
          </w:p>
        </w:tc>
        <w:tc>
          <w:tcPr>
            <w:tcW w:w="739" w:type="dxa"/>
            <w:shd w:val="clear" w:color="auto" w:fill="auto"/>
            <w:vAlign w:val="center"/>
          </w:tcPr>
          <w:p w:rsidR="001A26CB" w:rsidRDefault="001A26CB">
            <w:pPr>
              <w:pStyle w:val="1119"/>
              <w:jc w:val="center"/>
              <w:rPr>
                <w:rFonts w:ascii="宋体" w:hAnsi="宋体" w:cs="宋体" w:hint="default"/>
                <w:sz w:val="21"/>
                <w:szCs w:val="21"/>
              </w:rPr>
            </w:pPr>
          </w:p>
        </w:tc>
        <w:tc>
          <w:tcPr>
            <w:tcW w:w="746" w:type="dxa"/>
            <w:shd w:val="clear" w:color="auto" w:fill="auto"/>
            <w:vAlign w:val="center"/>
          </w:tcPr>
          <w:p w:rsidR="001A26CB" w:rsidRDefault="001A26CB">
            <w:pPr>
              <w:pStyle w:val="1119"/>
              <w:jc w:val="center"/>
              <w:rPr>
                <w:rFonts w:ascii="宋体" w:hAnsi="宋体" w:cs="宋体" w:hint="default"/>
                <w:sz w:val="21"/>
                <w:szCs w:val="21"/>
              </w:rPr>
            </w:pPr>
          </w:p>
        </w:tc>
        <w:tc>
          <w:tcPr>
            <w:tcW w:w="540"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7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93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网线</w:t>
            </w:r>
          </w:p>
        </w:tc>
        <w:tc>
          <w:tcPr>
            <w:tcW w:w="501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六类屏蔽网线</w:t>
            </w:r>
          </w:p>
        </w:tc>
        <w:tc>
          <w:tcPr>
            <w:tcW w:w="7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305米/箱</w:t>
            </w:r>
          </w:p>
        </w:tc>
        <w:tc>
          <w:tcPr>
            <w:tcW w:w="746"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7</w:t>
            </w:r>
          </w:p>
        </w:tc>
        <w:tc>
          <w:tcPr>
            <w:tcW w:w="540"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93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音频线</w:t>
            </w:r>
          </w:p>
        </w:tc>
        <w:tc>
          <w:tcPr>
            <w:tcW w:w="501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RVVP2*1.0</w:t>
            </w:r>
          </w:p>
        </w:tc>
        <w:tc>
          <w:tcPr>
            <w:tcW w:w="7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米</w:t>
            </w:r>
          </w:p>
        </w:tc>
        <w:tc>
          <w:tcPr>
            <w:tcW w:w="746"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3400</w:t>
            </w:r>
          </w:p>
        </w:tc>
        <w:tc>
          <w:tcPr>
            <w:tcW w:w="540"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93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电源线</w:t>
            </w:r>
          </w:p>
        </w:tc>
        <w:tc>
          <w:tcPr>
            <w:tcW w:w="501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RVV2*1.0</w:t>
            </w:r>
          </w:p>
        </w:tc>
        <w:tc>
          <w:tcPr>
            <w:tcW w:w="7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米</w:t>
            </w:r>
          </w:p>
        </w:tc>
        <w:tc>
          <w:tcPr>
            <w:tcW w:w="746"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2600</w:t>
            </w:r>
          </w:p>
        </w:tc>
        <w:tc>
          <w:tcPr>
            <w:tcW w:w="540"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93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辅材</w:t>
            </w:r>
          </w:p>
        </w:tc>
        <w:tc>
          <w:tcPr>
            <w:tcW w:w="501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羁押区审讯监控系统辅材</w:t>
            </w:r>
          </w:p>
        </w:tc>
        <w:tc>
          <w:tcPr>
            <w:tcW w:w="7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批</w:t>
            </w:r>
          </w:p>
        </w:tc>
        <w:tc>
          <w:tcPr>
            <w:tcW w:w="746"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0"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(五)</w:t>
            </w:r>
          </w:p>
        </w:tc>
        <w:tc>
          <w:tcPr>
            <w:tcW w:w="5944" w:type="dxa"/>
            <w:gridSpan w:val="2"/>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二楼中心机房</w:t>
            </w:r>
          </w:p>
        </w:tc>
        <w:tc>
          <w:tcPr>
            <w:tcW w:w="739" w:type="dxa"/>
            <w:shd w:val="clear" w:color="auto" w:fill="auto"/>
            <w:vAlign w:val="center"/>
          </w:tcPr>
          <w:p w:rsidR="001A26CB" w:rsidRDefault="001A26CB">
            <w:pPr>
              <w:pStyle w:val="1119"/>
              <w:jc w:val="center"/>
              <w:rPr>
                <w:rFonts w:ascii="宋体" w:hAnsi="宋体" w:cs="宋体" w:hint="default"/>
                <w:sz w:val="21"/>
                <w:szCs w:val="21"/>
              </w:rPr>
            </w:pPr>
          </w:p>
        </w:tc>
        <w:tc>
          <w:tcPr>
            <w:tcW w:w="746" w:type="dxa"/>
            <w:shd w:val="clear" w:color="auto" w:fill="auto"/>
            <w:vAlign w:val="center"/>
          </w:tcPr>
          <w:p w:rsidR="001A26CB" w:rsidRDefault="001A26CB">
            <w:pPr>
              <w:pStyle w:val="1119"/>
              <w:jc w:val="center"/>
              <w:rPr>
                <w:rFonts w:ascii="宋体" w:hAnsi="宋体" w:cs="宋体" w:hint="default"/>
                <w:sz w:val="21"/>
                <w:szCs w:val="21"/>
              </w:rPr>
            </w:pPr>
          </w:p>
        </w:tc>
        <w:tc>
          <w:tcPr>
            <w:tcW w:w="540"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7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93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接入授权</w:t>
            </w:r>
          </w:p>
        </w:tc>
        <w:tc>
          <w:tcPr>
            <w:tcW w:w="501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接入授权</w:t>
            </w:r>
          </w:p>
        </w:tc>
        <w:tc>
          <w:tcPr>
            <w:tcW w:w="7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路</w:t>
            </w:r>
          </w:p>
        </w:tc>
        <w:tc>
          <w:tcPr>
            <w:tcW w:w="746"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16</w:t>
            </w:r>
          </w:p>
        </w:tc>
        <w:tc>
          <w:tcPr>
            <w:tcW w:w="540"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93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磁盘存储阵列</w:t>
            </w:r>
          </w:p>
        </w:tc>
        <w:tc>
          <w:tcPr>
            <w:tcW w:w="501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标准19英寸机架式安装</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支持16块硬盘</w:t>
            </w:r>
          </w:p>
          <w:p w:rsidR="001A26CB" w:rsidRDefault="00F11AEB">
            <w:pPr>
              <w:pStyle w:val="1119"/>
              <w:textAlignment w:val="center"/>
              <w:rPr>
                <w:rFonts w:ascii="宋体" w:hAnsi="宋体" w:cs="宋体" w:hint="default"/>
                <w:sz w:val="21"/>
                <w:szCs w:val="21"/>
              </w:rPr>
            </w:pPr>
            <w:r>
              <w:rPr>
                <w:rFonts w:ascii="宋体" w:hAnsi="宋体" w:cs="宋体"/>
                <w:sz w:val="21"/>
                <w:szCs w:val="21"/>
              </w:rPr>
              <w:t>64位高性能多核处理器</w:t>
            </w:r>
          </w:p>
          <w:p w:rsidR="001A26CB" w:rsidRDefault="00F11AEB">
            <w:pPr>
              <w:pStyle w:val="1119"/>
              <w:textAlignment w:val="center"/>
              <w:rPr>
                <w:rFonts w:ascii="宋体" w:hAnsi="宋体" w:cs="宋体" w:hint="default"/>
                <w:sz w:val="21"/>
                <w:szCs w:val="21"/>
              </w:rPr>
            </w:pPr>
            <w:r>
              <w:rPr>
                <w:rFonts w:ascii="宋体" w:hAnsi="宋体" w:cs="宋体"/>
                <w:sz w:val="21"/>
                <w:szCs w:val="21"/>
              </w:rPr>
              <w:t>高性能多核处理器，标配4G内存，保障了海量数据处理的稳定性；</w:t>
            </w:r>
          </w:p>
          <w:p w:rsidR="001A26CB" w:rsidRDefault="00F11AEB">
            <w:pPr>
              <w:pStyle w:val="1119"/>
              <w:textAlignment w:val="center"/>
              <w:rPr>
                <w:rFonts w:ascii="宋体" w:hAnsi="宋体" w:cs="宋体" w:hint="default"/>
                <w:sz w:val="21"/>
                <w:szCs w:val="21"/>
              </w:rPr>
            </w:pPr>
            <w:r>
              <w:rPr>
                <w:rFonts w:ascii="宋体" w:hAnsi="宋体" w:cs="宋体"/>
                <w:sz w:val="21"/>
                <w:szCs w:val="21"/>
              </w:rPr>
              <w:t>最大支持320路（640Mbps）前端接入、存储、转发，32路（64Mbps）网络回放</w:t>
            </w:r>
          </w:p>
          <w:p w:rsidR="001A26CB" w:rsidRDefault="00F11AEB">
            <w:pPr>
              <w:pStyle w:val="1119"/>
              <w:textAlignment w:val="center"/>
              <w:rPr>
                <w:rFonts w:ascii="宋体" w:hAnsi="宋体" w:cs="宋体" w:hint="default"/>
                <w:sz w:val="21"/>
                <w:szCs w:val="21"/>
              </w:rPr>
            </w:pPr>
            <w:r>
              <w:rPr>
                <w:rFonts w:ascii="宋体" w:hAnsi="宋体" w:cs="宋体"/>
                <w:sz w:val="21"/>
                <w:szCs w:val="21"/>
              </w:rPr>
              <w:t>采用模块化、抽拉式、无线缆设计，保障了系统易维护性；</w:t>
            </w:r>
          </w:p>
          <w:p w:rsidR="001A26CB" w:rsidRDefault="00F11AEB">
            <w:pPr>
              <w:pStyle w:val="1119"/>
              <w:textAlignment w:val="center"/>
              <w:rPr>
                <w:rFonts w:ascii="宋体" w:hAnsi="宋体" w:cs="宋体" w:hint="default"/>
                <w:sz w:val="21"/>
                <w:szCs w:val="21"/>
              </w:rPr>
            </w:pPr>
            <w:r>
              <w:rPr>
                <w:rFonts w:ascii="宋体" w:hAnsi="宋体" w:cs="宋体"/>
                <w:sz w:val="21"/>
                <w:szCs w:val="21"/>
              </w:rPr>
              <w:t>单盘，RAID0、1、5、6、JBOD、Hot-Spare（热备）、SRAID；</w:t>
            </w:r>
          </w:p>
          <w:p w:rsidR="001A26CB" w:rsidRDefault="00F11AEB">
            <w:pPr>
              <w:pStyle w:val="1119"/>
              <w:textAlignment w:val="center"/>
              <w:rPr>
                <w:rFonts w:ascii="宋体" w:hAnsi="宋体" w:cs="宋体" w:hint="default"/>
                <w:sz w:val="21"/>
                <w:szCs w:val="21"/>
              </w:rPr>
            </w:pPr>
            <w:r>
              <w:rPr>
                <w:rFonts w:ascii="宋体" w:hAnsi="宋体" w:cs="宋体"/>
                <w:sz w:val="21"/>
                <w:szCs w:val="21"/>
              </w:rPr>
              <w:t>（1）支持全局热备和局部热备；支持逻辑卷的动态在线扩展；</w:t>
            </w:r>
          </w:p>
          <w:p w:rsidR="001A26CB" w:rsidRDefault="00F11AEB">
            <w:pPr>
              <w:pStyle w:val="1119"/>
              <w:textAlignment w:val="center"/>
              <w:rPr>
                <w:rFonts w:ascii="宋体" w:hAnsi="宋体" w:cs="宋体" w:hint="default"/>
                <w:sz w:val="21"/>
                <w:szCs w:val="21"/>
              </w:rPr>
            </w:pPr>
            <w:r>
              <w:rPr>
                <w:rFonts w:ascii="宋体" w:hAnsi="宋体" w:cs="宋体"/>
                <w:sz w:val="21"/>
                <w:szCs w:val="21"/>
              </w:rPr>
              <w:t>（2）支持SRAID功能，保证磁盘数据的安全性，确保数据的完整；</w:t>
            </w:r>
          </w:p>
          <w:p w:rsidR="001A26CB" w:rsidRDefault="00F11AEB">
            <w:pPr>
              <w:pStyle w:val="1119"/>
              <w:textAlignment w:val="center"/>
              <w:rPr>
                <w:rFonts w:ascii="宋体" w:hAnsi="宋体" w:cs="宋体" w:hint="default"/>
                <w:sz w:val="21"/>
                <w:szCs w:val="21"/>
              </w:rPr>
            </w:pPr>
            <w:r>
              <w:rPr>
                <w:rFonts w:ascii="宋体" w:hAnsi="宋体" w:cs="宋体"/>
                <w:sz w:val="21"/>
                <w:szCs w:val="21"/>
              </w:rPr>
              <w:t>（3）支持RAID误操作恢复功能，防止磁盘被误操作导致数据丢失，增加数据安全性；</w:t>
            </w:r>
          </w:p>
          <w:p w:rsidR="001A26CB" w:rsidRDefault="00F11AEB">
            <w:pPr>
              <w:pStyle w:val="1119"/>
              <w:textAlignment w:val="center"/>
              <w:rPr>
                <w:rFonts w:ascii="宋体" w:hAnsi="宋体" w:cs="宋体" w:hint="default"/>
                <w:sz w:val="21"/>
                <w:szCs w:val="21"/>
              </w:rPr>
            </w:pPr>
            <w:r>
              <w:rPr>
                <w:rFonts w:ascii="宋体" w:hAnsi="宋体" w:cs="宋体"/>
                <w:sz w:val="21"/>
                <w:szCs w:val="21"/>
              </w:rPr>
              <w:t>（4）支持对磁盘进行使用前预检和使用中巡检，提前预防，及时报警；</w:t>
            </w:r>
          </w:p>
          <w:p w:rsidR="001A26CB" w:rsidRDefault="00F11AEB">
            <w:pPr>
              <w:pStyle w:val="1119"/>
              <w:textAlignment w:val="center"/>
              <w:rPr>
                <w:rFonts w:ascii="宋体" w:hAnsi="宋体" w:cs="宋体" w:hint="default"/>
                <w:sz w:val="21"/>
                <w:szCs w:val="21"/>
              </w:rPr>
            </w:pPr>
            <w:r>
              <w:rPr>
                <w:rFonts w:ascii="宋体" w:hAnsi="宋体" w:cs="宋体"/>
                <w:sz w:val="21"/>
                <w:szCs w:val="21"/>
              </w:rPr>
              <w:t>（5）支持同个存储服务器和不同存储服务器间的磁盘漫游，保证磁盘中的数据不丢失；</w:t>
            </w:r>
          </w:p>
          <w:p w:rsidR="001A26CB" w:rsidRDefault="00F11AEB">
            <w:pPr>
              <w:pStyle w:val="1119"/>
              <w:textAlignment w:val="center"/>
              <w:rPr>
                <w:rFonts w:ascii="宋体" w:hAnsi="宋体" w:cs="宋体" w:hint="default"/>
                <w:sz w:val="21"/>
                <w:szCs w:val="21"/>
              </w:rPr>
            </w:pPr>
            <w:r>
              <w:rPr>
                <w:rFonts w:ascii="宋体" w:hAnsi="宋体" w:cs="宋体"/>
                <w:sz w:val="21"/>
                <w:szCs w:val="21"/>
              </w:rPr>
              <w:t>（6）自动识别磁盘的剩余空间容量，根据用户的数据存储需求，可划分多个容量不同的数据存储空间；</w:t>
            </w:r>
          </w:p>
          <w:p w:rsidR="001A26CB" w:rsidRDefault="00F11AEB">
            <w:pPr>
              <w:pStyle w:val="1119"/>
              <w:textAlignment w:val="center"/>
              <w:rPr>
                <w:rFonts w:ascii="宋体" w:hAnsi="宋体" w:cs="宋体" w:hint="default"/>
                <w:sz w:val="21"/>
                <w:szCs w:val="21"/>
              </w:rPr>
            </w:pPr>
            <w:r>
              <w:rPr>
                <w:rFonts w:ascii="宋体" w:hAnsi="宋体" w:cs="宋体"/>
                <w:sz w:val="21"/>
                <w:szCs w:val="21"/>
              </w:rPr>
              <w:t>多项磁盘保护策略和RAID先进技术，保障数据的安全性和可靠性；</w:t>
            </w:r>
          </w:p>
          <w:p w:rsidR="001A26CB" w:rsidRDefault="00F11AEB">
            <w:pPr>
              <w:pStyle w:val="1119"/>
              <w:textAlignment w:val="center"/>
              <w:rPr>
                <w:rFonts w:ascii="宋体" w:hAnsi="宋体" w:cs="宋体" w:hint="default"/>
                <w:sz w:val="21"/>
                <w:szCs w:val="21"/>
              </w:rPr>
            </w:pPr>
            <w:r>
              <w:rPr>
                <w:rFonts w:ascii="宋体" w:hAnsi="宋体" w:cs="宋体"/>
                <w:sz w:val="21"/>
                <w:szCs w:val="21"/>
              </w:rPr>
              <w:t>（7）当磁盘处于非工作状态下，进入休眠状态，进行读写操作时可被唤醒，增加磁盘寿命；</w:t>
            </w:r>
          </w:p>
          <w:p w:rsidR="001A26CB" w:rsidRDefault="00F11AEB">
            <w:pPr>
              <w:pStyle w:val="1119"/>
              <w:textAlignment w:val="center"/>
              <w:rPr>
                <w:rFonts w:ascii="宋体" w:hAnsi="宋体" w:cs="宋体" w:hint="default"/>
                <w:sz w:val="21"/>
                <w:szCs w:val="21"/>
              </w:rPr>
            </w:pPr>
            <w:r>
              <w:rPr>
                <w:rFonts w:ascii="宋体" w:hAnsi="宋体" w:cs="宋体"/>
                <w:sz w:val="21"/>
                <w:szCs w:val="21"/>
              </w:rPr>
              <w:lastRenderedPageBreak/>
              <w:t>（8）支持视频流直存功能；</w:t>
            </w:r>
          </w:p>
          <w:p w:rsidR="001A26CB" w:rsidRDefault="00F11AEB">
            <w:pPr>
              <w:pStyle w:val="1119"/>
              <w:textAlignment w:val="center"/>
              <w:rPr>
                <w:rFonts w:ascii="宋体" w:hAnsi="宋体" w:cs="宋体" w:hint="default"/>
                <w:sz w:val="21"/>
                <w:szCs w:val="21"/>
              </w:rPr>
            </w:pPr>
            <w:r>
              <w:rPr>
                <w:rFonts w:ascii="宋体" w:hAnsi="宋体" w:cs="宋体"/>
                <w:sz w:val="21"/>
                <w:szCs w:val="21"/>
              </w:rPr>
              <w:t>（9）支持标准iSCSI协议存储；</w:t>
            </w:r>
          </w:p>
          <w:p w:rsidR="001A26CB" w:rsidRDefault="00F11AEB">
            <w:pPr>
              <w:pStyle w:val="1119"/>
              <w:textAlignment w:val="center"/>
              <w:rPr>
                <w:rFonts w:ascii="宋体" w:hAnsi="宋体" w:cs="宋体" w:hint="default"/>
                <w:sz w:val="21"/>
                <w:szCs w:val="21"/>
              </w:rPr>
            </w:pPr>
            <w:r>
              <w:rPr>
                <w:rFonts w:ascii="宋体" w:hAnsi="宋体" w:cs="宋体"/>
                <w:sz w:val="21"/>
                <w:szCs w:val="21"/>
              </w:rPr>
              <w:t>（10）IPSAN工作模式下，直写模式≥600Mbps；回写模式≥900Mbps</w:t>
            </w:r>
          </w:p>
          <w:p w:rsidR="001A26CB" w:rsidRDefault="00F11AEB">
            <w:pPr>
              <w:pStyle w:val="1119"/>
              <w:textAlignment w:val="center"/>
              <w:rPr>
                <w:rFonts w:ascii="宋体" w:hAnsi="宋体" w:cs="宋体" w:hint="default"/>
                <w:sz w:val="21"/>
                <w:szCs w:val="21"/>
              </w:rPr>
            </w:pPr>
            <w:r>
              <w:rPr>
                <w:rFonts w:ascii="宋体" w:hAnsi="宋体" w:cs="宋体"/>
                <w:sz w:val="21"/>
                <w:szCs w:val="21"/>
              </w:rPr>
              <w:t>（11）支持NAS服务和支持N+M集群方式；</w:t>
            </w:r>
          </w:p>
          <w:p w:rsidR="001A26CB" w:rsidRDefault="00F11AEB">
            <w:pPr>
              <w:pStyle w:val="1119"/>
              <w:textAlignment w:val="center"/>
              <w:rPr>
                <w:rFonts w:ascii="宋体" w:hAnsi="宋体" w:cs="宋体" w:hint="default"/>
                <w:sz w:val="21"/>
                <w:szCs w:val="21"/>
              </w:rPr>
            </w:pPr>
            <w:r>
              <w:rPr>
                <w:rFonts w:ascii="宋体" w:hAnsi="宋体" w:cs="宋体"/>
                <w:sz w:val="21"/>
                <w:szCs w:val="21"/>
              </w:rPr>
              <w:t>（12）针对关键重要的视频，提供对实时流和历史视频进行加锁，确保不被循环覆盖；</w:t>
            </w:r>
          </w:p>
          <w:p w:rsidR="001A26CB" w:rsidRDefault="00F11AEB">
            <w:pPr>
              <w:pStyle w:val="1119"/>
              <w:textAlignment w:val="center"/>
              <w:rPr>
                <w:rFonts w:ascii="宋体" w:hAnsi="宋体" w:cs="宋体" w:hint="default"/>
                <w:sz w:val="21"/>
                <w:szCs w:val="21"/>
              </w:rPr>
            </w:pPr>
            <w:r>
              <w:rPr>
                <w:rFonts w:ascii="宋体" w:hAnsi="宋体" w:cs="宋体"/>
                <w:sz w:val="21"/>
                <w:szCs w:val="21"/>
              </w:rPr>
              <w:t>（13）支持图片直存、支持智能风扇调速、支持SAS多级级联、支持Onvif、GB28181等标准协议；</w:t>
            </w:r>
          </w:p>
          <w:p w:rsidR="001A26CB" w:rsidRDefault="00F11AEB">
            <w:pPr>
              <w:pStyle w:val="1119"/>
              <w:textAlignment w:val="center"/>
              <w:rPr>
                <w:rFonts w:ascii="宋体" w:hAnsi="宋体" w:cs="宋体" w:hint="default"/>
                <w:sz w:val="21"/>
                <w:szCs w:val="21"/>
              </w:rPr>
            </w:pPr>
            <w:r>
              <w:rPr>
                <w:rFonts w:ascii="宋体" w:hAnsi="宋体" w:cs="宋体"/>
                <w:sz w:val="21"/>
                <w:szCs w:val="21"/>
              </w:rPr>
              <w:t>（14）“▲11”设备可接入双音轨，可同时或分别播放左右音轨</w:t>
            </w:r>
            <w:r w:rsidR="00670CC5">
              <w:rPr>
                <w:rFonts w:ascii="宋体" w:hAnsi="宋体" w:cs="宋体"/>
                <w:sz w:val="21"/>
                <w:szCs w:val="21"/>
              </w:rPr>
              <w:t>；具备录像数据恢复，当硬盘录像索引区域破坏时，可重新建立索引区；具备录像隐蔽功能，是被隐藏的录像文件无法被查询到。</w:t>
            </w:r>
          </w:p>
          <w:p w:rsidR="001A26CB" w:rsidRDefault="00F11AEB">
            <w:pPr>
              <w:pStyle w:val="1119"/>
              <w:textAlignment w:val="center"/>
              <w:rPr>
                <w:rFonts w:ascii="宋体" w:hAnsi="宋体" w:cs="宋体" w:hint="default"/>
                <w:sz w:val="21"/>
                <w:szCs w:val="21"/>
              </w:rPr>
            </w:pPr>
            <w:r>
              <w:rPr>
                <w:rFonts w:ascii="宋体" w:hAnsi="宋体" w:cs="宋体"/>
                <w:sz w:val="21"/>
                <w:szCs w:val="21"/>
              </w:rPr>
              <w:t>（</w:t>
            </w:r>
            <w:r>
              <w:rPr>
                <w:rFonts w:ascii="宋体" w:hAnsi="宋体" w:cs="宋体"/>
                <w:color w:val="auto"/>
                <w:sz w:val="21"/>
                <w:szCs w:val="21"/>
              </w:rPr>
              <w:t>▲需</w:t>
            </w:r>
            <w:r>
              <w:rPr>
                <w:rFonts w:ascii="宋体" w:hAnsi="宋体" w:cs="宋体"/>
                <w:sz w:val="21"/>
                <w:szCs w:val="21"/>
              </w:rPr>
              <w:t>提供</w:t>
            </w:r>
            <w:r w:rsidR="009C2331">
              <w:rPr>
                <w:rFonts w:ascii="宋体" w:hAnsi="宋体" w:cs="宋体"/>
                <w:sz w:val="21"/>
                <w:szCs w:val="21"/>
              </w:rPr>
              <w:t>相关证明</w:t>
            </w:r>
            <w:r>
              <w:rPr>
                <w:rFonts w:ascii="宋体" w:hAnsi="宋体" w:cs="宋体"/>
                <w:sz w:val="21"/>
                <w:szCs w:val="21"/>
              </w:rPr>
              <w:t>）</w:t>
            </w:r>
          </w:p>
        </w:tc>
        <w:tc>
          <w:tcPr>
            <w:tcW w:w="7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台</w:t>
            </w:r>
          </w:p>
        </w:tc>
        <w:tc>
          <w:tcPr>
            <w:tcW w:w="746"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540"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93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视频智能分析管理系统</w:t>
            </w:r>
          </w:p>
        </w:tc>
        <w:tc>
          <w:tcPr>
            <w:tcW w:w="501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内存（DDR4）≥16GB、、最大可扩展至64GB、硬盘最大槽位数4槽位，最大扩展16T</w:t>
            </w:r>
          </w:p>
          <w:p w:rsidR="001A26CB" w:rsidRDefault="00F11AEB">
            <w:pPr>
              <w:pStyle w:val="1119"/>
              <w:textAlignment w:val="center"/>
              <w:rPr>
                <w:rFonts w:ascii="宋体" w:hAnsi="宋体" w:cs="宋体" w:hint="default"/>
                <w:sz w:val="21"/>
                <w:szCs w:val="21"/>
              </w:rPr>
            </w:pPr>
            <w:r>
              <w:rPr>
                <w:rFonts w:ascii="宋体" w:hAnsi="宋体" w:cs="宋体"/>
                <w:sz w:val="21"/>
                <w:szCs w:val="21"/>
              </w:rPr>
              <w:t>1、单卡解码能力</w:t>
            </w:r>
          </w:p>
          <w:p w:rsidR="001A26CB" w:rsidRDefault="00F11AEB">
            <w:pPr>
              <w:pStyle w:val="1119"/>
              <w:textAlignment w:val="center"/>
              <w:rPr>
                <w:rFonts w:ascii="宋体" w:hAnsi="宋体" w:cs="宋体" w:hint="default"/>
                <w:sz w:val="21"/>
                <w:szCs w:val="21"/>
              </w:rPr>
            </w:pPr>
            <w:r>
              <w:rPr>
                <w:rFonts w:ascii="宋体" w:hAnsi="宋体" w:cs="宋体"/>
                <w:sz w:val="21"/>
                <w:szCs w:val="21"/>
              </w:rPr>
              <w:t>1）支持接入200W（1080P）（1920*1080@25fps、1920*1080@30fps）32路</w:t>
            </w:r>
          </w:p>
          <w:p w:rsidR="001A26CB" w:rsidRDefault="00F11AEB">
            <w:pPr>
              <w:pStyle w:val="1119"/>
              <w:textAlignment w:val="center"/>
              <w:rPr>
                <w:rFonts w:ascii="宋体" w:hAnsi="宋体" w:cs="宋体" w:hint="default"/>
                <w:sz w:val="21"/>
                <w:szCs w:val="21"/>
              </w:rPr>
            </w:pPr>
            <w:r>
              <w:rPr>
                <w:rFonts w:ascii="宋体" w:hAnsi="宋体" w:cs="宋体"/>
                <w:sz w:val="21"/>
                <w:szCs w:val="21"/>
              </w:rPr>
              <w:t>2）支持接入300W（2048*1536@25fps、2048*1536@30fps）32路</w:t>
            </w:r>
          </w:p>
          <w:p w:rsidR="001A26CB" w:rsidRDefault="00F11AEB">
            <w:pPr>
              <w:pStyle w:val="1119"/>
              <w:textAlignment w:val="center"/>
              <w:rPr>
                <w:rFonts w:ascii="宋体" w:hAnsi="宋体" w:cs="宋体" w:hint="default"/>
                <w:sz w:val="21"/>
                <w:szCs w:val="21"/>
              </w:rPr>
            </w:pPr>
            <w:r>
              <w:rPr>
                <w:rFonts w:ascii="宋体" w:hAnsi="宋体" w:cs="宋体"/>
                <w:sz w:val="21"/>
                <w:szCs w:val="21"/>
              </w:rPr>
              <w:t>3）支持接入400W（2500*1600@25fps、2500*1600@30fps）32路</w:t>
            </w:r>
          </w:p>
          <w:p w:rsidR="001A26CB" w:rsidRDefault="00F11AEB">
            <w:pPr>
              <w:pStyle w:val="1119"/>
              <w:textAlignment w:val="center"/>
              <w:rPr>
                <w:rFonts w:ascii="宋体" w:hAnsi="宋体" w:cs="宋体" w:hint="default"/>
                <w:sz w:val="21"/>
                <w:szCs w:val="21"/>
              </w:rPr>
            </w:pPr>
            <w:r>
              <w:rPr>
                <w:rFonts w:ascii="宋体" w:hAnsi="宋体" w:cs="宋体"/>
                <w:sz w:val="21"/>
                <w:szCs w:val="21"/>
              </w:rPr>
              <w:t>4）支持接入800W（4K）（3840*2160@30fps、3840*2160@60fps）16路@30fps（8路@60fps）</w:t>
            </w:r>
          </w:p>
          <w:p w:rsidR="001A26CB" w:rsidRDefault="00F11AEB">
            <w:pPr>
              <w:pStyle w:val="1119"/>
              <w:textAlignment w:val="center"/>
              <w:rPr>
                <w:rFonts w:ascii="宋体" w:hAnsi="宋体" w:cs="宋体" w:hint="default"/>
                <w:sz w:val="21"/>
                <w:szCs w:val="21"/>
              </w:rPr>
            </w:pPr>
            <w:r>
              <w:rPr>
                <w:rFonts w:ascii="宋体" w:hAnsi="宋体" w:cs="宋体"/>
                <w:sz w:val="21"/>
                <w:szCs w:val="21"/>
              </w:rPr>
              <w:t>算法功能支持、绊线入侵检测、区域入侵检测、攀高检测、起身检测、滞留（徘徊）检测、睡岗检测（含趴桌子、长时间静止不动）、人数异常检测、声音异常检测、斗殴检测、单人独处检测、人群聚集检测、物品检测、打电话检测、玩手机检测、跌倒检测、快速奔跑检测、抽烟检测、蒙头睡觉检测、撞墙检测、视频质量诊断</w:t>
            </w:r>
          </w:p>
          <w:p w:rsidR="001A26CB" w:rsidRDefault="00F11AEB">
            <w:pPr>
              <w:pStyle w:val="1119"/>
              <w:textAlignment w:val="center"/>
              <w:rPr>
                <w:rFonts w:ascii="宋体" w:hAnsi="宋体" w:cs="宋体" w:hint="default"/>
                <w:sz w:val="21"/>
                <w:szCs w:val="21"/>
              </w:rPr>
            </w:pPr>
            <w:r>
              <w:rPr>
                <w:rFonts w:ascii="宋体" w:hAnsi="宋体" w:cs="宋体"/>
                <w:sz w:val="21"/>
                <w:szCs w:val="21"/>
              </w:rPr>
              <w:t>2、“▲12”第三方算法加载功能：支持第三方算法以算法插件形式接入，并支持算法插件的管理；支持加载第三方算法模型，实现算法统一管理、升级、替换可集成第三方算法,支持算法加载,多算法仓可按需加载不同的第三方算法,可与原有算法并行运行（</w:t>
            </w:r>
            <w:r>
              <w:rPr>
                <w:rFonts w:ascii="宋体" w:hAnsi="宋体" w:cs="宋体"/>
                <w:color w:val="auto"/>
                <w:sz w:val="21"/>
                <w:szCs w:val="21"/>
              </w:rPr>
              <w:t>▲需</w:t>
            </w:r>
            <w:r>
              <w:rPr>
                <w:rFonts w:ascii="宋体" w:hAnsi="宋体" w:cs="宋体"/>
                <w:sz w:val="21"/>
                <w:szCs w:val="21"/>
              </w:rPr>
              <w:t>提供</w:t>
            </w:r>
            <w:r w:rsidR="009C2331">
              <w:rPr>
                <w:rFonts w:ascii="宋体" w:hAnsi="宋体" w:cs="宋体"/>
                <w:sz w:val="21"/>
                <w:szCs w:val="21"/>
              </w:rPr>
              <w:t>相关证明</w:t>
            </w:r>
            <w:r>
              <w:rPr>
                <w:rFonts w:ascii="宋体" w:hAnsi="宋体" w:cs="宋体"/>
                <w:sz w:val="21"/>
                <w:szCs w:val="21"/>
              </w:rPr>
              <w:t>）</w:t>
            </w:r>
          </w:p>
        </w:tc>
        <w:tc>
          <w:tcPr>
            <w:tcW w:w="7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746"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0"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bl>
    <w:p w:rsidR="001A26CB" w:rsidRDefault="00F11AEB">
      <w:pPr>
        <w:ind w:firstLine="480"/>
      </w:pPr>
      <w:r>
        <w:rPr>
          <w:rFonts w:ascii="宋体" w:hAnsi="宋体" w:cs="宋体" w:hint="eastAsia"/>
          <w:bCs/>
        </w:rPr>
        <w:t>本系统涉及的硬件设备及成品软件需提供3年质保。</w:t>
      </w:r>
    </w:p>
    <w:p w:rsidR="001A26CB" w:rsidRDefault="00F11AEB">
      <w:pPr>
        <w:ind w:firstLine="480"/>
      </w:pPr>
      <w:r>
        <w:rPr>
          <w:rFonts w:hint="eastAsia"/>
        </w:rPr>
        <w:br w:type="page"/>
      </w:r>
    </w:p>
    <w:p w:rsidR="001A26CB" w:rsidRDefault="00F11AEB">
      <w:pPr>
        <w:ind w:firstLine="480"/>
      </w:pPr>
      <w:r>
        <w:rPr>
          <w:rFonts w:hint="eastAsia"/>
        </w:rPr>
        <w:lastRenderedPageBreak/>
        <w:t>（</w:t>
      </w:r>
      <w:r>
        <w:rPr>
          <w:rFonts w:hint="eastAsia"/>
        </w:rPr>
        <w:t>3</w:t>
      </w:r>
      <w:r>
        <w:rPr>
          <w:rFonts w:hint="eastAsia"/>
        </w:rPr>
        <w:t>）</w:t>
      </w:r>
      <w:r>
        <w:rPr>
          <w:b/>
          <w:bCs/>
        </w:rPr>
        <w:t>同步录音录像控制室系统</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1190"/>
        <w:gridCol w:w="4881"/>
        <w:gridCol w:w="619"/>
        <w:gridCol w:w="629"/>
        <w:gridCol w:w="542"/>
      </w:tblGrid>
      <w:tr w:rsidR="001A26CB">
        <w:tc>
          <w:tcPr>
            <w:tcW w:w="6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序号</w:t>
            </w:r>
          </w:p>
        </w:tc>
        <w:tc>
          <w:tcPr>
            <w:tcW w:w="119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产品名称</w:t>
            </w:r>
          </w:p>
        </w:tc>
        <w:tc>
          <w:tcPr>
            <w:tcW w:w="488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技术规格</w:t>
            </w:r>
          </w:p>
        </w:tc>
        <w:tc>
          <w:tcPr>
            <w:tcW w:w="61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单位</w:t>
            </w:r>
          </w:p>
        </w:tc>
        <w:tc>
          <w:tcPr>
            <w:tcW w:w="62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数量</w:t>
            </w:r>
          </w:p>
        </w:tc>
        <w:tc>
          <w:tcPr>
            <w:tcW w:w="54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备注</w:t>
            </w:r>
          </w:p>
        </w:tc>
      </w:tr>
      <w:tr w:rsidR="001A26CB">
        <w:tc>
          <w:tcPr>
            <w:tcW w:w="6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119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接入交换机</w:t>
            </w:r>
          </w:p>
        </w:tc>
        <w:tc>
          <w:tcPr>
            <w:tcW w:w="488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千兆以太网交换机，24个千兆电口, 4个千兆SFP光纤接口</w:t>
            </w:r>
          </w:p>
        </w:tc>
        <w:tc>
          <w:tcPr>
            <w:tcW w:w="61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2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8</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119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监控专用电源</w:t>
            </w:r>
          </w:p>
        </w:tc>
        <w:tc>
          <w:tcPr>
            <w:tcW w:w="488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线性、240W</w:t>
            </w:r>
          </w:p>
        </w:tc>
        <w:tc>
          <w:tcPr>
            <w:tcW w:w="61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2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61" w:type="dxa"/>
            <w:vMerge w:val="restart"/>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1190" w:type="dxa"/>
            <w:vMerge w:val="restart"/>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办案区智能管控平台</w:t>
            </w:r>
          </w:p>
        </w:tc>
        <w:tc>
          <w:tcPr>
            <w:tcW w:w="488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大型办案区智能管控平台基础版，办案区智能管控平台的基本业务功能，含：办案区流程管理，包括入区登记、人身检查、涉案财物管理、随身财物管理、信息采集、候问待审、出区登记等流程管理，以及包括智能审讯管理，包括讯询问过程同步录音录像，搭配专业电子笔录，同时包含设备注册管理，浏览前端视频和录像。</w:t>
            </w:r>
          </w:p>
          <w:p w:rsidR="001A26CB" w:rsidRDefault="00F11AEB">
            <w:pPr>
              <w:pStyle w:val="1119"/>
              <w:textAlignment w:val="center"/>
              <w:rPr>
                <w:rFonts w:ascii="宋体" w:hAnsi="宋体" w:cs="宋体" w:hint="default"/>
                <w:sz w:val="21"/>
                <w:szCs w:val="21"/>
              </w:rPr>
            </w:pPr>
            <w:r>
              <w:rPr>
                <w:rFonts w:ascii="宋体" w:hAnsi="宋体" w:cs="宋体"/>
                <w:sz w:val="21"/>
                <w:szCs w:val="21"/>
              </w:rPr>
              <w:t>不限制批复数量讯/询问室接入管理。</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支持管控平台向下级联，适用于省级、市级检察院。</w:t>
            </w:r>
          </w:p>
        </w:tc>
        <w:tc>
          <w:tcPr>
            <w:tcW w:w="61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62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61" w:type="dxa"/>
            <w:vMerge/>
            <w:shd w:val="clear" w:color="auto" w:fill="auto"/>
            <w:vAlign w:val="center"/>
          </w:tcPr>
          <w:p w:rsidR="001A26CB" w:rsidRDefault="001A26CB">
            <w:pPr>
              <w:pStyle w:val="1119"/>
              <w:jc w:val="center"/>
              <w:textAlignment w:val="center"/>
              <w:rPr>
                <w:rFonts w:ascii="宋体" w:hAnsi="宋体" w:cs="宋体" w:hint="default"/>
                <w:sz w:val="21"/>
                <w:szCs w:val="21"/>
              </w:rPr>
            </w:pPr>
          </w:p>
        </w:tc>
        <w:tc>
          <w:tcPr>
            <w:tcW w:w="1190" w:type="dxa"/>
            <w:vMerge/>
            <w:shd w:val="clear" w:color="auto" w:fill="auto"/>
            <w:vAlign w:val="center"/>
          </w:tcPr>
          <w:p w:rsidR="001A26CB" w:rsidRDefault="001A26CB">
            <w:pPr>
              <w:pStyle w:val="1119"/>
              <w:jc w:val="center"/>
              <w:rPr>
                <w:rFonts w:ascii="宋体" w:hAnsi="宋体" w:cs="宋体" w:hint="default"/>
                <w:sz w:val="21"/>
                <w:szCs w:val="21"/>
              </w:rPr>
            </w:pPr>
          </w:p>
        </w:tc>
        <w:tc>
          <w:tcPr>
            <w:tcW w:w="488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支持远程指挥管理，可通过文字、语音等方式对案件讯/询问过程实时指挥；</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支持执法督导管理，可对办案区执行过程实时视频督导；</w:t>
            </w:r>
          </w:p>
        </w:tc>
        <w:tc>
          <w:tcPr>
            <w:tcW w:w="61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62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61" w:type="dxa"/>
            <w:vMerge/>
            <w:shd w:val="clear" w:color="auto" w:fill="auto"/>
            <w:vAlign w:val="center"/>
          </w:tcPr>
          <w:p w:rsidR="001A26CB" w:rsidRDefault="001A26CB">
            <w:pPr>
              <w:pStyle w:val="1119"/>
              <w:jc w:val="center"/>
              <w:textAlignment w:val="center"/>
              <w:rPr>
                <w:rFonts w:ascii="宋体" w:hAnsi="宋体" w:cs="宋体" w:hint="default"/>
                <w:sz w:val="21"/>
                <w:szCs w:val="21"/>
              </w:rPr>
            </w:pPr>
          </w:p>
        </w:tc>
        <w:tc>
          <w:tcPr>
            <w:tcW w:w="1190" w:type="dxa"/>
            <w:vMerge/>
            <w:shd w:val="clear" w:color="auto" w:fill="auto"/>
            <w:vAlign w:val="center"/>
          </w:tcPr>
          <w:p w:rsidR="001A26CB" w:rsidRDefault="001A26CB">
            <w:pPr>
              <w:pStyle w:val="1119"/>
              <w:jc w:val="center"/>
              <w:rPr>
                <w:rFonts w:ascii="宋体" w:hAnsi="宋体" w:cs="宋体" w:hint="default"/>
                <w:sz w:val="21"/>
                <w:szCs w:val="21"/>
              </w:rPr>
            </w:pPr>
          </w:p>
        </w:tc>
        <w:tc>
          <w:tcPr>
            <w:tcW w:w="488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支持数据研判功能，可对案卷、嫌疑人、报警等信息进行简单分析、研判；</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支持设备运维功能，可对核心设备实时运维管理，监测设备在线状态；</w:t>
            </w:r>
          </w:p>
        </w:tc>
        <w:tc>
          <w:tcPr>
            <w:tcW w:w="61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62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61" w:type="dxa"/>
            <w:vMerge/>
            <w:shd w:val="clear" w:color="auto" w:fill="auto"/>
            <w:vAlign w:val="center"/>
          </w:tcPr>
          <w:p w:rsidR="001A26CB" w:rsidRDefault="001A26CB">
            <w:pPr>
              <w:pStyle w:val="1119"/>
              <w:jc w:val="center"/>
              <w:textAlignment w:val="center"/>
              <w:rPr>
                <w:rFonts w:ascii="宋体" w:hAnsi="宋体" w:cs="宋体" w:hint="default"/>
                <w:sz w:val="21"/>
                <w:szCs w:val="21"/>
              </w:rPr>
            </w:pPr>
          </w:p>
        </w:tc>
        <w:tc>
          <w:tcPr>
            <w:tcW w:w="1190" w:type="dxa"/>
            <w:vMerge/>
            <w:shd w:val="clear" w:color="auto" w:fill="auto"/>
            <w:vAlign w:val="center"/>
          </w:tcPr>
          <w:p w:rsidR="001A26CB" w:rsidRDefault="001A26CB">
            <w:pPr>
              <w:pStyle w:val="1119"/>
              <w:jc w:val="center"/>
              <w:rPr>
                <w:rFonts w:ascii="宋体" w:hAnsi="宋体" w:cs="宋体" w:hint="default"/>
                <w:sz w:val="21"/>
                <w:szCs w:val="21"/>
              </w:rPr>
            </w:pPr>
          </w:p>
        </w:tc>
        <w:tc>
          <w:tcPr>
            <w:tcW w:w="488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综合安防管理平台。嵌入式硬件产品，2U机架式设计，实现检察院、公安、纪委监察委行业大型业务场景各种安防资源的接入、管理与联动，包括视频监控、报警主机、门禁系统、电子巡更等；支持结构化数据接入，可以接入人脸门禁、人脸闸机等智能设备，支持人员信息管控、管理和轨迹展示；支持车辆道闸系统接入，支持车辆信息管控、管理和轨迹展示。</w:t>
            </w:r>
          </w:p>
          <w:p w:rsidR="001A26CB" w:rsidRDefault="00F11AEB">
            <w:pPr>
              <w:pStyle w:val="1119"/>
              <w:textAlignment w:val="center"/>
              <w:rPr>
                <w:rFonts w:ascii="宋体" w:hAnsi="宋体" w:cs="宋体" w:hint="default"/>
                <w:sz w:val="21"/>
                <w:szCs w:val="21"/>
              </w:rPr>
            </w:pPr>
            <w:r>
              <w:rPr>
                <w:rFonts w:ascii="宋体" w:hAnsi="宋体" w:cs="宋体"/>
                <w:sz w:val="21"/>
                <w:szCs w:val="21"/>
              </w:rPr>
              <w:t>2U服务器+基础程序包，包含已支持的各安防系统接入，已接入外设系统品牌及型号参见《SIMS2000综合安防管理服务器外设接入兼容列表》，未接入系统接入综合安防管理服务器需按次收取开发费用。</w:t>
            </w:r>
          </w:p>
        </w:tc>
        <w:tc>
          <w:tcPr>
            <w:tcW w:w="61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2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119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音视频管理平台</w:t>
            </w:r>
          </w:p>
        </w:tc>
        <w:tc>
          <w:tcPr>
            <w:tcW w:w="488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单台可接入1000个监控点。</w:t>
            </w:r>
          </w:p>
          <w:p w:rsidR="001A26CB" w:rsidRDefault="00F11AEB">
            <w:pPr>
              <w:pStyle w:val="1119"/>
              <w:textAlignment w:val="center"/>
              <w:rPr>
                <w:rFonts w:ascii="宋体" w:hAnsi="宋体" w:cs="宋体" w:hint="default"/>
                <w:sz w:val="21"/>
                <w:szCs w:val="21"/>
              </w:rPr>
            </w:pPr>
            <w:r>
              <w:rPr>
                <w:rFonts w:ascii="宋体" w:hAnsi="宋体" w:cs="宋体"/>
                <w:sz w:val="21"/>
                <w:szCs w:val="21"/>
              </w:rPr>
              <w:t>31个从机的接入管理。</w:t>
            </w:r>
          </w:p>
        </w:tc>
        <w:tc>
          <w:tcPr>
            <w:tcW w:w="61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2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119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同步录音录像软件</w:t>
            </w:r>
          </w:p>
        </w:tc>
        <w:tc>
          <w:tcPr>
            <w:tcW w:w="488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1、完全根据检察院网络化、数字化音、视频审讯监控指挥系统的要求开发，并在实际应用过程中不断改进，能满足所具有的特殊性、可靠性、保密性的特殊要求。</w:t>
            </w:r>
          </w:p>
          <w:p w:rsidR="001A26CB" w:rsidRDefault="00F11AEB">
            <w:pPr>
              <w:pStyle w:val="1119"/>
              <w:textAlignment w:val="center"/>
              <w:rPr>
                <w:rFonts w:ascii="宋体" w:hAnsi="宋体" w:cs="宋体" w:hint="default"/>
                <w:sz w:val="21"/>
                <w:szCs w:val="21"/>
              </w:rPr>
            </w:pPr>
            <w:r>
              <w:rPr>
                <w:rFonts w:ascii="宋体" w:hAnsi="宋体" w:cs="宋体"/>
                <w:sz w:val="21"/>
                <w:szCs w:val="21"/>
              </w:rPr>
              <w:lastRenderedPageBreak/>
              <w:t>2．具有分级管理、远程控制、互动指挥、智能检索、等功能。</w:t>
            </w:r>
          </w:p>
          <w:p w:rsidR="001A26CB" w:rsidRDefault="00F11AEB">
            <w:pPr>
              <w:pStyle w:val="1119"/>
              <w:textAlignment w:val="center"/>
              <w:rPr>
                <w:rFonts w:ascii="宋体" w:hAnsi="宋体" w:cs="宋体" w:hint="default"/>
                <w:sz w:val="21"/>
                <w:szCs w:val="21"/>
              </w:rPr>
            </w:pPr>
            <w:r>
              <w:rPr>
                <w:rFonts w:ascii="宋体" w:hAnsi="宋体" w:cs="宋体"/>
                <w:sz w:val="21"/>
                <w:szCs w:val="21"/>
              </w:rPr>
              <w:t>3．规范审讯过程、加快取证工作的目的。</w:t>
            </w:r>
          </w:p>
          <w:p w:rsidR="001A26CB" w:rsidRDefault="00F11AEB">
            <w:pPr>
              <w:pStyle w:val="1119"/>
              <w:textAlignment w:val="center"/>
              <w:rPr>
                <w:rFonts w:ascii="宋体" w:hAnsi="宋体" w:cs="宋体" w:hint="default"/>
                <w:sz w:val="21"/>
                <w:szCs w:val="21"/>
              </w:rPr>
            </w:pPr>
            <w:r>
              <w:rPr>
                <w:rFonts w:ascii="宋体" w:hAnsi="宋体" w:cs="宋体"/>
                <w:sz w:val="21"/>
                <w:szCs w:val="21"/>
              </w:rPr>
              <w:t>4．实现权限角色化、权限自动继承、分级继承等多种权限控制功能。</w:t>
            </w:r>
          </w:p>
          <w:p w:rsidR="001A26CB" w:rsidRDefault="00F11AEB">
            <w:pPr>
              <w:pStyle w:val="1119"/>
              <w:textAlignment w:val="center"/>
              <w:rPr>
                <w:rFonts w:ascii="宋体" w:hAnsi="宋体" w:cs="宋体" w:hint="default"/>
                <w:sz w:val="21"/>
                <w:szCs w:val="21"/>
              </w:rPr>
            </w:pPr>
            <w:r>
              <w:rPr>
                <w:rFonts w:ascii="宋体" w:hAnsi="宋体" w:cs="宋体"/>
                <w:sz w:val="21"/>
                <w:szCs w:val="21"/>
              </w:rPr>
              <w:t>5．授权的网络工作站均可以方便地进行实时监控、浏览回放、在线查询、现场指挥、远程指挥等操作。</w:t>
            </w:r>
          </w:p>
          <w:p w:rsidR="001A26CB" w:rsidRDefault="00F11AEB">
            <w:pPr>
              <w:pStyle w:val="1119"/>
              <w:textAlignment w:val="center"/>
              <w:rPr>
                <w:rFonts w:ascii="宋体" w:hAnsi="宋体" w:cs="宋体" w:hint="default"/>
                <w:sz w:val="21"/>
                <w:szCs w:val="21"/>
              </w:rPr>
            </w:pPr>
            <w:r>
              <w:rPr>
                <w:rFonts w:ascii="宋体" w:hAnsi="宋体" w:cs="宋体"/>
                <w:sz w:val="21"/>
                <w:szCs w:val="21"/>
              </w:rPr>
              <w:t>6．对文件和音视频图像利用网络服务器和磁盘阵列（或光盘库）存储系统，易于管理和维护。</w:t>
            </w:r>
          </w:p>
          <w:p w:rsidR="001A26CB" w:rsidRDefault="00F11AEB">
            <w:pPr>
              <w:pStyle w:val="1119"/>
              <w:textAlignment w:val="center"/>
              <w:rPr>
                <w:rFonts w:ascii="宋体" w:hAnsi="宋体" w:cs="宋体" w:hint="default"/>
                <w:sz w:val="21"/>
                <w:szCs w:val="21"/>
              </w:rPr>
            </w:pPr>
            <w:r>
              <w:rPr>
                <w:rFonts w:ascii="宋体" w:hAnsi="宋体" w:cs="宋体"/>
                <w:sz w:val="21"/>
                <w:szCs w:val="21"/>
              </w:rPr>
              <w:t>7．完全实现流媒体传输，以IE为应用平台，操作简单、易用、安全。</w:t>
            </w:r>
          </w:p>
          <w:p w:rsidR="001A26CB" w:rsidRDefault="00F11AEB">
            <w:pPr>
              <w:pStyle w:val="1119"/>
              <w:textAlignment w:val="center"/>
              <w:rPr>
                <w:rFonts w:ascii="宋体" w:hAnsi="宋体" w:cs="宋体" w:hint="default"/>
                <w:sz w:val="21"/>
                <w:szCs w:val="21"/>
              </w:rPr>
            </w:pPr>
            <w:r>
              <w:rPr>
                <w:rFonts w:ascii="宋体" w:hAnsi="宋体" w:cs="宋体"/>
                <w:sz w:val="21"/>
                <w:szCs w:val="21"/>
              </w:rPr>
              <w:t>8、与市检察院图控中心平台互连互通。</w:t>
            </w:r>
          </w:p>
        </w:tc>
        <w:tc>
          <w:tcPr>
            <w:tcW w:w="61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台</w:t>
            </w:r>
          </w:p>
        </w:tc>
        <w:tc>
          <w:tcPr>
            <w:tcW w:w="62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6</w:t>
            </w:r>
          </w:p>
        </w:tc>
        <w:tc>
          <w:tcPr>
            <w:tcW w:w="119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网络版光盘印刷刻录机</w:t>
            </w:r>
          </w:p>
        </w:tc>
        <w:tc>
          <w:tcPr>
            <w:tcW w:w="488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150片容量盘仓循环利用，支持100张输入智能刻录印刷一步到位。(含200张档案级光盘）</w:t>
            </w:r>
          </w:p>
          <w:p w:rsidR="001A26CB" w:rsidRDefault="00F11AEB">
            <w:pPr>
              <w:pStyle w:val="1119"/>
              <w:textAlignment w:val="center"/>
              <w:rPr>
                <w:rFonts w:ascii="宋体" w:hAnsi="宋体" w:cs="宋体" w:hint="default"/>
                <w:sz w:val="21"/>
                <w:szCs w:val="21"/>
              </w:rPr>
            </w:pPr>
            <w:r>
              <w:rPr>
                <w:rFonts w:ascii="宋体" w:hAnsi="宋体" w:cs="宋体"/>
                <w:sz w:val="21"/>
                <w:szCs w:val="21"/>
              </w:rPr>
              <w:t>内置2台专业级刻录机，支持DVD/CD格式，无需人工值守。</w:t>
            </w:r>
          </w:p>
          <w:p w:rsidR="001A26CB" w:rsidRDefault="00F11AEB">
            <w:pPr>
              <w:pStyle w:val="1119"/>
              <w:textAlignment w:val="center"/>
              <w:rPr>
                <w:rFonts w:ascii="宋体" w:hAnsi="宋体" w:cs="宋体" w:hint="default"/>
                <w:sz w:val="21"/>
                <w:szCs w:val="21"/>
              </w:rPr>
            </w:pPr>
            <w:r>
              <w:rPr>
                <w:rFonts w:ascii="宋体" w:hAnsi="宋体" w:cs="宋体"/>
                <w:sz w:val="21"/>
                <w:szCs w:val="21"/>
              </w:rPr>
              <w:t>100M/1000M以太网接口，实现网络管理功能。</w:t>
            </w:r>
          </w:p>
          <w:p w:rsidR="001A26CB" w:rsidRDefault="00F11AEB">
            <w:pPr>
              <w:pStyle w:val="1119"/>
              <w:textAlignment w:val="center"/>
              <w:rPr>
                <w:rFonts w:ascii="宋体" w:hAnsi="宋体" w:cs="宋体" w:hint="default"/>
                <w:sz w:val="21"/>
                <w:szCs w:val="21"/>
              </w:rPr>
            </w:pPr>
            <w:r>
              <w:rPr>
                <w:rFonts w:ascii="宋体" w:hAnsi="宋体" w:cs="宋体"/>
                <w:sz w:val="21"/>
                <w:szCs w:val="21"/>
              </w:rPr>
              <w:t>最新微压电喷墨打印技术，喷嘴批复数量黑色180个喷嘴，彩色180个喷嘴×5，精准控制墨滴。</w:t>
            </w:r>
          </w:p>
          <w:p w:rsidR="001A26CB" w:rsidRDefault="00F11AEB">
            <w:pPr>
              <w:pStyle w:val="1119"/>
              <w:textAlignment w:val="center"/>
              <w:rPr>
                <w:rFonts w:ascii="宋体" w:hAnsi="宋体" w:cs="宋体" w:hint="default"/>
                <w:sz w:val="21"/>
                <w:szCs w:val="21"/>
              </w:rPr>
            </w:pPr>
            <w:r>
              <w:rPr>
                <w:rFonts w:ascii="宋体" w:hAnsi="宋体" w:cs="宋体"/>
                <w:sz w:val="21"/>
                <w:szCs w:val="21"/>
              </w:rPr>
              <w:t>最高分辩率可以达到1440X1440dpi，实现照片级盘面打印效果。</w:t>
            </w:r>
          </w:p>
          <w:p w:rsidR="001A26CB" w:rsidRDefault="00F11AEB">
            <w:pPr>
              <w:pStyle w:val="1119"/>
              <w:textAlignment w:val="center"/>
              <w:rPr>
                <w:rFonts w:ascii="宋体" w:hAnsi="宋体" w:cs="宋体" w:hint="default"/>
                <w:sz w:val="21"/>
                <w:szCs w:val="21"/>
              </w:rPr>
            </w:pPr>
            <w:r>
              <w:rPr>
                <w:rFonts w:ascii="宋体" w:hAnsi="宋体" w:cs="宋体"/>
                <w:sz w:val="21"/>
                <w:szCs w:val="21"/>
              </w:rPr>
              <w:t>6色分体墨水系统，可任意更换单支墨盒，智能墨水监控，印刷影像效果逼真。</w:t>
            </w:r>
          </w:p>
          <w:p w:rsidR="001A26CB" w:rsidRDefault="00F11AEB">
            <w:pPr>
              <w:pStyle w:val="1119"/>
              <w:textAlignment w:val="center"/>
              <w:rPr>
                <w:rFonts w:ascii="宋体" w:hAnsi="宋体" w:cs="宋体" w:hint="default"/>
                <w:sz w:val="21"/>
                <w:szCs w:val="21"/>
              </w:rPr>
            </w:pPr>
            <w:r>
              <w:rPr>
                <w:rFonts w:ascii="宋体" w:hAnsi="宋体" w:cs="宋体"/>
                <w:sz w:val="21"/>
                <w:szCs w:val="21"/>
              </w:rPr>
              <w:t>精准定位，具备光盘剥离功能。</w:t>
            </w:r>
          </w:p>
          <w:p w:rsidR="001A26CB" w:rsidRDefault="00F11AEB">
            <w:pPr>
              <w:pStyle w:val="1119"/>
              <w:textAlignment w:val="center"/>
              <w:rPr>
                <w:rFonts w:ascii="宋体" w:hAnsi="宋体" w:cs="宋体" w:hint="default"/>
                <w:sz w:val="21"/>
                <w:szCs w:val="21"/>
              </w:rPr>
            </w:pPr>
            <w:r>
              <w:rPr>
                <w:rFonts w:ascii="宋体" w:hAnsi="宋体" w:cs="宋体"/>
                <w:sz w:val="21"/>
                <w:szCs w:val="21"/>
              </w:rPr>
              <w:t xml:space="preserve">配备光盘制作软件，58种模板，轻松制作 </w:t>
            </w:r>
          </w:p>
          <w:p w:rsidR="001A26CB" w:rsidRDefault="00F11AEB">
            <w:pPr>
              <w:pStyle w:val="1119"/>
              <w:textAlignment w:val="center"/>
              <w:rPr>
                <w:rFonts w:ascii="宋体" w:hAnsi="宋体" w:cs="宋体" w:hint="default"/>
                <w:sz w:val="21"/>
                <w:szCs w:val="21"/>
              </w:rPr>
            </w:pPr>
            <w:r>
              <w:rPr>
                <w:rFonts w:ascii="宋体" w:hAnsi="宋体" w:cs="宋体"/>
                <w:sz w:val="21"/>
                <w:szCs w:val="21"/>
              </w:rPr>
              <w:t>提供SDK软件开发包，支持与第三方软件无缝对接</w:t>
            </w:r>
          </w:p>
        </w:tc>
        <w:tc>
          <w:tcPr>
            <w:tcW w:w="61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2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7</w:t>
            </w:r>
          </w:p>
        </w:tc>
        <w:tc>
          <w:tcPr>
            <w:tcW w:w="119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分体式6色墨盒</w:t>
            </w:r>
          </w:p>
        </w:tc>
        <w:tc>
          <w:tcPr>
            <w:tcW w:w="488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青.洋红.黄.淡青.淡洋红.黑</w:t>
            </w:r>
          </w:p>
        </w:tc>
        <w:tc>
          <w:tcPr>
            <w:tcW w:w="61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支</w:t>
            </w:r>
          </w:p>
        </w:tc>
        <w:tc>
          <w:tcPr>
            <w:tcW w:w="62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12</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8</w:t>
            </w:r>
          </w:p>
        </w:tc>
        <w:tc>
          <w:tcPr>
            <w:tcW w:w="119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线缆及辅材</w:t>
            </w:r>
          </w:p>
        </w:tc>
        <w:tc>
          <w:tcPr>
            <w:tcW w:w="488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线缆及辅材</w:t>
            </w:r>
          </w:p>
        </w:tc>
        <w:tc>
          <w:tcPr>
            <w:tcW w:w="61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62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bl>
    <w:p w:rsidR="001A26CB" w:rsidRDefault="00F11AEB">
      <w:pPr>
        <w:ind w:firstLine="480"/>
      </w:pPr>
      <w:r>
        <w:rPr>
          <w:rFonts w:ascii="宋体" w:hAnsi="宋体" w:cs="宋体" w:hint="eastAsia"/>
          <w:bCs/>
        </w:rPr>
        <w:t>本系统涉及的硬件设备及成品软件需提供3年质保。</w:t>
      </w:r>
    </w:p>
    <w:p w:rsidR="001A26CB" w:rsidRDefault="00F11AEB">
      <w:pPr>
        <w:ind w:firstLine="480"/>
      </w:pPr>
      <w:r>
        <w:rPr>
          <w:rFonts w:hint="eastAsia"/>
        </w:rPr>
        <w:br w:type="page"/>
      </w:r>
    </w:p>
    <w:p w:rsidR="001A26CB" w:rsidRDefault="00F11AEB">
      <w:pPr>
        <w:ind w:firstLine="480"/>
      </w:pPr>
      <w:r>
        <w:rPr>
          <w:rFonts w:hint="eastAsia"/>
        </w:rPr>
        <w:lastRenderedPageBreak/>
        <w:t>（</w:t>
      </w:r>
      <w:r>
        <w:rPr>
          <w:rFonts w:hint="eastAsia"/>
        </w:rPr>
        <w:t>4</w:t>
      </w:r>
      <w:r>
        <w:rPr>
          <w:rFonts w:hint="eastAsia"/>
        </w:rPr>
        <w:t>）</w:t>
      </w:r>
      <w:r>
        <w:rPr>
          <w:b/>
          <w:bCs/>
        </w:rPr>
        <w:t>检察听证一体化系统</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170"/>
        <w:gridCol w:w="4732"/>
        <w:gridCol w:w="678"/>
        <w:gridCol w:w="608"/>
        <w:gridCol w:w="542"/>
      </w:tblGrid>
      <w:tr w:rsidR="001A26CB">
        <w:tc>
          <w:tcPr>
            <w:tcW w:w="79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序号</w:t>
            </w:r>
          </w:p>
        </w:tc>
        <w:tc>
          <w:tcPr>
            <w:tcW w:w="117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产品名称</w:t>
            </w:r>
          </w:p>
        </w:tc>
        <w:tc>
          <w:tcPr>
            <w:tcW w:w="473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技术规格</w:t>
            </w:r>
          </w:p>
        </w:tc>
        <w:tc>
          <w:tcPr>
            <w:tcW w:w="67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单位</w:t>
            </w:r>
          </w:p>
        </w:tc>
        <w:tc>
          <w:tcPr>
            <w:tcW w:w="60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数量</w:t>
            </w:r>
          </w:p>
        </w:tc>
        <w:tc>
          <w:tcPr>
            <w:tcW w:w="54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备注</w:t>
            </w:r>
          </w:p>
        </w:tc>
      </w:tr>
      <w:tr w:rsidR="001A26CB">
        <w:tc>
          <w:tcPr>
            <w:tcW w:w="79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(一)</w:t>
            </w:r>
          </w:p>
        </w:tc>
        <w:tc>
          <w:tcPr>
            <w:tcW w:w="5902" w:type="dxa"/>
            <w:gridSpan w:val="2"/>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听证室设备</w:t>
            </w:r>
          </w:p>
        </w:tc>
        <w:tc>
          <w:tcPr>
            <w:tcW w:w="678" w:type="dxa"/>
            <w:shd w:val="clear" w:color="auto" w:fill="auto"/>
            <w:vAlign w:val="center"/>
          </w:tcPr>
          <w:p w:rsidR="001A26CB" w:rsidRDefault="001A26CB">
            <w:pPr>
              <w:pStyle w:val="1119"/>
              <w:jc w:val="center"/>
              <w:rPr>
                <w:rFonts w:ascii="宋体" w:hAnsi="宋体" w:cs="宋体" w:hint="default"/>
                <w:sz w:val="21"/>
                <w:szCs w:val="21"/>
              </w:rPr>
            </w:pPr>
          </w:p>
        </w:tc>
        <w:tc>
          <w:tcPr>
            <w:tcW w:w="608" w:type="dxa"/>
            <w:shd w:val="clear" w:color="auto" w:fill="auto"/>
            <w:vAlign w:val="center"/>
          </w:tcPr>
          <w:p w:rsidR="001A26CB" w:rsidRDefault="001A26CB">
            <w:pPr>
              <w:pStyle w:val="1119"/>
              <w:jc w:val="right"/>
              <w:rPr>
                <w:rFonts w:ascii="宋体" w:hAnsi="宋体" w:cs="宋体" w:hint="default"/>
                <w:sz w:val="21"/>
                <w:szCs w:val="21"/>
              </w:rPr>
            </w:pPr>
          </w:p>
        </w:tc>
        <w:tc>
          <w:tcPr>
            <w:tcW w:w="542" w:type="dxa"/>
            <w:shd w:val="clear" w:color="auto" w:fill="auto"/>
            <w:vAlign w:val="center"/>
          </w:tcPr>
          <w:p w:rsidR="001A26CB" w:rsidRDefault="001A26CB">
            <w:pPr>
              <w:pStyle w:val="1119"/>
              <w:jc w:val="right"/>
              <w:rPr>
                <w:rFonts w:ascii="宋体" w:hAnsi="宋体" w:cs="宋体" w:hint="default"/>
                <w:sz w:val="21"/>
                <w:szCs w:val="21"/>
              </w:rPr>
            </w:pPr>
          </w:p>
        </w:tc>
      </w:tr>
      <w:tr w:rsidR="001A26CB">
        <w:tc>
          <w:tcPr>
            <w:tcW w:w="79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117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示证展台</w:t>
            </w:r>
          </w:p>
        </w:tc>
        <w:tc>
          <w:tcPr>
            <w:tcW w:w="473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500万高清视频展示台，VGA接口</w:t>
            </w:r>
          </w:p>
        </w:tc>
        <w:tc>
          <w:tcPr>
            <w:tcW w:w="67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0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9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117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接入交换机</w:t>
            </w:r>
          </w:p>
        </w:tc>
        <w:tc>
          <w:tcPr>
            <w:tcW w:w="473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千兆以太网交换机，24个千兆电口, 4个千兆SFP光纤接口</w:t>
            </w:r>
          </w:p>
        </w:tc>
        <w:tc>
          <w:tcPr>
            <w:tcW w:w="67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0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9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117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智能中控主机</w:t>
            </w:r>
          </w:p>
        </w:tc>
        <w:tc>
          <w:tcPr>
            <w:tcW w:w="473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智能中控主机，设备控制，如显示屏、电视屏等，实现会议系统的统一开关控制管理。</w:t>
            </w:r>
          </w:p>
        </w:tc>
        <w:tc>
          <w:tcPr>
            <w:tcW w:w="67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0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9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117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当事人保护主机</w:t>
            </w:r>
          </w:p>
        </w:tc>
        <w:tc>
          <w:tcPr>
            <w:tcW w:w="473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高清当事人保护主机，19英寸2U机箱，支持4个1080P高清摄像机接入，支持多画面合成，含2T硬盘，含双网口及4路SDI摄像机接入端口。支持8路音频输入，3路音频输出。提供HDMI+VGA视频输入/输出接口，支持示证编码。支持人脸马赛克及变音功能。</w:t>
            </w:r>
          </w:p>
        </w:tc>
        <w:tc>
          <w:tcPr>
            <w:tcW w:w="67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0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9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117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大屏幕液晶显示屏</w:t>
            </w:r>
          </w:p>
        </w:tc>
        <w:tc>
          <w:tcPr>
            <w:tcW w:w="473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屏幕尺寸：55英寸，含支架。</w:t>
            </w:r>
          </w:p>
          <w:p w:rsidR="001A26CB" w:rsidRDefault="00F11AEB">
            <w:pPr>
              <w:pStyle w:val="1119"/>
              <w:textAlignment w:val="center"/>
              <w:rPr>
                <w:rFonts w:ascii="宋体" w:hAnsi="宋体" w:cs="宋体" w:hint="default"/>
                <w:sz w:val="21"/>
                <w:szCs w:val="21"/>
              </w:rPr>
            </w:pPr>
            <w:r>
              <w:rPr>
                <w:rFonts w:ascii="宋体" w:hAnsi="宋体" w:cs="宋体"/>
                <w:sz w:val="21"/>
                <w:szCs w:val="21"/>
              </w:rPr>
              <w:t>屏幕分辨率：超高清4K</w:t>
            </w:r>
          </w:p>
          <w:p w:rsidR="001A26CB" w:rsidRDefault="00F11AEB">
            <w:pPr>
              <w:pStyle w:val="1119"/>
              <w:textAlignment w:val="center"/>
              <w:rPr>
                <w:rFonts w:ascii="宋体" w:hAnsi="宋体" w:cs="宋体" w:hint="default"/>
                <w:sz w:val="21"/>
                <w:szCs w:val="21"/>
              </w:rPr>
            </w:pPr>
            <w:r>
              <w:rPr>
                <w:rFonts w:ascii="宋体" w:hAnsi="宋体" w:cs="宋体"/>
                <w:sz w:val="21"/>
                <w:szCs w:val="21"/>
              </w:rPr>
              <w:t>HDR显示：支持HDR</w:t>
            </w:r>
          </w:p>
          <w:p w:rsidR="001A26CB" w:rsidRDefault="00F11AEB">
            <w:pPr>
              <w:pStyle w:val="1119"/>
              <w:textAlignment w:val="center"/>
              <w:rPr>
                <w:rFonts w:ascii="宋体" w:hAnsi="宋体" w:cs="宋体" w:hint="default"/>
                <w:sz w:val="21"/>
                <w:szCs w:val="21"/>
              </w:rPr>
            </w:pPr>
            <w:r>
              <w:rPr>
                <w:rFonts w:ascii="宋体" w:hAnsi="宋体" w:cs="宋体"/>
                <w:sz w:val="21"/>
                <w:szCs w:val="21"/>
              </w:rPr>
              <w:t>刷屏率：60HZ</w:t>
            </w:r>
          </w:p>
          <w:p w:rsidR="001A26CB" w:rsidRDefault="00F11AEB">
            <w:pPr>
              <w:pStyle w:val="1119"/>
              <w:textAlignment w:val="center"/>
              <w:rPr>
                <w:rFonts w:ascii="宋体" w:hAnsi="宋体" w:cs="宋体" w:hint="default"/>
                <w:sz w:val="21"/>
                <w:szCs w:val="21"/>
              </w:rPr>
            </w:pPr>
            <w:r>
              <w:rPr>
                <w:rFonts w:ascii="宋体" w:hAnsi="宋体" w:cs="宋体"/>
                <w:sz w:val="21"/>
                <w:szCs w:val="21"/>
              </w:rPr>
              <w:t>屏幂比例：16:9</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支持格式（高清）：2160p</w:t>
            </w:r>
          </w:p>
        </w:tc>
        <w:tc>
          <w:tcPr>
            <w:tcW w:w="67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0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9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6</w:t>
            </w:r>
          </w:p>
        </w:tc>
        <w:tc>
          <w:tcPr>
            <w:tcW w:w="117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专用播控机</w:t>
            </w:r>
          </w:p>
        </w:tc>
        <w:tc>
          <w:tcPr>
            <w:tcW w:w="473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CPU≥10核，主频≥2.5GHz,显卡显存≥12G，内存≥16G，硬盘（SSD）≥1TB</w:t>
            </w:r>
          </w:p>
        </w:tc>
        <w:tc>
          <w:tcPr>
            <w:tcW w:w="67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60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rPr>
          <w:trHeight w:val="90"/>
        </w:trPr>
        <w:tc>
          <w:tcPr>
            <w:tcW w:w="79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(二)</w:t>
            </w:r>
          </w:p>
        </w:tc>
        <w:tc>
          <w:tcPr>
            <w:tcW w:w="5902" w:type="dxa"/>
            <w:gridSpan w:val="2"/>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后端管理平台</w:t>
            </w:r>
          </w:p>
        </w:tc>
        <w:tc>
          <w:tcPr>
            <w:tcW w:w="678" w:type="dxa"/>
            <w:shd w:val="clear" w:color="auto" w:fill="auto"/>
            <w:vAlign w:val="center"/>
          </w:tcPr>
          <w:p w:rsidR="001A26CB" w:rsidRDefault="001A26CB">
            <w:pPr>
              <w:pStyle w:val="1119"/>
              <w:jc w:val="center"/>
              <w:rPr>
                <w:rFonts w:ascii="宋体" w:hAnsi="宋体" w:cs="宋体" w:hint="default"/>
                <w:sz w:val="21"/>
                <w:szCs w:val="21"/>
              </w:rPr>
            </w:pPr>
          </w:p>
        </w:tc>
        <w:tc>
          <w:tcPr>
            <w:tcW w:w="608" w:type="dxa"/>
            <w:shd w:val="clear" w:color="auto" w:fill="auto"/>
            <w:vAlign w:val="center"/>
          </w:tcPr>
          <w:p w:rsidR="001A26CB" w:rsidRDefault="001A26CB">
            <w:pPr>
              <w:pStyle w:val="1119"/>
              <w:jc w:val="center"/>
              <w:rPr>
                <w:rFonts w:ascii="宋体" w:hAnsi="宋体" w:cs="宋体" w:hint="default"/>
                <w:sz w:val="21"/>
                <w:szCs w:val="21"/>
              </w:rPr>
            </w:pPr>
          </w:p>
        </w:tc>
        <w:tc>
          <w:tcPr>
            <w:tcW w:w="542"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79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117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音视频管理平台</w:t>
            </w:r>
          </w:p>
        </w:tc>
        <w:tc>
          <w:tcPr>
            <w:tcW w:w="4732" w:type="dxa"/>
            <w:shd w:val="clear" w:color="auto" w:fill="auto"/>
            <w:vAlign w:val="center"/>
          </w:tcPr>
          <w:p w:rsidR="001A26CB" w:rsidRDefault="00F11AEB">
            <w:pPr>
              <w:pStyle w:val="1119"/>
              <w:numPr>
                <w:ilvl w:val="0"/>
                <w:numId w:val="207"/>
              </w:numPr>
              <w:textAlignment w:val="center"/>
              <w:rPr>
                <w:rFonts w:ascii="宋体" w:hAnsi="宋体" w:cs="宋体" w:hint="default"/>
                <w:sz w:val="21"/>
                <w:szCs w:val="21"/>
              </w:rPr>
            </w:pPr>
            <w:r>
              <w:rPr>
                <w:rFonts w:ascii="宋体" w:hAnsi="宋体" w:cs="宋体"/>
                <w:sz w:val="21"/>
                <w:szCs w:val="21"/>
              </w:rPr>
              <w:t>中小容量视频业务平台。</w:t>
            </w:r>
          </w:p>
          <w:p w:rsidR="001A26CB" w:rsidRDefault="00F11AEB">
            <w:pPr>
              <w:pStyle w:val="1119"/>
              <w:numPr>
                <w:ilvl w:val="0"/>
                <w:numId w:val="207"/>
              </w:numPr>
              <w:textAlignment w:val="center"/>
              <w:rPr>
                <w:rFonts w:ascii="宋体" w:hAnsi="宋体" w:cs="宋体" w:hint="default"/>
                <w:sz w:val="21"/>
                <w:szCs w:val="21"/>
              </w:rPr>
            </w:pPr>
            <w:r>
              <w:rPr>
                <w:rFonts w:ascii="宋体" w:hAnsi="宋体" w:cs="宋体"/>
                <w:sz w:val="21"/>
                <w:szCs w:val="21"/>
              </w:rPr>
              <w:t>主机可实现前端编码器和网络摄像机接入管理，电视墙集中管理，用户登录认证，对从机的接入管理功能，并可实现前端的视频码流中心存储、集中转发。</w:t>
            </w:r>
          </w:p>
          <w:p w:rsidR="001A26CB" w:rsidRDefault="00F11AEB">
            <w:pPr>
              <w:pStyle w:val="1119"/>
              <w:numPr>
                <w:ilvl w:val="0"/>
                <w:numId w:val="207"/>
              </w:numPr>
              <w:textAlignment w:val="center"/>
              <w:rPr>
                <w:rFonts w:ascii="宋体" w:hAnsi="宋体" w:cs="宋体" w:hint="default"/>
                <w:sz w:val="21"/>
                <w:szCs w:val="21"/>
              </w:rPr>
            </w:pPr>
            <w:r>
              <w:rPr>
                <w:rFonts w:ascii="宋体" w:hAnsi="宋体" w:cs="宋体"/>
                <w:sz w:val="21"/>
                <w:szCs w:val="21"/>
              </w:rPr>
              <w:t>从机实现前端视频码流的集中存储和集中转发，从机可以部署PUI和CUI模块以扩充主机的前端接入能力和客户端接入能力。</w:t>
            </w:r>
          </w:p>
        </w:tc>
        <w:tc>
          <w:tcPr>
            <w:tcW w:w="67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0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9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117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IPSAN存储阵列</w:t>
            </w:r>
          </w:p>
        </w:tc>
        <w:tc>
          <w:tcPr>
            <w:tcW w:w="473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4U机架式IP磁盘存储阵列</w:t>
            </w:r>
          </w:p>
          <w:p w:rsidR="001A26CB" w:rsidRDefault="00F11AEB">
            <w:pPr>
              <w:pStyle w:val="1119"/>
              <w:textAlignment w:val="center"/>
              <w:rPr>
                <w:rFonts w:ascii="宋体" w:hAnsi="宋体" w:cs="宋体" w:hint="default"/>
                <w:sz w:val="21"/>
                <w:szCs w:val="21"/>
              </w:rPr>
            </w:pPr>
            <w:r>
              <w:rPr>
                <w:rFonts w:ascii="宋体" w:hAnsi="宋体" w:cs="宋体"/>
                <w:sz w:val="21"/>
                <w:szCs w:val="21"/>
              </w:rPr>
              <w:t>模块化无线缆设计，主板、电源、风扇可插拔更换，便于维护</w:t>
            </w:r>
          </w:p>
          <w:p w:rsidR="001A26CB" w:rsidRDefault="00F11AEB">
            <w:pPr>
              <w:pStyle w:val="1119"/>
              <w:textAlignment w:val="center"/>
              <w:rPr>
                <w:rFonts w:ascii="宋体" w:hAnsi="宋体" w:cs="宋体" w:hint="default"/>
                <w:sz w:val="21"/>
                <w:szCs w:val="21"/>
              </w:rPr>
            </w:pPr>
            <w:r>
              <w:rPr>
                <w:rFonts w:ascii="宋体" w:hAnsi="宋体" w:cs="宋体"/>
                <w:sz w:val="21"/>
                <w:szCs w:val="21"/>
              </w:rPr>
              <w:t>500Mbits/秒录像写入能力+额外200Mbits/秒转发能力</w:t>
            </w:r>
          </w:p>
          <w:p w:rsidR="001A26CB" w:rsidRDefault="00F11AEB">
            <w:pPr>
              <w:pStyle w:val="1119"/>
              <w:textAlignment w:val="center"/>
              <w:rPr>
                <w:rFonts w:ascii="宋体" w:hAnsi="宋体" w:cs="宋体" w:hint="default"/>
                <w:sz w:val="21"/>
                <w:szCs w:val="21"/>
              </w:rPr>
            </w:pPr>
            <w:r>
              <w:rPr>
                <w:rFonts w:ascii="宋体" w:hAnsi="宋体" w:cs="宋体"/>
                <w:sz w:val="21"/>
                <w:szCs w:val="21"/>
              </w:rPr>
              <w:t>16个SATA盘位，支持iSCSI,RAID0/1/5/6/10</w:t>
            </w:r>
          </w:p>
          <w:p w:rsidR="001A26CB" w:rsidRDefault="00F11AEB">
            <w:pPr>
              <w:pStyle w:val="1119"/>
              <w:textAlignment w:val="center"/>
              <w:rPr>
                <w:rFonts w:ascii="宋体" w:hAnsi="宋体" w:cs="宋体" w:hint="default"/>
                <w:sz w:val="21"/>
                <w:szCs w:val="21"/>
              </w:rPr>
            </w:pPr>
            <w:r>
              <w:rPr>
                <w:rFonts w:ascii="宋体" w:hAnsi="宋体" w:cs="宋体"/>
                <w:sz w:val="21"/>
                <w:szCs w:val="21"/>
              </w:rPr>
              <w:t>3个千兆网口，支持双网卡绑定，双冗余电源</w:t>
            </w:r>
          </w:p>
          <w:p w:rsidR="001A26CB" w:rsidRDefault="00F11AEB">
            <w:pPr>
              <w:pStyle w:val="1119"/>
              <w:textAlignment w:val="center"/>
              <w:rPr>
                <w:rFonts w:ascii="宋体" w:hAnsi="宋体" w:cs="宋体" w:hint="default"/>
                <w:sz w:val="21"/>
                <w:szCs w:val="21"/>
              </w:rPr>
            </w:pPr>
            <w:r>
              <w:rPr>
                <w:rFonts w:ascii="宋体" w:hAnsi="宋体" w:cs="宋体"/>
                <w:sz w:val="21"/>
                <w:szCs w:val="21"/>
              </w:rPr>
              <w:t>与监控平台配合，实现录像直接存储及码流转发</w:t>
            </w:r>
          </w:p>
          <w:p w:rsidR="001A26CB" w:rsidRDefault="00F11AEB">
            <w:pPr>
              <w:pStyle w:val="1119"/>
              <w:textAlignment w:val="center"/>
              <w:rPr>
                <w:rFonts w:ascii="宋体" w:hAnsi="宋体" w:cs="宋体" w:hint="default"/>
                <w:sz w:val="21"/>
                <w:szCs w:val="21"/>
              </w:rPr>
            </w:pPr>
            <w:r>
              <w:rPr>
                <w:rFonts w:ascii="宋体" w:hAnsi="宋体" w:cs="宋体"/>
                <w:sz w:val="21"/>
                <w:szCs w:val="21"/>
              </w:rPr>
              <w:t>含16块2T高性能硬盘</w:t>
            </w:r>
          </w:p>
        </w:tc>
        <w:tc>
          <w:tcPr>
            <w:tcW w:w="67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0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9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117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时钟校时器</w:t>
            </w:r>
          </w:p>
        </w:tc>
        <w:tc>
          <w:tcPr>
            <w:tcW w:w="473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时钟校时器。时钟同步产品，自动被CDMA网络域时间服务器同步，获取高精度时钟，需要CDMA网</w:t>
            </w:r>
            <w:r>
              <w:rPr>
                <w:rFonts w:ascii="宋体" w:hAnsi="宋体" w:cs="宋体"/>
                <w:sz w:val="21"/>
                <w:szCs w:val="21"/>
              </w:rPr>
              <w:lastRenderedPageBreak/>
              <w:t>络支持。</w:t>
            </w:r>
          </w:p>
        </w:tc>
        <w:tc>
          <w:tcPr>
            <w:tcW w:w="67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台</w:t>
            </w:r>
          </w:p>
        </w:tc>
        <w:tc>
          <w:tcPr>
            <w:tcW w:w="60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9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117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互联网专线接入</w:t>
            </w:r>
          </w:p>
        </w:tc>
        <w:tc>
          <w:tcPr>
            <w:tcW w:w="473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10M，含一年服务费</w:t>
            </w:r>
          </w:p>
        </w:tc>
        <w:tc>
          <w:tcPr>
            <w:tcW w:w="67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项</w:t>
            </w:r>
          </w:p>
        </w:tc>
        <w:tc>
          <w:tcPr>
            <w:tcW w:w="60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9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117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线缆</w:t>
            </w:r>
          </w:p>
        </w:tc>
        <w:tc>
          <w:tcPr>
            <w:tcW w:w="473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高清线、网线、电源线等</w:t>
            </w:r>
          </w:p>
        </w:tc>
        <w:tc>
          <w:tcPr>
            <w:tcW w:w="67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项</w:t>
            </w:r>
          </w:p>
        </w:tc>
        <w:tc>
          <w:tcPr>
            <w:tcW w:w="60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bl>
    <w:p w:rsidR="001A26CB" w:rsidRDefault="00F11AEB">
      <w:pPr>
        <w:ind w:firstLine="480"/>
      </w:pPr>
      <w:r>
        <w:rPr>
          <w:rFonts w:ascii="宋体" w:hAnsi="宋体" w:cs="宋体" w:hint="eastAsia"/>
          <w:bCs/>
        </w:rPr>
        <w:t>本系统涉及的硬件设备及成品软件需提供3年质保。</w:t>
      </w:r>
    </w:p>
    <w:p w:rsidR="001A26CB" w:rsidRDefault="00F11AEB">
      <w:pPr>
        <w:ind w:firstLine="480"/>
      </w:pPr>
      <w:r>
        <w:rPr>
          <w:rFonts w:hint="eastAsia"/>
        </w:rPr>
        <w:br w:type="page"/>
      </w:r>
    </w:p>
    <w:p w:rsidR="001A26CB" w:rsidRDefault="00F11AEB">
      <w:pPr>
        <w:ind w:firstLine="480"/>
      </w:pPr>
      <w:r>
        <w:rPr>
          <w:rFonts w:hint="eastAsia"/>
        </w:rPr>
        <w:lastRenderedPageBreak/>
        <w:t>（</w:t>
      </w:r>
      <w:r>
        <w:rPr>
          <w:rFonts w:hint="eastAsia"/>
        </w:rPr>
        <w:t>5</w:t>
      </w:r>
      <w:r>
        <w:rPr>
          <w:rFonts w:hint="eastAsia"/>
        </w:rPr>
        <w:t>）</w:t>
      </w:r>
      <w:r>
        <w:rPr>
          <w:b/>
          <w:bCs/>
        </w:rPr>
        <w:t>远程调解系统</w:t>
      </w:r>
    </w:p>
    <w:tbl>
      <w:tblPr>
        <w:tblW w:w="8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1131"/>
        <w:gridCol w:w="5250"/>
        <w:gridCol w:w="479"/>
        <w:gridCol w:w="477"/>
        <w:gridCol w:w="732"/>
      </w:tblGrid>
      <w:tr w:rsidR="001A26CB">
        <w:tc>
          <w:tcPr>
            <w:tcW w:w="640" w:type="dxa"/>
            <w:shd w:val="clear" w:color="auto" w:fill="auto"/>
            <w:vAlign w:val="center"/>
          </w:tcPr>
          <w:p w:rsidR="001A26CB" w:rsidRDefault="00F11AEB">
            <w:pPr>
              <w:pStyle w:val="1119"/>
              <w:keepNext/>
              <w:jc w:val="center"/>
              <w:textAlignment w:val="center"/>
              <w:rPr>
                <w:rFonts w:ascii="宋体" w:hAnsi="宋体" w:cs="宋体" w:hint="default"/>
                <w:sz w:val="21"/>
                <w:szCs w:val="21"/>
              </w:rPr>
            </w:pPr>
            <w:r>
              <w:rPr>
                <w:rFonts w:ascii="宋体" w:hAnsi="宋体" w:cs="宋体"/>
                <w:sz w:val="21"/>
                <w:szCs w:val="21"/>
              </w:rPr>
              <w:t>序号</w:t>
            </w:r>
          </w:p>
        </w:tc>
        <w:tc>
          <w:tcPr>
            <w:tcW w:w="1131" w:type="dxa"/>
            <w:shd w:val="clear" w:color="auto" w:fill="auto"/>
            <w:vAlign w:val="center"/>
          </w:tcPr>
          <w:p w:rsidR="001A26CB" w:rsidRDefault="00F11AEB">
            <w:pPr>
              <w:pStyle w:val="1119"/>
              <w:keepNext/>
              <w:jc w:val="center"/>
              <w:textAlignment w:val="center"/>
              <w:rPr>
                <w:rFonts w:ascii="宋体" w:hAnsi="宋体" w:cs="宋体" w:hint="default"/>
                <w:sz w:val="21"/>
                <w:szCs w:val="21"/>
              </w:rPr>
            </w:pPr>
            <w:r>
              <w:rPr>
                <w:rFonts w:ascii="宋体" w:hAnsi="宋体" w:cs="宋体"/>
                <w:sz w:val="21"/>
                <w:szCs w:val="21"/>
              </w:rPr>
              <w:t>设备名称</w:t>
            </w:r>
          </w:p>
        </w:tc>
        <w:tc>
          <w:tcPr>
            <w:tcW w:w="5250" w:type="dxa"/>
            <w:shd w:val="clear" w:color="auto" w:fill="auto"/>
            <w:vAlign w:val="center"/>
          </w:tcPr>
          <w:p w:rsidR="001A26CB" w:rsidRDefault="00F11AEB">
            <w:pPr>
              <w:pStyle w:val="1119"/>
              <w:keepNext/>
              <w:textAlignment w:val="center"/>
              <w:rPr>
                <w:rFonts w:ascii="宋体" w:hAnsi="宋体" w:cs="宋体" w:hint="default"/>
                <w:sz w:val="21"/>
                <w:szCs w:val="21"/>
              </w:rPr>
            </w:pPr>
            <w:r>
              <w:rPr>
                <w:rFonts w:ascii="宋体" w:hAnsi="宋体" w:cs="宋体"/>
                <w:sz w:val="21"/>
                <w:szCs w:val="21"/>
              </w:rPr>
              <w:t>产品规格</w:t>
            </w:r>
          </w:p>
        </w:tc>
        <w:tc>
          <w:tcPr>
            <w:tcW w:w="479" w:type="dxa"/>
            <w:shd w:val="clear" w:color="auto" w:fill="auto"/>
            <w:vAlign w:val="center"/>
          </w:tcPr>
          <w:p w:rsidR="001A26CB" w:rsidRDefault="00F11AEB">
            <w:pPr>
              <w:pStyle w:val="1119"/>
              <w:keepNext/>
              <w:jc w:val="center"/>
              <w:textAlignment w:val="center"/>
              <w:rPr>
                <w:rFonts w:ascii="宋体" w:hAnsi="宋体" w:cs="宋体" w:hint="default"/>
                <w:sz w:val="21"/>
                <w:szCs w:val="21"/>
              </w:rPr>
            </w:pPr>
            <w:r>
              <w:rPr>
                <w:rFonts w:ascii="宋体" w:hAnsi="宋体" w:cs="宋体"/>
                <w:sz w:val="21"/>
                <w:szCs w:val="21"/>
              </w:rPr>
              <w:t>单位</w:t>
            </w:r>
          </w:p>
        </w:tc>
        <w:tc>
          <w:tcPr>
            <w:tcW w:w="477" w:type="dxa"/>
            <w:shd w:val="clear" w:color="auto" w:fill="auto"/>
            <w:vAlign w:val="center"/>
          </w:tcPr>
          <w:p w:rsidR="001A26CB" w:rsidRDefault="00F11AEB">
            <w:pPr>
              <w:pStyle w:val="1119"/>
              <w:keepNext/>
              <w:jc w:val="center"/>
              <w:textAlignment w:val="center"/>
              <w:rPr>
                <w:rFonts w:ascii="宋体" w:hAnsi="宋体" w:cs="宋体" w:hint="default"/>
                <w:sz w:val="21"/>
                <w:szCs w:val="21"/>
              </w:rPr>
            </w:pPr>
            <w:r>
              <w:rPr>
                <w:rFonts w:ascii="宋体" w:hAnsi="宋体" w:cs="宋体"/>
                <w:sz w:val="21"/>
                <w:szCs w:val="21"/>
              </w:rPr>
              <w:t>数量</w:t>
            </w:r>
          </w:p>
        </w:tc>
        <w:tc>
          <w:tcPr>
            <w:tcW w:w="732" w:type="dxa"/>
            <w:shd w:val="clear" w:color="auto" w:fill="auto"/>
            <w:vAlign w:val="center"/>
          </w:tcPr>
          <w:p w:rsidR="001A26CB" w:rsidRDefault="00F11AEB">
            <w:pPr>
              <w:pStyle w:val="1119"/>
              <w:keepNext/>
              <w:jc w:val="center"/>
              <w:textAlignment w:val="center"/>
              <w:rPr>
                <w:rFonts w:ascii="宋体" w:hAnsi="宋体" w:cs="宋体" w:hint="default"/>
                <w:sz w:val="21"/>
                <w:szCs w:val="21"/>
              </w:rPr>
            </w:pPr>
            <w:r>
              <w:rPr>
                <w:rFonts w:ascii="宋体" w:hAnsi="宋体" w:cs="宋体"/>
                <w:sz w:val="21"/>
                <w:szCs w:val="21"/>
              </w:rPr>
              <w:t>备注</w:t>
            </w:r>
          </w:p>
        </w:tc>
      </w:tr>
      <w:tr w:rsidR="001A26CB">
        <w:tc>
          <w:tcPr>
            <w:tcW w:w="64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113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互联网调解主机</w:t>
            </w:r>
          </w:p>
        </w:tc>
        <w:tc>
          <w:tcPr>
            <w:tcW w:w="5250"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4Cores 8Threads 4.2GHz CPU，80EU 1.3GHz GPU，8GB+128GB M2 SSD；</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支持≥HDMI*2，≥3G-SDI*4，≥USB3.0*4视频输入；</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支持≥XLR*2(带48V幻象供电)，≥Line*2音频输入；</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支持≥HDMI*4(最高支持4K@60Hz)视频输出；</w:t>
            </w:r>
          </w:p>
          <w:p w:rsidR="001A26CB" w:rsidRDefault="00F11AEB">
            <w:pPr>
              <w:pStyle w:val="1119"/>
              <w:textAlignment w:val="center"/>
              <w:rPr>
                <w:rFonts w:ascii="宋体" w:hAnsi="宋体" w:cs="宋体" w:hint="default"/>
                <w:sz w:val="21"/>
                <w:szCs w:val="21"/>
              </w:rPr>
            </w:pPr>
            <w:r>
              <w:rPr>
                <w:rFonts w:ascii="宋体" w:hAnsi="宋体" w:cs="宋体"/>
                <w:sz w:val="21"/>
                <w:szCs w:val="21"/>
              </w:rPr>
              <w:t>最大支持Line*4(2组左右声道，凤凰插)音频输出</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支持有线和无线网络；</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支持VPRO远程管理技术；</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支持中控电源开关控制；</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477"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73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4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113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55寸液晶电视</w:t>
            </w:r>
          </w:p>
        </w:tc>
        <w:tc>
          <w:tcPr>
            <w:tcW w:w="5250"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分辨率：超高清4K；</w:t>
            </w:r>
          </w:p>
          <w:p w:rsidR="001A26CB" w:rsidRDefault="00F11AEB">
            <w:pPr>
              <w:pStyle w:val="1119"/>
              <w:textAlignment w:val="center"/>
              <w:rPr>
                <w:rFonts w:ascii="宋体" w:hAnsi="宋体" w:cs="宋体" w:hint="default"/>
                <w:sz w:val="21"/>
                <w:szCs w:val="21"/>
              </w:rPr>
            </w:pPr>
            <w:r>
              <w:rPr>
                <w:rFonts w:ascii="宋体" w:hAnsi="宋体" w:cs="宋体"/>
                <w:sz w:val="21"/>
                <w:szCs w:val="21"/>
              </w:rPr>
              <w:t>尺寸：≥55寸；</w:t>
            </w:r>
          </w:p>
          <w:p w:rsidR="001A26CB" w:rsidRDefault="00F11AEB">
            <w:pPr>
              <w:pStyle w:val="1119"/>
              <w:textAlignment w:val="center"/>
              <w:rPr>
                <w:rFonts w:ascii="宋体" w:hAnsi="宋体" w:cs="宋体" w:hint="default"/>
                <w:sz w:val="21"/>
                <w:szCs w:val="21"/>
              </w:rPr>
            </w:pPr>
            <w:r>
              <w:rPr>
                <w:rFonts w:ascii="宋体" w:hAnsi="宋体" w:cs="宋体"/>
                <w:sz w:val="21"/>
                <w:szCs w:val="21"/>
              </w:rPr>
              <w:t>电压：220V</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477"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73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4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113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高清摄像机</w:t>
            </w:r>
          </w:p>
        </w:tc>
        <w:tc>
          <w:tcPr>
            <w:tcW w:w="5250"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传感器：1/2.7英寸,CMOS,有效像素：≥207万；</w:t>
            </w:r>
          </w:p>
          <w:p w:rsidR="001A26CB" w:rsidRDefault="00F11AEB">
            <w:pPr>
              <w:pStyle w:val="1119"/>
              <w:textAlignment w:val="center"/>
              <w:rPr>
                <w:rFonts w:ascii="宋体" w:hAnsi="宋体" w:cs="宋体" w:hint="default"/>
                <w:sz w:val="21"/>
                <w:szCs w:val="21"/>
              </w:rPr>
            </w:pPr>
            <w:r>
              <w:rPr>
                <w:rFonts w:ascii="宋体" w:hAnsi="宋体" w:cs="宋体"/>
                <w:sz w:val="21"/>
                <w:szCs w:val="21"/>
              </w:rPr>
              <w:t>镜头：12x, f3.5mm ~ 42.3mm, F1.8 ~ F2.8；</w:t>
            </w:r>
          </w:p>
          <w:p w:rsidR="001A26CB" w:rsidRDefault="00F11AEB">
            <w:pPr>
              <w:pStyle w:val="1119"/>
              <w:textAlignment w:val="center"/>
              <w:rPr>
                <w:rFonts w:ascii="宋体" w:hAnsi="宋体" w:cs="宋体" w:hint="default"/>
                <w:sz w:val="21"/>
                <w:szCs w:val="21"/>
              </w:rPr>
            </w:pPr>
            <w:r>
              <w:rPr>
                <w:rFonts w:ascii="宋体" w:hAnsi="宋体" w:cs="宋体"/>
                <w:sz w:val="21"/>
                <w:szCs w:val="21"/>
              </w:rPr>
              <w:t>数字变焦：≥16x；</w:t>
            </w:r>
          </w:p>
          <w:p w:rsidR="001A26CB" w:rsidRDefault="00F11AEB">
            <w:pPr>
              <w:pStyle w:val="1119"/>
              <w:textAlignment w:val="center"/>
              <w:rPr>
                <w:rFonts w:ascii="宋体" w:hAnsi="宋体" w:cs="宋体" w:hint="default"/>
                <w:sz w:val="21"/>
                <w:szCs w:val="21"/>
              </w:rPr>
            </w:pPr>
            <w:r>
              <w:rPr>
                <w:rFonts w:ascii="宋体" w:hAnsi="宋体" w:cs="宋体"/>
                <w:sz w:val="21"/>
                <w:szCs w:val="21"/>
              </w:rPr>
              <w:t>最低照度 0.5Lux @ (F1.8, AGC ON)；</w:t>
            </w:r>
          </w:p>
          <w:p w:rsidR="001A26CB" w:rsidRDefault="00F11AEB">
            <w:pPr>
              <w:pStyle w:val="1119"/>
              <w:textAlignment w:val="center"/>
              <w:rPr>
                <w:rFonts w:ascii="宋体" w:hAnsi="宋体" w:cs="宋体" w:hint="default"/>
                <w:sz w:val="21"/>
                <w:szCs w:val="21"/>
              </w:rPr>
            </w:pPr>
            <w:r>
              <w:rPr>
                <w:rFonts w:ascii="宋体" w:hAnsi="宋体" w:cs="宋体"/>
                <w:sz w:val="21"/>
                <w:szCs w:val="21"/>
              </w:rPr>
              <w:t>可支持2D&amp;3D数字降噪；</w:t>
            </w:r>
          </w:p>
          <w:p w:rsidR="001A26CB" w:rsidRDefault="00F11AEB">
            <w:pPr>
              <w:pStyle w:val="1119"/>
              <w:textAlignment w:val="center"/>
              <w:rPr>
                <w:rFonts w:ascii="宋体" w:hAnsi="宋体" w:cs="宋体" w:hint="default"/>
                <w:sz w:val="21"/>
                <w:szCs w:val="21"/>
              </w:rPr>
            </w:pPr>
            <w:r>
              <w:rPr>
                <w:rFonts w:ascii="宋体" w:hAnsi="宋体" w:cs="宋体"/>
                <w:sz w:val="21"/>
                <w:szCs w:val="21"/>
              </w:rPr>
              <w:t>信噪比：≥55dB；</w:t>
            </w:r>
          </w:p>
          <w:p w:rsidR="001A26CB" w:rsidRDefault="00F11AEB">
            <w:pPr>
              <w:pStyle w:val="1119"/>
              <w:textAlignment w:val="center"/>
              <w:rPr>
                <w:rFonts w:ascii="宋体" w:hAnsi="宋体" w:cs="宋体" w:hint="default"/>
                <w:sz w:val="21"/>
                <w:szCs w:val="21"/>
              </w:rPr>
            </w:pPr>
            <w:r>
              <w:rPr>
                <w:rFonts w:ascii="宋体" w:hAnsi="宋体" w:cs="宋体"/>
                <w:sz w:val="21"/>
                <w:szCs w:val="21"/>
              </w:rPr>
              <w:t>水平视场角：72.5°~ 6.9°；</w:t>
            </w:r>
          </w:p>
          <w:p w:rsidR="001A26CB" w:rsidRDefault="00F11AEB">
            <w:pPr>
              <w:pStyle w:val="1119"/>
              <w:textAlignment w:val="center"/>
              <w:rPr>
                <w:rFonts w:ascii="宋体" w:hAnsi="宋体" w:cs="宋体" w:hint="default"/>
                <w:sz w:val="21"/>
                <w:szCs w:val="21"/>
              </w:rPr>
            </w:pPr>
            <w:r>
              <w:rPr>
                <w:rFonts w:ascii="宋体" w:hAnsi="宋体" w:cs="宋体"/>
                <w:sz w:val="21"/>
                <w:szCs w:val="21"/>
              </w:rPr>
              <w:t>垂直视场角：44.8°~ 3.9°；</w:t>
            </w:r>
          </w:p>
          <w:p w:rsidR="001A26CB" w:rsidRDefault="00F11AEB">
            <w:pPr>
              <w:pStyle w:val="1119"/>
              <w:textAlignment w:val="center"/>
              <w:rPr>
                <w:rFonts w:ascii="宋体" w:hAnsi="宋体" w:cs="宋体" w:hint="default"/>
                <w:sz w:val="21"/>
                <w:szCs w:val="21"/>
              </w:rPr>
            </w:pPr>
            <w:r>
              <w:rPr>
                <w:rFonts w:ascii="宋体" w:hAnsi="宋体" w:cs="宋体"/>
                <w:sz w:val="21"/>
                <w:szCs w:val="21"/>
              </w:rPr>
              <w:t>水平转动范围：±170°；</w:t>
            </w:r>
          </w:p>
          <w:p w:rsidR="001A26CB" w:rsidRDefault="00F11AEB">
            <w:pPr>
              <w:pStyle w:val="1119"/>
              <w:textAlignment w:val="center"/>
              <w:rPr>
                <w:rFonts w:ascii="宋体" w:hAnsi="宋体" w:cs="宋体" w:hint="default"/>
                <w:sz w:val="21"/>
                <w:szCs w:val="21"/>
              </w:rPr>
            </w:pPr>
            <w:r>
              <w:rPr>
                <w:rFonts w:ascii="宋体" w:hAnsi="宋体" w:cs="宋体"/>
                <w:sz w:val="21"/>
                <w:szCs w:val="21"/>
              </w:rPr>
              <w:t>垂直转动范围：-30°~+30°；</w:t>
            </w:r>
          </w:p>
          <w:p w:rsidR="001A26CB" w:rsidRDefault="00F11AEB">
            <w:pPr>
              <w:pStyle w:val="1119"/>
              <w:textAlignment w:val="center"/>
              <w:rPr>
                <w:rFonts w:ascii="宋体" w:hAnsi="宋体" w:cs="宋体" w:hint="default"/>
                <w:sz w:val="21"/>
                <w:szCs w:val="21"/>
              </w:rPr>
            </w:pPr>
            <w:r>
              <w:rPr>
                <w:rFonts w:ascii="宋体" w:hAnsi="宋体" w:cs="宋体"/>
                <w:sz w:val="21"/>
                <w:szCs w:val="21"/>
              </w:rPr>
              <w:t>预置位批复数量≥255；</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477"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73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4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113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音频效果处理器</w:t>
            </w:r>
          </w:p>
        </w:tc>
        <w:tc>
          <w:tcPr>
            <w:tcW w:w="5250"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不小于12路AEC模拟音频话筒/线路输入，不小于8路模拟音频输出，具备不小于8路USB音频接口，带有Dante网络音频传输；</w:t>
            </w:r>
          </w:p>
          <w:p w:rsidR="001A26CB" w:rsidRDefault="00F11AEB">
            <w:pPr>
              <w:pStyle w:val="1119"/>
              <w:textAlignment w:val="center"/>
              <w:rPr>
                <w:rFonts w:ascii="宋体" w:hAnsi="宋体" w:cs="宋体" w:hint="default"/>
                <w:sz w:val="21"/>
                <w:szCs w:val="21"/>
              </w:rPr>
            </w:pPr>
            <w:r>
              <w:rPr>
                <w:rFonts w:ascii="宋体" w:hAnsi="宋体" w:cs="宋体"/>
                <w:sz w:val="21"/>
                <w:szCs w:val="21"/>
              </w:rPr>
              <w:t>频率响应：20Hz-20kHz±0.5dB；</w:t>
            </w:r>
          </w:p>
          <w:p w:rsidR="001A26CB" w:rsidRDefault="00F11AEB">
            <w:pPr>
              <w:pStyle w:val="1119"/>
              <w:textAlignment w:val="center"/>
              <w:rPr>
                <w:rFonts w:ascii="宋体" w:hAnsi="宋体" w:cs="宋体" w:hint="default"/>
                <w:sz w:val="21"/>
                <w:szCs w:val="21"/>
              </w:rPr>
            </w:pPr>
            <w:r>
              <w:rPr>
                <w:rFonts w:ascii="宋体" w:hAnsi="宋体" w:cs="宋体"/>
                <w:sz w:val="21"/>
                <w:szCs w:val="21"/>
              </w:rPr>
              <w:t>动态范围：大于108dB；</w:t>
            </w:r>
          </w:p>
          <w:p w:rsidR="001A26CB" w:rsidRDefault="00F11AEB">
            <w:pPr>
              <w:pStyle w:val="1119"/>
              <w:textAlignment w:val="center"/>
              <w:rPr>
                <w:rFonts w:ascii="宋体" w:hAnsi="宋体" w:cs="宋体" w:hint="default"/>
                <w:sz w:val="21"/>
                <w:szCs w:val="21"/>
              </w:rPr>
            </w:pPr>
            <w:r>
              <w:rPr>
                <w:rFonts w:ascii="宋体" w:hAnsi="宋体" w:cs="宋体"/>
                <w:sz w:val="21"/>
                <w:szCs w:val="21"/>
              </w:rPr>
              <w:t>可自由选择和组合数字音频处理模块：包括混音、均衡、滤波、分频、动态处理、矩阵等；</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477"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73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4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113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吸顶麦克风</w:t>
            </w:r>
          </w:p>
        </w:tc>
        <w:tc>
          <w:tcPr>
            <w:tcW w:w="5250"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天花阵列麦克风；</w:t>
            </w:r>
          </w:p>
          <w:p w:rsidR="001A26CB" w:rsidRDefault="00F11AEB">
            <w:pPr>
              <w:pStyle w:val="1119"/>
              <w:textAlignment w:val="center"/>
              <w:rPr>
                <w:rFonts w:ascii="宋体" w:hAnsi="宋体" w:cs="宋体" w:hint="default"/>
                <w:sz w:val="21"/>
                <w:szCs w:val="21"/>
              </w:rPr>
            </w:pPr>
            <w:r>
              <w:rPr>
                <w:rFonts w:ascii="宋体" w:hAnsi="宋体" w:cs="宋体"/>
                <w:sz w:val="21"/>
                <w:szCs w:val="21"/>
              </w:rPr>
              <w:t>具有自动波束成形技术；</w:t>
            </w:r>
          </w:p>
          <w:p w:rsidR="001A26CB" w:rsidRDefault="00F11AEB">
            <w:pPr>
              <w:pStyle w:val="1119"/>
              <w:textAlignment w:val="center"/>
              <w:rPr>
                <w:rFonts w:ascii="宋体" w:hAnsi="宋体" w:cs="宋体" w:hint="default"/>
                <w:sz w:val="21"/>
                <w:szCs w:val="21"/>
              </w:rPr>
            </w:pPr>
            <w:r>
              <w:rPr>
                <w:rFonts w:ascii="宋体" w:hAnsi="宋体" w:cs="宋体"/>
                <w:sz w:val="21"/>
                <w:szCs w:val="21"/>
              </w:rPr>
              <w:t>≥28个话筒单元；</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支持双网口冗余DANTE网络接口；</w:t>
            </w:r>
          </w:p>
          <w:p w:rsidR="001A26CB" w:rsidRDefault="00F11AEB">
            <w:pPr>
              <w:pStyle w:val="1119"/>
              <w:textAlignment w:val="center"/>
              <w:rPr>
                <w:rFonts w:ascii="宋体" w:hAnsi="宋体" w:cs="宋体" w:hint="default"/>
                <w:sz w:val="21"/>
                <w:szCs w:val="21"/>
              </w:rPr>
            </w:pPr>
            <w:r>
              <w:rPr>
                <w:rFonts w:ascii="宋体" w:hAnsi="宋体" w:cs="宋体"/>
                <w:sz w:val="21"/>
                <w:szCs w:val="21"/>
              </w:rPr>
              <w:t>具有独立的网络控制接口；</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支持模拟信号输出；</w:t>
            </w:r>
          </w:p>
          <w:p w:rsidR="001A26CB" w:rsidRDefault="00F11AEB">
            <w:pPr>
              <w:pStyle w:val="1119"/>
              <w:textAlignment w:val="center"/>
              <w:rPr>
                <w:rFonts w:ascii="宋体" w:hAnsi="宋体" w:cs="宋体" w:hint="default"/>
                <w:sz w:val="21"/>
                <w:szCs w:val="21"/>
              </w:rPr>
            </w:pPr>
            <w:r>
              <w:rPr>
                <w:rFonts w:ascii="宋体" w:hAnsi="宋体" w:cs="宋体"/>
                <w:sz w:val="21"/>
                <w:szCs w:val="21"/>
              </w:rPr>
              <w:t>最大声压级：≥ 104 dB SPL；</w:t>
            </w:r>
          </w:p>
          <w:p w:rsidR="001A26CB" w:rsidRDefault="00F11AEB">
            <w:pPr>
              <w:pStyle w:val="1119"/>
              <w:textAlignment w:val="center"/>
              <w:rPr>
                <w:rFonts w:ascii="宋体" w:hAnsi="宋体" w:cs="宋体" w:hint="default"/>
                <w:sz w:val="21"/>
                <w:szCs w:val="21"/>
              </w:rPr>
            </w:pPr>
            <w:r>
              <w:rPr>
                <w:rFonts w:ascii="宋体" w:hAnsi="宋体" w:cs="宋体"/>
                <w:sz w:val="21"/>
                <w:szCs w:val="21"/>
              </w:rPr>
              <w:t>频响：≥160Hz-18kHz</w:t>
            </w:r>
          </w:p>
          <w:p w:rsidR="001A26CB" w:rsidRDefault="00F11AEB">
            <w:pPr>
              <w:pStyle w:val="1119"/>
              <w:textAlignment w:val="center"/>
              <w:rPr>
                <w:rFonts w:ascii="宋体" w:hAnsi="宋体" w:cs="宋体" w:hint="default"/>
                <w:sz w:val="21"/>
                <w:szCs w:val="21"/>
              </w:rPr>
            </w:pPr>
            <w:r>
              <w:rPr>
                <w:rFonts w:ascii="宋体" w:hAnsi="宋体" w:cs="宋体"/>
                <w:sz w:val="21"/>
                <w:szCs w:val="21"/>
              </w:rPr>
              <w:t>信噪比：≥83dB</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477"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73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4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6</w:t>
            </w:r>
          </w:p>
        </w:tc>
        <w:tc>
          <w:tcPr>
            <w:tcW w:w="113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吸顶麦克</w:t>
            </w:r>
            <w:r>
              <w:rPr>
                <w:rFonts w:ascii="宋体" w:hAnsi="宋体" w:cs="宋体"/>
                <w:sz w:val="21"/>
                <w:szCs w:val="21"/>
              </w:rPr>
              <w:lastRenderedPageBreak/>
              <w:t>风安装支架</w:t>
            </w:r>
          </w:p>
        </w:tc>
        <w:tc>
          <w:tcPr>
            <w:tcW w:w="5250"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lastRenderedPageBreak/>
              <w:t>吸顶麦克风安装支架</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477"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73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4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7</w:t>
            </w:r>
          </w:p>
        </w:tc>
        <w:tc>
          <w:tcPr>
            <w:tcW w:w="113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有源扬声器</w:t>
            </w:r>
          </w:p>
        </w:tc>
        <w:tc>
          <w:tcPr>
            <w:tcW w:w="5250"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放大器功率每声道≥20瓦，立体声</w:t>
            </w:r>
          </w:p>
          <w:p w:rsidR="001A26CB" w:rsidRDefault="00F11AEB">
            <w:pPr>
              <w:pStyle w:val="1119"/>
              <w:textAlignment w:val="center"/>
              <w:rPr>
                <w:rFonts w:ascii="宋体" w:hAnsi="宋体" w:cs="宋体" w:hint="default"/>
                <w:sz w:val="21"/>
                <w:szCs w:val="21"/>
              </w:rPr>
            </w:pPr>
            <w:r>
              <w:rPr>
                <w:rFonts w:ascii="宋体" w:hAnsi="宋体" w:cs="宋体"/>
                <w:sz w:val="21"/>
                <w:szCs w:val="21"/>
              </w:rPr>
              <w:t>频率响应100 Hz至20 kHz（±3 dB）</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477"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73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4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8</w:t>
            </w:r>
          </w:p>
        </w:tc>
        <w:tc>
          <w:tcPr>
            <w:tcW w:w="113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空间预约屏</w:t>
            </w:r>
          </w:p>
        </w:tc>
        <w:tc>
          <w:tcPr>
            <w:tcW w:w="5250"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系统：</w:t>
            </w:r>
            <w:r w:rsidR="00DB4DE1">
              <w:rPr>
                <w:rFonts w:ascii="宋体" w:hAnsi="宋体" w:cs="宋体"/>
                <w:sz w:val="21"/>
                <w:szCs w:val="21"/>
              </w:rPr>
              <w:t>CPU核心数不少于4，主频≥1.8GHz；</w:t>
            </w:r>
          </w:p>
          <w:p w:rsidR="001A26CB" w:rsidRDefault="00F11AEB">
            <w:pPr>
              <w:pStyle w:val="1119"/>
              <w:textAlignment w:val="center"/>
              <w:rPr>
                <w:rFonts w:ascii="宋体" w:hAnsi="宋体" w:cs="宋体" w:hint="default"/>
                <w:sz w:val="21"/>
                <w:szCs w:val="21"/>
              </w:rPr>
            </w:pPr>
            <w:r>
              <w:rPr>
                <w:rFonts w:ascii="宋体" w:hAnsi="宋体" w:cs="宋体"/>
                <w:sz w:val="21"/>
                <w:szCs w:val="21"/>
              </w:rPr>
              <w:t>≥1GB RAM；</w:t>
            </w:r>
          </w:p>
          <w:p w:rsidR="001A26CB" w:rsidRDefault="00F11AEB">
            <w:pPr>
              <w:pStyle w:val="1119"/>
              <w:textAlignment w:val="center"/>
              <w:rPr>
                <w:rFonts w:ascii="宋体" w:hAnsi="宋体" w:cs="宋体" w:hint="default"/>
                <w:sz w:val="21"/>
                <w:szCs w:val="21"/>
              </w:rPr>
            </w:pPr>
            <w:r>
              <w:rPr>
                <w:rFonts w:ascii="宋体" w:hAnsi="宋体" w:cs="宋体"/>
                <w:sz w:val="21"/>
                <w:szCs w:val="21"/>
              </w:rPr>
              <w:t>≥8GB 内存；</w:t>
            </w:r>
          </w:p>
          <w:p w:rsidR="001A26CB" w:rsidRDefault="00F11AEB">
            <w:pPr>
              <w:pStyle w:val="1119"/>
              <w:textAlignment w:val="center"/>
              <w:rPr>
                <w:rFonts w:ascii="宋体" w:hAnsi="宋体" w:cs="宋体" w:hint="default"/>
                <w:sz w:val="21"/>
                <w:szCs w:val="21"/>
              </w:rPr>
            </w:pPr>
            <w:r>
              <w:rPr>
                <w:rFonts w:ascii="宋体" w:hAnsi="宋体" w:cs="宋体"/>
                <w:sz w:val="21"/>
                <w:szCs w:val="21"/>
              </w:rPr>
              <w:t>电容式触屏；</w:t>
            </w:r>
          </w:p>
          <w:p w:rsidR="001A26CB" w:rsidRDefault="00F11AEB">
            <w:pPr>
              <w:pStyle w:val="1119"/>
              <w:textAlignment w:val="center"/>
              <w:rPr>
                <w:rFonts w:ascii="宋体" w:hAnsi="宋体" w:cs="宋体" w:hint="default"/>
                <w:sz w:val="21"/>
                <w:szCs w:val="21"/>
              </w:rPr>
            </w:pPr>
            <w:r>
              <w:rPr>
                <w:rFonts w:ascii="宋体" w:hAnsi="宋体" w:cs="宋体"/>
                <w:sz w:val="21"/>
                <w:szCs w:val="21"/>
              </w:rPr>
              <w:t>显示：</w:t>
            </w:r>
          </w:p>
          <w:p w:rsidR="001A26CB" w:rsidRDefault="00F11AEB">
            <w:pPr>
              <w:pStyle w:val="1119"/>
              <w:textAlignment w:val="center"/>
              <w:rPr>
                <w:rFonts w:ascii="宋体" w:hAnsi="宋体" w:cs="宋体" w:hint="default"/>
                <w:sz w:val="21"/>
                <w:szCs w:val="21"/>
              </w:rPr>
            </w:pPr>
            <w:r>
              <w:rPr>
                <w:rFonts w:ascii="宋体" w:hAnsi="宋体" w:cs="宋体"/>
                <w:sz w:val="21"/>
                <w:szCs w:val="21"/>
              </w:rPr>
              <w:t>IPS ≥10.1寸 LCD</w:t>
            </w:r>
          </w:p>
          <w:p w:rsidR="001A26CB" w:rsidRDefault="00F11AEB">
            <w:pPr>
              <w:pStyle w:val="1119"/>
              <w:textAlignment w:val="center"/>
              <w:rPr>
                <w:rFonts w:ascii="宋体" w:hAnsi="宋体" w:cs="宋体" w:hint="default"/>
                <w:sz w:val="21"/>
                <w:szCs w:val="21"/>
              </w:rPr>
            </w:pPr>
            <w:r>
              <w:rPr>
                <w:rFonts w:ascii="宋体" w:hAnsi="宋体" w:cs="宋体"/>
                <w:sz w:val="21"/>
                <w:szCs w:val="21"/>
              </w:rPr>
              <w:t>分辨率：1200*800；</w:t>
            </w:r>
          </w:p>
          <w:p w:rsidR="001A26CB" w:rsidRDefault="00F11AEB">
            <w:pPr>
              <w:pStyle w:val="1119"/>
              <w:textAlignment w:val="center"/>
              <w:rPr>
                <w:rFonts w:ascii="宋体" w:hAnsi="宋体" w:cs="宋体" w:hint="default"/>
                <w:sz w:val="21"/>
                <w:szCs w:val="21"/>
              </w:rPr>
            </w:pPr>
            <w:r>
              <w:rPr>
                <w:rFonts w:ascii="宋体" w:hAnsi="宋体" w:cs="宋体"/>
                <w:sz w:val="21"/>
                <w:szCs w:val="21"/>
              </w:rPr>
              <w:t>对比度：1000：1；</w:t>
            </w:r>
          </w:p>
          <w:p w:rsidR="001A26CB" w:rsidRDefault="00F11AEB">
            <w:pPr>
              <w:pStyle w:val="1119"/>
              <w:textAlignment w:val="center"/>
              <w:rPr>
                <w:rFonts w:ascii="宋体" w:hAnsi="宋体" w:cs="宋体" w:hint="default"/>
                <w:sz w:val="21"/>
                <w:szCs w:val="21"/>
              </w:rPr>
            </w:pPr>
            <w:r>
              <w:rPr>
                <w:rFonts w:ascii="宋体" w:hAnsi="宋体" w:cs="宋体"/>
                <w:sz w:val="21"/>
                <w:szCs w:val="21"/>
              </w:rPr>
              <w:t>亮度：≥400cd/m2；</w:t>
            </w:r>
          </w:p>
          <w:p w:rsidR="001A26CB" w:rsidRDefault="00F11AEB">
            <w:pPr>
              <w:pStyle w:val="1119"/>
              <w:textAlignment w:val="center"/>
              <w:rPr>
                <w:rFonts w:ascii="宋体" w:hAnsi="宋体" w:cs="宋体" w:hint="default"/>
                <w:sz w:val="21"/>
                <w:szCs w:val="21"/>
              </w:rPr>
            </w:pPr>
            <w:r>
              <w:rPr>
                <w:rFonts w:ascii="宋体" w:hAnsi="宋体" w:cs="宋体"/>
                <w:sz w:val="21"/>
                <w:szCs w:val="21"/>
              </w:rPr>
              <w:t>显示比例：16：9；</w:t>
            </w:r>
          </w:p>
          <w:p w:rsidR="001A26CB" w:rsidRDefault="00F11AEB">
            <w:pPr>
              <w:pStyle w:val="1119"/>
              <w:textAlignment w:val="center"/>
              <w:rPr>
                <w:rFonts w:ascii="宋体" w:hAnsi="宋体" w:cs="宋体" w:hint="default"/>
                <w:sz w:val="21"/>
                <w:szCs w:val="21"/>
              </w:rPr>
            </w:pPr>
            <w:r>
              <w:rPr>
                <w:rFonts w:ascii="宋体" w:hAnsi="宋体" w:cs="宋体"/>
                <w:sz w:val="21"/>
                <w:szCs w:val="21"/>
              </w:rPr>
              <w:t>摄像头：≥200万像素；</w:t>
            </w:r>
          </w:p>
          <w:p w:rsidR="001A26CB" w:rsidRDefault="00F11AEB">
            <w:pPr>
              <w:pStyle w:val="1119"/>
              <w:textAlignment w:val="center"/>
              <w:rPr>
                <w:rFonts w:ascii="宋体" w:hAnsi="宋体" w:cs="宋体" w:hint="default"/>
                <w:sz w:val="21"/>
                <w:szCs w:val="21"/>
              </w:rPr>
            </w:pPr>
            <w:r>
              <w:rPr>
                <w:rFonts w:ascii="宋体" w:hAnsi="宋体" w:cs="宋体"/>
                <w:sz w:val="21"/>
                <w:szCs w:val="21"/>
              </w:rPr>
              <w:t>10/100/1000M自适应 LAN；</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块</w:t>
            </w:r>
          </w:p>
        </w:tc>
        <w:tc>
          <w:tcPr>
            <w:tcW w:w="477"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73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4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9</w:t>
            </w:r>
          </w:p>
        </w:tc>
        <w:tc>
          <w:tcPr>
            <w:tcW w:w="113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会议终端</w:t>
            </w:r>
          </w:p>
        </w:tc>
        <w:tc>
          <w:tcPr>
            <w:tcW w:w="5250"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不低于以下配置：CPU≥2.9GHz/内存≥8GB/硬盘≥1TB</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477"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73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甲供</w:t>
            </w:r>
          </w:p>
        </w:tc>
      </w:tr>
      <w:tr w:rsidR="001A26CB">
        <w:tc>
          <w:tcPr>
            <w:tcW w:w="64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10</w:t>
            </w:r>
          </w:p>
        </w:tc>
        <w:tc>
          <w:tcPr>
            <w:tcW w:w="113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桌面升降机构</w:t>
            </w:r>
          </w:p>
        </w:tc>
        <w:tc>
          <w:tcPr>
            <w:tcW w:w="5250"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桌面升降机构</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477"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73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4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11</w:t>
            </w:r>
          </w:p>
        </w:tc>
        <w:tc>
          <w:tcPr>
            <w:tcW w:w="113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网络编/解码器</w:t>
            </w:r>
          </w:p>
        </w:tc>
        <w:tc>
          <w:tcPr>
            <w:tcW w:w="5250"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视频分辨率：≥4K60 4：4：4 HDR；</w:t>
            </w:r>
          </w:p>
          <w:p w:rsidR="001A26CB" w:rsidRDefault="00F11AEB">
            <w:pPr>
              <w:pStyle w:val="1119"/>
              <w:textAlignment w:val="center"/>
              <w:rPr>
                <w:rFonts w:ascii="宋体" w:hAnsi="宋体" w:cs="宋体" w:hint="default"/>
                <w:sz w:val="21"/>
                <w:szCs w:val="21"/>
              </w:rPr>
            </w:pPr>
            <w:r>
              <w:rPr>
                <w:rFonts w:ascii="宋体" w:hAnsi="宋体" w:cs="宋体"/>
                <w:sz w:val="21"/>
                <w:szCs w:val="21"/>
              </w:rPr>
              <w:t>≥2个HDMI输入，≥1个HDMI环出，需支持音频解嵌；</w:t>
            </w:r>
          </w:p>
          <w:p w:rsidR="001A26CB" w:rsidRDefault="00F11AEB">
            <w:pPr>
              <w:pStyle w:val="1119"/>
              <w:textAlignment w:val="center"/>
              <w:rPr>
                <w:rFonts w:ascii="宋体" w:hAnsi="宋体" w:cs="宋体" w:hint="default"/>
                <w:sz w:val="21"/>
                <w:szCs w:val="21"/>
              </w:rPr>
            </w:pPr>
            <w:r>
              <w:rPr>
                <w:rFonts w:ascii="宋体" w:hAnsi="宋体" w:cs="宋体"/>
                <w:sz w:val="21"/>
                <w:szCs w:val="21"/>
              </w:rPr>
              <w:t>可支持IR、RS232、CEC控制；</w:t>
            </w:r>
          </w:p>
          <w:p w:rsidR="001A26CB" w:rsidRDefault="00F11AEB">
            <w:pPr>
              <w:pStyle w:val="1119"/>
              <w:textAlignment w:val="center"/>
              <w:rPr>
                <w:rFonts w:ascii="宋体" w:hAnsi="宋体" w:cs="宋体" w:hint="default"/>
                <w:sz w:val="21"/>
                <w:szCs w:val="21"/>
              </w:rPr>
            </w:pPr>
            <w:r>
              <w:rPr>
                <w:rFonts w:ascii="宋体" w:hAnsi="宋体" w:cs="宋体"/>
                <w:sz w:val="21"/>
                <w:szCs w:val="21"/>
              </w:rPr>
              <w:t>可支持4K60 4:4:4 视频倍线器，带运动自适应去隔行，智能帧率转换，支持深色，支持HDR10，支持宽屏格式选择( 缩放，拉伸，保持宽高比，或1:1)，支持高达8 x 8 的视频墙，静态或动态文本叠加；</w:t>
            </w:r>
          </w:p>
          <w:p w:rsidR="001A26CB" w:rsidRDefault="00F11AEB">
            <w:pPr>
              <w:pStyle w:val="1119"/>
              <w:textAlignment w:val="center"/>
              <w:rPr>
                <w:rFonts w:ascii="宋体" w:hAnsi="宋体" w:cs="宋体" w:hint="default"/>
                <w:sz w:val="21"/>
                <w:szCs w:val="21"/>
              </w:rPr>
            </w:pPr>
            <w:r>
              <w:rPr>
                <w:rFonts w:ascii="宋体" w:hAnsi="宋体" w:cs="宋体"/>
                <w:sz w:val="21"/>
                <w:szCs w:val="21"/>
              </w:rPr>
              <w:t>需支持向下混音功能；</w:t>
            </w:r>
          </w:p>
          <w:p w:rsidR="001A26CB" w:rsidRDefault="00F11AEB">
            <w:pPr>
              <w:pStyle w:val="1119"/>
              <w:textAlignment w:val="center"/>
              <w:rPr>
                <w:rFonts w:ascii="宋体" w:hAnsi="宋体" w:cs="宋体" w:hint="default"/>
                <w:sz w:val="21"/>
                <w:szCs w:val="21"/>
              </w:rPr>
            </w:pPr>
            <w:r>
              <w:rPr>
                <w:rFonts w:ascii="宋体" w:hAnsi="宋体" w:cs="宋体"/>
                <w:sz w:val="21"/>
                <w:szCs w:val="21"/>
              </w:rPr>
              <w:t>需可配置为编码器或解码器；</w:t>
            </w:r>
          </w:p>
          <w:p w:rsidR="001A26CB" w:rsidRDefault="00F11AEB">
            <w:pPr>
              <w:pStyle w:val="1119"/>
              <w:textAlignment w:val="center"/>
              <w:rPr>
                <w:rFonts w:ascii="宋体" w:hAnsi="宋体" w:cs="宋体" w:hint="default"/>
                <w:sz w:val="21"/>
                <w:szCs w:val="21"/>
              </w:rPr>
            </w:pPr>
            <w:r>
              <w:rPr>
                <w:rFonts w:ascii="宋体" w:hAnsi="宋体" w:cs="宋体"/>
                <w:sz w:val="21"/>
                <w:szCs w:val="21"/>
              </w:rPr>
              <w:t>需内置视频墙处理功能；</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477"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12</w:t>
            </w:r>
          </w:p>
        </w:tc>
        <w:tc>
          <w:tcPr>
            <w:tcW w:w="73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4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12</w:t>
            </w:r>
          </w:p>
        </w:tc>
        <w:tc>
          <w:tcPr>
            <w:tcW w:w="113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HDMI切换器（四切一）</w:t>
            </w:r>
          </w:p>
        </w:tc>
        <w:tc>
          <w:tcPr>
            <w:tcW w:w="5250"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不小于4路HDMI输入</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477"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73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4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13</w:t>
            </w:r>
          </w:p>
        </w:tc>
        <w:tc>
          <w:tcPr>
            <w:tcW w:w="113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流媒体编码器</w:t>
            </w:r>
          </w:p>
        </w:tc>
        <w:tc>
          <w:tcPr>
            <w:tcW w:w="5250"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【视频编码】H.265/H.264</w:t>
            </w:r>
          </w:p>
          <w:p w:rsidR="001A26CB" w:rsidRDefault="00F11AEB">
            <w:pPr>
              <w:pStyle w:val="1119"/>
              <w:textAlignment w:val="center"/>
              <w:rPr>
                <w:rFonts w:ascii="宋体" w:hAnsi="宋体" w:cs="宋体" w:hint="default"/>
                <w:sz w:val="21"/>
                <w:szCs w:val="21"/>
              </w:rPr>
            </w:pPr>
            <w:r>
              <w:rPr>
                <w:rFonts w:ascii="宋体" w:hAnsi="宋体" w:cs="宋体"/>
                <w:sz w:val="21"/>
                <w:szCs w:val="21"/>
              </w:rPr>
              <w:t>【输入接口】HDMI*1，音频*1</w:t>
            </w:r>
          </w:p>
          <w:p w:rsidR="001A26CB" w:rsidRDefault="00F11AEB">
            <w:pPr>
              <w:pStyle w:val="1119"/>
              <w:textAlignment w:val="center"/>
              <w:rPr>
                <w:rFonts w:ascii="宋体" w:hAnsi="宋体" w:cs="宋体" w:hint="default"/>
                <w:sz w:val="21"/>
                <w:szCs w:val="21"/>
              </w:rPr>
            </w:pPr>
            <w:r>
              <w:rPr>
                <w:rFonts w:ascii="宋体" w:hAnsi="宋体" w:cs="宋体"/>
                <w:sz w:val="21"/>
                <w:szCs w:val="21"/>
              </w:rPr>
              <w:t>【输出接口】HDMI*1，音频*1，网口*1</w:t>
            </w:r>
          </w:p>
          <w:p w:rsidR="001A26CB" w:rsidRDefault="00F11AEB">
            <w:pPr>
              <w:pStyle w:val="1119"/>
              <w:textAlignment w:val="center"/>
              <w:rPr>
                <w:rFonts w:ascii="宋体" w:hAnsi="宋体" w:cs="宋体" w:hint="default"/>
                <w:sz w:val="21"/>
                <w:szCs w:val="21"/>
              </w:rPr>
            </w:pPr>
            <w:r>
              <w:rPr>
                <w:rFonts w:ascii="宋体" w:hAnsi="宋体" w:cs="宋体"/>
                <w:sz w:val="21"/>
                <w:szCs w:val="21"/>
              </w:rPr>
              <w:t>【分辨率】高达1920*1080@60Hz</w:t>
            </w:r>
          </w:p>
          <w:p w:rsidR="001A26CB" w:rsidRDefault="00F11AEB">
            <w:pPr>
              <w:pStyle w:val="1119"/>
              <w:textAlignment w:val="center"/>
              <w:rPr>
                <w:rFonts w:ascii="宋体" w:hAnsi="宋体" w:cs="宋体" w:hint="default"/>
                <w:sz w:val="21"/>
                <w:szCs w:val="21"/>
              </w:rPr>
            </w:pPr>
            <w:r>
              <w:rPr>
                <w:rFonts w:ascii="宋体" w:hAnsi="宋体" w:cs="宋体"/>
                <w:sz w:val="21"/>
                <w:szCs w:val="21"/>
              </w:rPr>
              <w:t>【显示屏内容】设备名称、IP地址、分辨率、工作状态</w:t>
            </w:r>
          </w:p>
          <w:p w:rsidR="001A26CB" w:rsidRDefault="00F11AEB">
            <w:pPr>
              <w:pStyle w:val="1119"/>
              <w:textAlignment w:val="center"/>
              <w:rPr>
                <w:rFonts w:ascii="宋体" w:hAnsi="宋体" w:cs="宋体" w:hint="default"/>
                <w:sz w:val="21"/>
                <w:szCs w:val="21"/>
              </w:rPr>
            </w:pPr>
            <w:r>
              <w:rPr>
                <w:rFonts w:ascii="宋体" w:hAnsi="宋体" w:cs="宋体"/>
                <w:sz w:val="21"/>
                <w:szCs w:val="21"/>
              </w:rPr>
              <w:t>【网络协议】HTTP、RTSP、RTMP、RTMPS、SRT、onvif、GB28181、RTP、UDP、组播、单播、FLV、HLS</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477"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73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4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14</w:t>
            </w:r>
          </w:p>
        </w:tc>
        <w:tc>
          <w:tcPr>
            <w:tcW w:w="113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控制主机</w:t>
            </w:r>
          </w:p>
        </w:tc>
        <w:tc>
          <w:tcPr>
            <w:tcW w:w="5250"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板载≥512MB RAM和4GB闪存；</w:t>
            </w:r>
          </w:p>
          <w:p w:rsidR="001A26CB" w:rsidRDefault="00F11AEB">
            <w:pPr>
              <w:pStyle w:val="1119"/>
              <w:textAlignment w:val="center"/>
              <w:rPr>
                <w:rFonts w:ascii="宋体" w:hAnsi="宋体" w:cs="宋体" w:hint="default"/>
                <w:sz w:val="21"/>
                <w:szCs w:val="21"/>
              </w:rPr>
            </w:pPr>
            <w:r>
              <w:rPr>
                <w:rFonts w:ascii="宋体" w:hAnsi="宋体" w:cs="宋体"/>
                <w:sz w:val="21"/>
                <w:szCs w:val="21"/>
              </w:rPr>
              <w:t>高达≥1TB 的扩展存储；</w:t>
            </w:r>
          </w:p>
          <w:p w:rsidR="001A26CB" w:rsidRDefault="00F11AEB">
            <w:pPr>
              <w:pStyle w:val="1119"/>
              <w:textAlignment w:val="center"/>
              <w:rPr>
                <w:rFonts w:ascii="宋体" w:hAnsi="宋体" w:cs="宋体" w:hint="default"/>
                <w:sz w:val="21"/>
                <w:szCs w:val="21"/>
              </w:rPr>
            </w:pPr>
            <w:r>
              <w:rPr>
                <w:rFonts w:ascii="宋体" w:hAnsi="宋体" w:cs="宋体"/>
                <w:sz w:val="21"/>
                <w:szCs w:val="21"/>
              </w:rPr>
              <w:t>≥1个RS-232/422/485串口，支持硬件和软件握手协议；</w:t>
            </w:r>
          </w:p>
          <w:p w:rsidR="001A26CB" w:rsidRDefault="00F11AEB">
            <w:pPr>
              <w:pStyle w:val="1119"/>
              <w:textAlignment w:val="center"/>
              <w:rPr>
                <w:rFonts w:ascii="宋体" w:hAnsi="宋体" w:cs="宋体" w:hint="default"/>
                <w:sz w:val="21"/>
                <w:szCs w:val="21"/>
              </w:rPr>
            </w:pPr>
            <w:r>
              <w:rPr>
                <w:rFonts w:ascii="宋体" w:hAnsi="宋体" w:cs="宋体"/>
                <w:sz w:val="21"/>
                <w:szCs w:val="21"/>
              </w:rPr>
              <w:t>≥2个RS-232 串口，仅支持软件握手协议；</w:t>
            </w:r>
          </w:p>
          <w:p w:rsidR="001A26CB" w:rsidRDefault="00F11AEB">
            <w:pPr>
              <w:pStyle w:val="1119"/>
              <w:textAlignment w:val="center"/>
              <w:rPr>
                <w:rFonts w:ascii="宋体" w:hAnsi="宋体" w:cs="宋体" w:hint="default"/>
                <w:sz w:val="21"/>
                <w:szCs w:val="21"/>
              </w:rPr>
            </w:pPr>
            <w:r>
              <w:rPr>
                <w:rFonts w:ascii="宋体" w:hAnsi="宋体" w:cs="宋体"/>
                <w:sz w:val="21"/>
                <w:szCs w:val="21"/>
              </w:rPr>
              <w:t xml:space="preserve">≥8个红外/串口、≥8个继电器端口和≥8个Versiport </w:t>
            </w:r>
            <w:r>
              <w:rPr>
                <w:rFonts w:ascii="宋体" w:hAnsi="宋体" w:cs="宋体"/>
                <w:sz w:val="21"/>
                <w:szCs w:val="21"/>
              </w:rPr>
              <w:lastRenderedPageBreak/>
              <w:t>I/O 端口；</w:t>
            </w:r>
          </w:p>
          <w:p w:rsidR="001A26CB" w:rsidRDefault="00F11AEB">
            <w:pPr>
              <w:pStyle w:val="1119"/>
              <w:textAlignment w:val="center"/>
              <w:rPr>
                <w:rFonts w:ascii="宋体" w:hAnsi="宋体" w:cs="宋体" w:hint="default"/>
                <w:sz w:val="21"/>
                <w:szCs w:val="21"/>
              </w:rPr>
            </w:pPr>
            <w:r>
              <w:rPr>
                <w:rFonts w:ascii="宋体" w:hAnsi="宋体" w:cs="宋体"/>
                <w:sz w:val="21"/>
                <w:szCs w:val="21"/>
              </w:rPr>
              <w:t>使用802.1x认证实现硬件等级安全；</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支持TLS，SSL，SSH，以及SFTP网络安全协议；</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支持IPv6；</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台</w:t>
            </w:r>
          </w:p>
        </w:tc>
        <w:tc>
          <w:tcPr>
            <w:tcW w:w="477"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73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4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15</w:t>
            </w:r>
          </w:p>
        </w:tc>
        <w:tc>
          <w:tcPr>
            <w:tcW w:w="113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墙装控制面板</w:t>
            </w:r>
          </w:p>
        </w:tc>
        <w:tc>
          <w:tcPr>
            <w:tcW w:w="5250"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8键墙面控制面板；白光LED反馈指示灯；</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个</w:t>
            </w:r>
          </w:p>
        </w:tc>
        <w:tc>
          <w:tcPr>
            <w:tcW w:w="477"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73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4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16</w:t>
            </w:r>
          </w:p>
        </w:tc>
        <w:tc>
          <w:tcPr>
            <w:tcW w:w="113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感应器</w:t>
            </w:r>
          </w:p>
        </w:tc>
        <w:tc>
          <w:tcPr>
            <w:tcW w:w="5250"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传感器技术：红外感应；</w:t>
            </w:r>
          </w:p>
          <w:p w:rsidR="001A26CB" w:rsidRDefault="00F11AEB">
            <w:pPr>
              <w:pStyle w:val="1119"/>
              <w:textAlignment w:val="center"/>
              <w:rPr>
                <w:rFonts w:ascii="宋体" w:hAnsi="宋体" w:cs="宋体" w:hint="default"/>
                <w:sz w:val="21"/>
                <w:szCs w:val="21"/>
              </w:rPr>
            </w:pPr>
            <w:r>
              <w:rPr>
                <w:rFonts w:ascii="宋体" w:hAnsi="宋体" w:cs="宋体"/>
                <w:sz w:val="21"/>
                <w:szCs w:val="21"/>
              </w:rPr>
              <w:t>环境光识别：内置传感器(0-1000lux)；</w:t>
            </w:r>
          </w:p>
          <w:p w:rsidR="001A26CB" w:rsidRDefault="00F11AEB">
            <w:pPr>
              <w:pStyle w:val="1119"/>
              <w:textAlignment w:val="center"/>
              <w:rPr>
                <w:rFonts w:ascii="宋体" w:hAnsi="宋体" w:cs="宋体" w:hint="default"/>
                <w:sz w:val="21"/>
                <w:szCs w:val="21"/>
              </w:rPr>
            </w:pPr>
            <w:r>
              <w:rPr>
                <w:rFonts w:ascii="宋体" w:hAnsi="宋体" w:cs="宋体"/>
                <w:sz w:val="21"/>
                <w:szCs w:val="21"/>
              </w:rPr>
              <w:t>覆盖面积：2000平方英尺；</w:t>
            </w:r>
          </w:p>
          <w:p w:rsidR="001A26CB" w:rsidRDefault="00F11AEB">
            <w:pPr>
              <w:pStyle w:val="1119"/>
              <w:textAlignment w:val="center"/>
              <w:rPr>
                <w:rFonts w:ascii="宋体" w:hAnsi="宋体" w:cs="宋体" w:hint="default"/>
                <w:sz w:val="21"/>
                <w:szCs w:val="21"/>
              </w:rPr>
            </w:pPr>
            <w:r>
              <w:rPr>
                <w:rFonts w:ascii="宋体" w:hAnsi="宋体" w:cs="宋体"/>
                <w:sz w:val="21"/>
                <w:szCs w:val="21"/>
              </w:rPr>
              <w:t>覆盖模式：360度；</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只</w:t>
            </w:r>
          </w:p>
        </w:tc>
        <w:tc>
          <w:tcPr>
            <w:tcW w:w="477"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73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4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17</w:t>
            </w:r>
          </w:p>
        </w:tc>
        <w:tc>
          <w:tcPr>
            <w:tcW w:w="113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8路强电继电器</w:t>
            </w:r>
          </w:p>
        </w:tc>
        <w:tc>
          <w:tcPr>
            <w:tcW w:w="5250"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≥8路电源开关通道；</w:t>
            </w:r>
          </w:p>
          <w:p w:rsidR="001A26CB" w:rsidRDefault="00F11AEB">
            <w:pPr>
              <w:pStyle w:val="1119"/>
              <w:textAlignment w:val="center"/>
              <w:rPr>
                <w:rFonts w:ascii="宋体" w:hAnsi="宋体" w:cs="宋体" w:hint="default"/>
                <w:sz w:val="21"/>
                <w:szCs w:val="21"/>
              </w:rPr>
            </w:pPr>
            <w:r>
              <w:rPr>
                <w:rFonts w:ascii="宋体" w:hAnsi="宋体" w:cs="宋体"/>
                <w:sz w:val="21"/>
                <w:szCs w:val="21"/>
              </w:rPr>
              <w:t>≥8个I/O通道；</w:t>
            </w:r>
          </w:p>
          <w:p w:rsidR="001A26CB" w:rsidRDefault="00F11AEB">
            <w:pPr>
              <w:pStyle w:val="1119"/>
              <w:textAlignment w:val="center"/>
              <w:rPr>
                <w:rFonts w:ascii="宋体" w:hAnsi="宋体" w:cs="宋体" w:hint="default"/>
                <w:sz w:val="21"/>
                <w:szCs w:val="21"/>
              </w:rPr>
            </w:pPr>
            <w:r>
              <w:rPr>
                <w:rFonts w:ascii="宋体" w:hAnsi="宋体" w:cs="宋体"/>
                <w:sz w:val="21"/>
                <w:szCs w:val="21"/>
              </w:rPr>
              <w:t>单通道的最大电流：≥20A；</w:t>
            </w:r>
          </w:p>
          <w:p w:rsidR="001A26CB" w:rsidRDefault="00F11AEB">
            <w:pPr>
              <w:pStyle w:val="1119"/>
              <w:textAlignment w:val="center"/>
              <w:rPr>
                <w:rFonts w:ascii="宋体" w:hAnsi="宋体" w:cs="宋体" w:hint="default"/>
                <w:sz w:val="21"/>
                <w:szCs w:val="21"/>
              </w:rPr>
            </w:pPr>
            <w:r>
              <w:rPr>
                <w:rFonts w:ascii="宋体" w:hAnsi="宋体" w:cs="宋体"/>
                <w:sz w:val="21"/>
                <w:szCs w:val="21"/>
              </w:rPr>
              <w:t>总输入电流容量：≥50A；</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477"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73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4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18</w:t>
            </w:r>
          </w:p>
        </w:tc>
        <w:tc>
          <w:tcPr>
            <w:tcW w:w="113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智能显示桌插系统</w:t>
            </w:r>
          </w:p>
        </w:tc>
        <w:tc>
          <w:tcPr>
            <w:tcW w:w="5250"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分辨率≥800 x 480像素</w:t>
            </w:r>
          </w:p>
          <w:p w:rsidR="001A26CB" w:rsidRDefault="00F11AEB">
            <w:pPr>
              <w:pStyle w:val="1119"/>
              <w:textAlignment w:val="center"/>
              <w:rPr>
                <w:rFonts w:ascii="宋体" w:hAnsi="宋体" w:cs="宋体" w:hint="default"/>
                <w:sz w:val="21"/>
                <w:szCs w:val="21"/>
              </w:rPr>
            </w:pPr>
            <w:r>
              <w:rPr>
                <w:rFonts w:ascii="宋体" w:hAnsi="宋体" w:cs="宋体"/>
                <w:sz w:val="21"/>
                <w:szCs w:val="21"/>
              </w:rPr>
              <w:t>DDR3 SDRAM ≥1 GB</w:t>
            </w:r>
          </w:p>
          <w:p w:rsidR="001A26CB" w:rsidRDefault="00F11AEB">
            <w:pPr>
              <w:pStyle w:val="1119"/>
              <w:textAlignment w:val="center"/>
              <w:rPr>
                <w:rFonts w:ascii="宋体" w:hAnsi="宋体" w:cs="宋体" w:hint="default"/>
                <w:sz w:val="21"/>
                <w:szCs w:val="21"/>
              </w:rPr>
            </w:pPr>
            <w:r>
              <w:rPr>
                <w:rFonts w:ascii="宋体" w:hAnsi="宋体" w:cs="宋体"/>
                <w:sz w:val="21"/>
                <w:szCs w:val="21"/>
              </w:rPr>
              <w:t>闪存 ≥4 GB</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477"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73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4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19</w:t>
            </w:r>
          </w:p>
        </w:tc>
        <w:tc>
          <w:tcPr>
            <w:tcW w:w="113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界面控制软件</w:t>
            </w:r>
          </w:p>
        </w:tc>
        <w:tc>
          <w:tcPr>
            <w:tcW w:w="5250"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能够实现自动化程度髙的智能化控制，实现“一键到位”式的控制方式;</w:t>
            </w:r>
          </w:p>
          <w:p w:rsidR="001A26CB" w:rsidRDefault="00F11AEB">
            <w:pPr>
              <w:pStyle w:val="1119"/>
              <w:textAlignment w:val="center"/>
              <w:rPr>
                <w:rFonts w:ascii="宋体" w:hAnsi="宋体" w:cs="宋体" w:hint="default"/>
                <w:sz w:val="21"/>
                <w:szCs w:val="21"/>
              </w:rPr>
            </w:pPr>
            <w:r>
              <w:rPr>
                <w:rFonts w:ascii="宋体" w:hAnsi="宋体" w:cs="宋体"/>
                <w:sz w:val="21"/>
                <w:szCs w:val="21"/>
              </w:rPr>
              <w:t>能够控制投影机，进行开/关机、输入切换等功能，并能够控制电动吊架、屏幕，实现上升、停止、下降等功能</w:t>
            </w:r>
          </w:p>
          <w:p w:rsidR="001A26CB" w:rsidRDefault="00F11AEB">
            <w:pPr>
              <w:pStyle w:val="1119"/>
              <w:textAlignment w:val="center"/>
              <w:rPr>
                <w:rFonts w:ascii="宋体" w:hAnsi="宋体" w:cs="宋体" w:hint="default"/>
                <w:sz w:val="21"/>
                <w:szCs w:val="21"/>
              </w:rPr>
            </w:pPr>
            <w:r>
              <w:rPr>
                <w:rFonts w:ascii="宋体" w:hAnsi="宋体" w:cs="宋体"/>
                <w:sz w:val="21"/>
                <w:szCs w:val="21"/>
              </w:rPr>
              <w:t>能够控制DVD、录像机进行播放、停止、暂停等功能;</w:t>
            </w:r>
          </w:p>
          <w:p w:rsidR="001A26CB" w:rsidRDefault="00F11AEB">
            <w:pPr>
              <w:pStyle w:val="1119"/>
              <w:textAlignment w:val="center"/>
              <w:rPr>
                <w:rFonts w:ascii="宋体" w:hAnsi="宋体" w:cs="宋体" w:hint="default"/>
                <w:sz w:val="21"/>
                <w:szCs w:val="21"/>
              </w:rPr>
            </w:pPr>
            <w:r>
              <w:rPr>
                <w:rFonts w:ascii="宋体" w:hAnsi="宋体" w:cs="宋体"/>
                <w:sz w:val="21"/>
                <w:szCs w:val="21"/>
              </w:rPr>
              <w:t>能够控制实物展台进行放大、缩小等功能;</w:t>
            </w:r>
          </w:p>
          <w:p w:rsidR="001A26CB" w:rsidRDefault="00F11AEB">
            <w:pPr>
              <w:pStyle w:val="1119"/>
              <w:textAlignment w:val="center"/>
              <w:rPr>
                <w:rFonts w:ascii="宋体" w:hAnsi="宋体" w:cs="宋体" w:hint="default"/>
                <w:sz w:val="21"/>
                <w:szCs w:val="21"/>
              </w:rPr>
            </w:pPr>
            <w:r>
              <w:rPr>
                <w:rFonts w:ascii="宋体" w:hAnsi="宋体" w:cs="宋体"/>
                <w:sz w:val="21"/>
                <w:szCs w:val="21"/>
              </w:rPr>
              <w:t>能够控制音量，进行音量大小的调节功能;</w:t>
            </w:r>
          </w:p>
          <w:p w:rsidR="001A26CB" w:rsidRDefault="00F11AEB">
            <w:pPr>
              <w:pStyle w:val="1119"/>
              <w:textAlignment w:val="center"/>
              <w:rPr>
                <w:rFonts w:ascii="宋体" w:hAnsi="宋体" w:cs="宋体" w:hint="default"/>
                <w:sz w:val="21"/>
                <w:szCs w:val="21"/>
              </w:rPr>
            </w:pPr>
            <w:r>
              <w:rPr>
                <w:rFonts w:ascii="宋体" w:hAnsi="宋体" w:cs="宋体"/>
                <w:sz w:val="21"/>
                <w:szCs w:val="21"/>
              </w:rPr>
              <w:t>能够实现音视频信号、VGA信号自动切换控制功能</w:t>
            </w:r>
          </w:p>
          <w:p w:rsidR="001A26CB" w:rsidRDefault="00F11AEB">
            <w:pPr>
              <w:pStyle w:val="1119"/>
              <w:textAlignment w:val="center"/>
              <w:rPr>
                <w:rFonts w:ascii="宋体" w:hAnsi="宋体" w:cs="宋体" w:hint="default"/>
                <w:sz w:val="21"/>
                <w:szCs w:val="21"/>
              </w:rPr>
            </w:pPr>
            <w:r>
              <w:rPr>
                <w:rFonts w:ascii="宋体" w:hAnsi="宋体" w:cs="宋体"/>
                <w:sz w:val="21"/>
                <w:szCs w:val="21"/>
              </w:rPr>
              <w:t>能够控制房间的灯光和窗帘，自动适应当前的需要;</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477"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73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4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20</w:t>
            </w:r>
          </w:p>
        </w:tc>
        <w:tc>
          <w:tcPr>
            <w:tcW w:w="113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24口千兆交换机</w:t>
            </w:r>
          </w:p>
        </w:tc>
        <w:tc>
          <w:tcPr>
            <w:tcW w:w="5250"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交换容量：≥336Gbps；</w:t>
            </w:r>
          </w:p>
          <w:p w:rsidR="001A26CB" w:rsidRDefault="00F11AEB">
            <w:pPr>
              <w:pStyle w:val="1119"/>
              <w:textAlignment w:val="center"/>
              <w:rPr>
                <w:rFonts w:ascii="宋体" w:hAnsi="宋体" w:cs="宋体" w:hint="default"/>
                <w:sz w:val="21"/>
                <w:szCs w:val="21"/>
              </w:rPr>
            </w:pPr>
            <w:r>
              <w:rPr>
                <w:rFonts w:ascii="宋体" w:hAnsi="宋体" w:cs="宋体"/>
                <w:sz w:val="21"/>
                <w:szCs w:val="21"/>
              </w:rPr>
              <w:t>包转发率：≥132Mpps；</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支持≥24个千兆电口， ≥4个千兆光口；</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支持4K个VLAN；支持MAC地址≥16K；</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支持防止DOS、ARP攻击功能、ICMP防攻击；</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支持IP、MAC、端口、VLAN的组合绑定；</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支持端口隔离、端口安全、Sticky MAC；</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支持MAC地址学习数目限制</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支持IEEE 802.1X认证，支持单端口最大用户数限制；</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支持AAA认证，支持Radius、TACACS+、NAC等多种方式；</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支持SSH V2.0；</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支持HTTPS；</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支持CPU保护功能；</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477"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 xml:space="preserve">1 </w:t>
            </w:r>
          </w:p>
        </w:tc>
        <w:tc>
          <w:tcPr>
            <w:tcW w:w="73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4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21</w:t>
            </w:r>
          </w:p>
        </w:tc>
        <w:tc>
          <w:tcPr>
            <w:tcW w:w="113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8路电源控制器</w:t>
            </w:r>
          </w:p>
        </w:tc>
        <w:tc>
          <w:tcPr>
            <w:tcW w:w="5250"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输入电源：220v-240v(50/60HZ)，输出通道数：不少于8路，负载输出：单通道最大负载不低于20A，整机设备最大不低于50A；</w:t>
            </w:r>
          </w:p>
          <w:p w:rsidR="001A26CB" w:rsidRDefault="00F11AEB">
            <w:pPr>
              <w:pStyle w:val="1119"/>
              <w:textAlignment w:val="center"/>
              <w:rPr>
                <w:rFonts w:ascii="宋体" w:hAnsi="宋体" w:cs="宋体" w:hint="default"/>
                <w:sz w:val="21"/>
                <w:szCs w:val="21"/>
              </w:rPr>
            </w:pPr>
            <w:r>
              <w:rPr>
                <w:rFonts w:ascii="宋体" w:hAnsi="宋体" w:cs="宋体"/>
                <w:sz w:val="21"/>
                <w:szCs w:val="21"/>
              </w:rPr>
              <w:lastRenderedPageBreak/>
              <w:t>控制输入不少于1×RS232串口、不少于1个网口；</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台</w:t>
            </w:r>
          </w:p>
        </w:tc>
        <w:tc>
          <w:tcPr>
            <w:tcW w:w="477"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73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4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22</w:t>
            </w:r>
          </w:p>
        </w:tc>
        <w:tc>
          <w:tcPr>
            <w:tcW w:w="113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控制电脑</w:t>
            </w:r>
          </w:p>
        </w:tc>
        <w:tc>
          <w:tcPr>
            <w:tcW w:w="5250"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不低于以下配置：CPU≥2.9GHz/内存≥8GB/硬盘≥1TB</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477"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73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甲供</w:t>
            </w:r>
          </w:p>
        </w:tc>
      </w:tr>
      <w:tr w:rsidR="001A26CB">
        <w:tc>
          <w:tcPr>
            <w:tcW w:w="64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23</w:t>
            </w:r>
          </w:p>
        </w:tc>
        <w:tc>
          <w:tcPr>
            <w:tcW w:w="113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机柜</w:t>
            </w:r>
          </w:p>
        </w:tc>
        <w:tc>
          <w:tcPr>
            <w:tcW w:w="5250"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应符合GB/T3047.2、GB/T4054等标准，兼容ANSI/EIA RS-310-D、IEC297-2标准；</w:t>
            </w:r>
          </w:p>
          <w:p w:rsidR="001A26CB" w:rsidRDefault="00F11AEB">
            <w:pPr>
              <w:pStyle w:val="1119"/>
              <w:textAlignment w:val="center"/>
              <w:rPr>
                <w:rFonts w:ascii="宋体" w:hAnsi="宋体" w:cs="宋体" w:hint="default"/>
                <w:sz w:val="21"/>
                <w:szCs w:val="21"/>
              </w:rPr>
            </w:pPr>
            <w:r>
              <w:rPr>
                <w:rFonts w:ascii="宋体" w:hAnsi="宋体" w:cs="宋体"/>
                <w:sz w:val="21"/>
                <w:szCs w:val="21"/>
              </w:rPr>
              <w:t>应采用标准19英寸设计，可用于安装目前市面的交换机、服务器、存储器等网络设备；</w:t>
            </w:r>
          </w:p>
          <w:p w:rsidR="001A26CB" w:rsidRDefault="00F11AEB">
            <w:pPr>
              <w:pStyle w:val="1119"/>
              <w:textAlignment w:val="center"/>
              <w:rPr>
                <w:rFonts w:ascii="宋体" w:hAnsi="宋体" w:cs="宋体" w:hint="default"/>
                <w:sz w:val="21"/>
                <w:szCs w:val="21"/>
              </w:rPr>
            </w:pPr>
            <w:r>
              <w:rPr>
                <w:rFonts w:ascii="宋体" w:hAnsi="宋体" w:cs="宋体"/>
                <w:sz w:val="21"/>
                <w:szCs w:val="21"/>
              </w:rPr>
              <w:t>机柜静载承重不小于800KG（去除脚轮）；</w:t>
            </w:r>
          </w:p>
          <w:p w:rsidR="001A26CB" w:rsidRDefault="00F11AEB">
            <w:pPr>
              <w:pStyle w:val="1119"/>
              <w:textAlignment w:val="center"/>
              <w:rPr>
                <w:rFonts w:ascii="宋体" w:hAnsi="宋体" w:cs="宋体" w:hint="default"/>
                <w:sz w:val="21"/>
                <w:szCs w:val="21"/>
              </w:rPr>
            </w:pPr>
            <w:r>
              <w:rPr>
                <w:rFonts w:ascii="宋体" w:hAnsi="宋体" w:cs="宋体"/>
                <w:sz w:val="21"/>
                <w:szCs w:val="21"/>
              </w:rPr>
              <w:t>防护等级应满足IP20。</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477"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73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4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24</w:t>
            </w:r>
          </w:p>
        </w:tc>
        <w:tc>
          <w:tcPr>
            <w:tcW w:w="113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机柜底座</w:t>
            </w:r>
          </w:p>
        </w:tc>
        <w:tc>
          <w:tcPr>
            <w:tcW w:w="5250"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机柜底座</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477"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73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4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25</w:t>
            </w:r>
          </w:p>
        </w:tc>
        <w:tc>
          <w:tcPr>
            <w:tcW w:w="113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信息接口</w:t>
            </w:r>
          </w:p>
        </w:tc>
        <w:tc>
          <w:tcPr>
            <w:tcW w:w="5250"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120*120 多媒体信息接口面板</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477"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73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4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26</w:t>
            </w:r>
          </w:p>
        </w:tc>
        <w:tc>
          <w:tcPr>
            <w:tcW w:w="113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大屏包边</w:t>
            </w:r>
          </w:p>
        </w:tc>
        <w:tc>
          <w:tcPr>
            <w:tcW w:w="5250"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大屏包边</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477"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73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4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27</w:t>
            </w:r>
          </w:p>
        </w:tc>
        <w:tc>
          <w:tcPr>
            <w:tcW w:w="113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线缆辅材</w:t>
            </w:r>
          </w:p>
        </w:tc>
        <w:tc>
          <w:tcPr>
            <w:tcW w:w="5250"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线缆辅材</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批</w:t>
            </w:r>
          </w:p>
        </w:tc>
        <w:tc>
          <w:tcPr>
            <w:tcW w:w="477"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73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bl>
    <w:p w:rsidR="001A26CB" w:rsidRDefault="00F11AEB">
      <w:pPr>
        <w:ind w:firstLine="480"/>
      </w:pPr>
      <w:r>
        <w:rPr>
          <w:rFonts w:ascii="宋体" w:hAnsi="宋体" w:cs="宋体" w:hint="eastAsia"/>
          <w:bCs/>
        </w:rPr>
        <w:t>本系统涉及的硬件设备及成品软件需提供3年质保。</w:t>
      </w:r>
    </w:p>
    <w:p w:rsidR="001A26CB" w:rsidRDefault="00F11AEB">
      <w:pPr>
        <w:ind w:firstLine="480"/>
      </w:pPr>
      <w:r>
        <w:rPr>
          <w:rFonts w:hint="eastAsia"/>
        </w:rPr>
        <w:br w:type="page"/>
      </w:r>
    </w:p>
    <w:p w:rsidR="001A26CB" w:rsidRDefault="00F11AEB">
      <w:pPr>
        <w:ind w:firstLine="480"/>
      </w:pPr>
      <w:r>
        <w:rPr>
          <w:rFonts w:hint="eastAsia"/>
        </w:rPr>
        <w:lastRenderedPageBreak/>
        <w:t>（</w:t>
      </w:r>
      <w:r>
        <w:rPr>
          <w:rFonts w:hint="eastAsia"/>
        </w:rPr>
        <w:t>6</w:t>
      </w:r>
      <w:r>
        <w:rPr>
          <w:rFonts w:hint="eastAsia"/>
        </w:rPr>
        <w:t>）</w:t>
      </w:r>
      <w:r>
        <w:rPr>
          <w:b/>
          <w:bCs/>
        </w:rPr>
        <w:t>远程讯问系统</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1280"/>
        <w:gridCol w:w="5398"/>
        <w:gridCol w:w="479"/>
        <w:gridCol w:w="424"/>
        <w:gridCol w:w="411"/>
      </w:tblGrid>
      <w:tr w:rsidR="001A26CB">
        <w:tc>
          <w:tcPr>
            <w:tcW w:w="53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序号</w:t>
            </w:r>
          </w:p>
        </w:tc>
        <w:tc>
          <w:tcPr>
            <w:tcW w:w="12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产品名称</w:t>
            </w:r>
          </w:p>
        </w:tc>
        <w:tc>
          <w:tcPr>
            <w:tcW w:w="539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技术规格</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单位</w:t>
            </w:r>
          </w:p>
        </w:tc>
        <w:tc>
          <w:tcPr>
            <w:tcW w:w="424"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数量</w:t>
            </w:r>
          </w:p>
        </w:tc>
        <w:tc>
          <w:tcPr>
            <w:tcW w:w="41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备注</w:t>
            </w:r>
          </w:p>
        </w:tc>
      </w:tr>
      <w:tr w:rsidR="001A26CB">
        <w:tc>
          <w:tcPr>
            <w:tcW w:w="53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12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远程提讯终端</w:t>
            </w:r>
          </w:p>
        </w:tc>
        <w:tc>
          <w:tcPr>
            <w:tcW w:w="5398"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高清视频会议终端(8M,1080p,2个10/100/1000M,DVI/VGA输入/输出,19'1U)</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424"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411"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53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12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远程提讯摄像机</w:t>
            </w:r>
          </w:p>
        </w:tc>
        <w:tc>
          <w:tcPr>
            <w:tcW w:w="5398"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PTZ摄像机,1080P30,12倍光学变焦,最低照度0.1Lx,F1.6,支持HDBaseT输出,支持正装或倒装</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424"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411"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53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12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全向麦克风</w:t>
            </w:r>
          </w:p>
        </w:tc>
        <w:tc>
          <w:tcPr>
            <w:tcW w:w="5398"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360°全向数字话筒, 抗射频干扰,频响50Hz～20KHz,灵敏度-20dB,信噪比≥74dB,数字音频接口供电</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424"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411"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53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12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液晶电视</w:t>
            </w:r>
          </w:p>
        </w:tc>
        <w:tc>
          <w:tcPr>
            <w:tcW w:w="5398"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屏幕尺寸：55英寸</w:t>
            </w:r>
          </w:p>
          <w:p w:rsidR="001A26CB" w:rsidRDefault="00F11AEB">
            <w:pPr>
              <w:pStyle w:val="1119"/>
              <w:textAlignment w:val="center"/>
              <w:rPr>
                <w:rFonts w:ascii="宋体" w:hAnsi="宋体" w:cs="宋体" w:hint="default"/>
                <w:sz w:val="21"/>
                <w:szCs w:val="21"/>
              </w:rPr>
            </w:pPr>
            <w:r>
              <w:rPr>
                <w:rFonts w:ascii="宋体" w:hAnsi="宋体" w:cs="宋体"/>
                <w:sz w:val="21"/>
                <w:szCs w:val="21"/>
              </w:rPr>
              <w:t>屏幕分辨率：超高清4K</w:t>
            </w:r>
          </w:p>
          <w:p w:rsidR="001A26CB" w:rsidRDefault="00F11AEB">
            <w:pPr>
              <w:pStyle w:val="1119"/>
              <w:textAlignment w:val="center"/>
              <w:rPr>
                <w:rFonts w:ascii="宋体" w:hAnsi="宋体" w:cs="宋体" w:hint="default"/>
                <w:sz w:val="21"/>
                <w:szCs w:val="21"/>
              </w:rPr>
            </w:pPr>
            <w:r>
              <w:rPr>
                <w:rFonts w:ascii="宋体" w:hAnsi="宋体" w:cs="宋体"/>
                <w:sz w:val="21"/>
                <w:szCs w:val="21"/>
              </w:rPr>
              <w:t>HDR显示：支持HDR</w:t>
            </w:r>
          </w:p>
          <w:p w:rsidR="001A26CB" w:rsidRDefault="00F11AEB">
            <w:pPr>
              <w:pStyle w:val="1119"/>
              <w:textAlignment w:val="center"/>
              <w:rPr>
                <w:rFonts w:ascii="宋体" w:hAnsi="宋体" w:cs="宋体" w:hint="default"/>
                <w:sz w:val="21"/>
                <w:szCs w:val="21"/>
              </w:rPr>
            </w:pPr>
            <w:r>
              <w:rPr>
                <w:rFonts w:ascii="宋体" w:hAnsi="宋体" w:cs="宋体"/>
                <w:sz w:val="21"/>
                <w:szCs w:val="21"/>
              </w:rPr>
              <w:t>刷屏率：60HZ</w:t>
            </w:r>
          </w:p>
          <w:p w:rsidR="001A26CB" w:rsidRDefault="00F11AEB">
            <w:pPr>
              <w:pStyle w:val="1119"/>
              <w:textAlignment w:val="center"/>
              <w:rPr>
                <w:rFonts w:ascii="宋体" w:hAnsi="宋体" w:cs="宋体" w:hint="default"/>
                <w:sz w:val="21"/>
                <w:szCs w:val="21"/>
              </w:rPr>
            </w:pPr>
            <w:r>
              <w:rPr>
                <w:rFonts w:ascii="宋体" w:hAnsi="宋体" w:cs="宋体"/>
                <w:sz w:val="21"/>
                <w:szCs w:val="21"/>
              </w:rPr>
              <w:t>屏幂比例：16:9</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支持格式（高清）：2160p</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424"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411"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53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12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设备机柜</w:t>
            </w:r>
          </w:p>
        </w:tc>
        <w:tc>
          <w:tcPr>
            <w:tcW w:w="5398"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设备机柜</w:t>
            </w:r>
          </w:p>
          <w:p w:rsidR="001A26CB" w:rsidRDefault="00F11AEB">
            <w:pPr>
              <w:pStyle w:val="1119"/>
              <w:textAlignment w:val="center"/>
              <w:rPr>
                <w:rFonts w:ascii="宋体" w:hAnsi="宋体" w:cs="宋体" w:hint="default"/>
                <w:sz w:val="21"/>
                <w:szCs w:val="21"/>
              </w:rPr>
            </w:pPr>
            <w:r>
              <w:rPr>
                <w:rFonts w:ascii="宋体" w:hAnsi="宋体" w:cs="宋体"/>
                <w:sz w:val="21"/>
                <w:szCs w:val="21"/>
              </w:rPr>
              <w:t>1000*600*600</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424"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411"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53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6</w:t>
            </w:r>
          </w:p>
        </w:tc>
        <w:tc>
          <w:tcPr>
            <w:tcW w:w="12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背景墙</w:t>
            </w:r>
          </w:p>
        </w:tc>
        <w:tc>
          <w:tcPr>
            <w:tcW w:w="5398"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接访人员背后的背景墙制作，含设计、印刷、张贴等。</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424"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411"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53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7</w:t>
            </w:r>
          </w:p>
        </w:tc>
        <w:tc>
          <w:tcPr>
            <w:tcW w:w="12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示证仪</w:t>
            </w:r>
          </w:p>
        </w:tc>
        <w:tc>
          <w:tcPr>
            <w:tcW w:w="5398"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专用物证展示台。</w:t>
            </w:r>
          </w:p>
          <w:p w:rsidR="001A26CB" w:rsidRDefault="00F11AEB">
            <w:pPr>
              <w:pStyle w:val="1119"/>
              <w:textAlignment w:val="center"/>
              <w:rPr>
                <w:rFonts w:ascii="宋体" w:hAnsi="宋体" w:cs="宋体" w:hint="default"/>
                <w:sz w:val="21"/>
                <w:szCs w:val="21"/>
              </w:rPr>
            </w:pPr>
            <w:r>
              <w:rPr>
                <w:rFonts w:ascii="宋体" w:hAnsi="宋体" w:cs="宋体"/>
                <w:sz w:val="21"/>
                <w:szCs w:val="21"/>
              </w:rPr>
              <w:t>1、800万像素物证展示台</w:t>
            </w:r>
          </w:p>
          <w:p w:rsidR="001A26CB" w:rsidRDefault="00F11AEB">
            <w:pPr>
              <w:pStyle w:val="1119"/>
              <w:textAlignment w:val="center"/>
              <w:rPr>
                <w:rFonts w:ascii="宋体" w:hAnsi="宋体" w:cs="宋体" w:hint="default"/>
                <w:sz w:val="21"/>
                <w:szCs w:val="21"/>
              </w:rPr>
            </w:pPr>
            <w:r>
              <w:rPr>
                <w:rFonts w:ascii="宋体" w:hAnsi="宋体" w:cs="宋体"/>
                <w:sz w:val="21"/>
                <w:szCs w:val="21"/>
              </w:rPr>
              <w:t>2、整机180倍放大</w:t>
            </w:r>
          </w:p>
          <w:p w:rsidR="001A26CB" w:rsidRDefault="00F11AEB">
            <w:pPr>
              <w:pStyle w:val="1119"/>
              <w:textAlignment w:val="center"/>
              <w:rPr>
                <w:rFonts w:ascii="宋体" w:hAnsi="宋体" w:cs="宋体" w:hint="default"/>
                <w:sz w:val="21"/>
                <w:szCs w:val="21"/>
              </w:rPr>
            </w:pPr>
            <w:r>
              <w:rPr>
                <w:rFonts w:ascii="宋体" w:hAnsi="宋体" w:cs="宋体"/>
                <w:sz w:val="21"/>
                <w:szCs w:val="21"/>
              </w:rPr>
              <w:t>3、支持自动/手动对焦和白平衡</w:t>
            </w:r>
          </w:p>
          <w:p w:rsidR="001A26CB" w:rsidRDefault="00F11AEB">
            <w:pPr>
              <w:pStyle w:val="1119"/>
              <w:textAlignment w:val="center"/>
              <w:rPr>
                <w:rFonts w:ascii="宋体" w:hAnsi="宋体" w:cs="宋体" w:hint="default"/>
                <w:sz w:val="21"/>
                <w:szCs w:val="21"/>
              </w:rPr>
            </w:pPr>
            <w:r>
              <w:rPr>
                <w:rFonts w:ascii="宋体" w:hAnsi="宋体" w:cs="宋体"/>
                <w:sz w:val="21"/>
                <w:szCs w:val="21"/>
              </w:rPr>
              <w:t>4、HDMI接口1进1出，VGA接口2进2出，RGB接口2进2出，RCA视频接口1进1出，S-VIDEO接口1进1出</w:t>
            </w:r>
          </w:p>
          <w:p w:rsidR="001A26CB" w:rsidRDefault="00F11AEB">
            <w:pPr>
              <w:pStyle w:val="1119"/>
              <w:textAlignment w:val="center"/>
              <w:rPr>
                <w:rFonts w:ascii="宋体" w:hAnsi="宋体" w:cs="宋体" w:hint="default"/>
                <w:sz w:val="21"/>
                <w:szCs w:val="21"/>
              </w:rPr>
            </w:pPr>
            <w:r>
              <w:rPr>
                <w:rFonts w:ascii="宋体" w:hAnsi="宋体" w:cs="宋体"/>
                <w:sz w:val="21"/>
                <w:szCs w:val="21"/>
              </w:rPr>
              <w:t>5、3.5mm音频接口4进1出，6.3mm麦克风接口1进。</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424"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411"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53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8</w:t>
            </w:r>
          </w:p>
        </w:tc>
        <w:tc>
          <w:tcPr>
            <w:tcW w:w="12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电视机支架</w:t>
            </w:r>
          </w:p>
        </w:tc>
        <w:tc>
          <w:tcPr>
            <w:tcW w:w="5398"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电视机支架</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424"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411"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53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9</w:t>
            </w:r>
          </w:p>
        </w:tc>
        <w:tc>
          <w:tcPr>
            <w:tcW w:w="12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线缆辅材</w:t>
            </w:r>
          </w:p>
        </w:tc>
        <w:tc>
          <w:tcPr>
            <w:tcW w:w="5398"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线缆辅材</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批</w:t>
            </w:r>
          </w:p>
        </w:tc>
        <w:tc>
          <w:tcPr>
            <w:tcW w:w="424"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11"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53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10</w:t>
            </w:r>
          </w:p>
        </w:tc>
        <w:tc>
          <w:tcPr>
            <w:tcW w:w="12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智能电子笔录系统</w:t>
            </w:r>
          </w:p>
        </w:tc>
        <w:tc>
          <w:tcPr>
            <w:tcW w:w="5398"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询问时提供在线预览和编辑笔录，边询问边记录，编辑完成后将制作的笔录保存到服务器。</w:t>
            </w:r>
          </w:p>
          <w:p w:rsidR="001A26CB" w:rsidRDefault="00F11AEB">
            <w:pPr>
              <w:pStyle w:val="1119"/>
              <w:textAlignment w:val="center"/>
              <w:rPr>
                <w:rFonts w:ascii="宋体" w:hAnsi="宋体" w:cs="宋体" w:hint="default"/>
                <w:sz w:val="21"/>
                <w:szCs w:val="21"/>
              </w:rPr>
            </w:pPr>
            <w:r>
              <w:rPr>
                <w:rFonts w:ascii="宋体" w:hAnsi="宋体" w:cs="宋体"/>
                <w:sz w:val="21"/>
                <w:szCs w:val="21"/>
              </w:rPr>
              <w:t>提供智能电子笔录系统的软件著作权证明。</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424"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11"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53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11</w:t>
            </w:r>
          </w:p>
        </w:tc>
        <w:tc>
          <w:tcPr>
            <w:tcW w:w="12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远程签名捺印系统</w:t>
            </w:r>
          </w:p>
        </w:tc>
        <w:tc>
          <w:tcPr>
            <w:tcW w:w="5398"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1、笔录制作完成后需进行电子签名，将笔录文档同步到捺印手写签名设备上，嫌疑人可对笔录进行阅读，查看内容是否有误，确定无误后在屏幕上手写签名和指纹录入设备按压录入电子指纹，确认后对其进行存档。</w:t>
            </w:r>
          </w:p>
          <w:p w:rsidR="001A26CB" w:rsidRDefault="00F11AEB">
            <w:pPr>
              <w:pStyle w:val="1119"/>
              <w:textAlignment w:val="center"/>
              <w:rPr>
                <w:rFonts w:ascii="宋体" w:hAnsi="宋体" w:cs="宋体" w:hint="default"/>
                <w:sz w:val="21"/>
                <w:szCs w:val="21"/>
              </w:rPr>
            </w:pPr>
            <w:r>
              <w:rPr>
                <w:rFonts w:ascii="宋体" w:hAnsi="宋体" w:cs="宋体"/>
                <w:sz w:val="21"/>
                <w:szCs w:val="21"/>
              </w:rPr>
              <w:t>2、设备可以给不同单位的不同案件、不同承办人共享使用</w:t>
            </w:r>
            <w:r w:rsidR="00093313">
              <w:rPr>
                <w:rFonts w:ascii="宋体" w:hAnsi="宋体" w:cs="宋体"/>
                <w:sz w:val="21"/>
                <w:szCs w:val="21"/>
              </w:rPr>
              <w:t>。</w:t>
            </w:r>
          </w:p>
          <w:p w:rsidR="001A26CB" w:rsidRDefault="001A26CB">
            <w:pPr>
              <w:pStyle w:val="1119"/>
              <w:textAlignment w:val="center"/>
              <w:rPr>
                <w:rFonts w:ascii="宋体" w:hAnsi="宋体" w:cs="宋体" w:hint="default"/>
                <w:sz w:val="21"/>
                <w:szCs w:val="21"/>
              </w:rPr>
            </w:pP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424"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11"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53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12</w:t>
            </w:r>
          </w:p>
        </w:tc>
        <w:tc>
          <w:tcPr>
            <w:tcW w:w="128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指纹手写签名设备</w:t>
            </w:r>
          </w:p>
        </w:tc>
        <w:tc>
          <w:tcPr>
            <w:tcW w:w="5398"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一体化设备，具有电磁手写、电容触控、指纹采集、录音录像、数据加密存储等功能</w:t>
            </w:r>
          </w:p>
        </w:tc>
        <w:tc>
          <w:tcPr>
            <w:tcW w:w="4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424"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411"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bl>
    <w:p w:rsidR="001A26CB" w:rsidRDefault="00F11AEB">
      <w:pPr>
        <w:ind w:firstLine="480"/>
      </w:pPr>
      <w:r>
        <w:rPr>
          <w:rFonts w:ascii="宋体" w:hAnsi="宋体" w:cs="宋体" w:hint="eastAsia"/>
          <w:bCs/>
        </w:rPr>
        <w:t>本系统涉及的硬件设备及成品软件需提供3年质保。</w:t>
      </w:r>
    </w:p>
    <w:p w:rsidR="001A26CB" w:rsidRDefault="00F11AEB">
      <w:pPr>
        <w:ind w:firstLine="480"/>
      </w:pPr>
      <w:r>
        <w:rPr>
          <w:rFonts w:hint="eastAsia"/>
        </w:rPr>
        <w:br w:type="page"/>
      </w:r>
    </w:p>
    <w:p w:rsidR="001A26CB" w:rsidRDefault="00F11AEB">
      <w:pPr>
        <w:ind w:firstLine="480"/>
      </w:pPr>
      <w:r>
        <w:rPr>
          <w:rFonts w:hint="eastAsia"/>
        </w:rPr>
        <w:lastRenderedPageBreak/>
        <w:t>（</w:t>
      </w:r>
      <w:r>
        <w:rPr>
          <w:rFonts w:hint="eastAsia"/>
        </w:rPr>
        <w:t>7</w:t>
      </w:r>
      <w:r>
        <w:rPr>
          <w:rFonts w:hint="eastAsia"/>
        </w:rPr>
        <w:t>）</w:t>
      </w:r>
      <w:r>
        <w:rPr>
          <w:b/>
          <w:bCs/>
        </w:rPr>
        <w:t>远程庭审系统</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979"/>
        <w:gridCol w:w="5029"/>
        <w:gridCol w:w="591"/>
        <w:gridCol w:w="620"/>
        <w:gridCol w:w="542"/>
      </w:tblGrid>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序号</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产品名称</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技术规格</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单位</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数量</w:t>
            </w:r>
          </w:p>
        </w:tc>
        <w:tc>
          <w:tcPr>
            <w:tcW w:w="54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备注</w:t>
            </w: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(一)</w:t>
            </w:r>
          </w:p>
        </w:tc>
        <w:tc>
          <w:tcPr>
            <w:tcW w:w="6008" w:type="dxa"/>
            <w:gridSpan w:val="2"/>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远程庭审系统</w:t>
            </w:r>
          </w:p>
        </w:tc>
        <w:tc>
          <w:tcPr>
            <w:tcW w:w="591" w:type="dxa"/>
            <w:shd w:val="clear" w:color="auto" w:fill="auto"/>
            <w:vAlign w:val="center"/>
          </w:tcPr>
          <w:p w:rsidR="001A26CB" w:rsidRDefault="001A26CB">
            <w:pPr>
              <w:pStyle w:val="1119"/>
              <w:jc w:val="center"/>
              <w:rPr>
                <w:rFonts w:ascii="宋体" w:hAnsi="宋体" w:cs="宋体" w:hint="default"/>
                <w:sz w:val="21"/>
                <w:szCs w:val="21"/>
              </w:rPr>
            </w:pPr>
          </w:p>
        </w:tc>
        <w:tc>
          <w:tcPr>
            <w:tcW w:w="620" w:type="dxa"/>
            <w:shd w:val="clear" w:color="auto" w:fill="auto"/>
            <w:vAlign w:val="center"/>
          </w:tcPr>
          <w:p w:rsidR="001A26CB" w:rsidRDefault="001A26CB">
            <w:pPr>
              <w:pStyle w:val="1119"/>
              <w:jc w:val="right"/>
              <w:rPr>
                <w:rFonts w:ascii="宋体" w:hAnsi="宋体" w:cs="宋体" w:hint="default"/>
                <w:sz w:val="21"/>
                <w:szCs w:val="21"/>
              </w:rPr>
            </w:pPr>
          </w:p>
        </w:tc>
        <w:tc>
          <w:tcPr>
            <w:tcW w:w="542" w:type="dxa"/>
            <w:shd w:val="clear" w:color="auto" w:fill="auto"/>
            <w:vAlign w:val="center"/>
          </w:tcPr>
          <w:p w:rsidR="001A26CB" w:rsidRDefault="001A26CB">
            <w:pPr>
              <w:pStyle w:val="1119"/>
              <w:jc w:val="right"/>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远程提讯终端</w:t>
            </w:r>
          </w:p>
        </w:tc>
        <w:tc>
          <w:tcPr>
            <w:tcW w:w="5029" w:type="dxa"/>
            <w:shd w:val="clear" w:color="auto" w:fill="auto"/>
            <w:vAlign w:val="center"/>
          </w:tcPr>
          <w:p w:rsidR="001A26CB" w:rsidRDefault="00DB4DE1">
            <w:pPr>
              <w:pStyle w:val="1119"/>
              <w:textAlignment w:val="center"/>
              <w:rPr>
                <w:rFonts w:ascii="宋体" w:hAnsi="宋体" w:cs="宋体" w:hint="default"/>
                <w:sz w:val="21"/>
                <w:szCs w:val="21"/>
              </w:rPr>
            </w:pPr>
            <w:r>
              <w:rPr>
                <w:rFonts w:ascii="宋体" w:hAnsi="宋体" w:cs="宋体"/>
                <w:sz w:val="21"/>
                <w:szCs w:val="21"/>
              </w:rPr>
              <w:t>CPU≥4核，主频≥4.2GHz，内存≥8GB，存储≥128GB M2 SSD；</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支持HDMI*2，≥3G-SDI*4，≥USB3.0*4视频输入；</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支持XLR*2(带48V幻象供电)，≥Line*2音频输入；</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支持HDMI*4(最高支持4K@60Hz)视频输出；</w:t>
            </w:r>
          </w:p>
          <w:p w:rsidR="001A26CB" w:rsidRDefault="00F11AEB">
            <w:pPr>
              <w:pStyle w:val="1119"/>
              <w:textAlignment w:val="center"/>
              <w:rPr>
                <w:rFonts w:ascii="宋体" w:hAnsi="宋体" w:cs="宋体" w:hint="default"/>
                <w:sz w:val="21"/>
                <w:szCs w:val="21"/>
              </w:rPr>
            </w:pPr>
            <w:r>
              <w:rPr>
                <w:rFonts w:ascii="宋体" w:hAnsi="宋体" w:cs="宋体"/>
                <w:sz w:val="21"/>
                <w:szCs w:val="21"/>
              </w:rPr>
              <w:t>最大支持Line*4(2组左右声道，凤凰插)音频输出</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支持有线和无线网络；</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支持VPRO远程管理技术；</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支持中控电源开关控制；</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远程提讯摄像机</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1.1/2.8英寸，CMOS 图像传感器，支持1080P60，1080P50，1080P30，1080P25，720P60，720P50；</w:t>
            </w:r>
          </w:p>
          <w:p w:rsidR="001A26CB" w:rsidRDefault="00F11AEB">
            <w:pPr>
              <w:pStyle w:val="1119"/>
              <w:textAlignment w:val="center"/>
              <w:rPr>
                <w:rFonts w:ascii="宋体" w:hAnsi="宋体" w:cs="宋体" w:hint="default"/>
                <w:sz w:val="21"/>
                <w:szCs w:val="21"/>
              </w:rPr>
            </w:pPr>
            <w:r>
              <w:rPr>
                <w:rFonts w:ascii="宋体" w:hAnsi="宋体" w:cs="宋体"/>
                <w:sz w:val="21"/>
                <w:szCs w:val="21"/>
              </w:rPr>
              <w:t>2.必须支持网口音视频编码输出，支持H.265/H.264/MJEPG三种视频编码标准，音频AAC编码标准；必须支持NDI|HX2，SRT、RTSP、RTMP、Onvif、组播等网络协议；网络视频编码码率最大可支持20Mbps，网络音频编码码率最大可支持256Kbps。</w:t>
            </w:r>
          </w:p>
          <w:p w:rsidR="001A26CB" w:rsidRDefault="00F11AEB">
            <w:pPr>
              <w:pStyle w:val="1119"/>
              <w:textAlignment w:val="center"/>
              <w:rPr>
                <w:rFonts w:ascii="宋体" w:hAnsi="宋体" w:cs="宋体" w:hint="default"/>
                <w:sz w:val="21"/>
                <w:szCs w:val="21"/>
              </w:rPr>
            </w:pPr>
            <w:r>
              <w:rPr>
                <w:rFonts w:ascii="宋体" w:hAnsi="宋体" w:cs="宋体"/>
                <w:sz w:val="21"/>
                <w:szCs w:val="21"/>
              </w:rPr>
              <w:t>3.支持HDMI+3G-SDI两路非压缩专业视频输出, 网络编码、HDMI、SDI、USB四路同时输出高清图像</w:t>
            </w:r>
          </w:p>
          <w:p w:rsidR="001A26CB" w:rsidRDefault="00F11AEB">
            <w:pPr>
              <w:pStyle w:val="1119"/>
              <w:textAlignment w:val="center"/>
              <w:rPr>
                <w:rFonts w:ascii="宋体" w:hAnsi="宋体" w:cs="宋体" w:hint="default"/>
                <w:sz w:val="21"/>
                <w:szCs w:val="21"/>
              </w:rPr>
            </w:pPr>
            <w:r>
              <w:rPr>
                <w:rFonts w:ascii="宋体" w:hAnsi="宋体" w:cs="宋体"/>
                <w:sz w:val="21"/>
                <w:szCs w:val="21"/>
              </w:rPr>
              <w:t>4.同时具有2D和3D降噪算法，降低图像噪声，图像信噪比≥55dB。</w:t>
            </w:r>
          </w:p>
          <w:p w:rsidR="001A26CB" w:rsidRDefault="00F11AEB">
            <w:pPr>
              <w:pStyle w:val="1119"/>
              <w:textAlignment w:val="center"/>
              <w:rPr>
                <w:rFonts w:ascii="宋体" w:hAnsi="宋体" w:cs="宋体" w:hint="default"/>
                <w:sz w:val="21"/>
                <w:szCs w:val="21"/>
              </w:rPr>
            </w:pPr>
            <w:r>
              <w:rPr>
                <w:rFonts w:ascii="宋体" w:hAnsi="宋体" w:cs="宋体"/>
                <w:sz w:val="21"/>
                <w:szCs w:val="21"/>
              </w:rPr>
              <w:t>5.必须支持预置位过程图像冻结功能。</w:t>
            </w:r>
          </w:p>
          <w:p w:rsidR="001A26CB" w:rsidRDefault="00F11AEB">
            <w:pPr>
              <w:pStyle w:val="1119"/>
              <w:textAlignment w:val="center"/>
              <w:rPr>
                <w:rFonts w:ascii="宋体" w:hAnsi="宋体" w:cs="宋体" w:hint="default"/>
                <w:sz w:val="21"/>
                <w:szCs w:val="21"/>
              </w:rPr>
            </w:pPr>
            <w:r>
              <w:rPr>
                <w:rFonts w:ascii="宋体" w:hAnsi="宋体" w:cs="宋体"/>
                <w:sz w:val="21"/>
                <w:szCs w:val="21"/>
              </w:rPr>
              <w:t>6.高品质变焦镜头，最大视角72.5°，光学变焦≥12倍</w:t>
            </w:r>
          </w:p>
          <w:p w:rsidR="001A26CB" w:rsidRDefault="00F11AEB">
            <w:pPr>
              <w:pStyle w:val="1119"/>
              <w:textAlignment w:val="center"/>
              <w:rPr>
                <w:rFonts w:ascii="宋体" w:hAnsi="宋体" w:cs="宋体" w:hint="default"/>
                <w:sz w:val="21"/>
                <w:szCs w:val="21"/>
              </w:rPr>
            </w:pPr>
            <w:r>
              <w:rPr>
                <w:rFonts w:ascii="宋体" w:hAnsi="宋体" w:cs="宋体"/>
                <w:sz w:val="21"/>
                <w:szCs w:val="21"/>
              </w:rPr>
              <w:t xml:space="preserve">7.需时支持RS232+RS485两种串口，支持VISCA、PELCO-D/P多种协议的对摄像机进：±170°，垂直：-30°~+90°。转动速度范围，水平：1.7° ~ 100°/s，垂直1.7° ~ 69.9°/s  </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全向麦克风</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1.≥40CM双鹅颈电容话筒；</w:t>
            </w:r>
          </w:p>
          <w:p w:rsidR="001A26CB" w:rsidRDefault="00F11AEB">
            <w:pPr>
              <w:pStyle w:val="1119"/>
              <w:textAlignment w:val="center"/>
              <w:rPr>
                <w:rFonts w:ascii="宋体" w:hAnsi="宋体" w:cs="宋体" w:hint="default"/>
                <w:sz w:val="21"/>
                <w:szCs w:val="21"/>
              </w:rPr>
            </w:pPr>
            <w:r>
              <w:rPr>
                <w:rFonts w:ascii="宋体" w:hAnsi="宋体" w:cs="宋体"/>
                <w:sz w:val="21"/>
                <w:szCs w:val="21"/>
              </w:rPr>
              <w:t>2.话筒类型：心型</w:t>
            </w:r>
          </w:p>
          <w:p w:rsidR="001A26CB" w:rsidRDefault="00F11AEB">
            <w:pPr>
              <w:pStyle w:val="1119"/>
              <w:textAlignment w:val="center"/>
              <w:rPr>
                <w:rFonts w:ascii="宋体" w:hAnsi="宋体" w:cs="宋体" w:hint="default"/>
                <w:sz w:val="21"/>
                <w:szCs w:val="21"/>
              </w:rPr>
            </w:pPr>
            <w:r>
              <w:rPr>
                <w:rFonts w:ascii="宋体" w:hAnsi="宋体" w:cs="宋体"/>
                <w:sz w:val="21"/>
                <w:szCs w:val="21"/>
              </w:rPr>
              <w:t>3.频率响应：≦50Hz-≥20KHz；</w:t>
            </w:r>
          </w:p>
          <w:p w:rsidR="001A26CB" w:rsidRDefault="00F11AEB">
            <w:pPr>
              <w:pStyle w:val="1119"/>
              <w:textAlignment w:val="center"/>
              <w:rPr>
                <w:rFonts w:ascii="宋体" w:hAnsi="宋体" w:cs="宋体" w:hint="default"/>
                <w:sz w:val="21"/>
                <w:szCs w:val="21"/>
              </w:rPr>
            </w:pPr>
            <w:r>
              <w:rPr>
                <w:rFonts w:ascii="宋体" w:hAnsi="宋体" w:cs="宋体"/>
                <w:sz w:val="21"/>
                <w:szCs w:val="21"/>
              </w:rPr>
              <w:t>4.最大声压级：≥130dB；</w:t>
            </w:r>
          </w:p>
          <w:p w:rsidR="001A26CB" w:rsidRDefault="00F11AEB">
            <w:pPr>
              <w:pStyle w:val="1119"/>
              <w:textAlignment w:val="center"/>
              <w:rPr>
                <w:rFonts w:ascii="宋体" w:hAnsi="宋体" w:cs="宋体" w:hint="default"/>
                <w:sz w:val="21"/>
                <w:szCs w:val="21"/>
              </w:rPr>
            </w:pPr>
            <w:r>
              <w:rPr>
                <w:rFonts w:ascii="宋体" w:hAnsi="宋体" w:cs="宋体"/>
                <w:sz w:val="21"/>
                <w:szCs w:val="21"/>
              </w:rPr>
              <w:t>5.带静音开关的桌面底座；</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网络高清半球摄像机</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200万像素，H.264编码，1080P@60fps，ICR红外滤片式自动切换，实现日夜监控</w:t>
            </w:r>
          </w:p>
          <w:p w:rsidR="001A26CB" w:rsidRDefault="00F11AEB">
            <w:pPr>
              <w:pStyle w:val="1119"/>
              <w:textAlignment w:val="center"/>
              <w:rPr>
                <w:rFonts w:ascii="宋体" w:hAnsi="宋体" w:cs="宋体" w:hint="default"/>
                <w:sz w:val="21"/>
                <w:szCs w:val="21"/>
              </w:rPr>
            </w:pPr>
            <w:r>
              <w:rPr>
                <w:rFonts w:ascii="宋体" w:hAnsi="宋体" w:cs="宋体"/>
                <w:sz w:val="21"/>
                <w:szCs w:val="21"/>
              </w:rPr>
              <w:t>1、设备应为高清防暴红外半球型网络摄像机，支持20~40米红外。</w:t>
            </w:r>
          </w:p>
          <w:p w:rsidR="001A26CB" w:rsidRDefault="00F11AEB">
            <w:pPr>
              <w:pStyle w:val="1119"/>
              <w:textAlignment w:val="center"/>
              <w:rPr>
                <w:rFonts w:ascii="宋体" w:hAnsi="宋体" w:cs="宋体" w:hint="default"/>
                <w:sz w:val="21"/>
                <w:szCs w:val="21"/>
              </w:rPr>
            </w:pPr>
            <w:r>
              <w:rPr>
                <w:rFonts w:ascii="宋体" w:hAnsi="宋体" w:cs="宋体"/>
                <w:sz w:val="21"/>
                <w:szCs w:val="21"/>
              </w:rPr>
              <w:t>2、设备应采用1/2.8英寸200万高性能逐行扫描图像传感器，最低照度至少为0.001Lux（彩色），0.0001Lux（黑白）。</w:t>
            </w:r>
          </w:p>
          <w:p w:rsidR="001A26CB" w:rsidRDefault="00F11AEB">
            <w:pPr>
              <w:pStyle w:val="1119"/>
              <w:textAlignment w:val="center"/>
              <w:rPr>
                <w:rFonts w:ascii="宋体" w:hAnsi="宋体" w:cs="宋体" w:hint="default"/>
                <w:sz w:val="21"/>
                <w:szCs w:val="21"/>
              </w:rPr>
            </w:pPr>
            <w:r>
              <w:rPr>
                <w:rFonts w:ascii="宋体" w:hAnsi="宋体" w:cs="宋体"/>
                <w:sz w:val="21"/>
                <w:szCs w:val="21"/>
              </w:rPr>
              <w:t>3、设备应具备焦距2.7-12mm电动调焦镜头。</w:t>
            </w:r>
          </w:p>
          <w:p w:rsidR="001A26CB" w:rsidRDefault="00F11AEB">
            <w:pPr>
              <w:pStyle w:val="1119"/>
              <w:textAlignment w:val="center"/>
              <w:rPr>
                <w:rFonts w:ascii="宋体" w:hAnsi="宋体" w:cs="宋体" w:hint="default"/>
                <w:sz w:val="21"/>
                <w:szCs w:val="21"/>
              </w:rPr>
            </w:pPr>
            <w:r>
              <w:rPr>
                <w:rFonts w:ascii="宋体" w:hAnsi="宋体" w:cs="宋体"/>
                <w:sz w:val="21"/>
                <w:szCs w:val="21"/>
              </w:rPr>
              <w:lastRenderedPageBreak/>
              <w:t>4、设备应满足图像信噪比大于等于57dB，图像清晰度≥1000TVL。</w:t>
            </w:r>
          </w:p>
          <w:p w:rsidR="001A26CB" w:rsidRDefault="00F11AEB">
            <w:pPr>
              <w:pStyle w:val="1119"/>
              <w:textAlignment w:val="center"/>
              <w:rPr>
                <w:rFonts w:ascii="宋体" w:hAnsi="宋体" w:cs="宋体" w:hint="default"/>
                <w:sz w:val="21"/>
                <w:szCs w:val="21"/>
              </w:rPr>
            </w:pPr>
            <w:r>
              <w:rPr>
                <w:rFonts w:ascii="宋体" w:hAnsi="宋体" w:cs="宋体"/>
                <w:sz w:val="21"/>
                <w:szCs w:val="21"/>
              </w:rPr>
              <w:t>5、设备应支持115dB超宽动态。</w:t>
            </w:r>
          </w:p>
          <w:p w:rsidR="001A26CB" w:rsidRDefault="00F11AEB">
            <w:pPr>
              <w:pStyle w:val="1119"/>
              <w:textAlignment w:val="center"/>
              <w:rPr>
                <w:rFonts w:ascii="宋体" w:hAnsi="宋体" w:cs="宋体" w:hint="default"/>
                <w:sz w:val="21"/>
                <w:szCs w:val="21"/>
              </w:rPr>
            </w:pPr>
            <w:r>
              <w:rPr>
                <w:rFonts w:ascii="宋体" w:hAnsi="宋体" w:cs="宋体"/>
                <w:sz w:val="21"/>
                <w:szCs w:val="21"/>
              </w:rPr>
              <w:t>7、设备应具备1×RJ45、1×RS485、1×BNC、1×TF卡（最大支持128G）、2×LineIn、1×LineOut、1×开关量报警输入、1×开关量报警输出、1×DC12V接口。</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台</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高清庭审主机</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高清同步录音录像服务器，8寸触摸显示屏，支持4路高清网络摄像机接入，支持H.265格式，支持4K分辨率，支持画中画合成，支持双光盘同步刻录及回放，支持多级用户权限管理，支持硬盘数据深度删除，支持讯问检督、留置监督、区域看防、异常行为分析、视频诊断及姿态检测等智能分析算法，含双DVD刻录机，可独立拆卸。含单电源模块。内置一块2T硬盘，支持2T/4T/6T/8T硬盘接入，最大存储总容量升至32T，含双千兆网口。提供HDMI+VGA视频输入/输出接口，支持示证编码。支持多类音频接口：mini卡侬、数字Mic、Line接口。</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6</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混合矩阵</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16进16出混合矩阵</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7</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电视机</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屏幕尺寸：75英</w:t>
            </w:r>
          </w:p>
          <w:p w:rsidR="001A26CB" w:rsidRDefault="00F11AEB">
            <w:pPr>
              <w:pStyle w:val="1119"/>
              <w:textAlignment w:val="center"/>
              <w:rPr>
                <w:rFonts w:ascii="宋体" w:hAnsi="宋体" w:cs="宋体" w:hint="default"/>
                <w:sz w:val="21"/>
                <w:szCs w:val="21"/>
              </w:rPr>
            </w:pPr>
            <w:r>
              <w:rPr>
                <w:rFonts w:ascii="宋体" w:hAnsi="宋体" w:cs="宋体"/>
                <w:sz w:val="21"/>
                <w:szCs w:val="21"/>
              </w:rPr>
              <w:t>屏幕分辨率：超高清4K</w:t>
            </w:r>
          </w:p>
          <w:p w:rsidR="001A26CB" w:rsidRDefault="00F11AEB">
            <w:pPr>
              <w:pStyle w:val="1119"/>
              <w:textAlignment w:val="center"/>
              <w:rPr>
                <w:rFonts w:ascii="宋体" w:hAnsi="宋体" w:cs="宋体" w:hint="default"/>
                <w:sz w:val="21"/>
                <w:szCs w:val="21"/>
              </w:rPr>
            </w:pPr>
            <w:r>
              <w:rPr>
                <w:rFonts w:ascii="宋体" w:hAnsi="宋体" w:cs="宋体"/>
                <w:sz w:val="21"/>
                <w:szCs w:val="21"/>
              </w:rPr>
              <w:t>HDR显示：支持HDR</w:t>
            </w:r>
          </w:p>
          <w:p w:rsidR="001A26CB" w:rsidRDefault="00F11AEB">
            <w:pPr>
              <w:pStyle w:val="1119"/>
              <w:textAlignment w:val="center"/>
              <w:rPr>
                <w:rFonts w:ascii="宋体" w:hAnsi="宋体" w:cs="宋体" w:hint="default"/>
                <w:sz w:val="21"/>
                <w:szCs w:val="21"/>
              </w:rPr>
            </w:pPr>
            <w:r>
              <w:rPr>
                <w:rFonts w:ascii="宋体" w:hAnsi="宋体" w:cs="宋体"/>
                <w:sz w:val="21"/>
                <w:szCs w:val="21"/>
              </w:rPr>
              <w:t>刷屏率：60HZ</w:t>
            </w:r>
          </w:p>
          <w:p w:rsidR="001A26CB" w:rsidRDefault="00F11AEB">
            <w:pPr>
              <w:pStyle w:val="1119"/>
              <w:textAlignment w:val="center"/>
              <w:rPr>
                <w:rFonts w:ascii="宋体" w:hAnsi="宋体" w:cs="宋体" w:hint="default"/>
                <w:sz w:val="21"/>
                <w:szCs w:val="21"/>
              </w:rPr>
            </w:pPr>
            <w:r>
              <w:rPr>
                <w:rFonts w:ascii="宋体" w:hAnsi="宋体" w:cs="宋体"/>
                <w:sz w:val="21"/>
                <w:szCs w:val="21"/>
              </w:rPr>
              <w:t>屏幂比例：16:9</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支持格式（高清）：2160p</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8</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液晶电视</w:t>
            </w:r>
          </w:p>
        </w:tc>
        <w:tc>
          <w:tcPr>
            <w:tcW w:w="5029" w:type="dxa"/>
            <w:shd w:val="clear" w:color="auto" w:fill="auto"/>
            <w:vAlign w:val="center"/>
          </w:tcPr>
          <w:p w:rsidR="001A26CB" w:rsidRDefault="00F11AEB">
            <w:pPr>
              <w:pStyle w:val="1119"/>
              <w:textAlignment w:val="center"/>
              <w:rPr>
                <w:rFonts w:ascii="宋体" w:hAnsi="宋体" w:cs="宋体" w:hint="default"/>
                <w:color w:val="auto"/>
                <w:kern w:val="0"/>
                <w:sz w:val="20"/>
                <w:szCs w:val="20"/>
                <w:lang w:bidi="ar"/>
              </w:rPr>
            </w:pPr>
            <w:r>
              <w:rPr>
                <w:rFonts w:ascii="宋体" w:hAnsi="宋体" w:cs="宋体"/>
                <w:color w:val="auto"/>
                <w:kern w:val="0"/>
                <w:sz w:val="20"/>
                <w:szCs w:val="20"/>
                <w:lang w:bidi="ar"/>
              </w:rPr>
              <w:t>1、屏幕尺寸不小于27英寸。</w:t>
            </w:r>
          </w:p>
          <w:p w:rsidR="001A26CB" w:rsidRDefault="00F11AEB">
            <w:pPr>
              <w:pStyle w:val="1119"/>
              <w:textAlignment w:val="center"/>
              <w:rPr>
                <w:rFonts w:ascii="宋体" w:hAnsi="宋体" w:cs="宋体" w:hint="default"/>
                <w:color w:val="auto"/>
                <w:kern w:val="0"/>
                <w:sz w:val="20"/>
                <w:szCs w:val="20"/>
                <w:lang w:bidi="ar"/>
              </w:rPr>
            </w:pPr>
            <w:r>
              <w:rPr>
                <w:rFonts w:ascii="宋体" w:hAnsi="宋体" w:cs="宋体"/>
                <w:color w:val="auto"/>
                <w:kern w:val="0"/>
                <w:sz w:val="20"/>
                <w:szCs w:val="20"/>
                <w:lang w:bidi="ar"/>
              </w:rPr>
              <w:t>2、显示分辨率不小于3840*2160，60HZ。</w:t>
            </w:r>
          </w:p>
          <w:p w:rsidR="001A26CB" w:rsidRDefault="00F11AEB">
            <w:pPr>
              <w:pStyle w:val="1119"/>
              <w:textAlignment w:val="center"/>
              <w:rPr>
                <w:rFonts w:ascii="宋体" w:hAnsi="宋体" w:cs="宋体" w:hint="default"/>
                <w:sz w:val="21"/>
                <w:szCs w:val="21"/>
              </w:rPr>
            </w:pPr>
            <w:r>
              <w:rPr>
                <w:rFonts w:ascii="宋体" w:hAnsi="宋体" w:cs="宋体"/>
                <w:color w:val="auto"/>
                <w:kern w:val="0"/>
                <w:sz w:val="20"/>
                <w:szCs w:val="20"/>
                <w:lang w:bidi="ar"/>
              </w:rPr>
              <w:t>3、需包含HDMI2.0*1,DP1.4*1,音频输出接口。</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9</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指向型话筒</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1.40CM双鹅颈电容话筒；</w:t>
            </w:r>
          </w:p>
          <w:p w:rsidR="001A26CB" w:rsidRDefault="00F11AEB">
            <w:pPr>
              <w:pStyle w:val="1119"/>
              <w:textAlignment w:val="center"/>
              <w:rPr>
                <w:rFonts w:ascii="宋体" w:hAnsi="宋体" w:cs="宋体" w:hint="default"/>
                <w:sz w:val="21"/>
                <w:szCs w:val="21"/>
              </w:rPr>
            </w:pPr>
            <w:r>
              <w:rPr>
                <w:rFonts w:ascii="宋体" w:hAnsi="宋体" w:cs="宋体"/>
                <w:sz w:val="21"/>
                <w:szCs w:val="21"/>
              </w:rPr>
              <w:t>2.话筒类型：心型</w:t>
            </w:r>
          </w:p>
          <w:p w:rsidR="001A26CB" w:rsidRDefault="00F11AEB">
            <w:pPr>
              <w:pStyle w:val="1119"/>
              <w:textAlignment w:val="center"/>
              <w:rPr>
                <w:rFonts w:ascii="宋体" w:hAnsi="宋体" w:cs="宋体" w:hint="default"/>
                <w:sz w:val="21"/>
                <w:szCs w:val="21"/>
              </w:rPr>
            </w:pPr>
            <w:r>
              <w:rPr>
                <w:rFonts w:ascii="宋体" w:hAnsi="宋体" w:cs="宋体"/>
                <w:sz w:val="21"/>
                <w:szCs w:val="21"/>
              </w:rPr>
              <w:t>3.频率响应：≦50Hz-≥20KHz；</w:t>
            </w:r>
          </w:p>
          <w:p w:rsidR="001A26CB" w:rsidRDefault="00F11AEB">
            <w:pPr>
              <w:pStyle w:val="1119"/>
              <w:textAlignment w:val="center"/>
              <w:rPr>
                <w:rFonts w:ascii="宋体" w:hAnsi="宋体" w:cs="宋体" w:hint="default"/>
                <w:sz w:val="21"/>
                <w:szCs w:val="21"/>
              </w:rPr>
            </w:pPr>
            <w:r>
              <w:rPr>
                <w:rFonts w:ascii="宋体" w:hAnsi="宋体" w:cs="宋体"/>
                <w:sz w:val="21"/>
                <w:szCs w:val="21"/>
              </w:rPr>
              <w:t>4.最大声压级：130dB；</w:t>
            </w:r>
          </w:p>
          <w:p w:rsidR="001A26CB" w:rsidRDefault="00F11AEB">
            <w:pPr>
              <w:pStyle w:val="1119"/>
              <w:textAlignment w:val="center"/>
              <w:rPr>
                <w:rFonts w:ascii="宋体" w:hAnsi="宋体" w:cs="宋体" w:hint="default"/>
                <w:sz w:val="21"/>
                <w:szCs w:val="21"/>
              </w:rPr>
            </w:pPr>
            <w:r>
              <w:rPr>
                <w:rFonts w:ascii="宋体" w:hAnsi="宋体" w:cs="宋体"/>
                <w:sz w:val="21"/>
                <w:szCs w:val="21"/>
              </w:rPr>
              <w:t>5.带静音开关的桌面底座；</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10</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话筒放大器</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话筒输入批复数量:1路输入</w:t>
            </w:r>
          </w:p>
          <w:p w:rsidR="001A26CB" w:rsidRDefault="00F11AEB">
            <w:pPr>
              <w:pStyle w:val="1119"/>
              <w:textAlignment w:val="center"/>
              <w:rPr>
                <w:rFonts w:ascii="宋体" w:hAnsi="宋体" w:cs="宋体" w:hint="default"/>
                <w:sz w:val="21"/>
                <w:szCs w:val="21"/>
              </w:rPr>
            </w:pPr>
            <w:r>
              <w:rPr>
                <w:rFonts w:ascii="宋体" w:hAnsi="宋体" w:cs="宋体"/>
                <w:sz w:val="21"/>
                <w:szCs w:val="21"/>
              </w:rPr>
              <w:t>AD转换:24bit</w:t>
            </w:r>
          </w:p>
          <w:p w:rsidR="001A26CB" w:rsidRDefault="00F11AEB">
            <w:pPr>
              <w:pStyle w:val="1119"/>
              <w:textAlignment w:val="center"/>
              <w:rPr>
                <w:rFonts w:ascii="宋体" w:hAnsi="宋体" w:cs="宋体" w:hint="default"/>
                <w:sz w:val="21"/>
                <w:szCs w:val="21"/>
              </w:rPr>
            </w:pPr>
            <w:r>
              <w:rPr>
                <w:rFonts w:ascii="宋体" w:hAnsi="宋体" w:cs="宋体"/>
                <w:sz w:val="21"/>
                <w:szCs w:val="21"/>
              </w:rPr>
              <w:t>频响范围:20Hz-20KHz</w:t>
            </w:r>
          </w:p>
          <w:p w:rsidR="001A26CB" w:rsidRDefault="00F11AEB">
            <w:pPr>
              <w:pStyle w:val="1119"/>
              <w:textAlignment w:val="center"/>
              <w:rPr>
                <w:rFonts w:ascii="宋体" w:hAnsi="宋体" w:cs="宋体" w:hint="default"/>
                <w:sz w:val="21"/>
                <w:szCs w:val="21"/>
              </w:rPr>
            </w:pPr>
            <w:r>
              <w:rPr>
                <w:rFonts w:ascii="宋体" w:hAnsi="宋体" w:cs="宋体"/>
                <w:sz w:val="21"/>
                <w:szCs w:val="21"/>
              </w:rPr>
              <w:t>幻象供电:48V</w:t>
            </w:r>
          </w:p>
          <w:p w:rsidR="001A26CB" w:rsidRDefault="00F11AEB">
            <w:pPr>
              <w:pStyle w:val="1119"/>
              <w:textAlignment w:val="center"/>
              <w:rPr>
                <w:rFonts w:ascii="宋体" w:hAnsi="宋体" w:cs="宋体" w:hint="default"/>
                <w:sz w:val="21"/>
                <w:szCs w:val="21"/>
              </w:rPr>
            </w:pPr>
            <w:r>
              <w:rPr>
                <w:rFonts w:ascii="宋体" w:hAnsi="宋体" w:cs="宋体"/>
                <w:sz w:val="21"/>
                <w:szCs w:val="21"/>
              </w:rPr>
              <w:t>XLR较大输入电平:+15dBu</w:t>
            </w:r>
          </w:p>
          <w:p w:rsidR="001A26CB" w:rsidRDefault="00F11AEB">
            <w:pPr>
              <w:pStyle w:val="1119"/>
              <w:textAlignment w:val="center"/>
              <w:rPr>
                <w:rFonts w:ascii="宋体" w:hAnsi="宋体" w:cs="宋体" w:hint="default"/>
                <w:sz w:val="21"/>
                <w:szCs w:val="21"/>
              </w:rPr>
            </w:pPr>
            <w:r>
              <w:rPr>
                <w:rFonts w:ascii="宋体" w:hAnsi="宋体" w:cs="宋体"/>
                <w:sz w:val="21"/>
                <w:szCs w:val="21"/>
              </w:rPr>
              <w:t>TRS较大输入电平:+21dBu</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11</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设备机柜</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设备机柜</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12</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网络打印机</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1.类型：A4黑白激光。2.设备接口：USB、RJ45。3.打印功能：支持自动双面打印；支持网络打印；支持</w:t>
            </w:r>
            <w:r>
              <w:rPr>
                <w:rFonts w:ascii="宋体" w:hAnsi="宋体" w:cs="宋体"/>
                <w:sz w:val="21"/>
                <w:szCs w:val="21"/>
              </w:rPr>
              <w:lastRenderedPageBreak/>
              <w:t>PC端打印状态监视。</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台</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甲供</w:t>
            </w: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13</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示证仪</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专用物证展示台。320万像素，整机220倍放大，RGB接口2进2出，RCA视频接口1进1出，S-VIDEO接口1进1出，3.5mm音频接口4进1出。</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14</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75寸电视机支架</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电视机支架</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542" w:type="dxa"/>
            <w:shd w:val="clear" w:color="auto" w:fill="auto"/>
            <w:vAlign w:val="center"/>
          </w:tcPr>
          <w:p w:rsidR="001A26CB" w:rsidRDefault="001A26CB">
            <w:pPr>
              <w:pStyle w:val="1119"/>
              <w:jc w:val="both"/>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15</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电视机支架</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电视机支架</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16</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线缆辅材</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线缆辅材</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批</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(二)</w:t>
            </w:r>
          </w:p>
        </w:tc>
        <w:tc>
          <w:tcPr>
            <w:tcW w:w="6008" w:type="dxa"/>
            <w:gridSpan w:val="2"/>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远程出庭指挥观摩系统</w:t>
            </w:r>
          </w:p>
        </w:tc>
        <w:tc>
          <w:tcPr>
            <w:tcW w:w="591" w:type="dxa"/>
            <w:shd w:val="clear" w:color="auto" w:fill="auto"/>
            <w:vAlign w:val="center"/>
          </w:tcPr>
          <w:p w:rsidR="001A26CB" w:rsidRDefault="001A26CB">
            <w:pPr>
              <w:pStyle w:val="1119"/>
              <w:jc w:val="center"/>
              <w:rPr>
                <w:rFonts w:ascii="宋体" w:hAnsi="宋体" w:cs="宋体" w:hint="default"/>
                <w:sz w:val="21"/>
                <w:szCs w:val="21"/>
              </w:rPr>
            </w:pPr>
          </w:p>
        </w:tc>
        <w:tc>
          <w:tcPr>
            <w:tcW w:w="620" w:type="dxa"/>
            <w:shd w:val="clear" w:color="auto" w:fill="auto"/>
            <w:vAlign w:val="center"/>
          </w:tcPr>
          <w:p w:rsidR="001A26CB" w:rsidRDefault="001A26CB">
            <w:pPr>
              <w:pStyle w:val="1119"/>
              <w:rPr>
                <w:rFonts w:ascii="宋体" w:hAnsi="宋体" w:cs="宋体" w:hint="default"/>
                <w:sz w:val="21"/>
                <w:szCs w:val="21"/>
              </w:rPr>
            </w:pPr>
          </w:p>
        </w:tc>
        <w:tc>
          <w:tcPr>
            <w:tcW w:w="542" w:type="dxa"/>
            <w:shd w:val="clear" w:color="auto" w:fill="auto"/>
            <w:vAlign w:val="center"/>
          </w:tcPr>
          <w:p w:rsidR="001A26CB" w:rsidRDefault="001A26CB">
            <w:pPr>
              <w:pStyle w:val="1119"/>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远程指挥观摩接入网关</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终端采用编解码处理芯片，支持H.265编解码，高清图像处理。终端配置丰富的音视频接口，可外接各类音频系统，满足专业音视频设备的扩展集成和部署</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 xml:space="preserve">1 </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高清云台摄像机</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1、采用1/2.8英寸，500万像素的高品质CMOS传感器，可实现1920x1080超高分辨率的优质图像；</w:t>
            </w:r>
          </w:p>
          <w:p w:rsidR="001A26CB" w:rsidRDefault="00F11AEB">
            <w:pPr>
              <w:pStyle w:val="1119"/>
              <w:textAlignment w:val="center"/>
              <w:rPr>
                <w:rFonts w:ascii="宋体" w:hAnsi="宋体" w:cs="宋体" w:hint="default"/>
                <w:sz w:val="21"/>
                <w:szCs w:val="21"/>
              </w:rPr>
            </w:pPr>
            <w:r>
              <w:rPr>
                <w:rFonts w:ascii="宋体" w:hAnsi="宋体" w:cs="宋体"/>
                <w:sz w:val="21"/>
                <w:szCs w:val="21"/>
              </w:rPr>
              <w:t>2、20倍光学变焦，f＝4.7—94mm，垂直上下俯角-30+90度，水平350度；</w:t>
            </w:r>
          </w:p>
          <w:p w:rsidR="001A26CB" w:rsidRDefault="00F11AEB">
            <w:pPr>
              <w:pStyle w:val="1119"/>
              <w:textAlignment w:val="center"/>
              <w:rPr>
                <w:rFonts w:ascii="宋体" w:hAnsi="宋体" w:cs="宋体" w:hint="default"/>
                <w:sz w:val="21"/>
                <w:szCs w:val="21"/>
              </w:rPr>
            </w:pPr>
            <w:r>
              <w:rPr>
                <w:rFonts w:ascii="宋体" w:hAnsi="宋体" w:cs="宋体"/>
                <w:sz w:val="21"/>
                <w:szCs w:val="21"/>
              </w:rPr>
              <w:t>3、支持1080p60，720p等多种高清视频制式(高清1080p,高清720p)并在3G-SDI接口，HDMI，网络输出三个接口上同时输出高清视频信号；</w:t>
            </w:r>
          </w:p>
          <w:p w:rsidR="001A26CB" w:rsidRDefault="00F11AEB">
            <w:pPr>
              <w:pStyle w:val="1119"/>
              <w:textAlignment w:val="center"/>
              <w:rPr>
                <w:rFonts w:ascii="宋体" w:hAnsi="宋体" w:cs="宋体" w:hint="default"/>
                <w:sz w:val="21"/>
                <w:szCs w:val="21"/>
              </w:rPr>
            </w:pPr>
            <w:r>
              <w:rPr>
                <w:rFonts w:ascii="宋体" w:hAnsi="宋体" w:cs="宋体"/>
                <w:sz w:val="21"/>
                <w:szCs w:val="21"/>
              </w:rPr>
              <w:t>4、支持RTSP,RTMP,28181,onvif协议等，支持音频输入；支持中英文菜单；</w:t>
            </w:r>
          </w:p>
          <w:p w:rsidR="001A26CB" w:rsidRDefault="00F11AEB">
            <w:pPr>
              <w:pStyle w:val="1119"/>
              <w:textAlignment w:val="center"/>
              <w:rPr>
                <w:rFonts w:ascii="宋体" w:hAnsi="宋体" w:cs="宋体" w:hint="default"/>
                <w:sz w:val="21"/>
                <w:szCs w:val="21"/>
              </w:rPr>
            </w:pPr>
            <w:r>
              <w:rPr>
                <w:rFonts w:ascii="宋体" w:hAnsi="宋体" w:cs="宋体"/>
                <w:sz w:val="21"/>
                <w:szCs w:val="21"/>
              </w:rPr>
              <w:t>5、支持232控制，485控制，ip控制等，支持VISCA,PELCO协议等多种协议；</w:t>
            </w:r>
          </w:p>
          <w:p w:rsidR="001A26CB" w:rsidRDefault="00F11AEB">
            <w:pPr>
              <w:pStyle w:val="1119"/>
              <w:textAlignment w:val="center"/>
              <w:rPr>
                <w:rFonts w:ascii="宋体" w:hAnsi="宋体" w:cs="宋体" w:hint="default"/>
                <w:sz w:val="21"/>
                <w:szCs w:val="21"/>
              </w:rPr>
            </w:pPr>
            <w:r>
              <w:rPr>
                <w:rFonts w:ascii="宋体" w:hAnsi="宋体" w:cs="宋体"/>
                <w:sz w:val="21"/>
                <w:szCs w:val="21"/>
              </w:rPr>
              <w:t>6、可设置255个预置位；支持正装和倒装；</w:t>
            </w:r>
          </w:p>
          <w:p w:rsidR="001A26CB" w:rsidRDefault="00F11AEB">
            <w:pPr>
              <w:pStyle w:val="1119"/>
              <w:textAlignment w:val="center"/>
              <w:rPr>
                <w:rFonts w:ascii="宋体" w:hAnsi="宋体" w:cs="宋体" w:hint="default"/>
                <w:sz w:val="21"/>
                <w:szCs w:val="21"/>
              </w:rPr>
            </w:pPr>
            <w:r>
              <w:rPr>
                <w:rFonts w:ascii="宋体" w:hAnsi="宋体" w:cs="宋体"/>
                <w:sz w:val="21"/>
                <w:szCs w:val="21"/>
              </w:rPr>
              <w:t>7、最大拍摄角度为55.5度</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 xml:space="preserve">1 </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摄像机支架</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摄像机安装支架，根据现场实际情况，确定安装方式和支架类型，可分为支架安装、壁装和吸顶安装</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个</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 xml:space="preserve">1 </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大屏幕显示设备</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1、屏幕尺寸不小于27英寸。</w:t>
            </w:r>
          </w:p>
          <w:p w:rsidR="001A26CB" w:rsidRDefault="00F11AEB">
            <w:pPr>
              <w:pStyle w:val="1119"/>
              <w:textAlignment w:val="center"/>
              <w:rPr>
                <w:rFonts w:ascii="宋体" w:hAnsi="宋体" w:cs="宋体" w:hint="default"/>
                <w:sz w:val="21"/>
                <w:szCs w:val="21"/>
              </w:rPr>
            </w:pPr>
            <w:r>
              <w:rPr>
                <w:rFonts w:ascii="宋体" w:hAnsi="宋体" w:cs="宋体"/>
                <w:sz w:val="21"/>
                <w:szCs w:val="21"/>
              </w:rPr>
              <w:t>2、显示分辨率不小于3840*2160，60HZ。</w:t>
            </w:r>
          </w:p>
          <w:p w:rsidR="001A26CB" w:rsidRDefault="00F11AEB">
            <w:pPr>
              <w:pStyle w:val="1119"/>
              <w:textAlignment w:val="center"/>
              <w:rPr>
                <w:rFonts w:ascii="宋体" w:hAnsi="宋体" w:cs="宋体" w:hint="default"/>
                <w:sz w:val="21"/>
                <w:szCs w:val="21"/>
              </w:rPr>
            </w:pPr>
            <w:r>
              <w:rPr>
                <w:rFonts w:ascii="宋体" w:hAnsi="宋体" w:cs="宋体"/>
                <w:sz w:val="21"/>
                <w:szCs w:val="21"/>
              </w:rPr>
              <w:t>3、需包含HDMI2.0*1,DP1.4*1,音频输出接口。</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 xml:space="preserve">1 </w:t>
            </w:r>
          </w:p>
        </w:tc>
        <w:tc>
          <w:tcPr>
            <w:tcW w:w="542" w:type="dxa"/>
            <w:vMerge w:val="restart"/>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安装支架</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显示设备安装支架，根据现场实际情况，确定设备型号和安装方式。</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 xml:space="preserve">1 </w:t>
            </w:r>
          </w:p>
        </w:tc>
        <w:tc>
          <w:tcPr>
            <w:tcW w:w="542" w:type="dxa"/>
            <w:vMerge/>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6</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电容话筒</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桌面电容话筒，扩声用，具有防止话筒无意关闭的功能</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支</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 xml:space="preserve">3 </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7</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智能混音器</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智能混音器，10通道输入，平衡输出和一组辅助输出，带自动压限器功能、抑制反馈功能，高、低音调节和增益调整功能</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 xml:space="preserve">1 </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8</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桌面指挥机</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1) 国产品牌，CPU≥四核，主频≥2.3GHz；</w:t>
            </w:r>
          </w:p>
          <w:p w:rsidR="001A26CB" w:rsidRDefault="00F11AEB">
            <w:pPr>
              <w:pStyle w:val="1119"/>
              <w:textAlignment w:val="center"/>
              <w:rPr>
                <w:rFonts w:ascii="宋体" w:hAnsi="宋体" w:cs="宋体" w:hint="default"/>
                <w:sz w:val="21"/>
                <w:szCs w:val="21"/>
              </w:rPr>
            </w:pPr>
            <w:r>
              <w:rPr>
                <w:rFonts w:ascii="宋体" w:hAnsi="宋体" w:cs="宋体"/>
                <w:sz w:val="21"/>
                <w:szCs w:val="21"/>
              </w:rPr>
              <w:t>2) 内存：≥4GB ；</w:t>
            </w:r>
          </w:p>
          <w:p w:rsidR="001A26CB" w:rsidRDefault="00F11AEB">
            <w:pPr>
              <w:pStyle w:val="1119"/>
              <w:textAlignment w:val="center"/>
              <w:rPr>
                <w:rFonts w:ascii="宋体" w:hAnsi="宋体" w:cs="宋体" w:hint="default"/>
                <w:sz w:val="21"/>
                <w:szCs w:val="21"/>
              </w:rPr>
            </w:pPr>
            <w:r>
              <w:rPr>
                <w:rFonts w:ascii="宋体" w:hAnsi="宋体" w:cs="宋体"/>
                <w:sz w:val="21"/>
                <w:szCs w:val="21"/>
              </w:rPr>
              <w:t>3) 硬盘：存储容量:HDD:≥1TB；</w:t>
            </w:r>
          </w:p>
          <w:p w:rsidR="001A26CB" w:rsidRDefault="00F11AEB">
            <w:pPr>
              <w:pStyle w:val="1119"/>
              <w:textAlignment w:val="center"/>
              <w:rPr>
                <w:rFonts w:ascii="宋体" w:hAnsi="宋体" w:cs="宋体" w:hint="default"/>
                <w:sz w:val="21"/>
                <w:szCs w:val="21"/>
              </w:rPr>
            </w:pPr>
            <w:r>
              <w:rPr>
                <w:rFonts w:ascii="宋体" w:hAnsi="宋体" w:cs="宋体"/>
                <w:sz w:val="21"/>
                <w:szCs w:val="21"/>
              </w:rPr>
              <w:lastRenderedPageBreak/>
              <w:t>4) 显卡：≥2G独显；</w:t>
            </w:r>
          </w:p>
          <w:p w:rsidR="001A26CB" w:rsidRDefault="00F11AEB">
            <w:pPr>
              <w:pStyle w:val="1119"/>
              <w:textAlignment w:val="center"/>
              <w:rPr>
                <w:rFonts w:ascii="宋体" w:hAnsi="宋体" w:cs="宋体" w:hint="default"/>
                <w:sz w:val="21"/>
                <w:szCs w:val="21"/>
              </w:rPr>
            </w:pPr>
            <w:r>
              <w:rPr>
                <w:rFonts w:ascii="宋体" w:hAnsi="宋体" w:cs="宋体"/>
                <w:sz w:val="21"/>
                <w:szCs w:val="21"/>
              </w:rPr>
              <w:t>显示器:21.5寸，分辨率：1920×1080；</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台</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 xml:space="preserve">3 </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9</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扩声音箱</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根据现场情况可选壁装、吸顶2种安装方式，高保真两分频设计，功率60瓦，定阻，标准阻抗8Ω</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只</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 xml:space="preserve">2 </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10</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专业功放</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支持平衡输入，功率为2×210瓦</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 xml:space="preserve">1 </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11</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时序电源控制器</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1、电源输出通道数：8路；</w:t>
            </w:r>
          </w:p>
          <w:p w:rsidR="001A26CB" w:rsidRDefault="00F11AEB">
            <w:pPr>
              <w:pStyle w:val="1119"/>
              <w:textAlignment w:val="center"/>
              <w:rPr>
                <w:rFonts w:ascii="宋体" w:hAnsi="宋体" w:cs="宋体" w:hint="default"/>
                <w:sz w:val="21"/>
                <w:szCs w:val="21"/>
              </w:rPr>
            </w:pPr>
            <w:r>
              <w:rPr>
                <w:rFonts w:ascii="宋体" w:hAnsi="宋体" w:cs="宋体"/>
                <w:sz w:val="21"/>
                <w:szCs w:val="21"/>
              </w:rPr>
              <w:t>2、单通道的最大电流为10A，总输入电流容量为40A；</w:t>
            </w:r>
          </w:p>
          <w:p w:rsidR="001A26CB" w:rsidRDefault="00F11AEB">
            <w:pPr>
              <w:pStyle w:val="1119"/>
              <w:textAlignment w:val="center"/>
              <w:rPr>
                <w:rFonts w:ascii="宋体" w:hAnsi="宋体" w:cs="宋体" w:hint="default"/>
                <w:sz w:val="21"/>
                <w:szCs w:val="21"/>
              </w:rPr>
            </w:pPr>
            <w:r>
              <w:rPr>
                <w:rFonts w:ascii="宋体" w:hAnsi="宋体" w:cs="宋体"/>
                <w:sz w:val="21"/>
                <w:szCs w:val="21"/>
              </w:rPr>
              <w:t>3、支持TCP/IP协议和串口协议控制；</w:t>
            </w:r>
          </w:p>
          <w:p w:rsidR="001A26CB" w:rsidRDefault="00F11AEB">
            <w:pPr>
              <w:pStyle w:val="1119"/>
              <w:textAlignment w:val="center"/>
              <w:rPr>
                <w:rFonts w:ascii="宋体" w:hAnsi="宋体" w:cs="宋体" w:hint="default"/>
                <w:sz w:val="21"/>
                <w:szCs w:val="21"/>
              </w:rPr>
            </w:pPr>
            <w:r>
              <w:rPr>
                <w:rFonts w:ascii="宋体" w:hAnsi="宋体" w:cs="宋体"/>
                <w:sz w:val="21"/>
                <w:szCs w:val="21"/>
              </w:rPr>
              <w:t>4. 可通过面板按钮进行ID设置；</w:t>
            </w:r>
          </w:p>
          <w:p w:rsidR="001A26CB" w:rsidRDefault="00F11AEB">
            <w:pPr>
              <w:pStyle w:val="1119"/>
              <w:textAlignment w:val="center"/>
              <w:rPr>
                <w:rFonts w:ascii="宋体" w:hAnsi="宋体" w:cs="宋体" w:hint="default"/>
                <w:sz w:val="21"/>
                <w:szCs w:val="21"/>
              </w:rPr>
            </w:pPr>
            <w:r>
              <w:rPr>
                <w:rFonts w:ascii="宋体" w:hAnsi="宋体" w:cs="宋体"/>
                <w:sz w:val="21"/>
                <w:szCs w:val="21"/>
              </w:rPr>
              <w:t>5. 可通过面板按键对输出端口单独或全部进行控制；</w:t>
            </w:r>
          </w:p>
          <w:p w:rsidR="001A26CB" w:rsidRDefault="00F11AEB">
            <w:pPr>
              <w:pStyle w:val="1119"/>
              <w:textAlignment w:val="center"/>
              <w:rPr>
                <w:rFonts w:ascii="宋体" w:hAnsi="宋体" w:cs="宋体" w:hint="default"/>
                <w:sz w:val="21"/>
                <w:szCs w:val="21"/>
              </w:rPr>
            </w:pPr>
            <w:r>
              <w:rPr>
                <w:rFonts w:ascii="宋体" w:hAnsi="宋体" w:cs="宋体"/>
                <w:sz w:val="21"/>
                <w:szCs w:val="21"/>
              </w:rPr>
              <w:t>6，可通过用网口、RS232、RS485 接口控制组件对设备进行控制；</w:t>
            </w:r>
          </w:p>
          <w:p w:rsidR="001A26CB" w:rsidRDefault="00F11AEB">
            <w:pPr>
              <w:pStyle w:val="1119"/>
              <w:textAlignment w:val="center"/>
              <w:rPr>
                <w:rFonts w:ascii="宋体" w:hAnsi="宋体" w:cs="宋体" w:hint="default"/>
                <w:sz w:val="21"/>
                <w:szCs w:val="21"/>
              </w:rPr>
            </w:pPr>
            <w:r>
              <w:rPr>
                <w:rFonts w:ascii="宋体" w:hAnsi="宋体" w:cs="宋体"/>
                <w:sz w:val="21"/>
                <w:szCs w:val="21"/>
              </w:rPr>
              <w:t>7、每路可独立设定延时时间（由1秒到15小时）；</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 xml:space="preserve">1 </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12</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交换机</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外观：1U</w:t>
            </w:r>
          </w:p>
          <w:p w:rsidR="001A26CB" w:rsidRDefault="00F11AEB">
            <w:pPr>
              <w:pStyle w:val="1119"/>
              <w:textAlignment w:val="center"/>
              <w:rPr>
                <w:rFonts w:ascii="宋体" w:hAnsi="宋体" w:cs="宋体" w:hint="default"/>
                <w:sz w:val="21"/>
                <w:szCs w:val="21"/>
              </w:rPr>
            </w:pPr>
            <w:r>
              <w:rPr>
                <w:rFonts w:ascii="宋体" w:hAnsi="宋体" w:cs="宋体"/>
                <w:sz w:val="21"/>
                <w:szCs w:val="21"/>
              </w:rPr>
              <w:t>电源：单电源</w:t>
            </w:r>
          </w:p>
          <w:p w:rsidR="001A26CB" w:rsidRDefault="00F11AEB">
            <w:pPr>
              <w:pStyle w:val="1119"/>
              <w:textAlignment w:val="center"/>
              <w:rPr>
                <w:rFonts w:ascii="宋体" w:hAnsi="宋体" w:cs="宋体" w:hint="default"/>
                <w:sz w:val="21"/>
                <w:szCs w:val="21"/>
              </w:rPr>
            </w:pPr>
            <w:r>
              <w:rPr>
                <w:rFonts w:ascii="宋体" w:hAnsi="宋体" w:cs="宋体"/>
                <w:sz w:val="21"/>
                <w:szCs w:val="21"/>
              </w:rPr>
              <w:t>接口批复数量：24个10/100/1000自适应以太网口，4个千兆SFP接口</w:t>
            </w:r>
          </w:p>
          <w:p w:rsidR="001A26CB" w:rsidRDefault="00F11AEB">
            <w:pPr>
              <w:pStyle w:val="1119"/>
              <w:textAlignment w:val="center"/>
              <w:rPr>
                <w:rFonts w:ascii="宋体" w:hAnsi="宋体" w:cs="宋体" w:hint="default"/>
                <w:sz w:val="21"/>
                <w:szCs w:val="21"/>
              </w:rPr>
            </w:pPr>
            <w:r>
              <w:rPr>
                <w:rFonts w:ascii="宋体" w:hAnsi="宋体" w:cs="宋体"/>
                <w:sz w:val="21"/>
                <w:szCs w:val="21"/>
              </w:rPr>
              <w:t>背板带宽：336Gbps</w:t>
            </w:r>
          </w:p>
          <w:p w:rsidR="001A26CB" w:rsidRDefault="00F11AEB">
            <w:pPr>
              <w:pStyle w:val="1119"/>
              <w:textAlignment w:val="center"/>
              <w:rPr>
                <w:rFonts w:ascii="宋体" w:hAnsi="宋体" w:cs="宋体" w:hint="default"/>
                <w:sz w:val="21"/>
                <w:szCs w:val="21"/>
              </w:rPr>
            </w:pPr>
            <w:r>
              <w:rPr>
                <w:rFonts w:ascii="宋体" w:hAnsi="宋体" w:cs="宋体"/>
                <w:sz w:val="21"/>
                <w:szCs w:val="21"/>
              </w:rPr>
              <w:t>包转发率：66Mpps</w:t>
            </w:r>
          </w:p>
          <w:p w:rsidR="001A26CB" w:rsidRDefault="00F11AEB">
            <w:pPr>
              <w:pStyle w:val="1119"/>
              <w:textAlignment w:val="center"/>
              <w:rPr>
                <w:rFonts w:ascii="宋体" w:hAnsi="宋体" w:cs="宋体" w:hint="default"/>
                <w:sz w:val="21"/>
                <w:szCs w:val="21"/>
              </w:rPr>
            </w:pPr>
            <w:r>
              <w:rPr>
                <w:rFonts w:ascii="宋体" w:hAnsi="宋体" w:cs="宋体"/>
                <w:sz w:val="21"/>
                <w:szCs w:val="21"/>
              </w:rPr>
              <w:t>功能：支持基于端口的VLAN，支持端口限速和流限速，支持动态路由；支持基于MAC的VLAN；支持基于协议的VLAN；基于端口路由</w:t>
            </w:r>
          </w:p>
          <w:p w:rsidR="001A26CB" w:rsidRDefault="00F11AEB">
            <w:pPr>
              <w:pStyle w:val="1119"/>
              <w:textAlignment w:val="center"/>
              <w:rPr>
                <w:rFonts w:ascii="宋体" w:hAnsi="宋体" w:cs="宋体" w:hint="default"/>
                <w:sz w:val="21"/>
                <w:szCs w:val="21"/>
              </w:rPr>
            </w:pPr>
            <w:r>
              <w:rPr>
                <w:rFonts w:ascii="宋体" w:hAnsi="宋体" w:cs="宋体"/>
                <w:sz w:val="21"/>
                <w:szCs w:val="21"/>
              </w:rPr>
              <w:t>服务：三年售后质保</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 xml:space="preserve">1 </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13</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机柜</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19"标准机柜,跟家具配套</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 xml:space="preserve">1 </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14</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布线材料</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视频线、音频线等</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 xml:space="preserve">1 </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15</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远程指挥观摩接入网关</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终端采用编解码处理芯片，支持H.265编解码，高清图像处理。终端配置丰富的音视频接口，可外接各类音频系统，满足专业音视频设备的扩展集成和部署</w:t>
            </w:r>
          </w:p>
          <w:p w:rsidR="001A26CB" w:rsidRDefault="00F11AEB">
            <w:pPr>
              <w:pStyle w:val="1119"/>
              <w:textAlignment w:val="center"/>
              <w:rPr>
                <w:rFonts w:ascii="宋体" w:hAnsi="宋体" w:cs="宋体" w:hint="default"/>
                <w:sz w:val="21"/>
                <w:szCs w:val="21"/>
              </w:rPr>
            </w:pPr>
            <w:r>
              <w:rPr>
                <w:rFonts w:ascii="宋体" w:hAnsi="宋体" w:cs="宋体"/>
                <w:sz w:val="21"/>
                <w:szCs w:val="21"/>
              </w:rPr>
              <w:t>用于与科技法庭主机进行音视频信号的连接</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 xml:space="preserve">1 </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16</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公诉人员电脑</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信创处理器，8G内存，256G SSD，23.8英寸显示器</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54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甲供</w:t>
            </w: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17</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交换机</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外观：1U</w:t>
            </w:r>
          </w:p>
          <w:p w:rsidR="001A26CB" w:rsidRDefault="00F11AEB">
            <w:pPr>
              <w:pStyle w:val="1119"/>
              <w:textAlignment w:val="center"/>
              <w:rPr>
                <w:rFonts w:ascii="宋体" w:hAnsi="宋体" w:cs="宋体" w:hint="default"/>
                <w:sz w:val="21"/>
                <w:szCs w:val="21"/>
              </w:rPr>
            </w:pPr>
            <w:r>
              <w:rPr>
                <w:rFonts w:ascii="宋体" w:hAnsi="宋体" w:cs="宋体"/>
                <w:sz w:val="21"/>
                <w:szCs w:val="21"/>
              </w:rPr>
              <w:t>电源：单电源</w:t>
            </w:r>
          </w:p>
          <w:p w:rsidR="001A26CB" w:rsidRDefault="00F11AEB">
            <w:pPr>
              <w:pStyle w:val="1119"/>
              <w:textAlignment w:val="center"/>
              <w:rPr>
                <w:rFonts w:ascii="宋体" w:hAnsi="宋体" w:cs="宋体" w:hint="default"/>
                <w:sz w:val="21"/>
                <w:szCs w:val="21"/>
              </w:rPr>
            </w:pPr>
            <w:r>
              <w:rPr>
                <w:rFonts w:ascii="宋体" w:hAnsi="宋体" w:cs="宋体"/>
                <w:sz w:val="21"/>
                <w:szCs w:val="21"/>
              </w:rPr>
              <w:t>接口数量：24个10/100/1000自适应以太网口，4个千兆SFP接口</w:t>
            </w:r>
          </w:p>
          <w:p w:rsidR="001A26CB" w:rsidRDefault="00F11AEB">
            <w:pPr>
              <w:pStyle w:val="1119"/>
              <w:textAlignment w:val="center"/>
              <w:rPr>
                <w:rFonts w:ascii="宋体" w:hAnsi="宋体" w:cs="宋体" w:hint="default"/>
                <w:sz w:val="21"/>
                <w:szCs w:val="21"/>
              </w:rPr>
            </w:pPr>
            <w:r>
              <w:rPr>
                <w:rFonts w:ascii="宋体" w:hAnsi="宋体" w:cs="宋体"/>
                <w:sz w:val="21"/>
                <w:szCs w:val="21"/>
              </w:rPr>
              <w:t>背板带宽：336Gbps</w:t>
            </w:r>
          </w:p>
          <w:p w:rsidR="001A26CB" w:rsidRDefault="00F11AEB">
            <w:pPr>
              <w:pStyle w:val="1119"/>
              <w:textAlignment w:val="center"/>
              <w:rPr>
                <w:rFonts w:ascii="宋体" w:hAnsi="宋体" w:cs="宋体" w:hint="default"/>
                <w:sz w:val="21"/>
                <w:szCs w:val="21"/>
              </w:rPr>
            </w:pPr>
            <w:r>
              <w:rPr>
                <w:rFonts w:ascii="宋体" w:hAnsi="宋体" w:cs="宋体"/>
                <w:sz w:val="21"/>
                <w:szCs w:val="21"/>
              </w:rPr>
              <w:t>包转发率：66Mpps</w:t>
            </w:r>
          </w:p>
          <w:p w:rsidR="001A26CB" w:rsidRDefault="00F11AEB">
            <w:pPr>
              <w:pStyle w:val="1119"/>
              <w:textAlignment w:val="center"/>
              <w:rPr>
                <w:rFonts w:ascii="宋体" w:hAnsi="宋体" w:cs="宋体" w:hint="default"/>
                <w:sz w:val="21"/>
                <w:szCs w:val="21"/>
              </w:rPr>
            </w:pPr>
            <w:r>
              <w:rPr>
                <w:rFonts w:ascii="宋体" w:hAnsi="宋体" w:cs="宋体"/>
                <w:sz w:val="21"/>
                <w:szCs w:val="21"/>
              </w:rPr>
              <w:t>功能：支持基于端口的VLAN，支持端口限速和流限速，支持动态路由；支持基于MAC的VLAN；支持基于协议的VLAN；基于端口路由</w:t>
            </w:r>
          </w:p>
          <w:p w:rsidR="001A26CB" w:rsidRDefault="00F11AEB">
            <w:pPr>
              <w:pStyle w:val="1119"/>
              <w:textAlignment w:val="center"/>
              <w:rPr>
                <w:rFonts w:ascii="宋体" w:hAnsi="宋体" w:cs="宋体" w:hint="default"/>
                <w:sz w:val="21"/>
                <w:szCs w:val="21"/>
              </w:rPr>
            </w:pPr>
            <w:r>
              <w:rPr>
                <w:rFonts w:ascii="宋体" w:hAnsi="宋体" w:cs="宋体"/>
                <w:sz w:val="21"/>
                <w:szCs w:val="21"/>
              </w:rPr>
              <w:t>服务：三年售后质保</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 xml:space="preserve">1 </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18</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布线材料</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音视频线缆、接插头、辅料等</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项</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 xml:space="preserve">1 </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19</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检察官出庭能力管理</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检察官出庭能力管理系统</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 xml:space="preserve">1 </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20</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检察官出庭能力管理落地服务</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根据院里实际情况做好系统和实际工作磨合，实现系统落地可用</w:t>
            </w:r>
          </w:p>
          <w:p w:rsidR="001A26CB" w:rsidRDefault="00F11AEB">
            <w:pPr>
              <w:pStyle w:val="1119"/>
              <w:textAlignment w:val="center"/>
              <w:rPr>
                <w:rFonts w:ascii="宋体" w:hAnsi="宋体" w:cs="宋体" w:hint="default"/>
                <w:sz w:val="21"/>
                <w:szCs w:val="21"/>
              </w:rPr>
            </w:pPr>
            <w:r>
              <w:rPr>
                <w:rFonts w:ascii="宋体" w:hAnsi="宋体" w:cs="宋体"/>
                <w:sz w:val="21"/>
                <w:szCs w:val="21"/>
              </w:rPr>
              <w:t>排查、定位、解决可能存在的各类数据和应用问题，实现系统好用</w:t>
            </w:r>
          </w:p>
          <w:p w:rsidR="001A26CB" w:rsidRDefault="00F11AEB">
            <w:pPr>
              <w:pStyle w:val="1119"/>
              <w:textAlignment w:val="center"/>
              <w:rPr>
                <w:rFonts w:ascii="宋体" w:hAnsi="宋体" w:cs="宋体" w:hint="default"/>
                <w:sz w:val="21"/>
                <w:szCs w:val="21"/>
              </w:rPr>
            </w:pPr>
            <w:r>
              <w:rPr>
                <w:rFonts w:ascii="宋体" w:hAnsi="宋体" w:cs="宋体"/>
                <w:sz w:val="21"/>
                <w:szCs w:val="21"/>
              </w:rPr>
              <w:t>发现应用短板，配套学习交流、出庭观摩、管理决策等，解决干警不会、不用问题，用好系统，实现本地化应用成效</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项</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 xml:space="preserve">1 </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21</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出庭数据管理平台</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一款可视化ETL开发工具，工具支持结构化数据、文件数据、图片数据、日志数据、音视频等各类型数据采集、数据转换、数据同步等数据处理工作。其次，工具提供了丰富的数据同步、数据迁移和数据处理开发模板，可辅助开发人员快速构建数据处理作业开发，同时工具还具备任务调度管理和任务监控功能。</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 xml:space="preserve">1 </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(三)</w:t>
            </w:r>
          </w:p>
        </w:tc>
        <w:tc>
          <w:tcPr>
            <w:tcW w:w="6008" w:type="dxa"/>
            <w:gridSpan w:val="2"/>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基础设施部分</w:t>
            </w:r>
          </w:p>
        </w:tc>
        <w:tc>
          <w:tcPr>
            <w:tcW w:w="591" w:type="dxa"/>
            <w:shd w:val="clear" w:color="auto" w:fill="auto"/>
            <w:vAlign w:val="center"/>
          </w:tcPr>
          <w:p w:rsidR="001A26CB" w:rsidRDefault="001A26CB">
            <w:pPr>
              <w:pStyle w:val="1119"/>
              <w:jc w:val="center"/>
              <w:rPr>
                <w:rFonts w:ascii="宋体" w:hAnsi="宋体" w:cs="宋体" w:hint="default"/>
                <w:sz w:val="21"/>
                <w:szCs w:val="21"/>
              </w:rPr>
            </w:pPr>
          </w:p>
        </w:tc>
        <w:tc>
          <w:tcPr>
            <w:tcW w:w="620" w:type="dxa"/>
            <w:shd w:val="clear" w:color="auto" w:fill="auto"/>
            <w:vAlign w:val="center"/>
          </w:tcPr>
          <w:p w:rsidR="001A26CB" w:rsidRDefault="001A26CB">
            <w:pPr>
              <w:pStyle w:val="1119"/>
              <w:jc w:val="center"/>
              <w:rPr>
                <w:rFonts w:ascii="宋体" w:hAnsi="宋体" w:cs="宋体" w:hint="default"/>
                <w:sz w:val="21"/>
                <w:szCs w:val="21"/>
              </w:rPr>
            </w:pPr>
          </w:p>
        </w:tc>
        <w:tc>
          <w:tcPr>
            <w:tcW w:w="542"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统一视频通讯平台</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可满足检察院与法院的远程指挥观摩需求，实现音视频数据的传输交换，能够加强刑事案件庭审活动监督，可以全面提升公诉人出庭驾驭能力，大大提高诉讼效率，节约了司法资源。使得办案检察官和院领导或其他检察官可以在平台上凭手机号、验证码登录到远程指挥观摩系统中进行庭审指挥和观摩学习。</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支持出庭指挥、出庭观摩、远程出庭等应用平台自建。</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视频接入授权服务</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此次配置5路（检察院3路视频+法庭2路视频）视频接入授权，满足各业务应用视频接入；</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年</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多媒体通讯平台</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实现多方音视频交互平台</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数据库</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数据库管理系统支持标准SQL语句，提供标准ODBC、JDBC等数据访问接口。产品提供数据库的业务建模、数据库开发、数据库运维管理等数据应用全过程的工具，可靠的支撑了应用业务系统平台的建立，可以让业务系统整合、数据迁移、数据安全保障等工程工作更加有效率。</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CPU</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应用管理机</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 xml:space="preserve">2 颗8C-2.1G-11MB处理器，64GB DDR4内存，4*4TB SATA硬盘，2*GE+2*10GE光口（不含光模块），支持RAID0,1,5,6,10,50,60，冗余电源（2*900W）,DVD光驱和导轨 </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6</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视频交互机</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2颗CPU 16核心 32 线程 2.9GHz；8根内存64G DDR4 RECC 3200；2块硬盘SSD 480G SATA、2块3.84TB NVMe</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7</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流媒体管理机</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2 颗10C-2.2G-13.75MB处理器，128GB DDR4内存（24个DDR4插槽），4*1200GB SAS硬盘，2*GE+2*10GE光口（不含光模块），支持RAID0,1,5,6,10,50,60（2G缓存，超级电容保护），冗余电源（2*900W）,DVD光驱和导轨；</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8</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中间件</w:t>
            </w:r>
          </w:p>
        </w:tc>
        <w:tc>
          <w:tcPr>
            <w:tcW w:w="5029" w:type="dxa"/>
            <w:shd w:val="clear" w:color="auto" w:fill="auto"/>
            <w:vAlign w:val="center"/>
          </w:tcPr>
          <w:p w:rsidR="001A26CB" w:rsidRDefault="001A26CB">
            <w:pPr>
              <w:pStyle w:val="1119"/>
              <w:rPr>
                <w:rFonts w:ascii="宋体" w:hAnsi="宋体" w:cs="宋体" w:hint="default"/>
                <w:sz w:val="21"/>
                <w:szCs w:val="21"/>
              </w:rPr>
            </w:pP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9</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机柜</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42U，标准机柜</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10</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远程出庭指挥观摩系统</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针对一些重特大刑事案件，原审被告人较多案情相当复杂的公诉出庭业务，公诉支持人员可以在检察院视频指挥中心实时观看庭审现场的高清音视频信息，并且支持即时通讯、证据材料传输等方式远程指挥，同时也可以组织年轻检察官观摩学习，为传帮带提供了教学与实践的衔接平台。</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(四)</w:t>
            </w:r>
          </w:p>
        </w:tc>
        <w:tc>
          <w:tcPr>
            <w:tcW w:w="6008" w:type="dxa"/>
            <w:gridSpan w:val="2"/>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多媒体示证系统</w:t>
            </w:r>
          </w:p>
        </w:tc>
        <w:tc>
          <w:tcPr>
            <w:tcW w:w="591" w:type="dxa"/>
            <w:shd w:val="clear" w:color="auto" w:fill="auto"/>
            <w:vAlign w:val="center"/>
          </w:tcPr>
          <w:p w:rsidR="001A26CB" w:rsidRDefault="001A26CB">
            <w:pPr>
              <w:pStyle w:val="1119"/>
              <w:jc w:val="center"/>
              <w:rPr>
                <w:rFonts w:ascii="宋体" w:hAnsi="宋体" w:cs="宋体" w:hint="default"/>
                <w:sz w:val="21"/>
                <w:szCs w:val="21"/>
              </w:rPr>
            </w:pPr>
          </w:p>
        </w:tc>
        <w:tc>
          <w:tcPr>
            <w:tcW w:w="620" w:type="dxa"/>
            <w:shd w:val="clear" w:color="auto" w:fill="auto"/>
            <w:vAlign w:val="center"/>
          </w:tcPr>
          <w:p w:rsidR="001A26CB" w:rsidRDefault="001A26CB">
            <w:pPr>
              <w:pStyle w:val="1119"/>
              <w:jc w:val="center"/>
              <w:rPr>
                <w:rFonts w:ascii="宋体" w:hAnsi="宋体" w:cs="宋体" w:hint="default"/>
                <w:sz w:val="21"/>
                <w:szCs w:val="21"/>
              </w:rPr>
            </w:pPr>
          </w:p>
        </w:tc>
        <w:tc>
          <w:tcPr>
            <w:tcW w:w="542"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智慧公诉助手</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1. 终端采用两块12寸分辨率 2160x1440 IPS 多点式电容触控屏，</w:t>
            </w:r>
          </w:p>
          <w:p w:rsidR="001A26CB" w:rsidRDefault="00DB4DE1">
            <w:pPr>
              <w:pStyle w:val="1119"/>
              <w:textAlignment w:val="center"/>
              <w:rPr>
                <w:rFonts w:ascii="宋体" w:hAnsi="宋体" w:cs="宋体" w:hint="default"/>
                <w:sz w:val="21"/>
                <w:szCs w:val="21"/>
              </w:rPr>
            </w:pPr>
            <w:r>
              <w:rPr>
                <w:rFonts w:ascii="宋体" w:hAnsi="宋体" w:cs="宋体"/>
                <w:sz w:val="21"/>
                <w:szCs w:val="21"/>
              </w:rPr>
              <w:t>2</w:t>
            </w:r>
            <w:r w:rsidR="00F11AEB">
              <w:rPr>
                <w:rFonts w:ascii="宋体" w:hAnsi="宋体" w:cs="宋体"/>
                <w:sz w:val="21"/>
                <w:szCs w:val="21"/>
              </w:rPr>
              <w:t>. 终端采用4M 高速缓存</w:t>
            </w:r>
            <w:r w:rsidR="00FB5A51">
              <w:rPr>
                <w:rFonts w:ascii="宋体" w:hAnsi="宋体" w:cs="宋体"/>
                <w:sz w:val="21"/>
                <w:szCs w:val="21"/>
              </w:rPr>
              <w:t>处理器</w:t>
            </w:r>
            <w:r w:rsidR="00F11AEB">
              <w:rPr>
                <w:rFonts w:ascii="宋体" w:hAnsi="宋体" w:cs="宋体"/>
                <w:sz w:val="21"/>
                <w:szCs w:val="21"/>
              </w:rPr>
              <w:t>，高达2.2GHz，内存8GB DDR3;</w:t>
            </w:r>
          </w:p>
          <w:p w:rsidR="001A26CB" w:rsidRDefault="00DB4DE1">
            <w:pPr>
              <w:pStyle w:val="1119"/>
              <w:textAlignment w:val="center"/>
              <w:rPr>
                <w:rFonts w:ascii="宋体" w:hAnsi="宋体" w:cs="宋体" w:hint="default"/>
                <w:sz w:val="21"/>
                <w:szCs w:val="21"/>
              </w:rPr>
            </w:pPr>
            <w:r>
              <w:rPr>
                <w:rFonts w:ascii="宋体" w:hAnsi="宋体" w:cs="宋体"/>
                <w:sz w:val="21"/>
                <w:szCs w:val="21"/>
              </w:rPr>
              <w:t>3</w:t>
            </w:r>
            <w:r w:rsidR="00F11AEB">
              <w:rPr>
                <w:rFonts w:ascii="宋体" w:hAnsi="宋体" w:cs="宋体"/>
                <w:sz w:val="21"/>
                <w:szCs w:val="21"/>
              </w:rPr>
              <w:t>. 一号终端256GSSD固态硬盘，二号终端采用128GSSD固态硬盘;</w:t>
            </w:r>
          </w:p>
          <w:p w:rsidR="001A26CB" w:rsidRDefault="00DB4DE1">
            <w:pPr>
              <w:pStyle w:val="1119"/>
              <w:textAlignment w:val="center"/>
              <w:rPr>
                <w:rFonts w:ascii="宋体" w:hAnsi="宋体" w:cs="宋体" w:hint="default"/>
                <w:sz w:val="21"/>
                <w:szCs w:val="21"/>
              </w:rPr>
            </w:pPr>
            <w:r>
              <w:rPr>
                <w:rFonts w:ascii="宋体" w:hAnsi="宋体" w:cs="宋体"/>
                <w:sz w:val="21"/>
                <w:szCs w:val="21"/>
              </w:rPr>
              <w:t>4</w:t>
            </w:r>
            <w:r w:rsidR="00F11AEB">
              <w:rPr>
                <w:rFonts w:ascii="宋体" w:hAnsi="宋体" w:cs="宋体"/>
                <w:sz w:val="21"/>
                <w:szCs w:val="21"/>
              </w:rPr>
              <w:t>. 终端机采用双屏双机，键盘主机分体式设计，双机之间需物理隔离;</w:t>
            </w:r>
          </w:p>
          <w:p w:rsidR="001A26CB" w:rsidRDefault="00DB4DE1">
            <w:pPr>
              <w:pStyle w:val="1119"/>
              <w:textAlignment w:val="center"/>
              <w:rPr>
                <w:rFonts w:ascii="宋体" w:hAnsi="宋体" w:cs="宋体" w:hint="default"/>
                <w:sz w:val="21"/>
                <w:szCs w:val="21"/>
              </w:rPr>
            </w:pPr>
            <w:r>
              <w:rPr>
                <w:rFonts w:ascii="宋体" w:hAnsi="宋体" w:cs="宋体"/>
                <w:sz w:val="21"/>
                <w:szCs w:val="21"/>
              </w:rPr>
              <w:t>5</w:t>
            </w:r>
            <w:r w:rsidR="00F11AEB">
              <w:rPr>
                <w:rFonts w:ascii="宋体" w:hAnsi="宋体" w:cs="宋体"/>
                <w:sz w:val="21"/>
                <w:szCs w:val="21"/>
              </w:rPr>
              <w:t>. 支持将统一业务应用平台中的案件信息、法律文书等下载到终端本地;</w:t>
            </w:r>
          </w:p>
          <w:p w:rsidR="001A26CB" w:rsidRDefault="00DB4DE1">
            <w:pPr>
              <w:pStyle w:val="1119"/>
              <w:textAlignment w:val="center"/>
              <w:rPr>
                <w:rFonts w:ascii="宋体" w:hAnsi="宋体" w:cs="宋体" w:hint="default"/>
                <w:sz w:val="21"/>
                <w:szCs w:val="21"/>
              </w:rPr>
            </w:pPr>
            <w:r>
              <w:rPr>
                <w:rFonts w:ascii="宋体" w:hAnsi="宋体" w:cs="宋体"/>
                <w:sz w:val="21"/>
                <w:szCs w:val="21"/>
              </w:rPr>
              <w:t>6</w:t>
            </w:r>
            <w:r w:rsidR="00F11AEB">
              <w:rPr>
                <w:rFonts w:ascii="宋体" w:hAnsi="宋体" w:cs="宋体"/>
                <w:sz w:val="21"/>
                <w:szCs w:val="21"/>
              </w:rPr>
              <w:t>. 支持电子卷宗离线阅卷;</w:t>
            </w:r>
          </w:p>
          <w:p w:rsidR="001A26CB" w:rsidRDefault="00DB4DE1">
            <w:pPr>
              <w:pStyle w:val="1119"/>
              <w:textAlignment w:val="center"/>
              <w:rPr>
                <w:rFonts w:ascii="宋体" w:hAnsi="宋体" w:cs="宋体" w:hint="default"/>
                <w:sz w:val="21"/>
                <w:szCs w:val="21"/>
              </w:rPr>
            </w:pPr>
            <w:r>
              <w:rPr>
                <w:rFonts w:ascii="宋体" w:hAnsi="宋体" w:cs="宋体"/>
                <w:sz w:val="21"/>
                <w:szCs w:val="21"/>
              </w:rPr>
              <w:t>7</w:t>
            </w:r>
            <w:r w:rsidR="00F11AEB">
              <w:rPr>
                <w:rFonts w:ascii="宋体" w:hAnsi="宋体" w:cs="宋体"/>
                <w:sz w:val="21"/>
                <w:szCs w:val="21"/>
              </w:rPr>
              <w:t>. 支持证据关键字全文检索，包括离线电子卷宗、本地导入文档等;</w:t>
            </w:r>
          </w:p>
          <w:p w:rsidR="001A26CB" w:rsidRDefault="00DB4DE1">
            <w:pPr>
              <w:pStyle w:val="1119"/>
              <w:textAlignment w:val="center"/>
              <w:rPr>
                <w:rFonts w:ascii="宋体" w:hAnsi="宋体" w:cs="宋体" w:hint="default"/>
                <w:sz w:val="21"/>
                <w:szCs w:val="21"/>
              </w:rPr>
            </w:pPr>
            <w:r>
              <w:rPr>
                <w:rFonts w:ascii="宋体" w:hAnsi="宋体" w:cs="宋体"/>
                <w:sz w:val="21"/>
                <w:szCs w:val="21"/>
              </w:rPr>
              <w:t>8</w:t>
            </w:r>
            <w:r w:rsidR="00F11AEB">
              <w:rPr>
                <w:rFonts w:ascii="宋体" w:hAnsi="宋体" w:cs="宋体"/>
                <w:sz w:val="21"/>
                <w:szCs w:val="21"/>
              </w:rPr>
              <w:t>. 支持多媒体示证，可在庭审中展示视频、语音、图片等多种格式证据;</w:t>
            </w:r>
          </w:p>
          <w:p w:rsidR="001A26CB" w:rsidRDefault="00DB4DE1">
            <w:pPr>
              <w:pStyle w:val="1119"/>
              <w:textAlignment w:val="center"/>
              <w:rPr>
                <w:rFonts w:ascii="宋体" w:hAnsi="宋体" w:cs="宋体" w:hint="default"/>
                <w:sz w:val="21"/>
                <w:szCs w:val="21"/>
              </w:rPr>
            </w:pPr>
            <w:r>
              <w:rPr>
                <w:rFonts w:ascii="宋体" w:hAnsi="宋体" w:cs="宋体"/>
                <w:sz w:val="21"/>
                <w:szCs w:val="21"/>
              </w:rPr>
              <w:t>9</w:t>
            </w:r>
            <w:r w:rsidR="00F11AEB">
              <w:rPr>
                <w:rFonts w:ascii="宋体" w:hAnsi="宋体" w:cs="宋体"/>
                <w:sz w:val="21"/>
                <w:szCs w:val="21"/>
              </w:rPr>
              <w:t>. 支持与统一业务系统无缝对接，可在线同步公诉人承办案卷信息;</w:t>
            </w:r>
          </w:p>
          <w:p w:rsidR="001A26CB" w:rsidRDefault="00DB4DE1">
            <w:pPr>
              <w:pStyle w:val="1119"/>
              <w:textAlignment w:val="center"/>
              <w:rPr>
                <w:rFonts w:ascii="宋体" w:hAnsi="宋体" w:cs="宋体" w:hint="default"/>
                <w:sz w:val="21"/>
                <w:szCs w:val="21"/>
              </w:rPr>
            </w:pPr>
            <w:r>
              <w:rPr>
                <w:rFonts w:ascii="宋体" w:hAnsi="宋体" w:cs="宋体"/>
                <w:sz w:val="21"/>
                <w:szCs w:val="21"/>
              </w:rPr>
              <w:t>10</w:t>
            </w:r>
            <w:r w:rsidR="00F11AEB">
              <w:rPr>
                <w:rFonts w:ascii="宋体" w:hAnsi="宋体" w:cs="宋体"/>
                <w:sz w:val="21"/>
                <w:szCs w:val="21"/>
              </w:rPr>
              <w:t>. 支持从案卡提取信息、快捷摘取证据内容，辅助审查报告快速生成；</w:t>
            </w:r>
          </w:p>
          <w:p w:rsidR="001A26CB" w:rsidRDefault="00DB4DE1">
            <w:pPr>
              <w:pStyle w:val="1119"/>
              <w:textAlignment w:val="center"/>
              <w:rPr>
                <w:rFonts w:ascii="宋体" w:hAnsi="宋体" w:cs="宋体" w:hint="default"/>
                <w:sz w:val="21"/>
                <w:szCs w:val="21"/>
              </w:rPr>
            </w:pPr>
            <w:r>
              <w:rPr>
                <w:rFonts w:ascii="宋体" w:hAnsi="宋体" w:cs="宋体"/>
                <w:sz w:val="21"/>
                <w:szCs w:val="21"/>
              </w:rPr>
              <w:t>11</w:t>
            </w:r>
            <w:r w:rsidR="00F11AEB">
              <w:rPr>
                <w:rFonts w:ascii="宋体" w:hAnsi="宋体" w:cs="宋体"/>
                <w:sz w:val="21"/>
                <w:szCs w:val="21"/>
              </w:rPr>
              <w:t>. 支持内置远程出庭指挥系统，传输庭审现场音视频信号至检察院内供观看;</w:t>
            </w:r>
          </w:p>
          <w:p w:rsidR="001A26CB" w:rsidRDefault="00DB4DE1">
            <w:pPr>
              <w:pStyle w:val="1119"/>
              <w:textAlignment w:val="center"/>
              <w:rPr>
                <w:rFonts w:ascii="宋体" w:hAnsi="宋体" w:cs="宋体" w:hint="default"/>
                <w:sz w:val="21"/>
                <w:szCs w:val="21"/>
              </w:rPr>
            </w:pPr>
            <w:r>
              <w:rPr>
                <w:rFonts w:ascii="宋体" w:hAnsi="宋体" w:cs="宋体"/>
                <w:sz w:val="21"/>
                <w:szCs w:val="21"/>
              </w:rPr>
              <w:t>12</w:t>
            </w:r>
            <w:r w:rsidR="00F11AEB">
              <w:rPr>
                <w:rFonts w:ascii="宋体" w:hAnsi="宋体" w:cs="宋体"/>
                <w:sz w:val="21"/>
                <w:szCs w:val="21"/>
              </w:rPr>
              <w:t>. 支持使用法律信息全方位检索系统。</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(五)</w:t>
            </w:r>
          </w:p>
        </w:tc>
        <w:tc>
          <w:tcPr>
            <w:tcW w:w="6008" w:type="dxa"/>
            <w:gridSpan w:val="2"/>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智能量刑系统</w:t>
            </w:r>
          </w:p>
        </w:tc>
        <w:tc>
          <w:tcPr>
            <w:tcW w:w="591" w:type="dxa"/>
            <w:shd w:val="clear" w:color="auto" w:fill="auto"/>
            <w:vAlign w:val="center"/>
          </w:tcPr>
          <w:p w:rsidR="001A26CB" w:rsidRDefault="001A26CB">
            <w:pPr>
              <w:pStyle w:val="1119"/>
              <w:jc w:val="center"/>
              <w:rPr>
                <w:rFonts w:ascii="宋体" w:hAnsi="宋体" w:cs="宋体" w:hint="default"/>
                <w:sz w:val="21"/>
                <w:szCs w:val="21"/>
              </w:rPr>
            </w:pPr>
          </w:p>
        </w:tc>
        <w:tc>
          <w:tcPr>
            <w:tcW w:w="620" w:type="dxa"/>
            <w:shd w:val="clear" w:color="auto" w:fill="auto"/>
            <w:vAlign w:val="center"/>
          </w:tcPr>
          <w:p w:rsidR="001A26CB" w:rsidRDefault="001A26CB">
            <w:pPr>
              <w:pStyle w:val="1119"/>
              <w:jc w:val="center"/>
              <w:rPr>
                <w:rFonts w:ascii="宋体" w:hAnsi="宋体" w:cs="宋体" w:hint="default"/>
                <w:sz w:val="21"/>
                <w:szCs w:val="21"/>
              </w:rPr>
            </w:pPr>
          </w:p>
        </w:tc>
        <w:tc>
          <w:tcPr>
            <w:tcW w:w="542"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979" w:type="dxa"/>
            <w:vMerge w:val="restart"/>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数据采集模块</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设定判决书关键要素，包括案件基本信息和文书详细内容，并对16类罪名的量刑指标进行设定</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项</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979" w:type="dxa"/>
            <w:vMerge/>
            <w:shd w:val="clear" w:color="auto" w:fill="auto"/>
            <w:vAlign w:val="center"/>
          </w:tcPr>
          <w:p w:rsidR="001A26CB" w:rsidRDefault="001A26CB">
            <w:pPr>
              <w:pStyle w:val="1119"/>
              <w:jc w:val="center"/>
              <w:rPr>
                <w:rFonts w:ascii="宋体" w:hAnsi="宋体" w:cs="宋体" w:hint="default"/>
                <w:sz w:val="21"/>
                <w:szCs w:val="21"/>
              </w:rPr>
            </w:pP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建立判决书关键指标项索引，并定期或</w:t>
            </w:r>
          </w:p>
          <w:p w:rsidR="001A26CB" w:rsidRDefault="00F11AEB">
            <w:pPr>
              <w:pStyle w:val="1119"/>
              <w:textAlignment w:val="center"/>
              <w:rPr>
                <w:rFonts w:ascii="宋体" w:hAnsi="宋体" w:cs="宋体" w:hint="default"/>
                <w:sz w:val="21"/>
                <w:szCs w:val="21"/>
              </w:rPr>
            </w:pPr>
            <w:r>
              <w:rPr>
                <w:rFonts w:ascii="宋体" w:hAnsi="宋体" w:cs="宋体"/>
                <w:sz w:val="21"/>
                <w:szCs w:val="21"/>
              </w:rPr>
              <w:t>按需导入法院判决书</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项</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数据筛选模块</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对16类罪名的法定、酌情、个性特征数据进行筛选</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项</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9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数据处</w:t>
            </w:r>
            <w:r>
              <w:rPr>
                <w:rFonts w:ascii="宋体" w:hAnsi="宋体" w:cs="宋体"/>
                <w:sz w:val="21"/>
                <w:szCs w:val="21"/>
              </w:rPr>
              <w:lastRenderedPageBreak/>
              <w:t>理模块</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lastRenderedPageBreak/>
              <w:t>对16类罪名的法定、酌情、个性特征数据进行数据</w:t>
            </w:r>
            <w:r>
              <w:rPr>
                <w:rFonts w:ascii="宋体" w:hAnsi="宋体" w:cs="宋体"/>
                <w:sz w:val="21"/>
                <w:szCs w:val="21"/>
              </w:rPr>
              <w:lastRenderedPageBreak/>
              <w:t>处理</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项</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979" w:type="dxa"/>
            <w:vMerge w:val="restart"/>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案件信息模块</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提供对案件（判决书）按主罪名、承办法院、姓名等分类查询功能，可查看基本、收藏案件（裁判书）的全文信息</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项</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6</w:t>
            </w:r>
          </w:p>
        </w:tc>
        <w:tc>
          <w:tcPr>
            <w:tcW w:w="979" w:type="dxa"/>
            <w:vMerge/>
            <w:shd w:val="clear" w:color="auto" w:fill="auto"/>
            <w:vAlign w:val="center"/>
          </w:tcPr>
          <w:p w:rsidR="001A26CB" w:rsidRDefault="001A26CB">
            <w:pPr>
              <w:pStyle w:val="1119"/>
              <w:jc w:val="center"/>
              <w:rPr>
                <w:rFonts w:ascii="宋体" w:hAnsi="宋体" w:cs="宋体" w:hint="default"/>
                <w:sz w:val="21"/>
                <w:szCs w:val="21"/>
              </w:rPr>
            </w:pP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用户可根据自定义的要素查询，得到查询的显示统计图形，并得到建议相似度结果</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项</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7</w:t>
            </w:r>
          </w:p>
        </w:tc>
        <w:tc>
          <w:tcPr>
            <w:tcW w:w="979" w:type="dxa"/>
            <w:vMerge/>
            <w:shd w:val="clear" w:color="auto" w:fill="auto"/>
            <w:vAlign w:val="center"/>
          </w:tcPr>
          <w:p w:rsidR="001A26CB" w:rsidRDefault="001A26CB">
            <w:pPr>
              <w:pStyle w:val="1119"/>
              <w:jc w:val="center"/>
              <w:rPr>
                <w:rFonts w:ascii="宋体" w:hAnsi="宋体" w:cs="宋体" w:hint="default"/>
                <w:sz w:val="21"/>
                <w:szCs w:val="21"/>
              </w:rPr>
            </w:pP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查看关注的案件（裁判书）的基本信息和全文信息，无需第二次重复查询</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项</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8</w:t>
            </w:r>
          </w:p>
        </w:tc>
        <w:tc>
          <w:tcPr>
            <w:tcW w:w="979" w:type="dxa"/>
            <w:vMerge w:val="restart"/>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系统管理模块</w:t>
            </w: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组织用户管理</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项</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9</w:t>
            </w:r>
          </w:p>
        </w:tc>
        <w:tc>
          <w:tcPr>
            <w:tcW w:w="979" w:type="dxa"/>
            <w:vMerge/>
            <w:shd w:val="clear" w:color="auto" w:fill="auto"/>
            <w:vAlign w:val="center"/>
          </w:tcPr>
          <w:p w:rsidR="001A26CB" w:rsidRDefault="001A26CB">
            <w:pPr>
              <w:pStyle w:val="1119"/>
              <w:jc w:val="center"/>
              <w:rPr>
                <w:rFonts w:ascii="宋体" w:hAnsi="宋体" w:cs="宋体" w:hint="default"/>
                <w:sz w:val="21"/>
                <w:szCs w:val="21"/>
              </w:rPr>
            </w:pP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提供系统操作日志管理功能</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项</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6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10</w:t>
            </w:r>
          </w:p>
        </w:tc>
        <w:tc>
          <w:tcPr>
            <w:tcW w:w="979" w:type="dxa"/>
            <w:vMerge/>
            <w:shd w:val="clear" w:color="auto" w:fill="auto"/>
            <w:vAlign w:val="center"/>
          </w:tcPr>
          <w:p w:rsidR="001A26CB" w:rsidRDefault="001A26CB">
            <w:pPr>
              <w:pStyle w:val="1119"/>
              <w:jc w:val="center"/>
              <w:rPr>
                <w:rFonts w:ascii="宋体" w:hAnsi="宋体" w:cs="宋体" w:hint="default"/>
                <w:sz w:val="21"/>
                <w:szCs w:val="21"/>
              </w:rPr>
            </w:pPr>
          </w:p>
        </w:tc>
        <w:tc>
          <w:tcPr>
            <w:tcW w:w="5029"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对系统各模块参数进行配置管理，包括罪名分类及特征、法定特征、酌情特征的参数配置</w:t>
            </w:r>
          </w:p>
        </w:tc>
        <w:tc>
          <w:tcPr>
            <w:tcW w:w="59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项</w:t>
            </w:r>
          </w:p>
        </w:tc>
        <w:tc>
          <w:tcPr>
            <w:tcW w:w="62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bl>
    <w:p w:rsidR="001A26CB" w:rsidRDefault="00F11AEB">
      <w:pPr>
        <w:ind w:firstLine="480"/>
      </w:pPr>
      <w:r>
        <w:rPr>
          <w:rFonts w:ascii="宋体" w:hAnsi="宋体" w:cs="宋体" w:hint="eastAsia"/>
          <w:bCs/>
        </w:rPr>
        <w:t>本系统涉及的硬件设备及成品软件需提供3年质保。</w:t>
      </w:r>
    </w:p>
    <w:p w:rsidR="001A26CB" w:rsidRDefault="00F11AEB">
      <w:pPr>
        <w:ind w:firstLine="480"/>
      </w:pPr>
      <w:r>
        <w:rPr>
          <w:rFonts w:hint="eastAsia"/>
        </w:rPr>
        <w:br w:type="page"/>
      </w:r>
    </w:p>
    <w:p w:rsidR="001A26CB" w:rsidRDefault="00F11AEB">
      <w:pPr>
        <w:ind w:firstLine="480"/>
      </w:pPr>
      <w:r>
        <w:rPr>
          <w:rFonts w:hint="eastAsia"/>
        </w:rPr>
        <w:lastRenderedPageBreak/>
        <w:t>（</w:t>
      </w:r>
      <w:r>
        <w:rPr>
          <w:rFonts w:hint="eastAsia"/>
        </w:rPr>
        <w:t>8</w:t>
      </w:r>
      <w:r>
        <w:rPr>
          <w:rFonts w:hint="eastAsia"/>
        </w:rPr>
        <w:t>）</w:t>
      </w:r>
      <w:r>
        <w:rPr>
          <w:b/>
          <w:bCs/>
        </w:rPr>
        <w:t>智能讯问系统</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040"/>
        <w:gridCol w:w="5060"/>
        <w:gridCol w:w="539"/>
        <w:gridCol w:w="549"/>
        <w:gridCol w:w="542"/>
      </w:tblGrid>
      <w:tr w:rsidR="001A26CB">
        <w:tc>
          <w:tcPr>
            <w:tcW w:w="79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序号</w:t>
            </w:r>
          </w:p>
        </w:tc>
        <w:tc>
          <w:tcPr>
            <w:tcW w:w="104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项目名称</w:t>
            </w:r>
          </w:p>
        </w:tc>
        <w:tc>
          <w:tcPr>
            <w:tcW w:w="5060"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技术规格</w:t>
            </w:r>
          </w:p>
        </w:tc>
        <w:tc>
          <w:tcPr>
            <w:tcW w:w="5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单位</w:t>
            </w:r>
          </w:p>
        </w:tc>
        <w:tc>
          <w:tcPr>
            <w:tcW w:w="5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数量</w:t>
            </w:r>
          </w:p>
        </w:tc>
        <w:tc>
          <w:tcPr>
            <w:tcW w:w="54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备注</w:t>
            </w:r>
          </w:p>
        </w:tc>
      </w:tr>
      <w:tr w:rsidR="001A26CB">
        <w:tc>
          <w:tcPr>
            <w:tcW w:w="79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(一)</w:t>
            </w:r>
          </w:p>
        </w:tc>
        <w:tc>
          <w:tcPr>
            <w:tcW w:w="6100" w:type="dxa"/>
            <w:gridSpan w:val="2"/>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智能语音讯问子系统</w:t>
            </w:r>
          </w:p>
        </w:tc>
        <w:tc>
          <w:tcPr>
            <w:tcW w:w="539" w:type="dxa"/>
            <w:shd w:val="clear" w:color="auto" w:fill="auto"/>
            <w:vAlign w:val="center"/>
          </w:tcPr>
          <w:p w:rsidR="001A26CB" w:rsidRDefault="001A26CB">
            <w:pPr>
              <w:pStyle w:val="1119"/>
              <w:jc w:val="center"/>
              <w:rPr>
                <w:rFonts w:ascii="宋体" w:hAnsi="宋体" w:cs="宋体" w:hint="default"/>
                <w:sz w:val="21"/>
                <w:szCs w:val="21"/>
              </w:rPr>
            </w:pPr>
          </w:p>
        </w:tc>
        <w:tc>
          <w:tcPr>
            <w:tcW w:w="549" w:type="dxa"/>
            <w:shd w:val="clear" w:color="auto" w:fill="auto"/>
            <w:vAlign w:val="center"/>
          </w:tcPr>
          <w:p w:rsidR="001A26CB" w:rsidRDefault="001A26CB">
            <w:pPr>
              <w:pStyle w:val="1119"/>
              <w:jc w:val="right"/>
              <w:rPr>
                <w:rFonts w:ascii="宋体" w:hAnsi="宋体" w:cs="宋体" w:hint="default"/>
                <w:sz w:val="21"/>
                <w:szCs w:val="21"/>
              </w:rPr>
            </w:pPr>
          </w:p>
        </w:tc>
        <w:tc>
          <w:tcPr>
            <w:tcW w:w="542" w:type="dxa"/>
            <w:shd w:val="clear" w:color="auto" w:fill="auto"/>
            <w:vAlign w:val="center"/>
          </w:tcPr>
          <w:p w:rsidR="001A26CB" w:rsidRDefault="001A26CB">
            <w:pPr>
              <w:pStyle w:val="1119"/>
              <w:jc w:val="right"/>
              <w:rPr>
                <w:rFonts w:ascii="宋体" w:hAnsi="宋体" w:cs="宋体" w:hint="default"/>
                <w:sz w:val="21"/>
                <w:szCs w:val="21"/>
              </w:rPr>
            </w:pPr>
          </w:p>
        </w:tc>
      </w:tr>
      <w:tr w:rsidR="001A26CB">
        <w:tc>
          <w:tcPr>
            <w:tcW w:w="79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104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本地智能讯问系统</w:t>
            </w:r>
          </w:p>
        </w:tc>
        <w:tc>
          <w:tcPr>
            <w:tcW w:w="5060"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部署在本院讯问室的业务应用软件，支持讯问过程两路语音实时转录成文字，可以导出成word文档。</w:t>
            </w:r>
          </w:p>
        </w:tc>
        <w:tc>
          <w:tcPr>
            <w:tcW w:w="5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5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9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(二)</w:t>
            </w:r>
          </w:p>
        </w:tc>
        <w:tc>
          <w:tcPr>
            <w:tcW w:w="6100" w:type="dxa"/>
            <w:gridSpan w:val="2"/>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身心监护子系统</w:t>
            </w:r>
          </w:p>
        </w:tc>
        <w:tc>
          <w:tcPr>
            <w:tcW w:w="539" w:type="dxa"/>
            <w:shd w:val="clear" w:color="auto" w:fill="auto"/>
            <w:vAlign w:val="center"/>
          </w:tcPr>
          <w:p w:rsidR="001A26CB" w:rsidRDefault="001A26CB">
            <w:pPr>
              <w:pStyle w:val="1119"/>
              <w:jc w:val="center"/>
              <w:rPr>
                <w:rFonts w:ascii="宋体" w:hAnsi="宋体" w:cs="宋体" w:hint="default"/>
                <w:sz w:val="21"/>
                <w:szCs w:val="21"/>
              </w:rPr>
            </w:pPr>
          </w:p>
        </w:tc>
        <w:tc>
          <w:tcPr>
            <w:tcW w:w="549" w:type="dxa"/>
            <w:shd w:val="clear" w:color="auto" w:fill="auto"/>
            <w:vAlign w:val="center"/>
          </w:tcPr>
          <w:p w:rsidR="001A26CB" w:rsidRDefault="001A26CB">
            <w:pPr>
              <w:pStyle w:val="1119"/>
              <w:jc w:val="center"/>
              <w:rPr>
                <w:rFonts w:ascii="宋体" w:hAnsi="宋体" w:cs="宋体" w:hint="default"/>
                <w:sz w:val="21"/>
                <w:szCs w:val="21"/>
              </w:rPr>
            </w:pPr>
          </w:p>
        </w:tc>
        <w:tc>
          <w:tcPr>
            <w:tcW w:w="542"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79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104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身心监护仪</w:t>
            </w:r>
          </w:p>
        </w:tc>
        <w:tc>
          <w:tcPr>
            <w:tcW w:w="5060"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用于检察、监察办案、司法系统、公安审讯、心理辅导矫治设计，及心理咨询辅导、交谈心理探知、实时检测掌握被讯问人心理波动痕迹及身体健康状况的专业级讯问身心分析监护仪器。</w:t>
            </w:r>
          </w:p>
        </w:tc>
        <w:tc>
          <w:tcPr>
            <w:tcW w:w="5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5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9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(三)</w:t>
            </w:r>
          </w:p>
        </w:tc>
        <w:tc>
          <w:tcPr>
            <w:tcW w:w="6100" w:type="dxa"/>
            <w:gridSpan w:val="2"/>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羁押室异常行为分析子系统</w:t>
            </w:r>
          </w:p>
        </w:tc>
        <w:tc>
          <w:tcPr>
            <w:tcW w:w="539" w:type="dxa"/>
            <w:shd w:val="clear" w:color="auto" w:fill="auto"/>
            <w:vAlign w:val="center"/>
          </w:tcPr>
          <w:p w:rsidR="001A26CB" w:rsidRDefault="001A26CB">
            <w:pPr>
              <w:pStyle w:val="1119"/>
              <w:jc w:val="center"/>
              <w:rPr>
                <w:rFonts w:ascii="宋体" w:hAnsi="宋体" w:cs="宋体" w:hint="default"/>
                <w:sz w:val="21"/>
                <w:szCs w:val="21"/>
              </w:rPr>
            </w:pPr>
          </w:p>
        </w:tc>
        <w:tc>
          <w:tcPr>
            <w:tcW w:w="549" w:type="dxa"/>
            <w:shd w:val="clear" w:color="auto" w:fill="auto"/>
            <w:vAlign w:val="center"/>
          </w:tcPr>
          <w:p w:rsidR="001A26CB" w:rsidRDefault="001A26CB">
            <w:pPr>
              <w:pStyle w:val="1119"/>
              <w:jc w:val="center"/>
              <w:rPr>
                <w:rFonts w:ascii="宋体" w:hAnsi="宋体" w:cs="宋体" w:hint="default"/>
                <w:sz w:val="21"/>
                <w:szCs w:val="21"/>
              </w:rPr>
            </w:pPr>
          </w:p>
        </w:tc>
        <w:tc>
          <w:tcPr>
            <w:tcW w:w="542"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79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104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异常行为分析系统</w:t>
            </w:r>
          </w:p>
        </w:tc>
        <w:tc>
          <w:tcPr>
            <w:tcW w:w="5060" w:type="dxa"/>
            <w:shd w:val="clear" w:color="auto" w:fill="auto"/>
            <w:vAlign w:val="center"/>
          </w:tcPr>
          <w:p w:rsidR="001A26CB" w:rsidRDefault="00F11AEB">
            <w:pPr>
              <w:pStyle w:val="1119"/>
              <w:numPr>
                <w:ilvl w:val="255"/>
                <w:numId w:val="0"/>
              </w:numPr>
              <w:textAlignment w:val="center"/>
              <w:rPr>
                <w:rFonts w:ascii="宋体" w:hAnsi="宋体" w:cs="宋体" w:hint="default"/>
                <w:sz w:val="21"/>
                <w:szCs w:val="21"/>
              </w:rPr>
            </w:pPr>
            <w:r>
              <w:rPr>
                <w:rFonts w:ascii="宋体" w:hAnsi="宋体" w:cs="宋体"/>
                <w:sz w:val="21"/>
                <w:szCs w:val="21"/>
              </w:rPr>
              <w:t>1、 人体动作监控功能，人体动作监控是通过网络摄像头，实时的通过监视被监测人的动作，记录观察分析被监测人的日常动作（尤其是夜间），通过监测其行为动作（翻身、坐立、走动）等综合信息，进行大数据整合，统计分析出其正常的动作次数，从而作为判断个体的标准依据。</w:t>
            </w:r>
          </w:p>
          <w:p w:rsidR="001A26CB" w:rsidRDefault="00F11AEB">
            <w:pPr>
              <w:pStyle w:val="1119"/>
              <w:numPr>
                <w:ilvl w:val="255"/>
                <w:numId w:val="0"/>
              </w:numPr>
              <w:textAlignment w:val="center"/>
              <w:rPr>
                <w:rFonts w:ascii="宋体" w:hAnsi="宋体" w:cs="宋体" w:hint="default"/>
                <w:sz w:val="21"/>
                <w:szCs w:val="21"/>
              </w:rPr>
            </w:pPr>
            <w:r>
              <w:rPr>
                <w:rFonts w:ascii="宋体" w:hAnsi="宋体" w:cs="宋体"/>
                <w:sz w:val="21"/>
                <w:szCs w:val="21"/>
              </w:rPr>
              <w:t>2、 异常情况报警，对反常情况， 例如（夜间翻身次数、坐立次数，去卫生间的次数、撞墙，跳跃等） 判断并报警,同时提示值班人员所出现的异常情况并及时处理，避免发生不必要的意外，确保了在（滞留室/留置区）的人身安全。</w:t>
            </w:r>
          </w:p>
          <w:p w:rsidR="001A26CB" w:rsidRDefault="00F11AEB">
            <w:pPr>
              <w:pStyle w:val="1119"/>
              <w:numPr>
                <w:ilvl w:val="255"/>
                <w:numId w:val="0"/>
              </w:numPr>
              <w:textAlignment w:val="center"/>
              <w:rPr>
                <w:rFonts w:ascii="宋体" w:hAnsi="宋体" w:cs="宋体" w:hint="default"/>
                <w:sz w:val="21"/>
                <w:szCs w:val="21"/>
              </w:rPr>
            </w:pPr>
            <w:r>
              <w:rPr>
                <w:rFonts w:ascii="宋体" w:hAnsi="宋体" w:cs="宋体"/>
                <w:sz w:val="21"/>
                <w:szCs w:val="21"/>
              </w:rPr>
              <w:t>3、 综合分析研判，我们办案人员也可以通过所收集的综合数据，从而发现其心理压力变化等心理问题，从而判断该人员在案件中是否有所隐瞒。我们办案人员通过该系统，能够了解到该人员的心理变化轨迹，进而对我们侦办案件起到一定的辅助作用。</w:t>
            </w:r>
          </w:p>
        </w:tc>
        <w:tc>
          <w:tcPr>
            <w:tcW w:w="5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5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9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104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动作行为监控摄像机</w:t>
            </w:r>
          </w:p>
        </w:tc>
        <w:tc>
          <w:tcPr>
            <w:tcW w:w="5060"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内置GPU芯片，支持深度学习算法，有效提升检测准确率</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支持三种智能资源切换：通用行为分析、人脸检测、人数统计</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支持人脸检测：支持跟踪，支持优选，支持抓拍，支持上报最优的人脸抓图，支持人脸增强，人脸曝光</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支持人数统计：支持排队管理；支持区域内人数统计，进入/离开人数统计，并可生成人数统计日/月/年报表，导出使用</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支持绊线入侵，区域入侵，快速移动，物品遗留，物品搬移，徘徊检测，人员聚集，停车检测，热度图</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支持声光报警联动，当报警产生时，可触发联动声音警报和灯光闪烁</w:t>
            </w:r>
          </w:p>
          <w:p w:rsidR="001A26CB" w:rsidRDefault="00F11AEB">
            <w:pPr>
              <w:pStyle w:val="1119"/>
              <w:textAlignment w:val="center"/>
              <w:rPr>
                <w:rFonts w:ascii="宋体" w:hAnsi="宋体" w:cs="宋体" w:hint="default"/>
                <w:sz w:val="21"/>
                <w:szCs w:val="21"/>
              </w:rPr>
            </w:pPr>
            <w:r>
              <w:rPr>
                <w:rFonts w:ascii="宋体" w:hAnsi="宋体" w:cs="宋体"/>
                <w:sz w:val="21"/>
                <w:szCs w:val="21"/>
              </w:rPr>
              <w:t>采用星光级低照度800万像素1/1.8英寸CMOS图像传</w:t>
            </w:r>
            <w:r>
              <w:rPr>
                <w:rFonts w:ascii="宋体" w:hAnsi="宋体" w:cs="宋体"/>
                <w:sz w:val="21"/>
                <w:szCs w:val="21"/>
              </w:rPr>
              <w:lastRenderedPageBreak/>
              <w:t>感器，低照度效果好，图像清晰度高</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支持H.265编码，压缩比高，实现超低码流传输</w:t>
            </w:r>
          </w:p>
          <w:p w:rsidR="001A26CB" w:rsidRDefault="00F11AEB">
            <w:pPr>
              <w:pStyle w:val="1119"/>
              <w:textAlignment w:val="center"/>
              <w:rPr>
                <w:rFonts w:ascii="宋体" w:hAnsi="宋体" w:cs="宋体" w:hint="default"/>
                <w:sz w:val="21"/>
                <w:szCs w:val="21"/>
              </w:rPr>
            </w:pPr>
            <w:r>
              <w:rPr>
                <w:rFonts w:ascii="宋体" w:hAnsi="宋体" w:cs="宋体"/>
                <w:sz w:val="21"/>
                <w:szCs w:val="21"/>
              </w:rPr>
              <w:t>内置高效双光灯和红外补光灯，最大红外监控距离50米，最大暖光监控距离20米</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支持ROI，SMART H.264/H.265，灵活编码，适用不同带宽和存储环境</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支持一键撤防，可在自定义设置的时间段内对报警输出，邮件，音频，灯光等事件联动项进行统一撤防控制</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支持报警3进2出，音频1进1出，485，BNC，电源返送，最大支持256G Micro SD卡，内置MIC和扬声器，最大支持256G Micro SD卡</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支持DC12V/POE供电方式</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支持IP67、IK10防护等级</w:t>
            </w:r>
          </w:p>
        </w:tc>
        <w:tc>
          <w:tcPr>
            <w:tcW w:w="5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台</w:t>
            </w:r>
          </w:p>
        </w:tc>
        <w:tc>
          <w:tcPr>
            <w:tcW w:w="5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9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104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智能行为分析机</w:t>
            </w:r>
          </w:p>
        </w:tc>
        <w:tc>
          <w:tcPr>
            <w:tcW w:w="5060"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主处理器：64位高性能多核处理器；</w:t>
            </w:r>
          </w:p>
          <w:p w:rsidR="001A26CB" w:rsidRDefault="00F11AEB">
            <w:pPr>
              <w:pStyle w:val="1119"/>
              <w:textAlignment w:val="center"/>
              <w:rPr>
                <w:rFonts w:ascii="宋体" w:hAnsi="宋体" w:cs="宋体" w:hint="default"/>
                <w:sz w:val="21"/>
                <w:szCs w:val="21"/>
              </w:rPr>
            </w:pPr>
            <w:r>
              <w:rPr>
                <w:rFonts w:ascii="宋体" w:hAnsi="宋体" w:cs="宋体"/>
                <w:sz w:val="21"/>
                <w:szCs w:val="21"/>
              </w:rPr>
              <w:t>前智能分析：支持人脸检测、人脸识别、视频结构化（人、车、非机动车）、通用行为分析、车牌比对、绊线人数统计、区域人数统计、排队人数异常报警、吸烟、打电话、人像检测；</w:t>
            </w:r>
          </w:p>
          <w:p w:rsidR="001A26CB" w:rsidRDefault="00F11AEB">
            <w:pPr>
              <w:pStyle w:val="1119"/>
              <w:textAlignment w:val="center"/>
              <w:rPr>
                <w:rFonts w:ascii="宋体" w:hAnsi="宋体" w:cs="宋体" w:hint="default"/>
                <w:sz w:val="21"/>
                <w:szCs w:val="21"/>
              </w:rPr>
            </w:pPr>
            <w:r>
              <w:rPr>
                <w:rFonts w:ascii="宋体" w:hAnsi="宋体" w:cs="宋体"/>
                <w:sz w:val="21"/>
                <w:szCs w:val="21"/>
              </w:rPr>
              <w:t>GPU：设备内置4颗高性能GPU，单颗GPU算力22TOPS（int8），每颗GPU最多可虚拟成4个智能引擎，每个智能引擎支持最多单独运行一类算法（以具体算法的加载要求为准）；</w:t>
            </w:r>
          </w:p>
          <w:p w:rsidR="001A26CB" w:rsidRDefault="00F11AEB">
            <w:pPr>
              <w:pStyle w:val="1119"/>
              <w:textAlignment w:val="center"/>
              <w:rPr>
                <w:rFonts w:ascii="宋体" w:hAnsi="宋体" w:cs="宋体" w:hint="default"/>
                <w:sz w:val="21"/>
                <w:szCs w:val="21"/>
              </w:rPr>
            </w:pPr>
            <w:r>
              <w:rPr>
                <w:rFonts w:ascii="宋体" w:hAnsi="宋体" w:cs="宋体"/>
                <w:sz w:val="21"/>
                <w:szCs w:val="21"/>
              </w:rPr>
              <w:t>后智能分析：1.支持最大选配8类算法；2.后智能分析支持实时模式和分时轮巡模式切换，在分时轮巡模式下，依据算法能力不同，可配置分时视频分析和轮巡视频分析；3.支持展示所有安装的算法及版本，展示算法状态，可对已安装的算法进行手动更新。</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支持识别吸烟、打电话、未穿工作服等违规操作人员，可联动录像、抓图、蜂鸣报警、邮件、本地报警输出、前端报警输出、门禁、音频以及日志记录；</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支持按姓名检索违规人员的具体个人信息；</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支持数据存储和按事件类型检索；支持查看违规操作人员的姓名</w:t>
            </w:r>
          </w:p>
        </w:tc>
        <w:tc>
          <w:tcPr>
            <w:tcW w:w="5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5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9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104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硬盘录像机</w:t>
            </w:r>
          </w:p>
        </w:tc>
        <w:tc>
          <w:tcPr>
            <w:tcW w:w="5060"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主处理器：工业级微控制器；</w:t>
            </w:r>
          </w:p>
          <w:p w:rsidR="001A26CB" w:rsidRDefault="00F11AEB">
            <w:pPr>
              <w:pStyle w:val="1119"/>
              <w:textAlignment w:val="center"/>
              <w:rPr>
                <w:rFonts w:ascii="宋体" w:hAnsi="宋体" w:cs="宋体" w:hint="default"/>
                <w:sz w:val="21"/>
                <w:szCs w:val="21"/>
              </w:rPr>
            </w:pPr>
            <w:r>
              <w:rPr>
                <w:rFonts w:ascii="宋体" w:hAnsi="宋体" w:cs="宋体"/>
                <w:sz w:val="21"/>
                <w:szCs w:val="21"/>
              </w:rPr>
              <w:t>操作系统：嵌入式操作系统；</w:t>
            </w:r>
          </w:p>
          <w:p w:rsidR="001A26CB" w:rsidRDefault="00F11AEB">
            <w:pPr>
              <w:pStyle w:val="1119"/>
              <w:textAlignment w:val="center"/>
              <w:rPr>
                <w:rFonts w:ascii="宋体" w:hAnsi="宋体" w:cs="宋体" w:hint="default"/>
                <w:sz w:val="21"/>
                <w:szCs w:val="21"/>
              </w:rPr>
            </w:pPr>
            <w:r>
              <w:rPr>
                <w:rFonts w:ascii="宋体" w:hAnsi="宋体" w:cs="宋体"/>
                <w:sz w:val="21"/>
                <w:szCs w:val="21"/>
              </w:rPr>
              <w:t>后智能分析：支持后智能智能动检；</w:t>
            </w:r>
          </w:p>
          <w:p w:rsidR="001A26CB" w:rsidRDefault="00F11AEB">
            <w:pPr>
              <w:pStyle w:val="1119"/>
              <w:textAlignment w:val="center"/>
              <w:rPr>
                <w:rFonts w:ascii="宋体" w:hAnsi="宋体" w:cs="宋体" w:hint="default"/>
                <w:sz w:val="21"/>
                <w:szCs w:val="21"/>
              </w:rPr>
            </w:pPr>
            <w:r>
              <w:rPr>
                <w:rFonts w:ascii="宋体" w:hAnsi="宋体" w:cs="宋体"/>
                <w:sz w:val="21"/>
                <w:szCs w:val="21"/>
              </w:rPr>
              <w:t>前智能分析：支持前智能人脸检测、人脸识别、周界防范、智能动检、立体行为分析、人群分布、人数统计、车牌识别；</w:t>
            </w:r>
          </w:p>
          <w:p w:rsidR="001A26CB" w:rsidRDefault="00F11AEB">
            <w:pPr>
              <w:pStyle w:val="1119"/>
              <w:textAlignment w:val="center"/>
              <w:rPr>
                <w:rFonts w:ascii="宋体" w:hAnsi="宋体" w:cs="宋体" w:hint="default"/>
                <w:sz w:val="21"/>
                <w:szCs w:val="21"/>
              </w:rPr>
            </w:pPr>
            <w:r>
              <w:rPr>
                <w:rFonts w:ascii="宋体" w:hAnsi="宋体" w:cs="宋体"/>
                <w:sz w:val="21"/>
                <w:szCs w:val="21"/>
              </w:rPr>
              <w:t>周界前智能性能（路数）：6 路；</w:t>
            </w:r>
          </w:p>
          <w:p w:rsidR="001A26CB" w:rsidRDefault="00F11AEB">
            <w:pPr>
              <w:pStyle w:val="1119"/>
              <w:textAlignment w:val="center"/>
              <w:rPr>
                <w:rFonts w:ascii="宋体" w:hAnsi="宋体" w:cs="宋体" w:hint="default"/>
                <w:sz w:val="21"/>
                <w:szCs w:val="21"/>
              </w:rPr>
            </w:pPr>
            <w:r>
              <w:rPr>
                <w:rFonts w:ascii="宋体" w:hAnsi="宋体" w:cs="宋体"/>
                <w:sz w:val="21"/>
                <w:szCs w:val="21"/>
              </w:rPr>
              <w:t>人脸识别前智能性能（路数）：6路；</w:t>
            </w:r>
          </w:p>
          <w:p w:rsidR="001A26CB" w:rsidRDefault="00F11AEB">
            <w:pPr>
              <w:pStyle w:val="1119"/>
              <w:textAlignment w:val="center"/>
              <w:rPr>
                <w:rFonts w:ascii="宋体" w:hAnsi="宋体" w:cs="宋体" w:hint="default"/>
                <w:sz w:val="21"/>
                <w:szCs w:val="21"/>
              </w:rPr>
            </w:pPr>
            <w:r>
              <w:rPr>
                <w:rFonts w:ascii="宋体" w:hAnsi="宋体" w:cs="宋体"/>
                <w:sz w:val="21"/>
                <w:szCs w:val="21"/>
              </w:rPr>
              <w:t>接入路数：8路；</w:t>
            </w:r>
          </w:p>
          <w:p w:rsidR="001A26CB" w:rsidRDefault="00F11AEB">
            <w:pPr>
              <w:pStyle w:val="1119"/>
              <w:textAlignment w:val="center"/>
              <w:rPr>
                <w:rFonts w:ascii="宋体" w:hAnsi="宋体" w:cs="宋体" w:hint="default"/>
                <w:sz w:val="21"/>
                <w:szCs w:val="21"/>
              </w:rPr>
            </w:pPr>
            <w:r>
              <w:rPr>
                <w:rFonts w:ascii="宋体" w:hAnsi="宋体" w:cs="宋体"/>
                <w:sz w:val="21"/>
                <w:szCs w:val="21"/>
              </w:rPr>
              <w:t>分辨率：</w:t>
            </w:r>
            <w:r>
              <w:rPr>
                <w:rFonts w:ascii="宋体" w:hAnsi="宋体" w:cs="宋体"/>
                <w:sz w:val="21"/>
                <w:szCs w:val="21"/>
              </w:rPr>
              <w:lastRenderedPageBreak/>
              <w:t>12MP;8MP;6MP;5MP;4MP;3MP;1080p;720p;960p;D1;CIF;QCIF；</w:t>
            </w:r>
          </w:p>
          <w:p w:rsidR="001A26CB" w:rsidRDefault="00F11AEB">
            <w:pPr>
              <w:pStyle w:val="1119"/>
              <w:textAlignment w:val="center"/>
              <w:rPr>
                <w:rFonts w:ascii="宋体" w:hAnsi="宋体" w:cs="宋体" w:hint="default"/>
                <w:sz w:val="21"/>
                <w:szCs w:val="21"/>
              </w:rPr>
            </w:pPr>
            <w:r>
              <w:rPr>
                <w:rFonts w:ascii="宋体" w:hAnsi="宋体" w:cs="宋体"/>
                <w:sz w:val="21"/>
                <w:szCs w:val="21"/>
              </w:rPr>
              <w:t>解码能力：不开智能：1路12MP@25fps; 2路8MP@25fps; 3路5MP@25fps; 4路4MP@25fps；10路1080p@25fps开智能：1路12MP@25fps; 2路8MP@25fps; 3路5MP@25fps; 4路4MP@25fps；9路1080p@25fps；</w:t>
            </w:r>
          </w:p>
          <w:p w:rsidR="001A26CB" w:rsidRDefault="00F11AEB">
            <w:pPr>
              <w:pStyle w:val="1119"/>
              <w:textAlignment w:val="center"/>
              <w:rPr>
                <w:rFonts w:ascii="宋体" w:hAnsi="宋体" w:cs="宋体" w:hint="default"/>
                <w:sz w:val="21"/>
                <w:szCs w:val="21"/>
              </w:rPr>
            </w:pPr>
            <w:r>
              <w:rPr>
                <w:rFonts w:ascii="宋体" w:hAnsi="宋体" w:cs="宋体"/>
                <w:sz w:val="21"/>
                <w:szCs w:val="21"/>
              </w:rPr>
              <w:t>报警输入：4路；</w:t>
            </w:r>
          </w:p>
          <w:p w:rsidR="001A26CB" w:rsidRDefault="00F11AEB">
            <w:pPr>
              <w:pStyle w:val="1119"/>
              <w:textAlignment w:val="center"/>
              <w:rPr>
                <w:rFonts w:ascii="宋体" w:hAnsi="宋体" w:cs="宋体" w:hint="default"/>
                <w:sz w:val="21"/>
                <w:szCs w:val="21"/>
              </w:rPr>
            </w:pPr>
            <w:r>
              <w:rPr>
                <w:rFonts w:ascii="宋体" w:hAnsi="宋体" w:cs="宋体"/>
                <w:sz w:val="21"/>
                <w:szCs w:val="21"/>
              </w:rPr>
              <w:t>报警输出：2路；</w:t>
            </w:r>
          </w:p>
          <w:p w:rsidR="001A26CB" w:rsidRDefault="00F11AEB">
            <w:pPr>
              <w:pStyle w:val="1119"/>
              <w:textAlignment w:val="center"/>
              <w:rPr>
                <w:rFonts w:ascii="宋体" w:hAnsi="宋体" w:cs="宋体" w:hint="default"/>
                <w:sz w:val="21"/>
                <w:szCs w:val="21"/>
              </w:rPr>
            </w:pPr>
            <w:r>
              <w:rPr>
                <w:rFonts w:ascii="宋体" w:hAnsi="宋体" w:cs="宋体"/>
                <w:sz w:val="21"/>
                <w:szCs w:val="21"/>
              </w:rPr>
              <w:t>硬盘接口：2个SATA，单盘最大20T；</w:t>
            </w:r>
          </w:p>
          <w:p w:rsidR="001A26CB" w:rsidRDefault="00F11AEB">
            <w:pPr>
              <w:pStyle w:val="1119"/>
              <w:textAlignment w:val="center"/>
              <w:rPr>
                <w:rFonts w:ascii="宋体" w:hAnsi="宋体" w:cs="宋体" w:hint="default"/>
                <w:sz w:val="21"/>
                <w:szCs w:val="21"/>
              </w:rPr>
            </w:pPr>
            <w:r>
              <w:rPr>
                <w:rFonts w:ascii="宋体" w:hAnsi="宋体" w:cs="宋体"/>
                <w:sz w:val="21"/>
                <w:szCs w:val="21"/>
              </w:rPr>
              <w:t>网络接口：2个（10M/100M/1000M以太网口，RJ-45）</w:t>
            </w:r>
          </w:p>
        </w:tc>
        <w:tc>
          <w:tcPr>
            <w:tcW w:w="5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台</w:t>
            </w:r>
          </w:p>
        </w:tc>
        <w:tc>
          <w:tcPr>
            <w:tcW w:w="54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bl>
    <w:p w:rsidR="001A26CB" w:rsidRDefault="00F11AEB">
      <w:pPr>
        <w:ind w:firstLine="480"/>
      </w:pPr>
      <w:r>
        <w:rPr>
          <w:rFonts w:ascii="宋体" w:hAnsi="宋体" w:cs="宋体" w:hint="eastAsia"/>
          <w:bCs/>
        </w:rPr>
        <w:t>本系统涉及的硬件设备及成品软件需提供3年质保。</w:t>
      </w:r>
    </w:p>
    <w:p w:rsidR="001A26CB" w:rsidRDefault="00F11AEB">
      <w:pPr>
        <w:ind w:firstLine="480"/>
      </w:pPr>
      <w:r>
        <w:rPr>
          <w:rFonts w:hint="eastAsia"/>
        </w:rPr>
        <w:br w:type="page"/>
      </w:r>
    </w:p>
    <w:p w:rsidR="001A26CB" w:rsidRDefault="00F11AEB">
      <w:pPr>
        <w:ind w:firstLine="480"/>
      </w:pPr>
      <w:r>
        <w:rPr>
          <w:rFonts w:hint="eastAsia"/>
        </w:rPr>
        <w:lastRenderedPageBreak/>
        <w:t>（</w:t>
      </w:r>
      <w:r>
        <w:rPr>
          <w:rFonts w:hint="eastAsia"/>
        </w:rPr>
        <w:t>9</w:t>
      </w:r>
      <w:r>
        <w:rPr>
          <w:rFonts w:hint="eastAsia"/>
        </w:rPr>
        <w:t>）</w:t>
      </w:r>
      <w:r>
        <w:rPr>
          <w:b/>
          <w:bCs/>
        </w:rPr>
        <w:t>智能语音系统</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010"/>
        <w:gridCol w:w="5202"/>
        <w:gridCol w:w="528"/>
        <w:gridCol w:w="528"/>
        <w:gridCol w:w="542"/>
      </w:tblGrid>
      <w:tr w:rsidR="001A26CB">
        <w:tc>
          <w:tcPr>
            <w:tcW w:w="71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序号</w:t>
            </w:r>
          </w:p>
        </w:tc>
        <w:tc>
          <w:tcPr>
            <w:tcW w:w="101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设备名称</w:t>
            </w:r>
          </w:p>
        </w:tc>
        <w:tc>
          <w:tcPr>
            <w:tcW w:w="520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技术指标</w:t>
            </w:r>
          </w:p>
        </w:tc>
        <w:tc>
          <w:tcPr>
            <w:tcW w:w="52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单位</w:t>
            </w:r>
          </w:p>
        </w:tc>
        <w:tc>
          <w:tcPr>
            <w:tcW w:w="52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数量</w:t>
            </w:r>
          </w:p>
        </w:tc>
        <w:tc>
          <w:tcPr>
            <w:tcW w:w="54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备注</w:t>
            </w:r>
          </w:p>
        </w:tc>
      </w:tr>
      <w:tr w:rsidR="001A26CB">
        <w:tc>
          <w:tcPr>
            <w:tcW w:w="71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(一)</w:t>
            </w:r>
          </w:p>
        </w:tc>
        <w:tc>
          <w:tcPr>
            <w:tcW w:w="6212" w:type="dxa"/>
            <w:gridSpan w:val="2"/>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语音识别系统</w:t>
            </w:r>
          </w:p>
        </w:tc>
        <w:tc>
          <w:tcPr>
            <w:tcW w:w="528" w:type="dxa"/>
            <w:shd w:val="clear" w:color="auto" w:fill="auto"/>
            <w:vAlign w:val="center"/>
          </w:tcPr>
          <w:p w:rsidR="001A26CB" w:rsidRDefault="001A26CB">
            <w:pPr>
              <w:pStyle w:val="1119"/>
              <w:jc w:val="center"/>
              <w:rPr>
                <w:rFonts w:ascii="宋体" w:hAnsi="宋体" w:cs="宋体" w:hint="default"/>
                <w:sz w:val="21"/>
                <w:szCs w:val="21"/>
              </w:rPr>
            </w:pPr>
          </w:p>
        </w:tc>
        <w:tc>
          <w:tcPr>
            <w:tcW w:w="528" w:type="dxa"/>
            <w:shd w:val="clear" w:color="auto" w:fill="auto"/>
            <w:vAlign w:val="center"/>
          </w:tcPr>
          <w:p w:rsidR="001A26CB" w:rsidRDefault="001A26CB">
            <w:pPr>
              <w:pStyle w:val="1119"/>
              <w:jc w:val="right"/>
              <w:rPr>
                <w:rFonts w:ascii="宋体" w:hAnsi="宋体" w:cs="宋体" w:hint="default"/>
                <w:sz w:val="21"/>
                <w:szCs w:val="21"/>
              </w:rPr>
            </w:pPr>
          </w:p>
        </w:tc>
        <w:tc>
          <w:tcPr>
            <w:tcW w:w="542" w:type="dxa"/>
            <w:shd w:val="clear" w:color="auto" w:fill="auto"/>
            <w:vAlign w:val="center"/>
          </w:tcPr>
          <w:p w:rsidR="001A26CB" w:rsidRDefault="001A26CB">
            <w:pPr>
              <w:pStyle w:val="1119"/>
              <w:jc w:val="right"/>
              <w:rPr>
                <w:rFonts w:ascii="宋体" w:hAnsi="宋体" w:cs="宋体" w:hint="default"/>
                <w:sz w:val="21"/>
                <w:szCs w:val="21"/>
              </w:rPr>
            </w:pPr>
          </w:p>
        </w:tc>
      </w:tr>
      <w:tr w:rsidR="001A26CB">
        <w:tc>
          <w:tcPr>
            <w:tcW w:w="71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101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语音识别引擎</w:t>
            </w:r>
          </w:p>
        </w:tc>
        <w:tc>
          <w:tcPr>
            <w:tcW w:w="520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1)语音识别系统软件：能将多条语音流实时识别转写为文字，并将文字内容匹配对应的发言人发送到客户端前端设备，供书记员校对和修改。</w:t>
            </w:r>
          </w:p>
          <w:p w:rsidR="001A26CB" w:rsidRDefault="00F11AEB">
            <w:pPr>
              <w:pStyle w:val="1119"/>
              <w:textAlignment w:val="center"/>
              <w:rPr>
                <w:rFonts w:ascii="宋体" w:hAnsi="宋体" w:cs="宋体" w:hint="default"/>
                <w:sz w:val="21"/>
                <w:szCs w:val="21"/>
              </w:rPr>
            </w:pPr>
            <w:r>
              <w:rPr>
                <w:rFonts w:ascii="宋体" w:hAnsi="宋体" w:cs="宋体"/>
                <w:sz w:val="21"/>
                <w:szCs w:val="21"/>
              </w:rPr>
              <w:t>2)检工网内部署：系统要求在本地检察院的检工网中进行所有软件的安装部署，全部数据都要求保存在本地服务器上，与外网无任何数据交互。</w:t>
            </w:r>
          </w:p>
          <w:p w:rsidR="001A26CB" w:rsidRDefault="00F11AEB">
            <w:pPr>
              <w:pStyle w:val="1119"/>
              <w:textAlignment w:val="center"/>
              <w:rPr>
                <w:rFonts w:ascii="宋体" w:hAnsi="宋体" w:cs="宋体" w:hint="default"/>
                <w:sz w:val="21"/>
                <w:szCs w:val="21"/>
              </w:rPr>
            </w:pPr>
            <w:r>
              <w:rPr>
                <w:rFonts w:ascii="宋体" w:hAnsi="宋体" w:cs="宋体"/>
                <w:sz w:val="21"/>
                <w:szCs w:val="21"/>
              </w:rPr>
              <w:t>3)语音识别：实现语音实时转写文字服务，理想情况识别率不低于95%。</w:t>
            </w:r>
          </w:p>
          <w:p w:rsidR="001A26CB" w:rsidRDefault="00F11AEB">
            <w:pPr>
              <w:pStyle w:val="1119"/>
              <w:textAlignment w:val="center"/>
              <w:rPr>
                <w:rFonts w:ascii="宋体" w:hAnsi="宋体" w:cs="宋体" w:hint="default"/>
                <w:sz w:val="21"/>
                <w:szCs w:val="21"/>
              </w:rPr>
            </w:pPr>
            <w:r>
              <w:rPr>
                <w:rFonts w:ascii="宋体" w:hAnsi="宋体" w:cs="宋体"/>
                <w:sz w:val="21"/>
                <w:szCs w:val="21"/>
              </w:rPr>
              <w:t>4)支持负载均衡：自动调整多个语言引擎服务器的负载，保证业务正常运行，在多个客户端同时使用时，可合理分配系统资源，语音识别延迟不超过0.4s。</w:t>
            </w:r>
          </w:p>
          <w:p w:rsidR="001A26CB" w:rsidRDefault="00F11AEB">
            <w:pPr>
              <w:pStyle w:val="1119"/>
              <w:textAlignment w:val="center"/>
              <w:rPr>
                <w:rFonts w:ascii="宋体" w:hAnsi="宋体" w:cs="宋体" w:hint="default"/>
                <w:sz w:val="21"/>
                <w:szCs w:val="21"/>
              </w:rPr>
            </w:pPr>
            <w:r>
              <w:rPr>
                <w:rFonts w:ascii="宋体" w:hAnsi="宋体" w:cs="宋体"/>
                <w:sz w:val="21"/>
                <w:szCs w:val="21"/>
              </w:rPr>
              <w:t>5)机器学习：随着案件的积累，语料的逐渐丰富，可根据积累的数据对语言引擎进行训练，进行机器学习，提高特定场景的识别准确率。</w:t>
            </w:r>
          </w:p>
          <w:p w:rsidR="001A26CB" w:rsidRDefault="00F11AEB">
            <w:pPr>
              <w:pStyle w:val="1119"/>
              <w:textAlignment w:val="center"/>
              <w:rPr>
                <w:rFonts w:ascii="宋体" w:hAnsi="宋体" w:cs="宋体" w:hint="default"/>
                <w:sz w:val="21"/>
                <w:szCs w:val="21"/>
              </w:rPr>
            </w:pPr>
            <w:r>
              <w:rPr>
                <w:rFonts w:ascii="宋体" w:hAnsi="宋体" w:cs="宋体"/>
                <w:sz w:val="21"/>
                <w:szCs w:val="21"/>
              </w:rPr>
              <w:t>6)司法专业语料库：司法行业的专业语料库，提高司法场景下的语音识别准确率，对法律专有词汇能够准确的识别。</w:t>
            </w:r>
          </w:p>
          <w:p w:rsidR="001A26CB" w:rsidRDefault="00F11AEB">
            <w:pPr>
              <w:pStyle w:val="1119"/>
              <w:textAlignment w:val="center"/>
              <w:rPr>
                <w:rFonts w:ascii="宋体" w:hAnsi="宋体" w:cs="宋体" w:hint="default"/>
                <w:sz w:val="21"/>
                <w:szCs w:val="21"/>
              </w:rPr>
            </w:pPr>
            <w:r>
              <w:rPr>
                <w:rFonts w:ascii="宋体" w:hAnsi="宋体" w:cs="宋体"/>
                <w:sz w:val="21"/>
                <w:szCs w:val="21"/>
              </w:rPr>
              <w:t>7)需要支持不少于25个话筒并发接入。</w:t>
            </w:r>
          </w:p>
          <w:p w:rsidR="001A26CB" w:rsidRDefault="00F11AEB">
            <w:pPr>
              <w:pStyle w:val="1119"/>
              <w:textAlignment w:val="center"/>
              <w:rPr>
                <w:rFonts w:ascii="宋体" w:hAnsi="宋体" w:cs="宋体" w:hint="default"/>
                <w:sz w:val="21"/>
                <w:szCs w:val="21"/>
              </w:rPr>
            </w:pPr>
            <w:r>
              <w:rPr>
                <w:rFonts w:ascii="宋体" w:hAnsi="宋体" w:cs="宋体"/>
                <w:sz w:val="21"/>
                <w:szCs w:val="21"/>
              </w:rPr>
              <w:t>8)热词识别：支持提供不低于2000个检务专有热词优化服务，提高特定词汇的识别准确率。</w:t>
            </w:r>
          </w:p>
          <w:p w:rsidR="001A26CB" w:rsidRDefault="00F11AEB">
            <w:pPr>
              <w:pStyle w:val="1119"/>
              <w:textAlignment w:val="center"/>
              <w:rPr>
                <w:rFonts w:ascii="宋体" w:hAnsi="宋体" w:cs="宋体" w:hint="default"/>
                <w:sz w:val="21"/>
                <w:szCs w:val="21"/>
              </w:rPr>
            </w:pPr>
            <w:r>
              <w:rPr>
                <w:rFonts w:ascii="宋体" w:hAnsi="宋体" w:cs="宋体"/>
                <w:sz w:val="21"/>
                <w:szCs w:val="21"/>
              </w:rPr>
              <w:t>8)支持定制化开发：</w:t>
            </w:r>
          </w:p>
        </w:tc>
        <w:tc>
          <w:tcPr>
            <w:tcW w:w="52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52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1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101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语音识别引擎配套机</w:t>
            </w:r>
          </w:p>
        </w:tc>
        <w:tc>
          <w:tcPr>
            <w:tcW w:w="520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CPU*2 ≥14核，主频≥2.4GHz，内存≥128GB,硬盘≥3*480GB SSD</w:t>
            </w:r>
          </w:p>
          <w:p w:rsidR="001A26CB" w:rsidRDefault="00F11AEB">
            <w:pPr>
              <w:pStyle w:val="1119"/>
              <w:textAlignment w:val="center"/>
              <w:rPr>
                <w:rFonts w:ascii="宋体" w:hAnsi="宋体" w:cs="宋体" w:hint="default"/>
                <w:sz w:val="21"/>
                <w:szCs w:val="21"/>
              </w:rPr>
            </w:pPr>
            <w:r>
              <w:rPr>
                <w:rFonts w:ascii="宋体" w:hAnsi="宋体" w:cs="宋体"/>
                <w:sz w:val="21"/>
                <w:szCs w:val="21"/>
              </w:rPr>
              <w:t>1)磁盘阵列卡：需要支持RAID 0、1、10、5、50。</w:t>
            </w:r>
          </w:p>
          <w:p w:rsidR="001A26CB" w:rsidRDefault="00F11AEB">
            <w:pPr>
              <w:pStyle w:val="1119"/>
              <w:textAlignment w:val="center"/>
              <w:rPr>
                <w:rFonts w:ascii="宋体" w:hAnsi="宋体" w:cs="宋体" w:hint="default"/>
                <w:sz w:val="21"/>
                <w:szCs w:val="21"/>
              </w:rPr>
            </w:pPr>
            <w:r>
              <w:rPr>
                <w:rFonts w:ascii="宋体" w:hAnsi="宋体" w:cs="宋体"/>
                <w:sz w:val="21"/>
                <w:szCs w:val="21"/>
              </w:rPr>
              <w:t>2)I/O扩展卡：配置≥1块不低于16G显存、位宽256bit以上GPU显卡。</w:t>
            </w:r>
          </w:p>
          <w:p w:rsidR="001A26CB" w:rsidRDefault="00F11AEB">
            <w:pPr>
              <w:pStyle w:val="1119"/>
              <w:textAlignment w:val="center"/>
              <w:rPr>
                <w:rFonts w:ascii="宋体" w:hAnsi="宋体" w:cs="宋体" w:hint="default"/>
                <w:sz w:val="21"/>
                <w:szCs w:val="21"/>
              </w:rPr>
            </w:pPr>
            <w:r>
              <w:rPr>
                <w:rFonts w:ascii="宋体" w:hAnsi="宋体" w:cs="宋体"/>
                <w:sz w:val="21"/>
                <w:szCs w:val="21"/>
              </w:rPr>
              <w:t>3)PCI插槽：最高可配2 个PCIe 3.0 插槽。</w:t>
            </w:r>
          </w:p>
          <w:p w:rsidR="001A26CB" w:rsidRDefault="00F11AEB">
            <w:pPr>
              <w:pStyle w:val="1119"/>
              <w:textAlignment w:val="center"/>
              <w:rPr>
                <w:rFonts w:ascii="宋体" w:hAnsi="宋体" w:cs="宋体" w:hint="default"/>
                <w:sz w:val="21"/>
                <w:szCs w:val="21"/>
              </w:rPr>
            </w:pPr>
            <w:r>
              <w:rPr>
                <w:rFonts w:ascii="宋体" w:hAnsi="宋体" w:cs="宋体"/>
                <w:sz w:val="21"/>
                <w:szCs w:val="21"/>
              </w:rPr>
              <w:t>4)以太网接口：配置≥2个万兆电口。</w:t>
            </w:r>
          </w:p>
          <w:p w:rsidR="001A26CB" w:rsidRDefault="00F11AEB">
            <w:pPr>
              <w:pStyle w:val="1119"/>
              <w:textAlignment w:val="center"/>
              <w:rPr>
                <w:rFonts w:ascii="宋体" w:hAnsi="宋体" w:cs="宋体" w:hint="default"/>
                <w:sz w:val="21"/>
                <w:szCs w:val="21"/>
              </w:rPr>
            </w:pPr>
            <w:r>
              <w:rPr>
                <w:rFonts w:ascii="宋体" w:hAnsi="宋体" w:cs="宋体"/>
                <w:sz w:val="21"/>
                <w:szCs w:val="21"/>
              </w:rPr>
              <w:t>5)电源模块：满配≥1100w冗余热插拔电源，并提供配套的电源连接线。</w:t>
            </w:r>
          </w:p>
          <w:p w:rsidR="001A26CB" w:rsidRDefault="00F11AEB">
            <w:pPr>
              <w:pStyle w:val="1119"/>
              <w:textAlignment w:val="center"/>
              <w:rPr>
                <w:rFonts w:ascii="宋体" w:hAnsi="宋体" w:cs="宋体" w:hint="default"/>
                <w:sz w:val="21"/>
                <w:szCs w:val="21"/>
              </w:rPr>
            </w:pPr>
            <w:r>
              <w:rPr>
                <w:rFonts w:ascii="宋体" w:hAnsi="宋体" w:cs="宋体"/>
                <w:sz w:val="21"/>
                <w:szCs w:val="21"/>
              </w:rPr>
              <w:t>6)风扇：≥4个热拔插风扇，支持N+1冗余。</w:t>
            </w:r>
          </w:p>
          <w:p w:rsidR="001A26CB" w:rsidRDefault="00F11AEB">
            <w:pPr>
              <w:pStyle w:val="1119"/>
              <w:textAlignment w:val="center"/>
              <w:rPr>
                <w:rFonts w:ascii="宋体" w:hAnsi="宋体" w:cs="宋体" w:hint="default"/>
                <w:sz w:val="21"/>
                <w:szCs w:val="21"/>
              </w:rPr>
            </w:pPr>
            <w:r>
              <w:rPr>
                <w:rFonts w:ascii="宋体" w:hAnsi="宋体" w:cs="宋体"/>
                <w:sz w:val="21"/>
                <w:szCs w:val="21"/>
              </w:rPr>
              <w:t>7)售后服务：提供原厂3年免费人工、部件，7x24小时响应，4小时带备件上门服务和3年硬盘不返还服务。</w:t>
            </w:r>
          </w:p>
        </w:tc>
        <w:tc>
          <w:tcPr>
            <w:tcW w:w="52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52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1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(二)</w:t>
            </w:r>
          </w:p>
        </w:tc>
        <w:tc>
          <w:tcPr>
            <w:tcW w:w="6212" w:type="dxa"/>
            <w:gridSpan w:val="2"/>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智能会议系统</w:t>
            </w:r>
          </w:p>
        </w:tc>
        <w:tc>
          <w:tcPr>
            <w:tcW w:w="528" w:type="dxa"/>
            <w:shd w:val="clear" w:color="auto" w:fill="auto"/>
            <w:vAlign w:val="center"/>
          </w:tcPr>
          <w:p w:rsidR="001A26CB" w:rsidRDefault="001A26CB">
            <w:pPr>
              <w:pStyle w:val="1119"/>
              <w:jc w:val="center"/>
              <w:rPr>
                <w:rFonts w:ascii="宋体" w:hAnsi="宋体" w:cs="宋体" w:hint="default"/>
                <w:sz w:val="21"/>
                <w:szCs w:val="21"/>
              </w:rPr>
            </w:pPr>
          </w:p>
        </w:tc>
        <w:tc>
          <w:tcPr>
            <w:tcW w:w="528" w:type="dxa"/>
            <w:shd w:val="clear" w:color="auto" w:fill="auto"/>
            <w:vAlign w:val="center"/>
          </w:tcPr>
          <w:p w:rsidR="001A26CB" w:rsidRDefault="001A26CB">
            <w:pPr>
              <w:pStyle w:val="1119"/>
              <w:jc w:val="center"/>
              <w:rPr>
                <w:rFonts w:ascii="宋体" w:hAnsi="宋体" w:cs="宋体" w:hint="default"/>
                <w:sz w:val="21"/>
                <w:szCs w:val="21"/>
              </w:rPr>
            </w:pPr>
          </w:p>
        </w:tc>
        <w:tc>
          <w:tcPr>
            <w:tcW w:w="542" w:type="dxa"/>
            <w:shd w:val="clear" w:color="auto" w:fill="auto"/>
            <w:vAlign w:val="center"/>
          </w:tcPr>
          <w:p w:rsidR="001A26CB" w:rsidRDefault="001A26CB">
            <w:pPr>
              <w:pStyle w:val="1119"/>
              <w:jc w:val="center"/>
              <w:rPr>
                <w:rFonts w:ascii="宋体" w:hAnsi="宋体" w:cs="宋体" w:hint="default"/>
                <w:sz w:val="21"/>
                <w:szCs w:val="21"/>
              </w:rPr>
            </w:pPr>
          </w:p>
        </w:tc>
      </w:tr>
      <w:tr w:rsidR="001A26CB">
        <w:tc>
          <w:tcPr>
            <w:tcW w:w="71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101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多路智能会议软件</w:t>
            </w:r>
          </w:p>
        </w:tc>
        <w:tc>
          <w:tcPr>
            <w:tcW w:w="520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部署在PC电脑上的智能会议客户端软件，最多支持24路话筒声音实时转录成文字，系统支持自动区分发言人功能，能自动实现话者分离，支持设置与会人员快捷键。支持会议纪要导出成word文档。</w:t>
            </w:r>
          </w:p>
        </w:tc>
        <w:tc>
          <w:tcPr>
            <w:tcW w:w="52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52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1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101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多路会</w:t>
            </w:r>
            <w:r>
              <w:rPr>
                <w:rFonts w:ascii="宋体" w:hAnsi="宋体" w:cs="宋体"/>
                <w:sz w:val="21"/>
                <w:szCs w:val="21"/>
              </w:rPr>
              <w:lastRenderedPageBreak/>
              <w:t>议音频采集器</w:t>
            </w:r>
          </w:p>
        </w:tc>
        <w:tc>
          <w:tcPr>
            <w:tcW w:w="520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lastRenderedPageBreak/>
              <w:t>8个XLR/TRS混合输入接口，带有单独的增益控制和幻</w:t>
            </w:r>
            <w:r>
              <w:rPr>
                <w:rFonts w:ascii="宋体" w:hAnsi="宋体" w:cs="宋体"/>
                <w:sz w:val="21"/>
                <w:szCs w:val="21"/>
              </w:rPr>
              <w:lastRenderedPageBreak/>
              <w:t>象电源开关；</w:t>
            </w:r>
          </w:p>
          <w:p w:rsidR="001A26CB" w:rsidRDefault="00F11AEB">
            <w:pPr>
              <w:pStyle w:val="1119"/>
              <w:textAlignment w:val="center"/>
              <w:rPr>
                <w:rFonts w:ascii="宋体" w:hAnsi="宋体" w:cs="宋体" w:hint="default"/>
                <w:sz w:val="21"/>
                <w:szCs w:val="21"/>
              </w:rPr>
            </w:pPr>
            <w:r>
              <w:rPr>
                <w:rFonts w:ascii="宋体" w:hAnsi="宋体" w:cs="宋体"/>
                <w:sz w:val="21"/>
                <w:szCs w:val="21"/>
              </w:rPr>
              <w:t>2个大三芯线路输出接口；</w:t>
            </w:r>
          </w:p>
          <w:p w:rsidR="001A26CB" w:rsidRDefault="00F11AEB">
            <w:pPr>
              <w:pStyle w:val="1119"/>
              <w:textAlignment w:val="center"/>
              <w:rPr>
                <w:rFonts w:ascii="宋体" w:hAnsi="宋体" w:cs="宋体" w:hint="default"/>
                <w:sz w:val="21"/>
                <w:szCs w:val="21"/>
              </w:rPr>
            </w:pPr>
            <w:r>
              <w:rPr>
                <w:rFonts w:ascii="宋体" w:hAnsi="宋体" w:cs="宋体"/>
                <w:sz w:val="21"/>
                <w:szCs w:val="21"/>
              </w:rPr>
              <w:t>6个辅助大三芯线路处处接口；</w:t>
            </w:r>
          </w:p>
          <w:p w:rsidR="001A26CB" w:rsidRDefault="00F11AEB">
            <w:pPr>
              <w:pStyle w:val="1119"/>
              <w:textAlignment w:val="center"/>
              <w:rPr>
                <w:rFonts w:ascii="宋体" w:hAnsi="宋体" w:cs="宋体" w:hint="default"/>
                <w:sz w:val="21"/>
                <w:szCs w:val="21"/>
              </w:rPr>
            </w:pPr>
            <w:r>
              <w:rPr>
                <w:rFonts w:ascii="宋体" w:hAnsi="宋体" w:cs="宋体"/>
                <w:sz w:val="21"/>
                <w:szCs w:val="21"/>
              </w:rPr>
              <w:t>ADAT光纤输入输出接口；</w:t>
            </w:r>
          </w:p>
          <w:p w:rsidR="001A26CB" w:rsidRDefault="00F11AEB">
            <w:pPr>
              <w:pStyle w:val="1119"/>
              <w:textAlignment w:val="center"/>
              <w:rPr>
                <w:rFonts w:ascii="宋体" w:hAnsi="宋体" w:cs="宋体" w:hint="default"/>
                <w:sz w:val="21"/>
                <w:szCs w:val="21"/>
              </w:rPr>
            </w:pPr>
            <w:r>
              <w:rPr>
                <w:rFonts w:ascii="宋体" w:hAnsi="宋体" w:cs="宋体"/>
                <w:sz w:val="21"/>
                <w:szCs w:val="21"/>
              </w:rPr>
              <w:t>SPDIF同轴输入输出接口；</w:t>
            </w:r>
          </w:p>
          <w:p w:rsidR="001A26CB" w:rsidRDefault="00F11AEB">
            <w:pPr>
              <w:pStyle w:val="1119"/>
              <w:textAlignment w:val="center"/>
              <w:rPr>
                <w:rFonts w:ascii="宋体" w:hAnsi="宋体" w:cs="宋体" w:hint="default"/>
                <w:sz w:val="21"/>
                <w:szCs w:val="21"/>
              </w:rPr>
            </w:pPr>
            <w:r>
              <w:rPr>
                <w:rFonts w:ascii="宋体" w:hAnsi="宋体" w:cs="宋体"/>
                <w:sz w:val="21"/>
                <w:szCs w:val="21"/>
              </w:rPr>
              <w:t>BNC时钟输入输出接口；</w:t>
            </w:r>
          </w:p>
          <w:p w:rsidR="001A26CB" w:rsidRDefault="00F11AEB">
            <w:pPr>
              <w:pStyle w:val="1119"/>
              <w:textAlignment w:val="center"/>
              <w:rPr>
                <w:rFonts w:ascii="宋体" w:hAnsi="宋体" w:cs="宋体" w:hint="default"/>
                <w:sz w:val="21"/>
                <w:szCs w:val="21"/>
              </w:rPr>
            </w:pPr>
            <w:r>
              <w:rPr>
                <w:rFonts w:ascii="宋体" w:hAnsi="宋体" w:cs="宋体"/>
                <w:sz w:val="21"/>
                <w:szCs w:val="21"/>
              </w:rPr>
              <w:t>1个立体声大三芯耳机输出；</w:t>
            </w:r>
          </w:p>
          <w:p w:rsidR="001A26CB" w:rsidRDefault="00F11AEB">
            <w:pPr>
              <w:pStyle w:val="1119"/>
              <w:textAlignment w:val="center"/>
              <w:rPr>
                <w:rFonts w:ascii="宋体" w:hAnsi="宋体" w:cs="宋体" w:hint="default"/>
                <w:sz w:val="21"/>
                <w:szCs w:val="21"/>
              </w:rPr>
            </w:pPr>
            <w:r>
              <w:rPr>
                <w:rFonts w:ascii="宋体" w:hAnsi="宋体" w:cs="宋体"/>
                <w:sz w:val="21"/>
                <w:szCs w:val="21"/>
              </w:rPr>
              <w:t>1U标准机架</w:t>
            </w:r>
          </w:p>
        </w:tc>
        <w:tc>
          <w:tcPr>
            <w:tcW w:w="52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台</w:t>
            </w:r>
          </w:p>
        </w:tc>
        <w:tc>
          <w:tcPr>
            <w:tcW w:w="52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1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101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音频处理器</w:t>
            </w:r>
          </w:p>
        </w:tc>
        <w:tc>
          <w:tcPr>
            <w:tcW w:w="520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声音通道16进16出，内置反馈抑制、回声消除、噪声消除等功能。</w:t>
            </w:r>
          </w:p>
        </w:tc>
        <w:tc>
          <w:tcPr>
            <w:tcW w:w="52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52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1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101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音频处理器</w:t>
            </w:r>
          </w:p>
        </w:tc>
        <w:tc>
          <w:tcPr>
            <w:tcW w:w="520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声音通道12进12出，内置反馈抑制、回声消除、噪声消除等功能。</w:t>
            </w:r>
          </w:p>
        </w:tc>
        <w:tc>
          <w:tcPr>
            <w:tcW w:w="52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52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1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101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时序电源</w:t>
            </w:r>
          </w:p>
        </w:tc>
        <w:tc>
          <w:tcPr>
            <w:tcW w:w="520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专业8路电源时序器</w:t>
            </w:r>
          </w:p>
        </w:tc>
        <w:tc>
          <w:tcPr>
            <w:tcW w:w="52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52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1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6</w:t>
            </w:r>
          </w:p>
        </w:tc>
        <w:tc>
          <w:tcPr>
            <w:tcW w:w="101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多路会议PC终端</w:t>
            </w:r>
          </w:p>
        </w:tc>
        <w:tc>
          <w:tcPr>
            <w:tcW w:w="520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信创处理器，8G内存，256G SSD，23.8英寸显示器</w:t>
            </w:r>
          </w:p>
        </w:tc>
        <w:tc>
          <w:tcPr>
            <w:tcW w:w="52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52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甲供</w:t>
            </w:r>
          </w:p>
        </w:tc>
      </w:tr>
    </w:tbl>
    <w:p w:rsidR="001A26CB" w:rsidRDefault="00F11AEB">
      <w:pPr>
        <w:ind w:firstLine="480"/>
      </w:pPr>
      <w:r>
        <w:rPr>
          <w:rFonts w:ascii="宋体" w:hAnsi="宋体" w:cs="宋体" w:hint="eastAsia"/>
          <w:bCs/>
        </w:rPr>
        <w:t>本系统涉及的硬件设备及成品软件需提供3年质保。</w:t>
      </w:r>
    </w:p>
    <w:p w:rsidR="001A26CB" w:rsidRDefault="00F11AEB">
      <w:pPr>
        <w:ind w:firstLine="480"/>
      </w:pPr>
      <w:r>
        <w:rPr>
          <w:rFonts w:hint="eastAsia"/>
        </w:rPr>
        <w:br w:type="page"/>
      </w:r>
    </w:p>
    <w:p w:rsidR="001A26CB" w:rsidRDefault="00F11AEB">
      <w:pPr>
        <w:ind w:firstLine="480"/>
      </w:pPr>
      <w:r>
        <w:rPr>
          <w:rFonts w:hint="eastAsia"/>
        </w:rPr>
        <w:lastRenderedPageBreak/>
        <w:t>（</w:t>
      </w:r>
      <w:r>
        <w:rPr>
          <w:rFonts w:hint="eastAsia"/>
        </w:rPr>
        <w:t>10</w:t>
      </w:r>
      <w:r>
        <w:rPr>
          <w:rFonts w:hint="eastAsia"/>
        </w:rPr>
        <w:t>）</w:t>
      </w:r>
      <w:r>
        <w:rPr>
          <w:b/>
          <w:bCs/>
        </w:rPr>
        <w:t>赃证物管理系统</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990"/>
        <w:gridCol w:w="5223"/>
        <w:gridCol w:w="539"/>
        <w:gridCol w:w="557"/>
        <w:gridCol w:w="542"/>
      </w:tblGrid>
      <w:tr w:rsidR="001A26CB">
        <w:tc>
          <w:tcPr>
            <w:tcW w:w="671" w:type="dxa"/>
            <w:shd w:val="clear" w:color="auto" w:fill="auto"/>
            <w:vAlign w:val="center"/>
          </w:tcPr>
          <w:p w:rsidR="001A26CB" w:rsidRDefault="00F11AEB">
            <w:pPr>
              <w:pStyle w:val="1119"/>
              <w:keepNext/>
              <w:jc w:val="center"/>
              <w:textAlignment w:val="center"/>
              <w:rPr>
                <w:rFonts w:ascii="宋体" w:hAnsi="宋体" w:cs="宋体" w:hint="default"/>
                <w:sz w:val="21"/>
                <w:szCs w:val="21"/>
              </w:rPr>
            </w:pPr>
            <w:r>
              <w:rPr>
                <w:rFonts w:ascii="宋体" w:hAnsi="宋体" w:cs="宋体"/>
                <w:sz w:val="21"/>
                <w:szCs w:val="21"/>
              </w:rPr>
              <w:t>序号</w:t>
            </w:r>
          </w:p>
        </w:tc>
        <w:tc>
          <w:tcPr>
            <w:tcW w:w="990" w:type="dxa"/>
            <w:shd w:val="clear" w:color="auto" w:fill="auto"/>
            <w:vAlign w:val="center"/>
          </w:tcPr>
          <w:p w:rsidR="001A26CB" w:rsidRDefault="00F11AEB">
            <w:pPr>
              <w:pStyle w:val="1119"/>
              <w:keepNext/>
              <w:jc w:val="center"/>
              <w:textAlignment w:val="center"/>
              <w:rPr>
                <w:rFonts w:ascii="宋体" w:hAnsi="宋体" w:cs="宋体" w:hint="default"/>
                <w:sz w:val="21"/>
                <w:szCs w:val="21"/>
              </w:rPr>
            </w:pPr>
            <w:r>
              <w:rPr>
                <w:rFonts w:ascii="宋体" w:hAnsi="宋体" w:cs="宋体"/>
                <w:sz w:val="21"/>
                <w:szCs w:val="21"/>
              </w:rPr>
              <w:t>设备名称</w:t>
            </w:r>
          </w:p>
        </w:tc>
        <w:tc>
          <w:tcPr>
            <w:tcW w:w="5223" w:type="dxa"/>
            <w:shd w:val="clear" w:color="auto" w:fill="auto"/>
            <w:vAlign w:val="center"/>
          </w:tcPr>
          <w:p w:rsidR="001A26CB" w:rsidRDefault="00F11AEB">
            <w:pPr>
              <w:pStyle w:val="1119"/>
              <w:keepNext/>
              <w:jc w:val="center"/>
              <w:textAlignment w:val="center"/>
              <w:rPr>
                <w:rFonts w:ascii="宋体" w:hAnsi="宋体" w:cs="宋体" w:hint="default"/>
                <w:sz w:val="21"/>
                <w:szCs w:val="21"/>
              </w:rPr>
            </w:pPr>
            <w:r>
              <w:rPr>
                <w:rFonts w:ascii="宋体" w:hAnsi="宋体" w:cs="宋体"/>
                <w:sz w:val="21"/>
                <w:szCs w:val="21"/>
              </w:rPr>
              <w:t>技术规格</w:t>
            </w:r>
          </w:p>
        </w:tc>
        <w:tc>
          <w:tcPr>
            <w:tcW w:w="539" w:type="dxa"/>
            <w:shd w:val="clear" w:color="auto" w:fill="auto"/>
            <w:vAlign w:val="center"/>
          </w:tcPr>
          <w:p w:rsidR="001A26CB" w:rsidRDefault="00F11AEB">
            <w:pPr>
              <w:pStyle w:val="1119"/>
              <w:keepNext/>
              <w:jc w:val="center"/>
              <w:textAlignment w:val="center"/>
              <w:rPr>
                <w:rFonts w:ascii="宋体" w:hAnsi="宋体" w:cs="宋体" w:hint="default"/>
                <w:sz w:val="21"/>
                <w:szCs w:val="21"/>
              </w:rPr>
            </w:pPr>
            <w:r>
              <w:rPr>
                <w:rFonts w:ascii="宋体" w:hAnsi="宋体" w:cs="宋体"/>
                <w:sz w:val="21"/>
                <w:szCs w:val="21"/>
              </w:rPr>
              <w:t>单位</w:t>
            </w:r>
          </w:p>
        </w:tc>
        <w:tc>
          <w:tcPr>
            <w:tcW w:w="557" w:type="dxa"/>
            <w:shd w:val="clear" w:color="auto" w:fill="auto"/>
            <w:vAlign w:val="center"/>
          </w:tcPr>
          <w:p w:rsidR="001A26CB" w:rsidRDefault="00F11AEB">
            <w:pPr>
              <w:pStyle w:val="1119"/>
              <w:keepNext/>
              <w:jc w:val="center"/>
              <w:textAlignment w:val="center"/>
              <w:rPr>
                <w:rFonts w:ascii="宋体" w:hAnsi="宋体" w:cs="宋体" w:hint="default"/>
                <w:sz w:val="21"/>
                <w:szCs w:val="21"/>
              </w:rPr>
            </w:pPr>
            <w:r>
              <w:rPr>
                <w:rFonts w:ascii="宋体" w:hAnsi="宋体" w:cs="宋体"/>
                <w:sz w:val="21"/>
                <w:szCs w:val="21"/>
              </w:rPr>
              <w:t>数量</w:t>
            </w:r>
          </w:p>
        </w:tc>
        <w:tc>
          <w:tcPr>
            <w:tcW w:w="542" w:type="dxa"/>
            <w:shd w:val="clear" w:color="auto" w:fill="auto"/>
            <w:vAlign w:val="center"/>
          </w:tcPr>
          <w:p w:rsidR="001A26CB" w:rsidRDefault="00F11AEB">
            <w:pPr>
              <w:pStyle w:val="1119"/>
              <w:keepNext/>
              <w:jc w:val="center"/>
              <w:textAlignment w:val="center"/>
              <w:rPr>
                <w:rFonts w:ascii="宋体" w:hAnsi="宋体" w:cs="宋体" w:hint="default"/>
                <w:sz w:val="21"/>
                <w:szCs w:val="21"/>
              </w:rPr>
            </w:pPr>
            <w:r>
              <w:rPr>
                <w:rFonts w:ascii="宋体" w:hAnsi="宋体" w:cs="宋体"/>
                <w:sz w:val="21"/>
                <w:szCs w:val="21"/>
              </w:rPr>
              <w:t>备注</w:t>
            </w:r>
          </w:p>
        </w:tc>
      </w:tr>
      <w:tr w:rsidR="001A26CB">
        <w:tc>
          <w:tcPr>
            <w:tcW w:w="67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99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赃证物管理系统软件</w:t>
            </w:r>
          </w:p>
        </w:tc>
        <w:tc>
          <w:tcPr>
            <w:tcW w:w="522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软件功能如下：</w:t>
            </w:r>
          </w:p>
          <w:p w:rsidR="001A26CB" w:rsidRDefault="00F11AEB">
            <w:pPr>
              <w:pStyle w:val="1119"/>
              <w:textAlignment w:val="center"/>
              <w:rPr>
                <w:rFonts w:ascii="宋体" w:hAnsi="宋体" w:cs="宋体" w:hint="default"/>
                <w:sz w:val="21"/>
                <w:szCs w:val="21"/>
              </w:rPr>
            </w:pPr>
            <w:r>
              <w:rPr>
                <w:rFonts w:ascii="宋体" w:hAnsi="宋体" w:cs="宋体"/>
                <w:sz w:val="21"/>
                <w:szCs w:val="21"/>
              </w:rPr>
              <w:t>1. 脏证物智能仓库管理系统</w:t>
            </w:r>
          </w:p>
          <w:p w:rsidR="001A26CB" w:rsidRDefault="00F11AEB">
            <w:pPr>
              <w:pStyle w:val="1119"/>
              <w:textAlignment w:val="center"/>
              <w:rPr>
                <w:rFonts w:ascii="宋体" w:hAnsi="宋体" w:cs="宋体" w:hint="default"/>
                <w:sz w:val="21"/>
                <w:szCs w:val="21"/>
              </w:rPr>
            </w:pPr>
            <w:r>
              <w:rPr>
                <w:rFonts w:ascii="宋体" w:hAnsi="宋体" w:cs="宋体"/>
                <w:sz w:val="21"/>
                <w:szCs w:val="21"/>
              </w:rPr>
              <w:t>1) 脏证物登记</w:t>
            </w:r>
          </w:p>
          <w:p w:rsidR="001A26CB" w:rsidRDefault="00F11AEB">
            <w:pPr>
              <w:pStyle w:val="1119"/>
              <w:textAlignment w:val="center"/>
              <w:rPr>
                <w:rFonts w:ascii="宋体" w:hAnsi="宋体" w:cs="宋体" w:hint="default"/>
                <w:sz w:val="21"/>
                <w:szCs w:val="21"/>
              </w:rPr>
            </w:pPr>
            <w:r>
              <w:rPr>
                <w:rFonts w:ascii="宋体" w:hAnsi="宋体" w:cs="宋体"/>
                <w:sz w:val="21"/>
                <w:szCs w:val="21"/>
              </w:rPr>
              <w:t>2）实时监控</w:t>
            </w:r>
          </w:p>
          <w:p w:rsidR="001A26CB" w:rsidRDefault="00F11AEB">
            <w:pPr>
              <w:pStyle w:val="1119"/>
              <w:textAlignment w:val="center"/>
              <w:rPr>
                <w:rFonts w:ascii="宋体" w:hAnsi="宋体" w:cs="宋体" w:hint="default"/>
                <w:sz w:val="21"/>
                <w:szCs w:val="21"/>
              </w:rPr>
            </w:pPr>
            <w:r>
              <w:rPr>
                <w:rFonts w:ascii="宋体" w:hAnsi="宋体" w:cs="宋体"/>
                <w:sz w:val="21"/>
                <w:szCs w:val="21"/>
              </w:rPr>
              <w:t>3）标签集成</w:t>
            </w:r>
          </w:p>
          <w:p w:rsidR="001A26CB" w:rsidRDefault="00F11AEB">
            <w:pPr>
              <w:pStyle w:val="1119"/>
              <w:textAlignment w:val="center"/>
              <w:rPr>
                <w:rFonts w:ascii="宋体" w:hAnsi="宋体" w:cs="宋体" w:hint="default"/>
                <w:sz w:val="21"/>
                <w:szCs w:val="21"/>
              </w:rPr>
            </w:pPr>
            <w:r>
              <w:rPr>
                <w:rFonts w:ascii="宋体" w:hAnsi="宋体" w:cs="宋体"/>
                <w:sz w:val="21"/>
                <w:szCs w:val="21"/>
              </w:rPr>
              <w:t>5)入库确认</w:t>
            </w:r>
          </w:p>
          <w:p w:rsidR="001A26CB" w:rsidRDefault="00F11AEB">
            <w:pPr>
              <w:pStyle w:val="1119"/>
              <w:textAlignment w:val="center"/>
              <w:rPr>
                <w:rFonts w:ascii="宋体" w:hAnsi="宋体" w:cs="宋体" w:hint="default"/>
                <w:sz w:val="21"/>
                <w:szCs w:val="21"/>
              </w:rPr>
            </w:pPr>
            <w:r>
              <w:rPr>
                <w:rFonts w:ascii="宋体" w:hAnsi="宋体" w:cs="宋体"/>
                <w:sz w:val="21"/>
                <w:szCs w:val="21"/>
              </w:rPr>
              <w:t>6)出入库管理</w:t>
            </w:r>
          </w:p>
          <w:p w:rsidR="001A26CB" w:rsidRDefault="00F11AEB">
            <w:pPr>
              <w:pStyle w:val="1119"/>
              <w:textAlignment w:val="center"/>
              <w:rPr>
                <w:rFonts w:ascii="宋体" w:hAnsi="宋体" w:cs="宋体" w:hint="default"/>
                <w:sz w:val="21"/>
                <w:szCs w:val="21"/>
              </w:rPr>
            </w:pPr>
            <w:r>
              <w:rPr>
                <w:rFonts w:ascii="宋体" w:hAnsi="宋体" w:cs="宋体"/>
                <w:sz w:val="21"/>
                <w:szCs w:val="21"/>
              </w:rPr>
              <w:t>7)清点检查</w:t>
            </w:r>
          </w:p>
          <w:p w:rsidR="001A26CB" w:rsidRDefault="00F11AEB">
            <w:pPr>
              <w:pStyle w:val="1119"/>
              <w:textAlignment w:val="center"/>
              <w:rPr>
                <w:rFonts w:ascii="宋体" w:hAnsi="宋体" w:cs="宋体" w:hint="default"/>
                <w:sz w:val="21"/>
                <w:szCs w:val="21"/>
              </w:rPr>
            </w:pPr>
            <w:r>
              <w:rPr>
                <w:rFonts w:ascii="宋体" w:hAnsi="宋体" w:cs="宋体"/>
                <w:sz w:val="21"/>
                <w:szCs w:val="21"/>
              </w:rPr>
              <w:t>8)综合查询</w:t>
            </w:r>
          </w:p>
          <w:p w:rsidR="001A26CB" w:rsidRDefault="00F11AEB">
            <w:pPr>
              <w:pStyle w:val="1119"/>
              <w:textAlignment w:val="center"/>
              <w:rPr>
                <w:rFonts w:ascii="宋体" w:hAnsi="宋体" w:cs="宋体" w:hint="default"/>
                <w:sz w:val="21"/>
                <w:szCs w:val="21"/>
              </w:rPr>
            </w:pPr>
            <w:r>
              <w:rPr>
                <w:rFonts w:ascii="宋体" w:hAnsi="宋体" w:cs="宋体"/>
                <w:sz w:val="21"/>
                <w:szCs w:val="21"/>
              </w:rPr>
              <w:t>9)统计分析</w:t>
            </w:r>
          </w:p>
          <w:p w:rsidR="001A26CB" w:rsidRDefault="00F11AEB">
            <w:pPr>
              <w:pStyle w:val="1119"/>
              <w:textAlignment w:val="center"/>
              <w:rPr>
                <w:rFonts w:ascii="宋体" w:hAnsi="宋体" w:cs="宋体" w:hint="default"/>
                <w:sz w:val="21"/>
                <w:szCs w:val="21"/>
              </w:rPr>
            </w:pPr>
            <w:r>
              <w:rPr>
                <w:rFonts w:ascii="宋体" w:hAnsi="宋体" w:cs="宋体"/>
                <w:sz w:val="21"/>
                <w:szCs w:val="21"/>
              </w:rPr>
              <w:t>10)系统管理</w:t>
            </w:r>
          </w:p>
          <w:p w:rsidR="001A26CB" w:rsidRDefault="00F11AEB">
            <w:pPr>
              <w:pStyle w:val="1119"/>
              <w:textAlignment w:val="center"/>
              <w:rPr>
                <w:rFonts w:ascii="宋体" w:hAnsi="宋体" w:cs="宋体" w:hint="default"/>
                <w:sz w:val="21"/>
                <w:szCs w:val="21"/>
              </w:rPr>
            </w:pPr>
            <w:r>
              <w:rPr>
                <w:rFonts w:ascii="宋体" w:hAnsi="宋体" w:cs="宋体"/>
                <w:sz w:val="21"/>
                <w:szCs w:val="21"/>
              </w:rPr>
              <w:t>11) 人员门禁</w:t>
            </w:r>
          </w:p>
          <w:p w:rsidR="001A26CB" w:rsidRDefault="00F11AEB">
            <w:pPr>
              <w:pStyle w:val="1119"/>
              <w:textAlignment w:val="center"/>
              <w:rPr>
                <w:rFonts w:ascii="宋体" w:hAnsi="宋体" w:cs="宋体" w:hint="default"/>
                <w:sz w:val="21"/>
                <w:szCs w:val="21"/>
              </w:rPr>
            </w:pPr>
            <w:r>
              <w:rPr>
                <w:rFonts w:ascii="宋体" w:hAnsi="宋体" w:cs="宋体"/>
                <w:sz w:val="21"/>
                <w:szCs w:val="21"/>
              </w:rPr>
              <w:t>12) 脏证物管理</w:t>
            </w:r>
          </w:p>
          <w:p w:rsidR="001A26CB" w:rsidRDefault="00F11AEB">
            <w:pPr>
              <w:pStyle w:val="1119"/>
              <w:textAlignment w:val="center"/>
              <w:rPr>
                <w:rFonts w:ascii="宋体" w:hAnsi="宋体" w:cs="宋体" w:hint="default"/>
                <w:sz w:val="21"/>
                <w:szCs w:val="21"/>
              </w:rPr>
            </w:pPr>
            <w:r>
              <w:rPr>
                <w:rFonts w:ascii="宋体" w:hAnsi="宋体" w:cs="宋体"/>
                <w:sz w:val="21"/>
                <w:szCs w:val="21"/>
              </w:rPr>
              <w:t>13) 可视化查询</w:t>
            </w:r>
          </w:p>
          <w:p w:rsidR="001A26CB" w:rsidRDefault="00F11AEB">
            <w:pPr>
              <w:pStyle w:val="1119"/>
              <w:textAlignment w:val="center"/>
              <w:rPr>
                <w:rFonts w:ascii="宋体" w:hAnsi="宋体" w:cs="宋体" w:hint="default"/>
                <w:sz w:val="21"/>
                <w:szCs w:val="21"/>
              </w:rPr>
            </w:pPr>
            <w:r>
              <w:rPr>
                <w:rFonts w:ascii="宋体" w:hAnsi="宋体" w:cs="宋体"/>
                <w:sz w:val="21"/>
                <w:szCs w:val="21"/>
              </w:rPr>
              <w:t>2. 脏证物网络远程管理系统</w:t>
            </w:r>
          </w:p>
          <w:p w:rsidR="001A26CB" w:rsidRDefault="00F11AEB">
            <w:pPr>
              <w:pStyle w:val="1119"/>
              <w:textAlignment w:val="center"/>
              <w:rPr>
                <w:rFonts w:ascii="宋体" w:hAnsi="宋体" w:cs="宋体" w:hint="default"/>
                <w:sz w:val="21"/>
                <w:szCs w:val="21"/>
              </w:rPr>
            </w:pPr>
            <w:r>
              <w:rPr>
                <w:rFonts w:ascii="宋体" w:hAnsi="宋体" w:cs="宋体"/>
                <w:sz w:val="21"/>
                <w:szCs w:val="21"/>
              </w:rPr>
              <w:t>1) 网上审批</w:t>
            </w:r>
          </w:p>
          <w:p w:rsidR="001A26CB" w:rsidRDefault="00F11AEB">
            <w:pPr>
              <w:pStyle w:val="1119"/>
              <w:textAlignment w:val="center"/>
              <w:rPr>
                <w:rFonts w:ascii="宋体" w:hAnsi="宋体" w:cs="宋体" w:hint="default"/>
                <w:sz w:val="21"/>
                <w:szCs w:val="21"/>
              </w:rPr>
            </w:pPr>
            <w:r>
              <w:rPr>
                <w:rFonts w:ascii="宋体" w:hAnsi="宋体" w:cs="宋体"/>
                <w:sz w:val="21"/>
                <w:szCs w:val="21"/>
              </w:rPr>
              <w:t>2) 工作流程管理</w:t>
            </w:r>
          </w:p>
          <w:p w:rsidR="001A26CB" w:rsidRDefault="00F11AEB">
            <w:pPr>
              <w:pStyle w:val="1119"/>
              <w:textAlignment w:val="center"/>
              <w:rPr>
                <w:rFonts w:ascii="宋体" w:hAnsi="宋体" w:cs="宋体" w:hint="default"/>
                <w:sz w:val="21"/>
                <w:szCs w:val="21"/>
              </w:rPr>
            </w:pPr>
            <w:r>
              <w:rPr>
                <w:rFonts w:ascii="宋体" w:hAnsi="宋体" w:cs="宋体"/>
                <w:sz w:val="21"/>
                <w:szCs w:val="21"/>
              </w:rPr>
              <w:t>3) 基础数据管理</w:t>
            </w:r>
          </w:p>
        </w:tc>
        <w:tc>
          <w:tcPr>
            <w:tcW w:w="5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557"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7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99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赃证物智能保管柜</w:t>
            </w:r>
          </w:p>
        </w:tc>
        <w:tc>
          <w:tcPr>
            <w:tcW w:w="522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1）工业级电容触摸屏</w:t>
            </w:r>
          </w:p>
          <w:p w:rsidR="001A26CB" w:rsidRDefault="00F11AEB">
            <w:pPr>
              <w:pStyle w:val="1119"/>
              <w:textAlignment w:val="center"/>
              <w:rPr>
                <w:rFonts w:ascii="宋体" w:hAnsi="宋体" w:cs="宋体" w:hint="default"/>
                <w:sz w:val="21"/>
                <w:szCs w:val="21"/>
              </w:rPr>
            </w:pPr>
            <w:r>
              <w:rPr>
                <w:rFonts w:ascii="宋体" w:hAnsi="宋体" w:cs="宋体"/>
                <w:sz w:val="21"/>
                <w:szCs w:val="21"/>
              </w:rPr>
              <w:t>2）智能化操控界面</w:t>
            </w:r>
          </w:p>
          <w:p w:rsidR="001A26CB" w:rsidRDefault="00F11AEB">
            <w:pPr>
              <w:pStyle w:val="1119"/>
              <w:textAlignment w:val="center"/>
              <w:rPr>
                <w:rFonts w:ascii="宋体" w:hAnsi="宋体" w:cs="宋体" w:hint="default"/>
                <w:sz w:val="21"/>
                <w:szCs w:val="21"/>
              </w:rPr>
            </w:pPr>
            <w:r>
              <w:rPr>
                <w:rFonts w:ascii="宋体" w:hAnsi="宋体" w:cs="宋体"/>
                <w:sz w:val="21"/>
                <w:szCs w:val="21"/>
              </w:rPr>
              <w:t>3）摄像头影像记录，视频本地存储或云服务器存储，可远程调用</w:t>
            </w:r>
          </w:p>
          <w:p w:rsidR="001A26CB" w:rsidRDefault="00F11AEB">
            <w:pPr>
              <w:pStyle w:val="1119"/>
              <w:textAlignment w:val="center"/>
              <w:rPr>
                <w:rFonts w:ascii="宋体" w:hAnsi="宋体" w:cs="宋体" w:hint="default"/>
                <w:sz w:val="21"/>
                <w:szCs w:val="21"/>
              </w:rPr>
            </w:pPr>
            <w:r>
              <w:rPr>
                <w:rFonts w:ascii="宋体" w:hAnsi="宋体" w:cs="宋体"/>
                <w:sz w:val="21"/>
                <w:szCs w:val="21"/>
              </w:rPr>
              <w:t xml:space="preserve">4）支持4G全网联接(移动\联通\电信)   </w:t>
            </w:r>
          </w:p>
          <w:p w:rsidR="001A26CB" w:rsidRDefault="00F11AEB">
            <w:pPr>
              <w:pStyle w:val="1119"/>
              <w:textAlignment w:val="center"/>
              <w:rPr>
                <w:rFonts w:ascii="宋体" w:hAnsi="宋体" w:cs="宋体" w:hint="default"/>
                <w:sz w:val="21"/>
                <w:szCs w:val="21"/>
              </w:rPr>
            </w:pPr>
            <w:r>
              <w:rPr>
                <w:rFonts w:ascii="宋体" w:hAnsi="宋体" w:cs="宋体"/>
                <w:sz w:val="21"/>
                <w:szCs w:val="21"/>
              </w:rPr>
              <w:t>5）支持密码开柜、扫码开柜、验证码开柜、身份证识别、指纹识别、人脸识别多种开门存取方式</w:t>
            </w:r>
          </w:p>
          <w:p w:rsidR="001A26CB" w:rsidRDefault="00F11AEB">
            <w:pPr>
              <w:pStyle w:val="1119"/>
              <w:textAlignment w:val="center"/>
              <w:rPr>
                <w:rFonts w:ascii="宋体" w:hAnsi="宋体" w:cs="宋体" w:hint="default"/>
                <w:sz w:val="21"/>
                <w:szCs w:val="21"/>
              </w:rPr>
            </w:pPr>
            <w:r>
              <w:rPr>
                <w:rFonts w:ascii="宋体" w:hAnsi="宋体" w:cs="宋体"/>
                <w:sz w:val="21"/>
                <w:szCs w:val="21"/>
              </w:rPr>
              <w:t>6）智能化系统远程一键升级</w:t>
            </w:r>
          </w:p>
          <w:p w:rsidR="001A26CB" w:rsidRDefault="00F11AEB">
            <w:pPr>
              <w:pStyle w:val="1119"/>
              <w:textAlignment w:val="center"/>
              <w:rPr>
                <w:rFonts w:ascii="宋体" w:hAnsi="宋体" w:cs="宋体" w:hint="default"/>
                <w:sz w:val="21"/>
                <w:szCs w:val="21"/>
              </w:rPr>
            </w:pPr>
            <w:r>
              <w:rPr>
                <w:rFonts w:ascii="宋体" w:hAnsi="宋体" w:cs="宋体"/>
                <w:sz w:val="21"/>
                <w:szCs w:val="21"/>
              </w:rPr>
              <w:t>7）主板、锁板分体设计，便于维护，降低故障</w:t>
            </w:r>
          </w:p>
          <w:p w:rsidR="001A26CB" w:rsidRDefault="00F11AEB">
            <w:pPr>
              <w:pStyle w:val="1119"/>
              <w:textAlignment w:val="center"/>
              <w:rPr>
                <w:rFonts w:ascii="宋体" w:hAnsi="宋体" w:cs="宋体" w:hint="default"/>
                <w:sz w:val="21"/>
                <w:szCs w:val="21"/>
              </w:rPr>
            </w:pPr>
            <w:r>
              <w:rPr>
                <w:rFonts w:ascii="宋体" w:hAnsi="宋体" w:cs="宋体"/>
                <w:sz w:val="21"/>
                <w:szCs w:val="21"/>
              </w:rPr>
              <w:t>8）支持二次开发，对接第三方系统，免费提供接口协议</w:t>
            </w:r>
          </w:p>
          <w:p w:rsidR="001A26CB" w:rsidRDefault="00F11AEB">
            <w:pPr>
              <w:pStyle w:val="1119"/>
              <w:textAlignment w:val="center"/>
              <w:rPr>
                <w:rFonts w:ascii="宋体" w:hAnsi="宋体" w:cs="宋体" w:hint="default"/>
                <w:sz w:val="21"/>
                <w:szCs w:val="21"/>
              </w:rPr>
            </w:pPr>
            <w:r>
              <w:rPr>
                <w:rFonts w:ascii="宋体" w:hAnsi="宋体" w:cs="宋体"/>
                <w:sz w:val="21"/>
                <w:szCs w:val="21"/>
              </w:rPr>
              <w:t>9）本地部署，对接内网或外网，远程管理等多种存取方式</w:t>
            </w:r>
          </w:p>
        </w:tc>
        <w:tc>
          <w:tcPr>
            <w:tcW w:w="5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557"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7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99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管理工作站</w:t>
            </w:r>
          </w:p>
        </w:tc>
        <w:tc>
          <w:tcPr>
            <w:tcW w:w="522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信创处理器，8G内存，256G SSD，23.8英寸显示器</w:t>
            </w:r>
          </w:p>
        </w:tc>
        <w:tc>
          <w:tcPr>
            <w:tcW w:w="5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557"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54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甲供</w:t>
            </w:r>
          </w:p>
        </w:tc>
      </w:tr>
      <w:tr w:rsidR="001A26CB">
        <w:tc>
          <w:tcPr>
            <w:tcW w:w="67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99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智能手持盘点系统</w:t>
            </w:r>
          </w:p>
        </w:tc>
        <w:tc>
          <w:tcPr>
            <w:tcW w:w="522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输出功率：0~33dBm(可调)</w:t>
            </w:r>
          </w:p>
          <w:p w:rsidR="001A26CB" w:rsidRDefault="00F11AEB">
            <w:pPr>
              <w:pStyle w:val="1119"/>
              <w:textAlignment w:val="center"/>
              <w:rPr>
                <w:rFonts w:ascii="宋体" w:hAnsi="宋体" w:cs="宋体" w:hint="default"/>
                <w:sz w:val="21"/>
                <w:szCs w:val="21"/>
              </w:rPr>
            </w:pPr>
            <w:r>
              <w:rPr>
                <w:rFonts w:ascii="宋体" w:hAnsi="宋体" w:cs="宋体"/>
                <w:sz w:val="21"/>
                <w:szCs w:val="21"/>
              </w:rPr>
              <w:t>工作协议：IS018000-6C</w:t>
            </w:r>
          </w:p>
          <w:p w:rsidR="001A26CB" w:rsidRDefault="00F11AEB">
            <w:pPr>
              <w:pStyle w:val="1119"/>
              <w:textAlignment w:val="center"/>
              <w:rPr>
                <w:rFonts w:ascii="宋体" w:hAnsi="宋体" w:cs="宋体" w:hint="default"/>
                <w:sz w:val="21"/>
                <w:szCs w:val="21"/>
              </w:rPr>
            </w:pPr>
            <w:r>
              <w:rPr>
                <w:rFonts w:ascii="宋体" w:hAnsi="宋体" w:cs="宋体"/>
                <w:sz w:val="21"/>
                <w:szCs w:val="21"/>
              </w:rPr>
              <w:t>可快速读取多标签：支持一维、二维码扫描及RFID读取</w:t>
            </w:r>
          </w:p>
          <w:p w:rsidR="001A26CB" w:rsidRDefault="00F11AEB">
            <w:pPr>
              <w:pStyle w:val="1119"/>
              <w:textAlignment w:val="center"/>
              <w:rPr>
                <w:rFonts w:ascii="宋体" w:hAnsi="宋体" w:cs="宋体" w:hint="default"/>
                <w:sz w:val="21"/>
                <w:szCs w:val="21"/>
              </w:rPr>
            </w:pPr>
            <w:r>
              <w:rPr>
                <w:rFonts w:ascii="宋体" w:hAnsi="宋体" w:cs="宋体"/>
                <w:sz w:val="21"/>
                <w:szCs w:val="21"/>
              </w:rPr>
              <w:t>显示屏 5.5寸IPS高清屏，分辨率720*1440</w:t>
            </w:r>
          </w:p>
          <w:p w:rsidR="001A26CB" w:rsidRDefault="00F11AEB">
            <w:pPr>
              <w:pStyle w:val="1119"/>
              <w:textAlignment w:val="center"/>
              <w:rPr>
                <w:rFonts w:ascii="宋体" w:hAnsi="宋体" w:cs="宋体" w:hint="default"/>
                <w:sz w:val="21"/>
                <w:szCs w:val="21"/>
              </w:rPr>
            </w:pPr>
            <w:r>
              <w:rPr>
                <w:rFonts w:ascii="宋体" w:hAnsi="宋体" w:cs="宋体"/>
                <w:sz w:val="21"/>
                <w:szCs w:val="21"/>
              </w:rPr>
              <w:t>多点触控电容屏</w:t>
            </w:r>
          </w:p>
          <w:p w:rsidR="001A26CB" w:rsidRDefault="00F11AEB">
            <w:pPr>
              <w:pStyle w:val="1119"/>
              <w:textAlignment w:val="center"/>
              <w:rPr>
                <w:rFonts w:ascii="宋体" w:hAnsi="宋体" w:cs="宋体" w:hint="default"/>
                <w:sz w:val="21"/>
                <w:szCs w:val="21"/>
              </w:rPr>
            </w:pPr>
            <w:r>
              <w:rPr>
                <w:rFonts w:ascii="宋体" w:hAnsi="宋体" w:cs="宋体"/>
                <w:sz w:val="21"/>
                <w:szCs w:val="21"/>
              </w:rPr>
              <w:t>读卡距离 ：0~20米</w:t>
            </w:r>
          </w:p>
          <w:p w:rsidR="001A26CB" w:rsidRDefault="00F11AEB">
            <w:pPr>
              <w:pStyle w:val="1119"/>
              <w:textAlignment w:val="center"/>
              <w:rPr>
                <w:rFonts w:ascii="宋体" w:hAnsi="宋体" w:cs="宋体" w:hint="default"/>
                <w:sz w:val="21"/>
                <w:szCs w:val="21"/>
              </w:rPr>
            </w:pPr>
            <w:r>
              <w:rPr>
                <w:rFonts w:ascii="宋体" w:hAnsi="宋体" w:cs="宋体"/>
                <w:sz w:val="21"/>
                <w:szCs w:val="21"/>
              </w:rPr>
              <w:t>通讯接口：RS232或type-c</w:t>
            </w:r>
          </w:p>
          <w:p w:rsidR="001A26CB" w:rsidRDefault="00F11AEB">
            <w:pPr>
              <w:pStyle w:val="1119"/>
              <w:textAlignment w:val="center"/>
              <w:rPr>
                <w:rFonts w:ascii="宋体" w:hAnsi="宋体" w:cs="宋体" w:hint="default"/>
                <w:sz w:val="21"/>
                <w:szCs w:val="21"/>
              </w:rPr>
            </w:pPr>
            <w:r>
              <w:rPr>
                <w:rFonts w:ascii="宋体" w:hAnsi="宋体" w:cs="宋体"/>
                <w:sz w:val="21"/>
                <w:szCs w:val="21"/>
              </w:rPr>
              <w:lastRenderedPageBreak/>
              <w:t>产品可接移动数据终端或者PC机</w:t>
            </w:r>
          </w:p>
        </w:tc>
        <w:tc>
          <w:tcPr>
            <w:tcW w:w="5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台</w:t>
            </w:r>
          </w:p>
        </w:tc>
        <w:tc>
          <w:tcPr>
            <w:tcW w:w="557"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7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99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RFID标签（5000张）</w:t>
            </w:r>
          </w:p>
        </w:tc>
        <w:tc>
          <w:tcPr>
            <w:tcW w:w="522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RFID标签 （5000张）</w:t>
            </w:r>
          </w:p>
        </w:tc>
        <w:tc>
          <w:tcPr>
            <w:tcW w:w="5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卷</w:t>
            </w:r>
          </w:p>
        </w:tc>
        <w:tc>
          <w:tcPr>
            <w:tcW w:w="557"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7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6</w:t>
            </w:r>
          </w:p>
        </w:tc>
        <w:tc>
          <w:tcPr>
            <w:tcW w:w="99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标签转换器</w:t>
            </w:r>
          </w:p>
        </w:tc>
        <w:tc>
          <w:tcPr>
            <w:tcW w:w="522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工作频率为13.56Mhz；</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支持ISO15693和ISO18000-3标准；射频功率：200MW；</w:t>
            </w:r>
          </w:p>
          <w:p w:rsidR="001A26CB" w:rsidRDefault="00F11AEB">
            <w:pPr>
              <w:pStyle w:val="1119"/>
              <w:textAlignment w:val="center"/>
              <w:rPr>
                <w:rFonts w:ascii="宋体" w:hAnsi="宋体" w:cs="宋体" w:hint="default"/>
                <w:sz w:val="21"/>
                <w:szCs w:val="21"/>
              </w:rPr>
            </w:pPr>
            <w:r>
              <w:rPr>
                <w:rFonts w:ascii="宋体" w:hAnsi="宋体" w:cs="宋体"/>
                <w:sz w:val="21"/>
                <w:szCs w:val="21"/>
              </w:rPr>
              <w:t>集成红外传感器快速剥离标签，可根据所需标签的剥离宽度，调节光纤（向外调，剥离宽度会更宽；向里调，剥离宽度会更窄）；</w:t>
            </w:r>
          </w:p>
          <w:p w:rsidR="001A26CB" w:rsidRDefault="00F11AEB">
            <w:pPr>
              <w:pStyle w:val="1119"/>
              <w:textAlignment w:val="center"/>
              <w:rPr>
                <w:rFonts w:ascii="宋体" w:hAnsi="宋体" w:cs="宋体" w:hint="default"/>
                <w:sz w:val="21"/>
                <w:szCs w:val="21"/>
              </w:rPr>
            </w:pPr>
            <w:r>
              <w:rPr>
                <w:rFonts w:ascii="宋体" w:hAnsi="宋体" w:cs="宋体"/>
                <w:sz w:val="21"/>
                <w:szCs w:val="21"/>
              </w:rPr>
              <w:t>支持多种标签功能改写：EAS、AFI、DSFID；</w:t>
            </w:r>
          </w:p>
          <w:p w:rsidR="001A26CB" w:rsidRDefault="00F11AEB">
            <w:pPr>
              <w:pStyle w:val="1119"/>
              <w:textAlignment w:val="center"/>
              <w:rPr>
                <w:rFonts w:ascii="宋体" w:hAnsi="宋体" w:cs="宋体" w:hint="default"/>
                <w:sz w:val="21"/>
                <w:szCs w:val="21"/>
              </w:rPr>
            </w:pPr>
            <w:r>
              <w:rPr>
                <w:rFonts w:ascii="宋体" w:hAnsi="宋体" w:cs="宋体"/>
                <w:sz w:val="21"/>
                <w:szCs w:val="21"/>
              </w:rPr>
              <w:t>通信接口：USB接口。</w:t>
            </w:r>
          </w:p>
        </w:tc>
        <w:tc>
          <w:tcPr>
            <w:tcW w:w="5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557"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7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7</w:t>
            </w:r>
          </w:p>
        </w:tc>
        <w:tc>
          <w:tcPr>
            <w:tcW w:w="99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条码扫描枪</w:t>
            </w:r>
          </w:p>
        </w:tc>
        <w:tc>
          <w:tcPr>
            <w:tcW w:w="522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类型：二维扫描枪</w:t>
            </w:r>
          </w:p>
          <w:p w:rsidR="001A26CB" w:rsidRDefault="00F11AEB">
            <w:pPr>
              <w:pStyle w:val="1119"/>
              <w:textAlignment w:val="center"/>
              <w:rPr>
                <w:rFonts w:ascii="宋体" w:hAnsi="宋体" w:cs="宋体" w:hint="default"/>
                <w:sz w:val="21"/>
                <w:szCs w:val="21"/>
              </w:rPr>
            </w:pPr>
            <w:r>
              <w:rPr>
                <w:rFonts w:ascii="宋体" w:hAnsi="宋体" w:cs="宋体"/>
                <w:sz w:val="21"/>
                <w:szCs w:val="21"/>
              </w:rPr>
              <w:t>可读条码：一维、二维</w:t>
            </w:r>
          </w:p>
          <w:p w:rsidR="001A26CB" w:rsidRDefault="00F11AEB">
            <w:pPr>
              <w:pStyle w:val="1119"/>
              <w:textAlignment w:val="center"/>
              <w:rPr>
                <w:rFonts w:ascii="宋体" w:hAnsi="宋体" w:cs="宋体" w:hint="default"/>
                <w:sz w:val="21"/>
                <w:szCs w:val="21"/>
              </w:rPr>
            </w:pPr>
            <w:r>
              <w:rPr>
                <w:rFonts w:ascii="宋体" w:hAnsi="宋体" w:cs="宋体"/>
                <w:sz w:val="21"/>
                <w:szCs w:val="21"/>
              </w:rPr>
              <w:t>扫描原理：影像式</w:t>
            </w:r>
          </w:p>
          <w:p w:rsidR="001A26CB" w:rsidRDefault="00F11AEB">
            <w:pPr>
              <w:pStyle w:val="1119"/>
              <w:textAlignment w:val="center"/>
              <w:rPr>
                <w:rFonts w:ascii="宋体" w:hAnsi="宋体" w:cs="宋体" w:hint="default"/>
                <w:sz w:val="21"/>
                <w:szCs w:val="21"/>
              </w:rPr>
            </w:pPr>
            <w:r>
              <w:rPr>
                <w:rFonts w:ascii="宋体" w:hAnsi="宋体" w:cs="宋体"/>
                <w:sz w:val="21"/>
                <w:szCs w:val="21"/>
              </w:rPr>
              <w:t>屏幕阅读：支持屏幕一维条码、二维码</w:t>
            </w:r>
          </w:p>
        </w:tc>
        <w:tc>
          <w:tcPr>
            <w:tcW w:w="5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把</w:t>
            </w:r>
          </w:p>
        </w:tc>
        <w:tc>
          <w:tcPr>
            <w:tcW w:w="557"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7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8</w:t>
            </w:r>
          </w:p>
        </w:tc>
        <w:tc>
          <w:tcPr>
            <w:tcW w:w="99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应用服务器</w:t>
            </w:r>
          </w:p>
        </w:tc>
        <w:tc>
          <w:tcPr>
            <w:tcW w:w="522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信创服务器，CPU*1≥32核，主频≥2.0GHz，内存≥32G，硬盘≥4TB</w:t>
            </w:r>
          </w:p>
        </w:tc>
        <w:tc>
          <w:tcPr>
            <w:tcW w:w="5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557"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7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9</w:t>
            </w:r>
          </w:p>
        </w:tc>
        <w:tc>
          <w:tcPr>
            <w:tcW w:w="99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数据库服务器</w:t>
            </w:r>
          </w:p>
        </w:tc>
        <w:tc>
          <w:tcPr>
            <w:tcW w:w="5223"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信创服务器，CPU*1≥32核，主频≥2.0GHz，内存≥32G，硬盘≥4TB</w:t>
            </w:r>
          </w:p>
        </w:tc>
        <w:tc>
          <w:tcPr>
            <w:tcW w:w="53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557"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bl>
    <w:p w:rsidR="001A26CB" w:rsidRDefault="00F11AEB">
      <w:pPr>
        <w:ind w:firstLine="480"/>
      </w:pPr>
      <w:r>
        <w:rPr>
          <w:rFonts w:ascii="宋体" w:hAnsi="宋体" w:cs="宋体" w:hint="eastAsia"/>
          <w:bCs/>
        </w:rPr>
        <w:t>本系统涉及的硬件设备及成品软件需提供3年质保。</w:t>
      </w:r>
    </w:p>
    <w:p w:rsidR="001A26CB" w:rsidRDefault="00F11AEB">
      <w:pPr>
        <w:ind w:firstLine="480"/>
      </w:pPr>
      <w:r>
        <w:rPr>
          <w:rFonts w:hint="eastAsia"/>
        </w:rPr>
        <w:br w:type="page"/>
      </w:r>
    </w:p>
    <w:p w:rsidR="001A26CB" w:rsidRDefault="00F11AEB">
      <w:pPr>
        <w:ind w:firstLine="480"/>
      </w:pPr>
      <w:r>
        <w:rPr>
          <w:rFonts w:hint="eastAsia"/>
        </w:rPr>
        <w:lastRenderedPageBreak/>
        <w:t>（</w:t>
      </w:r>
      <w:r>
        <w:rPr>
          <w:rFonts w:hint="eastAsia"/>
        </w:rPr>
        <w:t>11</w:t>
      </w:r>
      <w:r>
        <w:rPr>
          <w:rFonts w:hint="eastAsia"/>
        </w:rPr>
        <w:t>）</w:t>
      </w:r>
      <w:r>
        <w:rPr>
          <w:b/>
          <w:bCs/>
        </w:rPr>
        <w:t>法警执勤室系统</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179"/>
        <w:gridCol w:w="5221"/>
        <w:gridCol w:w="510"/>
        <w:gridCol w:w="499"/>
        <w:gridCol w:w="481"/>
      </w:tblGrid>
      <w:tr w:rsidR="001A26CB">
        <w:tc>
          <w:tcPr>
            <w:tcW w:w="63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序号</w:t>
            </w:r>
          </w:p>
        </w:tc>
        <w:tc>
          <w:tcPr>
            <w:tcW w:w="11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产品名称</w:t>
            </w:r>
          </w:p>
        </w:tc>
        <w:tc>
          <w:tcPr>
            <w:tcW w:w="522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技术规格</w:t>
            </w:r>
          </w:p>
        </w:tc>
        <w:tc>
          <w:tcPr>
            <w:tcW w:w="51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单位</w:t>
            </w:r>
          </w:p>
        </w:tc>
        <w:tc>
          <w:tcPr>
            <w:tcW w:w="49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数量</w:t>
            </w:r>
          </w:p>
        </w:tc>
        <w:tc>
          <w:tcPr>
            <w:tcW w:w="48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备注</w:t>
            </w:r>
          </w:p>
        </w:tc>
      </w:tr>
      <w:tr w:rsidR="001A26CB">
        <w:tc>
          <w:tcPr>
            <w:tcW w:w="63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11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55寸拼接屏</w:t>
            </w:r>
          </w:p>
        </w:tc>
        <w:tc>
          <w:tcPr>
            <w:tcW w:w="522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55"液晶显示单元,光源:LED光源;拼缝:3.5mm,亮度:500cd/平方,分辨率:1920*1080,产品尺寸：1211.5mm×682.3mm×65.95mm,设备重量:21kg</w:t>
            </w:r>
          </w:p>
        </w:tc>
        <w:tc>
          <w:tcPr>
            <w:tcW w:w="51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49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481"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3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11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55寸拼接屏支架</w:t>
            </w:r>
          </w:p>
        </w:tc>
        <w:tc>
          <w:tcPr>
            <w:tcW w:w="522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55寸拼接屏壁挂支架</w:t>
            </w:r>
          </w:p>
        </w:tc>
        <w:tc>
          <w:tcPr>
            <w:tcW w:w="51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49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481"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3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11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集中式高清视频解机框</w:t>
            </w:r>
          </w:p>
        </w:tc>
        <w:tc>
          <w:tcPr>
            <w:tcW w:w="522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集中式综合业务平台，2U机架式设备，内含电源，自动温控，具有一个千兆网络接口，提供8个业务扩展槽位，可以装配编码模块、解码模块、网关模块、控制键盘模块等,可以混合装配。</w:t>
            </w:r>
          </w:p>
        </w:tc>
        <w:tc>
          <w:tcPr>
            <w:tcW w:w="51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49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81"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3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11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集中式高清视频解码器</w:t>
            </w:r>
          </w:p>
        </w:tc>
        <w:tc>
          <w:tcPr>
            <w:tcW w:w="522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双路高清视频解码模块。支持拼接、漫游功能；支持开窗（单拼接解码模块支持开16窗，多块拼接解码模块合计最大支持64窗）支持解码第三方厂商视频码流，支持H.265/H.264输出接口2×HDMI（最高分辨率4k即3840*2160，2路HDMI不同源显示），1×VGA（与其中1路HDMI</w:t>
            </w:r>
            <w:r w:rsidR="003737C4">
              <w:rPr>
                <w:rFonts w:ascii="宋体" w:hAnsi="宋体" w:cs="宋体"/>
                <w:sz w:val="21"/>
                <w:szCs w:val="21"/>
              </w:rPr>
              <w:t>同源）解码性能为（</w:t>
            </w:r>
            <w:r>
              <w:rPr>
                <w:rFonts w:ascii="宋体" w:hAnsi="宋体" w:cs="宋体"/>
                <w:sz w:val="21"/>
                <w:szCs w:val="21"/>
              </w:rPr>
              <w:t>摄像机）：2×4K（3840×2160）、4×400万（2592×1520）、8路×1080P、16×720P如果是第三方摄像机非标码流，解码性能为2路×1080P、4×720P</w:t>
            </w:r>
          </w:p>
        </w:tc>
        <w:tc>
          <w:tcPr>
            <w:tcW w:w="51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49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481"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3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11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集中式高清视频编码器</w:t>
            </w:r>
          </w:p>
        </w:tc>
        <w:tc>
          <w:tcPr>
            <w:tcW w:w="522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高清编码模块。H.265/H.264,1920*1200/1080P/720P/D1/CIF，支持1路DVI-I或BNC（CVBS或SDI信号）输入，1路HDMI环通输出1×RS232，1×RS485，2×音频输入，1×音频输出，2×告警输入，1路告警输出</w:t>
            </w:r>
          </w:p>
        </w:tc>
        <w:tc>
          <w:tcPr>
            <w:tcW w:w="51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套</w:t>
            </w:r>
          </w:p>
        </w:tc>
        <w:tc>
          <w:tcPr>
            <w:tcW w:w="49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481"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3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6</w:t>
            </w:r>
          </w:p>
        </w:tc>
        <w:tc>
          <w:tcPr>
            <w:tcW w:w="11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控制键盘</w:t>
            </w:r>
          </w:p>
        </w:tc>
        <w:tc>
          <w:tcPr>
            <w:tcW w:w="522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网络控制键盘。可通过网络直接连接监控平台。</w:t>
            </w:r>
          </w:p>
          <w:p w:rsidR="001A26CB" w:rsidRDefault="00F11AEB">
            <w:pPr>
              <w:pStyle w:val="1119"/>
              <w:textAlignment w:val="center"/>
              <w:rPr>
                <w:rFonts w:ascii="宋体" w:hAnsi="宋体" w:cs="宋体" w:hint="default"/>
                <w:sz w:val="21"/>
                <w:szCs w:val="21"/>
              </w:rPr>
            </w:pPr>
            <w:r>
              <w:rPr>
                <w:rFonts w:ascii="宋体" w:hAnsi="宋体" w:cs="宋体"/>
                <w:sz w:val="21"/>
                <w:szCs w:val="21"/>
              </w:rPr>
              <w:t>7寸液晶显示屏，支持本地预览，4路1080P本地解码，2路HDMI输出，支持网络通讯协议。</w:t>
            </w:r>
          </w:p>
        </w:tc>
        <w:tc>
          <w:tcPr>
            <w:tcW w:w="51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49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81"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3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7</w:t>
            </w:r>
          </w:p>
        </w:tc>
        <w:tc>
          <w:tcPr>
            <w:tcW w:w="11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壁挂音箱</w:t>
            </w:r>
          </w:p>
        </w:tc>
        <w:tc>
          <w:tcPr>
            <w:tcW w:w="522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频率响应：  90Hz-16kHz(±3dB)持续功率处理：120w连续</w:t>
            </w:r>
          </w:p>
          <w:p w:rsidR="001A26CB" w:rsidRDefault="00F11AEB">
            <w:pPr>
              <w:pStyle w:val="1119"/>
              <w:textAlignment w:val="center"/>
              <w:rPr>
                <w:rFonts w:ascii="宋体" w:hAnsi="宋体" w:cs="宋体" w:hint="default"/>
                <w:sz w:val="21"/>
                <w:szCs w:val="21"/>
              </w:rPr>
            </w:pPr>
            <w:r>
              <w:rPr>
                <w:rFonts w:ascii="宋体" w:hAnsi="宋体" w:cs="宋体"/>
                <w:sz w:val="21"/>
                <w:szCs w:val="21"/>
              </w:rPr>
              <w:t>阻抗：8Ω灵敏度：91dB-SPL,1w,1m（粉红噪声）</w:t>
            </w:r>
          </w:p>
          <w:p w:rsidR="001A26CB" w:rsidRDefault="00F11AEB">
            <w:pPr>
              <w:pStyle w:val="1119"/>
              <w:textAlignment w:val="center"/>
              <w:rPr>
                <w:rFonts w:ascii="宋体" w:hAnsi="宋体" w:cs="宋体" w:hint="default"/>
                <w:sz w:val="21"/>
                <w:szCs w:val="21"/>
              </w:rPr>
            </w:pPr>
            <w:r>
              <w:rPr>
                <w:rFonts w:ascii="宋体" w:hAnsi="宋体" w:cs="宋体"/>
                <w:sz w:val="21"/>
                <w:szCs w:val="21"/>
              </w:rPr>
              <w:t>最大声输出：111dB-SPL, 1m (粉红噪声)115dB-SPL, 1m (IEC噪声)辐射角度：120o (H), 60o (V)外形尺寸：59.0(H)x21.0(W) x18.0(D) cm重量：7.0 Kg。</w:t>
            </w:r>
          </w:p>
        </w:tc>
        <w:tc>
          <w:tcPr>
            <w:tcW w:w="51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只</w:t>
            </w:r>
          </w:p>
        </w:tc>
        <w:tc>
          <w:tcPr>
            <w:tcW w:w="49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481"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3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8</w:t>
            </w:r>
          </w:p>
        </w:tc>
        <w:tc>
          <w:tcPr>
            <w:tcW w:w="11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数字处理器</w:t>
            </w:r>
          </w:p>
        </w:tc>
        <w:tc>
          <w:tcPr>
            <w:tcW w:w="522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输入处理 DBX压缩：AFS（先进的反馈抑制） 图形均衡器：8波段参数均衡器（使AutoEQ时调整）分谐波合成 输出处理 交叉（支持全系列，2路和3路系统） 8波段参数均衡器（用于音箱调音） DBX限制：驱动器对延迟输入2个XLR</w:t>
            </w:r>
          </w:p>
          <w:p w:rsidR="001A26CB" w:rsidRDefault="00F11AEB">
            <w:pPr>
              <w:pStyle w:val="1119"/>
              <w:textAlignment w:val="center"/>
              <w:rPr>
                <w:rFonts w:ascii="宋体" w:hAnsi="宋体" w:cs="宋体" w:hint="default"/>
                <w:sz w:val="21"/>
                <w:szCs w:val="21"/>
              </w:rPr>
            </w:pPr>
            <w:r>
              <w:rPr>
                <w:rFonts w:ascii="宋体" w:hAnsi="宋体" w:cs="宋体"/>
                <w:sz w:val="21"/>
                <w:szCs w:val="21"/>
              </w:rPr>
              <w:t>输出2倍低卡侬接口 2个卡侬接口中期 2倍，高卡侬接口</w:t>
            </w:r>
          </w:p>
        </w:tc>
        <w:tc>
          <w:tcPr>
            <w:tcW w:w="51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49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81"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3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9</w:t>
            </w:r>
          </w:p>
        </w:tc>
        <w:tc>
          <w:tcPr>
            <w:tcW w:w="11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功率放大</w:t>
            </w:r>
            <w:r>
              <w:rPr>
                <w:rFonts w:ascii="宋体" w:hAnsi="宋体" w:cs="宋体"/>
                <w:sz w:val="21"/>
                <w:szCs w:val="21"/>
              </w:rPr>
              <w:lastRenderedPageBreak/>
              <w:t>器</w:t>
            </w:r>
          </w:p>
        </w:tc>
        <w:tc>
          <w:tcPr>
            <w:tcW w:w="522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lastRenderedPageBreak/>
              <w:t>规格  纯后级功放 （250Wx2、8Ω）信噪比 100dB供电</w:t>
            </w:r>
            <w:r>
              <w:rPr>
                <w:rFonts w:ascii="宋体" w:hAnsi="宋体" w:cs="宋体"/>
                <w:sz w:val="21"/>
                <w:szCs w:val="21"/>
              </w:rPr>
              <w:lastRenderedPageBreak/>
              <w:t>带宽 10Hz-40kHz串扰 低于 -70dB</w:t>
            </w:r>
          </w:p>
          <w:p w:rsidR="001A26CB" w:rsidRDefault="00F11AEB">
            <w:pPr>
              <w:pStyle w:val="1119"/>
              <w:textAlignment w:val="center"/>
              <w:rPr>
                <w:rFonts w:ascii="宋体" w:hAnsi="宋体" w:cs="宋体" w:hint="default"/>
                <w:sz w:val="21"/>
                <w:szCs w:val="21"/>
              </w:rPr>
            </w:pPr>
            <w:r>
              <w:rPr>
                <w:rFonts w:ascii="宋体" w:hAnsi="宋体" w:cs="宋体"/>
                <w:sz w:val="21"/>
                <w:szCs w:val="21"/>
              </w:rPr>
              <w:t>阻尼系数 超过 200电压增益 32dB输入灵敏度 +3dBu。</w:t>
            </w:r>
          </w:p>
        </w:tc>
        <w:tc>
          <w:tcPr>
            <w:tcW w:w="51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lastRenderedPageBreak/>
              <w:t>台</w:t>
            </w:r>
          </w:p>
        </w:tc>
        <w:tc>
          <w:tcPr>
            <w:tcW w:w="49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81"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3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10</w:t>
            </w:r>
          </w:p>
        </w:tc>
        <w:tc>
          <w:tcPr>
            <w:tcW w:w="11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电源控制器</w:t>
            </w:r>
          </w:p>
        </w:tc>
        <w:tc>
          <w:tcPr>
            <w:tcW w:w="522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额定输出电压：交220V,50Hz</w:t>
            </w:r>
          </w:p>
          <w:p w:rsidR="001A26CB" w:rsidRDefault="00F11AEB">
            <w:pPr>
              <w:pStyle w:val="1119"/>
              <w:textAlignment w:val="center"/>
              <w:rPr>
                <w:rFonts w:ascii="宋体" w:hAnsi="宋体" w:cs="宋体" w:hint="default"/>
                <w:sz w:val="21"/>
                <w:szCs w:val="21"/>
              </w:rPr>
            </w:pPr>
            <w:r>
              <w:rPr>
                <w:rFonts w:ascii="宋体" w:hAnsi="宋体" w:cs="宋体"/>
                <w:sz w:val="21"/>
                <w:szCs w:val="21"/>
              </w:rPr>
              <w:t>额定输出电流：40A可控制电源：8路每路动作延时时间：1～10秒(通过软件设置)</w:t>
            </w:r>
          </w:p>
          <w:p w:rsidR="001A26CB" w:rsidRDefault="00F11AEB">
            <w:pPr>
              <w:pStyle w:val="1119"/>
              <w:textAlignment w:val="center"/>
              <w:rPr>
                <w:rFonts w:ascii="宋体" w:hAnsi="宋体" w:cs="宋体" w:hint="default"/>
                <w:sz w:val="21"/>
                <w:szCs w:val="21"/>
              </w:rPr>
            </w:pPr>
            <w:r>
              <w:rPr>
                <w:rFonts w:ascii="宋体" w:hAnsi="宋体" w:cs="宋体"/>
                <w:sz w:val="21"/>
                <w:szCs w:val="21"/>
              </w:rPr>
              <w:t>供电电源：VAC 50 / 60Hz 40A</w:t>
            </w:r>
          </w:p>
          <w:p w:rsidR="001A26CB" w:rsidRDefault="00F11AEB">
            <w:pPr>
              <w:pStyle w:val="1119"/>
              <w:textAlignment w:val="center"/>
              <w:rPr>
                <w:rFonts w:ascii="宋体" w:hAnsi="宋体" w:cs="宋体" w:hint="default"/>
                <w:sz w:val="21"/>
                <w:szCs w:val="21"/>
              </w:rPr>
            </w:pPr>
            <w:r>
              <w:rPr>
                <w:rFonts w:ascii="宋体" w:hAnsi="宋体" w:cs="宋体"/>
                <w:sz w:val="21"/>
                <w:szCs w:val="21"/>
              </w:rPr>
              <w:t>每路输出：指示灯单路额定输出电源：30A重量：带包装4KG</w:t>
            </w:r>
          </w:p>
        </w:tc>
        <w:tc>
          <w:tcPr>
            <w:tcW w:w="51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49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81"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3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11</w:t>
            </w:r>
          </w:p>
        </w:tc>
        <w:tc>
          <w:tcPr>
            <w:tcW w:w="11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机柜</w:t>
            </w:r>
          </w:p>
        </w:tc>
        <w:tc>
          <w:tcPr>
            <w:tcW w:w="522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1000*600*600</w:t>
            </w:r>
          </w:p>
        </w:tc>
        <w:tc>
          <w:tcPr>
            <w:tcW w:w="51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49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81"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63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12</w:t>
            </w:r>
          </w:p>
        </w:tc>
        <w:tc>
          <w:tcPr>
            <w:tcW w:w="117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线缆辅材</w:t>
            </w:r>
          </w:p>
        </w:tc>
        <w:tc>
          <w:tcPr>
            <w:tcW w:w="5221"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线缆辅材</w:t>
            </w:r>
          </w:p>
        </w:tc>
        <w:tc>
          <w:tcPr>
            <w:tcW w:w="51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批</w:t>
            </w:r>
          </w:p>
        </w:tc>
        <w:tc>
          <w:tcPr>
            <w:tcW w:w="49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481"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bl>
    <w:p w:rsidR="001A26CB" w:rsidRDefault="00F11AEB">
      <w:pPr>
        <w:ind w:firstLine="480"/>
      </w:pPr>
      <w:r>
        <w:rPr>
          <w:rFonts w:ascii="宋体" w:hAnsi="宋体" w:cs="宋体" w:hint="eastAsia"/>
          <w:bCs/>
        </w:rPr>
        <w:t>本系统涉及的硬件设备及成品软件需提供3年质保。</w:t>
      </w:r>
    </w:p>
    <w:p w:rsidR="001A26CB" w:rsidRDefault="00F11AEB">
      <w:pPr>
        <w:ind w:firstLine="480"/>
      </w:pPr>
      <w:r>
        <w:rPr>
          <w:rFonts w:hint="eastAsia"/>
        </w:rPr>
        <w:br w:type="page"/>
      </w:r>
    </w:p>
    <w:p w:rsidR="001A26CB" w:rsidRDefault="00F11AEB">
      <w:pPr>
        <w:ind w:firstLine="480"/>
      </w:pPr>
      <w:r>
        <w:rPr>
          <w:rFonts w:hint="eastAsia"/>
        </w:rPr>
        <w:lastRenderedPageBreak/>
        <w:t>（</w:t>
      </w:r>
      <w:r>
        <w:rPr>
          <w:rFonts w:hint="eastAsia"/>
        </w:rPr>
        <w:t>12</w:t>
      </w:r>
      <w:r>
        <w:rPr>
          <w:rFonts w:hint="eastAsia"/>
        </w:rPr>
        <w:t>）</w:t>
      </w:r>
      <w:r>
        <w:rPr>
          <w:b/>
          <w:bCs/>
        </w:rPr>
        <w:t>办案区信息发布系统</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1100"/>
        <w:gridCol w:w="4762"/>
        <w:gridCol w:w="799"/>
        <w:gridCol w:w="578"/>
        <w:gridCol w:w="542"/>
      </w:tblGrid>
      <w:tr w:rsidR="001A26CB">
        <w:tc>
          <w:tcPr>
            <w:tcW w:w="74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序号</w:t>
            </w:r>
          </w:p>
        </w:tc>
        <w:tc>
          <w:tcPr>
            <w:tcW w:w="110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产品名称</w:t>
            </w:r>
          </w:p>
        </w:tc>
        <w:tc>
          <w:tcPr>
            <w:tcW w:w="476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技术规格</w:t>
            </w:r>
          </w:p>
        </w:tc>
        <w:tc>
          <w:tcPr>
            <w:tcW w:w="79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单位</w:t>
            </w:r>
          </w:p>
        </w:tc>
        <w:tc>
          <w:tcPr>
            <w:tcW w:w="57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数量</w:t>
            </w:r>
          </w:p>
        </w:tc>
        <w:tc>
          <w:tcPr>
            <w:tcW w:w="542"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备注</w:t>
            </w:r>
          </w:p>
        </w:tc>
      </w:tr>
      <w:tr w:rsidR="001A26CB">
        <w:tc>
          <w:tcPr>
            <w:tcW w:w="74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110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壁挂式信息发布屏</w:t>
            </w:r>
          </w:p>
        </w:tc>
        <w:tc>
          <w:tcPr>
            <w:tcW w:w="476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显示参数：18.5寸，1366×768@60Hz，≥250cd/m2</w:t>
            </w:r>
          </w:p>
          <w:p w:rsidR="001A26CB" w:rsidRDefault="00F11AEB">
            <w:pPr>
              <w:pStyle w:val="1119"/>
              <w:textAlignment w:val="center"/>
              <w:rPr>
                <w:rFonts w:ascii="宋体" w:hAnsi="宋体" w:cs="宋体" w:hint="default"/>
                <w:sz w:val="21"/>
                <w:szCs w:val="21"/>
              </w:rPr>
            </w:pPr>
            <w:r>
              <w:rPr>
                <w:rFonts w:ascii="宋体" w:hAnsi="宋体" w:cs="宋体"/>
                <w:sz w:val="21"/>
                <w:szCs w:val="21"/>
              </w:rPr>
              <w:t>CPU≥4核，主频≥2.42GHz</w:t>
            </w:r>
          </w:p>
          <w:p w:rsidR="001A26CB" w:rsidRDefault="00F11AEB">
            <w:pPr>
              <w:pStyle w:val="1119"/>
              <w:textAlignment w:val="center"/>
              <w:rPr>
                <w:rFonts w:ascii="宋体" w:hAnsi="宋体" w:cs="宋体" w:hint="default"/>
                <w:sz w:val="21"/>
                <w:szCs w:val="21"/>
              </w:rPr>
            </w:pPr>
            <w:r>
              <w:rPr>
                <w:rFonts w:ascii="宋体" w:hAnsi="宋体" w:cs="宋体"/>
                <w:sz w:val="21"/>
                <w:szCs w:val="21"/>
              </w:rPr>
              <w:t>存储参数：内存2G,硬盘64G</w:t>
            </w:r>
          </w:p>
          <w:p w:rsidR="001A26CB" w:rsidRDefault="00F11AEB">
            <w:pPr>
              <w:pStyle w:val="1119"/>
              <w:textAlignment w:val="center"/>
              <w:rPr>
                <w:rFonts w:ascii="宋体" w:hAnsi="宋体" w:cs="宋体" w:hint="default"/>
                <w:sz w:val="21"/>
                <w:szCs w:val="21"/>
              </w:rPr>
            </w:pPr>
            <w:r>
              <w:rPr>
                <w:rFonts w:ascii="宋体" w:hAnsi="宋体" w:cs="宋体"/>
                <w:sz w:val="21"/>
                <w:szCs w:val="21"/>
              </w:rPr>
              <w:t>网络：有线10M/100M自适应、无线WIFI 802.11b/g/n协议</w:t>
            </w:r>
          </w:p>
          <w:p w:rsidR="001A26CB" w:rsidRDefault="00F11AEB">
            <w:pPr>
              <w:pStyle w:val="1119"/>
              <w:textAlignment w:val="center"/>
              <w:rPr>
                <w:rFonts w:ascii="宋体" w:hAnsi="宋体" w:cs="宋体" w:hint="default"/>
                <w:sz w:val="21"/>
                <w:szCs w:val="21"/>
              </w:rPr>
            </w:pPr>
            <w:r>
              <w:rPr>
                <w:rFonts w:ascii="宋体" w:hAnsi="宋体" w:cs="宋体"/>
                <w:sz w:val="21"/>
                <w:szCs w:val="21"/>
              </w:rPr>
              <w:t>接口：HDMI Out×1,VGA Out×1,USB2.0×2,USB3.0×2,RJ45 IN×1,Phone Jack Out×1,MIC IN×1</w:t>
            </w:r>
          </w:p>
        </w:tc>
        <w:tc>
          <w:tcPr>
            <w:tcW w:w="79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57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15</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4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2</w:t>
            </w:r>
          </w:p>
        </w:tc>
        <w:tc>
          <w:tcPr>
            <w:tcW w:w="110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信息发布盒</w:t>
            </w:r>
          </w:p>
        </w:tc>
        <w:tc>
          <w:tcPr>
            <w:tcW w:w="4762" w:type="dxa"/>
            <w:shd w:val="clear" w:color="auto" w:fill="auto"/>
            <w:vAlign w:val="center"/>
          </w:tcPr>
          <w:p w:rsidR="001A26CB" w:rsidRDefault="00F11AEB" w:rsidP="00DB4DE1">
            <w:pPr>
              <w:pStyle w:val="1119"/>
              <w:textAlignment w:val="center"/>
              <w:rPr>
                <w:rFonts w:ascii="宋体" w:hAnsi="宋体" w:cs="宋体" w:hint="default"/>
                <w:sz w:val="21"/>
                <w:szCs w:val="21"/>
              </w:rPr>
            </w:pPr>
            <w:r>
              <w:rPr>
                <w:rFonts w:ascii="宋体" w:hAnsi="宋体" w:cs="宋体"/>
                <w:sz w:val="21"/>
                <w:szCs w:val="21"/>
              </w:rPr>
              <w:t>内含 四核芯片，主频≥1.6GHz。工业设计，封闭式简易插口，嵌入式系统，支持1080P高清视频广告发布</w:t>
            </w:r>
          </w:p>
        </w:tc>
        <w:tc>
          <w:tcPr>
            <w:tcW w:w="79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台</w:t>
            </w:r>
          </w:p>
        </w:tc>
        <w:tc>
          <w:tcPr>
            <w:tcW w:w="57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15</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4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w:t>
            </w:r>
          </w:p>
        </w:tc>
        <w:tc>
          <w:tcPr>
            <w:tcW w:w="110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网线</w:t>
            </w:r>
          </w:p>
        </w:tc>
        <w:tc>
          <w:tcPr>
            <w:tcW w:w="476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六类屏蔽网线</w:t>
            </w:r>
          </w:p>
        </w:tc>
        <w:tc>
          <w:tcPr>
            <w:tcW w:w="79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305米/箱</w:t>
            </w:r>
          </w:p>
        </w:tc>
        <w:tc>
          <w:tcPr>
            <w:tcW w:w="57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4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4</w:t>
            </w:r>
          </w:p>
        </w:tc>
        <w:tc>
          <w:tcPr>
            <w:tcW w:w="110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电源线</w:t>
            </w:r>
          </w:p>
        </w:tc>
        <w:tc>
          <w:tcPr>
            <w:tcW w:w="476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RVV2*1.0</w:t>
            </w:r>
          </w:p>
        </w:tc>
        <w:tc>
          <w:tcPr>
            <w:tcW w:w="79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米</w:t>
            </w:r>
          </w:p>
        </w:tc>
        <w:tc>
          <w:tcPr>
            <w:tcW w:w="57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1200</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r w:rsidR="001A26CB">
        <w:tc>
          <w:tcPr>
            <w:tcW w:w="741"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5</w:t>
            </w:r>
          </w:p>
        </w:tc>
        <w:tc>
          <w:tcPr>
            <w:tcW w:w="1100"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辅材</w:t>
            </w:r>
          </w:p>
        </w:tc>
        <w:tc>
          <w:tcPr>
            <w:tcW w:w="4762" w:type="dxa"/>
            <w:shd w:val="clear" w:color="auto" w:fill="auto"/>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辅材</w:t>
            </w:r>
          </w:p>
        </w:tc>
        <w:tc>
          <w:tcPr>
            <w:tcW w:w="799"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批</w:t>
            </w:r>
          </w:p>
        </w:tc>
        <w:tc>
          <w:tcPr>
            <w:tcW w:w="578" w:type="dxa"/>
            <w:shd w:val="clear" w:color="auto" w:fill="auto"/>
            <w:vAlign w:val="center"/>
          </w:tcPr>
          <w:p w:rsidR="001A26CB" w:rsidRDefault="00F11AEB">
            <w:pPr>
              <w:pStyle w:val="1119"/>
              <w:jc w:val="center"/>
              <w:textAlignment w:val="center"/>
              <w:rPr>
                <w:rFonts w:ascii="宋体" w:hAnsi="宋体" w:cs="宋体" w:hint="default"/>
                <w:sz w:val="21"/>
                <w:szCs w:val="21"/>
              </w:rPr>
            </w:pPr>
            <w:r>
              <w:rPr>
                <w:rFonts w:ascii="宋体" w:hAnsi="宋体" w:cs="宋体"/>
                <w:sz w:val="21"/>
                <w:szCs w:val="21"/>
              </w:rPr>
              <w:t>1</w:t>
            </w:r>
          </w:p>
        </w:tc>
        <w:tc>
          <w:tcPr>
            <w:tcW w:w="542" w:type="dxa"/>
            <w:shd w:val="clear" w:color="auto" w:fill="auto"/>
            <w:vAlign w:val="center"/>
          </w:tcPr>
          <w:p w:rsidR="001A26CB" w:rsidRDefault="001A26CB">
            <w:pPr>
              <w:pStyle w:val="1119"/>
              <w:jc w:val="center"/>
              <w:textAlignment w:val="center"/>
              <w:rPr>
                <w:rFonts w:ascii="宋体" w:hAnsi="宋体" w:cs="宋体" w:hint="default"/>
                <w:sz w:val="21"/>
                <w:szCs w:val="21"/>
              </w:rPr>
            </w:pPr>
          </w:p>
        </w:tc>
      </w:tr>
    </w:tbl>
    <w:p w:rsidR="001A26CB" w:rsidRDefault="00F11AEB">
      <w:pPr>
        <w:ind w:firstLine="480"/>
      </w:pPr>
      <w:bookmarkStart w:id="541" w:name="_Toc1114"/>
      <w:bookmarkStart w:id="542" w:name="_Toc11249"/>
      <w:bookmarkStart w:id="543" w:name="_Toc1222537993"/>
      <w:bookmarkStart w:id="544" w:name="_Toc1341"/>
      <w:bookmarkStart w:id="545" w:name="_Toc14337"/>
      <w:r>
        <w:rPr>
          <w:rFonts w:ascii="宋体" w:hAnsi="宋体" w:cs="宋体" w:hint="eastAsia"/>
          <w:bCs/>
        </w:rPr>
        <w:t>本系统涉及的硬件设备及成品软件需提供3年质保。</w:t>
      </w:r>
    </w:p>
    <w:p w:rsidR="001A26CB" w:rsidRDefault="00F11AEB">
      <w:pPr>
        <w:ind w:firstLine="480"/>
      </w:pPr>
      <w:r>
        <w:br w:type="page"/>
      </w:r>
    </w:p>
    <w:p w:rsidR="001A26CB" w:rsidRDefault="00F11AEB">
      <w:pPr>
        <w:pStyle w:val="28"/>
        <w:numPr>
          <w:ilvl w:val="1"/>
          <w:numId w:val="1"/>
        </w:numPr>
        <w:spacing w:before="0" w:after="0" w:line="360" w:lineRule="auto"/>
        <w:rPr>
          <w:rFonts w:ascii="宋体" w:eastAsia="宋体" w:hAnsi="宋体" w:cs="宋体"/>
          <w:sz w:val="28"/>
          <w:szCs w:val="28"/>
        </w:rPr>
      </w:pPr>
      <w:bookmarkStart w:id="546" w:name="_Toc2012"/>
      <w:bookmarkStart w:id="547" w:name="_Toc29510"/>
      <w:bookmarkStart w:id="548" w:name="_Toc22510"/>
      <w:bookmarkStart w:id="549" w:name="_Toc7272"/>
      <w:bookmarkStart w:id="550" w:name="_Toc176793856"/>
      <w:r>
        <w:rPr>
          <w:rFonts w:ascii="宋体" w:eastAsia="宋体" w:hAnsi="宋体" w:cs="宋体" w:hint="eastAsia"/>
          <w:sz w:val="28"/>
          <w:szCs w:val="28"/>
        </w:rPr>
        <w:lastRenderedPageBreak/>
        <w:t>检察办案综合指挥中心系统</w:t>
      </w:r>
      <w:bookmarkEnd w:id="541"/>
      <w:bookmarkEnd w:id="542"/>
      <w:bookmarkEnd w:id="543"/>
      <w:bookmarkEnd w:id="544"/>
      <w:bookmarkEnd w:id="545"/>
      <w:bookmarkEnd w:id="546"/>
      <w:bookmarkEnd w:id="547"/>
      <w:bookmarkEnd w:id="548"/>
      <w:bookmarkEnd w:id="549"/>
      <w:bookmarkEnd w:id="550"/>
    </w:p>
    <w:p w:rsidR="001A26CB" w:rsidRDefault="00F11AEB">
      <w:pPr>
        <w:pStyle w:val="33"/>
        <w:ind w:firstLineChars="0"/>
        <w:rPr>
          <w:rFonts w:cs="宋体"/>
        </w:rPr>
      </w:pPr>
      <w:bookmarkStart w:id="551" w:name="_Toc16068"/>
      <w:bookmarkStart w:id="552" w:name="_Toc3235"/>
      <w:bookmarkStart w:id="553" w:name="_Toc11845"/>
      <w:bookmarkStart w:id="554" w:name="_Toc19420"/>
      <w:bookmarkStart w:id="555" w:name="_Toc1983"/>
      <w:bookmarkStart w:id="556" w:name="_Toc22501"/>
      <w:bookmarkStart w:id="557" w:name="_Toc72513855"/>
      <w:bookmarkStart w:id="558" w:name="_Toc4062"/>
      <w:bookmarkStart w:id="559" w:name="_Toc32724"/>
      <w:bookmarkStart w:id="560" w:name="_Toc176793857"/>
      <w:r>
        <w:rPr>
          <w:rFonts w:cs="宋体" w:hint="eastAsia"/>
        </w:rPr>
        <w:t>检察办案综合指挥中心音视频</w:t>
      </w:r>
      <w:r>
        <w:rPr>
          <w:rFonts w:cs="宋体" w:hint="eastAsia"/>
          <w:lang w:eastAsia="zh-Hans"/>
        </w:rPr>
        <w:t>系统</w:t>
      </w:r>
      <w:bookmarkEnd w:id="551"/>
      <w:bookmarkEnd w:id="552"/>
      <w:bookmarkEnd w:id="553"/>
      <w:bookmarkEnd w:id="554"/>
      <w:bookmarkEnd w:id="555"/>
      <w:bookmarkEnd w:id="556"/>
      <w:bookmarkEnd w:id="557"/>
      <w:bookmarkEnd w:id="558"/>
      <w:bookmarkEnd w:id="559"/>
      <w:bookmarkEnd w:id="560"/>
    </w:p>
    <w:p w:rsidR="001A26CB" w:rsidRDefault="00F11AEB">
      <w:pPr>
        <w:pStyle w:val="41"/>
        <w:ind w:firstLineChars="0"/>
        <w:rPr>
          <w:rFonts w:cs="宋体"/>
        </w:rPr>
      </w:pPr>
      <w:r>
        <w:rPr>
          <w:rFonts w:cs="宋体" w:hint="eastAsia"/>
        </w:rPr>
        <w:t>系统概述</w:t>
      </w:r>
    </w:p>
    <w:p w:rsidR="001A26CB" w:rsidRDefault="00F11AEB">
      <w:pPr>
        <w:ind w:firstLine="480"/>
        <w:rPr>
          <w:rFonts w:ascii="宋体" w:hAnsi="宋体" w:cs="宋体"/>
        </w:rPr>
      </w:pPr>
      <w:r>
        <w:rPr>
          <w:rFonts w:ascii="宋体" w:hAnsi="宋体" w:cs="宋体" w:hint="eastAsia"/>
        </w:rPr>
        <w:t>检察办案综合指挥中心位于2F，整体系统具备安防监控及司法办案监控和会议室监控功能、指挥中心功能，业务大数据一体化展示功能、远程侦查办案连线指挥功能和检察工作网及互联网对上对下视频会议等功能。</w:t>
      </w:r>
    </w:p>
    <w:p w:rsidR="001A26CB" w:rsidRDefault="00F11AEB">
      <w:pPr>
        <w:pStyle w:val="41"/>
        <w:ind w:firstLineChars="0"/>
        <w:rPr>
          <w:rFonts w:cs="宋体"/>
        </w:rPr>
      </w:pPr>
      <w:r>
        <w:rPr>
          <w:rFonts w:cs="宋体" w:hint="eastAsia"/>
        </w:rPr>
        <w:t>系统配置</w:t>
      </w:r>
    </w:p>
    <w:p w:rsidR="001A26CB" w:rsidRDefault="00F11AEB">
      <w:pPr>
        <w:numPr>
          <w:ilvl w:val="0"/>
          <w:numId w:val="208"/>
        </w:numPr>
        <w:rPr>
          <w:rFonts w:ascii="宋体" w:hAnsi="宋体" w:cs="宋体"/>
        </w:rPr>
      </w:pPr>
      <w:r>
        <w:rPr>
          <w:rFonts w:ascii="宋体" w:hAnsi="宋体" w:cs="宋体" w:hint="eastAsia"/>
        </w:rPr>
        <w:t>视频显示系统</w:t>
      </w:r>
    </w:p>
    <w:p w:rsidR="001A26CB" w:rsidRDefault="00F11AEB">
      <w:pPr>
        <w:ind w:firstLine="480"/>
        <w:rPr>
          <w:rFonts w:ascii="宋体" w:hAnsi="宋体" w:cs="宋体"/>
        </w:rPr>
      </w:pPr>
      <w:r>
        <w:rPr>
          <w:rFonts w:ascii="宋体" w:hAnsi="宋体" w:cs="宋体" w:hint="eastAsia"/>
        </w:rPr>
        <w:t>本项目采用LED显示屏作为检察办案综合指挥中心的主显示设备，显示系统主要用于显示信号源的文字、图片、视频画面、一体化呈现信号等。操作人员可通过业务用房画面调阅系统将各多功能会议室的监控画面投至大屏进行实时监看，当出现紧急事故时可做出即时的响应。配置领导席返显屏，对上对下会议均可使用。</w:t>
      </w:r>
    </w:p>
    <w:p w:rsidR="001A26CB" w:rsidRDefault="00F11AEB">
      <w:pPr>
        <w:numPr>
          <w:ilvl w:val="0"/>
          <w:numId w:val="208"/>
        </w:numPr>
        <w:rPr>
          <w:rFonts w:ascii="宋体" w:hAnsi="宋体" w:cs="宋体"/>
        </w:rPr>
      </w:pPr>
      <w:r>
        <w:rPr>
          <w:rFonts w:ascii="宋体" w:hAnsi="宋体" w:cs="宋体" w:hint="eastAsia"/>
        </w:rPr>
        <w:t>发言扩声系统</w:t>
      </w:r>
    </w:p>
    <w:p w:rsidR="001A26CB" w:rsidRDefault="00F11AEB">
      <w:pPr>
        <w:ind w:firstLine="480"/>
        <w:rPr>
          <w:rFonts w:ascii="宋体" w:hAnsi="宋体" w:cs="宋体"/>
        </w:rPr>
      </w:pPr>
      <w:r>
        <w:rPr>
          <w:rFonts w:ascii="宋体" w:hAnsi="宋体" w:cs="宋体" w:hint="eastAsia"/>
        </w:rPr>
        <w:t>负责指挥中心音频信号采集和扩声。</w:t>
      </w:r>
    </w:p>
    <w:p w:rsidR="001A26CB" w:rsidRDefault="00F11AEB">
      <w:pPr>
        <w:numPr>
          <w:ilvl w:val="0"/>
          <w:numId w:val="208"/>
        </w:numPr>
        <w:rPr>
          <w:rFonts w:ascii="宋体" w:hAnsi="宋体" w:cs="宋体"/>
        </w:rPr>
      </w:pPr>
      <w:r>
        <w:rPr>
          <w:rFonts w:ascii="宋体" w:hAnsi="宋体" w:cs="宋体" w:hint="eastAsia"/>
        </w:rPr>
        <w:t>信号处理系统</w:t>
      </w:r>
    </w:p>
    <w:p w:rsidR="001A26CB" w:rsidRDefault="00F11AEB">
      <w:pPr>
        <w:ind w:firstLine="480"/>
        <w:rPr>
          <w:rFonts w:ascii="宋体" w:hAnsi="宋体" w:cs="宋体"/>
        </w:rPr>
      </w:pPr>
      <w:r>
        <w:rPr>
          <w:rFonts w:ascii="宋体" w:hAnsi="宋体" w:cs="宋体" w:hint="eastAsia"/>
        </w:rPr>
        <w:t>检察办案综合指挥中心配置1台32进32出的高清混合矩阵，该矩阵支持分辨率高达4K的音视频信号的传输，并且可通过集中控制系统进行信号切换，达到任意音视频信号的切换管理和输入输出信号分配。满足本地HDMI、HD-SDI、网络等主流音视频信号处理及路由切换。</w:t>
      </w:r>
    </w:p>
    <w:p w:rsidR="001A26CB" w:rsidRDefault="00F11AEB">
      <w:pPr>
        <w:numPr>
          <w:ilvl w:val="0"/>
          <w:numId w:val="208"/>
        </w:numPr>
        <w:rPr>
          <w:rFonts w:ascii="宋体" w:hAnsi="宋体" w:cs="宋体"/>
        </w:rPr>
      </w:pPr>
      <w:r>
        <w:rPr>
          <w:rFonts w:ascii="宋体" w:hAnsi="宋体" w:cs="宋体" w:hint="eastAsia"/>
        </w:rPr>
        <w:t>视频会议高清摄像录播系统</w:t>
      </w:r>
    </w:p>
    <w:p w:rsidR="001A26CB" w:rsidRDefault="00F11AEB">
      <w:pPr>
        <w:ind w:firstLine="480"/>
        <w:rPr>
          <w:rFonts w:ascii="宋体" w:hAnsi="宋体" w:cs="宋体"/>
        </w:rPr>
      </w:pPr>
      <w:r>
        <w:rPr>
          <w:rFonts w:ascii="宋体" w:hAnsi="宋体" w:cs="宋体" w:hint="eastAsia"/>
        </w:rPr>
        <w:t>配置高清摄像头，分别拍摄检察办案综合指挥中心全景或对下视频会议模式的画面。配置检察工作网视频会议主机，视频会议MCU及视频会议MCU接入端口。</w:t>
      </w:r>
    </w:p>
    <w:p w:rsidR="001A26CB" w:rsidRDefault="00F11AEB">
      <w:pPr>
        <w:numPr>
          <w:ilvl w:val="0"/>
          <w:numId w:val="208"/>
        </w:numPr>
        <w:rPr>
          <w:rFonts w:ascii="宋体" w:hAnsi="宋体" w:cs="宋体"/>
        </w:rPr>
      </w:pPr>
      <w:r>
        <w:rPr>
          <w:rFonts w:ascii="宋体" w:hAnsi="宋体" w:cs="宋体" w:hint="eastAsia"/>
        </w:rPr>
        <w:t>桌面无纸化系统</w:t>
      </w:r>
    </w:p>
    <w:p w:rsidR="001A26CB" w:rsidRDefault="00F11AEB">
      <w:pPr>
        <w:ind w:firstLine="480"/>
        <w:rPr>
          <w:rFonts w:ascii="宋体" w:hAnsi="宋体" w:cs="宋体"/>
        </w:rPr>
      </w:pPr>
      <w:r>
        <w:rPr>
          <w:rFonts w:ascii="宋体" w:hAnsi="宋体" w:cs="宋体" w:hint="eastAsia"/>
        </w:rPr>
        <w:t>硬件由可升降触摸显示器及配套主机、服务器及软件组成。无纸化系统支持会议信息上传、文件分发、阅读查看、文件批注、会议签到、投票表决、电子白板、文件交互传送、视频交互传送、会议交流、信息通知、会议服务、信息记录等功能。</w:t>
      </w:r>
    </w:p>
    <w:p w:rsidR="001A26CB" w:rsidRDefault="00F11AEB">
      <w:pPr>
        <w:numPr>
          <w:ilvl w:val="0"/>
          <w:numId w:val="208"/>
        </w:numPr>
        <w:rPr>
          <w:rFonts w:ascii="宋体" w:hAnsi="宋体" w:cs="宋体"/>
        </w:rPr>
      </w:pPr>
      <w:r>
        <w:rPr>
          <w:rFonts w:ascii="宋体" w:hAnsi="宋体" w:cs="宋体" w:hint="eastAsia"/>
        </w:rPr>
        <w:t>远程云视频本地部署</w:t>
      </w:r>
    </w:p>
    <w:p w:rsidR="001A26CB" w:rsidRDefault="00F11AEB">
      <w:pPr>
        <w:ind w:firstLine="480"/>
        <w:rPr>
          <w:rFonts w:ascii="宋体" w:hAnsi="宋体" w:cs="宋体"/>
        </w:rPr>
      </w:pPr>
      <w:r>
        <w:rPr>
          <w:rFonts w:ascii="宋体" w:hAnsi="宋体" w:cs="宋体" w:hint="eastAsia"/>
        </w:rPr>
        <w:lastRenderedPageBreak/>
        <w:t>配置服务器，安装会商管理服务、多方视频会议服务、录播服务、数据库服务软件实现远程云视频本地部署，本次建设的互联网云视频平台旨在组建成安全性、可靠性更强的私有云私有部署自主服务体系。平台建有独立的业务监控及报警服务节点，通过建设或对接强大的公有CDN网络，可支持大容量并发的视频直播和点播应用，从而可建立应急事态时广而告之的信息传播渠道。</w:t>
      </w:r>
    </w:p>
    <w:p w:rsidR="001A26CB" w:rsidRDefault="00F11AEB">
      <w:pPr>
        <w:ind w:firstLine="480"/>
        <w:rPr>
          <w:rFonts w:ascii="宋体" w:hAnsi="宋体" w:cs="宋体"/>
        </w:rPr>
      </w:pPr>
      <w:r>
        <w:rPr>
          <w:rFonts w:ascii="宋体" w:hAnsi="宋体" w:cs="宋体" w:hint="eastAsia"/>
        </w:rPr>
        <w:t>平台网络架构上包含以下内容：</w:t>
      </w:r>
    </w:p>
    <w:p w:rsidR="001A26CB" w:rsidRDefault="00F11AEB">
      <w:pPr>
        <w:pStyle w:val="Afff9"/>
        <w:ind w:firstLine="480"/>
      </w:pPr>
      <w:r>
        <w:rPr>
          <w:rFonts w:hint="eastAsia"/>
        </w:rPr>
        <w:t>核心节点</w:t>
      </w:r>
    </w:p>
    <w:p w:rsidR="001A26CB" w:rsidRDefault="00F11AEB">
      <w:pPr>
        <w:ind w:firstLine="480"/>
        <w:rPr>
          <w:rFonts w:ascii="宋体" w:hAnsi="宋体" w:cs="宋体"/>
        </w:rPr>
      </w:pPr>
      <w:r>
        <w:rPr>
          <w:rFonts w:ascii="宋体" w:hAnsi="宋体" w:cs="宋体" w:hint="eastAsia"/>
        </w:rPr>
        <w:t>平台可使用多个核心节点异地运行互为备份，以增强系统稳定性、可靠性和抗损能力。</w:t>
      </w:r>
    </w:p>
    <w:p w:rsidR="001A26CB" w:rsidRDefault="00F11AEB">
      <w:pPr>
        <w:ind w:firstLine="480"/>
        <w:rPr>
          <w:rFonts w:ascii="宋体" w:hAnsi="宋体" w:cs="宋体"/>
        </w:rPr>
      </w:pPr>
      <w:r>
        <w:rPr>
          <w:rFonts w:ascii="宋体" w:hAnsi="宋体" w:cs="宋体" w:hint="eastAsia"/>
        </w:rPr>
        <w:t>核心节点间建议通过高速专线互联。</w:t>
      </w:r>
    </w:p>
    <w:p w:rsidR="001A26CB" w:rsidRDefault="00F11AEB">
      <w:pPr>
        <w:pStyle w:val="Afff9"/>
        <w:ind w:firstLine="480"/>
      </w:pPr>
      <w:r>
        <w:rPr>
          <w:rFonts w:hint="eastAsia"/>
        </w:rPr>
        <w:t>音视频服务网络</w:t>
      </w:r>
    </w:p>
    <w:p w:rsidR="001A26CB" w:rsidRDefault="00F11AEB">
      <w:pPr>
        <w:ind w:firstLine="480"/>
        <w:rPr>
          <w:rFonts w:ascii="宋体" w:hAnsi="宋体" w:cs="宋体"/>
        </w:rPr>
      </w:pPr>
      <w:r>
        <w:rPr>
          <w:rFonts w:ascii="宋体" w:hAnsi="宋体" w:cs="宋体" w:hint="eastAsia"/>
        </w:rPr>
        <w:t>平台采用分布式的音视频网络部署，可根据网络及使用量或区域接入情况，灵活部署，支持音视频服务器的水平扩展和级联。因此，极其有利于多层级联和互为备份，构成一个坚韧的音视频传输网络。</w:t>
      </w:r>
    </w:p>
    <w:p w:rsidR="001A26CB" w:rsidRDefault="00F11AEB">
      <w:pPr>
        <w:pStyle w:val="Afff9"/>
        <w:ind w:firstLine="480"/>
      </w:pPr>
      <w:r>
        <w:rPr>
          <w:rFonts w:hint="eastAsia"/>
        </w:rPr>
        <w:t>信令及接入服务网络</w:t>
      </w:r>
    </w:p>
    <w:p w:rsidR="001A26CB" w:rsidRDefault="00F11AEB">
      <w:pPr>
        <w:ind w:firstLine="480"/>
        <w:rPr>
          <w:rFonts w:ascii="宋体" w:hAnsi="宋体" w:cs="宋体"/>
        </w:rPr>
      </w:pPr>
      <w:r>
        <w:rPr>
          <w:rFonts w:ascii="宋体" w:hAnsi="宋体" w:cs="宋体" w:hint="eastAsia"/>
        </w:rPr>
        <w:t>平台的信令服务和接入服务分离部署，以保证业务的可靠稳定。信令服务器采用集中部署，双活双备。</w:t>
      </w:r>
    </w:p>
    <w:p w:rsidR="001A26CB" w:rsidRDefault="00F11AEB">
      <w:pPr>
        <w:ind w:firstLine="480"/>
        <w:rPr>
          <w:rFonts w:ascii="宋体" w:hAnsi="宋体" w:cs="宋体"/>
        </w:rPr>
      </w:pPr>
      <w:r>
        <w:rPr>
          <w:rFonts w:ascii="宋体" w:hAnsi="宋体" w:cs="宋体" w:hint="eastAsia"/>
        </w:rPr>
        <w:t>平台接入服务器采用分布部署，多点网络节点部署，终端设备就近接入，支持动态路由算法，自动选择最佳路由。</w:t>
      </w:r>
    </w:p>
    <w:p w:rsidR="001A26CB" w:rsidRDefault="00F11AEB">
      <w:pPr>
        <w:pStyle w:val="Afff9"/>
        <w:ind w:firstLine="480"/>
      </w:pPr>
      <w:r>
        <w:rPr>
          <w:rFonts w:hint="eastAsia"/>
        </w:rPr>
        <w:t>直播网络</w:t>
      </w:r>
    </w:p>
    <w:p w:rsidR="001A26CB" w:rsidRDefault="00F11AEB">
      <w:pPr>
        <w:ind w:firstLine="480"/>
        <w:rPr>
          <w:rFonts w:ascii="宋体" w:hAnsi="宋体" w:cs="宋体"/>
        </w:rPr>
      </w:pPr>
      <w:r>
        <w:rPr>
          <w:rFonts w:ascii="宋体" w:hAnsi="宋体" w:cs="宋体" w:hint="eastAsia"/>
        </w:rPr>
        <w:t>平台支持音视频接入信号及多方会商与直播的无缝融合，实现信息及会商内容的直播（即时发布），直播中支持双流及内容发送。</w:t>
      </w:r>
    </w:p>
    <w:p w:rsidR="001A26CB" w:rsidRDefault="00F11AEB">
      <w:pPr>
        <w:pStyle w:val="Afff9"/>
        <w:ind w:firstLine="480"/>
      </w:pPr>
      <w:r>
        <w:rPr>
          <w:rFonts w:hint="eastAsia"/>
        </w:rPr>
        <w:t>网络传输优化</w:t>
      </w:r>
    </w:p>
    <w:p w:rsidR="001A26CB" w:rsidRDefault="00F11AEB">
      <w:pPr>
        <w:ind w:firstLine="480"/>
        <w:rPr>
          <w:rFonts w:ascii="宋体" w:hAnsi="宋体" w:cs="宋体"/>
        </w:rPr>
      </w:pPr>
      <w:r>
        <w:rPr>
          <w:rFonts w:ascii="宋体" w:hAnsi="宋体" w:cs="宋体" w:hint="eastAsia"/>
        </w:rPr>
        <w:t>节点间可使用专线网络以保障音视频传输质量</w:t>
      </w:r>
    </w:p>
    <w:p w:rsidR="001A26CB" w:rsidRDefault="00F11AEB">
      <w:pPr>
        <w:ind w:firstLine="480"/>
        <w:rPr>
          <w:rFonts w:ascii="宋体" w:hAnsi="宋体" w:cs="宋体"/>
        </w:rPr>
      </w:pPr>
      <w:r>
        <w:rPr>
          <w:rFonts w:ascii="宋体" w:hAnsi="宋体" w:cs="宋体" w:hint="eastAsia"/>
        </w:rPr>
        <w:t>互联网传输优化，通过多路由机制及动态冗余算法，保障互联网环境下高清视频图像的传输质量。</w:t>
      </w:r>
    </w:p>
    <w:p w:rsidR="001A26CB" w:rsidRDefault="00F11AEB">
      <w:pPr>
        <w:numPr>
          <w:ilvl w:val="0"/>
          <w:numId w:val="208"/>
        </w:numPr>
        <w:rPr>
          <w:rFonts w:ascii="宋体" w:hAnsi="宋体" w:cs="宋体"/>
        </w:rPr>
      </w:pPr>
      <w:r>
        <w:rPr>
          <w:rFonts w:ascii="宋体" w:hAnsi="宋体" w:cs="宋体" w:hint="eastAsia"/>
        </w:rPr>
        <w:t>集中控制系统</w:t>
      </w:r>
    </w:p>
    <w:p w:rsidR="001A26CB" w:rsidRDefault="00F11AEB">
      <w:pPr>
        <w:ind w:firstLine="480"/>
        <w:rPr>
          <w:rFonts w:ascii="宋体" w:hAnsi="宋体" w:cs="宋体"/>
        </w:rPr>
      </w:pPr>
      <w:r>
        <w:rPr>
          <w:rFonts w:ascii="宋体" w:hAnsi="宋体" w:cs="宋体" w:hint="eastAsia"/>
        </w:rPr>
        <w:t>可通过一键操作对所有设备进行相应控制，实现不同模式下设备的开启与关闭。</w:t>
      </w:r>
    </w:p>
    <w:p w:rsidR="001A26CB" w:rsidRDefault="00F11AEB">
      <w:pPr>
        <w:pStyle w:val="33"/>
        <w:ind w:firstLineChars="0"/>
        <w:rPr>
          <w:rFonts w:cs="宋体"/>
        </w:rPr>
      </w:pPr>
      <w:bookmarkStart w:id="561" w:name="_Toc10091"/>
      <w:bookmarkStart w:id="562" w:name="_Toc7261"/>
      <w:bookmarkStart w:id="563" w:name="_Toc1117133136"/>
      <w:bookmarkStart w:id="564" w:name="_Toc28105"/>
      <w:bookmarkStart w:id="565" w:name="_Toc23926"/>
      <w:bookmarkStart w:id="566" w:name="_Toc9471"/>
      <w:bookmarkStart w:id="567" w:name="_Toc28431"/>
      <w:bookmarkStart w:id="568" w:name="_Toc18924"/>
      <w:bookmarkStart w:id="569" w:name="_Toc18599"/>
      <w:bookmarkStart w:id="570" w:name="_Toc176793858"/>
      <w:r>
        <w:rPr>
          <w:rFonts w:cs="宋体" w:hint="eastAsia"/>
        </w:rPr>
        <w:lastRenderedPageBreak/>
        <w:t>远程侦查指挥系统</w:t>
      </w:r>
      <w:bookmarkEnd w:id="561"/>
      <w:bookmarkEnd w:id="562"/>
      <w:bookmarkEnd w:id="563"/>
      <w:bookmarkEnd w:id="564"/>
      <w:bookmarkEnd w:id="565"/>
      <w:bookmarkEnd w:id="566"/>
      <w:bookmarkEnd w:id="567"/>
      <w:bookmarkEnd w:id="568"/>
      <w:bookmarkEnd w:id="569"/>
      <w:bookmarkEnd w:id="570"/>
    </w:p>
    <w:p w:rsidR="001A26CB" w:rsidRDefault="00F11AEB">
      <w:pPr>
        <w:pStyle w:val="41"/>
        <w:ind w:firstLineChars="0"/>
        <w:rPr>
          <w:rFonts w:cs="宋体"/>
        </w:rPr>
      </w:pPr>
      <w:r>
        <w:rPr>
          <w:rFonts w:cs="宋体" w:hint="eastAsia"/>
        </w:rPr>
        <w:t>系统需求</w:t>
      </w:r>
    </w:p>
    <w:p w:rsidR="001A26CB" w:rsidRDefault="00F11AEB">
      <w:pPr>
        <w:ind w:firstLine="480"/>
        <w:rPr>
          <w:rFonts w:ascii="宋体" w:hAnsi="宋体" w:cs="宋体"/>
          <w:lang w:val="zh-CN"/>
        </w:rPr>
      </w:pPr>
      <w:r>
        <w:rPr>
          <w:rFonts w:ascii="宋体" w:hAnsi="宋体" w:cs="宋体" w:hint="eastAsia"/>
        </w:rPr>
        <w:t>通过远程侦查指挥系统的建设，以执法记录前端为点、以音视频管理平台为轴、以执法数据管理服务器为中心，充分利用现有的网络架构，建立一套网络视音频证据可采集、可存储、可调阅的资源库，为特定用户提供执法执行、过程中的视音频资料，强化了视音频资料的证据作用，为执法规范化服务的开展提供有利保障，提高三分院信息化执行水平。</w:t>
      </w:r>
    </w:p>
    <w:p w:rsidR="001A26CB" w:rsidRDefault="00F11AEB">
      <w:pPr>
        <w:pStyle w:val="41"/>
        <w:ind w:firstLineChars="0"/>
        <w:rPr>
          <w:rFonts w:cs="宋体"/>
        </w:rPr>
      </w:pPr>
      <w:r>
        <w:rPr>
          <w:rFonts w:cs="宋体" w:hint="eastAsia"/>
        </w:rPr>
        <w:t>系统配置</w:t>
      </w:r>
    </w:p>
    <w:p w:rsidR="001A26CB" w:rsidRDefault="00F11AEB">
      <w:pPr>
        <w:ind w:firstLine="480"/>
        <w:rPr>
          <w:rFonts w:ascii="宋体" w:hAnsi="宋体" w:cs="宋体"/>
        </w:rPr>
      </w:pPr>
      <w:r>
        <w:rPr>
          <w:rFonts w:ascii="宋体" w:hAnsi="宋体" w:cs="宋体" w:hint="eastAsia"/>
        </w:rPr>
        <w:t>本系统依靠互联网进行远程侦查指挥系统建设，系统设计主要包括两部分，总控中心以及执法记录前端。总控中心主要负责前端采集视频信息的展现，存储及转发；执法记录前端主要辅助外勤执行人员在执行任务过程的音视频信息采集。</w:t>
      </w:r>
    </w:p>
    <w:p w:rsidR="001A26CB" w:rsidRDefault="00F11AEB">
      <w:pPr>
        <w:ind w:firstLine="480"/>
        <w:rPr>
          <w:rFonts w:ascii="宋体" w:hAnsi="宋体" w:cs="宋体"/>
        </w:rPr>
      </w:pPr>
      <w:r>
        <w:rPr>
          <w:rFonts w:ascii="宋体" w:hAnsi="宋体" w:cs="宋体" w:hint="eastAsia"/>
        </w:rPr>
        <w:t>在总控中心，主要部署的设备有，移动警务执法无线音视频管理平台、移动警务单兵执法音视频存储设备、移动警务视音频执法规范化业务管理平台、三分院移动警务执法数据采集工作站，每个设备的具体功能如下：</w:t>
      </w:r>
    </w:p>
    <w:p w:rsidR="001A26CB" w:rsidRDefault="00F11AEB">
      <w:pPr>
        <w:ind w:firstLine="480"/>
        <w:rPr>
          <w:rFonts w:ascii="宋体" w:hAnsi="宋体" w:cs="宋体"/>
        </w:rPr>
      </w:pPr>
      <w:r>
        <w:rPr>
          <w:rFonts w:ascii="宋体" w:hAnsi="宋体" w:cs="宋体" w:hint="eastAsia"/>
        </w:rPr>
        <w:t>移动警务视音频执法规范化业务管理平台：负责音视频信息的检索，查询，管理以及对执法证据资料的综合查询和统一管理等功能；</w:t>
      </w:r>
    </w:p>
    <w:p w:rsidR="001A26CB" w:rsidRDefault="00F11AEB">
      <w:pPr>
        <w:ind w:firstLine="480"/>
        <w:rPr>
          <w:rFonts w:ascii="宋体" w:hAnsi="宋体" w:cs="宋体"/>
        </w:rPr>
      </w:pPr>
      <w:r>
        <w:rPr>
          <w:rFonts w:ascii="宋体" w:hAnsi="宋体" w:cs="宋体" w:hint="eastAsia"/>
        </w:rPr>
        <w:t>移动警务执法无线音视频管理平台：实现所有已建外出执行前端的统一接入、统一管理应用，具备监控画面实时浏览，视频码流转发等功能；</w:t>
      </w:r>
    </w:p>
    <w:p w:rsidR="001A26CB" w:rsidRDefault="00F11AEB">
      <w:pPr>
        <w:ind w:firstLine="480"/>
        <w:rPr>
          <w:rFonts w:ascii="宋体" w:hAnsi="宋体" w:cs="宋体"/>
        </w:rPr>
      </w:pPr>
      <w:r>
        <w:rPr>
          <w:rFonts w:ascii="宋体" w:hAnsi="宋体" w:cs="宋体" w:hint="eastAsia"/>
        </w:rPr>
        <w:t>移动警务执法数据采集工作站：负责执法记录仪的管理，可实现执法记录仪音视频数据的自动归档，数据删除等功能；</w:t>
      </w:r>
    </w:p>
    <w:p w:rsidR="001A26CB" w:rsidRDefault="00F11AEB">
      <w:pPr>
        <w:ind w:firstLine="480"/>
        <w:rPr>
          <w:rFonts w:ascii="宋体" w:hAnsi="宋体" w:cs="宋体"/>
        </w:rPr>
      </w:pPr>
      <w:r>
        <w:rPr>
          <w:rFonts w:ascii="宋体" w:hAnsi="宋体" w:cs="宋体" w:hint="eastAsia"/>
        </w:rPr>
        <w:t>移动警务单兵执法音视频存储设备：实现外出执行前端视频画面的录制与保存，为后期调查取证提供依据。</w:t>
      </w:r>
    </w:p>
    <w:p w:rsidR="001A26CB" w:rsidRDefault="00F11AEB">
      <w:pPr>
        <w:pStyle w:val="33"/>
        <w:ind w:firstLineChars="0"/>
        <w:rPr>
          <w:rFonts w:cs="宋体"/>
        </w:rPr>
      </w:pPr>
      <w:bookmarkStart w:id="571" w:name="_Toc31875"/>
      <w:bookmarkStart w:id="572" w:name="_Toc207091031"/>
      <w:bookmarkStart w:id="573" w:name="_Toc28054"/>
      <w:bookmarkStart w:id="574" w:name="_Toc24191"/>
      <w:bookmarkStart w:id="575" w:name="_Toc13749"/>
      <w:bookmarkStart w:id="576" w:name="_Toc21139"/>
      <w:bookmarkStart w:id="577" w:name="_Toc7299"/>
      <w:bookmarkStart w:id="578" w:name="_Toc8901"/>
      <w:bookmarkStart w:id="579" w:name="_Toc27664"/>
      <w:bookmarkStart w:id="580" w:name="_Toc176793859"/>
      <w:r>
        <w:rPr>
          <w:rFonts w:cs="宋体" w:hint="eastAsia"/>
        </w:rPr>
        <w:t>检察办案综合指挥管理平台</w:t>
      </w:r>
      <w:bookmarkEnd w:id="571"/>
      <w:bookmarkEnd w:id="572"/>
      <w:bookmarkEnd w:id="573"/>
      <w:bookmarkEnd w:id="574"/>
      <w:bookmarkEnd w:id="575"/>
      <w:bookmarkEnd w:id="576"/>
      <w:bookmarkEnd w:id="577"/>
      <w:bookmarkEnd w:id="578"/>
      <w:bookmarkEnd w:id="579"/>
      <w:bookmarkEnd w:id="580"/>
    </w:p>
    <w:p w:rsidR="001A26CB" w:rsidRDefault="00F11AEB">
      <w:pPr>
        <w:pStyle w:val="41"/>
        <w:ind w:firstLineChars="0"/>
        <w:rPr>
          <w:rFonts w:cs="宋体"/>
        </w:rPr>
      </w:pPr>
      <w:r>
        <w:rPr>
          <w:rFonts w:cs="宋体" w:hint="eastAsia"/>
        </w:rPr>
        <w:t>系统需求</w:t>
      </w:r>
    </w:p>
    <w:p w:rsidR="001A26CB" w:rsidRDefault="00F11AEB">
      <w:pPr>
        <w:ind w:firstLine="480"/>
        <w:rPr>
          <w:rFonts w:ascii="宋体" w:hAnsi="宋体" w:cs="宋体"/>
        </w:rPr>
      </w:pPr>
      <w:r>
        <w:rPr>
          <w:rFonts w:ascii="宋体" w:hAnsi="宋体" w:cs="宋体" w:hint="eastAsia"/>
        </w:rPr>
        <w:t>通过基础支撑系统与应用系统的建设，接入和集成各中心相关业务，在同一个指挥场所实现智能化、网络化协同办公，满足检察院内部</w:t>
      </w:r>
      <w:r w:rsidR="00DB4DE1">
        <w:rPr>
          <w:rFonts w:ascii="宋体" w:hAnsi="宋体" w:cs="宋体" w:hint="eastAsia"/>
        </w:rPr>
        <w:t>12309检察服务中心指挥、司法办案区</w:t>
      </w:r>
      <w:r>
        <w:rPr>
          <w:rFonts w:ascii="宋体" w:hAnsi="宋体" w:cs="宋体" w:hint="eastAsia"/>
        </w:rPr>
        <w:t>指挥、会商、管理、演示、培训、参观接待等工作需求，实现检察院检察办案综合指挥中心、视频会议中心于一体的场所功能定位。</w:t>
      </w:r>
    </w:p>
    <w:p w:rsidR="001A26CB" w:rsidRDefault="00F11AEB">
      <w:pPr>
        <w:pStyle w:val="41"/>
        <w:ind w:firstLineChars="0"/>
        <w:rPr>
          <w:rFonts w:cs="宋体"/>
        </w:rPr>
      </w:pPr>
      <w:r>
        <w:rPr>
          <w:rFonts w:cs="宋体" w:hint="eastAsia"/>
        </w:rPr>
        <w:lastRenderedPageBreak/>
        <w:t>系统功能</w:t>
      </w:r>
    </w:p>
    <w:p w:rsidR="001A26CB" w:rsidRDefault="00F11AEB">
      <w:pPr>
        <w:pStyle w:val="Afff9"/>
        <w:ind w:firstLine="480"/>
      </w:pPr>
      <w:r>
        <w:rPr>
          <w:rFonts w:hint="eastAsia"/>
        </w:rPr>
        <w:t>楼层</w:t>
      </w:r>
      <w:r>
        <w:rPr>
          <w:rFonts w:hint="eastAsia"/>
        </w:rPr>
        <w:t>3D</w:t>
      </w:r>
      <w:r>
        <w:rPr>
          <w:rFonts w:hint="eastAsia"/>
        </w:rPr>
        <w:t>展示</w:t>
      </w:r>
    </w:p>
    <w:p w:rsidR="001A26CB" w:rsidRDefault="00F11AEB">
      <w:pPr>
        <w:ind w:firstLine="480"/>
        <w:rPr>
          <w:rFonts w:ascii="宋体" w:hAnsi="宋体" w:cs="宋体"/>
        </w:rPr>
      </w:pPr>
      <w:r>
        <w:rPr>
          <w:rFonts w:ascii="宋体" w:hAnsi="宋体" w:cs="宋体" w:hint="eastAsia"/>
        </w:rPr>
        <w:t>利用3D建模软件，定制开发3D楼层模型，包括大楼主体建筑外观、楼层布局及内部装修风格。</w:t>
      </w:r>
    </w:p>
    <w:p w:rsidR="001A26CB" w:rsidRDefault="00F11AEB">
      <w:pPr>
        <w:pStyle w:val="Afff9"/>
        <w:ind w:firstLine="480"/>
      </w:pPr>
      <w:r>
        <w:rPr>
          <w:rFonts w:hint="eastAsia"/>
        </w:rPr>
        <w:t>一体化呈现引擎</w:t>
      </w:r>
    </w:p>
    <w:p w:rsidR="001A26CB" w:rsidRDefault="00F11AEB">
      <w:pPr>
        <w:ind w:firstLine="480"/>
        <w:rPr>
          <w:rFonts w:ascii="宋体" w:hAnsi="宋体" w:cs="宋体"/>
        </w:rPr>
      </w:pPr>
      <w:r>
        <w:rPr>
          <w:rFonts w:ascii="宋体" w:hAnsi="宋体" w:cs="宋体" w:hint="eastAsia"/>
        </w:rPr>
        <w:t>提供超大分辨率的整屏显示，包括各类图形及动态效果；三维模型呈现及交互。可通过遥控器实现一键交互操作。</w:t>
      </w:r>
    </w:p>
    <w:p w:rsidR="001A26CB" w:rsidRDefault="00F11AEB">
      <w:pPr>
        <w:pStyle w:val="Afff9"/>
        <w:ind w:firstLine="480"/>
      </w:pPr>
      <w:r>
        <w:rPr>
          <w:rFonts w:hint="eastAsia"/>
        </w:rPr>
        <w:t>一体化内容管理服务</w:t>
      </w:r>
    </w:p>
    <w:p w:rsidR="001A26CB" w:rsidRDefault="00F11AEB">
      <w:pPr>
        <w:ind w:firstLine="480"/>
        <w:rPr>
          <w:rFonts w:ascii="宋体" w:hAnsi="宋体" w:cs="宋体"/>
        </w:rPr>
      </w:pPr>
      <w:r>
        <w:rPr>
          <w:rFonts w:ascii="宋体" w:hAnsi="宋体" w:cs="宋体" w:hint="eastAsia"/>
        </w:rPr>
        <w:t>提供一体化呈现内容的制作及管理服务。内容制作可通过图形化编辑实现，无需编写代码。可编辑内容包括：图形、文字、颜色、字体、位置、显示顺序等。</w:t>
      </w:r>
    </w:p>
    <w:p w:rsidR="001A26CB" w:rsidRDefault="00F11AEB">
      <w:pPr>
        <w:pStyle w:val="Afff9"/>
        <w:ind w:firstLine="480"/>
      </w:pPr>
      <w:r>
        <w:rPr>
          <w:rFonts w:hint="eastAsia"/>
        </w:rPr>
        <w:t>一体化数据处理服务</w:t>
      </w:r>
    </w:p>
    <w:p w:rsidR="001A26CB" w:rsidRDefault="00F11AEB">
      <w:pPr>
        <w:ind w:firstLine="480"/>
        <w:rPr>
          <w:rFonts w:ascii="宋体" w:hAnsi="宋体" w:cs="宋体"/>
        </w:rPr>
      </w:pPr>
      <w:r>
        <w:rPr>
          <w:rFonts w:ascii="宋体" w:hAnsi="宋体" w:cs="宋体" w:hint="eastAsia"/>
        </w:rPr>
        <w:t>提供各类数据的导入模板供用户便捷快速的数据导入，同时提供各类数据的计算处理和管理服务，使所导入的数据能满足呈现需要。</w:t>
      </w:r>
    </w:p>
    <w:p w:rsidR="001A26CB" w:rsidRDefault="00F11AEB">
      <w:pPr>
        <w:pStyle w:val="Afff9"/>
        <w:ind w:firstLine="480"/>
      </w:pPr>
      <w:r>
        <w:rPr>
          <w:rFonts w:hint="eastAsia"/>
        </w:rPr>
        <w:t>一体化数据管理服务</w:t>
      </w:r>
    </w:p>
    <w:p w:rsidR="001A26CB" w:rsidRDefault="00F11AEB">
      <w:pPr>
        <w:ind w:firstLine="480"/>
        <w:rPr>
          <w:rFonts w:ascii="宋体" w:hAnsi="宋体" w:cs="宋体"/>
        </w:rPr>
      </w:pPr>
      <w:r>
        <w:rPr>
          <w:rFonts w:ascii="宋体" w:hAnsi="宋体" w:cs="宋体" w:hint="eastAsia"/>
        </w:rPr>
        <w:t>提供数据收集管理服务供数据对接；可通过数据接口定期获取数据；数据接口需另行定义及定制</w:t>
      </w:r>
    </w:p>
    <w:p w:rsidR="001A26CB" w:rsidRDefault="00F11AEB">
      <w:pPr>
        <w:pStyle w:val="Afff9"/>
        <w:ind w:firstLine="480"/>
      </w:pPr>
      <w:r>
        <w:rPr>
          <w:rFonts w:hint="eastAsia"/>
        </w:rPr>
        <w:t>一体化系统融合服务</w:t>
      </w:r>
    </w:p>
    <w:p w:rsidR="001A26CB" w:rsidRDefault="00F11AEB">
      <w:pPr>
        <w:ind w:firstLine="480"/>
        <w:rPr>
          <w:rFonts w:ascii="宋体" w:hAnsi="宋体" w:cs="宋体"/>
        </w:rPr>
      </w:pPr>
      <w:r>
        <w:rPr>
          <w:rFonts w:ascii="宋体" w:hAnsi="宋体" w:cs="宋体" w:hint="eastAsia"/>
        </w:rPr>
        <w:t>提供安防监控、门禁、访客等非业务数据系统的第三方系统的对接服务，将第三方系统的结构化、非结构化数据融入到一体化呈现中来。同时可控制拼接处理器等硬件设备，提供多种模式的呈现。</w:t>
      </w:r>
    </w:p>
    <w:p w:rsidR="001A26CB" w:rsidRDefault="00F11AEB">
      <w:pPr>
        <w:pStyle w:val="33"/>
        <w:ind w:firstLineChars="0"/>
        <w:rPr>
          <w:rFonts w:cs="宋体"/>
        </w:rPr>
      </w:pPr>
      <w:bookmarkStart w:id="581" w:name="_Toc1655449877"/>
      <w:bookmarkStart w:id="582" w:name="_Toc7631"/>
      <w:bookmarkStart w:id="583" w:name="_Toc7354"/>
      <w:bookmarkStart w:id="584" w:name="_Toc21212"/>
      <w:bookmarkStart w:id="585" w:name="_Toc11694"/>
      <w:bookmarkStart w:id="586" w:name="_Toc5552"/>
      <w:bookmarkStart w:id="587" w:name="_Toc16071"/>
      <w:bookmarkStart w:id="588" w:name="_Toc9692"/>
      <w:bookmarkStart w:id="589" w:name="_Toc921"/>
      <w:bookmarkStart w:id="590" w:name="_Toc176793860"/>
      <w:r>
        <w:rPr>
          <w:rFonts w:cs="宋体" w:hint="eastAsia"/>
        </w:rPr>
        <w:t>工程量清单与主要设备和软件技术参数</w:t>
      </w:r>
      <w:bookmarkEnd w:id="581"/>
      <w:bookmarkEnd w:id="582"/>
      <w:bookmarkEnd w:id="583"/>
      <w:bookmarkEnd w:id="584"/>
      <w:bookmarkEnd w:id="585"/>
      <w:bookmarkEnd w:id="586"/>
      <w:bookmarkEnd w:id="587"/>
      <w:bookmarkEnd w:id="588"/>
      <w:bookmarkEnd w:id="589"/>
      <w:bookmarkEnd w:id="590"/>
    </w:p>
    <w:p w:rsidR="001A26CB" w:rsidRDefault="00F11AEB">
      <w:pPr>
        <w:ind w:firstLine="480"/>
        <w:rPr>
          <w:rFonts w:ascii="宋体" w:hAnsi="宋体" w:cs="宋体"/>
          <w:bCs/>
        </w:rPr>
      </w:pPr>
      <w:r>
        <w:rPr>
          <w:rFonts w:ascii="宋体" w:hAnsi="宋体" w:cs="宋体" w:hint="eastAsia"/>
          <w:bCs/>
        </w:rPr>
        <w:t>本项目</w:t>
      </w:r>
      <w:r>
        <w:rPr>
          <w:rFonts w:ascii="宋体" w:hAnsi="宋体" w:cs="宋体" w:hint="eastAsia"/>
        </w:rPr>
        <w:t>检察办案综合指挥中心系统</w:t>
      </w:r>
      <w:r>
        <w:rPr>
          <w:rFonts w:ascii="宋体" w:hAnsi="宋体" w:cs="宋体" w:hint="eastAsia"/>
          <w:bCs/>
        </w:rPr>
        <w:t>工程量清单与主要设备和软件技术参数参见下表所列：</w:t>
      </w:r>
    </w:p>
    <w:p w:rsidR="001A26CB" w:rsidRDefault="00F11AEB">
      <w:pPr>
        <w:ind w:firstLine="480"/>
        <w:rPr>
          <w:rFonts w:ascii="宋体" w:hAnsi="宋体" w:cs="宋体"/>
          <w:bCs/>
        </w:rPr>
      </w:pPr>
      <w:r>
        <w:rPr>
          <w:rFonts w:ascii="宋体" w:hAnsi="宋体" w:cs="宋体" w:hint="eastAsia"/>
          <w:bCs/>
        </w:rPr>
        <w:t>（1）</w:t>
      </w:r>
      <w:r>
        <w:rPr>
          <w:b/>
          <w:bCs/>
        </w:rPr>
        <w:t>指挥中心音视频</w:t>
      </w:r>
      <w:r>
        <w:rPr>
          <w:b/>
          <w:bCs/>
          <w:lang w:eastAsia="zh-Hans"/>
        </w:rPr>
        <w:t>系统</w:t>
      </w:r>
    </w:p>
    <w:tbl>
      <w:tblPr>
        <w:tblW w:w="9223" w:type="dxa"/>
        <w:tblInd w:w="-249" w:type="dxa"/>
        <w:tblLayout w:type="fixed"/>
        <w:tblLook w:val="04A0" w:firstRow="1" w:lastRow="0" w:firstColumn="1" w:lastColumn="0" w:noHBand="0" w:noVBand="1"/>
      </w:tblPr>
      <w:tblGrid>
        <w:gridCol w:w="711"/>
        <w:gridCol w:w="1075"/>
        <w:gridCol w:w="5748"/>
        <w:gridCol w:w="500"/>
        <w:gridCol w:w="599"/>
        <w:gridCol w:w="590"/>
      </w:tblGrid>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序号</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设备名称</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产品规格</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单位</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数量</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备注</w:t>
            </w: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一</w:t>
            </w:r>
          </w:p>
        </w:tc>
        <w:tc>
          <w:tcPr>
            <w:tcW w:w="8512"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视频显示系统</w:t>
            </w: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室内小间距LED显示屏</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1)类型：LED自发光面板显示，要求采用RGB集成三合一COB无引线倒装封装技术的LED显示屏，LED基色采用纯红、纯蓝、纯绿三基色全彩LED。</w:t>
            </w:r>
          </w:p>
          <w:p w:rsidR="001A26CB" w:rsidRDefault="00F11AEB">
            <w:pPr>
              <w:pStyle w:val="1119"/>
              <w:rPr>
                <w:rFonts w:ascii="宋体" w:hAnsi="宋体" w:cs="宋体" w:hint="default"/>
                <w:sz w:val="21"/>
                <w:szCs w:val="21"/>
              </w:rPr>
            </w:pPr>
            <w:r>
              <w:rPr>
                <w:rFonts w:ascii="宋体" w:hAnsi="宋体" w:cs="宋体"/>
                <w:sz w:val="21"/>
                <w:szCs w:val="21"/>
              </w:rPr>
              <w:t>2)LED显示屏点间距≤1.56mm,真正实现无缝拼接，显示尺寸宽≥10.2米，高≥3.375米，显示面积≥34.425平方米，整</w:t>
            </w:r>
            <w:r>
              <w:rPr>
                <w:rFonts w:ascii="宋体" w:hAnsi="宋体" w:cs="宋体"/>
                <w:sz w:val="21"/>
                <w:szCs w:val="21"/>
              </w:rPr>
              <w:lastRenderedPageBreak/>
              <w:t>屏物理分辨率不小于6528 × 2160。</w:t>
            </w:r>
          </w:p>
          <w:p w:rsidR="001A26CB" w:rsidRDefault="00F11AEB">
            <w:pPr>
              <w:pStyle w:val="1119"/>
              <w:rPr>
                <w:rFonts w:ascii="宋体" w:hAnsi="宋体" w:cs="宋体" w:hint="default"/>
                <w:sz w:val="21"/>
                <w:szCs w:val="21"/>
              </w:rPr>
            </w:pPr>
            <w:r>
              <w:rPr>
                <w:rFonts w:ascii="宋体" w:hAnsi="宋体" w:cs="宋体"/>
                <w:sz w:val="21"/>
                <w:szCs w:val="21"/>
              </w:rPr>
              <w:t>3)单个LED箱体物理分辨率：384点 ×216点，像素分辨率≥409600点/平米；要求采用实体像素，一个信号像素点与屏上的像素点数是1:1。</w:t>
            </w:r>
          </w:p>
          <w:p w:rsidR="001A26CB" w:rsidRDefault="00F11AEB">
            <w:pPr>
              <w:pStyle w:val="1119"/>
              <w:rPr>
                <w:rFonts w:ascii="宋体" w:hAnsi="宋体" w:cs="宋体" w:hint="default"/>
                <w:sz w:val="21"/>
                <w:szCs w:val="21"/>
              </w:rPr>
            </w:pPr>
            <w:r>
              <w:rPr>
                <w:rFonts w:ascii="宋体" w:hAnsi="宋体" w:cs="宋体"/>
                <w:sz w:val="21"/>
                <w:szCs w:val="21"/>
              </w:rPr>
              <w:t>4)单个LED箱体尺寸：600mm（宽）×337.5mm（高）RY铝镁合金箱体、全静音、自然散热设计；屏幕对角线尺寸 ：27(英寸)；单个箱体比例：16:9。</w:t>
            </w:r>
          </w:p>
          <w:p w:rsidR="001A26CB" w:rsidRDefault="00F11AEB">
            <w:pPr>
              <w:pStyle w:val="1119"/>
              <w:rPr>
                <w:rFonts w:ascii="宋体" w:hAnsi="宋体" w:cs="宋体" w:hint="default"/>
                <w:sz w:val="21"/>
                <w:szCs w:val="21"/>
              </w:rPr>
            </w:pPr>
            <w:r>
              <w:rPr>
                <w:rFonts w:ascii="宋体" w:hAnsi="宋体" w:cs="宋体"/>
                <w:sz w:val="21"/>
                <w:szCs w:val="21"/>
              </w:rPr>
              <w:t>5)屏幕亮度：≥600cd/m2（色温6500K，白平衡下）；1%-100%，亮度可随环境亮度的变化自动调节;灰度等级：LED显示屏整机性能测试，亮度50%-100%，灰度为16bit；亮度20%，灰度等级为15bit；亮度均匀性≥98%，峰值对比度≥10000:1，显示屏的色度均匀性≤±0.005。</w:t>
            </w:r>
          </w:p>
          <w:p w:rsidR="001A26CB" w:rsidRDefault="00F11AEB">
            <w:pPr>
              <w:pStyle w:val="1119"/>
              <w:rPr>
                <w:rFonts w:ascii="宋体" w:hAnsi="宋体" w:cs="宋体" w:hint="default"/>
                <w:sz w:val="21"/>
                <w:szCs w:val="21"/>
              </w:rPr>
            </w:pPr>
            <w:r>
              <w:rPr>
                <w:rFonts w:ascii="宋体" w:hAnsi="宋体" w:cs="宋体"/>
                <w:sz w:val="21"/>
                <w:szCs w:val="21"/>
              </w:rPr>
              <w:t>6)“▲13”</w:t>
            </w:r>
          </w:p>
          <w:p w:rsidR="001A26CB" w:rsidRDefault="00F11AEB">
            <w:pPr>
              <w:pStyle w:val="1119"/>
              <w:rPr>
                <w:rFonts w:ascii="宋体" w:hAnsi="宋体" w:cs="宋体" w:hint="default"/>
                <w:sz w:val="21"/>
                <w:szCs w:val="21"/>
              </w:rPr>
            </w:pPr>
            <w:r>
              <w:rPr>
                <w:rFonts w:ascii="宋体" w:hAnsi="宋体" w:cs="宋体"/>
                <w:sz w:val="21"/>
                <w:szCs w:val="21"/>
              </w:rPr>
              <w:t>单元内部具有双 FPGA 图像处理芯片，具备对图像进行色彩、亮度、灰度、对比度等调节的功能，应具有自适应运动补偿技术，有效消除图像混叠重影、撕裂、拖尾等现象。 并自带动态字幕显示功能，在不增加任何设备或软件下，支持显示各种通知、公告、值班、时间、天气信息等内容。</w:t>
            </w:r>
          </w:p>
          <w:p w:rsidR="001A26CB" w:rsidRDefault="00F11AEB">
            <w:pPr>
              <w:pStyle w:val="1119"/>
              <w:textAlignment w:val="center"/>
              <w:rPr>
                <w:rFonts w:ascii="宋体" w:hAnsi="宋体" w:cs="宋体" w:hint="default"/>
                <w:sz w:val="21"/>
                <w:szCs w:val="21"/>
              </w:rPr>
            </w:pPr>
            <w:r>
              <w:rPr>
                <w:rFonts w:ascii="宋体" w:hAnsi="宋体" w:cs="宋体"/>
                <w:sz w:val="21"/>
                <w:szCs w:val="21"/>
              </w:rPr>
              <w:t>（</w:t>
            </w:r>
            <w:r>
              <w:rPr>
                <w:rFonts w:ascii="宋体" w:hAnsi="宋体" w:cs="宋体"/>
                <w:color w:val="auto"/>
                <w:sz w:val="21"/>
                <w:szCs w:val="21"/>
              </w:rPr>
              <w:t>▲需</w:t>
            </w:r>
            <w:r>
              <w:rPr>
                <w:rFonts w:ascii="宋体" w:hAnsi="宋体" w:cs="宋体"/>
                <w:sz w:val="21"/>
                <w:szCs w:val="21"/>
              </w:rPr>
              <w:t>提供</w:t>
            </w:r>
            <w:r w:rsidR="009C2331">
              <w:rPr>
                <w:rFonts w:ascii="宋体" w:hAnsi="宋体" w:cs="宋体"/>
                <w:sz w:val="21"/>
                <w:szCs w:val="21"/>
              </w:rPr>
              <w:t>相关证明</w:t>
            </w:r>
            <w:r>
              <w:rPr>
                <w:rFonts w:ascii="宋体" w:hAnsi="宋体" w:cs="宋体"/>
                <w:sz w:val="21"/>
                <w:szCs w:val="21"/>
              </w:rPr>
              <w:t>）</w:t>
            </w:r>
          </w:p>
          <w:p w:rsidR="001A26CB" w:rsidRDefault="00F11AEB">
            <w:pPr>
              <w:pStyle w:val="1119"/>
              <w:rPr>
                <w:rFonts w:ascii="宋体" w:hAnsi="宋体" w:cs="宋体" w:hint="default"/>
                <w:sz w:val="21"/>
                <w:szCs w:val="21"/>
              </w:rPr>
            </w:pPr>
            <w:r>
              <w:rPr>
                <w:rFonts w:ascii="宋体" w:hAnsi="宋体" w:cs="宋体"/>
                <w:sz w:val="21"/>
                <w:szCs w:val="21"/>
              </w:rPr>
              <w:t>7)峰值功耗≤350W/㎡，平均功耗≤150W/㎡。</w:t>
            </w:r>
          </w:p>
          <w:p w:rsidR="001A26CB" w:rsidRDefault="00F11AEB">
            <w:pPr>
              <w:pStyle w:val="1119"/>
              <w:rPr>
                <w:rFonts w:ascii="宋体" w:hAnsi="宋体" w:cs="宋体" w:hint="default"/>
                <w:sz w:val="21"/>
                <w:szCs w:val="21"/>
              </w:rPr>
            </w:pPr>
            <w:r>
              <w:rPr>
                <w:rFonts w:ascii="宋体" w:hAnsi="宋体" w:cs="宋体"/>
                <w:sz w:val="21"/>
                <w:szCs w:val="21"/>
              </w:rPr>
              <w:t>8)显示屏应自带大屏应用系统，开机可即用，无需外置图像处理器或PC或服务器，系统应无需要做任何登陆操作，开机即可自动进入系统控制界面。</w:t>
            </w:r>
          </w:p>
          <w:p w:rsidR="001A26CB" w:rsidRDefault="00F11AEB">
            <w:pPr>
              <w:pStyle w:val="1119"/>
              <w:rPr>
                <w:rFonts w:ascii="宋体" w:hAnsi="宋体" w:cs="宋体" w:hint="default"/>
                <w:sz w:val="21"/>
                <w:szCs w:val="21"/>
              </w:rPr>
            </w:pPr>
            <w:r>
              <w:rPr>
                <w:rFonts w:ascii="宋体" w:hAnsi="宋体" w:cs="宋体"/>
                <w:sz w:val="21"/>
                <w:szCs w:val="21"/>
              </w:rPr>
              <w:t>9)具备数据安全设计，系统数据支持备份与恢复功能，可快速还原系统。</w:t>
            </w:r>
          </w:p>
          <w:p w:rsidR="001A26CB" w:rsidRDefault="00F11AEB">
            <w:pPr>
              <w:pStyle w:val="1119"/>
              <w:rPr>
                <w:rFonts w:ascii="宋体" w:hAnsi="宋体" w:cs="宋体" w:hint="default"/>
                <w:sz w:val="21"/>
                <w:szCs w:val="21"/>
              </w:rPr>
            </w:pPr>
            <w:r>
              <w:rPr>
                <w:rFonts w:ascii="宋体" w:hAnsi="宋体" w:cs="宋体"/>
                <w:sz w:val="21"/>
                <w:szCs w:val="21"/>
              </w:rPr>
              <w:t>10）具备无线运维终端，需要通过国家无线电型号核准，提供无线电核准认证证书和专用无线运维终端图片。</w:t>
            </w:r>
          </w:p>
          <w:p w:rsidR="001A26CB" w:rsidRDefault="00F11AEB">
            <w:pPr>
              <w:pStyle w:val="1119"/>
              <w:rPr>
                <w:rFonts w:ascii="宋体" w:hAnsi="宋体" w:cs="宋体" w:hint="default"/>
                <w:sz w:val="21"/>
                <w:szCs w:val="21"/>
              </w:rPr>
            </w:pPr>
            <w:r>
              <w:rPr>
                <w:rFonts w:ascii="宋体" w:hAnsi="宋体" w:cs="宋体"/>
                <w:sz w:val="21"/>
                <w:szCs w:val="21"/>
              </w:rPr>
              <w:t>11）支持IP解码功能，可以直接解码1080p、4K、8K等标准协议信号接入显示，无需任何转码设备。</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平方</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34</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屏体拼控系统</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1）最大支持同时接入4个输入卡和2个输出卡；单张输入卡和输出卡，最大支持4路HDMI、DVI。</w:t>
            </w:r>
          </w:p>
          <w:p w:rsidR="001A26CB" w:rsidRDefault="00F11AEB">
            <w:pPr>
              <w:pStyle w:val="1119"/>
              <w:rPr>
                <w:rFonts w:ascii="宋体" w:hAnsi="宋体" w:cs="宋体" w:hint="default"/>
                <w:sz w:val="21"/>
                <w:szCs w:val="21"/>
              </w:rPr>
            </w:pPr>
            <w:r>
              <w:rPr>
                <w:rFonts w:ascii="宋体" w:hAnsi="宋体" w:cs="宋体"/>
                <w:sz w:val="21"/>
                <w:szCs w:val="21"/>
              </w:rPr>
              <w:t>2）单个二合一网口输出卡最大输出视频分辨率为10240 x 1016或1016 x 10240,带载宽度和高度最大可达10240，单台设备最多可接入2张二合一网口输出卡。</w:t>
            </w:r>
          </w:p>
          <w:p w:rsidR="001A26CB" w:rsidRDefault="00F11AEB">
            <w:pPr>
              <w:pStyle w:val="1119"/>
              <w:rPr>
                <w:rFonts w:ascii="宋体" w:hAnsi="宋体" w:cs="宋体" w:hint="default"/>
                <w:sz w:val="21"/>
                <w:szCs w:val="21"/>
              </w:rPr>
            </w:pPr>
            <w:r>
              <w:rPr>
                <w:rFonts w:ascii="宋体" w:hAnsi="宋体" w:cs="宋体"/>
                <w:sz w:val="21"/>
                <w:szCs w:val="21"/>
              </w:rPr>
              <w:t>3)采用纯硬件嵌入式架构，任何一个节点出现故障，不会影响整套系统的正常运行。</w:t>
            </w:r>
          </w:p>
          <w:p w:rsidR="001A26CB" w:rsidRDefault="00F11AEB">
            <w:pPr>
              <w:pStyle w:val="1119"/>
              <w:rPr>
                <w:rFonts w:ascii="宋体" w:hAnsi="宋体" w:cs="宋体" w:hint="default"/>
                <w:sz w:val="21"/>
                <w:szCs w:val="21"/>
              </w:rPr>
            </w:pPr>
            <w:r>
              <w:rPr>
                <w:rFonts w:ascii="宋体" w:hAnsi="宋体" w:cs="宋体"/>
                <w:sz w:val="21"/>
                <w:szCs w:val="21"/>
              </w:rPr>
              <w:t>4)采用安全冗余设计，提供不少于1路千兆网口+1路光口。</w:t>
            </w:r>
          </w:p>
          <w:p w:rsidR="001A26CB" w:rsidRDefault="00F11AEB">
            <w:pPr>
              <w:pStyle w:val="1119"/>
              <w:rPr>
                <w:rFonts w:ascii="宋体" w:hAnsi="宋体" w:cs="宋体" w:hint="default"/>
                <w:sz w:val="21"/>
                <w:szCs w:val="21"/>
              </w:rPr>
            </w:pPr>
            <w:r>
              <w:rPr>
                <w:rFonts w:ascii="宋体" w:hAnsi="宋体" w:cs="宋体"/>
                <w:sz w:val="21"/>
                <w:szCs w:val="21"/>
              </w:rPr>
              <w:t>5)具有音频输入输出功能，具有1个3.5mm音频输出接口、1个音频3.5mm输入接口和1个零延时的3.5mm音频环出接口。</w:t>
            </w:r>
          </w:p>
          <w:p w:rsidR="001A26CB" w:rsidRDefault="00F11AEB">
            <w:pPr>
              <w:pStyle w:val="1119"/>
              <w:rPr>
                <w:rFonts w:ascii="宋体" w:hAnsi="宋体" w:cs="宋体" w:hint="default"/>
                <w:sz w:val="21"/>
                <w:szCs w:val="21"/>
              </w:rPr>
            </w:pPr>
            <w:r>
              <w:rPr>
                <w:rFonts w:ascii="宋体" w:hAnsi="宋体" w:cs="宋体"/>
                <w:sz w:val="21"/>
                <w:szCs w:val="21"/>
              </w:rPr>
              <w:t>6)要求支持接入2K/4K分辨率信号。</w:t>
            </w:r>
          </w:p>
          <w:p w:rsidR="001A26CB" w:rsidRDefault="00F11AEB">
            <w:pPr>
              <w:pStyle w:val="1119"/>
              <w:rPr>
                <w:rFonts w:ascii="宋体" w:hAnsi="宋体" w:cs="宋体" w:hint="default"/>
                <w:sz w:val="21"/>
                <w:szCs w:val="21"/>
              </w:rPr>
            </w:pPr>
            <w:r>
              <w:rPr>
                <w:rFonts w:ascii="宋体" w:hAnsi="宋体" w:cs="宋体"/>
                <w:sz w:val="21"/>
                <w:szCs w:val="21"/>
              </w:rPr>
              <w:t>7)支持来自同1台电脑多头显卡的同步采集和同步显示，保证多头显卡的信号上屏显示时画面流畅，完全同步，不撕裂，不卡顿。</w:t>
            </w:r>
          </w:p>
          <w:p w:rsidR="009154F6" w:rsidRDefault="00F11AEB" w:rsidP="00E276FF">
            <w:pPr>
              <w:pStyle w:val="1119"/>
              <w:rPr>
                <w:rFonts w:ascii="宋体" w:hAnsi="宋体" w:cs="宋体" w:hint="default"/>
                <w:sz w:val="21"/>
                <w:szCs w:val="21"/>
              </w:rPr>
            </w:pPr>
            <w:r>
              <w:rPr>
                <w:rFonts w:ascii="宋体" w:hAnsi="宋体" w:cs="宋体"/>
                <w:sz w:val="21"/>
                <w:szCs w:val="21"/>
              </w:rPr>
              <w:t>8)配置液晶屏，可实时显示系统运行状态及告警信息，电源</w:t>
            </w:r>
            <w:r>
              <w:rPr>
                <w:rFonts w:ascii="宋体" w:hAnsi="宋体" w:cs="宋体"/>
                <w:sz w:val="21"/>
                <w:szCs w:val="21"/>
              </w:rPr>
              <w:lastRenderedPageBreak/>
              <w:t>状态，网络连接状态。</w:t>
            </w:r>
          </w:p>
          <w:p w:rsidR="00E276FF" w:rsidRDefault="009154F6" w:rsidP="00E276FF">
            <w:pPr>
              <w:pStyle w:val="1119"/>
              <w:rPr>
                <w:rFonts w:ascii="宋体" w:hAnsi="宋体" w:cs="宋体" w:hint="default"/>
                <w:sz w:val="21"/>
                <w:szCs w:val="21"/>
              </w:rPr>
            </w:pPr>
            <w:r>
              <w:rPr>
                <w:rFonts w:ascii="宋体" w:hAnsi="宋体" w:cs="宋体"/>
                <w:sz w:val="21"/>
                <w:szCs w:val="21"/>
              </w:rPr>
              <w:t>9</w:t>
            </w:r>
            <w:r w:rsidR="00E276FF">
              <w:rPr>
                <w:rFonts w:ascii="宋体" w:hAnsi="宋体" w:cs="宋体"/>
                <w:sz w:val="21"/>
                <w:szCs w:val="21"/>
              </w:rPr>
              <w:t>)“▲14”需具备身份鉴别、权限控制、敏感信息匿名化功能。</w:t>
            </w:r>
          </w:p>
          <w:p w:rsidR="001A26CB" w:rsidRPr="00E276FF" w:rsidRDefault="00E276FF" w:rsidP="00E276FF">
            <w:pPr>
              <w:pStyle w:val="1119"/>
              <w:textAlignment w:val="center"/>
              <w:rPr>
                <w:rFonts w:ascii="宋体" w:hAnsi="宋体" w:cs="宋体" w:hint="default"/>
                <w:sz w:val="21"/>
                <w:szCs w:val="21"/>
              </w:rPr>
            </w:pPr>
            <w:r>
              <w:rPr>
                <w:rFonts w:ascii="宋体" w:hAnsi="宋体" w:cs="宋体"/>
                <w:sz w:val="21"/>
                <w:szCs w:val="21"/>
              </w:rPr>
              <w:t>（</w:t>
            </w:r>
            <w:r>
              <w:rPr>
                <w:rFonts w:ascii="宋体" w:hAnsi="宋体" w:cs="宋体"/>
                <w:color w:val="auto"/>
                <w:sz w:val="21"/>
                <w:szCs w:val="21"/>
              </w:rPr>
              <w:t>▲需</w:t>
            </w:r>
            <w:r>
              <w:rPr>
                <w:rFonts w:ascii="宋体" w:hAnsi="宋体" w:cs="宋体"/>
                <w:sz w:val="21"/>
                <w:szCs w:val="21"/>
              </w:rPr>
              <w:t>提供相关证明）</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套</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控制管理软件</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1）支持刷新率优先、灰度优先、亮度优先多种显示模式适应各类使用现场。</w:t>
            </w:r>
          </w:p>
          <w:p w:rsidR="001A26CB" w:rsidRDefault="00F11AEB">
            <w:pPr>
              <w:pStyle w:val="1119"/>
              <w:rPr>
                <w:rFonts w:ascii="宋体" w:hAnsi="宋体" w:cs="宋体" w:hint="default"/>
                <w:sz w:val="21"/>
                <w:szCs w:val="21"/>
              </w:rPr>
            </w:pPr>
            <w:r>
              <w:rPr>
                <w:rFonts w:ascii="宋体" w:hAnsi="宋体" w:cs="宋体"/>
                <w:sz w:val="21"/>
                <w:szCs w:val="21"/>
              </w:rPr>
              <w:t>2）支持显示屏亮度自动调节，软件调节，手动调节多种模式。</w:t>
            </w:r>
          </w:p>
          <w:p w:rsidR="001A26CB" w:rsidRDefault="00F11AEB">
            <w:pPr>
              <w:pStyle w:val="1119"/>
              <w:rPr>
                <w:rFonts w:ascii="宋体" w:hAnsi="宋体" w:cs="宋体" w:hint="default"/>
                <w:sz w:val="21"/>
                <w:szCs w:val="21"/>
              </w:rPr>
            </w:pPr>
            <w:r>
              <w:rPr>
                <w:rFonts w:ascii="宋体" w:hAnsi="宋体" w:cs="宋体"/>
                <w:sz w:val="21"/>
                <w:szCs w:val="21"/>
              </w:rPr>
              <w:t>3）支持灯板信息回读显示、支持接收卡参数回读显示、显示屏连接图回读显示。</w:t>
            </w:r>
          </w:p>
          <w:p w:rsidR="001A26CB" w:rsidRDefault="00F11AEB">
            <w:pPr>
              <w:pStyle w:val="1119"/>
              <w:rPr>
                <w:rFonts w:ascii="宋体" w:hAnsi="宋体" w:cs="宋体" w:hint="default"/>
                <w:sz w:val="21"/>
                <w:szCs w:val="21"/>
              </w:rPr>
            </w:pPr>
            <w:r>
              <w:rPr>
                <w:rFonts w:ascii="宋体" w:hAnsi="宋体" w:cs="宋体"/>
                <w:sz w:val="21"/>
                <w:szCs w:val="21"/>
              </w:rPr>
              <w:t>4）支持屏体硬件工作状态实时监控，如发送卡，接收卡，DVI视频信号、温度、电压等等。</w:t>
            </w:r>
          </w:p>
          <w:p w:rsidR="001A26CB" w:rsidRDefault="00F11AEB">
            <w:pPr>
              <w:pStyle w:val="1119"/>
              <w:rPr>
                <w:rFonts w:ascii="宋体" w:hAnsi="宋体" w:cs="宋体" w:hint="default"/>
                <w:sz w:val="21"/>
                <w:szCs w:val="21"/>
              </w:rPr>
            </w:pPr>
            <w:r>
              <w:rPr>
                <w:rFonts w:ascii="宋体" w:hAnsi="宋体" w:cs="宋体"/>
                <w:sz w:val="21"/>
                <w:szCs w:val="21"/>
              </w:rPr>
              <w:t>5）支持逐点亮色度校正、亮暗线消除校正、多批次模组智能校正。</w:t>
            </w:r>
          </w:p>
          <w:p w:rsidR="001A26CB" w:rsidRDefault="00F11AEB">
            <w:pPr>
              <w:pStyle w:val="1119"/>
              <w:rPr>
                <w:rFonts w:ascii="宋体" w:hAnsi="宋体" w:cs="宋体" w:hint="default"/>
                <w:sz w:val="21"/>
                <w:szCs w:val="21"/>
              </w:rPr>
            </w:pPr>
            <w:r>
              <w:rPr>
                <w:rFonts w:ascii="宋体" w:hAnsi="宋体" w:cs="宋体"/>
                <w:sz w:val="21"/>
                <w:szCs w:val="21"/>
              </w:rPr>
              <w:t>6）支持校正数据管理、支持数据上传、擦除、融合、备份等。</w:t>
            </w:r>
          </w:p>
          <w:p w:rsidR="001A26CB" w:rsidRDefault="00F11AEB">
            <w:pPr>
              <w:pStyle w:val="1119"/>
              <w:rPr>
                <w:rFonts w:ascii="宋体" w:hAnsi="宋体" w:cs="宋体" w:hint="default"/>
                <w:sz w:val="21"/>
                <w:szCs w:val="21"/>
              </w:rPr>
            </w:pPr>
            <w:r>
              <w:rPr>
                <w:rFonts w:ascii="宋体" w:hAnsi="宋体" w:cs="宋体"/>
                <w:sz w:val="21"/>
                <w:szCs w:val="21"/>
              </w:rPr>
              <w:t>7）支持屏体信息云监控显示，可通过手机、PAD随时随地掌握屏体工作状态。</w:t>
            </w:r>
          </w:p>
          <w:p w:rsidR="001A26CB" w:rsidRDefault="00F11AEB">
            <w:pPr>
              <w:pStyle w:val="1119"/>
              <w:rPr>
                <w:rFonts w:ascii="宋体" w:hAnsi="宋体" w:cs="宋体" w:hint="default"/>
                <w:sz w:val="21"/>
                <w:szCs w:val="21"/>
              </w:rPr>
            </w:pPr>
            <w:r>
              <w:rPr>
                <w:rFonts w:ascii="宋体" w:hAnsi="宋体" w:cs="宋体"/>
                <w:sz w:val="21"/>
                <w:szCs w:val="21"/>
              </w:rPr>
              <w:t>8)显示屏系统应自带可视化组件库，包括柱状图、条形图、3D柱图、气泡图、标题、数字翻牌、 滚动文字、多行文字、时间组件、天气组件等多种组件，要求包含不少于20种以上组件，应可以通过编辑工具进行组件的拖 拽、排版，设计用户专属的场景。</w:t>
            </w:r>
          </w:p>
          <w:p w:rsidR="001A26CB" w:rsidRDefault="00F11AEB">
            <w:pPr>
              <w:pStyle w:val="1119"/>
              <w:rPr>
                <w:rFonts w:ascii="宋体" w:hAnsi="宋体" w:cs="宋体" w:hint="default"/>
                <w:sz w:val="21"/>
                <w:szCs w:val="21"/>
              </w:rPr>
            </w:pPr>
            <w:r>
              <w:rPr>
                <w:rFonts w:ascii="宋体" w:hAnsi="宋体" w:cs="宋体"/>
                <w:sz w:val="21"/>
                <w:szCs w:val="21"/>
              </w:rPr>
              <w:t>可视化编辑工具免编程，通过工具可快速编辑、修改、新建可视化场景，方便日常使用。</w:t>
            </w:r>
          </w:p>
          <w:p w:rsidR="001A26CB" w:rsidRDefault="00F11AEB">
            <w:pPr>
              <w:pStyle w:val="1119"/>
              <w:rPr>
                <w:rFonts w:ascii="宋体" w:hAnsi="宋体" w:cs="宋体" w:hint="default"/>
                <w:sz w:val="21"/>
                <w:szCs w:val="21"/>
              </w:rPr>
            </w:pPr>
            <w:r>
              <w:rPr>
                <w:rFonts w:ascii="宋体" w:hAnsi="宋体" w:cs="宋体"/>
                <w:sz w:val="21"/>
                <w:szCs w:val="21"/>
              </w:rPr>
              <w:t>9)具备可视化场景模板，可通过可视化编辑工具可以对场景进行编辑和修改。</w:t>
            </w:r>
          </w:p>
          <w:p w:rsidR="001A26CB" w:rsidRDefault="00F11AEB">
            <w:pPr>
              <w:pStyle w:val="1119"/>
              <w:rPr>
                <w:rFonts w:ascii="宋体" w:hAnsi="宋体" w:cs="宋体" w:hint="default"/>
                <w:sz w:val="21"/>
                <w:szCs w:val="21"/>
              </w:rPr>
            </w:pPr>
            <w:r>
              <w:rPr>
                <w:rFonts w:ascii="宋体" w:hAnsi="宋体" w:cs="宋体"/>
                <w:sz w:val="21"/>
                <w:szCs w:val="21"/>
              </w:rPr>
              <w:t>10)支持iframe应用，输入相应的网址或IP地址或路径，在拼接墙上开启，即可打开相对应的页面，请详细说明实现原理。</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配电柜</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60KW、PLC控制模块</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专用钢结构</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龙骨结构，不锈钢黑色包边</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平方</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34</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专用包边</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龙骨结构，不锈钢黑色包边</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项</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7</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返显显示器</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分辨率：超高清4K；尺寸：≧65寸</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返显显示器小推车</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rPr>
                <w:rFonts w:ascii="宋体" w:hAnsi="宋体" w:cs="宋体" w:hint="default"/>
                <w:sz w:val="21"/>
                <w:szCs w:val="21"/>
              </w:rPr>
            </w:pP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9</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线缆辅料</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rPr>
                <w:rFonts w:ascii="宋体" w:hAnsi="宋体" w:cs="宋体" w:hint="default"/>
                <w:sz w:val="21"/>
                <w:szCs w:val="21"/>
              </w:rPr>
            </w:pP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批</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二</w:t>
            </w:r>
          </w:p>
        </w:tc>
        <w:tc>
          <w:tcPr>
            <w:tcW w:w="8512"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发言扩声系统</w:t>
            </w: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数字调音台</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25个马达推子（24通道+1主控） 48条输入混音通道（40单声道+2立体声+2返送通道） 20个AUX（8单声道+6立体声）+立体声+子母线 8个带有Roll-out的DCA编组 24个模拟XLR/TRS混合麦克风/线路输入+2个模拟RCA立体声线路输入 16个模拟XLR输出 34×34 USB数字录音/回放 +2×2 录音/回放通过USB存储设备 1个支持NY64-D音频介面卡的扩</w:t>
            </w:r>
            <w:r>
              <w:rPr>
                <w:rFonts w:ascii="宋体" w:hAnsi="宋体" w:cs="宋体"/>
                <w:sz w:val="21"/>
                <w:szCs w:val="21"/>
              </w:rPr>
              <w:lastRenderedPageBreak/>
              <w:t xml:space="preserve">展槽 </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主音箱音柱</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内置16个2.5英寸全频扬声器单元 定阻（8 Ω）功率模式</w:t>
            </w:r>
          </w:p>
          <w:p w:rsidR="001A26CB" w:rsidRDefault="00F11AEB">
            <w:pPr>
              <w:pStyle w:val="1119"/>
              <w:rPr>
                <w:rFonts w:ascii="宋体" w:hAnsi="宋体" w:cs="宋体" w:hint="default"/>
                <w:sz w:val="21"/>
                <w:szCs w:val="21"/>
              </w:rPr>
            </w:pPr>
            <w:r>
              <w:rPr>
                <w:rFonts w:ascii="宋体" w:hAnsi="宋体" w:cs="宋体"/>
                <w:sz w:val="21"/>
                <w:szCs w:val="21"/>
              </w:rPr>
              <w:t>频率响应：80Hz-18KHz（-3dB)</w:t>
            </w:r>
          </w:p>
          <w:p w:rsidR="001A26CB" w:rsidRDefault="00F11AEB">
            <w:pPr>
              <w:pStyle w:val="1119"/>
              <w:rPr>
                <w:rFonts w:ascii="宋体" w:hAnsi="宋体" w:cs="宋体" w:hint="default"/>
                <w:sz w:val="21"/>
                <w:szCs w:val="21"/>
              </w:rPr>
            </w:pPr>
            <w:r>
              <w:rPr>
                <w:rFonts w:ascii="宋体" w:hAnsi="宋体" w:cs="宋体"/>
                <w:sz w:val="21"/>
                <w:szCs w:val="21"/>
              </w:rPr>
              <w:t>灵敏度：≥93dB</w:t>
            </w:r>
          </w:p>
          <w:p w:rsidR="001A26CB" w:rsidRDefault="00F11AEB">
            <w:pPr>
              <w:pStyle w:val="1119"/>
              <w:rPr>
                <w:rFonts w:ascii="宋体" w:hAnsi="宋体" w:cs="宋体" w:hint="default"/>
                <w:sz w:val="21"/>
                <w:szCs w:val="21"/>
              </w:rPr>
            </w:pPr>
            <w:r>
              <w:rPr>
                <w:rFonts w:ascii="宋体" w:hAnsi="宋体" w:cs="宋体"/>
                <w:sz w:val="21"/>
                <w:szCs w:val="21"/>
              </w:rPr>
              <w:t xml:space="preserve">最大声压级：≥129 dB  </w:t>
            </w:r>
          </w:p>
          <w:p w:rsidR="001A26CB" w:rsidRDefault="00F11AEB">
            <w:pPr>
              <w:pStyle w:val="1119"/>
              <w:rPr>
                <w:rFonts w:ascii="宋体" w:hAnsi="宋体" w:cs="宋体" w:hint="default"/>
                <w:sz w:val="21"/>
                <w:szCs w:val="21"/>
              </w:rPr>
            </w:pPr>
            <w:r>
              <w:rPr>
                <w:rFonts w:ascii="宋体" w:hAnsi="宋体" w:cs="宋体"/>
                <w:sz w:val="21"/>
                <w:szCs w:val="21"/>
              </w:rPr>
              <w:t xml:space="preserve">平均功率：≥240W </w:t>
            </w:r>
          </w:p>
          <w:p w:rsidR="001A26CB" w:rsidRDefault="00F11AEB">
            <w:pPr>
              <w:pStyle w:val="1119"/>
              <w:rPr>
                <w:rFonts w:ascii="宋体" w:hAnsi="宋体" w:cs="宋体" w:hint="default"/>
                <w:sz w:val="21"/>
                <w:szCs w:val="21"/>
              </w:rPr>
            </w:pPr>
            <w:r>
              <w:rPr>
                <w:rFonts w:ascii="宋体" w:hAnsi="宋体" w:cs="宋体"/>
                <w:sz w:val="21"/>
                <w:szCs w:val="21"/>
              </w:rPr>
              <w:t>标称阻抗：8Ω</w:t>
            </w:r>
          </w:p>
          <w:p w:rsidR="001A26CB" w:rsidRDefault="00F11AEB">
            <w:pPr>
              <w:pStyle w:val="1119"/>
              <w:rPr>
                <w:rFonts w:ascii="宋体" w:hAnsi="宋体" w:cs="宋体" w:hint="default"/>
                <w:sz w:val="21"/>
                <w:szCs w:val="21"/>
              </w:rPr>
            </w:pPr>
            <w:r>
              <w:rPr>
                <w:rFonts w:ascii="宋体" w:hAnsi="宋体" w:cs="宋体"/>
                <w:sz w:val="21"/>
                <w:szCs w:val="21"/>
              </w:rPr>
              <w:t>产品网站提供全套EASE、CAD和BIM数据。</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音柱功放</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两通道功率放大器</w:t>
            </w:r>
          </w:p>
          <w:p w:rsidR="001A26CB" w:rsidRDefault="00F11AEB">
            <w:pPr>
              <w:pStyle w:val="1119"/>
              <w:rPr>
                <w:rFonts w:ascii="宋体" w:hAnsi="宋体" w:cs="宋体" w:hint="default"/>
                <w:sz w:val="21"/>
                <w:szCs w:val="21"/>
              </w:rPr>
            </w:pPr>
            <w:r>
              <w:rPr>
                <w:rFonts w:ascii="宋体" w:hAnsi="宋体" w:cs="宋体"/>
                <w:sz w:val="21"/>
                <w:szCs w:val="21"/>
              </w:rPr>
              <w:t>1、立体声模式：</w:t>
            </w:r>
          </w:p>
          <w:p w:rsidR="001A26CB" w:rsidRDefault="00F11AEB">
            <w:pPr>
              <w:pStyle w:val="1119"/>
              <w:rPr>
                <w:rFonts w:ascii="宋体" w:hAnsi="宋体" w:cs="宋体" w:hint="default"/>
                <w:sz w:val="21"/>
                <w:szCs w:val="21"/>
              </w:rPr>
            </w:pPr>
            <w:r>
              <w:rPr>
                <w:rFonts w:ascii="宋体" w:hAnsi="宋体" w:cs="宋体"/>
                <w:sz w:val="21"/>
                <w:szCs w:val="21"/>
              </w:rPr>
              <w:t>连续功率：8Ω 400W，4Ω 600W；</w:t>
            </w:r>
          </w:p>
          <w:p w:rsidR="001A26CB" w:rsidRDefault="00F11AEB">
            <w:pPr>
              <w:pStyle w:val="1119"/>
              <w:rPr>
                <w:rFonts w:ascii="宋体" w:hAnsi="宋体" w:cs="宋体" w:hint="default"/>
                <w:sz w:val="21"/>
                <w:szCs w:val="21"/>
              </w:rPr>
            </w:pPr>
            <w:r>
              <w:rPr>
                <w:rFonts w:ascii="宋体" w:hAnsi="宋体" w:cs="宋体"/>
                <w:sz w:val="21"/>
                <w:szCs w:val="21"/>
              </w:rPr>
              <w:t>峰值功率：8Ω 600W，4Ω 800W；</w:t>
            </w:r>
          </w:p>
          <w:p w:rsidR="001A26CB" w:rsidRDefault="00F11AEB">
            <w:pPr>
              <w:pStyle w:val="1119"/>
              <w:rPr>
                <w:rFonts w:ascii="宋体" w:hAnsi="宋体" w:cs="宋体" w:hint="default"/>
                <w:sz w:val="21"/>
                <w:szCs w:val="21"/>
              </w:rPr>
            </w:pPr>
            <w:r>
              <w:rPr>
                <w:rFonts w:ascii="宋体" w:hAnsi="宋体" w:cs="宋体"/>
                <w:sz w:val="21"/>
                <w:szCs w:val="21"/>
              </w:rPr>
              <w:t>2、最大输出功率：1600W  ；</w:t>
            </w:r>
          </w:p>
          <w:p w:rsidR="001A26CB" w:rsidRDefault="00F11AEB">
            <w:pPr>
              <w:pStyle w:val="1119"/>
              <w:rPr>
                <w:rFonts w:ascii="宋体" w:hAnsi="宋体" w:cs="宋体" w:hint="default"/>
                <w:sz w:val="21"/>
                <w:szCs w:val="21"/>
              </w:rPr>
            </w:pPr>
            <w:r>
              <w:rPr>
                <w:rFonts w:ascii="宋体" w:hAnsi="宋体" w:cs="宋体"/>
                <w:sz w:val="21"/>
                <w:szCs w:val="21"/>
              </w:rPr>
              <w:t>3、信号失真度： 1% THD；</w:t>
            </w:r>
          </w:p>
          <w:p w:rsidR="001A26CB" w:rsidRDefault="00F11AEB">
            <w:pPr>
              <w:pStyle w:val="1119"/>
              <w:rPr>
                <w:rFonts w:ascii="宋体" w:hAnsi="宋体" w:cs="宋体" w:hint="default"/>
                <w:sz w:val="21"/>
                <w:szCs w:val="21"/>
              </w:rPr>
            </w:pPr>
            <w:r>
              <w:rPr>
                <w:rFonts w:ascii="宋体" w:hAnsi="宋体" w:cs="宋体"/>
                <w:sz w:val="21"/>
                <w:szCs w:val="21"/>
              </w:rPr>
              <w:t>4、信噪比（20Hz - 20 kHz）：100dB；</w:t>
            </w:r>
          </w:p>
          <w:p w:rsidR="001A26CB" w:rsidRDefault="00F11AEB">
            <w:pPr>
              <w:pStyle w:val="1119"/>
              <w:rPr>
                <w:rFonts w:ascii="宋体" w:hAnsi="宋体" w:cs="宋体" w:hint="default"/>
                <w:sz w:val="21"/>
                <w:szCs w:val="21"/>
              </w:rPr>
            </w:pPr>
            <w:r>
              <w:rPr>
                <w:rFonts w:ascii="宋体" w:hAnsi="宋体" w:cs="宋体"/>
                <w:sz w:val="21"/>
                <w:szCs w:val="21"/>
              </w:rPr>
              <w:t>5、输入灵敏度：1.23VMS，3.9VMS；</w:t>
            </w:r>
          </w:p>
          <w:p w:rsidR="001A26CB" w:rsidRDefault="00F11AEB">
            <w:pPr>
              <w:pStyle w:val="1119"/>
              <w:rPr>
                <w:rFonts w:ascii="宋体" w:hAnsi="宋体" w:cs="宋体" w:hint="default"/>
                <w:sz w:val="21"/>
                <w:szCs w:val="21"/>
              </w:rPr>
            </w:pPr>
            <w:r>
              <w:rPr>
                <w:rFonts w:ascii="宋体" w:hAnsi="宋体" w:cs="宋体"/>
                <w:sz w:val="21"/>
                <w:szCs w:val="21"/>
              </w:rPr>
              <w:t>6、阻尼系数：100 ，8Ω；</w:t>
            </w:r>
          </w:p>
          <w:p w:rsidR="001A26CB" w:rsidRDefault="00F11AEB">
            <w:pPr>
              <w:pStyle w:val="1119"/>
              <w:rPr>
                <w:rFonts w:ascii="宋体" w:hAnsi="宋体" w:cs="宋体" w:hint="default"/>
                <w:sz w:val="21"/>
                <w:szCs w:val="21"/>
              </w:rPr>
            </w:pPr>
            <w:r>
              <w:rPr>
                <w:rFonts w:ascii="宋体" w:hAnsi="宋体" w:cs="宋体"/>
                <w:sz w:val="21"/>
                <w:szCs w:val="21"/>
              </w:rPr>
              <w:t>7、电压增益：33.5 dB；</w:t>
            </w:r>
          </w:p>
          <w:p w:rsidR="001A26CB" w:rsidRDefault="00F11AEB">
            <w:pPr>
              <w:pStyle w:val="1119"/>
              <w:rPr>
                <w:rFonts w:ascii="宋体" w:hAnsi="宋体" w:cs="宋体" w:hint="default"/>
                <w:sz w:val="21"/>
                <w:szCs w:val="21"/>
              </w:rPr>
            </w:pPr>
            <w:r>
              <w:rPr>
                <w:rFonts w:ascii="宋体" w:hAnsi="宋体" w:cs="宋体"/>
                <w:sz w:val="21"/>
                <w:szCs w:val="21"/>
              </w:rPr>
              <w:t>8、频率响应（ 20 Hz–20 kHz）：±0.8dB；</w:t>
            </w:r>
          </w:p>
          <w:p w:rsidR="001A26CB" w:rsidRDefault="00F11AEB">
            <w:pPr>
              <w:pStyle w:val="1119"/>
              <w:rPr>
                <w:rFonts w:ascii="宋体" w:hAnsi="宋体" w:cs="宋体" w:hint="default"/>
                <w:sz w:val="21"/>
                <w:szCs w:val="21"/>
              </w:rPr>
            </w:pPr>
            <w:r>
              <w:rPr>
                <w:rFonts w:ascii="宋体" w:hAnsi="宋体" w:cs="宋体"/>
                <w:sz w:val="21"/>
                <w:szCs w:val="21"/>
              </w:rPr>
              <w:t>9、内置专业且强大的扬声器处理，包括高低通滤波器、4段参量均衡、限制与延时；同时内置同品牌扬声器工厂预设；</w:t>
            </w:r>
          </w:p>
          <w:p w:rsidR="001A26CB" w:rsidRDefault="00F11AEB">
            <w:pPr>
              <w:pStyle w:val="1119"/>
              <w:rPr>
                <w:rFonts w:ascii="宋体" w:hAnsi="宋体" w:cs="宋体" w:hint="default"/>
                <w:sz w:val="21"/>
                <w:szCs w:val="21"/>
              </w:rPr>
            </w:pPr>
            <w:r>
              <w:rPr>
                <w:rFonts w:ascii="宋体" w:hAnsi="宋体" w:cs="宋体"/>
                <w:sz w:val="21"/>
                <w:szCs w:val="21"/>
              </w:rPr>
              <w:t>10、具有过热、过载、短路、开路、射频等功能保护；前面板显示扬声器运行状态；</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天花扬声器</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两分频同轴吸顶扬声器</w:t>
            </w:r>
          </w:p>
          <w:p w:rsidR="001A26CB" w:rsidRDefault="00F11AEB">
            <w:pPr>
              <w:pStyle w:val="1119"/>
              <w:rPr>
                <w:rFonts w:ascii="宋体" w:hAnsi="宋体" w:cs="宋体" w:hint="default"/>
                <w:sz w:val="21"/>
                <w:szCs w:val="21"/>
              </w:rPr>
            </w:pPr>
            <w:r>
              <w:rPr>
                <w:rFonts w:ascii="宋体" w:hAnsi="宋体" w:cs="宋体"/>
                <w:sz w:val="21"/>
                <w:szCs w:val="21"/>
              </w:rPr>
              <w:t>1、单元：8寸低音单元，0.86寸同轴高音单元；</w:t>
            </w:r>
          </w:p>
          <w:p w:rsidR="001A26CB" w:rsidRDefault="00F11AEB">
            <w:pPr>
              <w:pStyle w:val="1119"/>
              <w:rPr>
                <w:rFonts w:ascii="宋体" w:hAnsi="宋体" w:cs="宋体" w:hint="default"/>
                <w:sz w:val="21"/>
                <w:szCs w:val="21"/>
              </w:rPr>
            </w:pPr>
            <w:r>
              <w:rPr>
                <w:rFonts w:ascii="宋体" w:hAnsi="宋体" w:cs="宋体"/>
                <w:sz w:val="21"/>
                <w:szCs w:val="21"/>
              </w:rPr>
              <w:t>2、频率范围：55Hz–20kHz；</w:t>
            </w:r>
          </w:p>
          <w:p w:rsidR="001A26CB" w:rsidRDefault="00F11AEB">
            <w:pPr>
              <w:pStyle w:val="1119"/>
              <w:rPr>
                <w:rFonts w:ascii="宋体" w:hAnsi="宋体" w:cs="宋体" w:hint="default"/>
                <w:sz w:val="21"/>
                <w:szCs w:val="21"/>
              </w:rPr>
            </w:pPr>
            <w:r>
              <w:rPr>
                <w:rFonts w:ascii="宋体" w:hAnsi="宋体" w:cs="宋体"/>
                <w:sz w:val="21"/>
                <w:szCs w:val="21"/>
              </w:rPr>
              <w:t>3、灵敏度: 89dB；</w:t>
            </w:r>
          </w:p>
          <w:p w:rsidR="001A26CB" w:rsidRDefault="00F11AEB">
            <w:pPr>
              <w:pStyle w:val="1119"/>
              <w:rPr>
                <w:rFonts w:ascii="宋体" w:hAnsi="宋体" w:cs="宋体" w:hint="default"/>
                <w:sz w:val="21"/>
                <w:szCs w:val="21"/>
              </w:rPr>
            </w:pPr>
            <w:r>
              <w:rPr>
                <w:rFonts w:ascii="宋体" w:hAnsi="宋体" w:cs="宋体"/>
                <w:sz w:val="21"/>
                <w:szCs w:val="21"/>
              </w:rPr>
              <w:t>4、标称阻抗：8Ω；</w:t>
            </w:r>
          </w:p>
          <w:p w:rsidR="001A26CB" w:rsidRDefault="00F11AEB">
            <w:pPr>
              <w:pStyle w:val="1119"/>
              <w:rPr>
                <w:rFonts w:ascii="宋体" w:hAnsi="宋体" w:cs="宋体" w:hint="default"/>
                <w:sz w:val="21"/>
                <w:szCs w:val="21"/>
              </w:rPr>
            </w:pPr>
            <w:r>
              <w:rPr>
                <w:rFonts w:ascii="宋体" w:hAnsi="宋体" w:cs="宋体"/>
                <w:sz w:val="21"/>
                <w:szCs w:val="21"/>
              </w:rPr>
              <w:t>5、额定功率：80W(RMS)；</w:t>
            </w:r>
          </w:p>
          <w:p w:rsidR="001A26CB" w:rsidRDefault="00F11AEB">
            <w:pPr>
              <w:pStyle w:val="1119"/>
              <w:rPr>
                <w:rFonts w:ascii="宋体" w:hAnsi="宋体" w:cs="宋体" w:hint="default"/>
                <w:sz w:val="21"/>
                <w:szCs w:val="21"/>
              </w:rPr>
            </w:pPr>
            <w:r>
              <w:rPr>
                <w:rFonts w:ascii="宋体" w:hAnsi="宋体" w:cs="宋体"/>
                <w:sz w:val="21"/>
                <w:szCs w:val="21"/>
              </w:rPr>
              <w:t>6、指向特性(-6dB)：100°*100°；</w:t>
            </w:r>
          </w:p>
          <w:p w:rsidR="001A26CB" w:rsidRDefault="00F11AEB">
            <w:pPr>
              <w:pStyle w:val="1119"/>
              <w:rPr>
                <w:rFonts w:ascii="宋体" w:hAnsi="宋体" w:cs="宋体" w:hint="default"/>
                <w:sz w:val="21"/>
                <w:szCs w:val="21"/>
              </w:rPr>
            </w:pPr>
            <w:r>
              <w:rPr>
                <w:rFonts w:ascii="宋体" w:hAnsi="宋体" w:cs="宋体"/>
                <w:sz w:val="21"/>
                <w:szCs w:val="21"/>
              </w:rPr>
              <w:t>7、最大声压级峰值/连续：114dB/108dB；</w:t>
            </w:r>
          </w:p>
          <w:p w:rsidR="001A26CB" w:rsidRDefault="00F11AEB">
            <w:pPr>
              <w:pStyle w:val="1119"/>
              <w:rPr>
                <w:rFonts w:ascii="宋体" w:hAnsi="宋体" w:cs="宋体" w:hint="default"/>
                <w:sz w:val="21"/>
                <w:szCs w:val="21"/>
              </w:rPr>
            </w:pPr>
            <w:r>
              <w:rPr>
                <w:rFonts w:ascii="宋体" w:hAnsi="宋体" w:cs="宋体"/>
                <w:sz w:val="21"/>
                <w:szCs w:val="21"/>
              </w:rPr>
              <w:t>网站提供全套EASE、CAD和BIM数据。</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9</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天花扬声器功放</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两通道功率放大器</w:t>
            </w:r>
          </w:p>
          <w:p w:rsidR="001A26CB" w:rsidRDefault="00F11AEB">
            <w:pPr>
              <w:pStyle w:val="1119"/>
              <w:rPr>
                <w:rFonts w:ascii="宋体" w:hAnsi="宋体" w:cs="宋体" w:hint="default"/>
                <w:sz w:val="21"/>
                <w:szCs w:val="21"/>
              </w:rPr>
            </w:pPr>
            <w:r>
              <w:rPr>
                <w:rFonts w:ascii="宋体" w:hAnsi="宋体" w:cs="宋体"/>
                <w:sz w:val="21"/>
                <w:szCs w:val="21"/>
              </w:rPr>
              <w:t>1、立体声模式：</w:t>
            </w:r>
          </w:p>
          <w:p w:rsidR="001A26CB" w:rsidRDefault="00F11AEB">
            <w:pPr>
              <w:pStyle w:val="1119"/>
              <w:rPr>
                <w:rFonts w:ascii="宋体" w:hAnsi="宋体" w:cs="宋体" w:hint="default"/>
                <w:sz w:val="21"/>
                <w:szCs w:val="21"/>
              </w:rPr>
            </w:pPr>
            <w:r>
              <w:rPr>
                <w:rFonts w:ascii="宋体" w:hAnsi="宋体" w:cs="宋体"/>
                <w:sz w:val="21"/>
                <w:szCs w:val="21"/>
              </w:rPr>
              <w:t xml:space="preserve">    连续功率：8Ω 400W，4Ω 600W；</w:t>
            </w:r>
          </w:p>
          <w:p w:rsidR="001A26CB" w:rsidRDefault="00F11AEB">
            <w:pPr>
              <w:pStyle w:val="1119"/>
              <w:rPr>
                <w:rFonts w:ascii="宋体" w:hAnsi="宋体" w:cs="宋体" w:hint="default"/>
                <w:sz w:val="21"/>
                <w:szCs w:val="21"/>
              </w:rPr>
            </w:pPr>
            <w:r>
              <w:rPr>
                <w:rFonts w:ascii="宋体" w:hAnsi="宋体" w:cs="宋体"/>
                <w:sz w:val="21"/>
                <w:szCs w:val="21"/>
              </w:rPr>
              <w:t xml:space="preserve">    峰值功率：8Ω 600W，4Ω 800W；</w:t>
            </w:r>
          </w:p>
          <w:p w:rsidR="001A26CB" w:rsidRDefault="00F11AEB">
            <w:pPr>
              <w:pStyle w:val="1119"/>
              <w:rPr>
                <w:rFonts w:ascii="宋体" w:hAnsi="宋体" w:cs="宋体" w:hint="default"/>
                <w:sz w:val="21"/>
                <w:szCs w:val="21"/>
              </w:rPr>
            </w:pPr>
            <w:r>
              <w:rPr>
                <w:rFonts w:ascii="宋体" w:hAnsi="宋体" w:cs="宋体"/>
                <w:sz w:val="21"/>
                <w:szCs w:val="21"/>
              </w:rPr>
              <w:t>2、最大输出功率：1600W；</w:t>
            </w:r>
          </w:p>
          <w:p w:rsidR="001A26CB" w:rsidRDefault="00F11AEB">
            <w:pPr>
              <w:pStyle w:val="1119"/>
              <w:rPr>
                <w:rFonts w:ascii="宋体" w:hAnsi="宋体" w:cs="宋体" w:hint="default"/>
                <w:sz w:val="21"/>
                <w:szCs w:val="21"/>
              </w:rPr>
            </w:pPr>
            <w:r>
              <w:rPr>
                <w:rFonts w:ascii="宋体" w:hAnsi="宋体" w:cs="宋体"/>
                <w:sz w:val="21"/>
                <w:szCs w:val="21"/>
              </w:rPr>
              <w:t>3、信号失真度： 1% THD；</w:t>
            </w:r>
          </w:p>
          <w:p w:rsidR="001A26CB" w:rsidRDefault="00F11AEB">
            <w:pPr>
              <w:pStyle w:val="1119"/>
              <w:rPr>
                <w:rFonts w:ascii="宋体" w:hAnsi="宋体" w:cs="宋体" w:hint="default"/>
                <w:sz w:val="21"/>
                <w:szCs w:val="21"/>
              </w:rPr>
            </w:pPr>
            <w:r>
              <w:rPr>
                <w:rFonts w:ascii="宋体" w:hAnsi="宋体" w:cs="宋体"/>
                <w:sz w:val="21"/>
                <w:szCs w:val="21"/>
              </w:rPr>
              <w:t>4、信噪比（20Hz - 20 kHz）：100dB；</w:t>
            </w:r>
          </w:p>
          <w:p w:rsidR="001A26CB" w:rsidRDefault="00F11AEB">
            <w:pPr>
              <w:pStyle w:val="1119"/>
              <w:rPr>
                <w:rFonts w:ascii="宋体" w:hAnsi="宋体" w:cs="宋体" w:hint="default"/>
                <w:sz w:val="21"/>
                <w:szCs w:val="21"/>
              </w:rPr>
            </w:pPr>
            <w:r>
              <w:rPr>
                <w:rFonts w:ascii="宋体" w:hAnsi="宋体" w:cs="宋体"/>
                <w:sz w:val="21"/>
                <w:szCs w:val="21"/>
              </w:rPr>
              <w:t>5、输入灵敏度：1.23VMS，3.9VMS；</w:t>
            </w:r>
          </w:p>
          <w:p w:rsidR="001A26CB" w:rsidRDefault="00F11AEB">
            <w:pPr>
              <w:pStyle w:val="1119"/>
              <w:rPr>
                <w:rFonts w:ascii="宋体" w:hAnsi="宋体" w:cs="宋体" w:hint="default"/>
                <w:sz w:val="21"/>
                <w:szCs w:val="21"/>
              </w:rPr>
            </w:pPr>
            <w:r>
              <w:rPr>
                <w:rFonts w:ascii="宋体" w:hAnsi="宋体" w:cs="宋体"/>
                <w:sz w:val="21"/>
                <w:szCs w:val="21"/>
              </w:rPr>
              <w:t>6、阻尼系数：100 ，8Ω；</w:t>
            </w:r>
          </w:p>
          <w:p w:rsidR="001A26CB" w:rsidRDefault="00F11AEB">
            <w:pPr>
              <w:pStyle w:val="1119"/>
              <w:rPr>
                <w:rFonts w:ascii="宋体" w:hAnsi="宋体" w:cs="宋体" w:hint="default"/>
                <w:sz w:val="21"/>
                <w:szCs w:val="21"/>
              </w:rPr>
            </w:pPr>
            <w:r>
              <w:rPr>
                <w:rFonts w:ascii="宋体" w:hAnsi="宋体" w:cs="宋体"/>
                <w:sz w:val="21"/>
                <w:szCs w:val="21"/>
              </w:rPr>
              <w:t>7、电压增益：33.5 dB；</w:t>
            </w:r>
          </w:p>
          <w:p w:rsidR="001A26CB" w:rsidRDefault="00F11AEB">
            <w:pPr>
              <w:pStyle w:val="1119"/>
              <w:rPr>
                <w:rFonts w:ascii="宋体" w:hAnsi="宋体" w:cs="宋体" w:hint="default"/>
                <w:sz w:val="21"/>
                <w:szCs w:val="21"/>
              </w:rPr>
            </w:pPr>
            <w:r>
              <w:rPr>
                <w:rFonts w:ascii="宋体" w:hAnsi="宋体" w:cs="宋体"/>
                <w:sz w:val="21"/>
                <w:szCs w:val="21"/>
              </w:rPr>
              <w:t>8、频率响应（ 20 Hz–20 kHz）：±0.8dB；</w:t>
            </w:r>
          </w:p>
          <w:p w:rsidR="001A26CB" w:rsidRDefault="00F11AEB">
            <w:pPr>
              <w:pStyle w:val="1119"/>
              <w:rPr>
                <w:rFonts w:ascii="宋体" w:hAnsi="宋体" w:cs="宋体" w:hint="default"/>
                <w:sz w:val="21"/>
                <w:szCs w:val="21"/>
              </w:rPr>
            </w:pPr>
            <w:r>
              <w:rPr>
                <w:rFonts w:ascii="宋体" w:hAnsi="宋体" w:cs="宋体"/>
                <w:sz w:val="21"/>
                <w:szCs w:val="21"/>
              </w:rPr>
              <w:t>9、内置专业且强大的扬声器处理，包括高低通滤波器、4段</w:t>
            </w:r>
            <w:r>
              <w:rPr>
                <w:rFonts w:ascii="宋体" w:hAnsi="宋体" w:cs="宋体"/>
                <w:sz w:val="21"/>
                <w:szCs w:val="21"/>
              </w:rPr>
              <w:lastRenderedPageBreak/>
              <w:t>参量均衡、限制与延时；同时内置同品牌扬声器工厂预设；</w:t>
            </w:r>
          </w:p>
          <w:p w:rsidR="001A26CB" w:rsidRDefault="00F11AEB">
            <w:pPr>
              <w:pStyle w:val="1119"/>
              <w:rPr>
                <w:rFonts w:ascii="宋体" w:hAnsi="宋体" w:cs="宋体" w:hint="default"/>
                <w:sz w:val="21"/>
                <w:szCs w:val="21"/>
              </w:rPr>
            </w:pPr>
            <w:r>
              <w:rPr>
                <w:rFonts w:ascii="宋体" w:hAnsi="宋体" w:cs="宋体"/>
                <w:sz w:val="21"/>
                <w:szCs w:val="21"/>
              </w:rPr>
              <w:t>10、具有过热、过载、短路、开路、射频等功能保护；前面板显示扬声器运行状态；</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鹅颈话筒</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1、鹅颈心形电容话筒，半硬管杆</w:t>
            </w:r>
          </w:p>
          <w:p w:rsidR="001A26CB" w:rsidRDefault="00F11AEB">
            <w:pPr>
              <w:pStyle w:val="1119"/>
              <w:rPr>
                <w:rFonts w:ascii="宋体" w:hAnsi="宋体" w:cs="宋体" w:hint="default"/>
                <w:sz w:val="21"/>
                <w:szCs w:val="21"/>
              </w:rPr>
            </w:pPr>
            <w:r>
              <w:rPr>
                <w:rFonts w:ascii="宋体" w:hAnsi="宋体" w:cs="宋体"/>
                <w:sz w:val="21"/>
                <w:szCs w:val="21"/>
              </w:rPr>
              <w:t>2、抗800-1200MHz范围内的所有GSM干扰</w:t>
            </w:r>
          </w:p>
          <w:p w:rsidR="001A26CB" w:rsidRDefault="00F11AEB">
            <w:pPr>
              <w:pStyle w:val="1119"/>
              <w:rPr>
                <w:rFonts w:ascii="宋体" w:hAnsi="宋体" w:cs="宋体" w:hint="default"/>
                <w:sz w:val="21"/>
                <w:szCs w:val="21"/>
              </w:rPr>
            </w:pPr>
            <w:r>
              <w:rPr>
                <w:rFonts w:ascii="宋体" w:hAnsi="宋体" w:cs="宋体"/>
                <w:sz w:val="21"/>
                <w:szCs w:val="21"/>
              </w:rPr>
              <w:t>3、高质量黄铜制造</w:t>
            </w:r>
          </w:p>
          <w:p w:rsidR="001A26CB" w:rsidRDefault="00F11AEB">
            <w:pPr>
              <w:pStyle w:val="1119"/>
              <w:rPr>
                <w:rFonts w:ascii="宋体" w:hAnsi="宋体" w:cs="宋体" w:hint="default"/>
                <w:sz w:val="21"/>
                <w:szCs w:val="21"/>
              </w:rPr>
            </w:pPr>
            <w:r>
              <w:rPr>
                <w:rFonts w:ascii="宋体" w:hAnsi="宋体" w:cs="宋体"/>
                <w:sz w:val="21"/>
                <w:szCs w:val="21"/>
              </w:rPr>
              <w:t xml:space="preserve">4、频率响应：50Hz~18kHz; </w:t>
            </w:r>
          </w:p>
          <w:p w:rsidR="001A26CB" w:rsidRDefault="00F11AEB">
            <w:pPr>
              <w:pStyle w:val="1119"/>
              <w:rPr>
                <w:rFonts w:ascii="宋体" w:hAnsi="宋体" w:cs="宋体" w:hint="default"/>
                <w:sz w:val="21"/>
                <w:szCs w:val="21"/>
              </w:rPr>
            </w:pPr>
            <w:r>
              <w:rPr>
                <w:rFonts w:ascii="宋体" w:hAnsi="宋体" w:cs="宋体"/>
                <w:sz w:val="21"/>
                <w:szCs w:val="21"/>
              </w:rPr>
              <w:t>5、灵敏度：-40dB +/- 3dB at 1 KHz (0dB = 1 V/Pa)</w:t>
            </w:r>
          </w:p>
          <w:p w:rsidR="001A26CB" w:rsidRDefault="00F11AEB">
            <w:pPr>
              <w:pStyle w:val="1119"/>
              <w:rPr>
                <w:rFonts w:ascii="宋体" w:hAnsi="宋体" w:cs="宋体" w:hint="default"/>
                <w:sz w:val="21"/>
                <w:szCs w:val="21"/>
              </w:rPr>
            </w:pPr>
            <w:r>
              <w:rPr>
                <w:rFonts w:ascii="宋体" w:hAnsi="宋体" w:cs="宋体"/>
                <w:sz w:val="21"/>
                <w:szCs w:val="21"/>
              </w:rPr>
              <w:t>6、阻抗：  XLR 200Ω</w:t>
            </w:r>
          </w:p>
          <w:p w:rsidR="001A26CB" w:rsidRDefault="00F11AEB">
            <w:pPr>
              <w:pStyle w:val="1119"/>
              <w:rPr>
                <w:rFonts w:ascii="宋体" w:hAnsi="宋体" w:cs="宋体" w:hint="default"/>
                <w:sz w:val="21"/>
                <w:szCs w:val="21"/>
              </w:rPr>
            </w:pPr>
            <w:r>
              <w:rPr>
                <w:rFonts w:ascii="宋体" w:hAnsi="宋体" w:cs="宋体"/>
                <w:sz w:val="21"/>
                <w:szCs w:val="21"/>
              </w:rPr>
              <w:t xml:space="preserve">7、信噪比：64dB(A)  </w:t>
            </w:r>
          </w:p>
          <w:p w:rsidR="001A26CB" w:rsidRDefault="00F11AEB">
            <w:pPr>
              <w:pStyle w:val="1119"/>
              <w:rPr>
                <w:rFonts w:ascii="宋体" w:hAnsi="宋体" w:cs="宋体" w:hint="default"/>
                <w:sz w:val="21"/>
                <w:szCs w:val="21"/>
              </w:rPr>
            </w:pPr>
            <w:r>
              <w:rPr>
                <w:rFonts w:ascii="宋体" w:hAnsi="宋体" w:cs="宋体"/>
                <w:sz w:val="21"/>
                <w:szCs w:val="21"/>
              </w:rPr>
              <w:t>8、电源：XLR 9~48v幻象电源</w:t>
            </w:r>
          </w:p>
          <w:p w:rsidR="001A26CB" w:rsidRDefault="00F11AEB">
            <w:pPr>
              <w:pStyle w:val="1119"/>
              <w:rPr>
                <w:rFonts w:ascii="宋体" w:hAnsi="宋体" w:cs="宋体" w:hint="default"/>
                <w:sz w:val="21"/>
                <w:szCs w:val="21"/>
              </w:rPr>
            </w:pPr>
            <w:r>
              <w:rPr>
                <w:rFonts w:ascii="宋体" w:hAnsi="宋体" w:cs="宋体"/>
                <w:sz w:val="21"/>
                <w:szCs w:val="21"/>
              </w:rPr>
              <w:t xml:space="preserve">9、接头：XLR 公3针XLR </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支</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 </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7</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手持无线话筒</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接收机</w:t>
            </w:r>
          </w:p>
          <w:p w:rsidR="001A26CB" w:rsidRDefault="00F11AEB">
            <w:pPr>
              <w:pStyle w:val="1119"/>
              <w:rPr>
                <w:rFonts w:ascii="宋体" w:hAnsi="宋体" w:cs="宋体" w:hint="default"/>
                <w:sz w:val="21"/>
                <w:szCs w:val="21"/>
              </w:rPr>
            </w:pPr>
            <w:r>
              <w:rPr>
                <w:rFonts w:ascii="宋体" w:hAnsi="宋体" w:cs="宋体"/>
                <w:sz w:val="21"/>
                <w:szCs w:val="21"/>
              </w:rPr>
              <w:t>1、UHF PLL真分集系统，作用距离：200米到480米，受当地法规限制</w:t>
            </w:r>
          </w:p>
          <w:p w:rsidR="001A26CB" w:rsidRDefault="00F11AEB">
            <w:pPr>
              <w:pStyle w:val="1119"/>
              <w:rPr>
                <w:rFonts w:ascii="宋体" w:hAnsi="宋体" w:cs="宋体" w:hint="default"/>
                <w:sz w:val="21"/>
                <w:szCs w:val="21"/>
              </w:rPr>
            </w:pPr>
            <w:r>
              <w:rPr>
                <w:rFonts w:ascii="宋体" w:hAnsi="宋体" w:cs="宋体"/>
                <w:sz w:val="21"/>
                <w:szCs w:val="21"/>
              </w:rPr>
              <w:t>2、频率范围：502~960MHz</w:t>
            </w:r>
          </w:p>
          <w:p w:rsidR="001A26CB" w:rsidRDefault="00F11AEB">
            <w:pPr>
              <w:pStyle w:val="1119"/>
              <w:rPr>
                <w:rFonts w:ascii="宋体" w:hAnsi="宋体" w:cs="宋体" w:hint="default"/>
                <w:sz w:val="21"/>
                <w:szCs w:val="21"/>
              </w:rPr>
            </w:pPr>
            <w:r>
              <w:rPr>
                <w:rFonts w:ascii="宋体" w:hAnsi="宋体" w:cs="宋体"/>
                <w:sz w:val="21"/>
                <w:szCs w:val="21"/>
              </w:rPr>
              <w:t>3、36MHz中1441个可选通道</w:t>
            </w:r>
          </w:p>
          <w:p w:rsidR="001A26CB" w:rsidRDefault="00F11AEB">
            <w:pPr>
              <w:pStyle w:val="1119"/>
              <w:rPr>
                <w:rFonts w:ascii="宋体" w:hAnsi="宋体" w:cs="宋体" w:hint="default"/>
                <w:sz w:val="21"/>
                <w:szCs w:val="21"/>
              </w:rPr>
            </w:pPr>
            <w:r>
              <w:rPr>
                <w:rFonts w:ascii="宋体" w:hAnsi="宋体" w:cs="宋体"/>
                <w:sz w:val="21"/>
                <w:szCs w:val="21"/>
              </w:rPr>
              <w:t>4、6个预设组，每个组可支持23个频道</w:t>
            </w:r>
          </w:p>
          <w:p w:rsidR="001A26CB" w:rsidRDefault="00F11AEB">
            <w:pPr>
              <w:pStyle w:val="1119"/>
              <w:rPr>
                <w:rFonts w:ascii="宋体" w:hAnsi="宋体" w:cs="宋体" w:hint="default"/>
                <w:sz w:val="21"/>
                <w:szCs w:val="21"/>
              </w:rPr>
            </w:pPr>
            <w:r>
              <w:rPr>
                <w:rFonts w:ascii="宋体" w:hAnsi="宋体" w:cs="宋体"/>
                <w:sz w:val="21"/>
                <w:szCs w:val="21"/>
              </w:rPr>
              <w:t>5、自动化空间扫描功能      6、噪声抑制静音键和发音键</w:t>
            </w:r>
          </w:p>
          <w:p w:rsidR="001A26CB" w:rsidRDefault="00F11AEB">
            <w:pPr>
              <w:pStyle w:val="1119"/>
              <w:rPr>
                <w:rFonts w:ascii="宋体" w:hAnsi="宋体" w:cs="宋体" w:hint="default"/>
                <w:sz w:val="21"/>
                <w:szCs w:val="21"/>
              </w:rPr>
            </w:pPr>
            <w:r>
              <w:rPr>
                <w:rFonts w:ascii="宋体" w:hAnsi="宋体" w:cs="宋体"/>
                <w:sz w:val="21"/>
                <w:szCs w:val="21"/>
              </w:rPr>
              <w:t>手持话筒：</w:t>
            </w:r>
          </w:p>
          <w:p w:rsidR="001A26CB" w:rsidRDefault="00F11AEB">
            <w:pPr>
              <w:pStyle w:val="1119"/>
              <w:rPr>
                <w:rFonts w:ascii="宋体" w:hAnsi="宋体" w:cs="宋体" w:hint="default"/>
                <w:sz w:val="21"/>
                <w:szCs w:val="21"/>
              </w:rPr>
            </w:pPr>
            <w:r>
              <w:rPr>
                <w:rFonts w:ascii="宋体" w:hAnsi="宋体" w:cs="宋体"/>
                <w:sz w:val="21"/>
                <w:szCs w:val="21"/>
              </w:rPr>
              <w:t>1、 频率范围 ：502-960 MHz</w:t>
            </w:r>
          </w:p>
          <w:p w:rsidR="001A26CB" w:rsidRDefault="00F11AEB">
            <w:pPr>
              <w:pStyle w:val="1119"/>
              <w:rPr>
                <w:rFonts w:ascii="宋体" w:hAnsi="宋体" w:cs="宋体" w:hint="default"/>
                <w:sz w:val="21"/>
                <w:szCs w:val="21"/>
              </w:rPr>
            </w:pPr>
            <w:r>
              <w:rPr>
                <w:rFonts w:ascii="宋体" w:hAnsi="宋体" w:cs="宋体"/>
                <w:sz w:val="21"/>
                <w:szCs w:val="21"/>
              </w:rPr>
              <w:t>2、 频率响应（话筒）： 50-16500 Hz</w:t>
            </w:r>
          </w:p>
          <w:p w:rsidR="001A26CB" w:rsidRDefault="00F11AEB">
            <w:pPr>
              <w:pStyle w:val="1119"/>
              <w:rPr>
                <w:rFonts w:ascii="宋体" w:hAnsi="宋体" w:cs="宋体" w:hint="default"/>
                <w:sz w:val="21"/>
                <w:szCs w:val="21"/>
              </w:rPr>
            </w:pPr>
            <w:r>
              <w:rPr>
                <w:rFonts w:ascii="宋体" w:hAnsi="宋体" w:cs="宋体"/>
                <w:sz w:val="21"/>
                <w:szCs w:val="21"/>
              </w:rPr>
              <w:t>3、 THD，总谐波失真：&lt;0.6%@1KHz</w:t>
            </w:r>
          </w:p>
          <w:p w:rsidR="001A26CB" w:rsidRDefault="00F11AEB">
            <w:pPr>
              <w:pStyle w:val="1119"/>
              <w:rPr>
                <w:rFonts w:ascii="宋体" w:hAnsi="宋体" w:cs="宋体" w:hint="default"/>
                <w:sz w:val="21"/>
                <w:szCs w:val="21"/>
              </w:rPr>
            </w:pPr>
            <w:r>
              <w:rPr>
                <w:rFonts w:ascii="宋体" w:hAnsi="宋体" w:cs="宋体"/>
                <w:sz w:val="21"/>
                <w:szCs w:val="21"/>
              </w:rPr>
              <w:t>4、 信噪比 ：˃105dB</w:t>
            </w:r>
          </w:p>
          <w:p w:rsidR="001A26CB" w:rsidRDefault="00F11AEB">
            <w:pPr>
              <w:pStyle w:val="1119"/>
              <w:rPr>
                <w:rFonts w:ascii="宋体" w:hAnsi="宋体" w:cs="宋体" w:hint="default"/>
                <w:sz w:val="21"/>
                <w:szCs w:val="21"/>
              </w:rPr>
            </w:pPr>
            <w:r>
              <w:rPr>
                <w:rFonts w:ascii="宋体" w:hAnsi="宋体" w:cs="宋体"/>
                <w:sz w:val="21"/>
                <w:szCs w:val="21"/>
              </w:rPr>
              <w:t>5、 用户编程：6组，每组23通道</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无线头戴式话筒</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接收机</w:t>
            </w:r>
          </w:p>
          <w:p w:rsidR="001A26CB" w:rsidRDefault="00F11AEB">
            <w:pPr>
              <w:pStyle w:val="1119"/>
              <w:rPr>
                <w:rFonts w:ascii="宋体" w:hAnsi="宋体" w:cs="宋体" w:hint="default"/>
                <w:sz w:val="21"/>
                <w:szCs w:val="21"/>
              </w:rPr>
            </w:pPr>
            <w:r>
              <w:rPr>
                <w:rFonts w:ascii="宋体" w:hAnsi="宋体" w:cs="宋体"/>
                <w:sz w:val="21"/>
                <w:szCs w:val="21"/>
              </w:rPr>
              <w:t>1、UHF PLL真分集系统，作用距离：200米到480米，受当地法规限制</w:t>
            </w:r>
          </w:p>
          <w:p w:rsidR="001A26CB" w:rsidRDefault="00F11AEB">
            <w:pPr>
              <w:pStyle w:val="1119"/>
              <w:rPr>
                <w:rFonts w:ascii="宋体" w:hAnsi="宋体" w:cs="宋体" w:hint="default"/>
                <w:sz w:val="21"/>
                <w:szCs w:val="21"/>
              </w:rPr>
            </w:pPr>
            <w:r>
              <w:rPr>
                <w:rFonts w:ascii="宋体" w:hAnsi="宋体" w:cs="宋体"/>
                <w:sz w:val="21"/>
                <w:szCs w:val="21"/>
              </w:rPr>
              <w:t>2、频率范围：502~960MHz</w:t>
            </w:r>
          </w:p>
          <w:p w:rsidR="001A26CB" w:rsidRDefault="00F11AEB">
            <w:pPr>
              <w:pStyle w:val="1119"/>
              <w:rPr>
                <w:rFonts w:ascii="宋体" w:hAnsi="宋体" w:cs="宋体" w:hint="default"/>
                <w:sz w:val="21"/>
                <w:szCs w:val="21"/>
              </w:rPr>
            </w:pPr>
            <w:r>
              <w:rPr>
                <w:rFonts w:ascii="宋体" w:hAnsi="宋体" w:cs="宋体"/>
                <w:sz w:val="21"/>
                <w:szCs w:val="21"/>
              </w:rPr>
              <w:t>3、36MHz中1441个可选通道</w:t>
            </w:r>
          </w:p>
          <w:p w:rsidR="001A26CB" w:rsidRDefault="00F11AEB">
            <w:pPr>
              <w:pStyle w:val="1119"/>
              <w:rPr>
                <w:rFonts w:ascii="宋体" w:hAnsi="宋体" w:cs="宋体" w:hint="default"/>
                <w:sz w:val="21"/>
                <w:szCs w:val="21"/>
              </w:rPr>
            </w:pPr>
            <w:r>
              <w:rPr>
                <w:rFonts w:ascii="宋体" w:hAnsi="宋体" w:cs="宋体"/>
                <w:sz w:val="21"/>
                <w:szCs w:val="21"/>
              </w:rPr>
              <w:t>4、6个预设组，每个组可支持23个频道</w:t>
            </w:r>
          </w:p>
          <w:p w:rsidR="001A26CB" w:rsidRDefault="00F11AEB">
            <w:pPr>
              <w:pStyle w:val="1119"/>
              <w:rPr>
                <w:rFonts w:ascii="宋体" w:hAnsi="宋体" w:cs="宋体" w:hint="default"/>
                <w:sz w:val="21"/>
                <w:szCs w:val="21"/>
              </w:rPr>
            </w:pPr>
            <w:r>
              <w:rPr>
                <w:rFonts w:ascii="宋体" w:hAnsi="宋体" w:cs="宋体"/>
                <w:sz w:val="21"/>
                <w:szCs w:val="21"/>
              </w:rPr>
              <w:t>腰包机</w:t>
            </w:r>
          </w:p>
          <w:p w:rsidR="001A26CB" w:rsidRDefault="00F11AEB">
            <w:pPr>
              <w:pStyle w:val="1119"/>
              <w:rPr>
                <w:rFonts w:ascii="宋体" w:hAnsi="宋体" w:cs="宋体" w:hint="default"/>
                <w:sz w:val="21"/>
                <w:szCs w:val="21"/>
              </w:rPr>
            </w:pPr>
            <w:r>
              <w:rPr>
                <w:rFonts w:ascii="宋体" w:hAnsi="宋体" w:cs="宋体"/>
                <w:sz w:val="21"/>
                <w:szCs w:val="21"/>
              </w:rPr>
              <w:t>1、 频率范围 ：502-960 MHz</w:t>
            </w:r>
          </w:p>
          <w:p w:rsidR="001A26CB" w:rsidRDefault="00F11AEB">
            <w:pPr>
              <w:pStyle w:val="1119"/>
              <w:rPr>
                <w:rFonts w:ascii="宋体" w:hAnsi="宋体" w:cs="宋体" w:hint="default"/>
                <w:sz w:val="21"/>
                <w:szCs w:val="21"/>
              </w:rPr>
            </w:pPr>
            <w:r>
              <w:rPr>
                <w:rFonts w:ascii="宋体" w:hAnsi="宋体" w:cs="宋体"/>
                <w:sz w:val="21"/>
                <w:szCs w:val="21"/>
              </w:rPr>
              <w:t>2、 频率响应（话筒）： 40 - 18,000 Hz</w:t>
            </w:r>
          </w:p>
          <w:p w:rsidR="001A26CB" w:rsidRDefault="00F11AEB">
            <w:pPr>
              <w:pStyle w:val="1119"/>
              <w:rPr>
                <w:rFonts w:ascii="宋体" w:hAnsi="宋体" w:cs="宋体" w:hint="default"/>
                <w:sz w:val="21"/>
                <w:szCs w:val="21"/>
              </w:rPr>
            </w:pPr>
            <w:r>
              <w:rPr>
                <w:rFonts w:ascii="宋体" w:hAnsi="宋体" w:cs="宋体"/>
                <w:sz w:val="21"/>
                <w:szCs w:val="21"/>
              </w:rPr>
              <w:t>3、 THD，总谐波失真 ：&lt;0.6%@1KHz</w:t>
            </w:r>
          </w:p>
          <w:p w:rsidR="001A26CB" w:rsidRDefault="00F11AEB">
            <w:pPr>
              <w:pStyle w:val="1119"/>
              <w:rPr>
                <w:rFonts w:ascii="宋体" w:hAnsi="宋体" w:cs="宋体" w:hint="default"/>
                <w:sz w:val="21"/>
                <w:szCs w:val="21"/>
              </w:rPr>
            </w:pPr>
            <w:r>
              <w:rPr>
                <w:rFonts w:ascii="宋体" w:hAnsi="宋体" w:cs="宋体"/>
                <w:sz w:val="21"/>
                <w:szCs w:val="21"/>
              </w:rPr>
              <w:t>4、 信噪比 ：˃105dB</w:t>
            </w:r>
          </w:p>
          <w:p w:rsidR="001A26CB" w:rsidRDefault="00F11AEB">
            <w:pPr>
              <w:pStyle w:val="1119"/>
              <w:rPr>
                <w:rFonts w:ascii="宋体" w:hAnsi="宋体" w:cs="宋体" w:hint="default"/>
                <w:sz w:val="21"/>
                <w:szCs w:val="21"/>
              </w:rPr>
            </w:pPr>
            <w:r>
              <w:rPr>
                <w:rFonts w:ascii="宋体" w:hAnsi="宋体" w:cs="宋体"/>
                <w:sz w:val="21"/>
                <w:szCs w:val="21"/>
              </w:rPr>
              <w:t>5、 RF输出功率 ：10/50 mW</w:t>
            </w:r>
          </w:p>
          <w:p w:rsidR="001A26CB" w:rsidRDefault="00F11AEB">
            <w:pPr>
              <w:pStyle w:val="1119"/>
              <w:rPr>
                <w:rFonts w:ascii="宋体" w:hAnsi="宋体" w:cs="宋体" w:hint="default"/>
                <w:sz w:val="21"/>
                <w:szCs w:val="21"/>
              </w:rPr>
            </w:pPr>
            <w:r>
              <w:rPr>
                <w:rFonts w:ascii="宋体" w:hAnsi="宋体" w:cs="宋体"/>
                <w:sz w:val="21"/>
                <w:szCs w:val="21"/>
              </w:rPr>
              <w:t>头戴话筒</w:t>
            </w:r>
          </w:p>
          <w:p w:rsidR="001A26CB" w:rsidRDefault="00F11AEB">
            <w:pPr>
              <w:pStyle w:val="1119"/>
              <w:rPr>
                <w:rFonts w:ascii="宋体" w:hAnsi="宋体" w:cs="宋体" w:hint="default"/>
                <w:sz w:val="21"/>
                <w:szCs w:val="21"/>
              </w:rPr>
            </w:pPr>
            <w:r>
              <w:rPr>
                <w:rFonts w:ascii="宋体" w:hAnsi="宋体" w:cs="宋体"/>
                <w:sz w:val="21"/>
                <w:szCs w:val="21"/>
              </w:rPr>
              <w:t xml:space="preserve">1、 类型：电容 </w:t>
            </w:r>
          </w:p>
          <w:p w:rsidR="001A26CB" w:rsidRDefault="00F11AEB">
            <w:pPr>
              <w:pStyle w:val="1119"/>
              <w:rPr>
                <w:rFonts w:ascii="宋体" w:hAnsi="宋体" w:cs="宋体" w:hint="default"/>
                <w:sz w:val="21"/>
                <w:szCs w:val="21"/>
              </w:rPr>
            </w:pPr>
            <w:r>
              <w:rPr>
                <w:rFonts w:ascii="宋体" w:hAnsi="宋体" w:cs="宋体"/>
                <w:sz w:val="21"/>
                <w:szCs w:val="21"/>
              </w:rPr>
              <w:t xml:space="preserve">2、 拾音图形：8字型 </w:t>
            </w:r>
          </w:p>
          <w:p w:rsidR="001A26CB" w:rsidRDefault="00F11AEB">
            <w:pPr>
              <w:pStyle w:val="1119"/>
              <w:rPr>
                <w:rFonts w:ascii="宋体" w:hAnsi="宋体" w:cs="宋体" w:hint="default"/>
                <w:sz w:val="21"/>
                <w:szCs w:val="21"/>
              </w:rPr>
            </w:pPr>
            <w:r>
              <w:rPr>
                <w:rFonts w:ascii="宋体" w:hAnsi="宋体" w:cs="宋体"/>
                <w:sz w:val="21"/>
                <w:szCs w:val="21"/>
              </w:rPr>
              <w:t xml:space="preserve">3、 频响：300Hz - 5KHz </w:t>
            </w:r>
          </w:p>
          <w:p w:rsidR="001A26CB" w:rsidRDefault="00F11AEB">
            <w:pPr>
              <w:pStyle w:val="1119"/>
              <w:rPr>
                <w:rFonts w:ascii="宋体" w:hAnsi="宋体" w:cs="宋体" w:hint="default"/>
                <w:sz w:val="21"/>
                <w:szCs w:val="21"/>
              </w:rPr>
            </w:pPr>
            <w:r>
              <w:rPr>
                <w:rFonts w:ascii="宋体" w:hAnsi="宋体" w:cs="宋体"/>
                <w:sz w:val="21"/>
                <w:szCs w:val="21"/>
              </w:rPr>
              <w:t>4、 灵敏度：6mV/Pa</w:t>
            </w:r>
          </w:p>
          <w:p w:rsidR="001A26CB" w:rsidRDefault="00F11AEB">
            <w:pPr>
              <w:pStyle w:val="1119"/>
              <w:rPr>
                <w:rFonts w:ascii="宋体" w:hAnsi="宋体" w:cs="宋体" w:hint="default"/>
                <w:sz w:val="21"/>
                <w:szCs w:val="21"/>
              </w:rPr>
            </w:pPr>
            <w:r>
              <w:rPr>
                <w:rFonts w:ascii="宋体" w:hAnsi="宋体" w:cs="宋体"/>
                <w:sz w:val="21"/>
                <w:szCs w:val="21"/>
              </w:rPr>
              <w:t xml:space="preserve">5、 阻抗：1 KΩ </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9</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无线领夹</w:t>
            </w:r>
            <w:r>
              <w:rPr>
                <w:rFonts w:ascii="宋体" w:hAnsi="宋体" w:cs="宋体"/>
                <w:sz w:val="21"/>
                <w:szCs w:val="21"/>
              </w:rPr>
              <w:lastRenderedPageBreak/>
              <w:t>话筒</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lastRenderedPageBreak/>
              <w:t>接收机</w:t>
            </w:r>
          </w:p>
          <w:p w:rsidR="001A26CB" w:rsidRDefault="00F11AEB">
            <w:pPr>
              <w:pStyle w:val="1119"/>
              <w:rPr>
                <w:rFonts w:ascii="宋体" w:hAnsi="宋体" w:cs="宋体" w:hint="default"/>
                <w:sz w:val="21"/>
                <w:szCs w:val="21"/>
              </w:rPr>
            </w:pPr>
            <w:r>
              <w:rPr>
                <w:rFonts w:ascii="宋体" w:hAnsi="宋体" w:cs="宋体"/>
                <w:sz w:val="21"/>
                <w:szCs w:val="21"/>
              </w:rPr>
              <w:lastRenderedPageBreak/>
              <w:t>1、UHF PLL真分集系统，作用距离：200米到480米，受当地法规限制</w:t>
            </w:r>
          </w:p>
          <w:p w:rsidR="001A26CB" w:rsidRDefault="00F11AEB">
            <w:pPr>
              <w:pStyle w:val="1119"/>
              <w:rPr>
                <w:rFonts w:ascii="宋体" w:hAnsi="宋体" w:cs="宋体" w:hint="default"/>
                <w:sz w:val="21"/>
                <w:szCs w:val="21"/>
              </w:rPr>
            </w:pPr>
            <w:r>
              <w:rPr>
                <w:rFonts w:ascii="宋体" w:hAnsi="宋体" w:cs="宋体"/>
                <w:sz w:val="21"/>
                <w:szCs w:val="21"/>
              </w:rPr>
              <w:t>2、频率范围：502~960MHz</w:t>
            </w:r>
          </w:p>
          <w:p w:rsidR="001A26CB" w:rsidRDefault="00F11AEB">
            <w:pPr>
              <w:pStyle w:val="1119"/>
              <w:rPr>
                <w:rFonts w:ascii="宋体" w:hAnsi="宋体" w:cs="宋体" w:hint="default"/>
                <w:sz w:val="21"/>
                <w:szCs w:val="21"/>
              </w:rPr>
            </w:pPr>
            <w:r>
              <w:rPr>
                <w:rFonts w:ascii="宋体" w:hAnsi="宋体" w:cs="宋体"/>
                <w:sz w:val="21"/>
                <w:szCs w:val="21"/>
              </w:rPr>
              <w:t>3、36MHz中1441个可选通道</w:t>
            </w:r>
          </w:p>
          <w:p w:rsidR="001A26CB" w:rsidRDefault="00F11AEB">
            <w:pPr>
              <w:pStyle w:val="1119"/>
              <w:rPr>
                <w:rFonts w:ascii="宋体" w:hAnsi="宋体" w:cs="宋体" w:hint="default"/>
                <w:sz w:val="21"/>
                <w:szCs w:val="21"/>
              </w:rPr>
            </w:pPr>
            <w:r>
              <w:rPr>
                <w:rFonts w:ascii="宋体" w:hAnsi="宋体" w:cs="宋体"/>
                <w:sz w:val="21"/>
                <w:szCs w:val="21"/>
              </w:rPr>
              <w:t>4、6个预设组，每个组可支持23个频道</w:t>
            </w:r>
          </w:p>
          <w:p w:rsidR="001A26CB" w:rsidRDefault="00F11AEB">
            <w:pPr>
              <w:pStyle w:val="1119"/>
              <w:rPr>
                <w:rFonts w:ascii="宋体" w:hAnsi="宋体" w:cs="宋体" w:hint="default"/>
                <w:sz w:val="21"/>
                <w:szCs w:val="21"/>
              </w:rPr>
            </w:pPr>
            <w:r>
              <w:rPr>
                <w:rFonts w:ascii="宋体" w:hAnsi="宋体" w:cs="宋体"/>
                <w:sz w:val="21"/>
                <w:szCs w:val="21"/>
              </w:rPr>
              <w:t>领夹话筒：</w:t>
            </w:r>
          </w:p>
          <w:p w:rsidR="001A26CB" w:rsidRDefault="00F11AEB">
            <w:pPr>
              <w:pStyle w:val="1119"/>
              <w:rPr>
                <w:rFonts w:ascii="宋体" w:hAnsi="宋体" w:cs="宋体" w:hint="default"/>
                <w:sz w:val="21"/>
                <w:szCs w:val="21"/>
              </w:rPr>
            </w:pPr>
            <w:r>
              <w:rPr>
                <w:rFonts w:ascii="宋体" w:hAnsi="宋体" w:cs="宋体"/>
                <w:sz w:val="21"/>
                <w:szCs w:val="21"/>
              </w:rPr>
              <w:t xml:space="preserve">1、 类型：电容 </w:t>
            </w:r>
          </w:p>
          <w:p w:rsidR="001A26CB" w:rsidRDefault="00F11AEB">
            <w:pPr>
              <w:pStyle w:val="1119"/>
              <w:rPr>
                <w:rFonts w:ascii="宋体" w:hAnsi="宋体" w:cs="宋体" w:hint="default"/>
                <w:sz w:val="21"/>
                <w:szCs w:val="21"/>
              </w:rPr>
            </w:pPr>
            <w:r>
              <w:rPr>
                <w:rFonts w:ascii="宋体" w:hAnsi="宋体" w:cs="宋体"/>
                <w:sz w:val="21"/>
                <w:szCs w:val="21"/>
              </w:rPr>
              <w:t xml:space="preserve">2、拾音图形：全向形  </w:t>
            </w:r>
          </w:p>
          <w:p w:rsidR="001A26CB" w:rsidRDefault="00F11AEB">
            <w:pPr>
              <w:pStyle w:val="1119"/>
              <w:rPr>
                <w:rFonts w:ascii="宋体" w:hAnsi="宋体" w:cs="宋体" w:hint="default"/>
                <w:sz w:val="21"/>
                <w:szCs w:val="21"/>
              </w:rPr>
            </w:pPr>
            <w:r>
              <w:rPr>
                <w:rFonts w:ascii="宋体" w:hAnsi="宋体" w:cs="宋体"/>
                <w:sz w:val="21"/>
                <w:szCs w:val="21"/>
              </w:rPr>
              <w:t xml:space="preserve">3、频率范围：50 Hz -16 KHz </w:t>
            </w:r>
          </w:p>
          <w:p w:rsidR="001A26CB" w:rsidRDefault="00F11AEB">
            <w:pPr>
              <w:pStyle w:val="1119"/>
              <w:rPr>
                <w:rFonts w:ascii="宋体" w:hAnsi="宋体" w:cs="宋体" w:hint="default"/>
                <w:sz w:val="21"/>
                <w:szCs w:val="21"/>
              </w:rPr>
            </w:pPr>
            <w:r>
              <w:rPr>
                <w:rFonts w:ascii="宋体" w:hAnsi="宋体" w:cs="宋体"/>
                <w:sz w:val="21"/>
                <w:szCs w:val="21"/>
              </w:rPr>
              <w:t>4、灵敏度 ：-44dB +/- 3dB @1KHz (0dB =1V/Pa)</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套</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外置天线</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1、频带： 470~960MHz</w:t>
            </w:r>
          </w:p>
          <w:p w:rsidR="001A26CB" w:rsidRDefault="00F11AEB">
            <w:pPr>
              <w:pStyle w:val="1119"/>
              <w:rPr>
                <w:rFonts w:ascii="宋体" w:hAnsi="宋体" w:cs="宋体" w:hint="default"/>
                <w:sz w:val="21"/>
                <w:szCs w:val="21"/>
              </w:rPr>
            </w:pPr>
            <w:r>
              <w:rPr>
                <w:rFonts w:ascii="宋体" w:hAnsi="宋体" w:cs="宋体"/>
                <w:sz w:val="21"/>
                <w:szCs w:val="21"/>
              </w:rPr>
              <w:t>2、有效角度： 100°</w:t>
            </w:r>
          </w:p>
          <w:p w:rsidR="001A26CB" w:rsidRDefault="00F11AEB">
            <w:pPr>
              <w:pStyle w:val="1119"/>
              <w:rPr>
                <w:rFonts w:ascii="宋体" w:hAnsi="宋体" w:cs="宋体" w:hint="default"/>
                <w:sz w:val="21"/>
                <w:szCs w:val="21"/>
              </w:rPr>
            </w:pPr>
            <w:r>
              <w:rPr>
                <w:rFonts w:ascii="宋体" w:hAnsi="宋体" w:cs="宋体"/>
                <w:sz w:val="21"/>
                <w:szCs w:val="21"/>
              </w:rPr>
              <w:t>3、天线增益 ：10dBi</w:t>
            </w:r>
          </w:p>
          <w:p w:rsidR="001A26CB" w:rsidRDefault="00F11AEB">
            <w:pPr>
              <w:pStyle w:val="1119"/>
              <w:rPr>
                <w:rFonts w:ascii="宋体" w:hAnsi="宋体" w:cs="宋体" w:hint="default"/>
                <w:sz w:val="21"/>
                <w:szCs w:val="21"/>
              </w:rPr>
            </w:pPr>
            <w:r>
              <w:rPr>
                <w:rFonts w:ascii="宋体" w:hAnsi="宋体" w:cs="宋体"/>
                <w:sz w:val="21"/>
                <w:szCs w:val="21"/>
              </w:rPr>
              <w:t>4、放大器增益 ：可选为3dB/10dB</w:t>
            </w:r>
          </w:p>
          <w:p w:rsidR="001A26CB" w:rsidRDefault="00F11AEB">
            <w:pPr>
              <w:pStyle w:val="1119"/>
              <w:rPr>
                <w:rFonts w:ascii="宋体" w:hAnsi="宋体" w:cs="宋体" w:hint="default"/>
                <w:sz w:val="21"/>
                <w:szCs w:val="21"/>
              </w:rPr>
            </w:pPr>
            <w:r>
              <w:rPr>
                <w:rFonts w:ascii="宋体" w:hAnsi="宋体" w:cs="宋体"/>
                <w:sz w:val="21"/>
                <w:szCs w:val="21"/>
              </w:rPr>
              <w:t>5、电源 ：12v DC 50mA</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11</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天线分配系统</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1、载波频率： 470~870MHz</w:t>
            </w:r>
          </w:p>
          <w:p w:rsidR="001A26CB" w:rsidRDefault="00F11AEB">
            <w:pPr>
              <w:pStyle w:val="1119"/>
              <w:rPr>
                <w:rFonts w:ascii="宋体" w:hAnsi="宋体" w:cs="宋体" w:hint="default"/>
                <w:sz w:val="21"/>
                <w:szCs w:val="21"/>
              </w:rPr>
            </w:pPr>
            <w:r>
              <w:rPr>
                <w:rFonts w:ascii="宋体" w:hAnsi="宋体" w:cs="宋体"/>
                <w:sz w:val="21"/>
                <w:szCs w:val="21"/>
              </w:rPr>
              <w:t>2、天线输入 ：2（BNC）</w:t>
            </w:r>
          </w:p>
          <w:p w:rsidR="001A26CB" w:rsidRDefault="00F11AEB">
            <w:pPr>
              <w:pStyle w:val="1119"/>
              <w:rPr>
                <w:rFonts w:ascii="宋体" w:hAnsi="宋体" w:cs="宋体" w:hint="default"/>
                <w:sz w:val="21"/>
                <w:szCs w:val="21"/>
              </w:rPr>
            </w:pPr>
            <w:r>
              <w:rPr>
                <w:rFonts w:ascii="宋体" w:hAnsi="宋体" w:cs="宋体"/>
                <w:sz w:val="21"/>
                <w:szCs w:val="21"/>
              </w:rPr>
              <w:t>3、天线输出 ：4双（BNC）</w:t>
            </w:r>
          </w:p>
          <w:p w:rsidR="001A26CB" w:rsidRDefault="00F11AEB">
            <w:pPr>
              <w:pStyle w:val="1119"/>
              <w:rPr>
                <w:rFonts w:ascii="宋体" w:hAnsi="宋体" w:cs="宋体" w:hint="default"/>
                <w:sz w:val="21"/>
                <w:szCs w:val="21"/>
              </w:rPr>
            </w:pPr>
            <w:r>
              <w:rPr>
                <w:rFonts w:ascii="宋体" w:hAnsi="宋体" w:cs="宋体"/>
                <w:sz w:val="21"/>
                <w:szCs w:val="21"/>
              </w:rPr>
              <w:t>4、输出连接器隔离度： 24dB</w:t>
            </w:r>
          </w:p>
          <w:p w:rsidR="001A26CB" w:rsidRDefault="00F11AEB">
            <w:pPr>
              <w:pStyle w:val="1119"/>
              <w:rPr>
                <w:rFonts w:ascii="宋体" w:hAnsi="宋体" w:cs="宋体" w:hint="default"/>
                <w:sz w:val="21"/>
                <w:szCs w:val="21"/>
              </w:rPr>
            </w:pPr>
            <w:r>
              <w:rPr>
                <w:rFonts w:ascii="宋体" w:hAnsi="宋体" w:cs="宋体"/>
                <w:sz w:val="21"/>
                <w:szCs w:val="21"/>
              </w:rPr>
              <w:t>5、标称串级增益： 3dB</w:t>
            </w:r>
          </w:p>
          <w:p w:rsidR="001A26CB" w:rsidRDefault="00F11AEB">
            <w:pPr>
              <w:pStyle w:val="1119"/>
              <w:rPr>
                <w:rFonts w:ascii="宋体" w:hAnsi="宋体" w:cs="宋体" w:hint="default"/>
                <w:sz w:val="21"/>
                <w:szCs w:val="21"/>
              </w:rPr>
            </w:pPr>
            <w:r>
              <w:rPr>
                <w:rFonts w:ascii="宋体" w:hAnsi="宋体" w:cs="宋体"/>
                <w:sz w:val="21"/>
                <w:szCs w:val="21"/>
              </w:rPr>
              <w:t>6、内联天线功率 ：12v DC 120mA</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12</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天线放大器</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1、频带： 470~960MHz</w:t>
            </w:r>
          </w:p>
          <w:p w:rsidR="001A26CB" w:rsidRDefault="00F11AEB">
            <w:pPr>
              <w:pStyle w:val="1119"/>
              <w:rPr>
                <w:rFonts w:ascii="宋体" w:hAnsi="宋体" w:cs="宋体" w:hint="default"/>
                <w:sz w:val="21"/>
                <w:szCs w:val="21"/>
              </w:rPr>
            </w:pPr>
            <w:r>
              <w:rPr>
                <w:rFonts w:ascii="宋体" w:hAnsi="宋体" w:cs="宋体"/>
                <w:sz w:val="21"/>
                <w:szCs w:val="21"/>
              </w:rPr>
              <w:t>2、射频载波频率范围： 10~1000MHz</w:t>
            </w:r>
          </w:p>
          <w:p w:rsidR="001A26CB" w:rsidRDefault="00F11AEB">
            <w:pPr>
              <w:pStyle w:val="1119"/>
              <w:rPr>
                <w:rFonts w:ascii="宋体" w:hAnsi="宋体" w:cs="宋体" w:hint="default"/>
                <w:sz w:val="21"/>
                <w:szCs w:val="21"/>
              </w:rPr>
            </w:pPr>
            <w:r>
              <w:rPr>
                <w:rFonts w:ascii="宋体" w:hAnsi="宋体" w:cs="宋体"/>
                <w:sz w:val="21"/>
                <w:szCs w:val="21"/>
              </w:rPr>
              <w:t>3、VSWR: 1.2（电压驻波比）</w:t>
            </w:r>
          </w:p>
          <w:p w:rsidR="001A26CB" w:rsidRDefault="00F11AEB">
            <w:pPr>
              <w:pStyle w:val="1119"/>
              <w:rPr>
                <w:rFonts w:ascii="宋体" w:hAnsi="宋体" w:cs="宋体" w:hint="default"/>
                <w:sz w:val="21"/>
                <w:szCs w:val="21"/>
              </w:rPr>
            </w:pPr>
            <w:r>
              <w:rPr>
                <w:rFonts w:ascii="宋体" w:hAnsi="宋体" w:cs="宋体"/>
                <w:sz w:val="21"/>
                <w:szCs w:val="21"/>
              </w:rPr>
              <w:t>4、阻抗 ：50Ω</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13</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数字会议主机</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会议主机支持“环形手拉手”新连接技术，</w:t>
            </w:r>
          </w:p>
          <w:p w:rsidR="001A26CB" w:rsidRDefault="00F11AEB">
            <w:pPr>
              <w:pStyle w:val="1119"/>
              <w:rPr>
                <w:rFonts w:ascii="宋体" w:hAnsi="宋体" w:cs="宋体" w:hint="default"/>
                <w:sz w:val="21"/>
                <w:szCs w:val="21"/>
              </w:rPr>
            </w:pPr>
            <w:r>
              <w:rPr>
                <w:rFonts w:ascii="宋体" w:hAnsi="宋体" w:cs="宋体"/>
                <w:sz w:val="21"/>
                <w:szCs w:val="21"/>
              </w:rPr>
              <w:t>具备TCP/IP连接方式；</w:t>
            </w:r>
          </w:p>
          <w:p w:rsidR="001A26CB" w:rsidRDefault="00F11AEB">
            <w:pPr>
              <w:pStyle w:val="1119"/>
              <w:rPr>
                <w:rFonts w:ascii="宋体" w:hAnsi="宋体" w:cs="宋体" w:hint="default"/>
                <w:sz w:val="21"/>
                <w:szCs w:val="21"/>
              </w:rPr>
            </w:pPr>
            <w:r>
              <w:rPr>
                <w:rFonts w:ascii="宋体" w:hAnsi="宋体" w:cs="宋体"/>
                <w:sz w:val="21"/>
                <w:szCs w:val="21"/>
              </w:rPr>
              <w:t>具备LCD显示屏；</w:t>
            </w:r>
          </w:p>
          <w:p w:rsidR="001A26CB" w:rsidRDefault="00F11AEB">
            <w:pPr>
              <w:pStyle w:val="1119"/>
              <w:rPr>
                <w:rFonts w:ascii="宋体" w:hAnsi="宋体" w:cs="宋体" w:hint="default"/>
                <w:sz w:val="21"/>
                <w:szCs w:val="21"/>
              </w:rPr>
            </w:pPr>
            <w:r>
              <w:rPr>
                <w:rFonts w:ascii="宋体" w:hAnsi="宋体" w:cs="宋体"/>
                <w:sz w:val="21"/>
                <w:szCs w:val="21"/>
              </w:rPr>
              <w:t>系统具备带电热插拔功能，可在会议期间随时增加设备；</w:t>
            </w:r>
          </w:p>
          <w:p w:rsidR="001A26CB" w:rsidRDefault="00F11AEB">
            <w:pPr>
              <w:pStyle w:val="1119"/>
              <w:rPr>
                <w:rFonts w:ascii="宋体" w:hAnsi="宋体" w:cs="宋体" w:hint="default"/>
                <w:sz w:val="21"/>
                <w:szCs w:val="21"/>
              </w:rPr>
            </w:pPr>
            <w:r>
              <w:rPr>
                <w:rFonts w:ascii="宋体" w:hAnsi="宋体" w:cs="宋体"/>
                <w:sz w:val="21"/>
                <w:szCs w:val="21"/>
              </w:rPr>
              <w:t>具备USB接口，可对系统进行升级及系统参数备份或恢复；</w:t>
            </w:r>
          </w:p>
          <w:p w:rsidR="001A26CB" w:rsidRDefault="00F11AEB">
            <w:pPr>
              <w:pStyle w:val="1119"/>
              <w:rPr>
                <w:rFonts w:ascii="宋体" w:hAnsi="宋体" w:cs="宋体" w:hint="default"/>
                <w:sz w:val="21"/>
                <w:szCs w:val="21"/>
              </w:rPr>
            </w:pPr>
            <w:r>
              <w:rPr>
                <w:rFonts w:ascii="宋体" w:hAnsi="宋体" w:cs="宋体"/>
                <w:sz w:val="21"/>
                <w:szCs w:val="21"/>
              </w:rPr>
              <w:t>主机和扩展主机之间的通讯连接支持物理环型链接方式,任意一台会议主机或扩展主机发生故障，不影向其它主机的正常工作。</w:t>
            </w:r>
          </w:p>
          <w:p w:rsidR="001A26CB" w:rsidRDefault="00F11AEB">
            <w:pPr>
              <w:pStyle w:val="1119"/>
              <w:rPr>
                <w:rFonts w:ascii="宋体" w:hAnsi="宋体" w:cs="宋体" w:hint="default"/>
                <w:sz w:val="21"/>
                <w:szCs w:val="21"/>
              </w:rPr>
            </w:pPr>
            <w:r>
              <w:rPr>
                <w:rFonts w:ascii="宋体" w:hAnsi="宋体" w:cs="宋体"/>
                <w:sz w:val="21"/>
                <w:szCs w:val="21"/>
              </w:rPr>
              <w:t>TCP/IP网络控制,内置4种音频模式，多种方式的会议室合并/拆分功能，具有警报输入接口</w:t>
            </w:r>
          </w:p>
          <w:p w:rsidR="001A26CB" w:rsidRDefault="00F11AEB">
            <w:pPr>
              <w:pStyle w:val="1119"/>
              <w:rPr>
                <w:rFonts w:ascii="宋体" w:hAnsi="宋体" w:cs="宋体" w:hint="default"/>
                <w:sz w:val="21"/>
                <w:szCs w:val="21"/>
              </w:rPr>
            </w:pPr>
            <w:r>
              <w:rPr>
                <w:rFonts w:ascii="宋体" w:hAnsi="宋体" w:cs="宋体"/>
                <w:sz w:val="21"/>
                <w:szCs w:val="21"/>
              </w:rPr>
              <w:t>通过连接多台扩展主机可连接4096台发言单元或表决单元，内置内部通话功能</w:t>
            </w:r>
          </w:p>
          <w:p w:rsidR="001A26CB" w:rsidRDefault="00F11AEB">
            <w:pPr>
              <w:pStyle w:val="1119"/>
              <w:rPr>
                <w:rFonts w:ascii="宋体" w:hAnsi="宋体" w:cs="宋体" w:hint="default"/>
                <w:sz w:val="21"/>
                <w:szCs w:val="21"/>
              </w:rPr>
            </w:pPr>
            <w:r>
              <w:rPr>
                <w:rFonts w:ascii="宋体" w:hAnsi="宋体" w:cs="宋体"/>
                <w:sz w:val="21"/>
                <w:szCs w:val="21"/>
              </w:rPr>
              <w:t>具备发言讨论、投票表决功能</w:t>
            </w:r>
          </w:p>
          <w:p w:rsidR="001A26CB" w:rsidRDefault="00F11AEB">
            <w:pPr>
              <w:pStyle w:val="1119"/>
              <w:rPr>
                <w:rFonts w:ascii="宋体" w:hAnsi="宋体" w:cs="宋体" w:hint="default"/>
                <w:sz w:val="21"/>
                <w:szCs w:val="21"/>
              </w:rPr>
            </w:pPr>
            <w:r>
              <w:rPr>
                <w:rFonts w:ascii="宋体" w:hAnsi="宋体" w:cs="宋体"/>
                <w:sz w:val="21"/>
                <w:szCs w:val="21"/>
              </w:rPr>
              <w:t>具有1路XLR平衡输入及1组RCA非平衡输入</w:t>
            </w:r>
          </w:p>
          <w:p w:rsidR="001A26CB" w:rsidRDefault="00F11AEB">
            <w:pPr>
              <w:pStyle w:val="1119"/>
              <w:rPr>
                <w:rFonts w:ascii="宋体" w:hAnsi="宋体" w:cs="宋体" w:hint="default"/>
                <w:sz w:val="21"/>
                <w:szCs w:val="21"/>
              </w:rPr>
            </w:pPr>
            <w:r>
              <w:rPr>
                <w:rFonts w:ascii="宋体" w:hAnsi="宋体" w:cs="宋体"/>
                <w:sz w:val="21"/>
                <w:szCs w:val="21"/>
              </w:rPr>
              <w:t>支持 48 kHz 音频采样频率， 64 通道频率响应均可达30 Hz ~ 20 kHz</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14</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全数字会议表决发言单元</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支持“环形手拉手”连接技术</w:t>
            </w:r>
          </w:p>
          <w:p w:rsidR="001A26CB" w:rsidRDefault="00F11AEB">
            <w:pPr>
              <w:pStyle w:val="1119"/>
              <w:rPr>
                <w:rFonts w:ascii="宋体" w:hAnsi="宋体" w:cs="宋体" w:hint="default"/>
                <w:sz w:val="21"/>
                <w:szCs w:val="21"/>
              </w:rPr>
            </w:pPr>
            <w:r>
              <w:rPr>
                <w:rFonts w:ascii="宋体" w:hAnsi="宋体" w:cs="宋体"/>
                <w:sz w:val="21"/>
                <w:szCs w:val="21"/>
              </w:rPr>
              <w:t>可以独立调节增益和均衡（5 段）</w:t>
            </w:r>
          </w:p>
          <w:p w:rsidR="001A26CB" w:rsidRDefault="00F11AEB">
            <w:pPr>
              <w:pStyle w:val="1119"/>
              <w:rPr>
                <w:rFonts w:ascii="宋体" w:hAnsi="宋体" w:cs="宋体" w:hint="default"/>
                <w:sz w:val="21"/>
                <w:szCs w:val="21"/>
              </w:rPr>
            </w:pPr>
            <w:r>
              <w:rPr>
                <w:rFonts w:ascii="宋体" w:hAnsi="宋体" w:cs="宋体"/>
                <w:sz w:val="21"/>
                <w:szCs w:val="21"/>
              </w:rPr>
              <w:t>具有话筒开关键</w:t>
            </w:r>
          </w:p>
          <w:p w:rsidR="001A26CB" w:rsidRDefault="00F11AEB">
            <w:pPr>
              <w:pStyle w:val="1119"/>
              <w:rPr>
                <w:rFonts w:ascii="宋体" w:hAnsi="宋体" w:cs="宋体" w:hint="default"/>
                <w:sz w:val="21"/>
                <w:szCs w:val="21"/>
              </w:rPr>
            </w:pPr>
            <w:r>
              <w:rPr>
                <w:rFonts w:ascii="宋体" w:hAnsi="宋体" w:cs="宋体"/>
                <w:sz w:val="21"/>
                <w:szCs w:val="21"/>
              </w:rPr>
              <w:lastRenderedPageBreak/>
              <w:t>配合摄像机、视频切换台，使用电脑预设后，可进行摄像机自动跟踪</w:t>
            </w:r>
          </w:p>
          <w:p w:rsidR="001A26CB" w:rsidRDefault="00F11AEB">
            <w:pPr>
              <w:pStyle w:val="1119"/>
              <w:rPr>
                <w:rFonts w:ascii="宋体" w:hAnsi="宋体" w:cs="宋体" w:hint="default"/>
                <w:sz w:val="21"/>
                <w:szCs w:val="21"/>
              </w:rPr>
            </w:pPr>
            <w:r>
              <w:rPr>
                <w:rFonts w:ascii="宋体" w:hAnsi="宋体" w:cs="宋体"/>
                <w:sz w:val="21"/>
                <w:szCs w:val="21"/>
              </w:rPr>
              <w:t>具备主席优先功能</w:t>
            </w:r>
          </w:p>
          <w:p w:rsidR="001A26CB" w:rsidRDefault="00F11AEB">
            <w:pPr>
              <w:pStyle w:val="1119"/>
              <w:rPr>
                <w:rFonts w:ascii="宋体" w:hAnsi="宋体" w:cs="宋体" w:hint="default"/>
                <w:sz w:val="21"/>
                <w:szCs w:val="21"/>
              </w:rPr>
            </w:pPr>
            <w:r>
              <w:rPr>
                <w:rFonts w:ascii="宋体" w:hAnsi="宋体" w:cs="宋体"/>
                <w:sz w:val="21"/>
                <w:szCs w:val="21"/>
              </w:rPr>
              <w:t>嵌入式安装，会议单元支持“环形手拉手”连接技术，一台分机的故障或更换不会影响到系统中其它分机的工作，分机间出现一处连线故障也不会影响到系统工作，从而使系统具有更高可靠性。</w:t>
            </w:r>
          </w:p>
          <w:p w:rsidR="001A26CB" w:rsidRDefault="00F11AEB">
            <w:pPr>
              <w:pStyle w:val="1119"/>
              <w:rPr>
                <w:rFonts w:ascii="宋体" w:hAnsi="宋体" w:cs="宋体" w:hint="default"/>
                <w:sz w:val="21"/>
                <w:szCs w:val="21"/>
              </w:rPr>
            </w:pPr>
            <w:r>
              <w:rPr>
                <w:rFonts w:ascii="宋体" w:hAnsi="宋体" w:cs="宋体"/>
                <w:sz w:val="21"/>
                <w:szCs w:val="21"/>
              </w:rPr>
              <w:t>可以独立调节增益和均衡（5 段），可针对不同的发言者声音特点调节不同的音量和频响</w:t>
            </w:r>
          </w:p>
          <w:p w:rsidR="001A26CB" w:rsidRDefault="00F11AEB">
            <w:pPr>
              <w:pStyle w:val="1119"/>
              <w:rPr>
                <w:rFonts w:ascii="宋体" w:hAnsi="宋体" w:cs="宋体" w:hint="default"/>
                <w:sz w:val="21"/>
                <w:szCs w:val="21"/>
              </w:rPr>
            </w:pPr>
            <w:r>
              <w:rPr>
                <w:rFonts w:ascii="宋体" w:hAnsi="宋体" w:cs="宋体"/>
                <w:sz w:val="21"/>
                <w:szCs w:val="21"/>
              </w:rPr>
              <w:t>内置高通滤波器（低切开关），方便在需要时切去声音中的低频成分</w:t>
            </w:r>
          </w:p>
          <w:p w:rsidR="001A26CB" w:rsidRDefault="00F11AEB">
            <w:pPr>
              <w:pStyle w:val="1119"/>
              <w:rPr>
                <w:rFonts w:ascii="宋体" w:hAnsi="宋体" w:cs="宋体" w:hint="default"/>
                <w:sz w:val="21"/>
                <w:szCs w:val="21"/>
              </w:rPr>
            </w:pPr>
            <w:r>
              <w:rPr>
                <w:rFonts w:ascii="宋体" w:hAnsi="宋体" w:cs="宋体"/>
                <w:sz w:val="21"/>
                <w:szCs w:val="21"/>
              </w:rPr>
              <w:t>系统具有自动修复功能，支持线路的“热插拔”</w:t>
            </w:r>
          </w:p>
          <w:p w:rsidR="001A26CB" w:rsidRDefault="00F11AEB">
            <w:pPr>
              <w:pStyle w:val="1119"/>
              <w:rPr>
                <w:rFonts w:ascii="宋体" w:hAnsi="宋体" w:cs="宋体" w:hint="default"/>
                <w:sz w:val="21"/>
                <w:szCs w:val="21"/>
              </w:rPr>
            </w:pPr>
            <w:r>
              <w:rPr>
                <w:rFonts w:ascii="宋体" w:hAnsi="宋体" w:cs="宋体"/>
                <w:sz w:val="21"/>
                <w:szCs w:val="21"/>
              </w:rPr>
              <w:t>超强抗手机干扰能力</w:t>
            </w:r>
          </w:p>
          <w:p w:rsidR="001A26CB" w:rsidRDefault="00F11AEB">
            <w:pPr>
              <w:pStyle w:val="1119"/>
              <w:rPr>
                <w:rFonts w:ascii="宋体" w:hAnsi="宋体" w:cs="宋体" w:hint="default"/>
                <w:sz w:val="21"/>
                <w:szCs w:val="21"/>
              </w:rPr>
            </w:pPr>
            <w:r>
              <w:rPr>
                <w:rFonts w:ascii="宋体" w:hAnsi="宋体" w:cs="宋体"/>
                <w:sz w:val="21"/>
                <w:szCs w:val="21"/>
              </w:rPr>
              <w:t>主席优先功能</w:t>
            </w:r>
          </w:p>
          <w:p w:rsidR="001A26CB" w:rsidRDefault="00F11AEB">
            <w:pPr>
              <w:pStyle w:val="1119"/>
              <w:rPr>
                <w:rFonts w:ascii="宋体" w:hAnsi="宋体" w:cs="宋体" w:hint="default"/>
                <w:sz w:val="21"/>
                <w:szCs w:val="21"/>
              </w:rPr>
            </w:pPr>
            <w:r>
              <w:rPr>
                <w:rFonts w:ascii="宋体" w:hAnsi="宋体" w:cs="宋体"/>
                <w:sz w:val="21"/>
                <w:szCs w:val="21"/>
              </w:rPr>
              <w:t>话筒杆长度不低于41CM</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7</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15</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话筒连接面板</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配套话筒连接面板</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块</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14</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16</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话筒控制面板</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配套话筒控制面板</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块</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14</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17</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优先控制面板</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配套优先控制面板</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块</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18</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嵌入式长杆话筒</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配套嵌入式长杆话筒</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14</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19</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安装线缆</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6芯20米延长电缆</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卷</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20</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DCN接头</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配套接头(25对)</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包</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21</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监听音箱</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2路低音反射式双功放近场工作室监听音箱；</w:t>
            </w:r>
          </w:p>
          <w:p w:rsidR="001A26CB" w:rsidRDefault="00F11AEB">
            <w:pPr>
              <w:pStyle w:val="1119"/>
              <w:rPr>
                <w:rFonts w:ascii="宋体" w:hAnsi="宋体" w:cs="宋体" w:hint="default"/>
                <w:sz w:val="21"/>
                <w:szCs w:val="21"/>
              </w:rPr>
            </w:pPr>
            <w:r>
              <w:rPr>
                <w:rFonts w:ascii="宋体" w:hAnsi="宋体" w:cs="宋体"/>
                <w:sz w:val="21"/>
                <w:szCs w:val="21"/>
              </w:rPr>
              <w:t>≥5“锥形低音单元，1”半球形高音单元；</w:t>
            </w:r>
          </w:p>
          <w:p w:rsidR="001A26CB" w:rsidRDefault="00F11AEB">
            <w:pPr>
              <w:pStyle w:val="1119"/>
              <w:rPr>
                <w:rFonts w:ascii="宋体" w:hAnsi="宋体" w:cs="宋体" w:hint="default"/>
                <w:sz w:val="21"/>
                <w:szCs w:val="21"/>
              </w:rPr>
            </w:pPr>
            <w:r>
              <w:rPr>
                <w:rFonts w:ascii="宋体" w:hAnsi="宋体" w:cs="宋体"/>
                <w:sz w:val="21"/>
                <w:szCs w:val="21"/>
              </w:rPr>
              <w:t>频率响应：54Hz-30kHz；</w:t>
            </w:r>
          </w:p>
          <w:p w:rsidR="001A26CB" w:rsidRDefault="00F11AEB">
            <w:pPr>
              <w:pStyle w:val="1119"/>
              <w:rPr>
                <w:rFonts w:ascii="宋体" w:hAnsi="宋体" w:cs="宋体" w:hint="default"/>
                <w:sz w:val="21"/>
                <w:szCs w:val="21"/>
              </w:rPr>
            </w:pPr>
            <w:r>
              <w:rPr>
                <w:rFonts w:ascii="宋体" w:hAnsi="宋体" w:cs="宋体"/>
                <w:sz w:val="21"/>
                <w:szCs w:val="21"/>
              </w:rPr>
              <w:t>XLR和TRSphone型输入口，可接受平衡和非平衡信号</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22</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监听耳机</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监听耳机</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23</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24口千兆交换机</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交换容量：≥336Gbps；</w:t>
            </w:r>
          </w:p>
          <w:p w:rsidR="001A26CB" w:rsidRDefault="00F11AEB">
            <w:pPr>
              <w:pStyle w:val="1119"/>
              <w:rPr>
                <w:rFonts w:ascii="宋体" w:hAnsi="宋体" w:cs="宋体" w:hint="default"/>
                <w:sz w:val="21"/>
                <w:szCs w:val="21"/>
              </w:rPr>
            </w:pPr>
            <w:r>
              <w:rPr>
                <w:rFonts w:ascii="宋体" w:hAnsi="宋体" w:cs="宋体"/>
                <w:sz w:val="21"/>
                <w:szCs w:val="21"/>
              </w:rPr>
              <w:t>包转发率：≥132Mpps；</w:t>
            </w:r>
          </w:p>
          <w:p w:rsidR="001A26CB" w:rsidRDefault="00F11AEB">
            <w:pPr>
              <w:pStyle w:val="1119"/>
              <w:rPr>
                <w:rFonts w:ascii="宋体" w:hAnsi="宋体" w:cs="宋体" w:hint="default"/>
                <w:sz w:val="21"/>
                <w:szCs w:val="21"/>
              </w:rPr>
            </w:pPr>
            <w:r>
              <w:rPr>
                <w:rFonts w:ascii="宋体" w:hAnsi="宋体" w:cs="宋体"/>
                <w:sz w:val="21"/>
                <w:szCs w:val="21"/>
              </w:rPr>
              <w:t>支持≥24个千兆电口， ≥4个千兆光口；</w:t>
            </w:r>
          </w:p>
          <w:p w:rsidR="001A26CB" w:rsidRDefault="00F11AEB">
            <w:pPr>
              <w:pStyle w:val="1119"/>
              <w:rPr>
                <w:rFonts w:ascii="宋体" w:hAnsi="宋体" w:cs="宋体" w:hint="default"/>
                <w:sz w:val="21"/>
                <w:szCs w:val="21"/>
              </w:rPr>
            </w:pPr>
            <w:r>
              <w:rPr>
                <w:rFonts w:ascii="宋体" w:hAnsi="宋体" w:cs="宋体"/>
                <w:sz w:val="21"/>
                <w:szCs w:val="21"/>
              </w:rPr>
              <w:t>支持4K个VLAN；支持MAC地址≥16K；</w:t>
            </w:r>
          </w:p>
          <w:p w:rsidR="001A26CB" w:rsidRDefault="00F11AEB">
            <w:pPr>
              <w:pStyle w:val="1119"/>
              <w:rPr>
                <w:rFonts w:ascii="宋体" w:hAnsi="宋体" w:cs="宋体" w:hint="default"/>
                <w:sz w:val="21"/>
                <w:szCs w:val="21"/>
              </w:rPr>
            </w:pPr>
            <w:r>
              <w:rPr>
                <w:rFonts w:ascii="宋体" w:hAnsi="宋体" w:cs="宋体"/>
                <w:sz w:val="21"/>
                <w:szCs w:val="21"/>
              </w:rPr>
              <w:t>支持防止DOS、ARP攻击功能、ICMP防攻击；</w:t>
            </w:r>
          </w:p>
          <w:p w:rsidR="001A26CB" w:rsidRDefault="00F11AEB">
            <w:pPr>
              <w:pStyle w:val="1119"/>
              <w:rPr>
                <w:rFonts w:ascii="宋体" w:hAnsi="宋体" w:cs="宋体" w:hint="default"/>
                <w:sz w:val="21"/>
                <w:szCs w:val="21"/>
              </w:rPr>
            </w:pPr>
            <w:r>
              <w:rPr>
                <w:rFonts w:ascii="宋体" w:hAnsi="宋体" w:cs="宋体"/>
                <w:sz w:val="21"/>
                <w:szCs w:val="21"/>
              </w:rPr>
              <w:t>支持IP、MAC、端口、VLAN的组合绑定；</w:t>
            </w:r>
          </w:p>
          <w:p w:rsidR="001A26CB" w:rsidRDefault="00F11AEB">
            <w:pPr>
              <w:pStyle w:val="1119"/>
              <w:rPr>
                <w:rFonts w:ascii="宋体" w:hAnsi="宋体" w:cs="宋体" w:hint="default"/>
                <w:sz w:val="21"/>
                <w:szCs w:val="21"/>
              </w:rPr>
            </w:pPr>
            <w:r>
              <w:rPr>
                <w:rFonts w:ascii="宋体" w:hAnsi="宋体" w:cs="宋体"/>
                <w:sz w:val="21"/>
                <w:szCs w:val="21"/>
              </w:rPr>
              <w:t>支持端口隔离、端口安全、Sticky MAC；</w:t>
            </w:r>
          </w:p>
          <w:p w:rsidR="001A26CB" w:rsidRDefault="00F11AEB">
            <w:pPr>
              <w:pStyle w:val="1119"/>
              <w:rPr>
                <w:rFonts w:ascii="宋体" w:hAnsi="宋体" w:cs="宋体" w:hint="default"/>
                <w:sz w:val="21"/>
                <w:szCs w:val="21"/>
              </w:rPr>
            </w:pPr>
            <w:r>
              <w:rPr>
                <w:rFonts w:ascii="宋体" w:hAnsi="宋体" w:cs="宋体"/>
                <w:sz w:val="21"/>
                <w:szCs w:val="21"/>
              </w:rPr>
              <w:t>支持MAC地址学习数目限制</w:t>
            </w:r>
          </w:p>
          <w:p w:rsidR="001A26CB" w:rsidRDefault="00F11AEB">
            <w:pPr>
              <w:pStyle w:val="1119"/>
              <w:rPr>
                <w:rFonts w:ascii="宋体" w:hAnsi="宋体" w:cs="宋体" w:hint="default"/>
                <w:sz w:val="21"/>
                <w:szCs w:val="21"/>
              </w:rPr>
            </w:pPr>
            <w:r>
              <w:rPr>
                <w:rFonts w:ascii="宋体" w:hAnsi="宋体" w:cs="宋体"/>
                <w:sz w:val="21"/>
                <w:szCs w:val="21"/>
              </w:rPr>
              <w:t>支持IEEE 802.1X认证，支持单端口最大用户数限制；</w:t>
            </w:r>
          </w:p>
          <w:p w:rsidR="001A26CB" w:rsidRDefault="00F11AEB">
            <w:pPr>
              <w:pStyle w:val="1119"/>
              <w:rPr>
                <w:rFonts w:ascii="宋体" w:hAnsi="宋体" w:cs="宋体" w:hint="default"/>
                <w:sz w:val="21"/>
                <w:szCs w:val="21"/>
              </w:rPr>
            </w:pPr>
            <w:r>
              <w:rPr>
                <w:rFonts w:ascii="宋体" w:hAnsi="宋体" w:cs="宋体"/>
                <w:sz w:val="21"/>
                <w:szCs w:val="21"/>
              </w:rPr>
              <w:t>支持AAA认证，支持Radius、TACACS+、NAC等多种方式；</w:t>
            </w:r>
          </w:p>
          <w:p w:rsidR="001A26CB" w:rsidRDefault="00F11AEB">
            <w:pPr>
              <w:pStyle w:val="1119"/>
              <w:rPr>
                <w:rFonts w:ascii="宋体" w:hAnsi="宋体" w:cs="宋体" w:hint="default"/>
                <w:sz w:val="21"/>
                <w:szCs w:val="21"/>
              </w:rPr>
            </w:pPr>
            <w:r>
              <w:rPr>
                <w:rFonts w:ascii="宋体" w:hAnsi="宋体" w:cs="宋体"/>
                <w:sz w:val="21"/>
                <w:szCs w:val="21"/>
              </w:rPr>
              <w:t>支持SSH V2.0；</w:t>
            </w:r>
          </w:p>
          <w:p w:rsidR="001A26CB" w:rsidRDefault="00F11AEB">
            <w:pPr>
              <w:pStyle w:val="1119"/>
              <w:rPr>
                <w:rFonts w:ascii="宋体" w:hAnsi="宋体" w:cs="宋体" w:hint="default"/>
                <w:sz w:val="21"/>
                <w:szCs w:val="21"/>
              </w:rPr>
            </w:pPr>
            <w:r>
              <w:rPr>
                <w:rFonts w:ascii="宋体" w:hAnsi="宋体" w:cs="宋体"/>
                <w:sz w:val="21"/>
                <w:szCs w:val="21"/>
              </w:rPr>
              <w:t>支持HTTPS；</w:t>
            </w:r>
          </w:p>
          <w:p w:rsidR="001A26CB" w:rsidRDefault="00F11AEB">
            <w:pPr>
              <w:pStyle w:val="1119"/>
              <w:rPr>
                <w:rFonts w:ascii="宋体" w:hAnsi="宋体" w:cs="宋体" w:hint="default"/>
                <w:sz w:val="21"/>
                <w:szCs w:val="21"/>
              </w:rPr>
            </w:pPr>
            <w:r>
              <w:rPr>
                <w:rFonts w:ascii="宋体" w:hAnsi="宋体" w:cs="宋体"/>
                <w:sz w:val="21"/>
                <w:szCs w:val="21"/>
              </w:rPr>
              <w:t>支持CPU保护功能；</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24</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线缆辅料</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优质</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批</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三</w:t>
            </w:r>
          </w:p>
        </w:tc>
        <w:tc>
          <w:tcPr>
            <w:tcW w:w="8512"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信号处理系统</w:t>
            </w: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高清混合矩阵</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混合高清数字媒体矩阵：</w:t>
            </w:r>
          </w:p>
          <w:p w:rsidR="001A26CB" w:rsidRDefault="00F11AEB">
            <w:pPr>
              <w:pStyle w:val="1119"/>
              <w:rPr>
                <w:rFonts w:ascii="宋体" w:hAnsi="宋体" w:cs="宋体" w:hint="default"/>
                <w:sz w:val="21"/>
                <w:szCs w:val="21"/>
              </w:rPr>
            </w:pPr>
            <w:r>
              <w:rPr>
                <w:rFonts w:ascii="宋体" w:hAnsi="宋体" w:cs="宋体"/>
                <w:sz w:val="21"/>
                <w:szCs w:val="21"/>
              </w:rPr>
              <w:t>机箱路数不小于32*32路，单台矩阵支持复合视频，3G-SDI，HDMI，DVI-I，光纤等输入接口面板；</w:t>
            </w:r>
          </w:p>
          <w:p w:rsidR="001A26CB" w:rsidRDefault="00F11AEB">
            <w:pPr>
              <w:pStyle w:val="1119"/>
              <w:rPr>
                <w:rFonts w:ascii="宋体" w:hAnsi="宋体" w:cs="宋体" w:hint="default"/>
                <w:sz w:val="21"/>
                <w:szCs w:val="21"/>
              </w:rPr>
            </w:pPr>
            <w:r>
              <w:rPr>
                <w:rFonts w:ascii="宋体" w:hAnsi="宋体" w:cs="宋体"/>
                <w:sz w:val="21"/>
                <w:szCs w:val="21"/>
              </w:rPr>
              <w:t xml:space="preserve">最大分辨率:不低于3840x2160 刷新率:60Hz；                                           </w:t>
            </w:r>
          </w:p>
          <w:p w:rsidR="001A26CB" w:rsidRDefault="00F11AEB">
            <w:pPr>
              <w:pStyle w:val="1119"/>
              <w:rPr>
                <w:rFonts w:ascii="宋体" w:hAnsi="宋体" w:cs="宋体" w:hint="default"/>
                <w:sz w:val="21"/>
                <w:szCs w:val="21"/>
              </w:rPr>
            </w:pPr>
            <w:r>
              <w:rPr>
                <w:rFonts w:ascii="宋体" w:hAnsi="宋体" w:cs="宋体"/>
                <w:sz w:val="21"/>
                <w:szCs w:val="21"/>
              </w:rPr>
              <w:t>HDBaseT®认证--直接与第三方HDBaseT的显示设备和源连接；</w:t>
            </w:r>
          </w:p>
          <w:p w:rsidR="001A26CB" w:rsidRDefault="00F11AEB">
            <w:pPr>
              <w:pStyle w:val="1119"/>
              <w:rPr>
                <w:rFonts w:ascii="宋体" w:hAnsi="宋体" w:cs="宋体" w:hint="default"/>
                <w:sz w:val="21"/>
                <w:szCs w:val="21"/>
              </w:rPr>
            </w:pPr>
            <w:r>
              <w:rPr>
                <w:rFonts w:ascii="宋体" w:hAnsi="宋体" w:cs="宋体"/>
                <w:sz w:val="21"/>
                <w:szCs w:val="21"/>
              </w:rPr>
              <w:t>管理HDCP实现快速、可靠的切换；</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SDI输入板卡</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提供≥1个SDI输入接口，≥1个HDMI本地环出,≥1个SDI本地环出,提供≥1个带音量控制的立体声模拟线性音频输出，最高支持4K分辨率60Hz；</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块</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 </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 </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双绞线输入板卡</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提供≥1个双绞线输入接口，≥1个HDMI本地环出；</w:t>
            </w:r>
          </w:p>
          <w:p w:rsidR="001A26CB" w:rsidRDefault="00F11AEB">
            <w:pPr>
              <w:pStyle w:val="1119"/>
              <w:rPr>
                <w:rFonts w:ascii="宋体" w:hAnsi="宋体" w:cs="宋体" w:hint="default"/>
                <w:sz w:val="21"/>
                <w:szCs w:val="21"/>
              </w:rPr>
            </w:pPr>
            <w:r>
              <w:rPr>
                <w:rFonts w:ascii="宋体" w:hAnsi="宋体" w:cs="宋体"/>
                <w:sz w:val="21"/>
                <w:szCs w:val="21"/>
              </w:rPr>
              <w:t>提供≥1个带音量控制的立体声模拟线性音频输出；</w:t>
            </w:r>
          </w:p>
          <w:p w:rsidR="001A26CB" w:rsidRDefault="00F11AEB">
            <w:pPr>
              <w:pStyle w:val="1119"/>
              <w:rPr>
                <w:rFonts w:ascii="宋体" w:hAnsi="宋体" w:cs="宋体" w:hint="default"/>
                <w:sz w:val="21"/>
                <w:szCs w:val="21"/>
              </w:rPr>
            </w:pPr>
            <w:r>
              <w:rPr>
                <w:rFonts w:ascii="宋体" w:hAnsi="宋体" w:cs="宋体"/>
                <w:sz w:val="21"/>
                <w:szCs w:val="21"/>
              </w:rPr>
              <w:t>与HDBaseT标准兼容；</w:t>
            </w:r>
          </w:p>
          <w:p w:rsidR="001A26CB" w:rsidRDefault="00F11AEB">
            <w:pPr>
              <w:pStyle w:val="1119"/>
              <w:rPr>
                <w:rFonts w:ascii="宋体" w:hAnsi="宋体" w:cs="宋体" w:hint="default"/>
                <w:sz w:val="21"/>
                <w:szCs w:val="21"/>
              </w:rPr>
            </w:pPr>
            <w:r>
              <w:rPr>
                <w:rFonts w:ascii="宋体" w:hAnsi="宋体" w:cs="宋体"/>
                <w:sz w:val="21"/>
                <w:szCs w:val="21"/>
              </w:rPr>
              <w:t>支持HDCP2.2；</w:t>
            </w:r>
          </w:p>
          <w:p w:rsidR="001A26CB" w:rsidRDefault="00F11AEB">
            <w:pPr>
              <w:pStyle w:val="1119"/>
              <w:rPr>
                <w:rFonts w:ascii="宋体" w:hAnsi="宋体" w:cs="宋体" w:hint="default"/>
                <w:sz w:val="21"/>
                <w:szCs w:val="21"/>
              </w:rPr>
            </w:pPr>
            <w:r>
              <w:rPr>
                <w:rFonts w:ascii="宋体" w:hAnsi="宋体" w:cs="宋体"/>
                <w:sz w:val="21"/>
                <w:szCs w:val="21"/>
              </w:rPr>
              <w:t>最高支持4K分辨率60Hz</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HDMI输入板卡</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提供不小于1个HDMI输入；</w:t>
            </w:r>
          </w:p>
          <w:p w:rsidR="001A26CB" w:rsidRDefault="00F11AEB">
            <w:pPr>
              <w:pStyle w:val="1119"/>
              <w:rPr>
                <w:rFonts w:ascii="宋体" w:hAnsi="宋体" w:cs="宋体" w:hint="default"/>
                <w:sz w:val="21"/>
                <w:szCs w:val="21"/>
              </w:rPr>
            </w:pPr>
            <w:r>
              <w:rPr>
                <w:rFonts w:ascii="宋体" w:hAnsi="宋体" w:cs="宋体"/>
                <w:sz w:val="21"/>
                <w:szCs w:val="21"/>
              </w:rPr>
              <w:t>提供不小于1个带音量控制的立体声模拟线性音频输出；</w:t>
            </w:r>
          </w:p>
          <w:p w:rsidR="001A26CB" w:rsidRDefault="00F11AEB">
            <w:pPr>
              <w:pStyle w:val="1119"/>
              <w:rPr>
                <w:rFonts w:ascii="宋体" w:hAnsi="宋体" w:cs="宋体" w:hint="default"/>
                <w:sz w:val="21"/>
                <w:szCs w:val="21"/>
              </w:rPr>
            </w:pPr>
            <w:r>
              <w:rPr>
                <w:rFonts w:ascii="宋体" w:hAnsi="宋体" w:cs="宋体"/>
                <w:sz w:val="21"/>
                <w:szCs w:val="21"/>
              </w:rPr>
              <w:t>提供不小于1个HDMI本地环出；</w:t>
            </w:r>
          </w:p>
          <w:p w:rsidR="001A26CB" w:rsidRDefault="00F11AEB">
            <w:pPr>
              <w:pStyle w:val="1119"/>
              <w:rPr>
                <w:rFonts w:ascii="宋体" w:hAnsi="宋体" w:cs="宋体" w:hint="default"/>
                <w:sz w:val="21"/>
                <w:szCs w:val="21"/>
              </w:rPr>
            </w:pPr>
            <w:r>
              <w:rPr>
                <w:rFonts w:ascii="宋体" w:hAnsi="宋体" w:cs="宋体"/>
                <w:sz w:val="21"/>
                <w:szCs w:val="21"/>
              </w:rPr>
              <w:t>提供不小于1个USB HID设备输出；</w:t>
            </w:r>
          </w:p>
          <w:p w:rsidR="001A26CB" w:rsidRDefault="00F11AEB">
            <w:pPr>
              <w:pStyle w:val="1119"/>
              <w:rPr>
                <w:rFonts w:ascii="宋体" w:hAnsi="宋体" w:cs="宋体" w:hint="default"/>
                <w:sz w:val="21"/>
                <w:szCs w:val="21"/>
              </w:rPr>
            </w:pPr>
            <w:r>
              <w:rPr>
                <w:rFonts w:ascii="宋体" w:hAnsi="宋体" w:cs="宋体"/>
                <w:sz w:val="21"/>
                <w:szCs w:val="21"/>
              </w:rPr>
              <w:t>支持高清1080p, 2K,和超高清 4K视频分辨率；</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块</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9 </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5 </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2路HDMI输出板卡</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提供不少于两个独立的4 k HDMI输出；</w:t>
            </w:r>
          </w:p>
          <w:p w:rsidR="001A26CB" w:rsidRDefault="00F11AEB">
            <w:pPr>
              <w:pStyle w:val="1119"/>
              <w:rPr>
                <w:rFonts w:ascii="宋体" w:hAnsi="宋体" w:cs="宋体" w:hint="default"/>
                <w:sz w:val="21"/>
                <w:szCs w:val="21"/>
              </w:rPr>
            </w:pPr>
            <w:r>
              <w:rPr>
                <w:rFonts w:ascii="宋体" w:hAnsi="宋体" w:cs="宋体"/>
                <w:sz w:val="21"/>
                <w:szCs w:val="21"/>
              </w:rPr>
              <w:t>每路输出支持倍线功能；</w:t>
            </w:r>
          </w:p>
          <w:p w:rsidR="001A26CB" w:rsidRDefault="00F11AEB">
            <w:pPr>
              <w:pStyle w:val="1119"/>
              <w:rPr>
                <w:rFonts w:ascii="宋体" w:hAnsi="宋体" w:cs="宋体" w:hint="default"/>
                <w:sz w:val="21"/>
                <w:szCs w:val="21"/>
              </w:rPr>
            </w:pPr>
            <w:r>
              <w:rPr>
                <w:rFonts w:ascii="宋体" w:hAnsi="宋体" w:cs="宋体"/>
                <w:sz w:val="21"/>
                <w:szCs w:val="21"/>
              </w:rPr>
              <w:t>支持HDCP 2.2；</w:t>
            </w:r>
          </w:p>
          <w:p w:rsidR="001A26CB" w:rsidRDefault="00F11AEB">
            <w:pPr>
              <w:pStyle w:val="1119"/>
              <w:rPr>
                <w:rFonts w:ascii="宋体" w:hAnsi="宋体" w:cs="宋体" w:hint="default"/>
                <w:sz w:val="21"/>
                <w:szCs w:val="21"/>
              </w:rPr>
            </w:pPr>
            <w:r>
              <w:rPr>
                <w:rFonts w:ascii="宋体" w:hAnsi="宋体" w:cs="宋体"/>
                <w:sz w:val="21"/>
                <w:szCs w:val="21"/>
              </w:rPr>
              <w:t>每个输出包括平衡模拟立体声音频输出音量控制；</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块</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8 </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6 </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2路双绞线输出板卡</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提供不小于2个独立的4K双绞线输出；</w:t>
            </w:r>
          </w:p>
          <w:p w:rsidR="001A26CB" w:rsidRDefault="00F11AEB">
            <w:pPr>
              <w:pStyle w:val="1119"/>
              <w:rPr>
                <w:rFonts w:ascii="宋体" w:hAnsi="宋体" w:cs="宋体" w:hint="default"/>
                <w:sz w:val="21"/>
                <w:szCs w:val="21"/>
              </w:rPr>
            </w:pPr>
            <w:r>
              <w:rPr>
                <w:rFonts w:ascii="宋体" w:hAnsi="宋体" w:cs="宋体"/>
                <w:sz w:val="21"/>
                <w:szCs w:val="21"/>
              </w:rPr>
              <w:t>提供不小于1个HDMI并行输出；</w:t>
            </w:r>
          </w:p>
          <w:p w:rsidR="001A26CB" w:rsidRDefault="00F11AEB">
            <w:pPr>
              <w:pStyle w:val="1119"/>
              <w:rPr>
                <w:rFonts w:ascii="宋体" w:hAnsi="宋体" w:cs="宋体" w:hint="default"/>
                <w:sz w:val="21"/>
                <w:szCs w:val="21"/>
              </w:rPr>
            </w:pPr>
            <w:r>
              <w:rPr>
                <w:rFonts w:ascii="宋体" w:hAnsi="宋体" w:cs="宋体"/>
                <w:sz w:val="21"/>
                <w:szCs w:val="21"/>
              </w:rPr>
              <w:t>处理视频分辨率高达4K；</w:t>
            </w:r>
          </w:p>
          <w:p w:rsidR="001A26CB" w:rsidRDefault="00F11AEB">
            <w:pPr>
              <w:pStyle w:val="1119"/>
              <w:rPr>
                <w:rFonts w:ascii="宋体" w:hAnsi="宋体" w:cs="宋体" w:hint="default"/>
                <w:sz w:val="21"/>
                <w:szCs w:val="21"/>
              </w:rPr>
            </w:pPr>
            <w:r>
              <w:rPr>
                <w:rFonts w:ascii="宋体" w:hAnsi="宋体" w:cs="宋体"/>
                <w:sz w:val="21"/>
                <w:szCs w:val="21"/>
              </w:rPr>
              <w:t>支持HDCP；</w:t>
            </w:r>
          </w:p>
          <w:p w:rsidR="001A26CB" w:rsidRDefault="00F11AEB">
            <w:pPr>
              <w:pStyle w:val="1119"/>
              <w:rPr>
                <w:rFonts w:ascii="宋体" w:hAnsi="宋体" w:cs="宋体" w:hint="default"/>
                <w:sz w:val="21"/>
                <w:szCs w:val="21"/>
              </w:rPr>
            </w:pPr>
            <w:r>
              <w:rPr>
                <w:rFonts w:ascii="宋体" w:hAnsi="宋体" w:cs="宋体"/>
                <w:sz w:val="21"/>
                <w:szCs w:val="21"/>
              </w:rPr>
              <w:t>允许通过CEC HDMI和HDBaseT技术设备控制；</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块</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7 </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VGA/HDMI双绞线发送器</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提供≥1个HDMI输入；</w:t>
            </w:r>
          </w:p>
          <w:p w:rsidR="001A26CB" w:rsidRDefault="00F11AEB">
            <w:pPr>
              <w:pStyle w:val="1119"/>
              <w:rPr>
                <w:rFonts w:ascii="宋体" w:hAnsi="宋体" w:cs="宋体" w:hint="default"/>
                <w:sz w:val="21"/>
                <w:szCs w:val="21"/>
              </w:rPr>
            </w:pPr>
            <w:r>
              <w:rPr>
                <w:rFonts w:ascii="宋体" w:hAnsi="宋体" w:cs="宋体"/>
                <w:sz w:val="21"/>
                <w:szCs w:val="21"/>
              </w:rPr>
              <w:t>≥1个VGA输入；</w:t>
            </w:r>
          </w:p>
          <w:p w:rsidR="001A26CB" w:rsidRDefault="00F11AEB">
            <w:pPr>
              <w:pStyle w:val="1119"/>
              <w:rPr>
                <w:rFonts w:ascii="宋体" w:hAnsi="宋体" w:cs="宋体" w:hint="default"/>
                <w:sz w:val="21"/>
                <w:szCs w:val="21"/>
              </w:rPr>
            </w:pPr>
            <w:r>
              <w:rPr>
                <w:rFonts w:ascii="宋体" w:hAnsi="宋体" w:cs="宋体"/>
                <w:sz w:val="21"/>
                <w:szCs w:val="21"/>
              </w:rPr>
              <w:t>≥1个本地4K HDMI输出；</w:t>
            </w:r>
          </w:p>
          <w:p w:rsidR="001A26CB" w:rsidRDefault="00F11AEB">
            <w:pPr>
              <w:pStyle w:val="1119"/>
              <w:rPr>
                <w:rFonts w:ascii="宋体" w:hAnsi="宋体" w:cs="宋体" w:hint="default"/>
                <w:sz w:val="21"/>
                <w:szCs w:val="21"/>
              </w:rPr>
            </w:pPr>
            <w:r>
              <w:rPr>
                <w:rFonts w:ascii="宋体" w:hAnsi="宋体" w:cs="宋体"/>
                <w:sz w:val="21"/>
                <w:szCs w:val="21"/>
              </w:rPr>
              <w:t>≥1个双绞线输出；</w:t>
            </w:r>
          </w:p>
          <w:p w:rsidR="001A26CB" w:rsidRDefault="00F11AEB">
            <w:pPr>
              <w:pStyle w:val="1119"/>
              <w:rPr>
                <w:rFonts w:ascii="宋体" w:hAnsi="宋体" w:cs="宋体" w:hint="default"/>
                <w:sz w:val="21"/>
                <w:szCs w:val="21"/>
              </w:rPr>
            </w:pPr>
            <w:r>
              <w:rPr>
                <w:rFonts w:ascii="宋体" w:hAnsi="宋体" w:cs="宋体"/>
                <w:sz w:val="21"/>
                <w:szCs w:val="21"/>
              </w:rPr>
              <w:t>内置2x1 AV切换器自动切换；</w:t>
            </w:r>
          </w:p>
          <w:p w:rsidR="001A26CB" w:rsidRDefault="00F11AEB">
            <w:pPr>
              <w:pStyle w:val="1119"/>
              <w:rPr>
                <w:rFonts w:ascii="宋体" w:hAnsi="宋体" w:cs="宋体" w:hint="default"/>
                <w:sz w:val="21"/>
                <w:szCs w:val="21"/>
              </w:rPr>
            </w:pPr>
            <w:r>
              <w:rPr>
                <w:rFonts w:ascii="宋体" w:hAnsi="宋体" w:cs="宋体"/>
                <w:sz w:val="21"/>
                <w:szCs w:val="21"/>
              </w:rPr>
              <w:t>兼容HDCP 2.2；</w:t>
            </w:r>
          </w:p>
          <w:p w:rsidR="001A26CB" w:rsidRDefault="00F11AEB">
            <w:pPr>
              <w:pStyle w:val="1119"/>
              <w:rPr>
                <w:rFonts w:ascii="宋体" w:hAnsi="宋体" w:cs="宋体" w:hint="default"/>
                <w:sz w:val="21"/>
                <w:szCs w:val="21"/>
              </w:rPr>
            </w:pPr>
            <w:r>
              <w:rPr>
                <w:rFonts w:ascii="宋体" w:hAnsi="宋体" w:cs="宋体"/>
                <w:sz w:val="21"/>
                <w:szCs w:val="21"/>
              </w:rPr>
              <w:t>最高支持4K分辨率30Hz HDMI接口</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8 </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8 </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双绞线接收控制器</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提供不小于1个HDMI或DVI输出接口；</w:t>
            </w:r>
          </w:p>
          <w:p w:rsidR="001A26CB" w:rsidRDefault="00F11AEB">
            <w:pPr>
              <w:pStyle w:val="1119"/>
              <w:rPr>
                <w:rFonts w:ascii="宋体" w:hAnsi="宋体" w:cs="宋体" w:hint="default"/>
                <w:sz w:val="21"/>
                <w:szCs w:val="21"/>
              </w:rPr>
            </w:pPr>
            <w:r>
              <w:rPr>
                <w:rFonts w:ascii="宋体" w:hAnsi="宋体" w:cs="宋体"/>
                <w:sz w:val="21"/>
                <w:szCs w:val="21"/>
              </w:rPr>
              <w:t>提供不小于1个平衡的立体声模拟线路电平音频输出，带音量控制；</w:t>
            </w:r>
          </w:p>
          <w:p w:rsidR="001A26CB" w:rsidRDefault="00F11AEB">
            <w:pPr>
              <w:pStyle w:val="1119"/>
              <w:rPr>
                <w:rFonts w:ascii="宋体" w:hAnsi="宋体" w:cs="宋体" w:hint="default"/>
                <w:sz w:val="21"/>
                <w:szCs w:val="21"/>
              </w:rPr>
            </w:pPr>
            <w:r>
              <w:rPr>
                <w:rFonts w:ascii="宋体" w:hAnsi="宋体" w:cs="宋体"/>
                <w:sz w:val="21"/>
                <w:szCs w:val="21"/>
              </w:rPr>
              <w:t>提供不小于1个10/100以太网LAN连接；</w:t>
            </w:r>
          </w:p>
          <w:p w:rsidR="001A26CB" w:rsidRDefault="00F11AEB">
            <w:pPr>
              <w:pStyle w:val="1119"/>
              <w:rPr>
                <w:rFonts w:ascii="宋体" w:hAnsi="宋体" w:cs="宋体" w:hint="default"/>
                <w:sz w:val="21"/>
                <w:szCs w:val="21"/>
              </w:rPr>
            </w:pPr>
            <w:r>
              <w:rPr>
                <w:rFonts w:ascii="宋体" w:hAnsi="宋体" w:cs="宋体"/>
                <w:sz w:val="21"/>
                <w:szCs w:val="21"/>
              </w:rPr>
              <w:t>具备分辨率倍线、自适应功能，最高支持4K分辨率30Hz HDMI接口；</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 </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9 </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高清线缆、辅件</w:t>
            </w:r>
            <w:r>
              <w:rPr>
                <w:rFonts w:ascii="宋体" w:hAnsi="宋体" w:cs="宋体"/>
                <w:sz w:val="21"/>
                <w:szCs w:val="21"/>
              </w:rPr>
              <w:lastRenderedPageBreak/>
              <w:t>等配件</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lastRenderedPageBreak/>
              <w:t>高清线缆、辅件等配件</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四</w:t>
            </w:r>
          </w:p>
        </w:tc>
        <w:tc>
          <w:tcPr>
            <w:tcW w:w="8512"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视频会议高清摄像录播系统</w:t>
            </w: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高清摄像头</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4K超高清1/1.7英寸、最大1240万像素的高品质UHD CMOS传感器，可实现4K（3840x2160），向下兼容1080P、720P等多种分辨率。</w:t>
            </w:r>
          </w:p>
          <w:p w:rsidR="001A26CB" w:rsidRDefault="00F11AEB">
            <w:pPr>
              <w:pStyle w:val="1119"/>
              <w:rPr>
                <w:rFonts w:ascii="宋体" w:hAnsi="宋体" w:cs="宋体" w:hint="default"/>
                <w:sz w:val="21"/>
                <w:szCs w:val="21"/>
              </w:rPr>
            </w:pPr>
            <w:r>
              <w:rPr>
                <w:rFonts w:ascii="宋体" w:hAnsi="宋体" w:cs="宋体"/>
                <w:sz w:val="21"/>
                <w:szCs w:val="21"/>
              </w:rPr>
              <w:t>HDMI 1.4/2.0支持支持HDMI 1.4/2.0规格，可直接输出无压缩4K原始视频。</w:t>
            </w:r>
          </w:p>
          <w:p w:rsidR="001A26CB" w:rsidRDefault="00F11AEB">
            <w:pPr>
              <w:pStyle w:val="1119"/>
              <w:rPr>
                <w:rFonts w:ascii="宋体" w:hAnsi="宋体" w:cs="宋体" w:hint="default"/>
                <w:sz w:val="21"/>
                <w:szCs w:val="21"/>
              </w:rPr>
            </w:pPr>
            <w:r>
              <w:rPr>
                <w:rFonts w:ascii="宋体" w:hAnsi="宋体" w:cs="宋体"/>
                <w:sz w:val="21"/>
                <w:szCs w:val="21"/>
              </w:rPr>
              <w:t>极低延时</w:t>
            </w:r>
            <w:r w:rsidR="00DB4DE1">
              <w:rPr>
                <w:rFonts w:ascii="宋体" w:hAnsi="宋体" w:cs="宋体"/>
                <w:sz w:val="21"/>
                <w:szCs w:val="21"/>
              </w:rPr>
              <w:t>，</w:t>
            </w:r>
            <w:r>
              <w:rPr>
                <w:rFonts w:ascii="宋体" w:hAnsi="宋体" w:cs="宋体"/>
                <w:sz w:val="21"/>
                <w:szCs w:val="21"/>
              </w:rPr>
              <w:t>支持HDMI、SDI(6G-SDI、12G-SDI可选)可同时输出4K视频。</w:t>
            </w:r>
          </w:p>
          <w:p w:rsidR="001A26CB" w:rsidRDefault="00F11AEB">
            <w:pPr>
              <w:pStyle w:val="1119"/>
              <w:rPr>
                <w:rFonts w:ascii="宋体" w:hAnsi="宋体" w:cs="宋体" w:hint="default"/>
                <w:sz w:val="21"/>
                <w:szCs w:val="21"/>
              </w:rPr>
            </w:pPr>
            <w:r>
              <w:rPr>
                <w:rFonts w:ascii="宋体" w:hAnsi="宋体" w:cs="宋体"/>
                <w:sz w:val="21"/>
                <w:szCs w:val="21"/>
              </w:rPr>
              <w:t>12X广角镜</w:t>
            </w:r>
            <w:r w:rsidR="00DB4DE1">
              <w:rPr>
                <w:rFonts w:ascii="宋体" w:hAnsi="宋体" w:cs="宋体"/>
                <w:sz w:val="21"/>
                <w:szCs w:val="21"/>
              </w:rPr>
              <w:t>。</w:t>
            </w:r>
          </w:p>
          <w:p w:rsidR="001A26CB" w:rsidRDefault="00F11AEB">
            <w:pPr>
              <w:pStyle w:val="1119"/>
              <w:rPr>
                <w:rFonts w:ascii="宋体" w:hAnsi="宋体" w:cs="宋体" w:hint="default"/>
                <w:sz w:val="21"/>
                <w:szCs w:val="21"/>
              </w:rPr>
            </w:pPr>
            <w:r>
              <w:rPr>
                <w:rFonts w:ascii="宋体" w:hAnsi="宋体" w:cs="宋体"/>
                <w:sz w:val="21"/>
                <w:szCs w:val="21"/>
              </w:rPr>
              <w:t>光学变焦达12倍。</w:t>
            </w:r>
          </w:p>
          <w:p w:rsidR="001A26CB" w:rsidRDefault="00F11AEB">
            <w:pPr>
              <w:pStyle w:val="1119"/>
              <w:rPr>
                <w:rFonts w:ascii="宋体" w:hAnsi="宋体" w:cs="宋体" w:hint="default"/>
                <w:sz w:val="21"/>
                <w:szCs w:val="21"/>
              </w:rPr>
            </w:pPr>
            <w:r>
              <w:rPr>
                <w:rFonts w:ascii="宋体" w:hAnsi="宋体" w:cs="宋体"/>
                <w:sz w:val="21"/>
                <w:szCs w:val="21"/>
              </w:rPr>
              <w:t>图像信噪比高达55dB以上。</w:t>
            </w:r>
          </w:p>
          <w:p w:rsidR="001A26CB" w:rsidRDefault="00F11AEB">
            <w:pPr>
              <w:pStyle w:val="1119"/>
              <w:rPr>
                <w:rFonts w:ascii="宋体" w:hAnsi="宋体" w:cs="宋体" w:hint="default"/>
                <w:sz w:val="21"/>
                <w:szCs w:val="21"/>
              </w:rPr>
            </w:pPr>
            <w:r>
              <w:rPr>
                <w:rFonts w:ascii="宋体" w:hAnsi="宋体" w:cs="宋体"/>
                <w:sz w:val="21"/>
                <w:szCs w:val="21"/>
              </w:rPr>
              <w:t>使用RS232和RS485串口，可对摄像机进行控制。</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安装支架</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安装支架</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移动三角架</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移动三角架</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视频会议MCU</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1）MCU采用嵌入式一体化设计，标配双电源冗余备份，保证设备7*24小时长时间连续运行。</w:t>
            </w:r>
          </w:p>
          <w:p w:rsidR="001A26CB" w:rsidRDefault="00F11AEB">
            <w:pPr>
              <w:pStyle w:val="1119"/>
              <w:rPr>
                <w:rFonts w:ascii="宋体" w:hAnsi="宋体" w:cs="宋体" w:hint="default"/>
                <w:sz w:val="21"/>
                <w:szCs w:val="21"/>
              </w:rPr>
            </w:pPr>
            <w:r>
              <w:rPr>
                <w:rFonts w:ascii="宋体" w:hAnsi="宋体" w:cs="宋体"/>
                <w:sz w:val="21"/>
                <w:szCs w:val="21"/>
              </w:rPr>
              <w:t>2）采用全新的硬件平台，支持H.265全编全解技术，支持4K30、1080p60fps编解码，每个参会会场均能够独立观看不同的多画面图像。</w:t>
            </w:r>
          </w:p>
          <w:p w:rsidR="001A26CB" w:rsidRDefault="00F11AEB">
            <w:pPr>
              <w:pStyle w:val="1119"/>
              <w:rPr>
                <w:rFonts w:ascii="宋体" w:hAnsi="宋体" w:cs="宋体" w:hint="default"/>
                <w:sz w:val="21"/>
                <w:szCs w:val="21"/>
              </w:rPr>
            </w:pPr>
            <w:r>
              <w:rPr>
                <w:rFonts w:ascii="宋体" w:hAnsi="宋体" w:cs="宋体"/>
                <w:sz w:val="21"/>
                <w:szCs w:val="21"/>
              </w:rPr>
              <w:t>3）“▲15”媒体端口资源支持动态分配，支持根据不同终端的呼叫分辨率动态分配MCU资源，无需提前手动设置。1路4K30fps端口可以用于2路1080p60fps、或者4路1080p30fps；支持云虚拟会议室功能，终端注册入网后，可实时获取当前已创建的虚拟会议室列表，可以直接选择需要参加的虚拟会议室加入</w:t>
            </w:r>
            <w:r>
              <w:rPr>
                <w:rFonts w:ascii="宋体" w:hAnsi="宋体" w:cs="宋体" w:hint="default"/>
                <w:sz w:val="21"/>
                <w:szCs w:val="21"/>
              </w:rPr>
              <w:t>。</w:t>
            </w:r>
          </w:p>
          <w:p w:rsidR="001A26CB" w:rsidRDefault="00F11AEB">
            <w:pPr>
              <w:pStyle w:val="1119"/>
              <w:textAlignment w:val="center"/>
              <w:rPr>
                <w:rFonts w:ascii="宋体" w:hAnsi="宋体" w:cs="宋体" w:hint="default"/>
                <w:sz w:val="21"/>
                <w:szCs w:val="21"/>
              </w:rPr>
            </w:pPr>
            <w:r>
              <w:rPr>
                <w:rFonts w:ascii="宋体" w:hAnsi="宋体" w:cs="宋体"/>
                <w:sz w:val="21"/>
                <w:szCs w:val="21"/>
              </w:rPr>
              <w:t>（</w:t>
            </w:r>
            <w:r>
              <w:rPr>
                <w:rFonts w:ascii="宋体" w:hAnsi="宋体" w:cs="宋体"/>
                <w:color w:val="auto"/>
                <w:sz w:val="21"/>
                <w:szCs w:val="21"/>
              </w:rPr>
              <w:t>▲需</w:t>
            </w:r>
            <w:r>
              <w:rPr>
                <w:rFonts w:ascii="宋体" w:hAnsi="宋体" w:cs="宋体"/>
                <w:sz w:val="21"/>
                <w:szCs w:val="21"/>
              </w:rPr>
              <w:t>提供</w:t>
            </w:r>
            <w:r w:rsidR="00897002">
              <w:rPr>
                <w:rFonts w:ascii="宋体" w:hAnsi="宋体" w:cs="宋体"/>
                <w:sz w:val="21"/>
                <w:szCs w:val="21"/>
              </w:rPr>
              <w:t>相关证明</w:t>
            </w:r>
            <w:r>
              <w:rPr>
                <w:rFonts w:ascii="宋体" w:hAnsi="宋体" w:cs="宋体"/>
                <w:sz w:val="21"/>
                <w:szCs w:val="21"/>
              </w:rPr>
              <w:t>）</w:t>
            </w:r>
          </w:p>
          <w:p w:rsidR="001A26CB" w:rsidRDefault="00F11AEB">
            <w:pPr>
              <w:pStyle w:val="1119"/>
              <w:rPr>
                <w:rFonts w:ascii="宋体" w:hAnsi="宋体" w:cs="宋体" w:hint="default"/>
                <w:sz w:val="21"/>
                <w:szCs w:val="21"/>
              </w:rPr>
            </w:pPr>
            <w:r>
              <w:rPr>
                <w:rFonts w:ascii="宋体" w:hAnsi="宋体" w:cs="宋体"/>
                <w:sz w:val="21"/>
                <w:szCs w:val="21"/>
              </w:rPr>
              <w:t>4）本次配置需支持不少于500个IM（即时通信）客户端注册使用。</w:t>
            </w:r>
          </w:p>
          <w:p w:rsidR="001A26CB" w:rsidRDefault="00F11AEB">
            <w:pPr>
              <w:pStyle w:val="1119"/>
              <w:rPr>
                <w:rFonts w:ascii="宋体" w:hAnsi="宋体" w:cs="宋体" w:hint="default"/>
                <w:sz w:val="21"/>
                <w:szCs w:val="21"/>
              </w:rPr>
            </w:pPr>
            <w:r>
              <w:rPr>
                <w:rFonts w:ascii="宋体" w:hAnsi="宋体" w:cs="宋体"/>
                <w:sz w:val="21"/>
                <w:szCs w:val="21"/>
              </w:rPr>
              <w:t>5）支持ITU-T H.323和IETF SIP通信标准，会议速率支持128Kbps－8Mbps。</w:t>
            </w:r>
          </w:p>
          <w:p w:rsidR="001A26CB" w:rsidRDefault="00F11AEB">
            <w:pPr>
              <w:pStyle w:val="1119"/>
              <w:rPr>
                <w:rFonts w:ascii="宋体" w:hAnsi="宋体" w:cs="宋体" w:hint="default"/>
                <w:sz w:val="21"/>
                <w:szCs w:val="21"/>
              </w:rPr>
            </w:pPr>
            <w:r>
              <w:rPr>
                <w:rFonts w:ascii="宋体" w:hAnsi="宋体" w:cs="宋体"/>
                <w:sz w:val="21"/>
                <w:szCs w:val="21"/>
              </w:rPr>
              <w:t>6）支持4K30、1080p60、1080p30、720p60、720p30高清图像格式，并向下兼容4CIF、CIF标清图像格式。</w:t>
            </w:r>
          </w:p>
          <w:p w:rsidR="001A26CB" w:rsidRDefault="00F11AEB">
            <w:pPr>
              <w:pStyle w:val="1119"/>
              <w:rPr>
                <w:rFonts w:ascii="宋体" w:hAnsi="宋体" w:cs="宋体" w:hint="default"/>
                <w:sz w:val="21"/>
                <w:szCs w:val="21"/>
              </w:rPr>
            </w:pPr>
            <w:r>
              <w:rPr>
                <w:rFonts w:ascii="宋体" w:hAnsi="宋体" w:cs="宋体"/>
                <w:sz w:val="21"/>
                <w:szCs w:val="21"/>
              </w:rPr>
              <w:t>7）支持双流功能，在保证主视频4K30前提下，辅视频也可以支持到4K30或UXGA@60fps。</w:t>
            </w:r>
          </w:p>
          <w:p w:rsidR="001A26CB" w:rsidRDefault="00F11AEB">
            <w:pPr>
              <w:pStyle w:val="1119"/>
              <w:rPr>
                <w:rFonts w:ascii="宋体" w:hAnsi="宋体" w:cs="宋体" w:hint="default"/>
                <w:sz w:val="21"/>
                <w:szCs w:val="21"/>
              </w:rPr>
            </w:pPr>
            <w:r>
              <w:rPr>
                <w:rFonts w:ascii="宋体" w:hAnsi="宋体" w:cs="宋体"/>
                <w:sz w:val="21"/>
                <w:szCs w:val="21"/>
              </w:rPr>
              <w:t>8）支持内置统一管理功能，采用B/S架构，通过WEB方式即可完成系统的配置和会议操作。</w:t>
            </w:r>
          </w:p>
          <w:p w:rsidR="001A26CB" w:rsidRDefault="00F11AEB">
            <w:pPr>
              <w:pStyle w:val="1119"/>
              <w:rPr>
                <w:rFonts w:ascii="宋体" w:hAnsi="宋体" w:cs="宋体" w:hint="default"/>
                <w:sz w:val="21"/>
                <w:szCs w:val="21"/>
              </w:rPr>
            </w:pPr>
            <w:r>
              <w:rPr>
                <w:rFonts w:ascii="宋体" w:hAnsi="宋体" w:cs="宋体"/>
                <w:sz w:val="21"/>
                <w:szCs w:val="21"/>
              </w:rPr>
              <w:t>9）支持XMPP协议，支持即时通信功能。即时通信客户端支持查看组织架构、文字聊天、分组讨论、虚拟会议室参加视频会议、自主召开多方视频会议、文档共享等功能。</w:t>
            </w:r>
          </w:p>
          <w:p w:rsidR="001A26CB" w:rsidRDefault="00F11AEB">
            <w:pPr>
              <w:pStyle w:val="1119"/>
              <w:rPr>
                <w:rFonts w:ascii="宋体" w:hAnsi="宋体" w:cs="宋体" w:hint="default"/>
                <w:sz w:val="21"/>
                <w:szCs w:val="21"/>
              </w:rPr>
            </w:pPr>
            <w:r>
              <w:rPr>
                <w:rFonts w:ascii="宋体" w:hAnsi="宋体" w:cs="宋体" w:hint="default"/>
                <w:sz w:val="21"/>
                <w:szCs w:val="21"/>
              </w:rPr>
              <w:t>10）</w:t>
            </w:r>
            <w:r>
              <w:rPr>
                <w:rFonts w:ascii="宋体" w:hAnsi="宋体" w:cs="宋体"/>
                <w:sz w:val="21"/>
                <w:szCs w:val="21"/>
              </w:rPr>
              <w:t>支持对正在召开的会议进行操控，包括切换发言人、设置多画面合成、双流、会议自动级联、虚拟电视墙、会议点名、会议轮询、一键静音、一键哑音等会议功能。</w:t>
            </w:r>
          </w:p>
          <w:p w:rsidR="001A26CB" w:rsidRDefault="00F11AEB">
            <w:pPr>
              <w:pStyle w:val="1119"/>
              <w:rPr>
                <w:rFonts w:ascii="宋体" w:hAnsi="宋体" w:cs="宋体" w:hint="default"/>
                <w:sz w:val="21"/>
                <w:szCs w:val="21"/>
              </w:rPr>
            </w:pPr>
            <w:r>
              <w:rPr>
                <w:rFonts w:ascii="宋体" w:hAnsi="宋体" w:cs="宋体"/>
                <w:sz w:val="21"/>
                <w:szCs w:val="21"/>
              </w:rPr>
              <w:lastRenderedPageBreak/>
              <w:t>1</w:t>
            </w:r>
            <w:r>
              <w:rPr>
                <w:rFonts w:ascii="宋体" w:hAnsi="宋体" w:cs="宋体" w:hint="default"/>
                <w:sz w:val="21"/>
                <w:szCs w:val="21"/>
              </w:rPr>
              <w:t>1</w:t>
            </w:r>
            <w:r>
              <w:rPr>
                <w:rFonts w:ascii="宋体" w:hAnsi="宋体" w:cs="宋体"/>
                <w:sz w:val="21"/>
                <w:szCs w:val="21"/>
              </w:rPr>
              <w:t>）支持对会议进行实时的监控预览，包括会议中的所有终端、广播的多画面等。除了预览图像，还可以聆听声音。支持不少于4个独立的预监窗口。</w:t>
            </w:r>
          </w:p>
          <w:p w:rsidR="001A26CB" w:rsidRDefault="00F11AEB">
            <w:pPr>
              <w:pStyle w:val="1119"/>
              <w:rPr>
                <w:rFonts w:ascii="宋体" w:hAnsi="宋体" w:cs="宋体" w:hint="default"/>
                <w:sz w:val="21"/>
                <w:szCs w:val="21"/>
              </w:rPr>
            </w:pPr>
            <w:r>
              <w:rPr>
                <w:rFonts w:ascii="宋体" w:hAnsi="宋体" w:cs="宋体"/>
                <w:sz w:val="21"/>
                <w:szCs w:val="21"/>
              </w:rPr>
              <w:t>1</w:t>
            </w:r>
            <w:r>
              <w:rPr>
                <w:rFonts w:ascii="宋体" w:hAnsi="宋体" w:cs="宋体" w:hint="default"/>
                <w:sz w:val="21"/>
                <w:szCs w:val="21"/>
              </w:rPr>
              <w:t>2</w:t>
            </w:r>
            <w:r>
              <w:rPr>
                <w:rFonts w:ascii="宋体" w:hAnsi="宋体" w:cs="宋体"/>
                <w:sz w:val="21"/>
                <w:szCs w:val="21"/>
              </w:rPr>
              <w:t>）支持多级主从级联功能，级联后通过主MCU的控制界面直接对下级MCU所连接的终端进行操作控制，如查看终端信息、广播会场、视频选看等。</w:t>
            </w:r>
          </w:p>
          <w:p w:rsidR="001A26CB" w:rsidRDefault="00F11AEB">
            <w:pPr>
              <w:pStyle w:val="1119"/>
              <w:rPr>
                <w:rFonts w:ascii="宋体" w:hAnsi="宋体" w:cs="宋体" w:hint="default"/>
                <w:sz w:val="21"/>
                <w:szCs w:val="21"/>
              </w:rPr>
            </w:pPr>
            <w:r>
              <w:rPr>
                <w:rFonts w:ascii="宋体" w:hAnsi="宋体" w:cs="宋体"/>
                <w:sz w:val="21"/>
                <w:szCs w:val="21"/>
              </w:rPr>
              <w:t>1</w:t>
            </w:r>
            <w:r>
              <w:rPr>
                <w:rFonts w:ascii="宋体" w:hAnsi="宋体" w:cs="宋体" w:hint="default"/>
                <w:sz w:val="21"/>
                <w:szCs w:val="21"/>
              </w:rPr>
              <w:t>3</w:t>
            </w:r>
            <w:r>
              <w:rPr>
                <w:rFonts w:ascii="宋体" w:hAnsi="宋体" w:cs="宋体"/>
                <w:sz w:val="21"/>
                <w:szCs w:val="21"/>
              </w:rPr>
              <w:t>）支持MCU级联下的多路回传功能，即下级MCU可以同时传输多个会场图像到上级MCU，如输出到电视墙显示、参与多画面合成。</w:t>
            </w:r>
          </w:p>
          <w:p w:rsidR="001A26CB" w:rsidRDefault="00F11AEB">
            <w:pPr>
              <w:pStyle w:val="1119"/>
              <w:rPr>
                <w:rFonts w:ascii="宋体" w:hAnsi="宋体" w:cs="宋体" w:hint="default"/>
                <w:sz w:val="21"/>
                <w:szCs w:val="21"/>
              </w:rPr>
            </w:pPr>
            <w:r>
              <w:rPr>
                <w:rFonts w:ascii="宋体" w:hAnsi="宋体" w:cs="宋体"/>
                <w:sz w:val="21"/>
                <w:szCs w:val="21"/>
              </w:rPr>
              <w:t>1</w:t>
            </w:r>
            <w:r>
              <w:rPr>
                <w:rFonts w:ascii="宋体" w:hAnsi="宋体" w:cs="宋体" w:hint="default"/>
                <w:sz w:val="21"/>
                <w:szCs w:val="21"/>
              </w:rPr>
              <w:t>4</w:t>
            </w:r>
            <w:r>
              <w:rPr>
                <w:rFonts w:ascii="宋体" w:hAnsi="宋体" w:cs="宋体"/>
                <w:sz w:val="21"/>
                <w:szCs w:val="21"/>
              </w:rPr>
              <w:t>）具备不少于2个千兆以太网口，支持网口热备份。</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5 </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视频会议MCU接入端口</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1个接入端口</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10 </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检察工作网视频会议主机</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高清视频会议终端(8M,超高性能1080p,2个10/100/1000M，DVI/HMDI/SDI输入/输出,19'1U)</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7</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线缆辅料</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线缆辅料</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批</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五</w:t>
            </w:r>
          </w:p>
        </w:tc>
        <w:tc>
          <w:tcPr>
            <w:tcW w:w="8512"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桌面无纸化系统</w:t>
            </w: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无纸化服务器</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kern w:val="0"/>
                <w:sz w:val="21"/>
                <w:szCs w:val="21"/>
              </w:rPr>
            </w:pPr>
            <w:r>
              <w:rPr>
                <w:rFonts w:ascii="宋体" w:hAnsi="宋体" w:cs="宋体"/>
                <w:kern w:val="0"/>
                <w:sz w:val="21"/>
                <w:szCs w:val="21"/>
              </w:rPr>
              <w:t>硬件配置：标准机柜式机箱，CPU主频≥2.5G,内存≥4G,硬盘（HDD）≥1T，带抽拉式键盘与鼠标10寸显示屏。</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无纸化会议客户端主机</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kern w:val="0"/>
                <w:sz w:val="21"/>
                <w:szCs w:val="21"/>
              </w:rPr>
              <w:t>硬件处理器主频≥2.5G,内存≥4G,硬盘(SSD)≥128G，工业级设计，防尘防震防静电；含一键物理按键还原系统功能，在任何情况下，系统具备一键开关式还原；</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50 </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 </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无纸化客户端软件</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1、系统采用纯网络组网（免VGA、AV、DVI、HDMI布线）,无纸化终端播放的音频通过以太网经由编解码器解码后输出到会议音频处理设备；</w:t>
            </w:r>
          </w:p>
          <w:p w:rsidR="001A26CB" w:rsidRDefault="00F11AEB">
            <w:pPr>
              <w:pStyle w:val="1119"/>
              <w:rPr>
                <w:rFonts w:ascii="宋体" w:hAnsi="宋体" w:cs="宋体" w:hint="default"/>
                <w:sz w:val="21"/>
                <w:szCs w:val="21"/>
              </w:rPr>
            </w:pPr>
            <w:r>
              <w:rPr>
                <w:rFonts w:ascii="宋体" w:hAnsi="宋体" w:cs="宋体"/>
                <w:sz w:val="21"/>
                <w:szCs w:val="21"/>
              </w:rPr>
              <w:t>2、终端具备故障应急功能。军工级设计保障，当服务器与后台所有设备断线或瘫痪时，无须后台进行故障迁移或启用备份主机，终端依旧可以对所有终端进行同屏同步显示、异步浏览、跟踪主讲等信号交互操作；</w:t>
            </w:r>
          </w:p>
          <w:p w:rsidR="001A26CB" w:rsidRDefault="00F11AEB">
            <w:pPr>
              <w:pStyle w:val="1119"/>
              <w:rPr>
                <w:rFonts w:ascii="宋体" w:hAnsi="宋体" w:cs="宋体" w:hint="default"/>
                <w:sz w:val="21"/>
                <w:szCs w:val="21"/>
              </w:rPr>
            </w:pPr>
            <w:r>
              <w:rPr>
                <w:rFonts w:ascii="宋体" w:hAnsi="宋体" w:cs="宋体"/>
                <w:sz w:val="21"/>
                <w:szCs w:val="21"/>
              </w:rPr>
              <w:t>3、数据安全性要求：终端在不运行无纸化会议系统软件前提下，实现任何终端屏幕画面同步广播、异步浏览、跟踪主讲、原文批注等功能，实现无纸化会议资料保密安全，终端信号自由交互与互联互通功能；</w:t>
            </w:r>
          </w:p>
          <w:p w:rsidR="001A26CB" w:rsidRDefault="00F11AEB">
            <w:pPr>
              <w:pStyle w:val="1119"/>
              <w:rPr>
                <w:rFonts w:ascii="宋体" w:hAnsi="宋体" w:cs="宋体" w:hint="default"/>
                <w:sz w:val="21"/>
                <w:szCs w:val="21"/>
              </w:rPr>
            </w:pPr>
            <w:r>
              <w:rPr>
                <w:rFonts w:ascii="宋体" w:hAnsi="宋体" w:cs="宋体"/>
                <w:sz w:val="21"/>
                <w:szCs w:val="21"/>
              </w:rPr>
              <w:t>4、具备文件快捷功能悬浮窗显示。软件具备打开源文件后提供方便快捷的操作模块，模块包括：关闭文件、已打开文件、缩小文件、保存文件、原文批注、快捷批注、我要广播、退出广播等模块，以上所有模块支持隐藏功能；</w:t>
            </w:r>
          </w:p>
          <w:p w:rsidR="001A26CB" w:rsidRDefault="00F11AEB">
            <w:pPr>
              <w:pStyle w:val="1119"/>
              <w:rPr>
                <w:rFonts w:ascii="宋体" w:hAnsi="宋体" w:cs="宋体" w:hint="default"/>
                <w:sz w:val="21"/>
                <w:szCs w:val="21"/>
              </w:rPr>
            </w:pPr>
            <w:r>
              <w:rPr>
                <w:rFonts w:ascii="宋体" w:hAnsi="宋体" w:cs="宋体"/>
                <w:sz w:val="21"/>
                <w:szCs w:val="21"/>
              </w:rPr>
              <w:t>5、终端软件具备功能包括人名显示、会议信息、会议议程、会议议题、签到、投票表决、电子白板、会议服务、会议交流、我的电脑、网页浏览、会议申请、分组同步、视频直播等功能；</w:t>
            </w:r>
          </w:p>
          <w:p w:rsidR="001A26CB" w:rsidRDefault="00F11AEB">
            <w:pPr>
              <w:pStyle w:val="1119"/>
              <w:rPr>
                <w:rFonts w:ascii="宋体" w:hAnsi="宋体" w:cs="宋体" w:hint="default"/>
                <w:sz w:val="21"/>
                <w:szCs w:val="21"/>
              </w:rPr>
            </w:pPr>
            <w:r>
              <w:rPr>
                <w:rFonts w:ascii="宋体" w:hAnsi="宋体" w:cs="宋体"/>
                <w:sz w:val="21"/>
                <w:szCs w:val="21"/>
              </w:rPr>
              <w:t>6、原笔迹签到表汇总功能。参会人员进入会议室后原笔迹签到提交后，所有的签到信息汇总到一起生成一张签到表，签</w:t>
            </w:r>
            <w:r>
              <w:rPr>
                <w:rFonts w:ascii="宋体" w:hAnsi="宋体" w:cs="宋体"/>
                <w:sz w:val="21"/>
                <w:szCs w:val="21"/>
              </w:rPr>
              <w:lastRenderedPageBreak/>
              <w:t>到表上可显示会议名称、参会时间、单位名称、职务及人名签到信息，其中人名签到信息以原笔迹签到字样显示，以备后期查看。</w:t>
            </w:r>
          </w:p>
          <w:p w:rsidR="001A26CB" w:rsidRDefault="00F11AEB">
            <w:pPr>
              <w:pStyle w:val="1119"/>
              <w:rPr>
                <w:rFonts w:ascii="宋体" w:hAnsi="宋体" w:cs="宋体" w:hint="default"/>
                <w:sz w:val="21"/>
                <w:szCs w:val="21"/>
              </w:rPr>
            </w:pPr>
            <w:r>
              <w:rPr>
                <w:rFonts w:ascii="宋体" w:hAnsi="宋体" w:cs="宋体"/>
                <w:sz w:val="21"/>
                <w:szCs w:val="21"/>
              </w:rPr>
              <w:t>7、具备会议快捷功能悬浮窗显示。软件功能具备在任何页面的快捷操作,快捷功能浮动窗口显示,需要时弹出,不需要时自动隐藏,浮动窗口内快捷按键具备:快捷批注、协同操作、屏幕广播、跟踪主讲、返回桌面、结束广播、返回系统等操作按键;</w:t>
            </w:r>
          </w:p>
          <w:p w:rsidR="001A26CB" w:rsidRDefault="00F11AEB">
            <w:pPr>
              <w:pStyle w:val="1119"/>
              <w:rPr>
                <w:rFonts w:ascii="宋体" w:hAnsi="宋体" w:cs="宋体" w:hint="default"/>
                <w:sz w:val="21"/>
                <w:szCs w:val="21"/>
              </w:rPr>
            </w:pPr>
            <w:r>
              <w:rPr>
                <w:rFonts w:ascii="宋体" w:hAnsi="宋体" w:cs="宋体"/>
                <w:sz w:val="21"/>
                <w:szCs w:val="21"/>
              </w:rPr>
              <w:t>8、支持单主席或多主席功能，主席有控制会议进程的一切权利，具备开启关闭终端，具备启动签到功能，根据会议进程启动与结束议题汇报，根据会议进程开启投票表决与结束投票表决，具备会议终端信号切换与选择广播信号源、强制同屏、结束同屏、结束会议等控制功能；</w:t>
            </w:r>
          </w:p>
          <w:p w:rsidR="001A26CB" w:rsidRDefault="00F11AEB">
            <w:pPr>
              <w:pStyle w:val="1119"/>
              <w:rPr>
                <w:rFonts w:ascii="宋体" w:hAnsi="宋体" w:cs="宋体" w:hint="default"/>
                <w:sz w:val="21"/>
                <w:szCs w:val="21"/>
              </w:rPr>
            </w:pPr>
            <w:r>
              <w:rPr>
                <w:rFonts w:ascii="宋体" w:hAnsi="宋体" w:cs="宋体"/>
                <w:sz w:val="21"/>
                <w:szCs w:val="21"/>
              </w:rPr>
              <w:t>9、软件具备会议议程自动显示功能，后台上传的会议议程文件，参会议人员点击会议议程后直接显示文件中的文字内容，无需再次点击文件，完成会议议程与其他功能模块无缝切换；</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套</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50 </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无纸化升降终端(带触摸，桌牌)</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前显示屏：</w:t>
            </w:r>
          </w:p>
          <w:p w:rsidR="001A26CB" w:rsidRDefault="00F11AEB">
            <w:pPr>
              <w:pStyle w:val="1119"/>
              <w:rPr>
                <w:rFonts w:ascii="宋体" w:hAnsi="宋体" w:cs="宋体" w:hint="default"/>
                <w:sz w:val="21"/>
                <w:szCs w:val="21"/>
              </w:rPr>
            </w:pPr>
            <w:r>
              <w:rPr>
                <w:rFonts w:ascii="宋体" w:hAnsi="宋体" w:cs="宋体"/>
                <w:sz w:val="21"/>
                <w:szCs w:val="21"/>
              </w:rPr>
              <w:t>1.前屏尺寸：16寸</w:t>
            </w:r>
          </w:p>
          <w:p w:rsidR="001A26CB" w:rsidRDefault="00F11AEB">
            <w:pPr>
              <w:pStyle w:val="1119"/>
              <w:rPr>
                <w:rFonts w:ascii="宋体" w:hAnsi="宋体" w:cs="宋体" w:hint="default"/>
                <w:sz w:val="21"/>
                <w:szCs w:val="21"/>
              </w:rPr>
            </w:pPr>
            <w:r>
              <w:rPr>
                <w:rFonts w:ascii="宋体" w:hAnsi="宋体" w:cs="宋体"/>
                <w:sz w:val="21"/>
                <w:szCs w:val="21"/>
              </w:rPr>
              <w:t>2.显示比例：16:10，分辨率：1920*1200\1920*1080，IPS全视角</w:t>
            </w:r>
          </w:p>
          <w:p w:rsidR="001A26CB" w:rsidRDefault="00F11AEB">
            <w:pPr>
              <w:pStyle w:val="1119"/>
              <w:rPr>
                <w:rFonts w:ascii="宋体" w:hAnsi="宋体" w:cs="宋体" w:hint="default"/>
                <w:sz w:val="21"/>
                <w:szCs w:val="21"/>
              </w:rPr>
            </w:pPr>
            <w:r>
              <w:rPr>
                <w:rFonts w:ascii="宋体" w:hAnsi="宋体" w:cs="宋体"/>
                <w:sz w:val="21"/>
                <w:szCs w:val="21"/>
              </w:rPr>
              <w:t>3.触摸工艺：触控类型：G+G结构，10点电容触控，响应时间 10 ms，报点率 120 HZ，承受压力值&lt;10g，透光率≥85%，表面硬度≥6H；触控工艺：2.5D制造工艺效果；触控测试≥10万次</w:t>
            </w:r>
          </w:p>
          <w:p w:rsidR="001A26CB" w:rsidRDefault="00F11AEB">
            <w:pPr>
              <w:pStyle w:val="1119"/>
              <w:rPr>
                <w:rFonts w:ascii="宋体" w:hAnsi="宋体" w:cs="宋体" w:hint="default"/>
                <w:sz w:val="21"/>
                <w:szCs w:val="21"/>
              </w:rPr>
            </w:pPr>
            <w:r>
              <w:rPr>
                <w:rFonts w:ascii="宋体" w:hAnsi="宋体" w:cs="宋体"/>
                <w:sz w:val="21"/>
                <w:szCs w:val="21"/>
              </w:rPr>
              <w:t>4.屏壳工艺：采用2.5D屏幕弧面屏幕，全面无边框屏结构，一体成型无任何外露螺丝</w:t>
            </w:r>
          </w:p>
          <w:p w:rsidR="001A26CB" w:rsidRDefault="00F11AEB">
            <w:pPr>
              <w:pStyle w:val="1119"/>
              <w:rPr>
                <w:rFonts w:ascii="宋体" w:hAnsi="宋体" w:cs="宋体" w:hint="default"/>
                <w:sz w:val="21"/>
                <w:szCs w:val="21"/>
              </w:rPr>
            </w:pPr>
            <w:r>
              <w:rPr>
                <w:rFonts w:ascii="宋体" w:hAnsi="宋体" w:cs="宋体"/>
                <w:sz w:val="21"/>
                <w:szCs w:val="21"/>
              </w:rPr>
              <w:t>5.屏幕亮度：300流明，屏幕色彩：100色域</w:t>
            </w:r>
          </w:p>
          <w:p w:rsidR="001A26CB" w:rsidRDefault="00F11AEB">
            <w:pPr>
              <w:pStyle w:val="1119"/>
              <w:rPr>
                <w:rFonts w:ascii="宋体" w:hAnsi="宋体" w:cs="宋体" w:hint="default"/>
                <w:sz w:val="21"/>
                <w:szCs w:val="21"/>
              </w:rPr>
            </w:pPr>
            <w:r>
              <w:rPr>
                <w:rFonts w:ascii="宋体" w:hAnsi="宋体" w:cs="宋体"/>
                <w:sz w:val="21"/>
                <w:szCs w:val="21"/>
              </w:rPr>
              <w:t>6.超窄边框：16寸上左右最小黑边≤5.5mm，17.3寸上左右最小黑边≤6.1mm，</w:t>
            </w:r>
          </w:p>
          <w:p w:rsidR="001A26CB" w:rsidRDefault="00F11AEB">
            <w:pPr>
              <w:pStyle w:val="1119"/>
              <w:rPr>
                <w:rFonts w:ascii="宋体" w:hAnsi="宋体" w:cs="宋体" w:hint="default"/>
                <w:sz w:val="21"/>
                <w:szCs w:val="21"/>
              </w:rPr>
            </w:pPr>
            <w:r>
              <w:rPr>
                <w:rFonts w:ascii="宋体" w:hAnsi="宋体" w:cs="宋体"/>
                <w:sz w:val="21"/>
                <w:szCs w:val="21"/>
              </w:rPr>
              <w:t>7.双屏显示：</w:t>
            </w:r>
            <w:r w:rsidR="00DB4DE1">
              <w:rPr>
                <w:rFonts w:ascii="宋体" w:hAnsi="宋体" w:cs="宋体"/>
                <w:sz w:val="21"/>
                <w:szCs w:val="21"/>
              </w:rPr>
              <w:t>支持</w:t>
            </w:r>
            <w:r>
              <w:rPr>
                <w:rFonts w:ascii="宋体" w:hAnsi="宋体" w:cs="宋体"/>
                <w:sz w:val="21"/>
                <w:szCs w:val="21"/>
              </w:rPr>
              <w:t>显示与会者的姓名/职务/单位名称/LOGO/会徽/会标等,背景可自定义联网编辑，支持定时刷新；</w:t>
            </w:r>
          </w:p>
          <w:p w:rsidR="001A26CB" w:rsidRDefault="00F11AEB">
            <w:pPr>
              <w:pStyle w:val="1119"/>
              <w:rPr>
                <w:rFonts w:ascii="宋体" w:hAnsi="宋体" w:cs="宋体" w:hint="default"/>
                <w:sz w:val="21"/>
                <w:szCs w:val="21"/>
              </w:rPr>
            </w:pPr>
            <w:r>
              <w:rPr>
                <w:rFonts w:ascii="宋体" w:hAnsi="宋体" w:cs="宋体"/>
                <w:sz w:val="21"/>
                <w:szCs w:val="21"/>
              </w:rPr>
              <w:t>后铭牌屏：</w:t>
            </w:r>
          </w:p>
          <w:p w:rsidR="001A26CB" w:rsidRDefault="00DB4DE1">
            <w:pPr>
              <w:pStyle w:val="1119"/>
              <w:rPr>
                <w:rFonts w:ascii="宋体" w:hAnsi="宋体" w:cs="宋体" w:hint="default"/>
                <w:sz w:val="21"/>
                <w:szCs w:val="21"/>
              </w:rPr>
            </w:pPr>
            <w:r>
              <w:rPr>
                <w:rFonts w:ascii="宋体" w:hAnsi="宋体" w:cs="宋体"/>
                <w:sz w:val="21"/>
                <w:szCs w:val="21"/>
              </w:rPr>
              <w:t>1</w:t>
            </w:r>
            <w:r w:rsidR="00F11AEB">
              <w:rPr>
                <w:rFonts w:ascii="宋体" w:hAnsi="宋体" w:cs="宋体"/>
                <w:sz w:val="21"/>
                <w:szCs w:val="21"/>
              </w:rPr>
              <w:t>.分辨率：显示屏物理分辨率：1024*600  最高支持1920*1080</w:t>
            </w:r>
          </w:p>
          <w:p w:rsidR="001A26CB" w:rsidRDefault="00DB4DE1">
            <w:pPr>
              <w:pStyle w:val="1119"/>
              <w:rPr>
                <w:rFonts w:ascii="宋体" w:hAnsi="宋体" w:cs="宋体" w:hint="default"/>
                <w:sz w:val="21"/>
                <w:szCs w:val="21"/>
              </w:rPr>
            </w:pPr>
            <w:r>
              <w:rPr>
                <w:rFonts w:ascii="宋体" w:hAnsi="宋体" w:cs="宋体"/>
                <w:sz w:val="21"/>
                <w:szCs w:val="21"/>
              </w:rPr>
              <w:t>2</w:t>
            </w:r>
            <w:r w:rsidR="00F11AEB">
              <w:rPr>
                <w:rFonts w:ascii="宋体" w:hAnsi="宋体" w:cs="宋体"/>
                <w:sz w:val="21"/>
                <w:szCs w:val="21"/>
              </w:rPr>
              <w:t>.屏幕亮度：350流明</w:t>
            </w:r>
          </w:p>
          <w:p w:rsidR="001A26CB" w:rsidRDefault="00DB4DE1">
            <w:pPr>
              <w:pStyle w:val="1119"/>
              <w:rPr>
                <w:rFonts w:ascii="宋体" w:hAnsi="宋体" w:cs="宋体" w:hint="default"/>
                <w:sz w:val="21"/>
                <w:szCs w:val="21"/>
              </w:rPr>
            </w:pPr>
            <w:r>
              <w:rPr>
                <w:rFonts w:ascii="宋体" w:hAnsi="宋体" w:cs="宋体"/>
                <w:sz w:val="21"/>
                <w:szCs w:val="21"/>
              </w:rPr>
              <w:t>3</w:t>
            </w:r>
            <w:r w:rsidR="00F11AEB">
              <w:rPr>
                <w:rFonts w:ascii="宋体" w:hAnsi="宋体" w:cs="宋体"/>
                <w:sz w:val="21"/>
                <w:szCs w:val="21"/>
              </w:rPr>
              <w:t>.显示视角：IPS全视角</w:t>
            </w:r>
          </w:p>
          <w:p w:rsidR="001A26CB" w:rsidRDefault="00F11AEB">
            <w:pPr>
              <w:pStyle w:val="1119"/>
              <w:rPr>
                <w:rFonts w:ascii="宋体" w:hAnsi="宋体" w:cs="宋体" w:hint="default"/>
                <w:sz w:val="21"/>
                <w:szCs w:val="21"/>
              </w:rPr>
            </w:pPr>
            <w:r>
              <w:rPr>
                <w:rFonts w:ascii="宋体" w:hAnsi="宋体" w:cs="宋体"/>
                <w:sz w:val="21"/>
                <w:szCs w:val="21"/>
              </w:rPr>
              <w:t>升降器：</w:t>
            </w:r>
          </w:p>
          <w:p w:rsidR="001A26CB" w:rsidRDefault="00F11AEB">
            <w:pPr>
              <w:pStyle w:val="1119"/>
              <w:rPr>
                <w:rFonts w:ascii="宋体" w:hAnsi="宋体" w:cs="宋体" w:hint="default"/>
                <w:sz w:val="21"/>
                <w:szCs w:val="21"/>
              </w:rPr>
            </w:pPr>
            <w:r>
              <w:rPr>
                <w:rFonts w:ascii="宋体" w:hAnsi="宋体" w:cs="宋体"/>
                <w:sz w:val="21"/>
                <w:szCs w:val="21"/>
              </w:rPr>
              <w:t>1.具备人机交互功能，实现人机对话控制升降触控屏，升降机具备自动学习能力，可实现高智能化应用。可选AI语音唤醒，控制上升下降暂停，可以单独控制如“1号上升”“6号下降”等，可以集中控制所有“全部上升”“全部下降”“全部停止”等，也可分组控制升降“一组上升”“三组下降”（可搭配语音触控盒实现功能）</w:t>
            </w:r>
          </w:p>
          <w:p w:rsidR="001A26CB" w:rsidRDefault="00F11AEB">
            <w:pPr>
              <w:pStyle w:val="1119"/>
              <w:rPr>
                <w:rFonts w:ascii="宋体" w:hAnsi="宋体" w:cs="宋体" w:hint="default"/>
                <w:sz w:val="21"/>
                <w:szCs w:val="21"/>
              </w:rPr>
            </w:pPr>
            <w:r>
              <w:rPr>
                <w:rFonts w:ascii="宋体" w:hAnsi="宋体" w:cs="宋体"/>
                <w:sz w:val="21"/>
                <w:szCs w:val="21"/>
              </w:rPr>
              <w:t xml:space="preserve">2.超窄面板，升降器面板宽度46mm </w:t>
            </w:r>
          </w:p>
          <w:p w:rsidR="001A26CB" w:rsidRDefault="00F11AEB">
            <w:pPr>
              <w:pStyle w:val="1119"/>
              <w:rPr>
                <w:rFonts w:ascii="宋体" w:hAnsi="宋体" w:cs="宋体" w:hint="default"/>
                <w:sz w:val="21"/>
                <w:szCs w:val="21"/>
              </w:rPr>
            </w:pPr>
            <w:r>
              <w:rPr>
                <w:rFonts w:ascii="宋体" w:hAnsi="宋体" w:cs="宋体"/>
                <w:sz w:val="21"/>
                <w:szCs w:val="21"/>
              </w:rPr>
              <w:lastRenderedPageBreak/>
              <w:t>3.上升后自动仰角14度，具备手瓣调节任意角度，最大支持相对桌面45度，满足不同视角观看屏幕画面，任意角度下降自动回正</w:t>
            </w:r>
          </w:p>
          <w:p w:rsidR="001A26CB" w:rsidRDefault="00F11AEB">
            <w:pPr>
              <w:pStyle w:val="1119"/>
              <w:rPr>
                <w:rFonts w:ascii="宋体" w:hAnsi="宋体" w:cs="宋体" w:hint="default"/>
                <w:sz w:val="21"/>
                <w:szCs w:val="21"/>
              </w:rPr>
            </w:pPr>
            <w:r>
              <w:rPr>
                <w:rFonts w:ascii="宋体" w:hAnsi="宋体" w:cs="宋体"/>
                <w:sz w:val="21"/>
                <w:szCs w:val="21"/>
              </w:rPr>
              <w:t>4.单电机实现上升下降，并连动完成开关门角度偏转，单电机结构减少故障率</w:t>
            </w:r>
          </w:p>
          <w:p w:rsidR="001A26CB" w:rsidRDefault="00F11AEB">
            <w:pPr>
              <w:pStyle w:val="1119"/>
              <w:rPr>
                <w:rFonts w:ascii="宋体" w:hAnsi="宋体" w:cs="宋体" w:hint="default"/>
                <w:sz w:val="21"/>
                <w:szCs w:val="21"/>
              </w:rPr>
            </w:pPr>
            <w:r>
              <w:rPr>
                <w:rFonts w:ascii="宋体" w:hAnsi="宋体" w:cs="宋体"/>
                <w:sz w:val="21"/>
                <w:szCs w:val="21"/>
              </w:rPr>
              <w:t>5.一台设备只需一组电源，给屏幕、升降、终端供电；支持电源环通功能，可选手拉手环通串联</w:t>
            </w:r>
          </w:p>
          <w:p w:rsidR="001A26CB" w:rsidRDefault="00F11AEB">
            <w:pPr>
              <w:pStyle w:val="1119"/>
              <w:rPr>
                <w:rFonts w:ascii="宋体" w:hAnsi="宋体" w:cs="宋体" w:hint="default"/>
                <w:sz w:val="21"/>
                <w:szCs w:val="21"/>
              </w:rPr>
            </w:pPr>
            <w:r>
              <w:rPr>
                <w:rFonts w:ascii="宋体" w:hAnsi="宋体" w:cs="宋体"/>
                <w:sz w:val="21"/>
                <w:szCs w:val="21"/>
              </w:rPr>
              <w:t>6.具备一个按键循环控制，在上升时点按下降，在下降时点按上升，长按暂停，实现一个按键控制屏幕升降</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50 </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5 </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无纸化会议管理系统</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 xml:space="preserve">1、后台控制软件采用B/S架构，支持任何电脑与无线移动设备WWW远程访问登录与控制； </w:t>
            </w:r>
          </w:p>
          <w:p w:rsidR="001A26CB" w:rsidRDefault="00F11AEB">
            <w:pPr>
              <w:pStyle w:val="1119"/>
              <w:rPr>
                <w:rFonts w:ascii="宋体" w:hAnsi="宋体" w:cs="宋体" w:hint="default"/>
                <w:sz w:val="21"/>
                <w:szCs w:val="21"/>
              </w:rPr>
            </w:pPr>
            <w:r>
              <w:rPr>
                <w:rFonts w:ascii="宋体" w:hAnsi="宋体" w:cs="宋体"/>
                <w:sz w:val="21"/>
                <w:szCs w:val="21"/>
              </w:rPr>
              <w:t>2、具备在同一网络内，任何一台计算机都可以远程登录后台，完成会前准备、会中控制、会后查询等操作；</w:t>
            </w:r>
          </w:p>
          <w:p w:rsidR="001A26CB" w:rsidRDefault="00F11AEB">
            <w:pPr>
              <w:pStyle w:val="1119"/>
              <w:rPr>
                <w:rFonts w:ascii="宋体" w:hAnsi="宋体" w:cs="宋体" w:hint="default"/>
                <w:sz w:val="21"/>
                <w:szCs w:val="21"/>
              </w:rPr>
            </w:pPr>
            <w:r>
              <w:rPr>
                <w:rFonts w:ascii="宋体" w:hAnsi="宋体" w:cs="宋体"/>
                <w:sz w:val="21"/>
                <w:szCs w:val="21"/>
              </w:rPr>
              <w:t>3、具备人员多级数据库结构，支持高级管理员单独添加与批量添加单位所有人员，并按树状排列显示，其他管理人员可在数据库中直接选择参会人员而不需要再次录入参会人员；</w:t>
            </w:r>
          </w:p>
          <w:p w:rsidR="001A26CB" w:rsidRDefault="00F11AEB">
            <w:pPr>
              <w:pStyle w:val="1119"/>
              <w:rPr>
                <w:rFonts w:ascii="宋体" w:hAnsi="宋体" w:cs="宋体" w:hint="default"/>
                <w:sz w:val="21"/>
                <w:szCs w:val="21"/>
              </w:rPr>
            </w:pPr>
            <w:r>
              <w:rPr>
                <w:rFonts w:ascii="宋体" w:hAnsi="宋体" w:cs="宋体"/>
                <w:sz w:val="21"/>
                <w:szCs w:val="21"/>
              </w:rPr>
              <w:t xml:space="preserve">4、系统软件具备文件夹整体上传功能，会议议题并自动按文件夹名称显示，文件夹内的会议文件按附件进行排列显示； </w:t>
            </w:r>
          </w:p>
          <w:p w:rsidR="001A26CB" w:rsidRDefault="00F11AEB">
            <w:pPr>
              <w:pStyle w:val="1119"/>
              <w:rPr>
                <w:rFonts w:ascii="宋体" w:hAnsi="宋体" w:cs="宋体" w:hint="default"/>
                <w:sz w:val="21"/>
                <w:szCs w:val="21"/>
              </w:rPr>
            </w:pPr>
            <w:r>
              <w:rPr>
                <w:rFonts w:ascii="宋体" w:hAnsi="宋体" w:cs="宋体"/>
                <w:sz w:val="21"/>
                <w:szCs w:val="21"/>
              </w:rPr>
              <w:t>5、管理人员远程登录系统后具备统一控制升降器统全部升降或分别升降，控制终端统一开关机或分别开关机；</w:t>
            </w:r>
          </w:p>
          <w:p w:rsidR="001A26CB" w:rsidRDefault="00F11AEB">
            <w:pPr>
              <w:pStyle w:val="1119"/>
              <w:rPr>
                <w:rFonts w:ascii="宋体" w:hAnsi="宋体" w:cs="宋体" w:hint="default"/>
                <w:sz w:val="21"/>
                <w:szCs w:val="21"/>
              </w:rPr>
            </w:pPr>
            <w:r>
              <w:rPr>
                <w:rFonts w:ascii="宋体" w:hAnsi="宋体" w:cs="宋体"/>
                <w:sz w:val="21"/>
                <w:szCs w:val="21"/>
              </w:rPr>
              <w:t>6、控制软件具备多场会议资料预置功能，管理人员可以进行多场会议所需的功能模块预置、会议材料预置、参会人员信息预置等准备工作，会议开始前一键启动预置的任何一场会议；</w:t>
            </w:r>
          </w:p>
          <w:p w:rsidR="001A26CB" w:rsidRDefault="00F11AEB">
            <w:pPr>
              <w:pStyle w:val="1119"/>
              <w:rPr>
                <w:rFonts w:ascii="宋体" w:hAnsi="宋体" w:cs="宋体" w:hint="default"/>
                <w:sz w:val="21"/>
                <w:szCs w:val="21"/>
              </w:rPr>
            </w:pPr>
            <w:r>
              <w:rPr>
                <w:rFonts w:ascii="宋体" w:hAnsi="宋体" w:cs="宋体"/>
                <w:sz w:val="21"/>
                <w:szCs w:val="21"/>
              </w:rPr>
              <w:t>7、控制软件具备多管理员同时操作功能，各个管理员之间互不干扰，文件相互保密，管理界面独立并且所有数据独立完成保存与设置；</w:t>
            </w:r>
          </w:p>
          <w:p w:rsidR="001A26CB" w:rsidRDefault="00F11AEB">
            <w:pPr>
              <w:pStyle w:val="1119"/>
              <w:rPr>
                <w:rFonts w:ascii="宋体" w:hAnsi="宋体" w:cs="宋体" w:hint="default"/>
                <w:sz w:val="21"/>
                <w:szCs w:val="21"/>
              </w:rPr>
            </w:pPr>
            <w:r>
              <w:rPr>
                <w:rFonts w:ascii="宋体" w:hAnsi="宋体" w:cs="宋体"/>
                <w:sz w:val="21"/>
                <w:szCs w:val="21"/>
              </w:rPr>
              <w:t>8、控制软件具备功能模块包括：保密模式、人名显示、模拟排位、终端控制、会议议程、会议信息、视频直播、读取U盘、我的电脑、网页浏览、电子白板、会议服务、会议交流、同屏申请、分组同步、签到、投票表决等模块操作；</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6 </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无纸化上屏接口机</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1、尺寸19”标准机柜4U高度，尺寸：长430mm深450mm厚170mm,硬件配置：工业级主板，CPU主频 3.0GHz，内存容量4GB，硬盘容量64G固态硬盘；</w:t>
            </w:r>
          </w:p>
          <w:p w:rsidR="001A26CB" w:rsidRDefault="00F11AEB">
            <w:pPr>
              <w:pStyle w:val="1119"/>
              <w:rPr>
                <w:rFonts w:ascii="宋体" w:hAnsi="宋体" w:cs="宋体" w:hint="default"/>
                <w:sz w:val="21"/>
                <w:szCs w:val="21"/>
              </w:rPr>
            </w:pPr>
            <w:r>
              <w:rPr>
                <w:rFonts w:ascii="宋体" w:hAnsi="宋体" w:cs="宋体"/>
                <w:sz w:val="21"/>
                <w:szCs w:val="21"/>
              </w:rPr>
              <w:t xml:space="preserve">2、支持HDMI、DVI、VGA及音频等信号输出，任何终端画面与声音通过此设备接口输出至任何显示设备及扩声设备。 </w:t>
            </w:r>
          </w:p>
          <w:p w:rsidR="001A26CB" w:rsidRDefault="00F11AEB">
            <w:pPr>
              <w:pStyle w:val="1119"/>
              <w:rPr>
                <w:rFonts w:ascii="宋体" w:hAnsi="宋体" w:cs="宋体" w:hint="default"/>
                <w:sz w:val="21"/>
                <w:szCs w:val="21"/>
              </w:rPr>
            </w:pPr>
            <w:r>
              <w:rPr>
                <w:rFonts w:ascii="宋体" w:hAnsi="宋体" w:cs="宋体"/>
                <w:sz w:val="21"/>
                <w:szCs w:val="21"/>
              </w:rPr>
              <w:t>3、支持1路或4路HDMI信号输入，外部信号通过此接口实时广播画面到所有会议终端并同步显示。</w:t>
            </w:r>
          </w:p>
          <w:p w:rsidR="001A26CB" w:rsidRDefault="00F11AEB">
            <w:pPr>
              <w:pStyle w:val="1119"/>
              <w:rPr>
                <w:rFonts w:ascii="宋体" w:hAnsi="宋体" w:cs="宋体" w:hint="default"/>
                <w:sz w:val="21"/>
                <w:szCs w:val="21"/>
              </w:rPr>
            </w:pPr>
            <w:r>
              <w:rPr>
                <w:rFonts w:ascii="宋体" w:hAnsi="宋体" w:cs="宋体"/>
                <w:sz w:val="21"/>
                <w:szCs w:val="21"/>
              </w:rPr>
              <w:t>4、支持对外部HDMI高清视频信号进行编码，转换为网络信号进行传送到每个终端。具备强大的编码及解码功能，可以把视频信号转换为网络信号进行传送到每个终端，亦可以把网络信号转换成视频信号显示到大屏幕或投影机。</w:t>
            </w:r>
          </w:p>
          <w:p w:rsidR="001A26CB" w:rsidRDefault="00F11AEB">
            <w:pPr>
              <w:pStyle w:val="1119"/>
              <w:rPr>
                <w:rFonts w:ascii="宋体" w:hAnsi="宋体" w:cs="宋体" w:hint="default"/>
                <w:sz w:val="21"/>
                <w:szCs w:val="21"/>
              </w:rPr>
            </w:pPr>
            <w:r>
              <w:rPr>
                <w:rFonts w:ascii="宋体" w:hAnsi="宋体" w:cs="宋体"/>
                <w:sz w:val="21"/>
                <w:szCs w:val="21"/>
              </w:rPr>
              <w:t>5、支持4分屏显示，当会场有多路实时高清视频信号需要同步到所有会议终端与大屏幕时，主席机可以选择1路、2路或</w:t>
            </w:r>
            <w:r>
              <w:rPr>
                <w:rFonts w:ascii="宋体" w:hAnsi="宋体" w:cs="宋体"/>
                <w:sz w:val="21"/>
                <w:szCs w:val="21"/>
              </w:rPr>
              <w:lastRenderedPageBreak/>
              <w:t>多路视频信号同步到其他参会终端，此设备自动识别并调整显示窗口，支持单窗口全屏显示，支持双窗口并立显示，支持4画面分屏显示。</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7 </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接口机嵌入式软件</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采用网络分布式架构，系统中任意一个单元即使意外发生故障也不影响系统继续运行；</w:t>
            </w:r>
          </w:p>
          <w:p w:rsidR="001A26CB" w:rsidRDefault="00F11AEB">
            <w:pPr>
              <w:pStyle w:val="1119"/>
              <w:rPr>
                <w:rFonts w:ascii="宋体" w:hAnsi="宋体" w:cs="宋体" w:hint="default"/>
                <w:sz w:val="21"/>
                <w:szCs w:val="21"/>
              </w:rPr>
            </w:pPr>
            <w:r>
              <w:rPr>
                <w:rFonts w:ascii="宋体" w:hAnsi="宋体" w:cs="宋体"/>
                <w:sz w:val="21"/>
                <w:szCs w:val="21"/>
              </w:rPr>
              <w:t>支持1080P实时编码处理，保证图像清晰、流畅；</w:t>
            </w:r>
          </w:p>
          <w:p w:rsidR="001A26CB" w:rsidRDefault="00F11AEB">
            <w:pPr>
              <w:pStyle w:val="1119"/>
              <w:rPr>
                <w:rFonts w:ascii="宋体" w:hAnsi="宋体" w:cs="宋体" w:hint="default"/>
                <w:sz w:val="21"/>
                <w:szCs w:val="21"/>
              </w:rPr>
            </w:pPr>
            <w:r>
              <w:rPr>
                <w:rFonts w:ascii="宋体" w:hAnsi="宋体" w:cs="宋体"/>
                <w:sz w:val="21"/>
                <w:szCs w:val="21"/>
              </w:rPr>
              <w:t>支持字幕叠加及背景画面处理；</w:t>
            </w:r>
          </w:p>
          <w:p w:rsidR="001A26CB" w:rsidRDefault="00F11AEB">
            <w:pPr>
              <w:pStyle w:val="1119"/>
              <w:rPr>
                <w:rFonts w:ascii="宋体" w:hAnsi="宋体" w:cs="宋体" w:hint="default"/>
                <w:sz w:val="21"/>
                <w:szCs w:val="21"/>
              </w:rPr>
            </w:pPr>
            <w:r>
              <w:rPr>
                <w:rFonts w:ascii="宋体" w:hAnsi="宋体" w:cs="宋体"/>
                <w:sz w:val="21"/>
                <w:szCs w:val="21"/>
              </w:rPr>
              <w:t>具备高速图像处理系统，遵循先入先出共享模式；</w:t>
            </w:r>
          </w:p>
          <w:p w:rsidR="001A26CB" w:rsidRDefault="00F11AEB">
            <w:pPr>
              <w:pStyle w:val="1119"/>
              <w:rPr>
                <w:rFonts w:ascii="宋体" w:hAnsi="宋体" w:cs="宋体" w:hint="default"/>
                <w:sz w:val="21"/>
                <w:szCs w:val="21"/>
              </w:rPr>
            </w:pPr>
            <w:r>
              <w:rPr>
                <w:rFonts w:ascii="宋体" w:hAnsi="宋体" w:cs="宋体"/>
                <w:sz w:val="21"/>
                <w:szCs w:val="21"/>
              </w:rPr>
              <w:t>支持签到或投票时实时显示统计数据结果；</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8 </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无纸化会议投屏服务软件</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1、支持与会场同步信号跟踪功能，当会场有同步信号时保持实时跟踪并同步输出到输出接口，当会场无同步信号时，输出接口无任何画面输出。</w:t>
            </w:r>
          </w:p>
          <w:p w:rsidR="001A26CB" w:rsidRDefault="00F11AEB">
            <w:pPr>
              <w:pStyle w:val="1119"/>
              <w:rPr>
                <w:rFonts w:ascii="宋体" w:hAnsi="宋体" w:cs="宋体" w:hint="default"/>
                <w:sz w:val="21"/>
                <w:szCs w:val="21"/>
              </w:rPr>
            </w:pPr>
            <w:r>
              <w:rPr>
                <w:rFonts w:ascii="宋体" w:hAnsi="宋体" w:cs="宋体"/>
                <w:sz w:val="21"/>
                <w:szCs w:val="21"/>
              </w:rPr>
              <w:t>2、具备外部高清视频信号输入和视频信号同步输出的同步、异步处理转换处理，实现无纸化会议系统与矩阵的无缝对接，可为无纸化多媒体会议系统提供外部音视频信号和内部音视频信号互联互通的流媒体平台。</w:t>
            </w:r>
          </w:p>
          <w:p w:rsidR="001A26CB" w:rsidRDefault="00F11AEB">
            <w:pPr>
              <w:pStyle w:val="1119"/>
              <w:rPr>
                <w:rFonts w:ascii="宋体" w:hAnsi="宋体" w:cs="宋体" w:hint="default"/>
                <w:sz w:val="21"/>
                <w:szCs w:val="21"/>
              </w:rPr>
            </w:pPr>
            <w:r>
              <w:rPr>
                <w:rFonts w:ascii="宋体" w:hAnsi="宋体" w:cs="宋体"/>
                <w:sz w:val="21"/>
                <w:szCs w:val="21"/>
              </w:rPr>
              <w:t>3、会标功能：当会场无同步信号时，输出画面为会议欢迎标语，会议欢迎标语背景 颜色与字体字号可根据会议要求自行设置，满足会场的实际需求，避免大屏幕或投影机待机状态或无信号输入状态，显示会议标语通过主席机统一控制，主席机可更具会议进程切换不同的会议标语。</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9 </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无线键盘鼠标</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无线键盘鼠标套装</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14 </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10 </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24口千兆三层交换机</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1.19"加固型2U上架式铝合金面板机箱，箱体尺寸437L*336.2D*88Hmm，面板尺寸：482.6L*89D*5Hmm，输入电压交流220V±10% 50-60Hz，输入功率700W，外部端口有百兆以太网口24个、千兆以太网口2个、COM IN 1个、COM OUT 1个；</w:t>
            </w:r>
          </w:p>
          <w:p w:rsidR="001A26CB" w:rsidRDefault="00F11AEB">
            <w:pPr>
              <w:pStyle w:val="1119"/>
              <w:rPr>
                <w:rFonts w:ascii="宋体" w:hAnsi="宋体" w:cs="宋体" w:hint="default"/>
                <w:sz w:val="21"/>
                <w:szCs w:val="21"/>
              </w:rPr>
            </w:pPr>
            <w:r>
              <w:rPr>
                <w:rFonts w:ascii="宋体" w:hAnsi="宋体" w:cs="宋体"/>
                <w:sz w:val="21"/>
                <w:szCs w:val="21"/>
              </w:rPr>
              <w:t>2.每个网口配备网口指示灯，支持网络接口诊断；实时监测并显示机箱内温度，散热风扇智能控制；实时监测并显示内部POE电源电压；</w:t>
            </w:r>
          </w:p>
          <w:p w:rsidR="001A26CB" w:rsidRDefault="00F11AEB">
            <w:pPr>
              <w:pStyle w:val="1119"/>
              <w:rPr>
                <w:rFonts w:ascii="宋体" w:hAnsi="宋体" w:cs="宋体" w:hint="default"/>
                <w:sz w:val="21"/>
                <w:szCs w:val="21"/>
              </w:rPr>
            </w:pPr>
            <w:r>
              <w:rPr>
                <w:rFonts w:ascii="宋体" w:hAnsi="宋体" w:cs="宋体"/>
                <w:sz w:val="21"/>
                <w:szCs w:val="21"/>
              </w:rPr>
              <w:t>3.支持会议终端的通讯和控制，支持100M带宽以太网与会议终端单元通讯，一台设备可带不少于24个终端单元，单元与扩展主机点对点有线连接；</w:t>
            </w:r>
          </w:p>
          <w:p w:rsidR="001A26CB" w:rsidRDefault="00F11AEB">
            <w:pPr>
              <w:pStyle w:val="1119"/>
              <w:rPr>
                <w:rFonts w:ascii="宋体" w:hAnsi="宋体" w:cs="宋体" w:hint="default"/>
                <w:sz w:val="21"/>
                <w:szCs w:val="21"/>
              </w:rPr>
            </w:pPr>
            <w:r>
              <w:rPr>
                <w:rFonts w:ascii="宋体" w:hAnsi="宋体" w:cs="宋体"/>
                <w:sz w:val="21"/>
                <w:szCs w:val="21"/>
              </w:rPr>
              <w:t>4.支持双1000M带宽以太网口，分别用于连接控制主机和扩展主机级联，网络支持1000M/100M Ethernet。</w:t>
            </w:r>
          </w:p>
          <w:p w:rsidR="001A26CB" w:rsidRDefault="00F11AEB">
            <w:pPr>
              <w:pStyle w:val="1119"/>
              <w:rPr>
                <w:rFonts w:ascii="宋体" w:hAnsi="宋体" w:cs="宋体" w:hint="default"/>
                <w:sz w:val="21"/>
                <w:szCs w:val="21"/>
              </w:rPr>
            </w:pPr>
            <w:r>
              <w:rPr>
                <w:rFonts w:ascii="宋体" w:hAnsi="宋体" w:cs="宋体"/>
                <w:sz w:val="21"/>
                <w:szCs w:val="21"/>
              </w:rPr>
              <w:t>5.具有统—控制升降会议终端升／降／开关机/仰角/供电／通讯功能。</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11 </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线缆辅材</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线缆辅材</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批</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六</w:t>
            </w:r>
          </w:p>
        </w:tc>
        <w:tc>
          <w:tcPr>
            <w:tcW w:w="8512"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远程云视频本地部署</w:t>
            </w: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会商管理服务</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信令服务：呼叫信令、会商控制信令、智能音视频路由选择</w:t>
            </w:r>
          </w:p>
          <w:p w:rsidR="001A26CB" w:rsidRDefault="00F11AEB">
            <w:pPr>
              <w:pStyle w:val="1119"/>
              <w:rPr>
                <w:rFonts w:ascii="宋体" w:hAnsi="宋体" w:cs="宋体" w:hint="default"/>
                <w:sz w:val="21"/>
                <w:szCs w:val="21"/>
              </w:rPr>
            </w:pPr>
            <w:r>
              <w:rPr>
                <w:rFonts w:ascii="宋体" w:hAnsi="宋体" w:cs="宋体"/>
                <w:sz w:val="21"/>
                <w:szCs w:val="21"/>
              </w:rPr>
              <w:t>接入服务：维护终端到服务器的长连接，包括消息推送及信令交互</w:t>
            </w:r>
          </w:p>
          <w:p w:rsidR="001A26CB" w:rsidRDefault="00F11AEB">
            <w:pPr>
              <w:pStyle w:val="1119"/>
              <w:rPr>
                <w:rFonts w:ascii="宋体" w:hAnsi="宋体" w:cs="宋体" w:hint="default"/>
                <w:sz w:val="21"/>
                <w:szCs w:val="21"/>
              </w:rPr>
            </w:pPr>
            <w:r>
              <w:rPr>
                <w:rFonts w:ascii="宋体" w:hAnsi="宋体" w:cs="宋体"/>
                <w:sz w:val="21"/>
                <w:szCs w:val="21"/>
              </w:rPr>
              <w:t>管理员可通过该组织的管理平台对内部的设备及账号进行管</w:t>
            </w:r>
            <w:r>
              <w:rPr>
                <w:rFonts w:ascii="宋体" w:hAnsi="宋体" w:cs="宋体"/>
                <w:sz w:val="21"/>
                <w:szCs w:val="21"/>
              </w:rPr>
              <w:lastRenderedPageBreak/>
              <w:t>理。</w:t>
            </w:r>
          </w:p>
          <w:p w:rsidR="001A26CB" w:rsidRDefault="00F11AEB">
            <w:pPr>
              <w:pStyle w:val="1119"/>
              <w:rPr>
                <w:rFonts w:ascii="宋体" w:hAnsi="宋体" w:cs="宋体" w:hint="default"/>
                <w:sz w:val="21"/>
                <w:szCs w:val="21"/>
              </w:rPr>
            </w:pPr>
            <w:r>
              <w:rPr>
                <w:rFonts w:ascii="宋体" w:hAnsi="宋体" w:cs="宋体"/>
                <w:sz w:val="21"/>
                <w:szCs w:val="21"/>
              </w:rPr>
              <w:t>终端配置管理</w:t>
            </w:r>
          </w:p>
          <w:p w:rsidR="001A26CB" w:rsidRDefault="00F11AEB">
            <w:pPr>
              <w:pStyle w:val="1119"/>
              <w:rPr>
                <w:rFonts w:ascii="宋体" w:hAnsi="宋体" w:cs="宋体" w:hint="default"/>
                <w:sz w:val="21"/>
                <w:szCs w:val="21"/>
              </w:rPr>
            </w:pPr>
            <w:r>
              <w:rPr>
                <w:rFonts w:ascii="宋体" w:hAnsi="宋体" w:cs="宋体"/>
                <w:sz w:val="21"/>
                <w:szCs w:val="21"/>
              </w:rPr>
              <w:t>人员账号管理</w:t>
            </w:r>
          </w:p>
          <w:p w:rsidR="001A26CB" w:rsidRDefault="00F11AEB">
            <w:pPr>
              <w:pStyle w:val="1119"/>
              <w:rPr>
                <w:rFonts w:ascii="宋体" w:hAnsi="宋体" w:cs="宋体" w:hint="default"/>
                <w:sz w:val="21"/>
                <w:szCs w:val="21"/>
              </w:rPr>
            </w:pPr>
            <w:r>
              <w:rPr>
                <w:rFonts w:ascii="宋体" w:hAnsi="宋体" w:cs="宋体"/>
                <w:sz w:val="21"/>
                <w:szCs w:val="21"/>
              </w:rPr>
              <w:t>通讯录管理</w:t>
            </w:r>
          </w:p>
          <w:p w:rsidR="001A26CB" w:rsidRDefault="00F11AEB">
            <w:pPr>
              <w:pStyle w:val="1119"/>
              <w:rPr>
                <w:rFonts w:ascii="宋体" w:hAnsi="宋体" w:cs="宋体" w:hint="default"/>
                <w:sz w:val="21"/>
                <w:szCs w:val="21"/>
              </w:rPr>
            </w:pPr>
            <w:r>
              <w:rPr>
                <w:rFonts w:ascii="宋体" w:hAnsi="宋体" w:cs="宋体"/>
                <w:sz w:val="21"/>
                <w:szCs w:val="21"/>
              </w:rPr>
              <w:t>群组划分及群组权限管理</w:t>
            </w:r>
          </w:p>
          <w:p w:rsidR="001A26CB" w:rsidRDefault="00F11AEB">
            <w:pPr>
              <w:pStyle w:val="1119"/>
              <w:rPr>
                <w:rFonts w:ascii="宋体" w:hAnsi="宋体" w:cs="宋体" w:hint="default"/>
                <w:sz w:val="21"/>
                <w:szCs w:val="21"/>
              </w:rPr>
            </w:pPr>
            <w:r>
              <w:rPr>
                <w:rFonts w:ascii="宋体" w:hAnsi="宋体" w:cs="宋体"/>
                <w:sz w:val="21"/>
                <w:szCs w:val="21"/>
              </w:rPr>
              <w:t>会议记录统计、查询、分析</w:t>
            </w:r>
          </w:p>
          <w:p w:rsidR="001A26CB" w:rsidRDefault="00F11AEB">
            <w:pPr>
              <w:pStyle w:val="1119"/>
              <w:rPr>
                <w:rFonts w:ascii="宋体" w:hAnsi="宋体" w:cs="宋体" w:hint="default"/>
                <w:sz w:val="21"/>
                <w:szCs w:val="21"/>
              </w:rPr>
            </w:pPr>
            <w:r>
              <w:rPr>
                <w:rFonts w:ascii="宋体" w:hAnsi="宋体" w:cs="宋体"/>
                <w:sz w:val="21"/>
                <w:szCs w:val="21"/>
              </w:rPr>
              <w:t>消息推送服务： 推送各类消息至组织内所属终端</w:t>
            </w:r>
          </w:p>
          <w:p w:rsidR="001A26CB" w:rsidRDefault="00F11AEB">
            <w:pPr>
              <w:pStyle w:val="1119"/>
              <w:rPr>
                <w:rFonts w:ascii="宋体" w:hAnsi="宋体" w:cs="宋体" w:hint="default"/>
                <w:sz w:val="21"/>
                <w:szCs w:val="21"/>
              </w:rPr>
            </w:pPr>
            <w:r>
              <w:rPr>
                <w:rFonts w:ascii="宋体" w:hAnsi="宋体" w:cs="宋体"/>
                <w:sz w:val="21"/>
                <w:szCs w:val="21"/>
              </w:rPr>
              <w:t>持即时连线会议，选择人员之后立即开始视频通话；</w:t>
            </w:r>
          </w:p>
          <w:p w:rsidR="001A26CB" w:rsidRDefault="00F11AEB">
            <w:pPr>
              <w:pStyle w:val="1119"/>
              <w:rPr>
                <w:rFonts w:ascii="宋体" w:hAnsi="宋体" w:cs="宋体" w:hint="default"/>
                <w:sz w:val="21"/>
                <w:szCs w:val="21"/>
              </w:rPr>
            </w:pPr>
            <w:r>
              <w:rPr>
                <w:rFonts w:ascii="宋体" w:hAnsi="宋体" w:cs="宋体"/>
                <w:sz w:val="21"/>
                <w:szCs w:val="21"/>
              </w:rPr>
              <w:t>支持预约会议，支持输入会议主题、选择参会人员及会议时间等；</w:t>
            </w:r>
          </w:p>
          <w:p w:rsidR="001A26CB" w:rsidRDefault="00F11AEB">
            <w:pPr>
              <w:pStyle w:val="1119"/>
              <w:rPr>
                <w:rFonts w:ascii="宋体" w:hAnsi="宋体" w:cs="宋体" w:hint="default"/>
                <w:sz w:val="21"/>
                <w:szCs w:val="21"/>
              </w:rPr>
            </w:pPr>
            <w:r>
              <w:rPr>
                <w:rFonts w:ascii="宋体" w:hAnsi="宋体" w:cs="宋体"/>
                <w:sz w:val="21"/>
                <w:szCs w:val="21"/>
              </w:rPr>
              <w:t>版本推送服务</w:t>
            </w:r>
          </w:p>
          <w:p w:rsidR="001A26CB" w:rsidRDefault="00F11AEB">
            <w:pPr>
              <w:pStyle w:val="1119"/>
              <w:rPr>
                <w:rFonts w:ascii="宋体" w:hAnsi="宋体" w:cs="宋体" w:hint="default"/>
                <w:sz w:val="21"/>
                <w:szCs w:val="21"/>
              </w:rPr>
            </w:pPr>
            <w:r>
              <w:rPr>
                <w:rFonts w:ascii="宋体" w:hAnsi="宋体" w:cs="宋体"/>
                <w:sz w:val="21"/>
                <w:szCs w:val="21"/>
              </w:rPr>
              <w:t>日志管理服务</w:t>
            </w:r>
          </w:p>
          <w:p w:rsidR="001A26CB" w:rsidRDefault="00F11AEB">
            <w:pPr>
              <w:pStyle w:val="1119"/>
              <w:rPr>
                <w:rFonts w:ascii="宋体" w:hAnsi="宋体" w:cs="宋体" w:hint="default"/>
                <w:sz w:val="21"/>
                <w:szCs w:val="21"/>
              </w:rPr>
            </w:pPr>
            <w:r>
              <w:rPr>
                <w:rFonts w:ascii="宋体" w:hAnsi="宋体" w:cs="宋体"/>
                <w:sz w:val="21"/>
                <w:szCs w:val="21"/>
              </w:rPr>
              <w:t>强化了对安全性的保障，平台以全封闭的方式管理虚拟空间，将每个空间与被授权人员的账户绑定，保证未授权的人无法看到和进入该空间，同时采用全链点到点加密技术，保证空间内的传输数据在中途不解密，保障会议安全性，满足政务、大型企业客户对安全性的要求。</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套</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多方视频会议服务</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提供多方视频会商服务，支持高清多方音视频互动，图像质量可达1080P，同时向下支持720P、360P、180P。平台采用的视频编码技术是H.264-SVC（称为可伸缩分层编码），150kbps的低带宽网络也能实现音视频交互。30%丢包，视频不卡顿不花屏，音频自动增益控制、噪声抑制、回声消除</w:t>
            </w:r>
          </w:p>
          <w:p w:rsidR="001A26CB" w:rsidRDefault="00F11AEB">
            <w:pPr>
              <w:pStyle w:val="1119"/>
              <w:rPr>
                <w:rFonts w:ascii="宋体" w:hAnsi="宋体" w:cs="宋体" w:hint="default"/>
                <w:sz w:val="21"/>
                <w:szCs w:val="21"/>
              </w:rPr>
            </w:pPr>
            <w:r>
              <w:rPr>
                <w:rFonts w:ascii="宋体" w:hAnsi="宋体" w:cs="宋体"/>
                <w:sz w:val="21"/>
                <w:szCs w:val="21"/>
              </w:rPr>
              <w:t>音视频服务：实时音视频流媒体分发及处理</w:t>
            </w:r>
          </w:p>
          <w:p w:rsidR="001A26CB" w:rsidRDefault="00F11AEB">
            <w:pPr>
              <w:pStyle w:val="1119"/>
              <w:rPr>
                <w:rFonts w:ascii="宋体" w:hAnsi="宋体" w:cs="宋体" w:hint="default"/>
                <w:sz w:val="21"/>
                <w:szCs w:val="21"/>
              </w:rPr>
            </w:pPr>
            <w:r>
              <w:rPr>
                <w:rFonts w:ascii="宋体" w:hAnsi="宋体" w:cs="宋体"/>
                <w:sz w:val="21"/>
                <w:szCs w:val="21"/>
              </w:rPr>
              <w:t>媒体转播：不同区域的终端间交互时，媒体流通过部署在区域边缘的中转服务实现中转</w:t>
            </w:r>
          </w:p>
          <w:p w:rsidR="001A26CB" w:rsidRDefault="00F11AEB">
            <w:pPr>
              <w:pStyle w:val="1119"/>
              <w:rPr>
                <w:rFonts w:ascii="宋体" w:hAnsi="宋体" w:cs="宋体" w:hint="default"/>
                <w:sz w:val="21"/>
                <w:szCs w:val="21"/>
              </w:rPr>
            </w:pPr>
            <w:r>
              <w:rPr>
                <w:rFonts w:ascii="宋体" w:hAnsi="宋体" w:cs="宋体"/>
                <w:sz w:val="21"/>
                <w:szCs w:val="21"/>
              </w:rPr>
              <w:t>会商服务：多组，多路互动音视频会商和交互</w:t>
            </w:r>
          </w:p>
          <w:p w:rsidR="001A26CB" w:rsidRDefault="00F11AEB">
            <w:pPr>
              <w:pStyle w:val="1119"/>
              <w:rPr>
                <w:rFonts w:ascii="宋体" w:hAnsi="宋体" w:cs="宋体" w:hint="default"/>
                <w:sz w:val="21"/>
                <w:szCs w:val="21"/>
              </w:rPr>
            </w:pPr>
            <w:r>
              <w:rPr>
                <w:rFonts w:ascii="宋体" w:hAnsi="宋体" w:cs="宋体"/>
                <w:sz w:val="21"/>
                <w:szCs w:val="21"/>
              </w:rPr>
              <w:t>共享服务：桌面共享、音视频文件共享、实时视频流共享</w:t>
            </w:r>
          </w:p>
          <w:p w:rsidR="001A26CB" w:rsidRDefault="00F11AEB">
            <w:pPr>
              <w:pStyle w:val="1119"/>
              <w:rPr>
                <w:rFonts w:ascii="宋体" w:hAnsi="宋体" w:cs="宋体" w:hint="default"/>
                <w:sz w:val="21"/>
                <w:szCs w:val="21"/>
              </w:rPr>
            </w:pPr>
            <w:r>
              <w:rPr>
                <w:rFonts w:ascii="宋体" w:hAnsi="宋体" w:cs="宋体"/>
                <w:sz w:val="21"/>
                <w:szCs w:val="21"/>
              </w:rPr>
              <w:t>支持大规模互动会商（需实现音频入会无限制）</w:t>
            </w:r>
          </w:p>
          <w:p w:rsidR="001A26CB" w:rsidRDefault="00F11AEB">
            <w:pPr>
              <w:pStyle w:val="1119"/>
              <w:rPr>
                <w:rFonts w:ascii="宋体" w:hAnsi="宋体" w:cs="宋体" w:hint="default"/>
                <w:sz w:val="21"/>
                <w:szCs w:val="21"/>
              </w:rPr>
            </w:pPr>
            <w:r>
              <w:rPr>
                <w:rFonts w:ascii="宋体" w:hAnsi="宋体" w:cs="宋体"/>
                <w:sz w:val="21"/>
                <w:szCs w:val="21"/>
              </w:rPr>
              <w:t>并发会商数量可扩容（原则上需实现无限量并发）</w:t>
            </w:r>
          </w:p>
          <w:p w:rsidR="001A26CB" w:rsidRDefault="00F11AEB">
            <w:pPr>
              <w:pStyle w:val="1119"/>
              <w:rPr>
                <w:rFonts w:ascii="宋体" w:hAnsi="宋体" w:cs="宋体" w:hint="default"/>
                <w:sz w:val="21"/>
                <w:szCs w:val="21"/>
              </w:rPr>
            </w:pPr>
            <w:r>
              <w:rPr>
                <w:rFonts w:ascii="宋体" w:hAnsi="宋体" w:cs="宋体"/>
                <w:sz w:val="21"/>
                <w:szCs w:val="21"/>
              </w:rPr>
              <w:t>1080p高清内容分享</w:t>
            </w:r>
          </w:p>
          <w:p w:rsidR="001A26CB" w:rsidRDefault="00F11AEB">
            <w:pPr>
              <w:pStyle w:val="1119"/>
              <w:rPr>
                <w:rFonts w:ascii="宋体" w:hAnsi="宋体" w:cs="宋体" w:hint="default"/>
                <w:sz w:val="21"/>
                <w:szCs w:val="21"/>
              </w:rPr>
            </w:pPr>
            <w:r>
              <w:rPr>
                <w:rFonts w:ascii="宋体" w:hAnsi="宋体" w:cs="宋体"/>
                <w:sz w:val="21"/>
                <w:szCs w:val="21"/>
              </w:rPr>
              <w:t>会商中电子白板及批注</w:t>
            </w:r>
          </w:p>
          <w:p w:rsidR="001A26CB" w:rsidRDefault="00F11AEB">
            <w:pPr>
              <w:pStyle w:val="1119"/>
              <w:rPr>
                <w:rFonts w:ascii="宋体" w:hAnsi="宋体" w:cs="宋体" w:hint="default"/>
                <w:sz w:val="21"/>
                <w:szCs w:val="21"/>
              </w:rPr>
            </w:pPr>
            <w:r>
              <w:rPr>
                <w:rFonts w:ascii="宋体" w:hAnsi="宋体" w:cs="宋体"/>
                <w:sz w:val="21"/>
                <w:szCs w:val="21"/>
              </w:rPr>
              <w:t>支持大型会商的会管会控，可设定会商模式，如：小规模：发言管理，大规模：集中管理</w:t>
            </w:r>
          </w:p>
          <w:p w:rsidR="001A26CB" w:rsidRDefault="00F11AEB">
            <w:pPr>
              <w:pStyle w:val="1119"/>
              <w:rPr>
                <w:rFonts w:ascii="宋体" w:hAnsi="宋体" w:cs="宋体" w:hint="default"/>
                <w:sz w:val="21"/>
                <w:szCs w:val="21"/>
              </w:rPr>
            </w:pPr>
            <w:r>
              <w:rPr>
                <w:rFonts w:ascii="宋体" w:hAnsi="宋体" w:cs="宋体"/>
                <w:sz w:val="21"/>
                <w:szCs w:val="21"/>
              </w:rPr>
              <w:t>支持语音激励</w:t>
            </w:r>
          </w:p>
          <w:p w:rsidR="001A26CB" w:rsidRDefault="00F11AEB">
            <w:pPr>
              <w:pStyle w:val="1119"/>
              <w:rPr>
                <w:rFonts w:ascii="宋体" w:hAnsi="宋体" w:cs="宋体" w:hint="default"/>
                <w:sz w:val="21"/>
                <w:szCs w:val="21"/>
              </w:rPr>
            </w:pPr>
            <w:r>
              <w:rPr>
                <w:rFonts w:ascii="宋体" w:hAnsi="宋体" w:cs="宋体"/>
                <w:sz w:val="21"/>
                <w:szCs w:val="21"/>
              </w:rPr>
              <w:t>各参会终端支持多画面显示，可自动或手动调整画面</w:t>
            </w:r>
          </w:p>
          <w:p w:rsidR="001A26CB" w:rsidRDefault="00F11AEB">
            <w:pPr>
              <w:pStyle w:val="1119"/>
              <w:rPr>
                <w:rFonts w:ascii="宋体" w:hAnsi="宋体" w:cs="宋体" w:hint="default"/>
                <w:sz w:val="21"/>
                <w:szCs w:val="21"/>
              </w:rPr>
            </w:pPr>
            <w:r>
              <w:rPr>
                <w:rFonts w:ascii="宋体" w:hAnsi="宋体" w:cs="宋体"/>
                <w:sz w:val="21"/>
                <w:szCs w:val="21"/>
              </w:rPr>
              <w:t>自适应不同终端及网络，动态调整宽带，分层转发视频，不同终端能力混网适配，转发延时小于40ms</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 </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录播服务</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提供录制服务，会商的过程、及终端发布的音视频信息可以全程录制，录制内容加密后存储在服务器内，用户可以随时下载观看。</w:t>
            </w:r>
          </w:p>
          <w:p w:rsidR="001A26CB" w:rsidRDefault="00F11AEB">
            <w:pPr>
              <w:pStyle w:val="1119"/>
              <w:rPr>
                <w:rFonts w:ascii="宋体" w:hAnsi="宋体" w:cs="宋体" w:hint="default"/>
                <w:sz w:val="21"/>
                <w:szCs w:val="21"/>
              </w:rPr>
            </w:pPr>
            <w:r>
              <w:rPr>
                <w:rFonts w:ascii="宋体" w:hAnsi="宋体" w:cs="宋体"/>
                <w:sz w:val="21"/>
                <w:szCs w:val="21"/>
              </w:rPr>
              <w:t>可配置存储空间，供成员共享</w:t>
            </w:r>
          </w:p>
          <w:p w:rsidR="001A26CB" w:rsidRDefault="00F11AEB">
            <w:pPr>
              <w:pStyle w:val="1119"/>
              <w:rPr>
                <w:rFonts w:ascii="宋体" w:hAnsi="宋体" w:cs="宋体" w:hint="default"/>
                <w:sz w:val="21"/>
                <w:szCs w:val="21"/>
              </w:rPr>
            </w:pPr>
            <w:r>
              <w:rPr>
                <w:rFonts w:ascii="宋体" w:hAnsi="宋体" w:cs="宋体"/>
                <w:sz w:val="21"/>
                <w:szCs w:val="21"/>
              </w:rPr>
              <w:t>支持多方视频会商过程的录制以及屏幕分享内容的录制</w:t>
            </w:r>
          </w:p>
          <w:p w:rsidR="001A26CB" w:rsidRDefault="00F11AEB">
            <w:pPr>
              <w:pStyle w:val="1119"/>
              <w:rPr>
                <w:rFonts w:ascii="宋体" w:hAnsi="宋体" w:cs="宋体" w:hint="default"/>
                <w:sz w:val="21"/>
                <w:szCs w:val="21"/>
              </w:rPr>
            </w:pPr>
            <w:r>
              <w:rPr>
                <w:rFonts w:ascii="宋体" w:hAnsi="宋体" w:cs="宋体"/>
                <w:sz w:val="21"/>
                <w:szCs w:val="21"/>
              </w:rPr>
              <w:t>录制的视频在服务器上为分段存储并加密，提高安全保障</w:t>
            </w:r>
          </w:p>
          <w:p w:rsidR="001A26CB" w:rsidRDefault="00F11AEB">
            <w:pPr>
              <w:pStyle w:val="1119"/>
              <w:rPr>
                <w:rFonts w:ascii="宋体" w:hAnsi="宋体" w:cs="宋体" w:hint="default"/>
                <w:sz w:val="21"/>
                <w:szCs w:val="21"/>
              </w:rPr>
            </w:pPr>
            <w:r>
              <w:rPr>
                <w:rFonts w:ascii="宋体" w:hAnsi="宋体" w:cs="宋体"/>
                <w:sz w:val="21"/>
                <w:szCs w:val="21"/>
              </w:rPr>
              <w:t>支持录制内容的管理、归档和下载</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4</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数据库服务</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提供所有会商的数据服务</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5 </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并发会商数</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并发会商数</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云服务机</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1、(8*2.5英寸硬盘机箱,板载2*GE+2*10GE光口(不含光模块))</w:t>
            </w:r>
          </w:p>
          <w:p w:rsidR="001A26CB" w:rsidRDefault="00F11AEB">
            <w:pPr>
              <w:pStyle w:val="1119"/>
              <w:rPr>
                <w:rFonts w:ascii="宋体" w:hAnsi="宋体" w:cs="宋体" w:hint="default"/>
                <w:sz w:val="21"/>
                <w:szCs w:val="21"/>
              </w:rPr>
            </w:pPr>
            <w:r>
              <w:rPr>
                <w:rFonts w:ascii="宋体" w:hAnsi="宋体" w:cs="宋体"/>
                <w:sz w:val="21"/>
                <w:szCs w:val="21"/>
              </w:rPr>
              <w:t>2、</w:t>
            </w:r>
            <w:r w:rsidR="00DB4DE1">
              <w:rPr>
                <w:rFonts w:ascii="宋体" w:hAnsi="宋体" w:cs="宋体"/>
                <w:sz w:val="21"/>
                <w:szCs w:val="21"/>
              </w:rPr>
              <w:t>550W</w:t>
            </w:r>
            <w:r>
              <w:rPr>
                <w:rFonts w:ascii="宋体" w:hAnsi="宋体" w:cs="宋体"/>
                <w:sz w:val="21"/>
                <w:szCs w:val="21"/>
              </w:rPr>
              <w:t>交流电源</w:t>
            </w:r>
          </w:p>
          <w:p w:rsidR="001A26CB" w:rsidRDefault="00F11AEB">
            <w:pPr>
              <w:pStyle w:val="1119"/>
              <w:rPr>
                <w:rFonts w:ascii="宋体" w:hAnsi="宋体" w:cs="宋体" w:hint="default"/>
                <w:sz w:val="21"/>
                <w:szCs w:val="21"/>
              </w:rPr>
            </w:pPr>
            <w:r>
              <w:rPr>
                <w:rFonts w:ascii="宋体" w:hAnsi="宋体" w:cs="宋体"/>
                <w:sz w:val="21"/>
                <w:szCs w:val="21"/>
              </w:rPr>
              <w:t>3、2.1GHz/8-core/11MB/85W)处理器(带散热器)*2</w:t>
            </w:r>
          </w:p>
          <w:p w:rsidR="001A26CB" w:rsidRDefault="00F11AEB">
            <w:pPr>
              <w:pStyle w:val="1119"/>
              <w:rPr>
                <w:rFonts w:ascii="宋体" w:hAnsi="宋体" w:cs="宋体" w:hint="default"/>
                <w:sz w:val="21"/>
                <w:szCs w:val="21"/>
              </w:rPr>
            </w:pPr>
            <w:r>
              <w:rPr>
                <w:rFonts w:ascii="宋体" w:hAnsi="宋体" w:cs="宋体"/>
                <w:sz w:val="21"/>
                <w:szCs w:val="21"/>
              </w:rPr>
              <w:t>4、DDR4 RDIMM内存-16GB-2666MT/s-2Rank(1G*8bit)-1.2V-ECC*2</w:t>
            </w:r>
          </w:p>
          <w:p w:rsidR="001A26CB" w:rsidRDefault="00F11AEB">
            <w:pPr>
              <w:pStyle w:val="1119"/>
              <w:rPr>
                <w:rFonts w:ascii="宋体" w:hAnsi="宋体" w:cs="宋体" w:hint="default"/>
                <w:sz w:val="21"/>
                <w:szCs w:val="21"/>
              </w:rPr>
            </w:pPr>
            <w:r>
              <w:rPr>
                <w:rFonts w:ascii="宋体" w:hAnsi="宋体" w:cs="宋体"/>
                <w:sz w:val="21"/>
                <w:szCs w:val="21"/>
              </w:rPr>
              <w:t>5、通用硬盘-1000GB-SATA 6Gb/s-7.2K rpm-64MB</w:t>
            </w:r>
            <w:r w:rsidR="003D1534">
              <w:rPr>
                <w:rFonts w:ascii="宋体" w:hAnsi="宋体" w:cs="宋体"/>
                <w:sz w:val="21"/>
                <w:szCs w:val="21"/>
              </w:rPr>
              <w:t>（含2.5英寸硬盘托架）*2</w:t>
            </w:r>
            <w:r w:rsidR="003D1534" w:rsidDel="003D1534">
              <w:rPr>
                <w:rFonts w:ascii="宋体" w:hAnsi="宋体" w:cs="宋体"/>
                <w:sz w:val="21"/>
                <w:szCs w:val="21"/>
              </w:rPr>
              <w:t xml:space="preserve"> </w:t>
            </w:r>
          </w:p>
          <w:p w:rsidR="001A26CB" w:rsidRDefault="001A26CB">
            <w:pPr>
              <w:pStyle w:val="1119"/>
              <w:rPr>
                <w:rFonts w:ascii="宋体" w:hAnsi="宋体" w:cs="宋体" w:hint="default"/>
                <w:sz w:val="21"/>
                <w:szCs w:val="21"/>
              </w:rPr>
            </w:pP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七</w:t>
            </w:r>
          </w:p>
        </w:tc>
        <w:tc>
          <w:tcPr>
            <w:tcW w:w="8512"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集中控制系统</w:t>
            </w: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集中控制主机</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1、不小于2个RS-232/422/485串口带软件和硬件握手，不小于4个RS-232串口带软件握手，不小于8个红外/串口,8个继电器,8个I/O端口；</w:t>
            </w:r>
          </w:p>
          <w:p w:rsidR="001A26CB" w:rsidRDefault="00F11AEB">
            <w:pPr>
              <w:pStyle w:val="1119"/>
              <w:rPr>
                <w:rFonts w:ascii="宋体" w:hAnsi="宋体" w:cs="宋体" w:hint="default"/>
                <w:sz w:val="21"/>
                <w:szCs w:val="21"/>
              </w:rPr>
            </w:pPr>
            <w:r>
              <w:rPr>
                <w:rFonts w:ascii="宋体" w:hAnsi="宋体" w:cs="宋体"/>
                <w:sz w:val="21"/>
                <w:szCs w:val="21"/>
              </w:rPr>
              <w:t>2、不小于3个内置控制卡扩展插槽控制；</w:t>
            </w:r>
          </w:p>
          <w:p w:rsidR="001A26CB" w:rsidRDefault="00F11AEB">
            <w:pPr>
              <w:pStyle w:val="1119"/>
              <w:rPr>
                <w:rFonts w:ascii="宋体" w:hAnsi="宋体" w:cs="宋体" w:hint="default"/>
                <w:sz w:val="21"/>
                <w:szCs w:val="21"/>
              </w:rPr>
            </w:pPr>
            <w:r>
              <w:rPr>
                <w:rFonts w:ascii="宋体" w:hAnsi="宋体" w:cs="宋体"/>
                <w:sz w:val="21"/>
                <w:szCs w:val="21"/>
              </w:rPr>
              <w:t>3、板载≥1GBRAM和≥4GB闪存，高达≥1TB的扩展存储；</w:t>
            </w:r>
          </w:p>
          <w:p w:rsidR="001A26CB" w:rsidRDefault="00F11AEB">
            <w:pPr>
              <w:pStyle w:val="1119"/>
              <w:rPr>
                <w:rFonts w:ascii="宋体" w:hAnsi="宋体" w:cs="宋体" w:hint="default"/>
                <w:sz w:val="21"/>
                <w:szCs w:val="21"/>
              </w:rPr>
            </w:pPr>
            <w:r>
              <w:rPr>
                <w:rFonts w:ascii="宋体" w:hAnsi="宋体" w:cs="宋体"/>
                <w:sz w:val="21"/>
                <w:szCs w:val="21"/>
              </w:rPr>
              <w:t>4、后面板带内存卡槽；</w:t>
            </w:r>
          </w:p>
          <w:p w:rsidR="001A26CB" w:rsidRDefault="00F11AEB">
            <w:pPr>
              <w:pStyle w:val="1119"/>
              <w:rPr>
                <w:rFonts w:ascii="宋体" w:hAnsi="宋体" w:cs="宋体" w:hint="default"/>
                <w:sz w:val="21"/>
                <w:szCs w:val="21"/>
              </w:rPr>
            </w:pPr>
            <w:r>
              <w:rPr>
                <w:rFonts w:ascii="宋体" w:hAnsi="宋体" w:cs="宋体"/>
                <w:sz w:val="21"/>
                <w:szCs w:val="21"/>
              </w:rPr>
              <w:t>5、高速USB2.0主机端口；</w:t>
            </w:r>
          </w:p>
          <w:p w:rsidR="001A26CB" w:rsidRDefault="00F11AEB">
            <w:pPr>
              <w:pStyle w:val="1119"/>
              <w:rPr>
                <w:rFonts w:ascii="宋体" w:hAnsi="宋体" w:cs="宋体" w:hint="default"/>
                <w:sz w:val="21"/>
                <w:szCs w:val="21"/>
              </w:rPr>
            </w:pPr>
            <w:r>
              <w:rPr>
                <w:rFonts w:ascii="宋体" w:hAnsi="宋体" w:cs="宋体"/>
                <w:sz w:val="21"/>
                <w:szCs w:val="21"/>
              </w:rPr>
              <w:t>6、使用802.1x认证实现硬件等级安全；</w:t>
            </w:r>
          </w:p>
          <w:p w:rsidR="001A26CB" w:rsidRDefault="00F11AEB">
            <w:pPr>
              <w:pStyle w:val="1119"/>
              <w:rPr>
                <w:rFonts w:ascii="宋体" w:hAnsi="宋体" w:cs="宋体" w:hint="default"/>
                <w:sz w:val="21"/>
                <w:szCs w:val="21"/>
              </w:rPr>
            </w:pPr>
            <w:r>
              <w:rPr>
                <w:rFonts w:ascii="宋体" w:hAnsi="宋体" w:cs="宋体"/>
                <w:sz w:val="21"/>
                <w:szCs w:val="21"/>
              </w:rPr>
              <w:t>7、“▲16”集中控制主机需要具备以下功能：</w:t>
            </w:r>
          </w:p>
          <w:p w:rsidR="008B6213" w:rsidRDefault="00F11AEB" w:rsidP="008B6213">
            <w:pPr>
              <w:pStyle w:val="1119"/>
              <w:rPr>
                <w:rFonts w:ascii="宋体" w:hAnsi="宋体" w:cs="宋体" w:hint="default"/>
                <w:sz w:val="21"/>
                <w:szCs w:val="21"/>
              </w:rPr>
            </w:pPr>
            <w:r>
              <w:rPr>
                <w:rFonts w:ascii="宋体" w:hAnsi="宋体" w:cs="宋体"/>
                <w:sz w:val="21"/>
                <w:szCs w:val="21"/>
              </w:rPr>
              <w:t>串口控制</w:t>
            </w:r>
            <w:r w:rsidR="008B6213">
              <w:rPr>
                <w:rFonts w:ascii="宋体" w:hAnsi="宋体" w:cs="宋体"/>
                <w:sz w:val="21"/>
                <w:szCs w:val="21"/>
              </w:rPr>
              <w:t>、</w:t>
            </w:r>
            <w:r>
              <w:rPr>
                <w:rFonts w:ascii="宋体" w:hAnsi="宋体" w:cs="宋体"/>
                <w:sz w:val="21"/>
                <w:szCs w:val="21"/>
              </w:rPr>
              <w:t>触摸屏记忆保持</w:t>
            </w:r>
            <w:r w:rsidR="008B6213">
              <w:rPr>
                <w:rFonts w:ascii="宋体" w:hAnsi="宋体" w:cs="宋体"/>
                <w:sz w:val="21"/>
                <w:szCs w:val="21"/>
              </w:rPr>
              <w:t>、</w:t>
            </w:r>
            <w:r>
              <w:rPr>
                <w:rFonts w:ascii="宋体" w:hAnsi="宋体" w:cs="宋体"/>
                <w:sz w:val="21"/>
                <w:szCs w:val="21"/>
              </w:rPr>
              <w:t>红外控制</w:t>
            </w:r>
            <w:r w:rsidR="008B6213">
              <w:rPr>
                <w:rFonts w:ascii="宋体" w:hAnsi="宋体" w:cs="宋体"/>
                <w:sz w:val="21"/>
                <w:szCs w:val="21"/>
              </w:rPr>
              <w:t>、</w:t>
            </w:r>
            <w:r>
              <w:rPr>
                <w:rFonts w:ascii="宋体" w:hAnsi="宋体" w:cs="宋体"/>
                <w:sz w:val="21"/>
                <w:szCs w:val="21"/>
              </w:rPr>
              <w:t>时间轴</w:t>
            </w:r>
            <w:r w:rsidR="008B6213">
              <w:rPr>
                <w:rFonts w:ascii="宋体" w:hAnsi="宋体" w:cs="宋体"/>
                <w:sz w:val="21"/>
                <w:szCs w:val="21"/>
              </w:rPr>
              <w:t>、</w:t>
            </w:r>
            <w:r>
              <w:rPr>
                <w:rFonts w:ascii="宋体" w:hAnsi="宋体" w:cs="宋体"/>
                <w:sz w:val="21"/>
                <w:szCs w:val="21"/>
              </w:rPr>
              <w:t>自定义编程</w:t>
            </w:r>
            <w:r w:rsidR="008B6213">
              <w:rPr>
                <w:rFonts w:ascii="宋体" w:hAnsi="宋体" w:cs="宋体"/>
                <w:sz w:val="21"/>
                <w:szCs w:val="21"/>
              </w:rPr>
              <w:t>。</w:t>
            </w:r>
          </w:p>
          <w:p w:rsidR="001A26CB" w:rsidRDefault="00F11AEB" w:rsidP="002C6385">
            <w:pPr>
              <w:pStyle w:val="1119"/>
              <w:textAlignment w:val="center"/>
              <w:rPr>
                <w:rFonts w:ascii="宋体" w:hAnsi="宋体" w:cs="宋体" w:hint="default"/>
                <w:sz w:val="21"/>
                <w:szCs w:val="21"/>
              </w:rPr>
            </w:pPr>
            <w:r>
              <w:rPr>
                <w:rFonts w:ascii="宋体" w:hAnsi="宋体" w:cs="宋体"/>
                <w:sz w:val="21"/>
                <w:szCs w:val="21"/>
              </w:rPr>
              <w:t>（</w:t>
            </w:r>
            <w:r>
              <w:rPr>
                <w:rFonts w:ascii="宋体" w:hAnsi="宋体" w:cs="宋体"/>
                <w:color w:val="auto"/>
                <w:sz w:val="21"/>
                <w:szCs w:val="21"/>
              </w:rPr>
              <w:t>▲需</w:t>
            </w:r>
            <w:r>
              <w:rPr>
                <w:rFonts w:ascii="宋体" w:hAnsi="宋体" w:cs="宋体"/>
                <w:sz w:val="21"/>
                <w:szCs w:val="21"/>
              </w:rPr>
              <w:t>提供</w:t>
            </w:r>
            <w:r w:rsidR="002C6385">
              <w:rPr>
                <w:rFonts w:ascii="宋体" w:hAnsi="宋体" w:cs="宋体"/>
                <w:sz w:val="21"/>
                <w:szCs w:val="21"/>
              </w:rPr>
              <w:t>相关证明</w:t>
            </w:r>
            <w:r>
              <w:rPr>
                <w:rFonts w:ascii="宋体" w:hAnsi="宋体" w:cs="宋体"/>
                <w:sz w:val="21"/>
                <w:szCs w:val="21"/>
              </w:rPr>
              <w:t>）</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空间预约屏</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系统：</w:t>
            </w:r>
            <w:r w:rsidR="003D1534" w:rsidRPr="003D1534">
              <w:rPr>
                <w:rFonts w:ascii="宋体" w:hAnsi="宋体" w:cs="宋体"/>
                <w:sz w:val="21"/>
                <w:szCs w:val="21"/>
              </w:rPr>
              <w:t>CPU核心数不少于4，主频≥1.8GHz</w:t>
            </w:r>
          </w:p>
          <w:p w:rsidR="001A26CB" w:rsidRDefault="00F11AEB">
            <w:pPr>
              <w:pStyle w:val="1119"/>
              <w:rPr>
                <w:rFonts w:ascii="宋体" w:hAnsi="宋体" w:cs="宋体" w:hint="default"/>
                <w:sz w:val="21"/>
                <w:szCs w:val="21"/>
              </w:rPr>
            </w:pPr>
            <w:r>
              <w:rPr>
                <w:rFonts w:ascii="宋体" w:hAnsi="宋体" w:cs="宋体"/>
                <w:sz w:val="21"/>
                <w:szCs w:val="21"/>
              </w:rPr>
              <w:t>≥1GB RAM；</w:t>
            </w:r>
          </w:p>
          <w:p w:rsidR="001A26CB" w:rsidRDefault="00F11AEB">
            <w:pPr>
              <w:pStyle w:val="1119"/>
              <w:rPr>
                <w:rFonts w:ascii="宋体" w:hAnsi="宋体" w:cs="宋体" w:hint="default"/>
                <w:sz w:val="21"/>
                <w:szCs w:val="21"/>
              </w:rPr>
            </w:pPr>
            <w:r>
              <w:rPr>
                <w:rFonts w:ascii="宋体" w:hAnsi="宋体" w:cs="宋体"/>
                <w:sz w:val="21"/>
                <w:szCs w:val="21"/>
              </w:rPr>
              <w:t>≥8GB 内存；</w:t>
            </w:r>
          </w:p>
          <w:p w:rsidR="001A26CB" w:rsidRDefault="00F11AEB">
            <w:pPr>
              <w:pStyle w:val="1119"/>
              <w:rPr>
                <w:rFonts w:ascii="宋体" w:hAnsi="宋体" w:cs="宋体" w:hint="default"/>
                <w:sz w:val="21"/>
                <w:szCs w:val="21"/>
              </w:rPr>
            </w:pPr>
            <w:r>
              <w:rPr>
                <w:rFonts w:ascii="宋体" w:hAnsi="宋体" w:cs="宋体"/>
                <w:sz w:val="21"/>
                <w:szCs w:val="21"/>
              </w:rPr>
              <w:t>电容式触屏；</w:t>
            </w:r>
          </w:p>
          <w:p w:rsidR="001A26CB" w:rsidRDefault="00F11AEB">
            <w:pPr>
              <w:pStyle w:val="1119"/>
              <w:rPr>
                <w:rFonts w:ascii="宋体" w:hAnsi="宋体" w:cs="宋体" w:hint="default"/>
                <w:sz w:val="21"/>
                <w:szCs w:val="21"/>
              </w:rPr>
            </w:pPr>
            <w:r>
              <w:rPr>
                <w:rFonts w:ascii="宋体" w:hAnsi="宋体" w:cs="宋体"/>
                <w:sz w:val="21"/>
                <w:szCs w:val="21"/>
              </w:rPr>
              <w:t>显示：</w:t>
            </w:r>
          </w:p>
          <w:p w:rsidR="001A26CB" w:rsidRDefault="00F11AEB">
            <w:pPr>
              <w:pStyle w:val="1119"/>
              <w:rPr>
                <w:rFonts w:ascii="宋体" w:hAnsi="宋体" w:cs="宋体" w:hint="default"/>
                <w:sz w:val="21"/>
                <w:szCs w:val="21"/>
              </w:rPr>
            </w:pPr>
            <w:r>
              <w:rPr>
                <w:rFonts w:ascii="宋体" w:hAnsi="宋体" w:cs="宋体"/>
                <w:sz w:val="21"/>
                <w:szCs w:val="21"/>
              </w:rPr>
              <w:t>IPS ≥10.1寸 LCD</w:t>
            </w:r>
          </w:p>
          <w:p w:rsidR="001A26CB" w:rsidRDefault="00F11AEB">
            <w:pPr>
              <w:pStyle w:val="1119"/>
              <w:rPr>
                <w:rFonts w:ascii="宋体" w:hAnsi="宋体" w:cs="宋体" w:hint="default"/>
                <w:sz w:val="21"/>
                <w:szCs w:val="21"/>
              </w:rPr>
            </w:pPr>
            <w:r>
              <w:rPr>
                <w:rFonts w:ascii="宋体" w:hAnsi="宋体" w:cs="宋体"/>
                <w:sz w:val="21"/>
                <w:szCs w:val="21"/>
              </w:rPr>
              <w:t>分辨率：1200*800；</w:t>
            </w:r>
          </w:p>
          <w:p w:rsidR="001A26CB" w:rsidRDefault="00F11AEB">
            <w:pPr>
              <w:pStyle w:val="1119"/>
              <w:rPr>
                <w:rFonts w:ascii="宋体" w:hAnsi="宋体" w:cs="宋体" w:hint="default"/>
                <w:sz w:val="21"/>
                <w:szCs w:val="21"/>
              </w:rPr>
            </w:pPr>
            <w:r>
              <w:rPr>
                <w:rFonts w:ascii="宋体" w:hAnsi="宋体" w:cs="宋体"/>
                <w:sz w:val="21"/>
                <w:szCs w:val="21"/>
              </w:rPr>
              <w:t>对比度：1000：1；</w:t>
            </w:r>
          </w:p>
          <w:p w:rsidR="001A26CB" w:rsidRDefault="00F11AEB">
            <w:pPr>
              <w:pStyle w:val="1119"/>
              <w:rPr>
                <w:rFonts w:ascii="宋体" w:hAnsi="宋体" w:cs="宋体" w:hint="default"/>
                <w:sz w:val="21"/>
                <w:szCs w:val="21"/>
              </w:rPr>
            </w:pPr>
            <w:r>
              <w:rPr>
                <w:rFonts w:ascii="宋体" w:hAnsi="宋体" w:cs="宋体"/>
                <w:sz w:val="21"/>
                <w:szCs w:val="21"/>
              </w:rPr>
              <w:t>亮度：≥400cd/m2；</w:t>
            </w:r>
          </w:p>
          <w:p w:rsidR="001A26CB" w:rsidRDefault="00F11AEB">
            <w:pPr>
              <w:pStyle w:val="1119"/>
              <w:rPr>
                <w:rFonts w:ascii="宋体" w:hAnsi="宋体" w:cs="宋体" w:hint="default"/>
                <w:sz w:val="21"/>
                <w:szCs w:val="21"/>
              </w:rPr>
            </w:pPr>
            <w:r>
              <w:rPr>
                <w:rFonts w:ascii="宋体" w:hAnsi="宋体" w:cs="宋体"/>
                <w:sz w:val="21"/>
                <w:szCs w:val="21"/>
              </w:rPr>
              <w:t>显示比例：16：9；</w:t>
            </w:r>
          </w:p>
          <w:p w:rsidR="001A26CB" w:rsidRDefault="00F11AEB">
            <w:pPr>
              <w:pStyle w:val="1119"/>
              <w:rPr>
                <w:rFonts w:ascii="宋体" w:hAnsi="宋体" w:cs="宋体" w:hint="default"/>
                <w:sz w:val="21"/>
                <w:szCs w:val="21"/>
              </w:rPr>
            </w:pPr>
            <w:r>
              <w:rPr>
                <w:rFonts w:ascii="宋体" w:hAnsi="宋体" w:cs="宋体"/>
                <w:sz w:val="21"/>
                <w:szCs w:val="21"/>
              </w:rPr>
              <w:t>摄像头：≥200万像素；</w:t>
            </w:r>
          </w:p>
          <w:p w:rsidR="001A26CB" w:rsidRDefault="00F11AEB">
            <w:pPr>
              <w:pStyle w:val="1119"/>
              <w:rPr>
                <w:rFonts w:ascii="宋体" w:hAnsi="宋体" w:cs="宋体" w:hint="default"/>
                <w:sz w:val="21"/>
                <w:szCs w:val="21"/>
              </w:rPr>
            </w:pPr>
            <w:r>
              <w:rPr>
                <w:rFonts w:ascii="宋体" w:hAnsi="宋体" w:cs="宋体"/>
                <w:sz w:val="21"/>
                <w:szCs w:val="21"/>
              </w:rPr>
              <w:t>10/100/1000M自适应 LAN；</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RS232扩展卡</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配套扩展卡</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块</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感应器</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传感器技术：红外感应；</w:t>
            </w:r>
          </w:p>
          <w:p w:rsidR="001A26CB" w:rsidRDefault="00F11AEB">
            <w:pPr>
              <w:pStyle w:val="1119"/>
              <w:rPr>
                <w:rFonts w:ascii="宋体" w:hAnsi="宋体" w:cs="宋体" w:hint="default"/>
                <w:sz w:val="21"/>
                <w:szCs w:val="21"/>
              </w:rPr>
            </w:pPr>
            <w:r>
              <w:rPr>
                <w:rFonts w:ascii="宋体" w:hAnsi="宋体" w:cs="宋体"/>
                <w:sz w:val="21"/>
                <w:szCs w:val="21"/>
              </w:rPr>
              <w:t>环境光识别：内置传感器(0-1000lux)；</w:t>
            </w:r>
          </w:p>
          <w:p w:rsidR="001A26CB" w:rsidRDefault="00F11AEB">
            <w:pPr>
              <w:pStyle w:val="1119"/>
              <w:rPr>
                <w:rFonts w:ascii="宋体" w:hAnsi="宋体" w:cs="宋体" w:hint="default"/>
                <w:sz w:val="21"/>
                <w:szCs w:val="21"/>
              </w:rPr>
            </w:pPr>
            <w:r>
              <w:rPr>
                <w:rFonts w:ascii="宋体" w:hAnsi="宋体" w:cs="宋体"/>
                <w:sz w:val="21"/>
                <w:szCs w:val="21"/>
              </w:rPr>
              <w:t>覆盖面积：2000平方英尺；</w:t>
            </w:r>
          </w:p>
          <w:p w:rsidR="001A26CB" w:rsidRDefault="00F11AEB">
            <w:pPr>
              <w:pStyle w:val="1119"/>
              <w:rPr>
                <w:rFonts w:ascii="宋体" w:hAnsi="宋体" w:cs="宋体" w:hint="default"/>
                <w:sz w:val="21"/>
                <w:szCs w:val="21"/>
              </w:rPr>
            </w:pPr>
            <w:r>
              <w:rPr>
                <w:rFonts w:ascii="宋体" w:hAnsi="宋体" w:cs="宋体"/>
                <w:sz w:val="21"/>
                <w:szCs w:val="21"/>
              </w:rPr>
              <w:t>覆盖模式：360度；</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只</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 xml:space="preserve">5 </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总线扩展卡</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配套总线扩展卡</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场照明电源模块</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≥8路电源开关通道；</w:t>
            </w:r>
          </w:p>
          <w:p w:rsidR="001A26CB" w:rsidRDefault="00F11AEB">
            <w:pPr>
              <w:pStyle w:val="1119"/>
              <w:rPr>
                <w:rFonts w:ascii="宋体" w:hAnsi="宋体" w:cs="宋体" w:hint="default"/>
                <w:sz w:val="21"/>
                <w:szCs w:val="21"/>
              </w:rPr>
            </w:pPr>
            <w:r>
              <w:rPr>
                <w:rFonts w:ascii="宋体" w:hAnsi="宋体" w:cs="宋体"/>
                <w:sz w:val="21"/>
                <w:szCs w:val="21"/>
              </w:rPr>
              <w:t>≥8个I/O通道；</w:t>
            </w:r>
          </w:p>
          <w:p w:rsidR="001A26CB" w:rsidRDefault="00F11AEB">
            <w:pPr>
              <w:pStyle w:val="1119"/>
              <w:rPr>
                <w:rFonts w:ascii="宋体" w:hAnsi="宋体" w:cs="宋体" w:hint="default"/>
                <w:sz w:val="21"/>
                <w:szCs w:val="21"/>
              </w:rPr>
            </w:pPr>
            <w:r>
              <w:rPr>
                <w:rFonts w:ascii="宋体" w:hAnsi="宋体" w:cs="宋体"/>
                <w:sz w:val="21"/>
                <w:szCs w:val="21"/>
              </w:rPr>
              <w:t>单通道的最大电流：≥20A；</w:t>
            </w:r>
          </w:p>
          <w:p w:rsidR="001A26CB" w:rsidRDefault="00F11AEB">
            <w:pPr>
              <w:pStyle w:val="1119"/>
              <w:rPr>
                <w:rFonts w:ascii="宋体" w:hAnsi="宋体" w:cs="宋体" w:hint="default"/>
                <w:sz w:val="21"/>
                <w:szCs w:val="21"/>
              </w:rPr>
            </w:pPr>
            <w:r>
              <w:rPr>
                <w:rFonts w:ascii="宋体" w:hAnsi="宋体" w:cs="宋体"/>
                <w:sz w:val="21"/>
                <w:szCs w:val="21"/>
              </w:rPr>
              <w:t>总输入电流容量：≥50A；</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7</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墙面面板</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1. CPU不低于四核、</w:t>
            </w:r>
            <w:r w:rsidR="003D1534" w:rsidRPr="003D1534">
              <w:rPr>
                <w:rFonts w:ascii="宋体" w:hAnsi="宋体" w:cs="宋体"/>
                <w:sz w:val="21"/>
                <w:szCs w:val="21"/>
              </w:rPr>
              <w:t>主频≥1.8GHz</w:t>
            </w:r>
            <w:r w:rsidR="003D1534">
              <w:rPr>
                <w:rFonts w:ascii="宋体" w:hAnsi="宋体" w:cs="宋体"/>
                <w:sz w:val="21"/>
                <w:szCs w:val="21"/>
              </w:rPr>
              <w:t>，</w:t>
            </w:r>
            <w:r>
              <w:rPr>
                <w:rFonts w:ascii="宋体" w:hAnsi="宋体" w:cs="宋体"/>
                <w:sz w:val="21"/>
                <w:szCs w:val="21"/>
              </w:rPr>
              <w:t>内存</w:t>
            </w:r>
            <w:r w:rsidR="003D1534" w:rsidRPr="003D1534">
              <w:rPr>
                <w:rFonts w:ascii="宋体" w:hAnsi="宋体" w:cs="宋体"/>
                <w:sz w:val="21"/>
                <w:szCs w:val="21"/>
              </w:rPr>
              <w:t>≥</w:t>
            </w:r>
            <w:r>
              <w:rPr>
                <w:rFonts w:ascii="宋体" w:hAnsi="宋体" w:cs="宋体"/>
                <w:sz w:val="21"/>
                <w:szCs w:val="21"/>
              </w:rPr>
              <w:t>2G、</w:t>
            </w:r>
            <w:r w:rsidR="003D1534">
              <w:rPr>
                <w:rFonts w:ascii="宋体" w:hAnsi="宋体" w:cs="宋体"/>
                <w:sz w:val="21"/>
                <w:szCs w:val="21"/>
              </w:rPr>
              <w:t>存储</w:t>
            </w:r>
            <w:r w:rsidR="003D1534" w:rsidRPr="003D1534">
              <w:rPr>
                <w:rFonts w:ascii="宋体" w:hAnsi="宋体" w:cs="宋体"/>
                <w:sz w:val="21"/>
                <w:szCs w:val="21"/>
              </w:rPr>
              <w:t>≥</w:t>
            </w:r>
            <w:r>
              <w:rPr>
                <w:rFonts w:ascii="宋体" w:hAnsi="宋体" w:cs="宋体"/>
                <w:sz w:val="21"/>
                <w:szCs w:val="21"/>
              </w:rPr>
              <w:t>8G</w:t>
            </w:r>
            <w:r w:rsidR="003D1534" w:rsidDel="003D1534">
              <w:rPr>
                <w:rFonts w:ascii="宋体" w:hAnsi="宋体" w:cs="宋体"/>
                <w:sz w:val="21"/>
                <w:szCs w:val="21"/>
              </w:rPr>
              <w:t xml:space="preserve"> </w:t>
            </w:r>
          </w:p>
          <w:p w:rsidR="001A26CB" w:rsidRDefault="00F11AEB">
            <w:pPr>
              <w:pStyle w:val="1119"/>
              <w:rPr>
                <w:rFonts w:ascii="宋体" w:hAnsi="宋体" w:cs="宋体" w:hint="default"/>
                <w:sz w:val="21"/>
                <w:szCs w:val="21"/>
              </w:rPr>
            </w:pPr>
            <w:r>
              <w:rPr>
                <w:rFonts w:ascii="宋体" w:hAnsi="宋体" w:cs="宋体"/>
                <w:sz w:val="21"/>
                <w:szCs w:val="21"/>
              </w:rPr>
              <w:t>2. 触摸屏不低于10.1"高清IPS屏，支持10点电容式触摸，分辨率不低于1280*800</w:t>
            </w:r>
          </w:p>
          <w:p w:rsidR="001A26CB" w:rsidRDefault="00F11AEB">
            <w:pPr>
              <w:pStyle w:val="1119"/>
              <w:rPr>
                <w:rFonts w:ascii="宋体" w:hAnsi="宋体" w:cs="宋体" w:hint="default"/>
                <w:sz w:val="21"/>
                <w:szCs w:val="21"/>
              </w:rPr>
            </w:pPr>
            <w:r>
              <w:rPr>
                <w:rFonts w:ascii="宋体" w:hAnsi="宋体" w:cs="宋体"/>
                <w:sz w:val="21"/>
                <w:szCs w:val="21"/>
              </w:rPr>
              <w:t>3.支持 WiFi:802.11b/g/n、 以太网:100M/1000M网口</w:t>
            </w:r>
          </w:p>
          <w:p w:rsidR="001A26CB" w:rsidRDefault="00F11AEB">
            <w:pPr>
              <w:pStyle w:val="1119"/>
              <w:rPr>
                <w:rFonts w:ascii="宋体" w:hAnsi="宋体" w:cs="宋体" w:hint="default"/>
                <w:sz w:val="21"/>
                <w:szCs w:val="21"/>
              </w:rPr>
            </w:pPr>
            <w:r>
              <w:rPr>
                <w:rFonts w:ascii="宋体" w:hAnsi="宋体" w:cs="宋体"/>
                <w:sz w:val="21"/>
                <w:szCs w:val="21"/>
              </w:rPr>
              <w:t>4. OSD 语言支持中英文等多语言OSD操作</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8 </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第三方客户端</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为系统设计师及编程员提供了强大的新功能。添加强大的、热卖的控制应用、内置的滑块控制支持，它能让编程员在任何时间轻而易举地创建迷人而直观的手指触控体验。</w:t>
            </w:r>
          </w:p>
          <w:p w:rsidR="001A26CB" w:rsidRDefault="00F11AEB">
            <w:pPr>
              <w:pStyle w:val="1119"/>
              <w:rPr>
                <w:rFonts w:ascii="宋体" w:hAnsi="宋体" w:cs="宋体" w:hint="default"/>
                <w:sz w:val="21"/>
                <w:szCs w:val="21"/>
              </w:rPr>
            </w:pPr>
            <w:r>
              <w:rPr>
                <w:rFonts w:ascii="宋体" w:hAnsi="宋体" w:cs="宋体"/>
                <w:sz w:val="21"/>
                <w:szCs w:val="21"/>
              </w:rPr>
              <w:t>支持事件管理，可在对应日期建立事件，从而实现在指定日期执行预案切换、屏幕开关等命令，支持按周期重复执行事件，并可手动触发事件；</w:t>
            </w:r>
          </w:p>
          <w:p w:rsidR="001A26CB" w:rsidRDefault="00F11AEB">
            <w:pPr>
              <w:pStyle w:val="1119"/>
              <w:rPr>
                <w:rFonts w:ascii="宋体" w:hAnsi="宋体" w:cs="宋体" w:hint="default"/>
                <w:sz w:val="21"/>
                <w:szCs w:val="21"/>
              </w:rPr>
            </w:pPr>
            <w:r>
              <w:rPr>
                <w:rFonts w:ascii="宋体" w:hAnsi="宋体" w:cs="宋体"/>
                <w:sz w:val="21"/>
                <w:szCs w:val="21"/>
              </w:rPr>
              <w:t>支持中控管理功能，可配合中控实现电源的开关，屏幕的打开与关闭，灯光开关以及亮度调节，窗帘的打开与关闭等功能；</w:t>
            </w:r>
          </w:p>
          <w:p w:rsidR="001A26CB" w:rsidRDefault="00F11AEB">
            <w:pPr>
              <w:pStyle w:val="1119"/>
              <w:rPr>
                <w:rFonts w:ascii="宋体" w:hAnsi="宋体" w:cs="宋体" w:hint="default"/>
                <w:sz w:val="21"/>
                <w:szCs w:val="21"/>
              </w:rPr>
            </w:pPr>
            <w:r>
              <w:rPr>
                <w:rFonts w:ascii="宋体" w:hAnsi="宋体" w:cs="宋体"/>
                <w:sz w:val="21"/>
                <w:szCs w:val="21"/>
              </w:rPr>
              <w:t>支持与音频处理器对接，实现音频控制与音频切换。可调节音量大小、进行静音控制，以及获取电平值的实时反馈。</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9</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无线AP</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产品类型：企业级无线路由器；</w:t>
            </w:r>
          </w:p>
          <w:p w:rsidR="001A26CB" w:rsidRDefault="00F11AEB">
            <w:pPr>
              <w:pStyle w:val="1119"/>
              <w:rPr>
                <w:rFonts w:ascii="宋体" w:hAnsi="宋体" w:cs="宋体" w:hint="default"/>
                <w:sz w:val="21"/>
                <w:szCs w:val="21"/>
              </w:rPr>
            </w:pPr>
            <w:r>
              <w:rPr>
                <w:rFonts w:ascii="宋体" w:hAnsi="宋体" w:cs="宋体"/>
                <w:sz w:val="21"/>
                <w:szCs w:val="21"/>
              </w:rPr>
              <w:t>网络标准 ：IEEE 802.11n，IEEE 802.11g，IEEE 802.11b，IEEE 802.3，IEEE 802.3u；</w:t>
            </w:r>
          </w:p>
          <w:p w:rsidR="001A26CB" w:rsidRDefault="00F11AEB">
            <w:pPr>
              <w:pStyle w:val="1119"/>
              <w:rPr>
                <w:rFonts w:ascii="宋体" w:hAnsi="宋体" w:cs="宋体" w:hint="default"/>
                <w:sz w:val="21"/>
                <w:szCs w:val="21"/>
              </w:rPr>
            </w:pPr>
            <w:r>
              <w:rPr>
                <w:rFonts w:ascii="宋体" w:hAnsi="宋体" w:cs="宋体"/>
                <w:sz w:val="21"/>
                <w:szCs w:val="21"/>
              </w:rPr>
              <w:t>网络协议 ：TCP/IP，DHCP，ICMP，NAT，PPPoE，SNTP，HTTP，DNS，H.323，SIP，DDNS；</w:t>
            </w:r>
          </w:p>
          <w:p w:rsidR="001A26CB" w:rsidRDefault="00F11AEB">
            <w:pPr>
              <w:pStyle w:val="1119"/>
              <w:rPr>
                <w:rFonts w:ascii="宋体" w:hAnsi="宋体" w:cs="宋体" w:hint="default"/>
                <w:sz w:val="21"/>
                <w:szCs w:val="21"/>
              </w:rPr>
            </w:pPr>
            <w:r>
              <w:rPr>
                <w:rFonts w:ascii="宋体" w:hAnsi="宋体" w:cs="宋体"/>
                <w:sz w:val="21"/>
                <w:szCs w:val="21"/>
              </w:rPr>
              <w:t>最高传输速率 ：450Mbps；</w:t>
            </w:r>
          </w:p>
          <w:p w:rsidR="001A26CB" w:rsidRDefault="00F11AEB">
            <w:pPr>
              <w:pStyle w:val="1119"/>
              <w:rPr>
                <w:rFonts w:ascii="宋体" w:hAnsi="宋体" w:cs="宋体" w:hint="default"/>
                <w:sz w:val="21"/>
                <w:szCs w:val="21"/>
              </w:rPr>
            </w:pPr>
            <w:r>
              <w:rPr>
                <w:rFonts w:ascii="宋体" w:hAnsi="宋体" w:cs="宋体"/>
                <w:sz w:val="21"/>
                <w:szCs w:val="21"/>
              </w:rPr>
              <w:t>网络接口：不少于1个10/100M RJ45固定WAN端口、不少于3个10/100M RJ45WAN/LAN可选端口、不少于4个10/100M RJ45固定LAN端口纠错</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控制触摸屏</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屏幕尺寸：不小于9.7寸；</w:t>
            </w:r>
          </w:p>
          <w:p w:rsidR="001A26CB" w:rsidRDefault="00F11AEB">
            <w:pPr>
              <w:pStyle w:val="1119"/>
              <w:rPr>
                <w:rFonts w:ascii="宋体" w:hAnsi="宋体" w:cs="宋体" w:hint="default"/>
                <w:sz w:val="21"/>
                <w:szCs w:val="21"/>
              </w:rPr>
            </w:pPr>
            <w:r>
              <w:rPr>
                <w:rFonts w:ascii="宋体" w:hAnsi="宋体" w:cs="宋体"/>
                <w:sz w:val="21"/>
                <w:szCs w:val="21"/>
              </w:rPr>
              <w:t>分辨率：不低于2048*1536；</w:t>
            </w:r>
          </w:p>
          <w:p w:rsidR="001A26CB" w:rsidRDefault="00F11AEB">
            <w:pPr>
              <w:pStyle w:val="1119"/>
              <w:rPr>
                <w:rFonts w:ascii="宋体" w:hAnsi="宋体" w:cs="宋体" w:hint="default"/>
                <w:sz w:val="21"/>
                <w:szCs w:val="21"/>
              </w:rPr>
            </w:pPr>
            <w:r>
              <w:rPr>
                <w:rFonts w:ascii="宋体" w:hAnsi="宋体" w:cs="宋体"/>
                <w:sz w:val="21"/>
                <w:szCs w:val="21"/>
              </w:rPr>
              <w:t>存储不小于16G；</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块</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11 </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红外发射棒</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配套红外控制器</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12</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集中控制软件</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支持屏幕管理、设备管理、用户管理、中控管理、操作界面编辑等功能，支持至少3台电脑同时控制。</w:t>
            </w:r>
          </w:p>
          <w:p w:rsidR="001A26CB" w:rsidRDefault="00F11AEB">
            <w:pPr>
              <w:pStyle w:val="1119"/>
              <w:rPr>
                <w:rFonts w:ascii="宋体" w:hAnsi="宋体" w:cs="宋体" w:hint="default"/>
                <w:sz w:val="21"/>
                <w:szCs w:val="21"/>
              </w:rPr>
            </w:pPr>
            <w:r>
              <w:rPr>
                <w:rFonts w:ascii="宋体" w:hAnsi="宋体" w:cs="宋体"/>
                <w:sz w:val="21"/>
                <w:szCs w:val="21"/>
              </w:rPr>
              <w:t>支持自定义编辑界面，可根据用户需要编写中控控制界面。</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13</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24口千兆交换机</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交换容量：≥336Gbps；</w:t>
            </w:r>
          </w:p>
          <w:p w:rsidR="001A26CB" w:rsidRDefault="00F11AEB">
            <w:pPr>
              <w:pStyle w:val="1119"/>
              <w:rPr>
                <w:rFonts w:ascii="宋体" w:hAnsi="宋体" w:cs="宋体" w:hint="default"/>
                <w:sz w:val="21"/>
                <w:szCs w:val="21"/>
              </w:rPr>
            </w:pPr>
            <w:r>
              <w:rPr>
                <w:rFonts w:ascii="宋体" w:hAnsi="宋体" w:cs="宋体"/>
                <w:sz w:val="21"/>
                <w:szCs w:val="21"/>
              </w:rPr>
              <w:t>包转发率：≥132Mpps；</w:t>
            </w:r>
          </w:p>
          <w:p w:rsidR="001A26CB" w:rsidRDefault="00F11AEB">
            <w:pPr>
              <w:pStyle w:val="1119"/>
              <w:rPr>
                <w:rFonts w:ascii="宋体" w:hAnsi="宋体" w:cs="宋体" w:hint="default"/>
                <w:sz w:val="21"/>
                <w:szCs w:val="21"/>
              </w:rPr>
            </w:pPr>
            <w:r>
              <w:rPr>
                <w:rFonts w:ascii="宋体" w:hAnsi="宋体" w:cs="宋体"/>
                <w:sz w:val="21"/>
                <w:szCs w:val="21"/>
              </w:rPr>
              <w:t>支持≥24个千兆电口， ≥4个千兆光口；</w:t>
            </w:r>
          </w:p>
          <w:p w:rsidR="001A26CB" w:rsidRDefault="00F11AEB">
            <w:pPr>
              <w:pStyle w:val="1119"/>
              <w:rPr>
                <w:rFonts w:ascii="宋体" w:hAnsi="宋体" w:cs="宋体" w:hint="default"/>
                <w:sz w:val="21"/>
                <w:szCs w:val="21"/>
              </w:rPr>
            </w:pPr>
            <w:r>
              <w:rPr>
                <w:rFonts w:ascii="宋体" w:hAnsi="宋体" w:cs="宋体"/>
                <w:sz w:val="21"/>
                <w:szCs w:val="21"/>
              </w:rPr>
              <w:t>支持4K个VLAN；支持MAC地址≥16K；</w:t>
            </w:r>
          </w:p>
          <w:p w:rsidR="001A26CB" w:rsidRDefault="00F11AEB">
            <w:pPr>
              <w:pStyle w:val="1119"/>
              <w:rPr>
                <w:rFonts w:ascii="宋体" w:hAnsi="宋体" w:cs="宋体" w:hint="default"/>
                <w:sz w:val="21"/>
                <w:szCs w:val="21"/>
              </w:rPr>
            </w:pPr>
            <w:r>
              <w:rPr>
                <w:rFonts w:ascii="宋体" w:hAnsi="宋体" w:cs="宋体"/>
                <w:sz w:val="21"/>
                <w:szCs w:val="21"/>
              </w:rPr>
              <w:t>支持防止DOS、ARP攻击功能、ICMP防攻击；</w:t>
            </w:r>
          </w:p>
          <w:p w:rsidR="001A26CB" w:rsidRDefault="00F11AEB">
            <w:pPr>
              <w:pStyle w:val="1119"/>
              <w:rPr>
                <w:rFonts w:ascii="宋体" w:hAnsi="宋体" w:cs="宋体" w:hint="default"/>
                <w:sz w:val="21"/>
                <w:szCs w:val="21"/>
              </w:rPr>
            </w:pPr>
            <w:r>
              <w:rPr>
                <w:rFonts w:ascii="宋体" w:hAnsi="宋体" w:cs="宋体"/>
                <w:sz w:val="21"/>
                <w:szCs w:val="21"/>
              </w:rPr>
              <w:lastRenderedPageBreak/>
              <w:t>支持IP、MAC、端口、VLAN的组合绑定；</w:t>
            </w:r>
          </w:p>
          <w:p w:rsidR="001A26CB" w:rsidRDefault="00F11AEB">
            <w:pPr>
              <w:pStyle w:val="1119"/>
              <w:rPr>
                <w:rFonts w:ascii="宋体" w:hAnsi="宋体" w:cs="宋体" w:hint="default"/>
                <w:sz w:val="21"/>
                <w:szCs w:val="21"/>
              </w:rPr>
            </w:pPr>
            <w:r>
              <w:rPr>
                <w:rFonts w:ascii="宋体" w:hAnsi="宋体" w:cs="宋体"/>
                <w:sz w:val="21"/>
                <w:szCs w:val="21"/>
              </w:rPr>
              <w:t>支持端口隔离、端口安全、Sticky MAC；</w:t>
            </w:r>
          </w:p>
          <w:p w:rsidR="001A26CB" w:rsidRDefault="00F11AEB">
            <w:pPr>
              <w:pStyle w:val="1119"/>
              <w:rPr>
                <w:rFonts w:ascii="宋体" w:hAnsi="宋体" w:cs="宋体" w:hint="default"/>
                <w:sz w:val="21"/>
                <w:szCs w:val="21"/>
              </w:rPr>
            </w:pPr>
            <w:r>
              <w:rPr>
                <w:rFonts w:ascii="宋体" w:hAnsi="宋体" w:cs="宋体"/>
                <w:sz w:val="21"/>
                <w:szCs w:val="21"/>
              </w:rPr>
              <w:t>支持MAC地址学习数目限制</w:t>
            </w:r>
          </w:p>
          <w:p w:rsidR="001A26CB" w:rsidRDefault="00F11AEB">
            <w:pPr>
              <w:pStyle w:val="1119"/>
              <w:rPr>
                <w:rFonts w:ascii="宋体" w:hAnsi="宋体" w:cs="宋体" w:hint="default"/>
                <w:sz w:val="21"/>
                <w:szCs w:val="21"/>
              </w:rPr>
            </w:pPr>
            <w:r>
              <w:rPr>
                <w:rFonts w:ascii="宋体" w:hAnsi="宋体" w:cs="宋体"/>
                <w:sz w:val="21"/>
                <w:szCs w:val="21"/>
              </w:rPr>
              <w:t>支持IEEE 802.1X认证，支持单端口最大用户数限制；</w:t>
            </w:r>
          </w:p>
          <w:p w:rsidR="001A26CB" w:rsidRDefault="00F11AEB">
            <w:pPr>
              <w:pStyle w:val="1119"/>
              <w:rPr>
                <w:rFonts w:ascii="宋体" w:hAnsi="宋体" w:cs="宋体" w:hint="default"/>
                <w:sz w:val="21"/>
                <w:szCs w:val="21"/>
              </w:rPr>
            </w:pPr>
            <w:r>
              <w:rPr>
                <w:rFonts w:ascii="宋体" w:hAnsi="宋体" w:cs="宋体"/>
                <w:sz w:val="21"/>
                <w:szCs w:val="21"/>
              </w:rPr>
              <w:t>支持AAA认证，支持Radius、TACACS+、NAC等多种方式；</w:t>
            </w:r>
          </w:p>
          <w:p w:rsidR="001A26CB" w:rsidRDefault="00F11AEB">
            <w:pPr>
              <w:pStyle w:val="1119"/>
              <w:rPr>
                <w:rFonts w:ascii="宋体" w:hAnsi="宋体" w:cs="宋体" w:hint="default"/>
                <w:sz w:val="21"/>
                <w:szCs w:val="21"/>
              </w:rPr>
            </w:pPr>
            <w:r>
              <w:rPr>
                <w:rFonts w:ascii="宋体" w:hAnsi="宋体" w:cs="宋体"/>
                <w:sz w:val="21"/>
                <w:szCs w:val="21"/>
              </w:rPr>
              <w:t>支持SSH V2.0；</w:t>
            </w:r>
          </w:p>
          <w:p w:rsidR="001A26CB" w:rsidRDefault="00F11AEB">
            <w:pPr>
              <w:pStyle w:val="1119"/>
              <w:rPr>
                <w:rFonts w:ascii="宋体" w:hAnsi="宋体" w:cs="宋体" w:hint="default"/>
                <w:sz w:val="21"/>
                <w:szCs w:val="21"/>
              </w:rPr>
            </w:pPr>
            <w:r>
              <w:rPr>
                <w:rFonts w:ascii="宋体" w:hAnsi="宋体" w:cs="宋体"/>
                <w:sz w:val="21"/>
                <w:szCs w:val="21"/>
              </w:rPr>
              <w:t>支持HTTPS；</w:t>
            </w:r>
          </w:p>
          <w:p w:rsidR="001A26CB" w:rsidRDefault="00F11AEB">
            <w:pPr>
              <w:pStyle w:val="1119"/>
              <w:rPr>
                <w:rFonts w:ascii="宋体" w:hAnsi="宋体" w:cs="宋体" w:hint="default"/>
                <w:sz w:val="21"/>
                <w:szCs w:val="21"/>
              </w:rPr>
            </w:pPr>
            <w:r>
              <w:rPr>
                <w:rFonts w:ascii="宋体" w:hAnsi="宋体" w:cs="宋体"/>
                <w:sz w:val="21"/>
                <w:szCs w:val="21"/>
              </w:rPr>
              <w:t>支持CPU保护功能；</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14</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信号源电脑（双输出）</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信创处理器，8G内存，256G SSD，23.8英寸显示器</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6 </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甲供</w:t>
            </w: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15</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控制操作台</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配套控制操作台</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单元</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16</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信号监视器</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不小于21.5英寸分辨率不小于1920x1080</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17</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配电箱</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1）类型：60KW配电柜</w:t>
            </w:r>
          </w:p>
          <w:p w:rsidR="001A26CB" w:rsidRDefault="00F11AEB">
            <w:pPr>
              <w:pStyle w:val="1119"/>
              <w:rPr>
                <w:rFonts w:ascii="宋体" w:hAnsi="宋体" w:cs="宋体" w:hint="default"/>
                <w:sz w:val="21"/>
                <w:szCs w:val="21"/>
              </w:rPr>
            </w:pPr>
            <w:r>
              <w:rPr>
                <w:rFonts w:ascii="宋体" w:hAnsi="宋体" w:cs="宋体"/>
                <w:sz w:val="21"/>
                <w:szCs w:val="21"/>
              </w:rPr>
              <w:t>2）控制：</w:t>
            </w:r>
            <w:r w:rsidR="008B6213" w:rsidDel="008B6213">
              <w:rPr>
                <w:rFonts w:ascii="宋体" w:hAnsi="宋体" w:cs="宋体"/>
                <w:sz w:val="21"/>
                <w:szCs w:val="21"/>
              </w:rPr>
              <w:t xml:space="preserve"> </w:t>
            </w:r>
            <w:r>
              <w:rPr>
                <w:rFonts w:ascii="宋体" w:hAnsi="宋体" w:cs="宋体"/>
                <w:sz w:val="21"/>
                <w:szCs w:val="21"/>
              </w:rPr>
              <w:t>PLC控制器，网络远程控制</w:t>
            </w:r>
          </w:p>
          <w:p w:rsidR="001A26CB" w:rsidRDefault="00F11AEB">
            <w:pPr>
              <w:pStyle w:val="1119"/>
              <w:rPr>
                <w:rFonts w:ascii="宋体" w:hAnsi="宋体" w:cs="宋体" w:hint="default"/>
                <w:sz w:val="21"/>
                <w:szCs w:val="21"/>
              </w:rPr>
            </w:pPr>
            <w:r>
              <w:rPr>
                <w:rFonts w:ascii="宋体" w:hAnsi="宋体" w:cs="宋体"/>
                <w:sz w:val="21"/>
                <w:szCs w:val="21"/>
              </w:rPr>
              <w:t>3）元器件：断路器，接触器</w:t>
            </w:r>
          </w:p>
          <w:p w:rsidR="001A26CB" w:rsidRDefault="00F11AEB">
            <w:pPr>
              <w:pStyle w:val="1119"/>
              <w:rPr>
                <w:rFonts w:ascii="宋体" w:hAnsi="宋体" w:cs="宋体" w:hint="default"/>
                <w:sz w:val="21"/>
                <w:szCs w:val="21"/>
              </w:rPr>
            </w:pPr>
            <w:r>
              <w:rPr>
                <w:rFonts w:ascii="宋体" w:hAnsi="宋体" w:cs="宋体"/>
                <w:sz w:val="21"/>
                <w:szCs w:val="21"/>
              </w:rPr>
              <w:t>4）输入电压：380V，三相五线</w:t>
            </w:r>
          </w:p>
          <w:p w:rsidR="001A26CB" w:rsidRDefault="00F11AEB">
            <w:pPr>
              <w:pStyle w:val="1119"/>
              <w:rPr>
                <w:rFonts w:ascii="宋体" w:hAnsi="宋体" w:cs="宋体" w:hint="default"/>
                <w:sz w:val="21"/>
                <w:szCs w:val="21"/>
              </w:rPr>
            </w:pPr>
            <w:r>
              <w:rPr>
                <w:rFonts w:ascii="宋体" w:hAnsi="宋体" w:cs="宋体"/>
                <w:sz w:val="21"/>
                <w:szCs w:val="21"/>
              </w:rPr>
              <w:t>5）输出电压：220V</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18</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8路电源控制器</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输入电源：220v-240v(50/60HZ)，输出通道数：不少于8路，负载输出：单通道最大负载不低于20A，整机设备最大不低于50A；</w:t>
            </w:r>
          </w:p>
          <w:p w:rsidR="001A26CB" w:rsidRDefault="00F11AEB">
            <w:pPr>
              <w:pStyle w:val="1119"/>
              <w:rPr>
                <w:rFonts w:ascii="宋体" w:hAnsi="宋体" w:cs="宋体" w:hint="default"/>
                <w:sz w:val="21"/>
                <w:szCs w:val="21"/>
              </w:rPr>
            </w:pPr>
            <w:r>
              <w:rPr>
                <w:rFonts w:ascii="宋体" w:hAnsi="宋体" w:cs="宋体"/>
                <w:sz w:val="21"/>
                <w:szCs w:val="21"/>
              </w:rPr>
              <w:t>控制输入不少于1×RS232串口、不少于1个网口；</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19</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机柜</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应符合GB/T3047.2、GB/T4054等标准，兼容ANSI/EIA RS-310-D、IEC297-2标准；</w:t>
            </w:r>
          </w:p>
          <w:p w:rsidR="001A26CB" w:rsidRDefault="00F11AEB">
            <w:pPr>
              <w:pStyle w:val="1119"/>
              <w:rPr>
                <w:rFonts w:ascii="宋体" w:hAnsi="宋体" w:cs="宋体" w:hint="default"/>
                <w:sz w:val="21"/>
                <w:szCs w:val="21"/>
              </w:rPr>
            </w:pPr>
            <w:r>
              <w:rPr>
                <w:rFonts w:ascii="宋体" w:hAnsi="宋体" w:cs="宋体"/>
                <w:sz w:val="21"/>
                <w:szCs w:val="21"/>
              </w:rPr>
              <w:t>应采用标准19英寸设计，可用于安装目前市面的交换机、服务器、存储器等网络设备；</w:t>
            </w:r>
          </w:p>
          <w:p w:rsidR="001A26CB" w:rsidRDefault="00F11AEB">
            <w:pPr>
              <w:pStyle w:val="1119"/>
              <w:rPr>
                <w:rFonts w:ascii="宋体" w:hAnsi="宋体" w:cs="宋体" w:hint="default"/>
                <w:sz w:val="21"/>
                <w:szCs w:val="21"/>
              </w:rPr>
            </w:pPr>
            <w:r>
              <w:rPr>
                <w:rFonts w:ascii="宋体" w:hAnsi="宋体" w:cs="宋体"/>
                <w:sz w:val="21"/>
                <w:szCs w:val="21"/>
              </w:rPr>
              <w:t>机柜静载承重不小于800KG（去除脚轮）；</w:t>
            </w:r>
          </w:p>
          <w:p w:rsidR="001A26CB" w:rsidRDefault="00F11AEB">
            <w:pPr>
              <w:pStyle w:val="1119"/>
              <w:rPr>
                <w:rFonts w:ascii="宋体" w:hAnsi="宋体" w:cs="宋体" w:hint="default"/>
                <w:sz w:val="21"/>
                <w:szCs w:val="21"/>
              </w:rPr>
            </w:pPr>
            <w:r>
              <w:rPr>
                <w:rFonts w:ascii="宋体" w:hAnsi="宋体" w:cs="宋体"/>
                <w:sz w:val="21"/>
                <w:szCs w:val="21"/>
              </w:rPr>
              <w:t>防护等级应满足IP20。</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20</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多媒体信息接口面板</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120*120 多媒体信息接口面板</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10 </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71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21</w:t>
            </w:r>
          </w:p>
        </w:tc>
        <w:tc>
          <w:tcPr>
            <w:tcW w:w="1075"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辅材等配件</w:t>
            </w:r>
          </w:p>
        </w:tc>
        <w:tc>
          <w:tcPr>
            <w:tcW w:w="5748"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辅材等配件</w:t>
            </w:r>
          </w:p>
        </w:tc>
        <w:tc>
          <w:tcPr>
            <w:tcW w:w="50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99"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0"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1A26CB">
            <w:pPr>
              <w:pStyle w:val="1119"/>
              <w:jc w:val="center"/>
              <w:rPr>
                <w:rFonts w:ascii="宋体" w:hAnsi="宋体" w:cs="宋体" w:hint="default"/>
                <w:sz w:val="21"/>
                <w:szCs w:val="21"/>
              </w:rPr>
            </w:pPr>
          </w:p>
        </w:tc>
      </w:tr>
    </w:tbl>
    <w:p w:rsidR="001A26CB" w:rsidRDefault="00F11AEB">
      <w:pPr>
        <w:ind w:firstLine="480"/>
        <w:rPr>
          <w:rFonts w:ascii="宋体" w:hAnsi="宋体" w:cs="宋体"/>
          <w:bCs/>
        </w:rPr>
      </w:pPr>
      <w:r>
        <w:rPr>
          <w:rFonts w:ascii="宋体" w:hAnsi="宋体" w:cs="宋体" w:hint="eastAsia"/>
          <w:bCs/>
        </w:rPr>
        <w:t>本系统涉及的硬件设备及成品软件需提供3年质保。（其中</w:t>
      </w:r>
      <w:r>
        <w:rPr>
          <w:rFonts w:hint="eastAsia"/>
        </w:rPr>
        <w:t>桌面无纸化系统中涉及的硬件设备提供</w:t>
      </w:r>
      <w:r>
        <w:rPr>
          <w:rFonts w:hint="eastAsia"/>
        </w:rPr>
        <w:t>1</w:t>
      </w:r>
      <w:r>
        <w:rPr>
          <w:rFonts w:hint="eastAsia"/>
        </w:rPr>
        <w:t>年质保</w:t>
      </w:r>
      <w:r>
        <w:rPr>
          <w:rFonts w:ascii="宋体" w:hAnsi="宋体" w:cs="宋体" w:hint="eastAsia"/>
          <w:bCs/>
        </w:rPr>
        <w:t>）</w:t>
      </w:r>
    </w:p>
    <w:p w:rsidR="001A26CB" w:rsidRDefault="00F11AEB">
      <w:pPr>
        <w:ind w:firstLine="480"/>
      </w:pPr>
      <w:r>
        <w:rPr>
          <w:rFonts w:hint="eastAsia"/>
        </w:rPr>
        <w:br w:type="page"/>
      </w:r>
    </w:p>
    <w:p w:rsidR="001A26CB" w:rsidRDefault="00F11AEB">
      <w:pPr>
        <w:ind w:firstLine="480"/>
      </w:pPr>
      <w:r>
        <w:rPr>
          <w:rFonts w:hint="eastAsia"/>
        </w:rPr>
        <w:lastRenderedPageBreak/>
        <w:t>（</w:t>
      </w:r>
      <w:r>
        <w:rPr>
          <w:rFonts w:hint="eastAsia"/>
        </w:rPr>
        <w:t>2</w:t>
      </w:r>
      <w:r>
        <w:rPr>
          <w:rFonts w:hint="eastAsia"/>
        </w:rPr>
        <w:t>）</w:t>
      </w:r>
      <w:r>
        <w:rPr>
          <w:b/>
          <w:bCs/>
        </w:rPr>
        <w:t>远程侦查指挥系统</w:t>
      </w:r>
    </w:p>
    <w:tbl>
      <w:tblPr>
        <w:tblW w:w="9163" w:type="dxa"/>
        <w:tblLayout w:type="fixed"/>
        <w:tblLook w:val="04A0" w:firstRow="1" w:lastRow="0" w:firstColumn="1" w:lastColumn="0" w:noHBand="0" w:noVBand="1"/>
      </w:tblPr>
      <w:tblGrid>
        <w:gridCol w:w="686"/>
        <w:gridCol w:w="1045"/>
        <w:gridCol w:w="5459"/>
        <w:gridCol w:w="681"/>
        <w:gridCol w:w="646"/>
        <w:gridCol w:w="646"/>
      </w:tblGrid>
      <w:tr w:rsidR="001A26CB">
        <w:tc>
          <w:tcPr>
            <w:tcW w:w="686"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序号</w:t>
            </w:r>
          </w:p>
        </w:tc>
        <w:tc>
          <w:tcPr>
            <w:tcW w:w="650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设备名称</w:t>
            </w:r>
          </w:p>
        </w:tc>
        <w:tc>
          <w:tcPr>
            <w:tcW w:w="681"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单位</w:t>
            </w:r>
          </w:p>
        </w:tc>
        <w:tc>
          <w:tcPr>
            <w:tcW w:w="646"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数量</w:t>
            </w:r>
          </w:p>
        </w:tc>
        <w:tc>
          <w:tcPr>
            <w:tcW w:w="646" w:type="dxa"/>
            <w:tcBorders>
              <w:top w:val="single" w:sz="4" w:space="0" w:color="auto"/>
              <w:left w:val="single" w:sz="4" w:space="0" w:color="auto"/>
              <w:bottom w:val="single" w:sz="4" w:space="0" w:color="auto"/>
              <w:right w:val="single" w:sz="4" w:space="0" w:color="auto"/>
            </w:tcBorders>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备注</w:t>
            </w:r>
          </w:p>
        </w:tc>
      </w:tr>
      <w:tr w:rsidR="001A26CB">
        <w:tc>
          <w:tcPr>
            <w:tcW w:w="686" w:type="dxa"/>
            <w:tcBorders>
              <w:top w:val="single" w:sz="4" w:space="0" w:color="auto"/>
              <w:left w:val="single" w:sz="4" w:space="0" w:color="auto"/>
              <w:bottom w:val="single" w:sz="4" w:space="0" w:color="auto"/>
              <w:right w:val="single" w:sz="4" w:space="0" w:color="auto"/>
            </w:tcBorders>
            <w:shd w:val="clear" w:color="000000" w:fill="FFFFFF"/>
            <w:vAlign w:val="bottom"/>
          </w:tcPr>
          <w:p w:rsidR="001A26CB" w:rsidRDefault="00F11AEB">
            <w:pPr>
              <w:pStyle w:val="1119"/>
              <w:jc w:val="center"/>
              <w:rPr>
                <w:rFonts w:ascii="宋体" w:hAnsi="宋体" w:cs="宋体" w:hint="default"/>
                <w:sz w:val="21"/>
                <w:szCs w:val="21"/>
              </w:rPr>
            </w:pPr>
            <w:r>
              <w:rPr>
                <w:rFonts w:ascii="宋体" w:hAnsi="宋体" w:cs="宋体"/>
                <w:sz w:val="21"/>
                <w:szCs w:val="21"/>
              </w:rPr>
              <w:t>一</w:t>
            </w:r>
          </w:p>
        </w:tc>
        <w:tc>
          <w:tcPr>
            <w:tcW w:w="8477"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rsidR="001A26CB" w:rsidRDefault="00F11AEB">
            <w:pPr>
              <w:pStyle w:val="1119"/>
              <w:rPr>
                <w:rFonts w:ascii="宋体" w:hAnsi="宋体" w:cs="宋体" w:hint="default"/>
                <w:sz w:val="21"/>
                <w:szCs w:val="21"/>
              </w:rPr>
            </w:pPr>
            <w:r>
              <w:rPr>
                <w:rFonts w:ascii="宋体" w:hAnsi="宋体" w:cs="宋体"/>
                <w:sz w:val="21"/>
                <w:szCs w:val="21"/>
              </w:rPr>
              <w:t>监控中心</w:t>
            </w:r>
          </w:p>
        </w:tc>
      </w:tr>
      <w:tr w:rsidR="001A26CB">
        <w:tc>
          <w:tcPr>
            <w:tcW w:w="686" w:type="dxa"/>
            <w:vMerge w:val="restart"/>
            <w:tcBorders>
              <w:top w:val="single" w:sz="4" w:space="0" w:color="auto"/>
              <w:left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045" w:type="dxa"/>
            <w:vMerge w:val="restart"/>
            <w:tcBorders>
              <w:top w:val="single" w:sz="4" w:space="0" w:color="auto"/>
              <w:left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无线音视频管理平台</w:t>
            </w:r>
          </w:p>
        </w:tc>
        <w:tc>
          <w:tcPr>
            <w:tcW w:w="5459"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rPr>
                <w:rFonts w:ascii="宋体" w:hAnsi="宋体" w:cs="宋体" w:hint="default"/>
                <w:sz w:val="21"/>
                <w:szCs w:val="21"/>
              </w:rPr>
            </w:pPr>
            <w:r>
              <w:rPr>
                <w:rFonts w:ascii="宋体" w:hAnsi="宋体" w:cs="宋体"/>
                <w:sz w:val="21"/>
                <w:szCs w:val="21"/>
              </w:rPr>
              <w:t>无线设备音视频管理平台，可实现无线前端设备（车载终端和单兵）接入管理，对用户登录认证和权限管理，可实现前端的视频码流中心存储、集中转发。</w:t>
            </w:r>
          </w:p>
        </w:tc>
        <w:tc>
          <w:tcPr>
            <w:tcW w:w="681"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46"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46" w:type="dxa"/>
            <w:tcBorders>
              <w:top w:val="single" w:sz="4" w:space="0" w:color="auto"/>
              <w:left w:val="single" w:sz="4" w:space="0" w:color="auto"/>
              <w:bottom w:val="single" w:sz="4" w:space="0" w:color="auto"/>
              <w:right w:val="single" w:sz="4" w:space="0" w:color="auto"/>
            </w:tcBorders>
            <w:vAlign w:val="center"/>
          </w:tcPr>
          <w:p w:rsidR="001A26CB" w:rsidRDefault="001A26CB">
            <w:pPr>
              <w:pStyle w:val="1119"/>
              <w:jc w:val="center"/>
              <w:rPr>
                <w:rFonts w:ascii="宋体" w:hAnsi="宋体" w:cs="宋体" w:hint="default"/>
                <w:sz w:val="21"/>
                <w:szCs w:val="21"/>
              </w:rPr>
            </w:pPr>
          </w:p>
        </w:tc>
      </w:tr>
      <w:tr w:rsidR="001A26CB">
        <w:tc>
          <w:tcPr>
            <w:tcW w:w="686" w:type="dxa"/>
            <w:vMerge/>
            <w:tcBorders>
              <w:left w:val="single" w:sz="4" w:space="0" w:color="auto"/>
              <w:bottom w:val="single" w:sz="4" w:space="0" w:color="auto"/>
              <w:right w:val="single" w:sz="4" w:space="0" w:color="auto"/>
            </w:tcBorders>
          </w:tcPr>
          <w:p w:rsidR="001A26CB" w:rsidRDefault="001A26CB">
            <w:pPr>
              <w:pStyle w:val="1119"/>
              <w:jc w:val="center"/>
              <w:rPr>
                <w:rFonts w:ascii="宋体" w:hAnsi="宋体" w:cs="宋体" w:hint="default"/>
                <w:sz w:val="21"/>
                <w:szCs w:val="21"/>
              </w:rPr>
            </w:pPr>
          </w:p>
        </w:tc>
        <w:tc>
          <w:tcPr>
            <w:tcW w:w="1045" w:type="dxa"/>
            <w:vMerge/>
            <w:tcBorders>
              <w:left w:val="single" w:sz="4" w:space="0" w:color="auto"/>
              <w:bottom w:val="single" w:sz="4" w:space="0" w:color="auto"/>
              <w:right w:val="single" w:sz="4" w:space="0" w:color="auto"/>
            </w:tcBorders>
          </w:tcPr>
          <w:p w:rsidR="001A26CB" w:rsidRDefault="001A26CB">
            <w:pPr>
              <w:pStyle w:val="1119"/>
              <w:rPr>
                <w:rFonts w:ascii="宋体" w:hAnsi="宋体" w:cs="宋体" w:hint="default"/>
                <w:sz w:val="21"/>
                <w:szCs w:val="21"/>
              </w:rPr>
            </w:pPr>
          </w:p>
        </w:tc>
        <w:tc>
          <w:tcPr>
            <w:tcW w:w="5459"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rPr>
                <w:rFonts w:ascii="宋体" w:hAnsi="宋体" w:cs="宋体" w:hint="default"/>
                <w:sz w:val="21"/>
                <w:szCs w:val="21"/>
              </w:rPr>
            </w:pPr>
            <w:r>
              <w:rPr>
                <w:rFonts w:ascii="宋体" w:hAnsi="宋体" w:cs="宋体"/>
                <w:sz w:val="21"/>
                <w:szCs w:val="21"/>
              </w:rPr>
              <w:t>前端接入授权。</w:t>
            </w:r>
          </w:p>
        </w:tc>
        <w:tc>
          <w:tcPr>
            <w:tcW w:w="681"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路</w:t>
            </w:r>
          </w:p>
        </w:tc>
        <w:tc>
          <w:tcPr>
            <w:tcW w:w="646"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50</w:t>
            </w:r>
          </w:p>
        </w:tc>
        <w:tc>
          <w:tcPr>
            <w:tcW w:w="646" w:type="dxa"/>
            <w:tcBorders>
              <w:top w:val="single" w:sz="4" w:space="0" w:color="auto"/>
              <w:left w:val="single" w:sz="4" w:space="0" w:color="auto"/>
              <w:bottom w:val="single" w:sz="4" w:space="0" w:color="auto"/>
              <w:right w:val="single" w:sz="4" w:space="0" w:color="auto"/>
            </w:tcBorders>
            <w:vAlign w:val="center"/>
          </w:tcPr>
          <w:p w:rsidR="001A26CB" w:rsidRDefault="001A26CB">
            <w:pPr>
              <w:pStyle w:val="1119"/>
              <w:jc w:val="center"/>
              <w:rPr>
                <w:rFonts w:ascii="宋体" w:hAnsi="宋体" w:cs="宋体" w:hint="default"/>
                <w:sz w:val="21"/>
                <w:szCs w:val="21"/>
              </w:rPr>
            </w:pPr>
          </w:p>
        </w:tc>
      </w:tr>
      <w:tr w:rsidR="001A26CB">
        <w:tc>
          <w:tcPr>
            <w:tcW w:w="686"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1045"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音频数据管理服务器</w:t>
            </w:r>
          </w:p>
        </w:tc>
        <w:tc>
          <w:tcPr>
            <w:tcW w:w="5459"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rPr>
                <w:rFonts w:ascii="宋体" w:hAnsi="宋体" w:cs="宋体" w:hint="default"/>
                <w:sz w:val="21"/>
                <w:szCs w:val="21"/>
              </w:rPr>
            </w:pPr>
            <w:r>
              <w:rPr>
                <w:rFonts w:ascii="宋体" w:hAnsi="宋体" w:cs="宋体"/>
                <w:sz w:val="21"/>
                <w:szCs w:val="21"/>
              </w:rPr>
              <w:t>执法视音频系统管理服务器软件，采用B/S架构，包含文件系统、数据库、Web服务等，具备执法视音频视图资源管理、执法记录仪和执法数据采集设备的管理、日志查看、数据统计、案件关联管理、考核打分、权限管理、系统管理等功能模块。支持集中式、分布式以及集中与分布的混合部署模式，支持通过接入协议向警综、六合一等常规第三方业务系统对接案件、警情、文件等执法视音频数据。最多支持1000个执法记录仪的管理。包含硬件设备。</w:t>
            </w:r>
          </w:p>
        </w:tc>
        <w:tc>
          <w:tcPr>
            <w:tcW w:w="681"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46"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46" w:type="dxa"/>
            <w:tcBorders>
              <w:top w:val="single" w:sz="4" w:space="0" w:color="auto"/>
              <w:left w:val="single" w:sz="4" w:space="0" w:color="auto"/>
              <w:bottom w:val="single" w:sz="4" w:space="0" w:color="auto"/>
              <w:right w:val="single" w:sz="4" w:space="0" w:color="auto"/>
            </w:tcBorders>
            <w:vAlign w:val="center"/>
          </w:tcPr>
          <w:p w:rsidR="001A26CB" w:rsidRDefault="001A26CB">
            <w:pPr>
              <w:pStyle w:val="1119"/>
              <w:jc w:val="center"/>
              <w:rPr>
                <w:rFonts w:ascii="宋体" w:hAnsi="宋体" w:cs="宋体" w:hint="default"/>
                <w:sz w:val="21"/>
                <w:szCs w:val="21"/>
              </w:rPr>
            </w:pPr>
          </w:p>
        </w:tc>
      </w:tr>
      <w:tr w:rsidR="001A26CB">
        <w:tc>
          <w:tcPr>
            <w:tcW w:w="686"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1045"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远程侦察指挥平台</w:t>
            </w:r>
          </w:p>
        </w:tc>
        <w:tc>
          <w:tcPr>
            <w:tcW w:w="5459"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rPr>
                <w:rFonts w:ascii="宋体" w:hAnsi="宋体" w:cs="宋体" w:hint="default"/>
                <w:sz w:val="21"/>
                <w:szCs w:val="21"/>
              </w:rPr>
            </w:pPr>
            <w:r>
              <w:rPr>
                <w:rFonts w:ascii="宋体" w:hAnsi="宋体" w:cs="宋体"/>
                <w:sz w:val="21"/>
                <w:szCs w:val="21"/>
              </w:rPr>
              <w:t>嵌入式硬件，支持移动警务终端、执法记录仪、车载监控、便携无线图传等设备的接入和管理；通过4G、WiFi、宽带无线专网等传输方式，将现场视频采集、回传和中心点录像；提供视频的浏览、录像的回放等功能；支持对视频码率、帧率、音频编码格式的设置；支持消息服务，PTT语音对讲，PTT视频对讲、地图指挥，支持管理50个终端的调度。</w:t>
            </w:r>
          </w:p>
        </w:tc>
        <w:tc>
          <w:tcPr>
            <w:tcW w:w="681"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46"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46" w:type="dxa"/>
            <w:tcBorders>
              <w:top w:val="single" w:sz="4" w:space="0" w:color="auto"/>
              <w:left w:val="single" w:sz="4" w:space="0" w:color="auto"/>
              <w:bottom w:val="single" w:sz="4" w:space="0" w:color="auto"/>
              <w:right w:val="single" w:sz="4" w:space="0" w:color="auto"/>
            </w:tcBorders>
            <w:vAlign w:val="center"/>
          </w:tcPr>
          <w:p w:rsidR="001A26CB" w:rsidRDefault="001A26CB">
            <w:pPr>
              <w:pStyle w:val="1119"/>
              <w:jc w:val="center"/>
              <w:rPr>
                <w:rFonts w:ascii="宋体" w:hAnsi="宋体" w:cs="宋体" w:hint="default"/>
                <w:sz w:val="21"/>
                <w:szCs w:val="21"/>
              </w:rPr>
            </w:pPr>
          </w:p>
        </w:tc>
      </w:tr>
      <w:tr w:rsidR="001A26CB">
        <w:tc>
          <w:tcPr>
            <w:tcW w:w="686"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1045"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存储磁阵</w:t>
            </w:r>
          </w:p>
        </w:tc>
        <w:tc>
          <w:tcPr>
            <w:tcW w:w="5459"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rPr>
                <w:rFonts w:ascii="宋体" w:hAnsi="宋体" w:cs="宋体" w:hint="default"/>
                <w:sz w:val="21"/>
                <w:szCs w:val="21"/>
              </w:rPr>
            </w:pPr>
            <w:r>
              <w:rPr>
                <w:rFonts w:ascii="宋体" w:hAnsi="宋体" w:cs="宋体"/>
                <w:sz w:val="21"/>
                <w:szCs w:val="21"/>
              </w:rPr>
              <w:t>3U机架式16盘位IP磁盘存储阵列模块化无线缆设计，主板、电源、风扇可插拔更换， 4个千兆网口，支持网卡绑定，双冗余电源 含96T企业级硬盘</w:t>
            </w:r>
          </w:p>
        </w:tc>
        <w:tc>
          <w:tcPr>
            <w:tcW w:w="681"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46"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46" w:type="dxa"/>
            <w:tcBorders>
              <w:top w:val="single" w:sz="4" w:space="0" w:color="auto"/>
              <w:left w:val="single" w:sz="4" w:space="0" w:color="auto"/>
              <w:bottom w:val="single" w:sz="4" w:space="0" w:color="auto"/>
              <w:right w:val="single" w:sz="4" w:space="0" w:color="auto"/>
            </w:tcBorders>
            <w:vAlign w:val="center"/>
          </w:tcPr>
          <w:p w:rsidR="001A26CB" w:rsidRDefault="001A26CB">
            <w:pPr>
              <w:pStyle w:val="1119"/>
              <w:jc w:val="center"/>
              <w:rPr>
                <w:rFonts w:ascii="宋体" w:hAnsi="宋体" w:cs="宋体" w:hint="default"/>
                <w:sz w:val="21"/>
                <w:szCs w:val="21"/>
              </w:rPr>
            </w:pPr>
          </w:p>
        </w:tc>
      </w:tr>
    </w:tbl>
    <w:p w:rsidR="001A26CB" w:rsidRDefault="00F11AEB">
      <w:pPr>
        <w:ind w:firstLine="480"/>
      </w:pPr>
      <w:r>
        <w:rPr>
          <w:rFonts w:ascii="宋体" w:hAnsi="宋体" w:cs="宋体" w:hint="eastAsia"/>
          <w:bCs/>
        </w:rPr>
        <w:t>本系统涉及的硬件设备及成品软件需提供3年质保。</w:t>
      </w:r>
    </w:p>
    <w:p w:rsidR="001A26CB" w:rsidRDefault="00F11AEB">
      <w:pPr>
        <w:ind w:firstLine="480"/>
      </w:pPr>
      <w:r>
        <w:rPr>
          <w:rFonts w:hint="eastAsia"/>
        </w:rPr>
        <w:br w:type="page"/>
      </w:r>
    </w:p>
    <w:p w:rsidR="001A26CB" w:rsidRDefault="00F11AEB">
      <w:pPr>
        <w:ind w:firstLine="480"/>
      </w:pPr>
      <w:r>
        <w:rPr>
          <w:rFonts w:hint="eastAsia"/>
        </w:rPr>
        <w:lastRenderedPageBreak/>
        <w:t>（</w:t>
      </w:r>
      <w:r>
        <w:rPr>
          <w:rFonts w:hint="eastAsia"/>
        </w:rPr>
        <w:t>3</w:t>
      </w:r>
      <w:r>
        <w:rPr>
          <w:rFonts w:hint="eastAsia"/>
        </w:rPr>
        <w:t>）</w:t>
      </w:r>
      <w:r>
        <w:rPr>
          <w:b/>
          <w:bCs/>
        </w:rPr>
        <w:t>检察办案综合指挥管理平台</w:t>
      </w:r>
    </w:p>
    <w:tbl>
      <w:tblPr>
        <w:tblW w:w="9032" w:type="dxa"/>
        <w:tblInd w:w="-249" w:type="dxa"/>
        <w:tblLayout w:type="fixed"/>
        <w:tblLook w:val="04A0" w:firstRow="1" w:lastRow="0" w:firstColumn="1" w:lastColumn="0" w:noHBand="0" w:noVBand="1"/>
      </w:tblPr>
      <w:tblGrid>
        <w:gridCol w:w="686"/>
        <w:gridCol w:w="1125"/>
        <w:gridCol w:w="5170"/>
        <w:gridCol w:w="890"/>
        <w:gridCol w:w="645"/>
        <w:gridCol w:w="516"/>
      </w:tblGrid>
      <w:tr w:rsidR="001A26CB">
        <w:tc>
          <w:tcPr>
            <w:tcW w:w="686"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b/>
                <w:bCs/>
                <w:sz w:val="21"/>
                <w:szCs w:val="21"/>
              </w:rPr>
            </w:pPr>
            <w:r>
              <w:rPr>
                <w:rFonts w:ascii="宋体" w:hAnsi="宋体" w:cs="宋体"/>
                <w:sz w:val="21"/>
                <w:szCs w:val="21"/>
              </w:rPr>
              <w:t>序号</w:t>
            </w:r>
          </w:p>
        </w:tc>
        <w:tc>
          <w:tcPr>
            <w:tcW w:w="6295" w:type="dxa"/>
            <w:gridSpan w:val="2"/>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b/>
                <w:bCs/>
                <w:sz w:val="21"/>
                <w:szCs w:val="21"/>
              </w:rPr>
            </w:pPr>
            <w:r>
              <w:rPr>
                <w:rFonts w:ascii="宋体" w:hAnsi="宋体" w:cs="宋体"/>
                <w:sz w:val="21"/>
                <w:szCs w:val="21"/>
              </w:rPr>
              <w:t>设备名称</w:t>
            </w:r>
          </w:p>
        </w:tc>
        <w:tc>
          <w:tcPr>
            <w:tcW w:w="890"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b/>
                <w:bCs/>
                <w:sz w:val="21"/>
                <w:szCs w:val="21"/>
              </w:rPr>
              <w:t>单位</w:t>
            </w:r>
          </w:p>
        </w:tc>
        <w:tc>
          <w:tcPr>
            <w:tcW w:w="645"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b/>
                <w:bCs/>
                <w:sz w:val="21"/>
                <w:szCs w:val="21"/>
              </w:rPr>
              <w:t>数量</w:t>
            </w:r>
          </w:p>
        </w:tc>
        <w:tc>
          <w:tcPr>
            <w:tcW w:w="516"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b/>
                <w:bCs/>
                <w:sz w:val="21"/>
                <w:szCs w:val="21"/>
              </w:rPr>
            </w:pPr>
            <w:r>
              <w:rPr>
                <w:rFonts w:ascii="宋体" w:hAnsi="宋体" w:cs="宋体"/>
                <w:b/>
                <w:bCs/>
                <w:sz w:val="21"/>
                <w:szCs w:val="21"/>
              </w:rPr>
              <w:t>备注</w:t>
            </w:r>
          </w:p>
        </w:tc>
      </w:tr>
      <w:tr w:rsidR="001A26CB">
        <w:tc>
          <w:tcPr>
            <w:tcW w:w="686"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一</w:t>
            </w:r>
          </w:p>
        </w:tc>
        <w:tc>
          <w:tcPr>
            <w:tcW w:w="8346" w:type="dxa"/>
            <w:gridSpan w:val="5"/>
            <w:tcBorders>
              <w:top w:val="single" w:sz="4" w:space="0" w:color="auto"/>
              <w:left w:val="single" w:sz="4" w:space="0" w:color="auto"/>
              <w:bottom w:val="single" w:sz="4" w:space="0" w:color="auto"/>
              <w:right w:val="single" w:sz="4" w:space="0" w:color="auto"/>
            </w:tcBorders>
            <w:vAlign w:val="center"/>
          </w:tcPr>
          <w:p w:rsidR="001A26CB" w:rsidRDefault="00F11AEB">
            <w:pPr>
              <w:pStyle w:val="1119"/>
              <w:rPr>
                <w:rFonts w:ascii="宋体" w:hAnsi="宋体" w:cs="宋体" w:hint="default"/>
                <w:sz w:val="21"/>
                <w:szCs w:val="21"/>
              </w:rPr>
            </w:pPr>
            <w:r>
              <w:rPr>
                <w:rFonts w:ascii="宋体" w:hAnsi="宋体" w:cs="宋体"/>
                <w:sz w:val="21"/>
                <w:szCs w:val="21"/>
              </w:rPr>
              <w:t>12309检察服务中心智能管理平台</w:t>
            </w:r>
          </w:p>
        </w:tc>
      </w:tr>
      <w:tr w:rsidR="001A26CB">
        <w:tc>
          <w:tcPr>
            <w:tcW w:w="686"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125"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12309管理平台</w:t>
            </w:r>
          </w:p>
        </w:tc>
        <w:tc>
          <w:tcPr>
            <w:tcW w:w="5170"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rPr>
                <w:rFonts w:ascii="宋体" w:hAnsi="宋体" w:cs="宋体" w:hint="default"/>
                <w:sz w:val="21"/>
                <w:szCs w:val="21"/>
              </w:rPr>
            </w:pPr>
            <w:r>
              <w:rPr>
                <w:rFonts w:ascii="宋体" w:hAnsi="宋体" w:cs="宋体"/>
                <w:sz w:val="21"/>
                <w:szCs w:val="21"/>
              </w:rPr>
              <w:t>平台以“人、案、物”三个核心要素为管理对象，包括管理层、应用层、大数据分析层三个层面共20多个子系统，实现对12309检察服务中心的有效管理。</w:t>
            </w:r>
          </w:p>
        </w:tc>
        <w:tc>
          <w:tcPr>
            <w:tcW w:w="890"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项</w:t>
            </w:r>
          </w:p>
        </w:tc>
        <w:tc>
          <w:tcPr>
            <w:tcW w:w="645"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16" w:type="dxa"/>
            <w:tcBorders>
              <w:top w:val="single" w:sz="4" w:space="0" w:color="auto"/>
              <w:left w:val="single" w:sz="4" w:space="0" w:color="auto"/>
              <w:bottom w:val="single" w:sz="4" w:space="0" w:color="auto"/>
              <w:right w:val="single" w:sz="4" w:space="0" w:color="auto"/>
            </w:tcBorders>
            <w:vAlign w:val="center"/>
          </w:tcPr>
          <w:p w:rsidR="001A26CB" w:rsidRDefault="001A26CB">
            <w:pPr>
              <w:pStyle w:val="1119"/>
              <w:jc w:val="center"/>
              <w:rPr>
                <w:rFonts w:ascii="宋体" w:hAnsi="宋体" w:cs="宋体" w:hint="default"/>
                <w:sz w:val="21"/>
                <w:szCs w:val="21"/>
              </w:rPr>
            </w:pPr>
          </w:p>
        </w:tc>
      </w:tr>
      <w:tr w:rsidR="001A26CB">
        <w:tc>
          <w:tcPr>
            <w:tcW w:w="686"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二</w:t>
            </w:r>
          </w:p>
        </w:tc>
        <w:tc>
          <w:tcPr>
            <w:tcW w:w="8346" w:type="dxa"/>
            <w:gridSpan w:val="5"/>
            <w:tcBorders>
              <w:top w:val="single" w:sz="4" w:space="0" w:color="auto"/>
              <w:left w:val="single" w:sz="4" w:space="0" w:color="auto"/>
              <w:bottom w:val="single" w:sz="4" w:space="0" w:color="auto"/>
              <w:right w:val="single" w:sz="4" w:space="0" w:color="auto"/>
            </w:tcBorders>
            <w:vAlign w:val="center"/>
          </w:tcPr>
          <w:p w:rsidR="001A26CB" w:rsidRDefault="00F11AEB">
            <w:pPr>
              <w:pStyle w:val="1119"/>
              <w:rPr>
                <w:rFonts w:ascii="宋体" w:hAnsi="宋体" w:cs="宋体" w:hint="default"/>
                <w:sz w:val="21"/>
                <w:szCs w:val="21"/>
              </w:rPr>
            </w:pPr>
            <w:r>
              <w:rPr>
                <w:rFonts w:ascii="宋体" w:hAnsi="宋体" w:cs="宋体"/>
                <w:sz w:val="21"/>
                <w:szCs w:val="21"/>
              </w:rPr>
              <w:t>司法办案区管理平台</w:t>
            </w:r>
          </w:p>
        </w:tc>
      </w:tr>
      <w:tr w:rsidR="001A26CB">
        <w:tc>
          <w:tcPr>
            <w:tcW w:w="686"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125"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办案区管理平台</w:t>
            </w:r>
          </w:p>
        </w:tc>
        <w:tc>
          <w:tcPr>
            <w:tcW w:w="5170"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rPr>
                <w:rFonts w:ascii="宋体" w:hAnsi="宋体" w:cs="宋体" w:hint="default"/>
                <w:sz w:val="21"/>
                <w:szCs w:val="21"/>
              </w:rPr>
            </w:pPr>
            <w:r>
              <w:rPr>
                <w:rFonts w:ascii="宋体" w:hAnsi="宋体" w:cs="宋体"/>
                <w:sz w:val="21"/>
                <w:szCs w:val="21"/>
              </w:rPr>
              <w:t>1.案件数据</w:t>
            </w:r>
            <w:r w:rsidR="003D1534">
              <w:rPr>
                <w:rFonts w:ascii="宋体" w:hAnsi="宋体" w:cs="宋体"/>
                <w:sz w:val="21"/>
                <w:szCs w:val="21"/>
              </w:rPr>
              <w:t>管理</w:t>
            </w:r>
            <w:r>
              <w:rPr>
                <w:rFonts w:ascii="宋体" w:hAnsi="宋体" w:cs="宋体"/>
                <w:sz w:val="21"/>
                <w:szCs w:val="21"/>
              </w:rPr>
              <w:t>。生成办案过程数据资源，为智慧检务应用提供统一应用平台，并实现数据资源统一管理。</w:t>
            </w:r>
          </w:p>
          <w:p w:rsidR="001A26CB" w:rsidRDefault="00F11AEB">
            <w:pPr>
              <w:pStyle w:val="1119"/>
              <w:rPr>
                <w:rFonts w:ascii="宋体" w:hAnsi="宋体" w:cs="宋体" w:hint="default"/>
                <w:sz w:val="21"/>
                <w:szCs w:val="21"/>
              </w:rPr>
            </w:pPr>
            <w:r>
              <w:rPr>
                <w:rFonts w:ascii="宋体" w:hAnsi="宋体" w:cs="宋体"/>
                <w:sz w:val="21"/>
                <w:szCs w:val="21"/>
              </w:rPr>
              <w:t>2.人员数据</w:t>
            </w:r>
            <w:r w:rsidR="003D1534">
              <w:rPr>
                <w:rFonts w:ascii="宋体" w:hAnsi="宋体" w:cs="宋体"/>
                <w:sz w:val="21"/>
                <w:szCs w:val="21"/>
              </w:rPr>
              <w:t>管理</w:t>
            </w:r>
            <w:r>
              <w:rPr>
                <w:rFonts w:ascii="宋体" w:hAnsi="宋体" w:cs="宋体"/>
                <w:sz w:val="21"/>
                <w:szCs w:val="21"/>
              </w:rPr>
              <w:t>。实现对办案区人员的基本资料、身份信息、关联案件、到访情况等各类信息的统一管理，为领导查询提供依据。</w:t>
            </w:r>
          </w:p>
          <w:p w:rsidR="001A26CB" w:rsidRDefault="00F11AEB">
            <w:pPr>
              <w:pStyle w:val="1119"/>
              <w:rPr>
                <w:rFonts w:ascii="宋体" w:hAnsi="宋体" w:cs="宋体" w:hint="default"/>
                <w:sz w:val="21"/>
                <w:szCs w:val="21"/>
              </w:rPr>
            </w:pPr>
            <w:r>
              <w:rPr>
                <w:rFonts w:ascii="宋体" w:hAnsi="宋体" w:cs="宋体"/>
                <w:sz w:val="21"/>
                <w:szCs w:val="21"/>
              </w:rPr>
              <w:t>3.设备设施数据</w:t>
            </w:r>
            <w:r w:rsidR="003D1534">
              <w:rPr>
                <w:rFonts w:ascii="宋体" w:hAnsi="宋体" w:cs="宋体"/>
                <w:sz w:val="21"/>
                <w:szCs w:val="21"/>
              </w:rPr>
              <w:t>管理</w:t>
            </w:r>
            <w:r>
              <w:rPr>
                <w:rFonts w:ascii="宋体" w:hAnsi="宋体" w:cs="宋体"/>
                <w:sz w:val="21"/>
                <w:szCs w:val="21"/>
              </w:rPr>
              <w:t>。信息化系统统一管理，提升工作区整体管理效能。</w:t>
            </w:r>
          </w:p>
          <w:p w:rsidR="001A26CB" w:rsidRDefault="00F11AEB">
            <w:pPr>
              <w:pStyle w:val="1119"/>
              <w:rPr>
                <w:rFonts w:ascii="宋体" w:hAnsi="宋体" w:cs="宋体" w:hint="default"/>
                <w:sz w:val="21"/>
                <w:szCs w:val="21"/>
              </w:rPr>
            </w:pPr>
            <w:r>
              <w:rPr>
                <w:rFonts w:ascii="宋体" w:hAnsi="宋体" w:cs="宋体"/>
                <w:sz w:val="21"/>
                <w:szCs w:val="21"/>
              </w:rPr>
              <w:t>4.数据分析研判。平台拥有的数据分析技术，上级院可通过平台对下级院的办案、服务数据进行汇总与分析。</w:t>
            </w:r>
          </w:p>
          <w:p w:rsidR="001A26CB" w:rsidRDefault="00F11AEB">
            <w:pPr>
              <w:pStyle w:val="1119"/>
              <w:rPr>
                <w:rFonts w:ascii="宋体" w:hAnsi="宋体" w:cs="宋体" w:hint="default"/>
                <w:sz w:val="21"/>
                <w:szCs w:val="21"/>
              </w:rPr>
            </w:pPr>
            <w:r>
              <w:rPr>
                <w:rFonts w:ascii="宋体" w:hAnsi="宋体" w:cs="宋体"/>
                <w:sz w:val="21"/>
                <w:szCs w:val="21"/>
              </w:rPr>
              <w:t>5.全区域监控预警。软件平台将实现全区域、全过程实时监控，并通过人员轨迹定位、异常行为分析、报警联动等功能应用，做到对安全隐患的提前预警，保障办案区人员安全。</w:t>
            </w:r>
          </w:p>
        </w:tc>
        <w:tc>
          <w:tcPr>
            <w:tcW w:w="890"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项</w:t>
            </w:r>
          </w:p>
        </w:tc>
        <w:tc>
          <w:tcPr>
            <w:tcW w:w="645"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16" w:type="dxa"/>
            <w:tcBorders>
              <w:top w:val="single" w:sz="4" w:space="0" w:color="auto"/>
              <w:left w:val="single" w:sz="4" w:space="0" w:color="auto"/>
              <w:bottom w:val="single" w:sz="4" w:space="0" w:color="auto"/>
              <w:right w:val="single" w:sz="4" w:space="0" w:color="auto"/>
            </w:tcBorders>
            <w:vAlign w:val="center"/>
          </w:tcPr>
          <w:p w:rsidR="001A26CB" w:rsidRDefault="001A26CB">
            <w:pPr>
              <w:pStyle w:val="1119"/>
              <w:jc w:val="center"/>
              <w:rPr>
                <w:rFonts w:ascii="宋体" w:hAnsi="宋体" w:cs="宋体" w:hint="default"/>
                <w:sz w:val="21"/>
                <w:szCs w:val="21"/>
              </w:rPr>
            </w:pPr>
          </w:p>
        </w:tc>
      </w:tr>
      <w:tr w:rsidR="001A26CB">
        <w:tc>
          <w:tcPr>
            <w:tcW w:w="686"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三</w:t>
            </w:r>
          </w:p>
        </w:tc>
        <w:tc>
          <w:tcPr>
            <w:tcW w:w="8346" w:type="dxa"/>
            <w:gridSpan w:val="5"/>
            <w:tcBorders>
              <w:top w:val="single" w:sz="4" w:space="0" w:color="auto"/>
              <w:left w:val="single" w:sz="4" w:space="0" w:color="auto"/>
              <w:bottom w:val="single" w:sz="4" w:space="0" w:color="auto"/>
              <w:right w:val="single" w:sz="4" w:space="0" w:color="auto"/>
            </w:tcBorders>
            <w:vAlign w:val="center"/>
          </w:tcPr>
          <w:p w:rsidR="001A26CB" w:rsidRDefault="00F11AEB">
            <w:pPr>
              <w:pStyle w:val="1119"/>
              <w:rPr>
                <w:rFonts w:ascii="宋体" w:hAnsi="宋体" w:cs="宋体" w:hint="default"/>
                <w:sz w:val="21"/>
                <w:szCs w:val="21"/>
              </w:rPr>
            </w:pPr>
            <w:r>
              <w:rPr>
                <w:rFonts w:ascii="宋体" w:hAnsi="宋体" w:cs="宋体"/>
                <w:sz w:val="21"/>
                <w:szCs w:val="21"/>
              </w:rPr>
              <w:t>可视化展示平台</w:t>
            </w:r>
          </w:p>
        </w:tc>
      </w:tr>
      <w:tr w:rsidR="008B6213">
        <w:tc>
          <w:tcPr>
            <w:tcW w:w="686" w:type="dxa"/>
            <w:tcBorders>
              <w:top w:val="single" w:sz="4" w:space="0" w:color="auto"/>
              <w:left w:val="single" w:sz="4" w:space="0" w:color="auto"/>
              <w:bottom w:val="single" w:sz="4" w:space="0" w:color="auto"/>
              <w:right w:val="single" w:sz="4" w:space="0" w:color="auto"/>
            </w:tcBorders>
            <w:vAlign w:val="center"/>
          </w:tcPr>
          <w:p w:rsidR="008B6213" w:rsidRDefault="008B6213">
            <w:pPr>
              <w:pStyle w:val="1119"/>
              <w:jc w:val="center"/>
              <w:rPr>
                <w:rFonts w:ascii="宋体" w:hAnsi="宋体" w:cs="宋体" w:hint="default"/>
                <w:sz w:val="21"/>
                <w:szCs w:val="21"/>
              </w:rPr>
            </w:pPr>
            <w:r>
              <w:rPr>
                <w:rFonts w:ascii="宋体" w:hAnsi="宋体" w:cs="宋体"/>
                <w:sz w:val="21"/>
                <w:szCs w:val="21"/>
              </w:rPr>
              <w:t xml:space="preserve">1 </w:t>
            </w:r>
          </w:p>
        </w:tc>
        <w:tc>
          <w:tcPr>
            <w:tcW w:w="1125" w:type="dxa"/>
            <w:tcBorders>
              <w:top w:val="single" w:sz="4" w:space="0" w:color="auto"/>
              <w:left w:val="single" w:sz="4" w:space="0" w:color="auto"/>
              <w:bottom w:val="single" w:sz="4" w:space="0" w:color="auto"/>
              <w:right w:val="single" w:sz="4" w:space="0" w:color="auto"/>
            </w:tcBorders>
            <w:vAlign w:val="center"/>
          </w:tcPr>
          <w:p w:rsidR="008B6213" w:rsidRDefault="008B6213">
            <w:pPr>
              <w:pStyle w:val="1119"/>
              <w:jc w:val="center"/>
              <w:rPr>
                <w:rFonts w:ascii="宋体" w:hAnsi="宋体" w:cs="宋体" w:hint="default"/>
                <w:sz w:val="21"/>
                <w:szCs w:val="21"/>
              </w:rPr>
            </w:pPr>
            <w:r>
              <w:rPr>
                <w:rFonts w:ascii="宋体" w:hAnsi="宋体" w:cs="宋体"/>
                <w:sz w:val="21"/>
                <w:szCs w:val="21"/>
              </w:rPr>
              <w:t>楼层3D建模</w:t>
            </w:r>
          </w:p>
        </w:tc>
        <w:tc>
          <w:tcPr>
            <w:tcW w:w="5170" w:type="dxa"/>
            <w:tcBorders>
              <w:top w:val="single" w:sz="4" w:space="0" w:color="auto"/>
              <w:left w:val="single" w:sz="4" w:space="0" w:color="auto"/>
              <w:bottom w:val="single" w:sz="4" w:space="0" w:color="auto"/>
              <w:right w:val="single" w:sz="4" w:space="0" w:color="auto"/>
            </w:tcBorders>
            <w:vAlign w:val="center"/>
          </w:tcPr>
          <w:p w:rsidR="008B6213" w:rsidRDefault="008B6213">
            <w:pPr>
              <w:pStyle w:val="1119"/>
              <w:rPr>
                <w:rFonts w:ascii="宋体" w:hAnsi="宋体" w:cs="宋体" w:hint="default"/>
                <w:sz w:val="21"/>
                <w:szCs w:val="21"/>
              </w:rPr>
            </w:pPr>
            <w:r>
              <w:rPr>
                <w:rFonts w:ascii="宋体" w:hAnsi="宋体" w:cs="宋体"/>
                <w:sz w:val="21"/>
                <w:szCs w:val="21"/>
              </w:rPr>
              <w:t>开发3D楼层模型，范围是:大楼主体建筑外观，楼层布局及内部装修风格。</w:t>
            </w:r>
          </w:p>
        </w:tc>
        <w:tc>
          <w:tcPr>
            <w:tcW w:w="890" w:type="dxa"/>
            <w:tcBorders>
              <w:top w:val="single" w:sz="4" w:space="0" w:color="auto"/>
              <w:left w:val="single" w:sz="4" w:space="0" w:color="auto"/>
              <w:bottom w:val="single" w:sz="4" w:space="0" w:color="auto"/>
              <w:right w:val="single" w:sz="4" w:space="0" w:color="auto"/>
            </w:tcBorders>
            <w:vAlign w:val="center"/>
          </w:tcPr>
          <w:p w:rsidR="008B6213" w:rsidRDefault="008B6213">
            <w:pPr>
              <w:pStyle w:val="1119"/>
              <w:jc w:val="center"/>
              <w:rPr>
                <w:rFonts w:ascii="宋体" w:hAnsi="宋体" w:cs="宋体" w:hint="default"/>
                <w:sz w:val="21"/>
                <w:szCs w:val="21"/>
              </w:rPr>
            </w:pPr>
            <w:r>
              <w:rPr>
                <w:rFonts w:ascii="宋体" w:hAnsi="宋体" w:cs="宋体"/>
                <w:sz w:val="21"/>
                <w:szCs w:val="21"/>
              </w:rPr>
              <w:t>项</w:t>
            </w:r>
          </w:p>
        </w:tc>
        <w:tc>
          <w:tcPr>
            <w:tcW w:w="645" w:type="dxa"/>
            <w:tcBorders>
              <w:top w:val="single" w:sz="4" w:space="0" w:color="auto"/>
              <w:left w:val="single" w:sz="4" w:space="0" w:color="auto"/>
              <w:bottom w:val="single" w:sz="4" w:space="0" w:color="auto"/>
              <w:right w:val="single" w:sz="4" w:space="0" w:color="auto"/>
            </w:tcBorders>
            <w:vAlign w:val="center"/>
          </w:tcPr>
          <w:p w:rsidR="008B6213" w:rsidRDefault="003D1534">
            <w:pPr>
              <w:pStyle w:val="1119"/>
              <w:jc w:val="center"/>
              <w:rPr>
                <w:rFonts w:ascii="宋体" w:hAnsi="宋体" w:cs="宋体" w:hint="default"/>
                <w:sz w:val="21"/>
                <w:szCs w:val="21"/>
              </w:rPr>
            </w:pPr>
            <w:r>
              <w:rPr>
                <w:rFonts w:ascii="宋体" w:hAnsi="宋体" w:cs="宋体"/>
                <w:sz w:val="21"/>
                <w:szCs w:val="21"/>
              </w:rPr>
              <w:t>定制</w:t>
            </w:r>
          </w:p>
        </w:tc>
        <w:tc>
          <w:tcPr>
            <w:tcW w:w="516" w:type="dxa"/>
            <w:tcBorders>
              <w:top w:val="single" w:sz="4" w:space="0" w:color="auto"/>
              <w:left w:val="single" w:sz="4" w:space="0" w:color="auto"/>
              <w:bottom w:val="single" w:sz="4" w:space="0" w:color="auto"/>
              <w:right w:val="single" w:sz="4" w:space="0" w:color="auto"/>
            </w:tcBorders>
            <w:vAlign w:val="center"/>
          </w:tcPr>
          <w:p w:rsidR="008B6213" w:rsidRDefault="008B6213">
            <w:pPr>
              <w:pStyle w:val="1119"/>
              <w:jc w:val="center"/>
              <w:rPr>
                <w:rFonts w:ascii="宋体" w:hAnsi="宋体" w:cs="宋体" w:hint="default"/>
                <w:sz w:val="21"/>
                <w:szCs w:val="21"/>
              </w:rPr>
            </w:pPr>
          </w:p>
        </w:tc>
      </w:tr>
      <w:tr w:rsidR="003D1534" w:rsidTr="002E393B">
        <w:tc>
          <w:tcPr>
            <w:tcW w:w="686"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 xml:space="preserve">2 </w:t>
            </w:r>
          </w:p>
        </w:tc>
        <w:tc>
          <w:tcPr>
            <w:tcW w:w="1125"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一体化呈现引擎</w:t>
            </w:r>
          </w:p>
        </w:tc>
        <w:tc>
          <w:tcPr>
            <w:tcW w:w="5170"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rPr>
                <w:rFonts w:ascii="宋体" w:hAnsi="宋体" w:cs="宋体" w:hint="default"/>
                <w:sz w:val="21"/>
                <w:szCs w:val="21"/>
              </w:rPr>
            </w:pPr>
            <w:r>
              <w:rPr>
                <w:rFonts w:ascii="宋体" w:hAnsi="宋体" w:cs="宋体"/>
                <w:sz w:val="21"/>
                <w:szCs w:val="21"/>
              </w:rPr>
              <w:t>提供超大分辨率的整屏显示，包括各类图形及动态效果；三维模型呈现及交互。</w:t>
            </w:r>
          </w:p>
          <w:p w:rsidR="003D1534" w:rsidRDefault="003D1534">
            <w:pPr>
              <w:pStyle w:val="1119"/>
              <w:rPr>
                <w:rFonts w:ascii="宋体" w:hAnsi="宋体" w:cs="宋体" w:hint="default"/>
                <w:sz w:val="21"/>
                <w:szCs w:val="21"/>
              </w:rPr>
            </w:pPr>
            <w:r>
              <w:rPr>
                <w:rFonts w:ascii="宋体" w:hAnsi="宋体" w:cs="宋体"/>
                <w:sz w:val="21"/>
                <w:szCs w:val="21"/>
              </w:rPr>
              <w:t>可通过遥控器实现一键交互操作。</w:t>
            </w:r>
          </w:p>
        </w:tc>
        <w:tc>
          <w:tcPr>
            <w:tcW w:w="890"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项</w:t>
            </w:r>
          </w:p>
        </w:tc>
        <w:tc>
          <w:tcPr>
            <w:tcW w:w="645" w:type="dxa"/>
            <w:tcBorders>
              <w:top w:val="single" w:sz="4" w:space="0" w:color="auto"/>
              <w:left w:val="single" w:sz="4" w:space="0" w:color="auto"/>
              <w:bottom w:val="single" w:sz="4" w:space="0" w:color="auto"/>
              <w:right w:val="single" w:sz="4" w:space="0" w:color="auto"/>
            </w:tcBorders>
          </w:tcPr>
          <w:p w:rsidR="003D1534" w:rsidRDefault="003D1534">
            <w:pPr>
              <w:pStyle w:val="1119"/>
              <w:jc w:val="center"/>
              <w:rPr>
                <w:rFonts w:ascii="宋体" w:hAnsi="宋体" w:cs="宋体" w:hint="default"/>
                <w:sz w:val="21"/>
                <w:szCs w:val="21"/>
              </w:rPr>
            </w:pPr>
            <w:r w:rsidRPr="00396F24">
              <w:rPr>
                <w:rFonts w:ascii="宋体" w:hAnsi="宋体" w:cs="宋体"/>
                <w:sz w:val="21"/>
                <w:szCs w:val="21"/>
              </w:rPr>
              <w:t>定制</w:t>
            </w:r>
          </w:p>
        </w:tc>
        <w:tc>
          <w:tcPr>
            <w:tcW w:w="516"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p>
        </w:tc>
      </w:tr>
      <w:tr w:rsidR="003D1534" w:rsidTr="002E393B">
        <w:tc>
          <w:tcPr>
            <w:tcW w:w="686"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 xml:space="preserve">3 </w:t>
            </w:r>
          </w:p>
        </w:tc>
        <w:tc>
          <w:tcPr>
            <w:tcW w:w="1125"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一体化内容管理服务</w:t>
            </w:r>
          </w:p>
        </w:tc>
        <w:tc>
          <w:tcPr>
            <w:tcW w:w="5170"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rPr>
                <w:rFonts w:ascii="宋体" w:hAnsi="宋体" w:cs="宋体" w:hint="default"/>
                <w:sz w:val="21"/>
                <w:szCs w:val="21"/>
              </w:rPr>
            </w:pPr>
            <w:r>
              <w:rPr>
                <w:rFonts w:ascii="宋体" w:hAnsi="宋体" w:cs="宋体"/>
                <w:sz w:val="21"/>
                <w:szCs w:val="21"/>
              </w:rPr>
              <w:t>提供一体化呈现内容的制作及管理服务。</w:t>
            </w:r>
          </w:p>
          <w:p w:rsidR="003D1534" w:rsidRDefault="003D1534">
            <w:pPr>
              <w:pStyle w:val="1119"/>
              <w:rPr>
                <w:rFonts w:ascii="宋体" w:hAnsi="宋体" w:cs="宋体" w:hint="default"/>
                <w:sz w:val="21"/>
                <w:szCs w:val="21"/>
              </w:rPr>
            </w:pPr>
            <w:r>
              <w:rPr>
                <w:rFonts w:ascii="宋体" w:hAnsi="宋体" w:cs="宋体"/>
                <w:sz w:val="21"/>
                <w:szCs w:val="21"/>
              </w:rPr>
              <w:t>内容制作可通过图形化编辑实现，无需编写代码。</w:t>
            </w:r>
          </w:p>
          <w:p w:rsidR="003D1534" w:rsidRDefault="003D1534">
            <w:pPr>
              <w:pStyle w:val="1119"/>
              <w:rPr>
                <w:rFonts w:ascii="宋体" w:hAnsi="宋体" w:cs="宋体" w:hint="default"/>
                <w:sz w:val="21"/>
                <w:szCs w:val="21"/>
              </w:rPr>
            </w:pPr>
            <w:r>
              <w:rPr>
                <w:rFonts w:ascii="宋体" w:hAnsi="宋体" w:cs="宋体"/>
                <w:sz w:val="21"/>
                <w:szCs w:val="21"/>
              </w:rPr>
              <w:t>可编辑内容包括：图形、文字、颜色、字体、位置、显示顺序等。</w:t>
            </w:r>
          </w:p>
        </w:tc>
        <w:tc>
          <w:tcPr>
            <w:tcW w:w="890"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项</w:t>
            </w:r>
          </w:p>
        </w:tc>
        <w:tc>
          <w:tcPr>
            <w:tcW w:w="645" w:type="dxa"/>
            <w:tcBorders>
              <w:top w:val="single" w:sz="4" w:space="0" w:color="auto"/>
              <w:left w:val="single" w:sz="4" w:space="0" w:color="auto"/>
              <w:bottom w:val="single" w:sz="4" w:space="0" w:color="auto"/>
              <w:right w:val="single" w:sz="4" w:space="0" w:color="auto"/>
            </w:tcBorders>
          </w:tcPr>
          <w:p w:rsidR="003D1534" w:rsidRDefault="003D1534">
            <w:pPr>
              <w:pStyle w:val="1119"/>
              <w:jc w:val="center"/>
              <w:rPr>
                <w:rFonts w:ascii="宋体" w:hAnsi="宋体" w:cs="宋体" w:hint="default"/>
                <w:sz w:val="21"/>
                <w:szCs w:val="21"/>
              </w:rPr>
            </w:pPr>
            <w:r w:rsidRPr="00396F24">
              <w:rPr>
                <w:rFonts w:ascii="宋体" w:hAnsi="宋体" w:cs="宋体"/>
                <w:sz w:val="21"/>
                <w:szCs w:val="21"/>
              </w:rPr>
              <w:t>定制</w:t>
            </w:r>
          </w:p>
        </w:tc>
        <w:tc>
          <w:tcPr>
            <w:tcW w:w="516"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p>
        </w:tc>
      </w:tr>
      <w:tr w:rsidR="003D1534" w:rsidTr="002E393B">
        <w:tc>
          <w:tcPr>
            <w:tcW w:w="686"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 xml:space="preserve">4 </w:t>
            </w:r>
          </w:p>
        </w:tc>
        <w:tc>
          <w:tcPr>
            <w:tcW w:w="1125"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一体化数据处理服务</w:t>
            </w:r>
          </w:p>
        </w:tc>
        <w:tc>
          <w:tcPr>
            <w:tcW w:w="5170"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rPr>
                <w:rFonts w:ascii="宋体" w:hAnsi="宋体" w:cs="宋体" w:hint="default"/>
                <w:sz w:val="21"/>
                <w:szCs w:val="21"/>
              </w:rPr>
            </w:pPr>
            <w:r>
              <w:rPr>
                <w:rFonts w:ascii="宋体" w:hAnsi="宋体" w:cs="宋体"/>
                <w:sz w:val="21"/>
                <w:szCs w:val="21"/>
              </w:rPr>
              <w:t>提供各类数据的导入模板供用户便捷快速的数据导入，同时提供各类数据的计算处理和管理服务，使所导入的数据能满足呈现需要。</w:t>
            </w:r>
          </w:p>
        </w:tc>
        <w:tc>
          <w:tcPr>
            <w:tcW w:w="890"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项</w:t>
            </w:r>
          </w:p>
        </w:tc>
        <w:tc>
          <w:tcPr>
            <w:tcW w:w="645" w:type="dxa"/>
            <w:tcBorders>
              <w:top w:val="single" w:sz="4" w:space="0" w:color="auto"/>
              <w:left w:val="single" w:sz="4" w:space="0" w:color="auto"/>
              <w:bottom w:val="single" w:sz="4" w:space="0" w:color="auto"/>
              <w:right w:val="single" w:sz="4" w:space="0" w:color="auto"/>
            </w:tcBorders>
          </w:tcPr>
          <w:p w:rsidR="003D1534" w:rsidRDefault="003D1534">
            <w:pPr>
              <w:pStyle w:val="1119"/>
              <w:jc w:val="center"/>
              <w:rPr>
                <w:rFonts w:ascii="宋体" w:hAnsi="宋体" w:cs="宋体" w:hint="default"/>
                <w:sz w:val="21"/>
                <w:szCs w:val="21"/>
              </w:rPr>
            </w:pPr>
            <w:r w:rsidRPr="00396F24">
              <w:rPr>
                <w:rFonts w:ascii="宋体" w:hAnsi="宋体" w:cs="宋体"/>
                <w:sz w:val="21"/>
                <w:szCs w:val="21"/>
              </w:rPr>
              <w:t>定制</w:t>
            </w:r>
          </w:p>
        </w:tc>
        <w:tc>
          <w:tcPr>
            <w:tcW w:w="516"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p>
        </w:tc>
      </w:tr>
      <w:tr w:rsidR="003D1534" w:rsidTr="002E393B">
        <w:tc>
          <w:tcPr>
            <w:tcW w:w="686"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 xml:space="preserve">5 </w:t>
            </w:r>
          </w:p>
        </w:tc>
        <w:tc>
          <w:tcPr>
            <w:tcW w:w="1125"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一体化系统融合服务</w:t>
            </w:r>
          </w:p>
        </w:tc>
        <w:tc>
          <w:tcPr>
            <w:tcW w:w="5170"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rPr>
                <w:rFonts w:ascii="宋体" w:hAnsi="宋体" w:cs="宋体" w:hint="default"/>
                <w:sz w:val="21"/>
                <w:szCs w:val="21"/>
              </w:rPr>
            </w:pPr>
            <w:r>
              <w:rPr>
                <w:rFonts w:ascii="宋体" w:hAnsi="宋体" w:cs="宋体"/>
                <w:sz w:val="21"/>
                <w:szCs w:val="21"/>
              </w:rPr>
              <w:t>提供安防监控、门禁、访客等非业务数据系统的第三方系统的对接服务，将第三方系统的结构化、非结构化数据融入到一体化呈现中来。同时可控制拼接处理器等硬件设备，提供多种模式的呈现。</w:t>
            </w:r>
          </w:p>
        </w:tc>
        <w:tc>
          <w:tcPr>
            <w:tcW w:w="890"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项</w:t>
            </w:r>
          </w:p>
        </w:tc>
        <w:tc>
          <w:tcPr>
            <w:tcW w:w="645" w:type="dxa"/>
            <w:tcBorders>
              <w:top w:val="single" w:sz="4" w:space="0" w:color="auto"/>
              <w:left w:val="single" w:sz="4" w:space="0" w:color="auto"/>
              <w:bottom w:val="single" w:sz="4" w:space="0" w:color="auto"/>
              <w:right w:val="single" w:sz="4" w:space="0" w:color="auto"/>
            </w:tcBorders>
          </w:tcPr>
          <w:p w:rsidR="003D1534" w:rsidRDefault="003D1534">
            <w:pPr>
              <w:pStyle w:val="1119"/>
              <w:jc w:val="center"/>
              <w:rPr>
                <w:rFonts w:ascii="宋体" w:hAnsi="宋体" w:cs="宋体" w:hint="default"/>
                <w:sz w:val="21"/>
                <w:szCs w:val="21"/>
              </w:rPr>
            </w:pPr>
            <w:r w:rsidRPr="00396F24">
              <w:rPr>
                <w:rFonts w:ascii="宋体" w:hAnsi="宋体" w:cs="宋体"/>
                <w:sz w:val="21"/>
                <w:szCs w:val="21"/>
              </w:rPr>
              <w:t>定制</w:t>
            </w:r>
          </w:p>
        </w:tc>
        <w:tc>
          <w:tcPr>
            <w:tcW w:w="516"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p>
        </w:tc>
      </w:tr>
      <w:tr w:rsidR="003D1534" w:rsidTr="002E393B">
        <w:tc>
          <w:tcPr>
            <w:tcW w:w="686"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 xml:space="preserve">6 </w:t>
            </w:r>
          </w:p>
        </w:tc>
        <w:tc>
          <w:tcPr>
            <w:tcW w:w="1125"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一体化数据管理服务</w:t>
            </w:r>
          </w:p>
        </w:tc>
        <w:tc>
          <w:tcPr>
            <w:tcW w:w="5170"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rPr>
                <w:rFonts w:ascii="宋体" w:hAnsi="宋体" w:cs="宋体" w:hint="default"/>
                <w:sz w:val="21"/>
                <w:szCs w:val="21"/>
              </w:rPr>
            </w:pPr>
            <w:r>
              <w:rPr>
                <w:rFonts w:ascii="宋体" w:hAnsi="宋体" w:cs="宋体"/>
                <w:sz w:val="21"/>
                <w:szCs w:val="21"/>
              </w:rPr>
              <w:t>提供数据收集管理服务供数据对接。</w:t>
            </w:r>
          </w:p>
          <w:p w:rsidR="003D1534" w:rsidRDefault="003D1534">
            <w:pPr>
              <w:pStyle w:val="1119"/>
              <w:rPr>
                <w:rFonts w:ascii="宋体" w:hAnsi="宋体" w:cs="宋体" w:hint="default"/>
                <w:sz w:val="21"/>
                <w:szCs w:val="21"/>
              </w:rPr>
            </w:pPr>
            <w:r>
              <w:rPr>
                <w:rFonts w:ascii="宋体" w:hAnsi="宋体" w:cs="宋体"/>
                <w:sz w:val="21"/>
                <w:szCs w:val="21"/>
              </w:rPr>
              <w:t>可通过数据接口定期获取数据。</w:t>
            </w:r>
          </w:p>
          <w:p w:rsidR="003D1534" w:rsidRDefault="003D1534">
            <w:pPr>
              <w:pStyle w:val="1119"/>
              <w:rPr>
                <w:rFonts w:ascii="宋体" w:hAnsi="宋体" w:cs="宋体" w:hint="default"/>
                <w:sz w:val="21"/>
                <w:szCs w:val="21"/>
              </w:rPr>
            </w:pPr>
            <w:r>
              <w:rPr>
                <w:rFonts w:ascii="宋体" w:hAnsi="宋体" w:cs="宋体"/>
                <w:sz w:val="21"/>
                <w:szCs w:val="21"/>
              </w:rPr>
              <w:t>数据接口需另行定义及</w:t>
            </w:r>
          </w:p>
        </w:tc>
        <w:tc>
          <w:tcPr>
            <w:tcW w:w="890"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项</w:t>
            </w:r>
          </w:p>
        </w:tc>
        <w:tc>
          <w:tcPr>
            <w:tcW w:w="645" w:type="dxa"/>
            <w:tcBorders>
              <w:top w:val="single" w:sz="4" w:space="0" w:color="auto"/>
              <w:left w:val="single" w:sz="4" w:space="0" w:color="auto"/>
              <w:bottom w:val="single" w:sz="4" w:space="0" w:color="auto"/>
              <w:right w:val="single" w:sz="4" w:space="0" w:color="auto"/>
            </w:tcBorders>
          </w:tcPr>
          <w:p w:rsidR="003D1534" w:rsidRDefault="003D1534">
            <w:pPr>
              <w:pStyle w:val="1119"/>
              <w:jc w:val="center"/>
              <w:rPr>
                <w:rFonts w:ascii="宋体" w:hAnsi="宋体" w:cs="宋体" w:hint="default"/>
                <w:sz w:val="21"/>
                <w:szCs w:val="21"/>
              </w:rPr>
            </w:pPr>
            <w:r w:rsidRPr="00396F24">
              <w:rPr>
                <w:rFonts w:ascii="宋体" w:hAnsi="宋体" w:cs="宋体"/>
                <w:sz w:val="21"/>
                <w:szCs w:val="21"/>
              </w:rPr>
              <w:t>定制</w:t>
            </w:r>
          </w:p>
        </w:tc>
        <w:tc>
          <w:tcPr>
            <w:tcW w:w="516"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p>
        </w:tc>
      </w:tr>
      <w:tr w:rsidR="003D1534" w:rsidTr="002E393B">
        <w:tc>
          <w:tcPr>
            <w:tcW w:w="686"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 xml:space="preserve">7 </w:t>
            </w:r>
          </w:p>
        </w:tc>
        <w:tc>
          <w:tcPr>
            <w:tcW w:w="1125"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首页模块</w:t>
            </w:r>
          </w:p>
        </w:tc>
        <w:tc>
          <w:tcPr>
            <w:tcW w:w="5170"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rPr>
                <w:rFonts w:ascii="宋体" w:hAnsi="宋体" w:cs="宋体" w:hint="default"/>
                <w:sz w:val="21"/>
                <w:szCs w:val="21"/>
              </w:rPr>
            </w:pPr>
          </w:p>
        </w:tc>
        <w:tc>
          <w:tcPr>
            <w:tcW w:w="890"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项</w:t>
            </w:r>
          </w:p>
        </w:tc>
        <w:tc>
          <w:tcPr>
            <w:tcW w:w="645" w:type="dxa"/>
            <w:tcBorders>
              <w:top w:val="single" w:sz="4" w:space="0" w:color="auto"/>
              <w:left w:val="single" w:sz="4" w:space="0" w:color="auto"/>
              <w:bottom w:val="single" w:sz="4" w:space="0" w:color="auto"/>
              <w:right w:val="single" w:sz="4" w:space="0" w:color="auto"/>
            </w:tcBorders>
          </w:tcPr>
          <w:p w:rsidR="003D1534" w:rsidRDefault="003D1534">
            <w:pPr>
              <w:pStyle w:val="1119"/>
              <w:jc w:val="center"/>
              <w:rPr>
                <w:rFonts w:ascii="宋体" w:hAnsi="宋体" w:cs="宋体" w:hint="default"/>
                <w:sz w:val="21"/>
                <w:szCs w:val="21"/>
              </w:rPr>
            </w:pPr>
            <w:r w:rsidRPr="00396F24">
              <w:rPr>
                <w:rFonts w:ascii="宋体" w:hAnsi="宋体" w:cs="宋体"/>
                <w:sz w:val="21"/>
                <w:szCs w:val="21"/>
              </w:rPr>
              <w:t>定制</w:t>
            </w:r>
          </w:p>
        </w:tc>
        <w:tc>
          <w:tcPr>
            <w:tcW w:w="516"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p>
        </w:tc>
      </w:tr>
      <w:tr w:rsidR="003D1534" w:rsidTr="002E393B">
        <w:tc>
          <w:tcPr>
            <w:tcW w:w="686"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 xml:space="preserve">8 </w:t>
            </w:r>
          </w:p>
        </w:tc>
        <w:tc>
          <w:tcPr>
            <w:tcW w:w="1125"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常驻页模</w:t>
            </w:r>
            <w:r>
              <w:rPr>
                <w:rFonts w:ascii="宋体" w:hAnsi="宋体" w:cs="宋体"/>
                <w:sz w:val="21"/>
                <w:szCs w:val="21"/>
              </w:rPr>
              <w:lastRenderedPageBreak/>
              <w:t>块</w:t>
            </w:r>
          </w:p>
        </w:tc>
        <w:tc>
          <w:tcPr>
            <w:tcW w:w="5170"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rPr>
                <w:rFonts w:ascii="宋体" w:hAnsi="宋体" w:cs="宋体" w:hint="default"/>
                <w:sz w:val="21"/>
                <w:szCs w:val="21"/>
              </w:rPr>
            </w:pPr>
            <w:r>
              <w:rPr>
                <w:rFonts w:ascii="宋体" w:hAnsi="宋体" w:cs="宋体"/>
                <w:sz w:val="21"/>
                <w:szCs w:val="21"/>
              </w:rPr>
              <w:lastRenderedPageBreak/>
              <w:t>常驻页（二级目录）模块</w:t>
            </w:r>
          </w:p>
        </w:tc>
        <w:tc>
          <w:tcPr>
            <w:tcW w:w="890"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项</w:t>
            </w:r>
          </w:p>
        </w:tc>
        <w:tc>
          <w:tcPr>
            <w:tcW w:w="645" w:type="dxa"/>
            <w:tcBorders>
              <w:top w:val="single" w:sz="4" w:space="0" w:color="auto"/>
              <w:left w:val="single" w:sz="4" w:space="0" w:color="auto"/>
              <w:bottom w:val="single" w:sz="4" w:space="0" w:color="auto"/>
              <w:right w:val="single" w:sz="4" w:space="0" w:color="auto"/>
            </w:tcBorders>
          </w:tcPr>
          <w:p w:rsidR="003D1534" w:rsidRDefault="003D1534">
            <w:pPr>
              <w:pStyle w:val="1119"/>
              <w:jc w:val="center"/>
              <w:rPr>
                <w:rFonts w:ascii="宋体" w:hAnsi="宋体" w:cs="宋体" w:hint="default"/>
                <w:sz w:val="21"/>
                <w:szCs w:val="21"/>
              </w:rPr>
            </w:pPr>
            <w:r w:rsidRPr="00396F24">
              <w:rPr>
                <w:rFonts w:ascii="宋体" w:hAnsi="宋体" w:cs="宋体"/>
                <w:sz w:val="21"/>
                <w:szCs w:val="21"/>
              </w:rPr>
              <w:t>定制</w:t>
            </w:r>
          </w:p>
        </w:tc>
        <w:tc>
          <w:tcPr>
            <w:tcW w:w="516"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p>
        </w:tc>
      </w:tr>
      <w:tr w:rsidR="003D1534" w:rsidTr="002E393B">
        <w:tc>
          <w:tcPr>
            <w:tcW w:w="686"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 xml:space="preserve">9 </w:t>
            </w:r>
          </w:p>
        </w:tc>
        <w:tc>
          <w:tcPr>
            <w:tcW w:w="1125"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业务统计展示模块</w:t>
            </w:r>
          </w:p>
        </w:tc>
        <w:tc>
          <w:tcPr>
            <w:tcW w:w="5170"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rPr>
                <w:rFonts w:ascii="宋体" w:hAnsi="宋体" w:cs="宋体" w:hint="default"/>
                <w:sz w:val="21"/>
                <w:szCs w:val="21"/>
              </w:rPr>
            </w:pPr>
            <w:r>
              <w:rPr>
                <w:rFonts w:ascii="宋体" w:hAnsi="宋体" w:cs="宋体"/>
                <w:sz w:val="21"/>
                <w:szCs w:val="21"/>
              </w:rPr>
              <w:t>业务统计展示模块</w:t>
            </w:r>
          </w:p>
        </w:tc>
        <w:tc>
          <w:tcPr>
            <w:tcW w:w="890"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项</w:t>
            </w:r>
          </w:p>
        </w:tc>
        <w:tc>
          <w:tcPr>
            <w:tcW w:w="645" w:type="dxa"/>
            <w:tcBorders>
              <w:top w:val="single" w:sz="4" w:space="0" w:color="auto"/>
              <w:left w:val="single" w:sz="4" w:space="0" w:color="auto"/>
              <w:bottom w:val="single" w:sz="4" w:space="0" w:color="auto"/>
              <w:right w:val="single" w:sz="4" w:space="0" w:color="auto"/>
            </w:tcBorders>
          </w:tcPr>
          <w:p w:rsidR="003D1534" w:rsidRDefault="003D1534">
            <w:pPr>
              <w:pStyle w:val="1119"/>
              <w:jc w:val="center"/>
              <w:rPr>
                <w:rFonts w:ascii="宋体" w:hAnsi="宋体" w:cs="宋体" w:hint="default"/>
                <w:sz w:val="21"/>
                <w:szCs w:val="21"/>
              </w:rPr>
            </w:pPr>
            <w:r w:rsidRPr="00396F24">
              <w:rPr>
                <w:rFonts w:ascii="宋体" w:hAnsi="宋体" w:cs="宋体"/>
                <w:sz w:val="21"/>
                <w:szCs w:val="21"/>
              </w:rPr>
              <w:t>定制</w:t>
            </w:r>
          </w:p>
        </w:tc>
        <w:tc>
          <w:tcPr>
            <w:tcW w:w="516"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p>
        </w:tc>
      </w:tr>
      <w:tr w:rsidR="003D1534" w:rsidTr="002E393B">
        <w:tc>
          <w:tcPr>
            <w:tcW w:w="686"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 xml:space="preserve">10 </w:t>
            </w:r>
          </w:p>
        </w:tc>
        <w:tc>
          <w:tcPr>
            <w:tcW w:w="1125"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队伍管理模块</w:t>
            </w:r>
          </w:p>
        </w:tc>
        <w:tc>
          <w:tcPr>
            <w:tcW w:w="5170"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rPr>
                <w:rFonts w:ascii="宋体" w:hAnsi="宋体" w:cs="宋体" w:hint="default"/>
                <w:sz w:val="21"/>
                <w:szCs w:val="21"/>
              </w:rPr>
            </w:pPr>
            <w:r>
              <w:rPr>
                <w:rFonts w:ascii="宋体" w:hAnsi="宋体" w:cs="宋体"/>
                <w:sz w:val="21"/>
                <w:szCs w:val="21"/>
              </w:rPr>
              <w:t>队伍管理模块</w:t>
            </w:r>
          </w:p>
        </w:tc>
        <w:tc>
          <w:tcPr>
            <w:tcW w:w="890"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项</w:t>
            </w:r>
          </w:p>
        </w:tc>
        <w:tc>
          <w:tcPr>
            <w:tcW w:w="645" w:type="dxa"/>
            <w:tcBorders>
              <w:top w:val="single" w:sz="4" w:space="0" w:color="auto"/>
              <w:left w:val="single" w:sz="4" w:space="0" w:color="auto"/>
              <w:bottom w:val="single" w:sz="4" w:space="0" w:color="auto"/>
              <w:right w:val="single" w:sz="4" w:space="0" w:color="auto"/>
            </w:tcBorders>
          </w:tcPr>
          <w:p w:rsidR="003D1534" w:rsidRDefault="003D1534">
            <w:pPr>
              <w:pStyle w:val="1119"/>
              <w:jc w:val="center"/>
              <w:rPr>
                <w:rFonts w:ascii="宋体" w:hAnsi="宋体" w:cs="宋体" w:hint="default"/>
                <w:sz w:val="21"/>
                <w:szCs w:val="21"/>
              </w:rPr>
            </w:pPr>
            <w:r w:rsidRPr="00396F24">
              <w:rPr>
                <w:rFonts w:ascii="宋体" w:hAnsi="宋体" w:cs="宋体"/>
                <w:sz w:val="21"/>
                <w:szCs w:val="21"/>
              </w:rPr>
              <w:t>定制</w:t>
            </w:r>
          </w:p>
        </w:tc>
        <w:tc>
          <w:tcPr>
            <w:tcW w:w="516"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p>
        </w:tc>
      </w:tr>
      <w:tr w:rsidR="003D1534" w:rsidTr="002E393B">
        <w:tc>
          <w:tcPr>
            <w:tcW w:w="686"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 xml:space="preserve">11 </w:t>
            </w:r>
          </w:p>
        </w:tc>
        <w:tc>
          <w:tcPr>
            <w:tcW w:w="1125"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现场指挥模块</w:t>
            </w:r>
          </w:p>
        </w:tc>
        <w:tc>
          <w:tcPr>
            <w:tcW w:w="5170"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rPr>
                <w:rFonts w:ascii="宋体" w:hAnsi="宋体" w:cs="宋体" w:hint="default"/>
                <w:sz w:val="21"/>
                <w:szCs w:val="21"/>
              </w:rPr>
            </w:pPr>
            <w:r>
              <w:rPr>
                <w:rFonts w:ascii="宋体" w:hAnsi="宋体" w:cs="宋体"/>
                <w:sz w:val="21"/>
                <w:szCs w:val="21"/>
              </w:rPr>
              <w:t>现场指挥模块</w:t>
            </w:r>
          </w:p>
        </w:tc>
        <w:tc>
          <w:tcPr>
            <w:tcW w:w="890"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项</w:t>
            </w:r>
          </w:p>
        </w:tc>
        <w:tc>
          <w:tcPr>
            <w:tcW w:w="645" w:type="dxa"/>
            <w:tcBorders>
              <w:top w:val="single" w:sz="4" w:space="0" w:color="auto"/>
              <w:left w:val="single" w:sz="4" w:space="0" w:color="auto"/>
              <w:bottom w:val="single" w:sz="4" w:space="0" w:color="auto"/>
              <w:right w:val="single" w:sz="4" w:space="0" w:color="auto"/>
            </w:tcBorders>
          </w:tcPr>
          <w:p w:rsidR="003D1534" w:rsidRDefault="003D1534">
            <w:pPr>
              <w:pStyle w:val="1119"/>
              <w:jc w:val="center"/>
              <w:rPr>
                <w:rFonts w:ascii="宋体" w:hAnsi="宋体" w:cs="宋体" w:hint="default"/>
                <w:sz w:val="21"/>
                <w:szCs w:val="21"/>
              </w:rPr>
            </w:pPr>
            <w:r w:rsidRPr="00396F24">
              <w:rPr>
                <w:rFonts w:ascii="宋体" w:hAnsi="宋体" w:cs="宋体"/>
                <w:sz w:val="21"/>
                <w:szCs w:val="21"/>
              </w:rPr>
              <w:t>定制</w:t>
            </w:r>
          </w:p>
        </w:tc>
        <w:tc>
          <w:tcPr>
            <w:tcW w:w="516"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p>
        </w:tc>
      </w:tr>
      <w:tr w:rsidR="003D1534" w:rsidTr="002E393B">
        <w:tc>
          <w:tcPr>
            <w:tcW w:w="686"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 xml:space="preserve">12 </w:t>
            </w:r>
          </w:p>
        </w:tc>
        <w:tc>
          <w:tcPr>
            <w:tcW w:w="1125"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动态预警模块</w:t>
            </w:r>
          </w:p>
        </w:tc>
        <w:tc>
          <w:tcPr>
            <w:tcW w:w="5170"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rPr>
                <w:rFonts w:ascii="宋体" w:hAnsi="宋体" w:cs="宋体" w:hint="default"/>
                <w:sz w:val="21"/>
                <w:szCs w:val="21"/>
              </w:rPr>
            </w:pPr>
            <w:r>
              <w:rPr>
                <w:rFonts w:ascii="宋体" w:hAnsi="宋体" w:cs="宋体"/>
                <w:sz w:val="21"/>
                <w:szCs w:val="21"/>
              </w:rPr>
              <w:t>接入安防等系统，实现大楼安防动态预警</w:t>
            </w:r>
          </w:p>
        </w:tc>
        <w:tc>
          <w:tcPr>
            <w:tcW w:w="890"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项</w:t>
            </w:r>
          </w:p>
        </w:tc>
        <w:tc>
          <w:tcPr>
            <w:tcW w:w="645" w:type="dxa"/>
            <w:tcBorders>
              <w:top w:val="single" w:sz="4" w:space="0" w:color="auto"/>
              <w:left w:val="single" w:sz="4" w:space="0" w:color="auto"/>
              <w:bottom w:val="single" w:sz="4" w:space="0" w:color="auto"/>
              <w:right w:val="single" w:sz="4" w:space="0" w:color="auto"/>
            </w:tcBorders>
          </w:tcPr>
          <w:p w:rsidR="003D1534" w:rsidRDefault="003D1534">
            <w:pPr>
              <w:pStyle w:val="1119"/>
              <w:jc w:val="center"/>
              <w:rPr>
                <w:rFonts w:ascii="宋体" w:hAnsi="宋体" w:cs="宋体" w:hint="default"/>
                <w:sz w:val="21"/>
                <w:szCs w:val="21"/>
              </w:rPr>
            </w:pPr>
            <w:r w:rsidRPr="00396F24">
              <w:rPr>
                <w:rFonts w:ascii="宋体" w:hAnsi="宋体" w:cs="宋体"/>
                <w:sz w:val="21"/>
                <w:szCs w:val="21"/>
              </w:rPr>
              <w:t>定制</w:t>
            </w:r>
          </w:p>
        </w:tc>
        <w:tc>
          <w:tcPr>
            <w:tcW w:w="516"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p>
        </w:tc>
      </w:tr>
      <w:tr w:rsidR="003D1534" w:rsidTr="002E393B">
        <w:tc>
          <w:tcPr>
            <w:tcW w:w="686"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 xml:space="preserve">13 </w:t>
            </w:r>
          </w:p>
        </w:tc>
        <w:tc>
          <w:tcPr>
            <w:tcW w:w="1125"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第三方接口费</w:t>
            </w:r>
          </w:p>
        </w:tc>
        <w:tc>
          <w:tcPr>
            <w:tcW w:w="5170"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rPr>
                <w:rFonts w:ascii="宋体" w:hAnsi="宋体" w:cs="宋体" w:hint="default"/>
                <w:sz w:val="21"/>
                <w:szCs w:val="21"/>
              </w:rPr>
            </w:pPr>
          </w:p>
        </w:tc>
        <w:tc>
          <w:tcPr>
            <w:tcW w:w="890"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项</w:t>
            </w:r>
          </w:p>
        </w:tc>
        <w:tc>
          <w:tcPr>
            <w:tcW w:w="645" w:type="dxa"/>
            <w:tcBorders>
              <w:top w:val="single" w:sz="4" w:space="0" w:color="auto"/>
              <w:left w:val="single" w:sz="4" w:space="0" w:color="auto"/>
              <w:bottom w:val="single" w:sz="4" w:space="0" w:color="auto"/>
              <w:right w:val="single" w:sz="4" w:space="0" w:color="auto"/>
            </w:tcBorders>
          </w:tcPr>
          <w:p w:rsidR="003D1534" w:rsidRDefault="003D1534">
            <w:pPr>
              <w:pStyle w:val="1119"/>
              <w:jc w:val="center"/>
              <w:rPr>
                <w:rFonts w:ascii="宋体" w:hAnsi="宋体" w:cs="宋体" w:hint="default"/>
                <w:sz w:val="21"/>
                <w:szCs w:val="21"/>
              </w:rPr>
            </w:pPr>
            <w:r w:rsidRPr="00396F24">
              <w:rPr>
                <w:rFonts w:ascii="宋体" w:hAnsi="宋体" w:cs="宋体"/>
                <w:sz w:val="21"/>
                <w:szCs w:val="21"/>
              </w:rPr>
              <w:t>定制</w:t>
            </w:r>
          </w:p>
        </w:tc>
        <w:tc>
          <w:tcPr>
            <w:tcW w:w="516"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p>
        </w:tc>
      </w:tr>
      <w:tr w:rsidR="003D1534" w:rsidTr="002E393B">
        <w:tc>
          <w:tcPr>
            <w:tcW w:w="686"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 xml:space="preserve">14 </w:t>
            </w:r>
          </w:p>
        </w:tc>
        <w:tc>
          <w:tcPr>
            <w:tcW w:w="1125"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智能检索</w:t>
            </w:r>
          </w:p>
        </w:tc>
        <w:tc>
          <w:tcPr>
            <w:tcW w:w="5170"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rPr>
                <w:rFonts w:ascii="宋体" w:hAnsi="宋体" w:cs="宋体" w:hint="default"/>
                <w:sz w:val="21"/>
                <w:szCs w:val="21"/>
              </w:rPr>
            </w:pPr>
            <w:r>
              <w:rPr>
                <w:rFonts w:ascii="宋体" w:hAnsi="宋体" w:cs="宋体"/>
                <w:sz w:val="21"/>
                <w:szCs w:val="21"/>
              </w:rPr>
              <w:t>点击“智能检索”，进入该界面，用户可以通过“案件检索”以及“文书检索”，输入的信息，点击“搜一下”，会跳转到结果页面，输入的信息还会形成热搜关键词，也有系统关键词</w:t>
            </w:r>
          </w:p>
        </w:tc>
        <w:tc>
          <w:tcPr>
            <w:tcW w:w="890"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项</w:t>
            </w:r>
          </w:p>
        </w:tc>
        <w:tc>
          <w:tcPr>
            <w:tcW w:w="645" w:type="dxa"/>
            <w:tcBorders>
              <w:top w:val="single" w:sz="4" w:space="0" w:color="auto"/>
              <w:left w:val="single" w:sz="4" w:space="0" w:color="auto"/>
              <w:bottom w:val="single" w:sz="4" w:space="0" w:color="auto"/>
              <w:right w:val="single" w:sz="4" w:space="0" w:color="auto"/>
            </w:tcBorders>
          </w:tcPr>
          <w:p w:rsidR="003D1534" w:rsidRDefault="003D1534">
            <w:pPr>
              <w:pStyle w:val="1119"/>
              <w:jc w:val="center"/>
              <w:rPr>
                <w:rFonts w:ascii="宋体" w:hAnsi="宋体" w:cs="宋体" w:hint="default"/>
                <w:sz w:val="21"/>
                <w:szCs w:val="21"/>
              </w:rPr>
            </w:pPr>
            <w:r w:rsidRPr="00396F24">
              <w:rPr>
                <w:rFonts w:ascii="宋体" w:hAnsi="宋体" w:cs="宋体"/>
                <w:sz w:val="21"/>
                <w:szCs w:val="21"/>
              </w:rPr>
              <w:t>定制</w:t>
            </w:r>
          </w:p>
        </w:tc>
        <w:tc>
          <w:tcPr>
            <w:tcW w:w="516"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p>
        </w:tc>
      </w:tr>
      <w:tr w:rsidR="003D1534" w:rsidTr="002E393B">
        <w:tc>
          <w:tcPr>
            <w:tcW w:w="686"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 xml:space="preserve">15 </w:t>
            </w:r>
          </w:p>
        </w:tc>
        <w:tc>
          <w:tcPr>
            <w:tcW w:w="1125"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系统配置</w:t>
            </w:r>
          </w:p>
        </w:tc>
        <w:tc>
          <w:tcPr>
            <w:tcW w:w="5170"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rPr>
                <w:rFonts w:ascii="宋体" w:hAnsi="宋体" w:cs="宋体" w:hint="default"/>
                <w:sz w:val="21"/>
                <w:szCs w:val="21"/>
              </w:rPr>
            </w:pPr>
            <w:r>
              <w:rPr>
                <w:rFonts w:ascii="宋体" w:hAnsi="宋体" w:cs="宋体"/>
                <w:sz w:val="21"/>
                <w:szCs w:val="21"/>
              </w:rPr>
              <w:t>配置界面可以对关键词维护</w:t>
            </w:r>
          </w:p>
        </w:tc>
        <w:tc>
          <w:tcPr>
            <w:tcW w:w="890"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项</w:t>
            </w:r>
          </w:p>
        </w:tc>
        <w:tc>
          <w:tcPr>
            <w:tcW w:w="645" w:type="dxa"/>
            <w:tcBorders>
              <w:top w:val="single" w:sz="4" w:space="0" w:color="auto"/>
              <w:left w:val="single" w:sz="4" w:space="0" w:color="auto"/>
              <w:bottom w:val="single" w:sz="4" w:space="0" w:color="auto"/>
              <w:right w:val="single" w:sz="4" w:space="0" w:color="auto"/>
            </w:tcBorders>
          </w:tcPr>
          <w:p w:rsidR="003D1534" w:rsidRDefault="003D1534">
            <w:pPr>
              <w:pStyle w:val="1119"/>
              <w:jc w:val="center"/>
              <w:rPr>
                <w:rFonts w:ascii="宋体" w:hAnsi="宋体" w:cs="宋体" w:hint="default"/>
                <w:sz w:val="21"/>
                <w:szCs w:val="21"/>
              </w:rPr>
            </w:pPr>
            <w:r w:rsidRPr="00396F24">
              <w:rPr>
                <w:rFonts w:ascii="宋体" w:hAnsi="宋体" w:cs="宋体"/>
                <w:sz w:val="21"/>
                <w:szCs w:val="21"/>
              </w:rPr>
              <w:t>定制</w:t>
            </w:r>
          </w:p>
        </w:tc>
        <w:tc>
          <w:tcPr>
            <w:tcW w:w="516"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p>
        </w:tc>
      </w:tr>
      <w:tr w:rsidR="003D1534" w:rsidTr="002E393B">
        <w:tc>
          <w:tcPr>
            <w:tcW w:w="686"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 xml:space="preserve">16 </w:t>
            </w:r>
          </w:p>
        </w:tc>
        <w:tc>
          <w:tcPr>
            <w:tcW w:w="1125"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单位大屏展示</w:t>
            </w:r>
          </w:p>
        </w:tc>
        <w:tc>
          <w:tcPr>
            <w:tcW w:w="5170"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rPr>
                <w:rFonts w:ascii="宋体" w:hAnsi="宋体" w:cs="宋体" w:hint="default"/>
                <w:sz w:val="21"/>
                <w:szCs w:val="21"/>
              </w:rPr>
            </w:pPr>
            <w:r>
              <w:rPr>
                <w:rFonts w:ascii="宋体" w:hAnsi="宋体" w:cs="宋体"/>
                <w:sz w:val="21"/>
                <w:szCs w:val="21"/>
              </w:rPr>
              <w:t>可以跳转到该页面，页面中的数字多数可以点击，弹出相应的数据窗口</w:t>
            </w:r>
          </w:p>
        </w:tc>
        <w:tc>
          <w:tcPr>
            <w:tcW w:w="890"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项</w:t>
            </w:r>
          </w:p>
        </w:tc>
        <w:tc>
          <w:tcPr>
            <w:tcW w:w="645" w:type="dxa"/>
            <w:tcBorders>
              <w:top w:val="single" w:sz="4" w:space="0" w:color="auto"/>
              <w:left w:val="single" w:sz="4" w:space="0" w:color="auto"/>
              <w:bottom w:val="single" w:sz="4" w:space="0" w:color="auto"/>
              <w:right w:val="single" w:sz="4" w:space="0" w:color="auto"/>
            </w:tcBorders>
          </w:tcPr>
          <w:p w:rsidR="003D1534" w:rsidRDefault="003D1534">
            <w:pPr>
              <w:pStyle w:val="1119"/>
              <w:jc w:val="center"/>
              <w:rPr>
                <w:rFonts w:ascii="宋体" w:hAnsi="宋体" w:cs="宋体" w:hint="default"/>
                <w:sz w:val="21"/>
                <w:szCs w:val="21"/>
              </w:rPr>
            </w:pPr>
            <w:r w:rsidRPr="00396F24">
              <w:rPr>
                <w:rFonts w:ascii="宋体" w:hAnsi="宋体" w:cs="宋体"/>
                <w:sz w:val="21"/>
                <w:szCs w:val="21"/>
              </w:rPr>
              <w:t>定制</w:t>
            </w:r>
          </w:p>
        </w:tc>
        <w:tc>
          <w:tcPr>
            <w:tcW w:w="516"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p>
        </w:tc>
      </w:tr>
      <w:tr w:rsidR="003D1534" w:rsidTr="002E393B">
        <w:tc>
          <w:tcPr>
            <w:tcW w:w="686"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 xml:space="preserve">17 </w:t>
            </w:r>
          </w:p>
        </w:tc>
        <w:tc>
          <w:tcPr>
            <w:tcW w:w="1125"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部门大屏展示</w:t>
            </w:r>
          </w:p>
        </w:tc>
        <w:tc>
          <w:tcPr>
            <w:tcW w:w="5170"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rPr>
                <w:rFonts w:ascii="宋体" w:hAnsi="宋体" w:cs="宋体" w:hint="default"/>
                <w:sz w:val="21"/>
                <w:szCs w:val="21"/>
              </w:rPr>
            </w:pPr>
            <w:r>
              <w:rPr>
                <w:rFonts w:ascii="宋体" w:hAnsi="宋体" w:cs="宋体"/>
                <w:sz w:val="21"/>
                <w:szCs w:val="21"/>
              </w:rPr>
              <w:t>可以跳转到该页面，页面中的数字多数可以点击，弹出相应的数据窗口</w:t>
            </w:r>
          </w:p>
        </w:tc>
        <w:tc>
          <w:tcPr>
            <w:tcW w:w="890"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项</w:t>
            </w:r>
          </w:p>
        </w:tc>
        <w:tc>
          <w:tcPr>
            <w:tcW w:w="645" w:type="dxa"/>
            <w:tcBorders>
              <w:top w:val="single" w:sz="4" w:space="0" w:color="auto"/>
              <w:left w:val="single" w:sz="4" w:space="0" w:color="auto"/>
              <w:bottom w:val="single" w:sz="4" w:space="0" w:color="auto"/>
              <w:right w:val="single" w:sz="4" w:space="0" w:color="auto"/>
            </w:tcBorders>
          </w:tcPr>
          <w:p w:rsidR="003D1534" w:rsidRDefault="003D1534">
            <w:pPr>
              <w:pStyle w:val="1119"/>
              <w:jc w:val="center"/>
              <w:rPr>
                <w:rFonts w:ascii="宋体" w:hAnsi="宋体" w:cs="宋体" w:hint="default"/>
                <w:sz w:val="21"/>
                <w:szCs w:val="21"/>
              </w:rPr>
            </w:pPr>
            <w:r w:rsidRPr="00396F24">
              <w:rPr>
                <w:rFonts w:ascii="宋体" w:hAnsi="宋体" w:cs="宋体"/>
                <w:sz w:val="21"/>
                <w:szCs w:val="21"/>
              </w:rPr>
              <w:t>定制</w:t>
            </w:r>
          </w:p>
        </w:tc>
        <w:tc>
          <w:tcPr>
            <w:tcW w:w="516"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p>
        </w:tc>
      </w:tr>
      <w:tr w:rsidR="003D1534" w:rsidTr="002E393B">
        <w:tc>
          <w:tcPr>
            <w:tcW w:w="686"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 xml:space="preserve">18 </w:t>
            </w:r>
          </w:p>
        </w:tc>
        <w:tc>
          <w:tcPr>
            <w:tcW w:w="1125"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检察官大屏展示</w:t>
            </w:r>
          </w:p>
        </w:tc>
        <w:tc>
          <w:tcPr>
            <w:tcW w:w="5170"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rPr>
                <w:rFonts w:ascii="宋体" w:hAnsi="宋体" w:cs="宋体" w:hint="default"/>
                <w:sz w:val="21"/>
                <w:szCs w:val="21"/>
              </w:rPr>
            </w:pPr>
            <w:r>
              <w:rPr>
                <w:rFonts w:ascii="宋体" w:hAnsi="宋体" w:cs="宋体"/>
                <w:sz w:val="21"/>
                <w:szCs w:val="21"/>
              </w:rPr>
              <w:t>可以跳转到该页面，页面中的数字多数可以点击，弹出相应的数据窗口</w:t>
            </w:r>
          </w:p>
        </w:tc>
        <w:tc>
          <w:tcPr>
            <w:tcW w:w="890"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r>
              <w:rPr>
                <w:rFonts w:ascii="宋体" w:hAnsi="宋体" w:cs="宋体"/>
                <w:sz w:val="21"/>
                <w:szCs w:val="21"/>
              </w:rPr>
              <w:t>项</w:t>
            </w:r>
          </w:p>
        </w:tc>
        <w:tc>
          <w:tcPr>
            <w:tcW w:w="645" w:type="dxa"/>
            <w:tcBorders>
              <w:top w:val="single" w:sz="4" w:space="0" w:color="auto"/>
              <w:left w:val="single" w:sz="4" w:space="0" w:color="auto"/>
              <w:bottom w:val="single" w:sz="4" w:space="0" w:color="auto"/>
              <w:right w:val="single" w:sz="4" w:space="0" w:color="auto"/>
            </w:tcBorders>
          </w:tcPr>
          <w:p w:rsidR="003D1534" w:rsidRDefault="003D1534">
            <w:pPr>
              <w:pStyle w:val="1119"/>
              <w:jc w:val="center"/>
              <w:rPr>
                <w:rFonts w:ascii="宋体" w:hAnsi="宋体" w:cs="宋体" w:hint="default"/>
                <w:sz w:val="21"/>
                <w:szCs w:val="21"/>
              </w:rPr>
            </w:pPr>
            <w:r w:rsidRPr="00396F24">
              <w:rPr>
                <w:rFonts w:ascii="宋体" w:hAnsi="宋体" w:cs="宋体"/>
                <w:sz w:val="21"/>
                <w:szCs w:val="21"/>
              </w:rPr>
              <w:t>定制</w:t>
            </w:r>
          </w:p>
        </w:tc>
        <w:tc>
          <w:tcPr>
            <w:tcW w:w="516" w:type="dxa"/>
            <w:tcBorders>
              <w:top w:val="single" w:sz="4" w:space="0" w:color="auto"/>
              <w:left w:val="single" w:sz="4" w:space="0" w:color="auto"/>
              <w:bottom w:val="single" w:sz="4" w:space="0" w:color="auto"/>
              <w:right w:val="single" w:sz="4" w:space="0" w:color="auto"/>
            </w:tcBorders>
            <w:vAlign w:val="center"/>
          </w:tcPr>
          <w:p w:rsidR="003D1534" w:rsidRDefault="003D1534">
            <w:pPr>
              <w:pStyle w:val="1119"/>
              <w:jc w:val="center"/>
              <w:rPr>
                <w:rFonts w:ascii="宋体" w:hAnsi="宋体" w:cs="宋体" w:hint="default"/>
                <w:sz w:val="21"/>
                <w:szCs w:val="21"/>
              </w:rPr>
            </w:pPr>
          </w:p>
        </w:tc>
      </w:tr>
    </w:tbl>
    <w:p w:rsidR="001A26CB" w:rsidRDefault="00F11AEB">
      <w:pPr>
        <w:ind w:firstLine="480"/>
        <w:rPr>
          <w:rFonts w:ascii="宋体" w:hAnsi="宋体" w:cs="宋体"/>
          <w:bCs/>
        </w:rPr>
      </w:pPr>
      <w:r>
        <w:rPr>
          <w:rFonts w:ascii="宋体" w:hAnsi="宋体" w:cs="宋体" w:hint="eastAsia"/>
          <w:bCs/>
        </w:rPr>
        <w:t>本系统涉及的硬件设备及成品软件需提供3年质保。（其中</w:t>
      </w:r>
      <w:r>
        <w:rPr>
          <w:rFonts w:hint="eastAsia"/>
        </w:rPr>
        <w:t>桌面无纸化系统中涉及的硬件设备提供</w:t>
      </w:r>
      <w:r>
        <w:rPr>
          <w:rFonts w:hint="eastAsia"/>
        </w:rPr>
        <w:t>1</w:t>
      </w:r>
      <w:r>
        <w:rPr>
          <w:rFonts w:hint="eastAsia"/>
        </w:rPr>
        <w:t>年质保</w:t>
      </w:r>
      <w:r>
        <w:rPr>
          <w:rFonts w:ascii="宋体" w:hAnsi="宋体" w:cs="宋体" w:hint="eastAsia"/>
          <w:bCs/>
        </w:rPr>
        <w:t>）</w:t>
      </w:r>
    </w:p>
    <w:p w:rsidR="001A26CB" w:rsidRDefault="00F11AEB">
      <w:pPr>
        <w:ind w:firstLineChars="0" w:firstLine="0"/>
        <w:rPr>
          <w:rFonts w:ascii="宋体" w:hAnsi="宋体" w:cs="宋体"/>
          <w:bCs/>
        </w:rPr>
      </w:pPr>
      <w:r>
        <w:rPr>
          <w:rFonts w:ascii="宋体" w:hAnsi="宋体" w:cs="宋体" w:hint="eastAsia"/>
          <w:bCs/>
        </w:rPr>
        <w:br w:type="page"/>
      </w:r>
    </w:p>
    <w:p w:rsidR="001A26CB" w:rsidRDefault="00F11AEB">
      <w:pPr>
        <w:pStyle w:val="28"/>
        <w:numPr>
          <w:ilvl w:val="1"/>
          <w:numId w:val="1"/>
        </w:numPr>
        <w:spacing w:before="0" w:after="0" w:line="360" w:lineRule="auto"/>
        <w:rPr>
          <w:rFonts w:ascii="宋体" w:eastAsia="宋体" w:hAnsi="宋体" w:cs="宋体"/>
          <w:sz w:val="28"/>
          <w:szCs w:val="28"/>
        </w:rPr>
      </w:pPr>
      <w:bookmarkStart w:id="591" w:name="_Toc32402"/>
      <w:bookmarkStart w:id="592" w:name="_Toc31941"/>
      <w:bookmarkStart w:id="593" w:name="_Toc22958"/>
      <w:bookmarkStart w:id="594" w:name="_Toc12672"/>
      <w:bookmarkStart w:id="595" w:name="_Toc347952207"/>
      <w:bookmarkStart w:id="596" w:name="_Toc7060"/>
      <w:bookmarkStart w:id="597" w:name="_Toc6492"/>
      <w:bookmarkStart w:id="598" w:name="_Toc28644"/>
      <w:bookmarkStart w:id="599" w:name="_Toc10054"/>
      <w:bookmarkStart w:id="600" w:name="_Toc176793861"/>
      <w:r>
        <w:rPr>
          <w:rFonts w:ascii="宋体" w:eastAsia="宋体" w:hAnsi="宋体" w:cs="宋体" w:hint="eastAsia"/>
          <w:sz w:val="28"/>
          <w:szCs w:val="28"/>
        </w:rPr>
        <w:lastRenderedPageBreak/>
        <w:t>检察业务多功能案件研讨系统</w:t>
      </w:r>
      <w:bookmarkEnd w:id="591"/>
      <w:bookmarkEnd w:id="592"/>
      <w:bookmarkEnd w:id="593"/>
      <w:bookmarkEnd w:id="594"/>
      <w:bookmarkEnd w:id="595"/>
      <w:bookmarkEnd w:id="596"/>
      <w:bookmarkEnd w:id="597"/>
      <w:bookmarkEnd w:id="598"/>
      <w:bookmarkEnd w:id="599"/>
      <w:bookmarkEnd w:id="600"/>
    </w:p>
    <w:p w:rsidR="001A26CB" w:rsidRDefault="00F11AEB">
      <w:pPr>
        <w:pStyle w:val="33"/>
        <w:ind w:firstLineChars="0"/>
        <w:rPr>
          <w:rFonts w:cs="宋体"/>
        </w:rPr>
      </w:pPr>
      <w:bookmarkStart w:id="601" w:name="_Toc7364"/>
      <w:bookmarkStart w:id="602" w:name="_Toc27441"/>
      <w:bookmarkStart w:id="603" w:name="_Toc7376"/>
      <w:bookmarkStart w:id="604" w:name="_Toc434772268"/>
      <w:bookmarkStart w:id="605" w:name="_Toc31772"/>
      <w:bookmarkStart w:id="606" w:name="_Toc1490"/>
      <w:bookmarkStart w:id="607" w:name="_Toc767"/>
      <w:bookmarkStart w:id="608" w:name="_Toc17429"/>
      <w:bookmarkStart w:id="609" w:name="_Toc25835"/>
      <w:bookmarkStart w:id="610" w:name="_Toc176793862"/>
      <w:r>
        <w:rPr>
          <w:rFonts w:cs="宋体" w:hint="eastAsia"/>
        </w:rPr>
        <w:t>系统需求</w:t>
      </w:r>
      <w:bookmarkEnd w:id="601"/>
      <w:bookmarkEnd w:id="602"/>
      <w:bookmarkEnd w:id="603"/>
      <w:bookmarkEnd w:id="604"/>
      <w:bookmarkEnd w:id="605"/>
      <w:bookmarkEnd w:id="606"/>
      <w:bookmarkEnd w:id="607"/>
      <w:bookmarkEnd w:id="608"/>
      <w:bookmarkEnd w:id="609"/>
      <w:bookmarkEnd w:id="610"/>
    </w:p>
    <w:p w:rsidR="001A26CB" w:rsidRDefault="00F11AEB">
      <w:pPr>
        <w:pStyle w:val="affff1"/>
        <w:ind w:firstLine="480"/>
        <w:rPr>
          <w:rFonts w:ascii="宋体" w:hAnsi="宋体" w:cs="宋体"/>
        </w:rPr>
      </w:pPr>
      <w:r>
        <w:rPr>
          <w:rFonts w:ascii="宋体" w:hAnsi="宋体" w:cs="宋体" w:hint="eastAsia"/>
        </w:rPr>
        <w:t>本项目检察业务多功能案件研讨系统主要包括公益诉讼指挥中心与全院视频会议系统、电视电话会议室、检委会会议室、模拟法庭、党组会议室、新闻发布室、专案工作室、案件高仿真远程视频会商系统、大要案讨论室、案件研讨室和</w:t>
      </w:r>
      <w:r>
        <w:rPr>
          <w:rFonts w:hint="eastAsia"/>
        </w:rPr>
        <w:t>刑罚执行监督信息查询室系统</w:t>
      </w:r>
      <w:r>
        <w:rPr>
          <w:rFonts w:ascii="宋体" w:hAnsi="宋体" w:cs="宋体" w:hint="eastAsia"/>
        </w:rPr>
        <w:t>。</w:t>
      </w:r>
    </w:p>
    <w:p w:rsidR="001A26CB" w:rsidRDefault="00F11AEB">
      <w:pPr>
        <w:ind w:firstLine="480"/>
        <w:rPr>
          <w:rFonts w:ascii="宋体" w:hAnsi="宋体" w:cs="宋体"/>
        </w:rPr>
      </w:pPr>
      <w:r>
        <w:rPr>
          <w:rFonts w:ascii="宋体" w:hAnsi="宋体" w:cs="宋体" w:hint="eastAsia"/>
        </w:rPr>
        <w:t>根据检察院业务的不同，功能定位及统计如下：</w:t>
      </w:r>
    </w:p>
    <w:tbl>
      <w:tblPr>
        <w:tblW w:w="8400" w:type="dxa"/>
        <w:tblLayout w:type="fixed"/>
        <w:tblLook w:val="04A0" w:firstRow="1" w:lastRow="0" w:firstColumn="1" w:lastColumn="0" w:noHBand="0" w:noVBand="1"/>
      </w:tblPr>
      <w:tblGrid>
        <w:gridCol w:w="1025"/>
        <w:gridCol w:w="1866"/>
        <w:gridCol w:w="700"/>
        <w:gridCol w:w="4809"/>
      </w:tblGrid>
      <w:tr w:rsidR="001A26CB">
        <w:trPr>
          <w:trHeight w:val="439"/>
        </w:trPr>
        <w:tc>
          <w:tcPr>
            <w:tcW w:w="1025"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b/>
                <w:bCs/>
                <w:sz w:val="21"/>
                <w:szCs w:val="21"/>
              </w:rPr>
            </w:pPr>
            <w:r>
              <w:rPr>
                <w:rFonts w:ascii="宋体" w:hAnsi="宋体" w:cs="宋体"/>
                <w:b/>
                <w:bCs/>
                <w:sz w:val="21"/>
                <w:szCs w:val="21"/>
              </w:rPr>
              <w:t>楼层</w:t>
            </w:r>
          </w:p>
        </w:tc>
        <w:tc>
          <w:tcPr>
            <w:tcW w:w="1866" w:type="dxa"/>
            <w:tcBorders>
              <w:top w:val="single" w:sz="4" w:space="0" w:color="auto"/>
              <w:left w:val="nil"/>
              <w:bottom w:val="single" w:sz="4" w:space="0" w:color="auto"/>
              <w:right w:val="single" w:sz="4" w:space="0" w:color="auto"/>
            </w:tcBorders>
            <w:vAlign w:val="center"/>
          </w:tcPr>
          <w:p w:rsidR="001A26CB" w:rsidRDefault="00F11AEB">
            <w:pPr>
              <w:pStyle w:val="1119"/>
              <w:jc w:val="center"/>
              <w:rPr>
                <w:rFonts w:ascii="宋体" w:hAnsi="宋体" w:cs="宋体" w:hint="default"/>
                <w:b/>
                <w:bCs/>
                <w:sz w:val="21"/>
                <w:szCs w:val="21"/>
              </w:rPr>
            </w:pPr>
            <w:r>
              <w:rPr>
                <w:rFonts w:ascii="宋体" w:hAnsi="宋体" w:cs="宋体"/>
                <w:b/>
                <w:bCs/>
                <w:sz w:val="21"/>
                <w:szCs w:val="21"/>
              </w:rPr>
              <w:t>信息化系统申报方案名称</w:t>
            </w:r>
          </w:p>
        </w:tc>
        <w:tc>
          <w:tcPr>
            <w:tcW w:w="700" w:type="dxa"/>
            <w:tcBorders>
              <w:top w:val="single" w:sz="4" w:space="0" w:color="auto"/>
              <w:left w:val="nil"/>
              <w:bottom w:val="single" w:sz="4" w:space="0" w:color="auto"/>
              <w:right w:val="single" w:sz="4" w:space="0" w:color="auto"/>
            </w:tcBorders>
            <w:vAlign w:val="center"/>
          </w:tcPr>
          <w:p w:rsidR="001A26CB" w:rsidRDefault="00F11AEB">
            <w:pPr>
              <w:pStyle w:val="1119"/>
              <w:jc w:val="center"/>
              <w:rPr>
                <w:rFonts w:ascii="宋体" w:hAnsi="宋体" w:cs="宋体" w:hint="default"/>
                <w:b/>
                <w:bCs/>
                <w:sz w:val="21"/>
                <w:szCs w:val="21"/>
              </w:rPr>
            </w:pPr>
            <w:r>
              <w:rPr>
                <w:rFonts w:ascii="宋体" w:hAnsi="宋体" w:cs="宋体"/>
                <w:b/>
                <w:bCs/>
                <w:sz w:val="21"/>
                <w:szCs w:val="21"/>
              </w:rPr>
              <w:t>间数</w:t>
            </w:r>
          </w:p>
        </w:tc>
        <w:tc>
          <w:tcPr>
            <w:tcW w:w="4809" w:type="dxa"/>
            <w:tcBorders>
              <w:top w:val="single" w:sz="4" w:space="0" w:color="auto"/>
              <w:left w:val="nil"/>
              <w:bottom w:val="single" w:sz="4" w:space="0" w:color="auto"/>
              <w:right w:val="single" w:sz="4" w:space="0" w:color="auto"/>
            </w:tcBorders>
            <w:vAlign w:val="center"/>
          </w:tcPr>
          <w:p w:rsidR="001A26CB" w:rsidRDefault="00F11AEB">
            <w:pPr>
              <w:pStyle w:val="1119"/>
              <w:jc w:val="center"/>
              <w:rPr>
                <w:rFonts w:ascii="宋体" w:hAnsi="宋体" w:cs="宋体" w:hint="default"/>
                <w:b/>
                <w:bCs/>
                <w:sz w:val="21"/>
                <w:szCs w:val="21"/>
              </w:rPr>
            </w:pPr>
            <w:r>
              <w:rPr>
                <w:rFonts w:ascii="宋体" w:hAnsi="宋体" w:cs="宋体"/>
                <w:b/>
                <w:bCs/>
                <w:sz w:val="21"/>
                <w:szCs w:val="21"/>
              </w:rPr>
              <w:t>功能定位</w:t>
            </w:r>
          </w:p>
        </w:tc>
      </w:tr>
      <w:tr w:rsidR="001A26CB">
        <w:trPr>
          <w:trHeight w:val="439"/>
        </w:trPr>
        <w:tc>
          <w:tcPr>
            <w:tcW w:w="1025" w:type="dxa"/>
            <w:tcBorders>
              <w:top w:val="nil"/>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三层</w:t>
            </w:r>
          </w:p>
        </w:tc>
        <w:tc>
          <w:tcPr>
            <w:tcW w:w="1866" w:type="dxa"/>
            <w:tcBorders>
              <w:top w:val="nil"/>
              <w:left w:val="nil"/>
              <w:bottom w:val="single" w:sz="4" w:space="0" w:color="auto"/>
              <w:right w:val="single" w:sz="4" w:space="0" w:color="auto"/>
            </w:tcBorders>
            <w:vAlign w:val="center"/>
          </w:tcPr>
          <w:p w:rsidR="001A26CB" w:rsidRDefault="00F11AEB">
            <w:pPr>
              <w:pStyle w:val="1119"/>
              <w:rPr>
                <w:rFonts w:ascii="宋体" w:hAnsi="宋体" w:cs="宋体" w:hint="default"/>
                <w:sz w:val="21"/>
                <w:szCs w:val="21"/>
              </w:rPr>
            </w:pPr>
            <w:r>
              <w:rPr>
                <w:rFonts w:ascii="宋体" w:hAnsi="宋体" w:cs="宋体"/>
                <w:sz w:val="21"/>
                <w:szCs w:val="21"/>
              </w:rPr>
              <w:t>公益诉讼指挥中心与全院视频会议系统</w:t>
            </w:r>
          </w:p>
        </w:tc>
        <w:tc>
          <w:tcPr>
            <w:tcW w:w="700" w:type="dxa"/>
            <w:tcBorders>
              <w:top w:val="nil"/>
              <w:left w:val="nil"/>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4809" w:type="dxa"/>
            <w:tcBorders>
              <w:top w:val="nil"/>
              <w:left w:val="nil"/>
              <w:bottom w:val="single" w:sz="4" w:space="0" w:color="auto"/>
              <w:right w:val="single" w:sz="4" w:space="0" w:color="auto"/>
            </w:tcBorders>
            <w:vAlign w:val="center"/>
          </w:tcPr>
          <w:p w:rsidR="001A26CB" w:rsidRDefault="00F11AEB">
            <w:pPr>
              <w:pStyle w:val="1119"/>
              <w:rPr>
                <w:rFonts w:ascii="宋体" w:hAnsi="宋体" w:cs="宋体" w:hint="default"/>
                <w:sz w:val="21"/>
                <w:szCs w:val="21"/>
              </w:rPr>
            </w:pPr>
            <w:r>
              <w:rPr>
                <w:rFonts w:ascii="宋体" w:hAnsi="宋体" w:cs="宋体"/>
                <w:sz w:val="21"/>
                <w:szCs w:val="21"/>
              </w:rPr>
              <w:t>大型全院会议、公益诉讼指挥和检察工作网对上对下的视频会议、党建学习功能</w:t>
            </w:r>
          </w:p>
        </w:tc>
      </w:tr>
      <w:tr w:rsidR="001A26CB">
        <w:trPr>
          <w:trHeight w:val="439"/>
        </w:trPr>
        <w:tc>
          <w:tcPr>
            <w:tcW w:w="1025" w:type="dxa"/>
            <w:tcBorders>
              <w:top w:val="nil"/>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三层</w:t>
            </w:r>
          </w:p>
        </w:tc>
        <w:tc>
          <w:tcPr>
            <w:tcW w:w="1866" w:type="dxa"/>
            <w:tcBorders>
              <w:top w:val="nil"/>
              <w:left w:val="nil"/>
              <w:bottom w:val="single" w:sz="4" w:space="0" w:color="auto"/>
              <w:right w:val="single" w:sz="4" w:space="0" w:color="auto"/>
            </w:tcBorders>
            <w:vAlign w:val="center"/>
          </w:tcPr>
          <w:p w:rsidR="001A26CB" w:rsidRDefault="00F11AEB">
            <w:pPr>
              <w:pStyle w:val="1119"/>
              <w:rPr>
                <w:rFonts w:ascii="宋体" w:hAnsi="宋体" w:cs="宋体" w:hint="default"/>
                <w:sz w:val="21"/>
                <w:szCs w:val="21"/>
              </w:rPr>
            </w:pPr>
            <w:r>
              <w:rPr>
                <w:rFonts w:ascii="宋体" w:hAnsi="宋体" w:cs="宋体"/>
                <w:sz w:val="21"/>
                <w:szCs w:val="21"/>
              </w:rPr>
              <w:t>电视电话会议室</w:t>
            </w:r>
          </w:p>
        </w:tc>
        <w:tc>
          <w:tcPr>
            <w:tcW w:w="700" w:type="dxa"/>
            <w:tcBorders>
              <w:top w:val="nil"/>
              <w:left w:val="nil"/>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4809" w:type="dxa"/>
            <w:tcBorders>
              <w:top w:val="nil"/>
              <w:left w:val="nil"/>
              <w:bottom w:val="single" w:sz="4" w:space="0" w:color="auto"/>
              <w:right w:val="single" w:sz="4" w:space="0" w:color="auto"/>
            </w:tcBorders>
            <w:vAlign w:val="center"/>
          </w:tcPr>
          <w:p w:rsidR="001A26CB" w:rsidRDefault="00F11AEB">
            <w:pPr>
              <w:pStyle w:val="1119"/>
              <w:rPr>
                <w:rFonts w:ascii="宋体" w:hAnsi="宋体" w:cs="宋体" w:hint="default"/>
                <w:sz w:val="21"/>
                <w:szCs w:val="21"/>
              </w:rPr>
            </w:pPr>
            <w:r>
              <w:rPr>
                <w:rFonts w:ascii="宋体" w:hAnsi="宋体" w:cs="宋体"/>
                <w:sz w:val="21"/>
                <w:szCs w:val="21"/>
              </w:rPr>
              <w:t>小型视频会议室、业务培训和检察工作网对上对下的视频会议</w:t>
            </w:r>
          </w:p>
        </w:tc>
      </w:tr>
      <w:tr w:rsidR="001A26CB">
        <w:trPr>
          <w:trHeight w:val="439"/>
        </w:trPr>
        <w:tc>
          <w:tcPr>
            <w:tcW w:w="1025" w:type="dxa"/>
            <w:tcBorders>
              <w:top w:val="nil"/>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三层</w:t>
            </w:r>
          </w:p>
        </w:tc>
        <w:tc>
          <w:tcPr>
            <w:tcW w:w="1866" w:type="dxa"/>
            <w:tcBorders>
              <w:top w:val="nil"/>
              <w:left w:val="nil"/>
              <w:bottom w:val="single" w:sz="4" w:space="0" w:color="auto"/>
              <w:right w:val="single" w:sz="4" w:space="0" w:color="auto"/>
            </w:tcBorders>
            <w:vAlign w:val="center"/>
          </w:tcPr>
          <w:p w:rsidR="001A26CB" w:rsidRDefault="00F11AEB">
            <w:pPr>
              <w:pStyle w:val="1119"/>
              <w:rPr>
                <w:rFonts w:ascii="宋体" w:hAnsi="宋体" w:cs="宋体" w:hint="default"/>
                <w:sz w:val="21"/>
                <w:szCs w:val="21"/>
              </w:rPr>
            </w:pPr>
            <w:r>
              <w:rPr>
                <w:rFonts w:ascii="宋体" w:hAnsi="宋体" w:cs="宋体"/>
                <w:sz w:val="21"/>
                <w:szCs w:val="21"/>
              </w:rPr>
              <w:t>检委会会议室</w:t>
            </w:r>
          </w:p>
        </w:tc>
        <w:tc>
          <w:tcPr>
            <w:tcW w:w="700" w:type="dxa"/>
            <w:tcBorders>
              <w:top w:val="nil"/>
              <w:left w:val="nil"/>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4809" w:type="dxa"/>
            <w:tcBorders>
              <w:top w:val="nil"/>
              <w:left w:val="nil"/>
              <w:bottom w:val="single" w:sz="4" w:space="0" w:color="auto"/>
              <w:right w:val="single" w:sz="4" w:space="0" w:color="auto"/>
            </w:tcBorders>
            <w:vAlign w:val="center"/>
          </w:tcPr>
          <w:p w:rsidR="001A26CB" w:rsidRDefault="00F11AEB">
            <w:pPr>
              <w:pStyle w:val="1119"/>
              <w:rPr>
                <w:rFonts w:ascii="宋体" w:hAnsi="宋体" w:cs="宋体" w:hint="default"/>
                <w:sz w:val="21"/>
                <w:szCs w:val="21"/>
              </w:rPr>
            </w:pPr>
            <w:r>
              <w:rPr>
                <w:rFonts w:ascii="宋体" w:hAnsi="宋体" w:cs="宋体"/>
                <w:sz w:val="21"/>
                <w:szCs w:val="21"/>
              </w:rPr>
              <w:t>检委会会议、无纸化办公系统和检察工作网对上对下的视频会议、检委会全程录播</w:t>
            </w:r>
          </w:p>
        </w:tc>
      </w:tr>
      <w:tr w:rsidR="001A26CB">
        <w:trPr>
          <w:trHeight w:val="439"/>
        </w:trPr>
        <w:tc>
          <w:tcPr>
            <w:tcW w:w="1025" w:type="dxa"/>
            <w:tcBorders>
              <w:top w:val="nil"/>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三层</w:t>
            </w:r>
          </w:p>
        </w:tc>
        <w:tc>
          <w:tcPr>
            <w:tcW w:w="1866" w:type="dxa"/>
            <w:tcBorders>
              <w:top w:val="nil"/>
              <w:left w:val="nil"/>
              <w:bottom w:val="single" w:sz="4" w:space="0" w:color="auto"/>
              <w:right w:val="single" w:sz="4" w:space="0" w:color="auto"/>
            </w:tcBorders>
            <w:vAlign w:val="center"/>
          </w:tcPr>
          <w:p w:rsidR="001A26CB" w:rsidRDefault="00F11AEB">
            <w:pPr>
              <w:pStyle w:val="1119"/>
              <w:rPr>
                <w:rFonts w:ascii="宋体" w:hAnsi="宋体" w:cs="宋体" w:hint="default"/>
                <w:sz w:val="21"/>
                <w:szCs w:val="21"/>
              </w:rPr>
            </w:pPr>
            <w:r>
              <w:rPr>
                <w:rFonts w:ascii="宋体" w:hAnsi="宋体" w:cs="宋体"/>
                <w:sz w:val="21"/>
                <w:szCs w:val="21"/>
              </w:rPr>
              <w:t>模拟法庭</w:t>
            </w:r>
          </w:p>
        </w:tc>
        <w:tc>
          <w:tcPr>
            <w:tcW w:w="700" w:type="dxa"/>
            <w:tcBorders>
              <w:top w:val="nil"/>
              <w:left w:val="nil"/>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4809" w:type="dxa"/>
            <w:tcBorders>
              <w:top w:val="nil"/>
              <w:left w:val="nil"/>
              <w:bottom w:val="single" w:sz="4" w:space="0" w:color="auto"/>
              <w:right w:val="single" w:sz="4" w:space="0" w:color="auto"/>
            </w:tcBorders>
            <w:vAlign w:val="center"/>
          </w:tcPr>
          <w:p w:rsidR="001A26CB" w:rsidRDefault="00F11AEB">
            <w:pPr>
              <w:pStyle w:val="1119"/>
              <w:rPr>
                <w:rFonts w:ascii="宋体" w:hAnsi="宋体" w:cs="宋体" w:hint="default"/>
                <w:sz w:val="21"/>
                <w:szCs w:val="21"/>
              </w:rPr>
            </w:pPr>
            <w:r>
              <w:rPr>
                <w:rFonts w:ascii="宋体" w:hAnsi="宋体" w:cs="宋体"/>
                <w:sz w:val="21"/>
                <w:szCs w:val="21"/>
              </w:rPr>
              <w:t>模拟法庭场景、无纸化办公、会议流程摄像存储</w:t>
            </w:r>
          </w:p>
        </w:tc>
      </w:tr>
      <w:tr w:rsidR="001A26CB">
        <w:trPr>
          <w:trHeight w:val="439"/>
        </w:trPr>
        <w:tc>
          <w:tcPr>
            <w:tcW w:w="1025" w:type="dxa"/>
            <w:tcBorders>
              <w:top w:val="nil"/>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三层</w:t>
            </w:r>
          </w:p>
        </w:tc>
        <w:tc>
          <w:tcPr>
            <w:tcW w:w="1866" w:type="dxa"/>
            <w:tcBorders>
              <w:top w:val="nil"/>
              <w:left w:val="nil"/>
              <w:bottom w:val="single" w:sz="4" w:space="0" w:color="auto"/>
              <w:right w:val="single" w:sz="4" w:space="0" w:color="auto"/>
            </w:tcBorders>
            <w:vAlign w:val="center"/>
          </w:tcPr>
          <w:p w:rsidR="001A26CB" w:rsidRDefault="00F11AEB">
            <w:pPr>
              <w:pStyle w:val="1119"/>
              <w:rPr>
                <w:rFonts w:ascii="宋体" w:hAnsi="宋体" w:cs="宋体" w:hint="default"/>
                <w:sz w:val="21"/>
                <w:szCs w:val="21"/>
              </w:rPr>
            </w:pPr>
            <w:r>
              <w:rPr>
                <w:rFonts w:ascii="宋体" w:hAnsi="宋体" w:cs="宋体"/>
                <w:sz w:val="21"/>
                <w:szCs w:val="21"/>
              </w:rPr>
              <w:t>党组会议室</w:t>
            </w:r>
          </w:p>
        </w:tc>
        <w:tc>
          <w:tcPr>
            <w:tcW w:w="700" w:type="dxa"/>
            <w:tcBorders>
              <w:top w:val="nil"/>
              <w:left w:val="nil"/>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4809" w:type="dxa"/>
            <w:tcBorders>
              <w:top w:val="nil"/>
              <w:left w:val="nil"/>
              <w:bottom w:val="single" w:sz="4" w:space="0" w:color="auto"/>
              <w:right w:val="single" w:sz="4" w:space="0" w:color="auto"/>
            </w:tcBorders>
            <w:vAlign w:val="center"/>
          </w:tcPr>
          <w:p w:rsidR="001A26CB" w:rsidRDefault="00F11AEB">
            <w:pPr>
              <w:pStyle w:val="1119"/>
              <w:rPr>
                <w:rFonts w:ascii="宋体" w:hAnsi="宋体" w:cs="宋体" w:hint="default"/>
                <w:sz w:val="21"/>
                <w:szCs w:val="21"/>
              </w:rPr>
            </w:pPr>
            <w:r>
              <w:rPr>
                <w:rFonts w:ascii="宋体" w:hAnsi="宋体" w:cs="宋体"/>
                <w:sz w:val="21"/>
                <w:szCs w:val="21"/>
              </w:rPr>
              <w:t>党组会议、重大决策会议</w:t>
            </w:r>
          </w:p>
        </w:tc>
      </w:tr>
      <w:tr w:rsidR="001A26CB">
        <w:trPr>
          <w:trHeight w:val="439"/>
        </w:trPr>
        <w:tc>
          <w:tcPr>
            <w:tcW w:w="1025" w:type="dxa"/>
            <w:tcBorders>
              <w:top w:val="nil"/>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三层</w:t>
            </w:r>
          </w:p>
        </w:tc>
        <w:tc>
          <w:tcPr>
            <w:tcW w:w="1866" w:type="dxa"/>
            <w:tcBorders>
              <w:top w:val="nil"/>
              <w:left w:val="nil"/>
              <w:bottom w:val="single" w:sz="4" w:space="0" w:color="auto"/>
              <w:right w:val="single" w:sz="4" w:space="0" w:color="auto"/>
            </w:tcBorders>
            <w:vAlign w:val="center"/>
          </w:tcPr>
          <w:p w:rsidR="001A26CB" w:rsidRDefault="00F11AEB">
            <w:pPr>
              <w:pStyle w:val="1119"/>
              <w:rPr>
                <w:rFonts w:ascii="宋体" w:hAnsi="宋体" w:cs="宋体" w:hint="default"/>
                <w:sz w:val="21"/>
                <w:szCs w:val="21"/>
              </w:rPr>
            </w:pPr>
            <w:r>
              <w:rPr>
                <w:rFonts w:ascii="宋体" w:hAnsi="宋体" w:cs="宋体"/>
                <w:sz w:val="21"/>
                <w:szCs w:val="21"/>
              </w:rPr>
              <w:t>案件高仿真远程视频会商系统</w:t>
            </w:r>
          </w:p>
        </w:tc>
        <w:tc>
          <w:tcPr>
            <w:tcW w:w="700" w:type="dxa"/>
            <w:tcBorders>
              <w:top w:val="nil"/>
              <w:left w:val="nil"/>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4809" w:type="dxa"/>
            <w:tcBorders>
              <w:top w:val="nil"/>
              <w:left w:val="nil"/>
              <w:bottom w:val="single" w:sz="4" w:space="0" w:color="auto"/>
              <w:right w:val="single" w:sz="4" w:space="0" w:color="auto"/>
            </w:tcBorders>
            <w:vAlign w:val="center"/>
          </w:tcPr>
          <w:p w:rsidR="001A26CB" w:rsidRDefault="00F11AEB">
            <w:pPr>
              <w:pStyle w:val="1119"/>
              <w:rPr>
                <w:rFonts w:ascii="宋体" w:hAnsi="宋体" w:cs="宋体" w:hint="default"/>
                <w:sz w:val="21"/>
                <w:szCs w:val="21"/>
              </w:rPr>
            </w:pPr>
            <w:r>
              <w:rPr>
                <w:rFonts w:ascii="宋体" w:hAnsi="宋体" w:cs="宋体"/>
                <w:sz w:val="21"/>
                <w:szCs w:val="21"/>
              </w:rPr>
              <w:t>实现高仿真远程案件讨论会议室之间进行“面对面”会议的真实效果。支持与市检院高仿真远程案件讨论系统无缝对接，实现高仿真会议讨论效果等</w:t>
            </w:r>
          </w:p>
        </w:tc>
      </w:tr>
      <w:tr w:rsidR="001A26CB">
        <w:trPr>
          <w:trHeight w:val="439"/>
        </w:trPr>
        <w:tc>
          <w:tcPr>
            <w:tcW w:w="1025"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四层</w:t>
            </w:r>
          </w:p>
        </w:tc>
        <w:tc>
          <w:tcPr>
            <w:tcW w:w="1866"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rPr>
                <w:rFonts w:ascii="宋体" w:hAnsi="宋体" w:cs="宋体" w:hint="default"/>
                <w:sz w:val="21"/>
                <w:szCs w:val="21"/>
              </w:rPr>
            </w:pPr>
            <w:r>
              <w:rPr>
                <w:rFonts w:ascii="宋体" w:hAnsi="宋体" w:cs="宋体"/>
                <w:sz w:val="21"/>
                <w:szCs w:val="21"/>
              </w:rPr>
              <w:t>新闻发布室</w:t>
            </w:r>
          </w:p>
        </w:tc>
        <w:tc>
          <w:tcPr>
            <w:tcW w:w="700"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4809"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rPr>
                <w:rFonts w:ascii="宋体" w:hAnsi="宋体" w:cs="宋体" w:hint="default"/>
                <w:sz w:val="21"/>
                <w:szCs w:val="21"/>
              </w:rPr>
            </w:pPr>
            <w:r>
              <w:rPr>
                <w:rFonts w:ascii="宋体" w:hAnsi="宋体" w:cs="宋体"/>
                <w:sz w:val="21"/>
                <w:szCs w:val="21"/>
              </w:rPr>
              <w:t>新闻发布、互联网视频会议</w:t>
            </w:r>
          </w:p>
        </w:tc>
      </w:tr>
      <w:tr w:rsidR="001A26CB">
        <w:trPr>
          <w:trHeight w:val="439"/>
        </w:trPr>
        <w:tc>
          <w:tcPr>
            <w:tcW w:w="1025"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七层</w:t>
            </w:r>
          </w:p>
        </w:tc>
        <w:tc>
          <w:tcPr>
            <w:tcW w:w="1866"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rPr>
                <w:rFonts w:ascii="宋体" w:hAnsi="宋体" w:cs="宋体" w:hint="default"/>
                <w:sz w:val="21"/>
                <w:szCs w:val="21"/>
              </w:rPr>
            </w:pPr>
            <w:r>
              <w:rPr>
                <w:rFonts w:ascii="宋体" w:hAnsi="宋体" w:cs="宋体"/>
                <w:sz w:val="21"/>
                <w:szCs w:val="21"/>
              </w:rPr>
              <w:t>专案工作室</w:t>
            </w:r>
          </w:p>
        </w:tc>
        <w:tc>
          <w:tcPr>
            <w:tcW w:w="700"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4809"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rPr>
                <w:rFonts w:ascii="宋体" w:hAnsi="宋体" w:cs="宋体" w:hint="default"/>
                <w:sz w:val="21"/>
                <w:szCs w:val="21"/>
              </w:rPr>
            </w:pPr>
            <w:r>
              <w:rPr>
                <w:rFonts w:ascii="宋体" w:hAnsi="宋体" w:cs="宋体"/>
                <w:sz w:val="21"/>
                <w:szCs w:val="21"/>
              </w:rPr>
              <w:t>专案工作</w:t>
            </w:r>
          </w:p>
        </w:tc>
      </w:tr>
      <w:tr w:rsidR="001A26CB">
        <w:trPr>
          <w:trHeight w:val="439"/>
        </w:trPr>
        <w:tc>
          <w:tcPr>
            <w:tcW w:w="1025"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九层</w:t>
            </w:r>
          </w:p>
        </w:tc>
        <w:tc>
          <w:tcPr>
            <w:tcW w:w="1866"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rPr>
                <w:rFonts w:ascii="宋体" w:hAnsi="宋体" w:cs="宋体" w:hint="default"/>
                <w:sz w:val="21"/>
                <w:szCs w:val="21"/>
              </w:rPr>
            </w:pPr>
            <w:r>
              <w:rPr>
                <w:rFonts w:ascii="宋体" w:hAnsi="宋体" w:cs="宋体"/>
                <w:sz w:val="21"/>
                <w:szCs w:val="21"/>
              </w:rPr>
              <w:t>大要案讨论室</w:t>
            </w:r>
          </w:p>
        </w:tc>
        <w:tc>
          <w:tcPr>
            <w:tcW w:w="700"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4809"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rPr>
                <w:rFonts w:ascii="宋体" w:hAnsi="宋体" w:cs="宋体" w:hint="default"/>
                <w:sz w:val="21"/>
                <w:szCs w:val="21"/>
              </w:rPr>
            </w:pPr>
            <w:r>
              <w:rPr>
                <w:rFonts w:ascii="宋体" w:hAnsi="宋体" w:cs="宋体"/>
                <w:sz w:val="21"/>
                <w:szCs w:val="21"/>
              </w:rPr>
              <w:t>大要案讨论、圆桌模式</w:t>
            </w:r>
          </w:p>
        </w:tc>
      </w:tr>
      <w:tr w:rsidR="001A26CB">
        <w:trPr>
          <w:trHeight w:val="439"/>
        </w:trPr>
        <w:tc>
          <w:tcPr>
            <w:tcW w:w="1025"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五层至九层（每层两间）</w:t>
            </w:r>
          </w:p>
        </w:tc>
        <w:tc>
          <w:tcPr>
            <w:tcW w:w="1866"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rPr>
                <w:rFonts w:ascii="宋体" w:hAnsi="宋体" w:cs="宋体" w:hint="default"/>
                <w:sz w:val="21"/>
                <w:szCs w:val="21"/>
              </w:rPr>
            </w:pPr>
            <w:r>
              <w:rPr>
                <w:rFonts w:ascii="宋体" w:hAnsi="宋体" w:cs="宋体"/>
                <w:sz w:val="21"/>
                <w:szCs w:val="21"/>
              </w:rPr>
              <w:t>案件研讨室</w:t>
            </w:r>
          </w:p>
        </w:tc>
        <w:tc>
          <w:tcPr>
            <w:tcW w:w="700"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4809" w:type="dxa"/>
            <w:tcBorders>
              <w:top w:val="single" w:sz="4" w:space="0" w:color="auto"/>
              <w:left w:val="single" w:sz="4" w:space="0" w:color="auto"/>
              <w:bottom w:val="single" w:sz="4" w:space="0" w:color="auto"/>
              <w:right w:val="single" w:sz="4" w:space="0" w:color="auto"/>
            </w:tcBorders>
            <w:vAlign w:val="center"/>
          </w:tcPr>
          <w:p w:rsidR="001A26CB" w:rsidRDefault="00F11AEB">
            <w:pPr>
              <w:pStyle w:val="1119"/>
              <w:rPr>
                <w:rFonts w:ascii="宋体" w:hAnsi="宋体" w:cs="宋体" w:hint="default"/>
                <w:sz w:val="21"/>
                <w:szCs w:val="21"/>
              </w:rPr>
            </w:pPr>
            <w:r>
              <w:rPr>
                <w:rFonts w:ascii="宋体" w:hAnsi="宋体" w:cs="宋体"/>
                <w:sz w:val="21"/>
                <w:szCs w:val="21"/>
              </w:rPr>
              <w:t>案件研讨、互联网视频会议</w:t>
            </w:r>
          </w:p>
        </w:tc>
      </w:tr>
    </w:tbl>
    <w:p w:rsidR="001A26CB" w:rsidRDefault="00F11AEB">
      <w:pPr>
        <w:ind w:firstLine="480"/>
        <w:rPr>
          <w:rFonts w:ascii="宋体" w:hAnsi="宋体" w:cs="宋体"/>
        </w:rPr>
      </w:pPr>
      <w:r>
        <w:rPr>
          <w:rFonts w:ascii="宋体" w:hAnsi="宋体" w:cs="宋体" w:hint="eastAsia"/>
        </w:rPr>
        <w:t>检察院业务用房系统是本次工程建设的重点，系统将承担日常工作的各种办公会议活动需求，因此必须保证系统有很好的先进性及稳定性。</w:t>
      </w:r>
    </w:p>
    <w:p w:rsidR="001A26CB" w:rsidRDefault="00F11AEB">
      <w:pPr>
        <w:ind w:firstLine="480"/>
        <w:rPr>
          <w:rFonts w:ascii="宋体" w:hAnsi="宋体" w:cs="宋体"/>
        </w:rPr>
      </w:pPr>
      <w:r>
        <w:rPr>
          <w:rFonts w:ascii="宋体" w:hAnsi="宋体" w:cs="宋体" w:hint="eastAsia"/>
        </w:rPr>
        <w:t>辅助决策性的业务研讨用房系统属于信息化建设中的一个内容，纳入信息系统中，是信息集成系统中的一项。音频、视频、远程传输、无纸化、集中控制等各类电子会议设备进入会议场所，通过高度集成化、智能化的管理实现系统间资源共享，为日常会议提供方便的使用环境。</w:t>
      </w:r>
    </w:p>
    <w:p w:rsidR="001A26CB" w:rsidRDefault="00F11AEB">
      <w:pPr>
        <w:pStyle w:val="33"/>
        <w:ind w:firstLineChars="0"/>
        <w:rPr>
          <w:rFonts w:cs="宋体"/>
        </w:rPr>
      </w:pPr>
      <w:bookmarkStart w:id="611" w:name="_Toc32302"/>
      <w:bookmarkStart w:id="612" w:name="_Toc5393"/>
      <w:bookmarkStart w:id="613" w:name="_Toc23828"/>
      <w:bookmarkStart w:id="614" w:name="_Toc1478141182"/>
      <w:bookmarkStart w:id="615" w:name="_Toc24201"/>
      <w:bookmarkStart w:id="616" w:name="_Toc2371"/>
      <w:bookmarkStart w:id="617" w:name="_Toc5589"/>
      <w:bookmarkStart w:id="618" w:name="_Toc19227"/>
      <w:bookmarkStart w:id="619" w:name="_Toc5966"/>
      <w:bookmarkStart w:id="620" w:name="_Toc176793863"/>
      <w:r>
        <w:rPr>
          <w:rFonts w:cs="宋体" w:hint="eastAsia"/>
        </w:rPr>
        <w:lastRenderedPageBreak/>
        <w:t>公益诉讼指挥中心与全院视频会议系统</w:t>
      </w:r>
      <w:bookmarkEnd w:id="611"/>
      <w:bookmarkEnd w:id="612"/>
      <w:bookmarkEnd w:id="613"/>
      <w:bookmarkEnd w:id="614"/>
      <w:bookmarkEnd w:id="615"/>
      <w:bookmarkEnd w:id="616"/>
      <w:bookmarkEnd w:id="617"/>
      <w:bookmarkEnd w:id="618"/>
      <w:bookmarkEnd w:id="619"/>
      <w:bookmarkEnd w:id="620"/>
    </w:p>
    <w:p w:rsidR="001A26CB" w:rsidRDefault="00F11AEB">
      <w:pPr>
        <w:ind w:firstLine="480"/>
        <w:rPr>
          <w:rFonts w:ascii="宋体" w:hAnsi="宋体" w:cs="宋体"/>
        </w:rPr>
      </w:pPr>
      <w:r>
        <w:rPr>
          <w:rFonts w:ascii="宋体" w:hAnsi="宋体" w:cs="宋体" w:hint="eastAsia"/>
        </w:rPr>
        <w:t>公益诉讼指挥中心与全院视频会议系统位于3F，房间面积336平方米。</w:t>
      </w:r>
    </w:p>
    <w:p w:rsidR="001A26CB" w:rsidRDefault="00F11AEB">
      <w:pPr>
        <w:numPr>
          <w:ilvl w:val="0"/>
          <w:numId w:val="209"/>
        </w:numPr>
        <w:ind w:firstLineChars="0"/>
        <w:rPr>
          <w:rFonts w:ascii="宋体" w:hAnsi="宋体" w:cs="宋体"/>
        </w:rPr>
      </w:pPr>
      <w:r>
        <w:rPr>
          <w:rFonts w:ascii="宋体" w:hAnsi="宋体" w:cs="宋体" w:hint="eastAsia"/>
        </w:rPr>
        <w:t>视频显示系统</w:t>
      </w:r>
    </w:p>
    <w:p w:rsidR="001A26CB" w:rsidRDefault="00F11AEB">
      <w:pPr>
        <w:ind w:firstLine="480"/>
        <w:rPr>
          <w:rFonts w:ascii="宋体" w:hAnsi="宋体" w:cs="宋体"/>
        </w:rPr>
      </w:pPr>
      <w:r>
        <w:rPr>
          <w:rFonts w:ascii="宋体" w:hAnsi="宋体" w:cs="宋体" w:hint="eastAsia"/>
        </w:rPr>
        <w:t>配置LED显示屏（注：该显示屏不在本项目范围内，纳入开办费支出），同时通过辅助显示大屏解决公益诉讼指挥中心与全院视频会议系统观众区各个不同位置的观看角度问题。</w:t>
      </w:r>
    </w:p>
    <w:p w:rsidR="001A26CB" w:rsidRDefault="00F11AEB">
      <w:pPr>
        <w:numPr>
          <w:ilvl w:val="0"/>
          <w:numId w:val="209"/>
        </w:numPr>
        <w:ind w:firstLineChars="0"/>
        <w:rPr>
          <w:rFonts w:ascii="宋体" w:hAnsi="宋体" w:cs="宋体"/>
        </w:rPr>
      </w:pPr>
      <w:r>
        <w:rPr>
          <w:rFonts w:ascii="宋体" w:hAnsi="宋体" w:cs="宋体" w:hint="eastAsia"/>
        </w:rPr>
        <w:t>发言扩声系统</w:t>
      </w:r>
    </w:p>
    <w:p w:rsidR="001A26CB" w:rsidRDefault="00F11AEB">
      <w:pPr>
        <w:ind w:firstLine="480"/>
        <w:rPr>
          <w:rFonts w:ascii="宋体" w:hAnsi="宋体" w:cs="宋体"/>
        </w:rPr>
      </w:pPr>
      <w:r>
        <w:rPr>
          <w:rFonts w:ascii="宋体" w:hAnsi="宋体" w:cs="宋体" w:hint="eastAsia"/>
        </w:rPr>
        <w:t>负责研讨室音频信号采集和扩声。</w:t>
      </w:r>
    </w:p>
    <w:p w:rsidR="001A26CB" w:rsidRDefault="00F11AEB">
      <w:pPr>
        <w:numPr>
          <w:ilvl w:val="0"/>
          <w:numId w:val="209"/>
        </w:numPr>
        <w:ind w:firstLineChars="0"/>
        <w:rPr>
          <w:rFonts w:ascii="宋体" w:hAnsi="宋体" w:cs="宋体"/>
        </w:rPr>
      </w:pPr>
      <w:r>
        <w:rPr>
          <w:rFonts w:ascii="宋体" w:hAnsi="宋体" w:cs="宋体" w:hint="eastAsia"/>
        </w:rPr>
        <w:t>信号处理系统</w:t>
      </w:r>
    </w:p>
    <w:p w:rsidR="001A26CB" w:rsidRDefault="00F11AEB">
      <w:pPr>
        <w:ind w:firstLine="480"/>
        <w:rPr>
          <w:rFonts w:ascii="宋体" w:hAnsi="宋体" w:cs="宋体"/>
        </w:rPr>
      </w:pPr>
      <w:r>
        <w:rPr>
          <w:rFonts w:ascii="宋体" w:hAnsi="宋体" w:cs="宋体" w:hint="eastAsia"/>
        </w:rPr>
        <w:t>后台信号处理系统采用1台32进32出的数字高清混合矩阵，该矩阵支持分辨率高达4K的音视频信号的传输，并且可通过集中控制系统进行信号切换。满足本地HDMI、HD-SDI、网络等主流音视频信号处理及路由切换。</w:t>
      </w:r>
    </w:p>
    <w:p w:rsidR="001A26CB" w:rsidRDefault="00F11AEB">
      <w:pPr>
        <w:numPr>
          <w:ilvl w:val="0"/>
          <w:numId w:val="209"/>
        </w:numPr>
        <w:ind w:firstLineChars="0"/>
        <w:rPr>
          <w:rFonts w:ascii="宋体" w:hAnsi="宋体" w:cs="宋体"/>
        </w:rPr>
      </w:pPr>
      <w:r>
        <w:rPr>
          <w:rFonts w:ascii="宋体" w:hAnsi="宋体" w:cs="宋体" w:hint="eastAsia"/>
        </w:rPr>
        <w:t>视频会议高清摄像录播系统</w:t>
      </w:r>
    </w:p>
    <w:p w:rsidR="001A26CB" w:rsidRDefault="00F11AEB">
      <w:pPr>
        <w:ind w:firstLine="480"/>
        <w:rPr>
          <w:rFonts w:ascii="宋体" w:hAnsi="宋体" w:cs="宋体"/>
        </w:rPr>
      </w:pPr>
      <w:r>
        <w:rPr>
          <w:rFonts w:ascii="宋体" w:hAnsi="宋体" w:cs="宋体" w:hint="eastAsia"/>
        </w:rPr>
        <w:t>系统需要分别拍摄检察办案综合指挥中心全景或对下视频会议模式的画面，以及视频会议模式时领导席的画面。并实现与其下辖院进行视频会议，满足检察院两套网络的视频会议需求。同时通过控制席切换，能对现场的视频和声音进行录像和存储。</w:t>
      </w:r>
    </w:p>
    <w:p w:rsidR="001A26CB" w:rsidRDefault="00F11AEB">
      <w:pPr>
        <w:numPr>
          <w:ilvl w:val="0"/>
          <w:numId w:val="209"/>
        </w:numPr>
        <w:ind w:firstLineChars="0"/>
        <w:rPr>
          <w:rFonts w:ascii="宋体" w:hAnsi="宋体" w:cs="宋体"/>
        </w:rPr>
      </w:pPr>
      <w:r>
        <w:rPr>
          <w:rFonts w:ascii="宋体" w:hAnsi="宋体" w:cs="宋体" w:hint="eastAsia"/>
        </w:rPr>
        <w:t>舞台灯光系统</w:t>
      </w:r>
    </w:p>
    <w:p w:rsidR="001A26CB" w:rsidRDefault="00F11AEB">
      <w:pPr>
        <w:ind w:firstLine="480"/>
        <w:rPr>
          <w:rFonts w:ascii="宋体" w:hAnsi="宋体" w:cs="宋体"/>
        </w:rPr>
      </w:pPr>
      <w:r>
        <w:rPr>
          <w:rFonts w:ascii="宋体" w:hAnsi="宋体" w:cs="宋体" w:hint="eastAsia"/>
        </w:rPr>
        <w:t>灯光系统能同时满足举行会议等活动的灯光的功能要求，配置LED柔光灯、LED面光灯满足灯光照射不刺眼，领导发言时面部无阴影的需求。整个系统包括舞台区域灯光和相关的安装及连接。所有灯具配置与电视摄像照明技术的要求一致，满足电视摄像的要求。</w:t>
      </w:r>
    </w:p>
    <w:p w:rsidR="001A26CB" w:rsidRDefault="00F11AEB">
      <w:pPr>
        <w:numPr>
          <w:ilvl w:val="0"/>
          <w:numId w:val="209"/>
        </w:numPr>
        <w:ind w:firstLineChars="0"/>
        <w:rPr>
          <w:rFonts w:ascii="宋体" w:hAnsi="宋体" w:cs="宋体"/>
        </w:rPr>
      </w:pPr>
      <w:r>
        <w:rPr>
          <w:rFonts w:ascii="宋体" w:hAnsi="宋体" w:cs="宋体" w:hint="eastAsia"/>
        </w:rPr>
        <w:t>舞台机械及幕布系统</w:t>
      </w:r>
    </w:p>
    <w:p w:rsidR="001A26CB" w:rsidRDefault="00F11AEB">
      <w:pPr>
        <w:ind w:firstLine="480"/>
        <w:rPr>
          <w:rFonts w:ascii="宋体" w:hAnsi="宋体" w:cs="宋体"/>
        </w:rPr>
      </w:pPr>
      <w:r>
        <w:rPr>
          <w:rFonts w:ascii="宋体" w:hAnsi="宋体" w:cs="宋体" w:hint="eastAsia"/>
        </w:rPr>
        <w:t>用于灯具的电动升降及幕布对开。</w:t>
      </w:r>
    </w:p>
    <w:p w:rsidR="001A26CB" w:rsidRDefault="00F11AEB">
      <w:pPr>
        <w:numPr>
          <w:ilvl w:val="0"/>
          <w:numId w:val="209"/>
        </w:numPr>
        <w:ind w:firstLineChars="0"/>
        <w:rPr>
          <w:rFonts w:ascii="宋体" w:hAnsi="宋体" w:cs="宋体"/>
        </w:rPr>
      </w:pPr>
      <w:r>
        <w:rPr>
          <w:rFonts w:ascii="宋体" w:hAnsi="宋体" w:cs="宋体" w:hint="eastAsia"/>
        </w:rPr>
        <w:t>集中控制系统</w:t>
      </w:r>
    </w:p>
    <w:p w:rsidR="001A26CB" w:rsidRDefault="00F11AEB">
      <w:pPr>
        <w:ind w:firstLine="480"/>
        <w:rPr>
          <w:rFonts w:ascii="宋体" w:hAnsi="宋体" w:cs="宋体"/>
        </w:rPr>
      </w:pPr>
      <w:r>
        <w:rPr>
          <w:rFonts w:ascii="宋体" w:hAnsi="宋体" w:cs="宋体" w:hint="eastAsia"/>
        </w:rPr>
        <w:t>可以根据不同的使用场景预置状态模式，可通过一键操作对所有设备进行相应控制，实现不同模式下设备的开启与关闭。</w:t>
      </w:r>
    </w:p>
    <w:p w:rsidR="001A26CB" w:rsidRDefault="00F11AEB">
      <w:pPr>
        <w:numPr>
          <w:ilvl w:val="0"/>
          <w:numId w:val="209"/>
        </w:numPr>
        <w:ind w:firstLineChars="0"/>
        <w:rPr>
          <w:rFonts w:ascii="宋体" w:hAnsi="宋体" w:cs="宋体"/>
        </w:rPr>
      </w:pPr>
      <w:r>
        <w:rPr>
          <w:rFonts w:ascii="宋体" w:hAnsi="宋体" w:cs="宋体" w:hint="eastAsia"/>
        </w:rPr>
        <w:t>案件研讨室设备预约运维管理后台</w:t>
      </w:r>
    </w:p>
    <w:p w:rsidR="001A26CB" w:rsidRDefault="00F11AEB">
      <w:pPr>
        <w:ind w:firstLine="480"/>
        <w:rPr>
          <w:rFonts w:ascii="宋体" w:hAnsi="宋体" w:cs="宋体"/>
        </w:rPr>
      </w:pPr>
      <w:r>
        <w:rPr>
          <w:rFonts w:ascii="宋体" w:hAnsi="宋体" w:cs="宋体" w:hint="eastAsia"/>
          <w:lang w:val="zh-CN"/>
        </w:rPr>
        <w:t>业务功能用房预订是空间管理中的一部分，本模块应实现该控件全生命周期</w:t>
      </w:r>
      <w:r>
        <w:rPr>
          <w:rFonts w:ascii="宋体" w:hAnsi="宋体" w:cs="宋体" w:hint="eastAsia"/>
          <w:lang w:val="zh-CN"/>
        </w:rPr>
        <w:lastRenderedPageBreak/>
        <w:t>的管理，应包括会议发起、准备、召开和会后四个阶段。提供会议设备全生命周期的管理服务，实现信息全程可追溯，状态实时可监控，简化故障报修流程，提高设备运行效率，助力企业提升会议实施和服务能力。</w:t>
      </w:r>
    </w:p>
    <w:p w:rsidR="001A26CB" w:rsidRDefault="00F11AEB">
      <w:pPr>
        <w:ind w:firstLine="482"/>
        <w:rPr>
          <w:rFonts w:ascii="宋体" w:hAnsi="宋体" w:cs="宋体"/>
          <w:b/>
          <w:bCs/>
        </w:rPr>
      </w:pPr>
      <w:r>
        <w:rPr>
          <w:rFonts w:ascii="宋体" w:hAnsi="宋体" w:cs="宋体" w:hint="eastAsia"/>
          <w:b/>
          <w:bCs/>
        </w:rPr>
        <w:t>支持以下功能：</w:t>
      </w:r>
    </w:p>
    <w:p w:rsidR="001A26CB" w:rsidRDefault="00F11AEB">
      <w:pPr>
        <w:pStyle w:val="Afff9"/>
        <w:ind w:firstLine="480"/>
      </w:pPr>
      <w:r>
        <w:rPr>
          <w:rFonts w:hint="eastAsia"/>
        </w:rPr>
        <w:t>空间预定</w:t>
      </w:r>
    </w:p>
    <w:p w:rsidR="001A26CB" w:rsidRDefault="00F11AEB">
      <w:pPr>
        <w:ind w:firstLine="480"/>
        <w:rPr>
          <w:rFonts w:ascii="宋体" w:hAnsi="宋体" w:cs="宋体"/>
        </w:rPr>
      </w:pPr>
      <w:r>
        <w:rPr>
          <w:rFonts w:ascii="宋体" w:hAnsi="宋体" w:cs="宋体" w:hint="eastAsia"/>
        </w:rPr>
        <w:t>与会人员可通过二维码，会议预约屏，人脸识别等途径来进行会议预约。在空间预定过程中，可邀请与会人员，内部与会人员可直接在通讯录中搜索姓名或邮箱进行邀请。</w:t>
      </w:r>
    </w:p>
    <w:p w:rsidR="001A26CB" w:rsidRDefault="00F11AEB">
      <w:pPr>
        <w:pStyle w:val="Afff9"/>
        <w:ind w:firstLine="480"/>
      </w:pPr>
      <w:r>
        <w:rPr>
          <w:rFonts w:hint="eastAsia"/>
        </w:rPr>
        <w:t>空间资产管理</w:t>
      </w:r>
    </w:p>
    <w:p w:rsidR="001A26CB" w:rsidRDefault="00F11AEB">
      <w:pPr>
        <w:ind w:firstLine="480"/>
        <w:rPr>
          <w:rFonts w:ascii="宋体" w:hAnsi="宋体" w:cs="宋体"/>
          <w:lang w:val="zh-CN"/>
        </w:rPr>
      </w:pPr>
      <w:r>
        <w:rPr>
          <w:rFonts w:ascii="宋体" w:hAnsi="宋体" w:cs="宋体" w:hint="eastAsia"/>
          <w:lang w:val="zh-CN"/>
        </w:rPr>
        <w:t>用户可以管理调解室中设备资产，从投影机、矩阵到话筒、音频处理器，资产可以追踪设备序列号、购买日期、上线日期、质保日期，根据资产可以统计维修和报警记录。</w:t>
      </w:r>
    </w:p>
    <w:p w:rsidR="001A26CB" w:rsidRDefault="00F11AEB">
      <w:pPr>
        <w:pStyle w:val="Afff9"/>
        <w:ind w:firstLine="480"/>
      </w:pPr>
      <w:r>
        <w:rPr>
          <w:rFonts w:hint="eastAsia"/>
        </w:rPr>
        <w:t>数据分析和报表</w:t>
      </w:r>
    </w:p>
    <w:p w:rsidR="001A26CB" w:rsidRDefault="00F11AEB">
      <w:pPr>
        <w:ind w:firstLine="480"/>
        <w:rPr>
          <w:rFonts w:ascii="宋体" w:hAnsi="宋体" w:cs="宋体"/>
        </w:rPr>
      </w:pPr>
      <w:r>
        <w:rPr>
          <w:rFonts w:ascii="宋体" w:hAnsi="宋体" w:cs="宋体" w:hint="eastAsia"/>
        </w:rPr>
        <w:t>系统自动统计日常流程所产生的数据，帮助管理人员或云纹人员及时统计分析。系统不仅提供固定报表，也可提供报表的自定义。相关数据报表可通过图形化方式呈现。</w:t>
      </w:r>
    </w:p>
    <w:p w:rsidR="001A26CB" w:rsidRDefault="00F11AEB">
      <w:pPr>
        <w:adjustRightInd w:val="0"/>
        <w:snapToGrid w:val="0"/>
        <w:ind w:firstLine="482"/>
        <w:rPr>
          <w:rFonts w:ascii="宋体" w:hAnsi="宋体" w:cs="宋体"/>
          <w:b/>
          <w:bCs/>
          <w:snapToGrid w:val="0"/>
        </w:rPr>
      </w:pPr>
      <w:r>
        <w:rPr>
          <w:rFonts w:ascii="宋体" w:hAnsi="宋体" w:cs="宋体" w:hint="eastAsia"/>
          <w:b/>
          <w:bCs/>
          <w:snapToGrid w:val="0"/>
        </w:rPr>
        <w:t>总体技术</w:t>
      </w:r>
    </w:p>
    <w:p w:rsidR="001A26CB" w:rsidRDefault="00F11AEB">
      <w:pPr>
        <w:pStyle w:val="Afff9"/>
        <w:ind w:firstLine="480"/>
      </w:pPr>
      <w:r>
        <w:rPr>
          <w:rFonts w:hint="eastAsia"/>
        </w:rPr>
        <w:t>采用集中式音视频信号处理平台；</w:t>
      </w:r>
    </w:p>
    <w:p w:rsidR="001A26CB" w:rsidRDefault="00F11AEB">
      <w:pPr>
        <w:pStyle w:val="Afff9"/>
        <w:ind w:firstLine="480"/>
      </w:pPr>
      <w:r>
        <w:rPr>
          <w:rFonts w:hint="eastAsia"/>
        </w:rPr>
        <w:t>设置管理中心（</w:t>
      </w:r>
      <w:r>
        <w:rPr>
          <w:rFonts w:hint="eastAsia"/>
        </w:rPr>
        <w:t>3F</w:t>
      </w:r>
      <w:r>
        <w:rPr>
          <w:rFonts w:hint="eastAsia"/>
        </w:rPr>
        <w:t>音控室）：</w:t>
      </w:r>
    </w:p>
    <w:p w:rsidR="001A26CB" w:rsidRDefault="00F11AEB">
      <w:pPr>
        <w:pStyle w:val="Afff9"/>
        <w:ind w:firstLine="480"/>
      </w:pPr>
      <w:r>
        <w:rPr>
          <w:rFonts w:hint="eastAsia"/>
        </w:rPr>
        <w:t>会议信号共享（信号通过分布式传输的方式可分配给任意会议室）；</w:t>
      </w:r>
    </w:p>
    <w:p w:rsidR="001A26CB" w:rsidRDefault="00F11AEB">
      <w:pPr>
        <w:pStyle w:val="Afff9"/>
        <w:ind w:firstLine="480"/>
      </w:pPr>
      <w:r>
        <w:rPr>
          <w:rFonts w:hint="eastAsia"/>
        </w:rPr>
        <w:t>多会议室统一监管、操控；</w:t>
      </w:r>
    </w:p>
    <w:p w:rsidR="001A26CB" w:rsidRDefault="00F11AEB">
      <w:pPr>
        <w:pStyle w:val="Afff9"/>
        <w:ind w:firstLine="480"/>
      </w:pPr>
      <w:r>
        <w:rPr>
          <w:rFonts w:hint="eastAsia"/>
        </w:rPr>
        <w:t>通过软件操作界面，楼内会议室核心设备的全集中全管理；</w:t>
      </w:r>
    </w:p>
    <w:p w:rsidR="001A26CB" w:rsidRDefault="00F11AEB">
      <w:pPr>
        <w:pStyle w:val="Afff9"/>
        <w:ind w:firstLine="480"/>
      </w:pPr>
      <w:r>
        <w:rPr>
          <w:rFonts w:hint="eastAsia"/>
        </w:rPr>
        <w:t>减少专业会议操作人员的现场值守，提高会议设备使用率；</w:t>
      </w:r>
    </w:p>
    <w:p w:rsidR="001A26CB" w:rsidRDefault="00F11AEB">
      <w:pPr>
        <w:pStyle w:val="Afff9"/>
        <w:ind w:firstLine="480"/>
      </w:pPr>
      <w:r>
        <w:rPr>
          <w:rFonts w:hint="eastAsia"/>
        </w:rPr>
        <w:t>整体信号处理围绕</w:t>
      </w:r>
      <w:r>
        <w:rPr>
          <w:rFonts w:hint="eastAsia"/>
        </w:rPr>
        <w:t>1080P</w:t>
      </w:r>
      <w:r>
        <w:rPr>
          <w:rFonts w:hint="eastAsia"/>
        </w:rPr>
        <w:t>至</w:t>
      </w:r>
      <w:r>
        <w:rPr>
          <w:rFonts w:hint="eastAsia"/>
        </w:rPr>
        <w:t>4K</w:t>
      </w:r>
      <w:r>
        <w:rPr>
          <w:rFonts w:hint="eastAsia"/>
        </w:rPr>
        <w:t>的高清展开—视频信号源、视频信号处理、视频终端显示高清一体化，没有明显的处理瓶颈；</w:t>
      </w:r>
    </w:p>
    <w:p w:rsidR="001A26CB" w:rsidRDefault="00F11AEB">
      <w:pPr>
        <w:pStyle w:val="Afff9"/>
        <w:ind w:firstLine="480"/>
      </w:pPr>
      <w:r>
        <w:rPr>
          <w:rFonts w:hint="eastAsia"/>
        </w:rPr>
        <w:t>部分专业会议室支持语音转文字系统功能；</w:t>
      </w:r>
    </w:p>
    <w:p w:rsidR="001A26CB" w:rsidRDefault="00F11AEB">
      <w:pPr>
        <w:pStyle w:val="Afff9"/>
        <w:ind w:firstLine="480"/>
      </w:pPr>
      <w:r>
        <w:rPr>
          <w:rFonts w:hint="eastAsia"/>
        </w:rPr>
        <w:t>除集成所有会议室音视频设备的控制和管理，重要的会议室内对会议室环境的集成控制，如灯光、窗帘。</w:t>
      </w:r>
    </w:p>
    <w:p w:rsidR="001A26CB" w:rsidRDefault="001A26CB">
      <w:pPr>
        <w:ind w:firstLine="480"/>
        <w:rPr>
          <w:rFonts w:ascii="宋体" w:hAnsi="宋体" w:cs="宋体"/>
        </w:rPr>
      </w:pPr>
    </w:p>
    <w:p w:rsidR="001A26CB" w:rsidRDefault="00F11AEB">
      <w:pPr>
        <w:pStyle w:val="33"/>
        <w:ind w:firstLineChars="0"/>
        <w:rPr>
          <w:rFonts w:cs="宋体"/>
        </w:rPr>
      </w:pPr>
      <w:bookmarkStart w:id="621" w:name="_Toc14681"/>
      <w:bookmarkStart w:id="622" w:name="_Toc9220"/>
      <w:bookmarkStart w:id="623" w:name="_Toc20597"/>
      <w:bookmarkStart w:id="624" w:name="_Toc12389"/>
      <w:bookmarkStart w:id="625" w:name="_Toc31907"/>
      <w:bookmarkStart w:id="626" w:name="_Toc1028017378"/>
      <w:bookmarkStart w:id="627" w:name="_Toc18022"/>
      <w:bookmarkStart w:id="628" w:name="_Toc11030"/>
      <w:bookmarkStart w:id="629" w:name="_Toc25363"/>
      <w:bookmarkStart w:id="630" w:name="_Toc176793864"/>
      <w:r>
        <w:rPr>
          <w:rFonts w:cs="宋体" w:hint="eastAsia"/>
        </w:rPr>
        <w:lastRenderedPageBreak/>
        <w:t>电视电话会议室</w:t>
      </w:r>
      <w:r>
        <w:rPr>
          <w:rFonts w:cs="宋体" w:hint="eastAsia"/>
          <w:lang w:eastAsia="zh-Hans"/>
        </w:rPr>
        <w:t>系统</w:t>
      </w:r>
      <w:bookmarkEnd w:id="621"/>
      <w:bookmarkEnd w:id="622"/>
      <w:bookmarkEnd w:id="623"/>
      <w:bookmarkEnd w:id="624"/>
      <w:bookmarkEnd w:id="625"/>
      <w:bookmarkEnd w:id="626"/>
      <w:bookmarkEnd w:id="627"/>
      <w:bookmarkEnd w:id="628"/>
      <w:bookmarkEnd w:id="629"/>
      <w:bookmarkEnd w:id="630"/>
    </w:p>
    <w:p w:rsidR="001A26CB" w:rsidRDefault="00F11AEB">
      <w:pPr>
        <w:ind w:firstLine="480"/>
        <w:rPr>
          <w:rFonts w:ascii="宋体" w:hAnsi="宋体" w:cs="宋体"/>
        </w:rPr>
      </w:pPr>
      <w:r>
        <w:rPr>
          <w:rFonts w:ascii="宋体" w:hAnsi="宋体" w:cs="宋体" w:hint="eastAsia"/>
        </w:rPr>
        <w:t>电视电话会议室位于3F，系统具备小型视频会议室、业务培训、通过检察工作网的对上对下视频会议功能。</w:t>
      </w:r>
    </w:p>
    <w:p w:rsidR="001A26CB" w:rsidRDefault="00F11AEB">
      <w:pPr>
        <w:numPr>
          <w:ilvl w:val="0"/>
          <w:numId w:val="210"/>
        </w:numPr>
        <w:ind w:firstLineChars="0"/>
        <w:rPr>
          <w:rFonts w:ascii="宋体" w:hAnsi="宋体" w:cs="宋体"/>
        </w:rPr>
      </w:pPr>
      <w:r>
        <w:rPr>
          <w:rFonts w:ascii="宋体" w:hAnsi="宋体" w:cs="宋体" w:hint="eastAsia"/>
        </w:rPr>
        <w:t>视频显示系统</w:t>
      </w:r>
    </w:p>
    <w:p w:rsidR="001A26CB" w:rsidRDefault="00F11AEB">
      <w:pPr>
        <w:ind w:firstLine="480"/>
        <w:rPr>
          <w:rFonts w:ascii="宋体" w:hAnsi="宋体" w:cs="宋体"/>
        </w:rPr>
      </w:pPr>
      <w:r>
        <w:rPr>
          <w:rFonts w:ascii="宋体" w:hAnsi="宋体" w:cs="宋体" w:hint="eastAsia"/>
        </w:rPr>
        <w:t>采用液晶电视作为电视电话会议室的主显示设备，并支持对上对下会议两种模式。</w:t>
      </w:r>
    </w:p>
    <w:p w:rsidR="001A26CB" w:rsidRDefault="00F11AEB">
      <w:pPr>
        <w:numPr>
          <w:ilvl w:val="0"/>
          <w:numId w:val="210"/>
        </w:numPr>
        <w:ind w:firstLineChars="0"/>
        <w:rPr>
          <w:rFonts w:ascii="宋体" w:hAnsi="宋体" w:cs="宋体"/>
        </w:rPr>
      </w:pPr>
      <w:r>
        <w:rPr>
          <w:rFonts w:ascii="宋体" w:hAnsi="宋体" w:cs="宋体" w:hint="eastAsia"/>
        </w:rPr>
        <w:t>发言扩声系统</w:t>
      </w:r>
    </w:p>
    <w:p w:rsidR="001A26CB" w:rsidRDefault="00F11AEB">
      <w:pPr>
        <w:ind w:firstLine="480"/>
        <w:rPr>
          <w:rFonts w:ascii="宋体" w:hAnsi="宋体" w:cs="宋体"/>
        </w:rPr>
      </w:pPr>
      <w:r>
        <w:rPr>
          <w:rFonts w:ascii="宋体" w:hAnsi="宋体" w:cs="宋体" w:hint="eastAsia"/>
        </w:rPr>
        <w:t>负责会议室音频信号采集和扩声。</w:t>
      </w:r>
    </w:p>
    <w:p w:rsidR="001A26CB" w:rsidRDefault="00F11AEB">
      <w:pPr>
        <w:numPr>
          <w:ilvl w:val="0"/>
          <w:numId w:val="210"/>
        </w:numPr>
        <w:ind w:firstLineChars="0"/>
        <w:rPr>
          <w:rFonts w:ascii="宋体" w:hAnsi="宋体" w:cs="宋体"/>
        </w:rPr>
      </w:pPr>
      <w:r>
        <w:rPr>
          <w:rFonts w:ascii="宋体" w:hAnsi="宋体" w:cs="宋体" w:hint="eastAsia"/>
        </w:rPr>
        <w:t>信号处理系统</w:t>
      </w:r>
    </w:p>
    <w:p w:rsidR="001A26CB" w:rsidRDefault="00F11AEB">
      <w:pPr>
        <w:ind w:firstLine="480"/>
        <w:rPr>
          <w:rFonts w:ascii="宋体" w:hAnsi="宋体" w:cs="宋体"/>
        </w:rPr>
      </w:pPr>
      <w:r>
        <w:rPr>
          <w:rFonts w:ascii="宋体" w:hAnsi="宋体" w:cs="宋体" w:hint="eastAsia"/>
        </w:rPr>
        <w:t>电视电话会议室配置1台16进16出的高清混合矩阵，该矩阵支持分辨率高达4K的音视频信号的传输，并且可通过集中控制系统进行信号切换，达到任意音视频信号的切换管理和输入输出信号分配。</w:t>
      </w:r>
    </w:p>
    <w:p w:rsidR="001A26CB" w:rsidRDefault="00F11AEB">
      <w:pPr>
        <w:numPr>
          <w:ilvl w:val="0"/>
          <w:numId w:val="210"/>
        </w:numPr>
        <w:ind w:firstLineChars="0"/>
        <w:rPr>
          <w:rFonts w:ascii="宋体" w:hAnsi="宋体" w:cs="宋体"/>
        </w:rPr>
      </w:pPr>
      <w:r>
        <w:rPr>
          <w:rFonts w:ascii="宋体" w:hAnsi="宋体" w:cs="宋体" w:hint="eastAsia"/>
        </w:rPr>
        <w:t>视频会议高清摄像录播系统</w:t>
      </w:r>
    </w:p>
    <w:p w:rsidR="001A26CB" w:rsidRDefault="00F11AEB">
      <w:pPr>
        <w:ind w:firstLine="480"/>
        <w:rPr>
          <w:rFonts w:ascii="宋体" w:hAnsi="宋体" w:cs="宋体"/>
        </w:rPr>
      </w:pPr>
      <w:r>
        <w:rPr>
          <w:rFonts w:ascii="宋体" w:hAnsi="宋体" w:cs="宋体" w:hint="eastAsia"/>
        </w:rPr>
        <w:t>配置高清摄像头，2台固定安装，分别拍摄电视电话会议室全景或对下视频会议模式的画面。配置1台检察工作网视频会议主机，MCU与2F检察办案综合指挥中心合用，通过MCU检察院可与其下辖院进行视频会议，满足检察院两套网络的视频会议需求。同时配置高清录播主机满足会议要求。</w:t>
      </w:r>
    </w:p>
    <w:p w:rsidR="001A26CB" w:rsidRDefault="00F11AEB">
      <w:pPr>
        <w:numPr>
          <w:ilvl w:val="0"/>
          <w:numId w:val="210"/>
        </w:numPr>
        <w:ind w:firstLineChars="0"/>
        <w:rPr>
          <w:rFonts w:ascii="宋体" w:hAnsi="宋体" w:cs="宋体"/>
        </w:rPr>
      </w:pPr>
      <w:r>
        <w:rPr>
          <w:rFonts w:ascii="宋体" w:hAnsi="宋体" w:cs="宋体" w:hint="eastAsia"/>
        </w:rPr>
        <w:t>集中控制系统</w:t>
      </w:r>
    </w:p>
    <w:p w:rsidR="001A26CB" w:rsidRDefault="00F11AEB">
      <w:pPr>
        <w:ind w:firstLine="480"/>
        <w:rPr>
          <w:rFonts w:ascii="宋体" w:hAnsi="宋体" w:cs="宋体"/>
        </w:rPr>
      </w:pPr>
      <w:r>
        <w:rPr>
          <w:rFonts w:ascii="宋体" w:hAnsi="宋体" w:cs="宋体" w:hint="eastAsia"/>
        </w:rPr>
        <w:t>可通过一键操作对所有设备进行相应控制，实现不同模式下设备的开启与关闭。</w:t>
      </w:r>
    </w:p>
    <w:p w:rsidR="001A26CB" w:rsidRDefault="00F11AEB">
      <w:pPr>
        <w:numPr>
          <w:ilvl w:val="0"/>
          <w:numId w:val="210"/>
        </w:numPr>
        <w:ind w:firstLineChars="0"/>
        <w:rPr>
          <w:rFonts w:ascii="宋体" w:hAnsi="宋体" w:cs="宋体"/>
        </w:rPr>
      </w:pPr>
      <w:r>
        <w:rPr>
          <w:rFonts w:ascii="宋体" w:hAnsi="宋体" w:cs="宋体" w:hint="eastAsia"/>
        </w:rPr>
        <w:t>空间管理系统</w:t>
      </w:r>
    </w:p>
    <w:p w:rsidR="001A26CB" w:rsidRDefault="00F11AEB">
      <w:pPr>
        <w:pStyle w:val="Afff9"/>
        <w:numPr>
          <w:ilvl w:val="0"/>
          <w:numId w:val="0"/>
        </w:numPr>
        <w:tabs>
          <w:tab w:val="left" w:pos="840"/>
        </w:tabs>
        <w:ind w:left="480"/>
        <w:rPr>
          <w:rFonts w:ascii="宋体" w:hAnsi="宋体" w:cs="宋体"/>
        </w:rPr>
      </w:pPr>
      <w:r>
        <w:rPr>
          <w:rFonts w:ascii="宋体" w:hAnsi="宋体" w:cs="宋体" w:hint="eastAsia"/>
        </w:rPr>
        <w:t>配置1块会议预约屏实现对电视电话会议室的空间管理。</w:t>
      </w:r>
    </w:p>
    <w:p w:rsidR="001A26CB" w:rsidRDefault="001A26CB">
      <w:pPr>
        <w:pStyle w:val="Afff9"/>
        <w:numPr>
          <w:ilvl w:val="0"/>
          <w:numId w:val="0"/>
        </w:numPr>
        <w:tabs>
          <w:tab w:val="left" w:pos="840"/>
        </w:tabs>
        <w:ind w:left="480"/>
        <w:rPr>
          <w:rFonts w:ascii="宋体" w:hAnsi="宋体" w:cs="宋体"/>
        </w:rPr>
      </w:pPr>
    </w:p>
    <w:p w:rsidR="001A26CB" w:rsidRDefault="00F11AEB">
      <w:pPr>
        <w:pStyle w:val="33"/>
        <w:ind w:firstLineChars="0"/>
        <w:rPr>
          <w:rFonts w:cs="宋体"/>
        </w:rPr>
      </w:pPr>
      <w:bookmarkStart w:id="631" w:name="_Toc25876"/>
      <w:bookmarkStart w:id="632" w:name="_Toc20017"/>
      <w:bookmarkStart w:id="633" w:name="_Toc1382131931"/>
      <w:bookmarkStart w:id="634" w:name="_Toc30394"/>
      <w:bookmarkStart w:id="635" w:name="_Toc31636"/>
      <w:bookmarkStart w:id="636" w:name="_Toc23347"/>
      <w:bookmarkStart w:id="637" w:name="_Toc6343"/>
      <w:bookmarkStart w:id="638" w:name="_Toc23712"/>
      <w:bookmarkStart w:id="639" w:name="_Toc7880"/>
      <w:bookmarkStart w:id="640" w:name="_Toc176793865"/>
      <w:r>
        <w:rPr>
          <w:rFonts w:cs="宋体" w:hint="eastAsia"/>
        </w:rPr>
        <w:t>检委会会议室</w:t>
      </w:r>
      <w:r>
        <w:rPr>
          <w:rFonts w:cs="宋体" w:hint="eastAsia"/>
          <w:lang w:eastAsia="zh-Hans"/>
        </w:rPr>
        <w:t>系统</w:t>
      </w:r>
      <w:bookmarkEnd w:id="631"/>
      <w:bookmarkEnd w:id="632"/>
      <w:bookmarkEnd w:id="633"/>
      <w:bookmarkEnd w:id="634"/>
      <w:bookmarkEnd w:id="635"/>
      <w:bookmarkEnd w:id="636"/>
      <w:bookmarkEnd w:id="637"/>
      <w:bookmarkEnd w:id="638"/>
      <w:bookmarkEnd w:id="639"/>
      <w:bookmarkEnd w:id="640"/>
    </w:p>
    <w:p w:rsidR="001A26CB" w:rsidRDefault="00F11AEB">
      <w:pPr>
        <w:ind w:firstLine="480"/>
        <w:rPr>
          <w:rFonts w:ascii="宋体" w:hAnsi="宋体" w:cs="宋体"/>
        </w:rPr>
      </w:pPr>
      <w:r>
        <w:rPr>
          <w:rFonts w:ascii="宋体" w:hAnsi="宋体" w:cs="宋体" w:hint="eastAsia"/>
        </w:rPr>
        <w:t>检委会会议室位于3F，整体系统具备检委会会议、无纸化办公系统、检委会全程录播、通过检察工作网的对上对下视频会议功能等。</w:t>
      </w:r>
    </w:p>
    <w:p w:rsidR="001A26CB" w:rsidRDefault="00F11AEB">
      <w:pPr>
        <w:numPr>
          <w:ilvl w:val="0"/>
          <w:numId w:val="211"/>
        </w:numPr>
        <w:rPr>
          <w:rFonts w:ascii="宋体" w:hAnsi="宋体" w:cs="宋体"/>
        </w:rPr>
      </w:pPr>
      <w:r>
        <w:rPr>
          <w:rFonts w:ascii="宋体" w:hAnsi="宋体" w:cs="宋体" w:hint="eastAsia"/>
        </w:rPr>
        <w:t>视频显示系统</w:t>
      </w:r>
    </w:p>
    <w:p w:rsidR="001A26CB" w:rsidRDefault="00F11AEB">
      <w:pPr>
        <w:ind w:firstLine="480"/>
        <w:rPr>
          <w:rFonts w:ascii="宋体" w:hAnsi="宋体" w:cs="宋体"/>
          <w:snapToGrid w:val="0"/>
        </w:rPr>
      </w:pPr>
      <w:r>
        <w:rPr>
          <w:rFonts w:ascii="宋体" w:hAnsi="宋体" w:cs="宋体" w:hint="eastAsia"/>
          <w:snapToGrid w:val="0"/>
        </w:rPr>
        <w:t>液晶电视作为会场的显示系统，主要用于显示信号源的文字、图片、视频画面等信号。</w:t>
      </w:r>
    </w:p>
    <w:p w:rsidR="001A26CB" w:rsidRDefault="00F11AEB">
      <w:pPr>
        <w:numPr>
          <w:ilvl w:val="0"/>
          <w:numId w:val="211"/>
        </w:numPr>
        <w:rPr>
          <w:rFonts w:ascii="宋体" w:hAnsi="宋体" w:cs="宋体"/>
        </w:rPr>
      </w:pPr>
      <w:r>
        <w:rPr>
          <w:rFonts w:ascii="宋体" w:hAnsi="宋体" w:cs="宋体" w:hint="eastAsia"/>
        </w:rPr>
        <w:lastRenderedPageBreak/>
        <w:t>发言扩声系统</w:t>
      </w:r>
    </w:p>
    <w:p w:rsidR="001A26CB" w:rsidRDefault="00F11AEB">
      <w:pPr>
        <w:ind w:firstLine="480"/>
        <w:rPr>
          <w:rFonts w:ascii="宋体" w:hAnsi="宋体" w:cs="宋体"/>
        </w:rPr>
      </w:pPr>
      <w:r>
        <w:rPr>
          <w:rFonts w:ascii="宋体" w:hAnsi="宋体" w:cs="宋体" w:hint="eastAsia"/>
        </w:rPr>
        <w:t>负责会议室音频信号采集和扩声。</w:t>
      </w:r>
    </w:p>
    <w:p w:rsidR="001A26CB" w:rsidRDefault="00F11AEB">
      <w:pPr>
        <w:numPr>
          <w:ilvl w:val="0"/>
          <w:numId w:val="211"/>
        </w:numPr>
        <w:rPr>
          <w:rFonts w:ascii="宋体" w:hAnsi="宋体" w:cs="宋体"/>
        </w:rPr>
      </w:pPr>
      <w:r>
        <w:rPr>
          <w:rFonts w:ascii="宋体" w:hAnsi="宋体" w:cs="宋体" w:hint="eastAsia"/>
        </w:rPr>
        <w:t>信号处理系统</w:t>
      </w:r>
    </w:p>
    <w:p w:rsidR="001A26CB" w:rsidRDefault="00F11AEB">
      <w:pPr>
        <w:ind w:firstLine="480"/>
        <w:rPr>
          <w:rFonts w:ascii="宋体" w:hAnsi="宋体" w:cs="宋体"/>
        </w:rPr>
      </w:pPr>
      <w:r>
        <w:rPr>
          <w:rFonts w:ascii="宋体" w:hAnsi="宋体" w:cs="宋体" w:hint="eastAsia"/>
        </w:rPr>
        <w:t>后台信号处理系统采用分布式部署，分布式系统支持分辨率高达4K的音视频信号的传输，满足本地HDMI、HD-SDI、网络等主流音视频信号处理及路由切换，同时通过分布式的传输方式与其他会议室互联互通。</w:t>
      </w:r>
    </w:p>
    <w:p w:rsidR="001A26CB" w:rsidRDefault="00F11AEB">
      <w:pPr>
        <w:numPr>
          <w:ilvl w:val="0"/>
          <w:numId w:val="211"/>
        </w:numPr>
        <w:rPr>
          <w:rFonts w:ascii="宋体" w:hAnsi="宋体" w:cs="宋体"/>
        </w:rPr>
      </w:pPr>
      <w:r>
        <w:rPr>
          <w:rFonts w:ascii="宋体" w:hAnsi="宋体" w:cs="宋体" w:hint="eastAsia"/>
        </w:rPr>
        <w:t>桌面无纸化系统</w:t>
      </w:r>
    </w:p>
    <w:p w:rsidR="001A26CB" w:rsidRDefault="00F11AEB">
      <w:pPr>
        <w:ind w:firstLine="480"/>
        <w:rPr>
          <w:rFonts w:ascii="宋体" w:hAnsi="宋体" w:cs="宋体"/>
        </w:rPr>
      </w:pPr>
      <w:r>
        <w:rPr>
          <w:rFonts w:ascii="宋体" w:hAnsi="宋体" w:cs="宋体" w:hint="eastAsia"/>
        </w:rPr>
        <w:t>硬件由可升降触摸显示器及配套主机、服务器及软件组成。满足会议信息上传、文件分发、阅读查看、文件批注、会议签到、投票表决、电子白板、文件交互传送、视频交互传送、会议交流、信息通知、会议服务、信息记录等功能。</w:t>
      </w:r>
    </w:p>
    <w:p w:rsidR="001A26CB" w:rsidRDefault="00F11AEB">
      <w:pPr>
        <w:numPr>
          <w:ilvl w:val="0"/>
          <w:numId w:val="211"/>
        </w:numPr>
        <w:rPr>
          <w:rFonts w:ascii="宋体" w:hAnsi="宋体" w:cs="宋体"/>
        </w:rPr>
      </w:pPr>
      <w:r>
        <w:rPr>
          <w:rFonts w:ascii="宋体" w:hAnsi="宋体" w:cs="宋体" w:hint="eastAsia"/>
        </w:rPr>
        <w:t>摄像存储系统</w:t>
      </w:r>
    </w:p>
    <w:p w:rsidR="001A26CB" w:rsidRDefault="00F11AEB">
      <w:pPr>
        <w:ind w:firstLine="480"/>
        <w:rPr>
          <w:rFonts w:ascii="宋体" w:hAnsi="宋体" w:cs="宋体"/>
        </w:rPr>
      </w:pPr>
      <w:r>
        <w:rPr>
          <w:rFonts w:ascii="宋体" w:hAnsi="宋体" w:cs="宋体" w:hint="eastAsia"/>
        </w:rPr>
        <w:t>能捕获实时视频并传输至音控室，并能同时记录文档和回放内容以及可提供动态的演示内容给更多的观众。本次录像系统通过控制席切换，可以实现对HDMI高清视频信号和音频信号的任意组合的录制、直播、点播、多流模式存储、本地预览、本地回放</w:t>
      </w:r>
    </w:p>
    <w:p w:rsidR="001A26CB" w:rsidRDefault="00F11AEB">
      <w:pPr>
        <w:numPr>
          <w:ilvl w:val="0"/>
          <w:numId w:val="211"/>
        </w:numPr>
        <w:rPr>
          <w:rFonts w:ascii="宋体" w:hAnsi="宋体" w:cs="宋体"/>
        </w:rPr>
      </w:pPr>
      <w:r>
        <w:rPr>
          <w:rFonts w:ascii="宋体" w:hAnsi="宋体" w:cs="宋体" w:hint="eastAsia"/>
        </w:rPr>
        <w:t>集中控制系统</w:t>
      </w:r>
    </w:p>
    <w:p w:rsidR="001A26CB" w:rsidRDefault="00F11AEB">
      <w:pPr>
        <w:ind w:firstLine="480"/>
        <w:rPr>
          <w:rFonts w:ascii="宋体" w:hAnsi="宋体" w:cs="宋体"/>
        </w:rPr>
      </w:pPr>
      <w:r>
        <w:rPr>
          <w:rFonts w:ascii="宋体" w:hAnsi="宋体" w:cs="宋体" w:hint="eastAsia"/>
        </w:rPr>
        <w:t>可通过一键操作对所有设备进行相应控制，实现不同模式下设备的开启与关闭。</w:t>
      </w:r>
    </w:p>
    <w:p w:rsidR="001A26CB" w:rsidRDefault="00F11AEB">
      <w:pPr>
        <w:pStyle w:val="33"/>
        <w:ind w:firstLineChars="0"/>
        <w:rPr>
          <w:rFonts w:cs="宋体"/>
        </w:rPr>
      </w:pPr>
      <w:bookmarkStart w:id="641" w:name="_Toc12340"/>
      <w:bookmarkStart w:id="642" w:name="_Toc15708"/>
      <w:bookmarkStart w:id="643" w:name="_Toc15635"/>
      <w:bookmarkStart w:id="644" w:name="_Toc31899"/>
      <w:bookmarkStart w:id="645" w:name="_Toc160754718"/>
      <w:bookmarkStart w:id="646" w:name="_Toc15314"/>
      <w:bookmarkStart w:id="647" w:name="_Toc4024"/>
      <w:bookmarkStart w:id="648" w:name="_Toc17185"/>
      <w:bookmarkStart w:id="649" w:name="_Toc1545"/>
      <w:bookmarkStart w:id="650" w:name="_Toc176793866"/>
      <w:r>
        <w:rPr>
          <w:rFonts w:cs="宋体" w:hint="eastAsia"/>
        </w:rPr>
        <w:t>模拟法庭</w:t>
      </w:r>
      <w:r>
        <w:rPr>
          <w:rFonts w:cs="宋体" w:hint="eastAsia"/>
          <w:lang w:eastAsia="zh-Hans"/>
        </w:rPr>
        <w:t>系统</w:t>
      </w:r>
      <w:bookmarkEnd w:id="641"/>
      <w:bookmarkEnd w:id="642"/>
      <w:bookmarkEnd w:id="643"/>
      <w:bookmarkEnd w:id="644"/>
      <w:bookmarkEnd w:id="645"/>
      <w:bookmarkEnd w:id="646"/>
      <w:bookmarkEnd w:id="647"/>
      <w:bookmarkEnd w:id="648"/>
      <w:bookmarkEnd w:id="649"/>
      <w:bookmarkEnd w:id="650"/>
    </w:p>
    <w:p w:rsidR="001A26CB" w:rsidRDefault="00F11AEB">
      <w:pPr>
        <w:ind w:firstLine="480"/>
        <w:rPr>
          <w:rFonts w:ascii="宋体" w:hAnsi="宋体" w:cs="宋体"/>
        </w:rPr>
      </w:pPr>
      <w:r>
        <w:rPr>
          <w:rFonts w:ascii="宋体" w:hAnsi="宋体" w:cs="宋体" w:hint="eastAsia"/>
        </w:rPr>
        <w:t>模拟法庭位于3F，系统具备庭审摄像系统、法庭庭审留痕系统模拟法院庭审环境结合传统音视频系统保证房间的功能性。</w:t>
      </w:r>
    </w:p>
    <w:p w:rsidR="001A26CB" w:rsidRDefault="00F11AEB">
      <w:pPr>
        <w:numPr>
          <w:ilvl w:val="0"/>
          <w:numId w:val="212"/>
        </w:numPr>
        <w:ind w:firstLineChars="0"/>
        <w:rPr>
          <w:rFonts w:ascii="宋体" w:hAnsi="宋体" w:cs="宋体"/>
        </w:rPr>
      </w:pPr>
      <w:r>
        <w:rPr>
          <w:rFonts w:ascii="宋体" w:hAnsi="宋体" w:cs="宋体" w:hint="eastAsia"/>
        </w:rPr>
        <w:t>发言扩声系统</w:t>
      </w:r>
    </w:p>
    <w:p w:rsidR="001A26CB" w:rsidRDefault="00F11AEB">
      <w:pPr>
        <w:ind w:firstLine="480"/>
        <w:rPr>
          <w:rFonts w:ascii="宋体" w:hAnsi="宋体" w:cs="宋体"/>
        </w:rPr>
      </w:pPr>
      <w:r>
        <w:rPr>
          <w:rFonts w:ascii="宋体" w:hAnsi="宋体" w:cs="宋体" w:hint="eastAsia"/>
        </w:rPr>
        <w:t>负责会议室音频信号采集和扩声。</w:t>
      </w:r>
    </w:p>
    <w:p w:rsidR="001A26CB" w:rsidRDefault="00F11AEB">
      <w:pPr>
        <w:numPr>
          <w:ilvl w:val="0"/>
          <w:numId w:val="212"/>
        </w:numPr>
        <w:ind w:firstLineChars="0"/>
        <w:rPr>
          <w:rFonts w:ascii="宋体" w:hAnsi="宋体" w:cs="宋体"/>
        </w:rPr>
      </w:pPr>
      <w:r>
        <w:rPr>
          <w:rFonts w:ascii="宋体" w:hAnsi="宋体" w:cs="宋体" w:hint="eastAsia"/>
        </w:rPr>
        <w:t>摄像存储系统</w:t>
      </w:r>
    </w:p>
    <w:p w:rsidR="001A26CB" w:rsidRDefault="00F11AEB">
      <w:pPr>
        <w:ind w:firstLine="480"/>
        <w:rPr>
          <w:rFonts w:ascii="宋体" w:hAnsi="宋体" w:cs="宋体"/>
        </w:rPr>
      </w:pPr>
      <w:r>
        <w:rPr>
          <w:rFonts w:ascii="宋体" w:hAnsi="宋体" w:cs="宋体" w:hint="eastAsia"/>
        </w:rPr>
        <w:t>配置1台高清摄像头，能捕获实时视频并传输至音控室，满足操作人员对会场的监看，方便保障。</w:t>
      </w:r>
    </w:p>
    <w:p w:rsidR="001A26CB" w:rsidRDefault="00F11AEB">
      <w:pPr>
        <w:numPr>
          <w:ilvl w:val="0"/>
          <w:numId w:val="212"/>
        </w:numPr>
        <w:ind w:firstLineChars="0"/>
        <w:rPr>
          <w:rFonts w:ascii="宋体" w:hAnsi="宋体" w:cs="宋体"/>
        </w:rPr>
      </w:pPr>
      <w:r>
        <w:rPr>
          <w:rFonts w:ascii="宋体" w:hAnsi="宋体" w:cs="宋体" w:hint="eastAsia"/>
        </w:rPr>
        <w:t>集中控制系统</w:t>
      </w:r>
    </w:p>
    <w:p w:rsidR="001A26CB" w:rsidRDefault="00F11AEB">
      <w:pPr>
        <w:ind w:firstLine="480"/>
        <w:rPr>
          <w:rFonts w:ascii="宋体" w:hAnsi="宋体" w:cs="宋体"/>
        </w:rPr>
      </w:pPr>
      <w:r>
        <w:rPr>
          <w:rFonts w:ascii="宋体" w:hAnsi="宋体" w:cs="宋体" w:hint="eastAsia"/>
        </w:rPr>
        <w:t>可通过一键操作对所有设备进行相应控制，实现不同模式下设备的开启与关闭。</w:t>
      </w:r>
    </w:p>
    <w:p w:rsidR="001A26CB" w:rsidRDefault="00F11AEB">
      <w:pPr>
        <w:numPr>
          <w:ilvl w:val="0"/>
          <w:numId w:val="212"/>
        </w:numPr>
        <w:ind w:firstLineChars="0"/>
        <w:rPr>
          <w:rFonts w:ascii="宋体" w:hAnsi="宋体" w:cs="宋体"/>
        </w:rPr>
      </w:pPr>
      <w:r>
        <w:rPr>
          <w:rFonts w:ascii="宋体" w:hAnsi="宋体" w:cs="宋体" w:hint="eastAsia"/>
        </w:rPr>
        <w:lastRenderedPageBreak/>
        <w:t>庭审专用系统</w:t>
      </w:r>
    </w:p>
    <w:p w:rsidR="001A26CB" w:rsidRDefault="00F11AEB">
      <w:pPr>
        <w:ind w:firstLine="480"/>
        <w:rPr>
          <w:rFonts w:ascii="宋体" w:hAnsi="宋体" w:cs="宋体"/>
        </w:rPr>
      </w:pPr>
      <w:r>
        <w:rPr>
          <w:rFonts w:ascii="宋体" w:hAnsi="宋体" w:cs="宋体" w:hint="eastAsia"/>
        </w:rPr>
        <w:t>模拟法庭使用模式时，对庭审过程进行实时记录，模拟现代化科技法庭庭审系统的建设。</w:t>
      </w:r>
    </w:p>
    <w:p w:rsidR="001A26CB" w:rsidRDefault="00F11AEB">
      <w:pPr>
        <w:pStyle w:val="33"/>
        <w:ind w:firstLineChars="0"/>
        <w:rPr>
          <w:rFonts w:cs="宋体"/>
        </w:rPr>
      </w:pPr>
      <w:bookmarkStart w:id="651" w:name="_Toc7832"/>
      <w:bookmarkStart w:id="652" w:name="_Toc14585"/>
      <w:bookmarkStart w:id="653" w:name="_Toc270117500"/>
      <w:bookmarkStart w:id="654" w:name="_Toc9552"/>
      <w:bookmarkStart w:id="655" w:name="_Toc8636"/>
      <w:bookmarkStart w:id="656" w:name="_Toc4812"/>
      <w:bookmarkStart w:id="657" w:name="_Toc3419"/>
      <w:bookmarkStart w:id="658" w:name="_Toc22916"/>
      <w:bookmarkStart w:id="659" w:name="_Toc2189"/>
      <w:bookmarkStart w:id="660" w:name="_Toc176793867"/>
      <w:r>
        <w:rPr>
          <w:rFonts w:cs="宋体" w:hint="eastAsia"/>
        </w:rPr>
        <w:t>大要案讨论室</w:t>
      </w:r>
      <w:r>
        <w:rPr>
          <w:rFonts w:cs="宋体" w:hint="eastAsia"/>
          <w:lang w:eastAsia="zh-Hans"/>
        </w:rPr>
        <w:t>系统</w:t>
      </w:r>
      <w:bookmarkEnd w:id="651"/>
      <w:bookmarkEnd w:id="652"/>
      <w:bookmarkEnd w:id="653"/>
      <w:bookmarkEnd w:id="654"/>
      <w:bookmarkEnd w:id="655"/>
      <w:bookmarkEnd w:id="656"/>
      <w:bookmarkEnd w:id="657"/>
      <w:bookmarkEnd w:id="658"/>
      <w:bookmarkEnd w:id="659"/>
      <w:bookmarkEnd w:id="660"/>
    </w:p>
    <w:p w:rsidR="001A26CB" w:rsidRDefault="00F11AEB">
      <w:pPr>
        <w:ind w:firstLine="480"/>
        <w:rPr>
          <w:rFonts w:ascii="宋体" w:hAnsi="宋体" w:cs="宋体"/>
        </w:rPr>
      </w:pPr>
      <w:r>
        <w:rPr>
          <w:rFonts w:ascii="宋体" w:hAnsi="宋体" w:cs="宋体" w:hint="eastAsia"/>
        </w:rPr>
        <w:t>大要案讨论室位于9F，整体系统具备满足专案工作、专案讨论、重大案件决策等使用。</w:t>
      </w:r>
    </w:p>
    <w:p w:rsidR="001A26CB" w:rsidRDefault="00F11AEB">
      <w:pPr>
        <w:numPr>
          <w:ilvl w:val="0"/>
          <w:numId w:val="213"/>
        </w:numPr>
        <w:ind w:firstLineChars="0"/>
        <w:rPr>
          <w:rFonts w:ascii="宋体" w:hAnsi="宋体" w:cs="宋体"/>
        </w:rPr>
      </w:pPr>
      <w:r>
        <w:rPr>
          <w:rFonts w:ascii="宋体" w:hAnsi="宋体" w:cs="宋体" w:hint="eastAsia"/>
        </w:rPr>
        <w:t>视频显示系统</w:t>
      </w:r>
    </w:p>
    <w:p w:rsidR="001A26CB" w:rsidRDefault="00F11AEB">
      <w:pPr>
        <w:ind w:firstLine="480"/>
        <w:rPr>
          <w:rFonts w:ascii="宋体" w:hAnsi="宋体" w:cs="宋体"/>
        </w:rPr>
      </w:pPr>
      <w:r>
        <w:rPr>
          <w:rFonts w:ascii="宋体" w:hAnsi="宋体" w:cs="宋体" w:hint="eastAsia"/>
        </w:rPr>
        <w:t>根据会场实际使用环境设计，主要用于显示信号源的文字、图片、视频画面等信号，视频接口可随时接入电脑、摄像头、其他会议室信号源等；</w:t>
      </w:r>
    </w:p>
    <w:p w:rsidR="001A26CB" w:rsidRDefault="00F11AEB">
      <w:pPr>
        <w:numPr>
          <w:ilvl w:val="0"/>
          <w:numId w:val="213"/>
        </w:numPr>
        <w:ind w:firstLineChars="0"/>
        <w:rPr>
          <w:rFonts w:ascii="宋体" w:hAnsi="宋体" w:cs="宋体"/>
        </w:rPr>
      </w:pPr>
      <w:r>
        <w:rPr>
          <w:rFonts w:ascii="宋体" w:hAnsi="宋体" w:cs="宋体" w:hint="eastAsia"/>
        </w:rPr>
        <w:t>发言扩声系统</w:t>
      </w:r>
    </w:p>
    <w:p w:rsidR="001A26CB" w:rsidRDefault="00F11AEB">
      <w:pPr>
        <w:ind w:firstLine="480"/>
        <w:rPr>
          <w:rFonts w:ascii="宋体" w:hAnsi="宋体" w:cs="宋体"/>
        </w:rPr>
      </w:pPr>
      <w:r>
        <w:rPr>
          <w:rFonts w:ascii="宋体" w:hAnsi="宋体" w:cs="宋体" w:hint="eastAsia"/>
        </w:rPr>
        <w:t>负责会议室音频信号采集和扩声。</w:t>
      </w:r>
    </w:p>
    <w:p w:rsidR="001A26CB" w:rsidRDefault="00F11AEB">
      <w:pPr>
        <w:numPr>
          <w:ilvl w:val="0"/>
          <w:numId w:val="213"/>
        </w:numPr>
        <w:ind w:firstLineChars="0"/>
        <w:rPr>
          <w:rFonts w:ascii="宋体" w:hAnsi="宋体" w:cs="宋体"/>
        </w:rPr>
      </w:pPr>
      <w:r>
        <w:rPr>
          <w:rFonts w:ascii="宋体" w:hAnsi="宋体" w:cs="宋体" w:hint="eastAsia"/>
        </w:rPr>
        <w:t>信号处理系统</w:t>
      </w:r>
    </w:p>
    <w:p w:rsidR="001A26CB" w:rsidRDefault="00F11AEB">
      <w:pPr>
        <w:ind w:firstLine="480"/>
        <w:rPr>
          <w:rFonts w:ascii="宋体" w:hAnsi="宋体" w:cs="宋体"/>
        </w:rPr>
      </w:pPr>
      <w:r>
        <w:rPr>
          <w:rFonts w:ascii="宋体" w:hAnsi="宋体" w:cs="宋体" w:hint="eastAsia"/>
        </w:rPr>
        <w:t>后台信号处理系统采用分布式部署，分布式系统支持分辨率高达4K的音视频信号的传输，满足本地HDMI、HD-SDI、网络等主流音视频信号处理及路由切换，同时通过分布式的传输方式与其他会议室互联互通。</w:t>
      </w:r>
    </w:p>
    <w:p w:rsidR="001A26CB" w:rsidRDefault="00F11AEB">
      <w:pPr>
        <w:numPr>
          <w:ilvl w:val="0"/>
          <w:numId w:val="213"/>
        </w:numPr>
        <w:ind w:firstLineChars="0"/>
        <w:rPr>
          <w:rFonts w:ascii="宋体" w:hAnsi="宋体" w:cs="宋体"/>
        </w:rPr>
      </w:pPr>
      <w:r>
        <w:rPr>
          <w:rFonts w:ascii="宋体" w:hAnsi="宋体" w:cs="宋体" w:hint="eastAsia"/>
        </w:rPr>
        <w:t>集中控制系统</w:t>
      </w:r>
    </w:p>
    <w:p w:rsidR="001A26CB" w:rsidRDefault="00F11AEB">
      <w:pPr>
        <w:ind w:firstLine="480"/>
        <w:rPr>
          <w:rFonts w:ascii="宋体" w:hAnsi="宋体" w:cs="宋体"/>
        </w:rPr>
      </w:pPr>
      <w:r>
        <w:rPr>
          <w:rFonts w:ascii="宋体" w:hAnsi="宋体" w:cs="宋体" w:hint="eastAsia"/>
        </w:rPr>
        <w:t>可通过一键操作对所有设备进行相应控制，实现不同模式下设备的开启与关闭。</w:t>
      </w:r>
    </w:p>
    <w:p w:rsidR="001A26CB" w:rsidRDefault="00F11AEB">
      <w:pPr>
        <w:pStyle w:val="33"/>
        <w:ind w:firstLineChars="0"/>
        <w:rPr>
          <w:rFonts w:cs="宋体"/>
        </w:rPr>
      </w:pPr>
      <w:bookmarkStart w:id="661" w:name="_Toc11248"/>
      <w:bookmarkStart w:id="662" w:name="_Toc20904"/>
      <w:bookmarkStart w:id="663" w:name="_Toc1315"/>
      <w:bookmarkStart w:id="664" w:name="_Toc18061"/>
      <w:bookmarkStart w:id="665" w:name="_Toc30600"/>
      <w:bookmarkStart w:id="666" w:name="_Toc27951"/>
      <w:bookmarkStart w:id="667" w:name="_Toc4331"/>
      <w:bookmarkStart w:id="668" w:name="_Toc882"/>
      <w:bookmarkStart w:id="669" w:name="_Toc84392742"/>
      <w:bookmarkStart w:id="670" w:name="_Toc176793868"/>
      <w:r>
        <w:rPr>
          <w:rFonts w:cs="宋体" w:hint="eastAsia"/>
        </w:rPr>
        <w:t>案件高仿真远程视频会商室</w:t>
      </w:r>
      <w:r>
        <w:rPr>
          <w:rFonts w:cs="宋体" w:hint="eastAsia"/>
          <w:lang w:eastAsia="zh-Hans"/>
        </w:rPr>
        <w:t>系统</w:t>
      </w:r>
      <w:bookmarkEnd w:id="661"/>
      <w:bookmarkEnd w:id="662"/>
      <w:bookmarkEnd w:id="663"/>
      <w:bookmarkEnd w:id="664"/>
      <w:bookmarkEnd w:id="665"/>
      <w:bookmarkEnd w:id="666"/>
      <w:bookmarkEnd w:id="667"/>
      <w:bookmarkEnd w:id="668"/>
      <w:bookmarkEnd w:id="669"/>
      <w:bookmarkEnd w:id="670"/>
    </w:p>
    <w:p w:rsidR="001A26CB" w:rsidRDefault="00F11AEB">
      <w:pPr>
        <w:ind w:firstLine="480"/>
        <w:rPr>
          <w:rFonts w:ascii="宋体" w:hAnsi="宋体" w:cs="宋体"/>
        </w:rPr>
      </w:pPr>
      <w:r>
        <w:rPr>
          <w:rFonts w:ascii="宋体" w:hAnsi="宋体" w:cs="宋体" w:hint="eastAsia"/>
        </w:rPr>
        <w:t>案件高仿真远程视频会商室位于3F，会议室整体系统可实现</w:t>
      </w:r>
      <w:r>
        <w:rPr>
          <w:rFonts w:ascii="宋体" w:hAnsi="宋体" w:cs="宋体" w:hint="eastAsia"/>
          <w:color w:val="000000"/>
        </w:rPr>
        <w:t>高仿真远程案件讨论会议室之间进行真人显示效果、眼神交流等“面对面”会议的真实效果。支持与市检院高仿真远程案件讨论系统无缝对接，实现高仿真会议讨论效果等使用</w:t>
      </w:r>
      <w:r>
        <w:rPr>
          <w:rFonts w:ascii="宋体" w:hAnsi="宋体" w:cs="宋体" w:hint="eastAsia"/>
        </w:rPr>
        <w:t>。</w:t>
      </w:r>
    </w:p>
    <w:p w:rsidR="001A26CB" w:rsidRDefault="00F11AEB">
      <w:pPr>
        <w:pStyle w:val="33"/>
        <w:ind w:firstLineChars="0"/>
        <w:rPr>
          <w:rFonts w:cs="宋体"/>
        </w:rPr>
      </w:pPr>
      <w:bookmarkStart w:id="671" w:name="_Toc10865"/>
      <w:bookmarkStart w:id="672" w:name="_Toc4830"/>
      <w:bookmarkStart w:id="673" w:name="_Toc23129"/>
      <w:bookmarkStart w:id="674" w:name="_Toc31691"/>
      <w:bookmarkStart w:id="675" w:name="_Toc23231"/>
      <w:bookmarkStart w:id="676" w:name="_Toc6870"/>
      <w:bookmarkStart w:id="677" w:name="_Toc1049607774"/>
      <w:bookmarkStart w:id="678" w:name="_Toc21689"/>
      <w:bookmarkStart w:id="679" w:name="_Toc30276"/>
      <w:bookmarkStart w:id="680" w:name="_Toc176793869"/>
      <w:r>
        <w:rPr>
          <w:rFonts w:cs="宋体" w:hint="eastAsia"/>
        </w:rPr>
        <w:t>新闻发布室</w:t>
      </w:r>
      <w:r>
        <w:rPr>
          <w:rFonts w:cs="宋体" w:hint="eastAsia"/>
          <w:lang w:eastAsia="zh-Hans"/>
        </w:rPr>
        <w:t>系统</w:t>
      </w:r>
      <w:bookmarkEnd w:id="671"/>
      <w:bookmarkEnd w:id="672"/>
      <w:bookmarkEnd w:id="673"/>
      <w:bookmarkEnd w:id="674"/>
      <w:bookmarkEnd w:id="675"/>
      <w:bookmarkEnd w:id="676"/>
      <w:bookmarkEnd w:id="677"/>
      <w:bookmarkEnd w:id="678"/>
      <w:bookmarkEnd w:id="679"/>
      <w:bookmarkEnd w:id="680"/>
    </w:p>
    <w:p w:rsidR="001A26CB" w:rsidRDefault="00F11AEB">
      <w:pPr>
        <w:ind w:firstLine="480"/>
        <w:rPr>
          <w:rFonts w:ascii="宋体" w:hAnsi="宋体" w:cs="宋体"/>
        </w:rPr>
      </w:pPr>
      <w:r>
        <w:rPr>
          <w:rFonts w:ascii="宋体" w:hAnsi="宋体" w:cs="宋体" w:hint="eastAsia"/>
        </w:rPr>
        <w:t>新闻发布室位于3F，新闻发布室整体系统具备</w:t>
      </w:r>
      <w:r>
        <w:rPr>
          <w:rFonts w:ascii="宋体" w:hAnsi="宋体" w:cs="宋体" w:hint="eastAsia"/>
          <w:color w:val="000000"/>
        </w:rPr>
        <w:t>满足新闻发布、互联网视频会议等使用</w:t>
      </w:r>
      <w:r>
        <w:rPr>
          <w:rFonts w:ascii="宋体" w:hAnsi="宋体" w:cs="宋体" w:hint="eastAsia"/>
        </w:rPr>
        <w:t>。</w:t>
      </w:r>
    </w:p>
    <w:p w:rsidR="001A26CB" w:rsidRDefault="00F11AEB">
      <w:pPr>
        <w:numPr>
          <w:ilvl w:val="0"/>
          <w:numId w:val="214"/>
        </w:numPr>
        <w:ind w:firstLineChars="0"/>
        <w:rPr>
          <w:rFonts w:ascii="宋体" w:hAnsi="宋体" w:cs="宋体"/>
        </w:rPr>
      </w:pPr>
      <w:r>
        <w:rPr>
          <w:rFonts w:ascii="宋体" w:hAnsi="宋体" w:cs="宋体" w:hint="eastAsia"/>
        </w:rPr>
        <w:t>视频显示系统</w:t>
      </w:r>
    </w:p>
    <w:p w:rsidR="001A26CB" w:rsidRDefault="00F11AEB">
      <w:pPr>
        <w:ind w:firstLine="480"/>
        <w:rPr>
          <w:rFonts w:ascii="宋体" w:hAnsi="宋体" w:cs="宋体"/>
        </w:rPr>
      </w:pPr>
      <w:r>
        <w:rPr>
          <w:rFonts w:ascii="宋体" w:hAnsi="宋体" w:cs="宋体" w:hint="eastAsia"/>
        </w:rPr>
        <w:t>本系统视频接口可随时接入电脑、摄像头等信号源，同时实现互联网视频会</w:t>
      </w:r>
      <w:r>
        <w:rPr>
          <w:rFonts w:ascii="宋体" w:hAnsi="宋体" w:cs="宋体" w:hint="eastAsia"/>
        </w:rPr>
        <w:lastRenderedPageBreak/>
        <w:t>议功能。结合电子白板实现单屏远程会议和本地文稿演示的功能。</w:t>
      </w:r>
    </w:p>
    <w:p w:rsidR="001A26CB" w:rsidRDefault="00F11AEB">
      <w:pPr>
        <w:numPr>
          <w:ilvl w:val="0"/>
          <w:numId w:val="214"/>
        </w:numPr>
        <w:ind w:firstLineChars="0"/>
        <w:rPr>
          <w:rFonts w:ascii="宋体" w:hAnsi="宋体" w:cs="宋体"/>
        </w:rPr>
      </w:pPr>
      <w:r>
        <w:rPr>
          <w:rFonts w:ascii="宋体" w:hAnsi="宋体" w:cs="宋体" w:hint="eastAsia"/>
        </w:rPr>
        <w:t>发言扩声系统</w:t>
      </w:r>
    </w:p>
    <w:p w:rsidR="001A26CB" w:rsidRDefault="00F11AEB">
      <w:pPr>
        <w:ind w:firstLine="480"/>
        <w:rPr>
          <w:rFonts w:ascii="宋体" w:hAnsi="宋体" w:cs="宋体"/>
        </w:rPr>
      </w:pPr>
      <w:r>
        <w:rPr>
          <w:rFonts w:ascii="宋体" w:hAnsi="宋体" w:cs="宋体" w:hint="eastAsia"/>
        </w:rPr>
        <w:t>负责会议室音频信号采集和扩声。</w:t>
      </w:r>
    </w:p>
    <w:p w:rsidR="001A26CB" w:rsidRDefault="00F11AEB">
      <w:pPr>
        <w:numPr>
          <w:ilvl w:val="0"/>
          <w:numId w:val="214"/>
        </w:numPr>
        <w:ind w:firstLineChars="0"/>
        <w:rPr>
          <w:rFonts w:ascii="宋体" w:hAnsi="宋体" w:cs="宋体"/>
        </w:rPr>
      </w:pPr>
      <w:r>
        <w:rPr>
          <w:rFonts w:ascii="宋体" w:hAnsi="宋体" w:cs="宋体" w:hint="eastAsia"/>
        </w:rPr>
        <w:t>集中控制系统</w:t>
      </w:r>
    </w:p>
    <w:p w:rsidR="001A26CB" w:rsidRDefault="00F11AEB">
      <w:pPr>
        <w:ind w:firstLine="480"/>
        <w:rPr>
          <w:rFonts w:ascii="宋体" w:hAnsi="宋体" w:cs="宋体"/>
        </w:rPr>
      </w:pPr>
      <w:r>
        <w:rPr>
          <w:rFonts w:ascii="宋体" w:hAnsi="宋体" w:cs="宋体" w:hint="eastAsia"/>
        </w:rPr>
        <w:t>可通过一键操作对所有设备进行相应控制，实现不同模式下设备的开启与关闭。</w:t>
      </w:r>
    </w:p>
    <w:p w:rsidR="001A26CB" w:rsidRDefault="00F11AEB">
      <w:pPr>
        <w:pStyle w:val="33"/>
        <w:ind w:firstLineChars="0"/>
        <w:rPr>
          <w:rFonts w:cs="宋体"/>
        </w:rPr>
      </w:pPr>
      <w:bookmarkStart w:id="681" w:name="_Toc14904"/>
      <w:bookmarkStart w:id="682" w:name="_Toc20885"/>
      <w:bookmarkStart w:id="683" w:name="_Toc21062"/>
      <w:bookmarkStart w:id="684" w:name="_Toc22718"/>
      <w:bookmarkStart w:id="685" w:name="_Toc8602"/>
      <w:bookmarkStart w:id="686" w:name="_Toc7432"/>
      <w:bookmarkStart w:id="687" w:name="_Toc29403"/>
      <w:bookmarkStart w:id="688" w:name="_Toc8123"/>
      <w:bookmarkStart w:id="689" w:name="_Toc1327181160"/>
      <w:bookmarkStart w:id="690" w:name="_Toc176793870"/>
      <w:r>
        <w:rPr>
          <w:rFonts w:cs="宋体" w:hint="eastAsia"/>
        </w:rPr>
        <w:t>党组会议室</w:t>
      </w:r>
      <w:r>
        <w:rPr>
          <w:rFonts w:cs="宋体" w:hint="eastAsia"/>
          <w:lang w:eastAsia="zh-Hans"/>
        </w:rPr>
        <w:t>系统</w:t>
      </w:r>
      <w:bookmarkEnd w:id="681"/>
      <w:bookmarkEnd w:id="682"/>
      <w:bookmarkEnd w:id="683"/>
      <w:bookmarkEnd w:id="684"/>
      <w:bookmarkEnd w:id="685"/>
      <w:bookmarkEnd w:id="686"/>
      <w:bookmarkEnd w:id="687"/>
      <w:bookmarkEnd w:id="688"/>
      <w:bookmarkEnd w:id="689"/>
      <w:bookmarkEnd w:id="690"/>
    </w:p>
    <w:p w:rsidR="001A26CB" w:rsidRDefault="00F11AEB">
      <w:pPr>
        <w:ind w:firstLine="480"/>
        <w:rPr>
          <w:rFonts w:ascii="宋体" w:hAnsi="宋体" w:cs="宋体"/>
        </w:rPr>
      </w:pPr>
      <w:r>
        <w:rPr>
          <w:rFonts w:ascii="宋体" w:hAnsi="宋体" w:cs="宋体" w:hint="eastAsia"/>
        </w:rPr>
        <w:t>党组会议室位于3F，党组会议室整体系统具备</w:t>
      </w:r>
      <w:r>
        <w:rPr>
          <w:rFonts w:ascii="宋体" w:hAnsi="宋体" w:cs="宋体" w:hint="eastAsia"/>
          <w:color w:val="000000"/>
        </w:rPr>
        <w:t>满足党组成员开展院内重大事项决策以及院内日常工作汇报等使用</w:t>
      </w:r>
      <w:r>
        <w:rPr>
          <w:rFonts w:ascii="宋体" w:hAnsi="宋体" w:cs="宋体" w:hint="eastAsia"/>
        </w:rPr>
        <w:t>。</w:t>
      </w:r>
    </w:p>
    <w:p w:rsidR="001A26CB" w:rsidRDefault="00F11AEB">
      <w:pPr>
        <w:numPr>
          <w:ilvl w:val="0"/>
          <w:numId w:val="215"/>
        </w:numPr>
        <w:ind w:firstLineChars="0"/>
        <w:rPr>
          <w:rFonts w:ascii="宋体" w:hAnsi="宋体" w:cs="宋体"/>
        </w:rPr>
      </w:pPr>
      <w:r>
        <w:rPr>
          <w:rFonts w:ascii="宋体" w:hAnsi="宋体" w:cs="宋体" w:hint="eastAsia"/>
        </w:rPr>
        <w:t>视频显示系统</w:t>
      </w:r>
    </w:p>
    <w:p w:rsidR="001A26CB" w:rsidRDefault="00F11AEB">
      <w:pPr>
        <w:ind w:firstLine="480"/>
        <w:rPr>
          <w:rFonts w:ascii="宋体" w:hAnsi="宋体" w:cs="宋体"/>
        </w:rPr>
      </w:pPr>
      <w:r>
        <w:rPr>
          <w:rFonts w:ascii="宋体" w:hAnsi="宋体" w:cs="宋体" w:hint="eastAsia"/>
        </w:rPr>
        <w:t>根据会场实际使用环境设计，视频接口需随时接入电脑、摄像头、视频终端等信号源，这些信号源通过显示设备显示出来。</w:t>
      </w:r>
    </w:p>
    <w:p w:rsidR="001A26CB" w:rsidRDefault="00F11AEB">
      <w:pPr>
        <w:numPr>
          <w:ilvl w:val="0"/>
          <w:numId w:val="215"/>
        </w:numPr>
        <w:ind w:firstLineChars="0"/>
        <w:rPr>
          <w:rFonts w:ascii="宋体" w:hAnsi="宋体" w:cs="宋体"/>
        </w:rPr>
      </w:pPr>
      <w:r>
        <w:rPr>
          <w:rFonts w:ascii="宋体" w:hAnsi="宋体" w:cs="宋体" w:hint="eastAsia"/>
        </w:rPr>
        <w:t>发言扩声系统</w:t>
      </w:r>
    </w:p>
    <w:p w:rsidR="001A26CB" w:rsidRDefault="00F11AEB">
      <w:pPr>
        <w:ind w:firstLine="480"/>
        <w:rPr>
          <w:rFonts w:ascii="宋体" w:hAnsi="宋体" w:cs="宋体"/>
        </w:rPr>
      </w:pPr>
      <w:r>
        <w:rPr>
          <w:rFonts w:ascii="宋体" w:hAnsi="宋体" w:cs="宋体" w:hint="eastAsia"/>
        </w:rPr>
        <w:t>负责会议室音频信号采集和扩声。</w:t>
      </w:r>
    </w:p>
    <w:p w:rsidR="001A26CB" w:rsidRDefault="00F11AEB">
      <w:pPr>
        <w:numPr>
          <w:ilvl w:val="0"/>
          <w:numId w:val="215"/>
        </w:numPr>
        <w:ind w:firstLineChars="0"/>
        <w:rPr>
          <w:rFonts w:ascii="宋体" w:hAnsi="宋体" w:cs="宋体"/>
        </w:rPr>
      </w:pPr>
      <w:r>
        <w:rPr>
          <w:rFonts w:ascii="宋体" w:hAnsi="宋体" w:cs="宋体" w:hint="eastAsia"/>
        </w:rPr>
        <w:t>信号处理系统</w:t>
      </w:r>
    </w:p>
    <w:p w:rsidR="001A26CB" w:rsidRDefault="00F11AEB">
      <w:pPr>
        <w:ind w:firstLine="480"/>
        <w:rPr>
          <w:rFonts w:ascii="宋体" w:hAnsi="宋体" w:cs="宋体"/>
        </w:rPr>
      </w:pPr>
      <w:r>
        <w:rPr>
          <w:rFonts w:ascii="宋体" w:hAnsi="宋体" w:cs="宋体" w:hint="eastAsia"/>
        </w:rPr>
        <w:t>系统需满足本地HDMI、HD-SDI、网络等主流音视频信号处理及路由切换，同时通过分布式的传输方式与其他会议室互联互通。</w:t>
      </w:r>
    </w:p>
    <w:p w:rsidR="001A26CB" w:rsidRDefault="00F11AEB">
      <w:pPr>
        <w:numPr>
          <w:ilvl w:val="0"/>
          <w:numId w:val="215"/>
        </w:numPr>
        <w:ind w:firstLineChars="0"/>
        <w:rPr>
          <w:rFonts w:ascii="宋体" w:hAnsi="宋体" w:cs="宋体"/>
        </w:rPr>
      </w:pPr>
      <w:r>
        <w:rPr>
          <w:rFonts w:ascii="宋体" w:hAnsi="宋体" w:cs="宋体" w:hint="eastAsia"/>
        </w:rPr>
        <w:t>集中控制系统</w:t>
      </w:r>
    </w:p>
    <w:p w:rsidR="001A26CB" w:rsidRDefault="00F11AEB">
      <w:pPr>
        <w:ind w:firstLine="480"/>
        <w:rPr>
          <w:rFonts w:ascii="宋体" w:hAnsi="宋体" w:cs="宋体"/>
        </w:rPr>
      </w:pPr>
      <w:r>
        <w:rPr>
          <w:rFonts w:ascii="宋体" w:hAnsi="宋体" w:cs="宋体" w:hint="eastAsia"/>
        </w:rPr>
        <w:t>可通过一键操作对所有设备进行相应控制，实现不同模式下设备的开启与关闭。</w:t>
      </w:r>
    </w:p>
    <w:p w:rsidR="001A26CB" w:rsidRDefault="00F11AEB">
      <w:pPr>
        <w:pStyle w:val="33"/>
        <w:ind w:firstLineChars="0"/>
        <w:rPr>
          <w:rFonts w:cs="宋体"/>
        </w:rPr>
      </w:pPr>
      <w:bookmarkStart w:id="691" w:name="_Toc29135"/>
      <w:bookmarkStart w:id="692" w:name="_Toc21114731"/>
      <w:bookmarkStart w:id="693" w:name="_Toc18336"/>
      <w:bookmarkStart w:id="694" w:name="_Toc20594"/>
      <w:bookmarkStart w:id="695" w:name="_Toc29023"/>
      <w:bookmarkStart w:id="696" w:name="_Toc16668"/>
      <w:bookmarkStart w:id="697" w:name="_Toc392"/>
      <w:bookmarkStart w:id="698" w:name="_Toc23201"/>
      <w:bookmarkStart w:id="699" w:name="_Toc13631"/>
      <w:bookmarkStart w:id="700" w:name="_Toc176793871"/>
      <w:r>
        <w:rPr>
          <w:rFonts w:cs="宋体" w:hint="eastAsia"/>
        </w:rPr>
        <w:t>专案工作室</w:t>
      </w:r>
      <w:r>
        <w:rPr>
          <w:rFonts w:cs="宋体" w:hint="eastAsia"/>
          <w:lang w:eastAsia="zh-Hans"/>
        </w:rPr>
        <w:t>系统</w:t>
      </w:r>
      <w:bookmarkEnd w:id="691"/>
      <w:bookmarkEnd w:id="692"/>
      <w:bookmarkEnd w:id="693"/>
      <w:bookmarkEnd w:id="694"/>
      <w:bookmarkEnd w:id="695"/>
      <w:bookmarkEnd w:id="696"/>
      <w:bookmarkEnd w:id="697"/>
      <w:bookmarkEnd w:id="698"/>
      <w:bookmarkEnd w:id="699"/>
      <w:bookmarkEnd w:id="700"/>
    </w:p>
    <w:p w:rsidR="001A26CB" w:rsidRDefault="00F11AEB">
      <w:pPr>
        <w:ind w:firstLine="480"/>
        <w:rPr>
          <w:rFonts w:ascii="宋体" w:hAnsi="宋体" w:cs="宋体"/>
        </w:rPr>
      </w:pPr>
      <w:r>
        <w:rPr>
          <w:rFonts w:ascii="宋体" w:hAnsi="宋体" w:cs="宋体" w:hint="eastAsia"/>
        </w:rPr>
        <w:t>专案工作室位于7F，专案工作室整体系统具备</w:t>
      </w:r>
      <w:r>
        <w:rPr>
          <w:rFonts w:ascii="宋体" w:hAnsi="宋体" w:cs="宋体" w:hint="eastAsia"/>
          <w:color w:val="000000"/>
        </w:rPr>
        <w:t>满足大要案讨论、圆桌会议模式等使用</w:t>
      </w:r>
      <w:r>
        <w:rPr>
          <w:rFonts w:ascii="宋体" w:hAnsi="宋体" w:cs="宋体" w:hint="eastAsia"/>
        </w:rPr>
        <w:t>。</w:t>
      </w:r>
    </w:p>
    <w:p w:rsidR="001A26CB" w:rsidRDefault="00F11AEB">
      <w:pPr>
        <w:numPr>
          <w:ilvl w:val="0"/>
          <w:numId w:val="216"/>
        </w:numPr>
        <w:ind w:firstLine="480"/>
        <w:rPr>
          <w:rFonts w:ascii="宋体" w:hAnsi="宋体" w:cs="宋体"/>
        </w:rPr>
      </w:pPr>
      <w:r>
        <w:rPr>
          <w:rFonts w:ascii="宋体" w:hAnsi="宋体" w:cs="宋体" w:hint="eastAsia"/>
        </w:rPr>
        <w:t>视频显示系统</w:t>
      </w:r>
    </w:p>
    <w:p w:rsidR="001A26CB" w:rsidRDefault="00F11AEB">
      <w:pPr>
        <w:ind w:firstLine="480"/>
        <w:rPr>
          <w:rFonts w:ascii="宋体" w:hAnsi="宋体" w:cs="宋体"/>
        </w:rPr>
      </w:pPr>
      <w:r>
        <w:rPr>
          <w:rFonts w:ascii="宋体" w:hAnsi="宋体" w:cs="宋体" w:hint="eastAsia"/>
        </w:rPr>
        <w:t>本系统视频接口需随时接入电脑、摄像头等信号源，并通过显示设备显示出来.</w:t>
      </w:r>
    </w:p>
    <w:p w:rsidR="001A26CB" w:rsidRDefault="00F11AEB">
      <w:pPr>
        <w:numPr>
          <w:ilvl w:val="0"/>
          <w:numId w:val="216"/>
        </w:numPr>
        <w:ind w:firstLine="480"/>
        <w:rPr>
          <w:rFonts w:ascii="宋体" w:hAnsi="宋体" w:cs="宋体"/>
        </w:rPr>
      </w:pPr>
      <w:r>
        <w:rPr>
          <w:rFonts w:ascii="宋体" w:hAnsi="宋体" w:cs="宋体" w:hint="eastAsia"/>
        </w:rPr>
        <w:t>发言扩声系统</w:t>
      </w:r>
    </w:p>
    <w:p w:rsidR="001A26CB" w:rsidRDefault="00F11AEB">
      <w:pPr>
        <w:ind w:firstLine="480"/>
        <w:rPr>
          <w:rFonts w:ascii="宋体" w:hAnsi="宋体" w:cs="宋体"/>
        </w:rPr>
      </w:pPr>
      <w:r>
        <w:rPr>
          <w:rFonts w:ascii="宋体" w:hAnsi="宋体" w:cs="宋体" w:hint="eastAsia"/>
        </w:rPr>
        <w:t>负责会议室音频信号采集和扩声。</w:t>
      </w:r>
    </w:p>
    <w:p w:rsidR="001A26CB" w:rsidRDefault="00F11AEB">
      <w:pPr>
        <w:numPr>
          <w:ilvl w:val="0"/>
          <w:numId w:val="216"/>
        </w:numPr>
        <w:ind w:firstLine="480"/>
        <w:rPr>
          <w:rFonts w:ascii="宋体" w:hAnsi="宋体" w:cs="宋体"/>
        </w:rPr>
      </w:pPr>
      <w:r>
        <w:rPr>
          <w:rFonts w:ascii="宋体" w:hAnsi="宋体" w:cs="宋体" w:hint="eastAsia"/>
        </w:rPr>
        <w:t>信号处理系统</w:t>
      </w:r>
    </w:p>
    <w:p w:rsidR="001A26CB" w:rsidRDefault="00F11AEB">
      <w:pPr>
        <w:ind w:firstLine="480"/>
        <w:rPr>
          <w:rFonts w:ascii="宋体" w:hAnsi="宋体" w:cs="宋体"/>
        </w:rPr>
      </w:pPr>
      <w:r>
        <w:rPr>
          <w:rFonts w:ascii="宋体" w:hAnsi="宋体" w:cs="宋体" w:hint="eastAsia"/>
        </w:rPr>
        <w:lastRenderedPageBreak/>
        <w:t>系统需满足本地HDMI、HD-SDI、网络等主流音视频信号处理及路由切换，同时通过分布式的传输方式与其他会议室互联互通。</w:t>
      </w:r>
    </w:p>
    <w:p w:rsidR="001A26CB" w:rsidRDefault="00F11AEB">
      <w:pPr>
        <w:numPr>
          <w:ilvl w:val="0"/>
          <w:numId w:val="216"/>
        </w:numPr>
        <w:ind w:firstLine="480"/>
        <w:rPr>
          <w:rFonts w:ascii="宋体" w:hAnsi="宋体" w:cs="宋体"/>
        </w:rPr>
      </w:pPr>
      <w:r>
        <w:rPr>
          <w:rFonts w:ascii="宋体" w:hAnsi="宋体" w:cs="宋体" w:hint="eastAsia"/>
        </w:rPr>
        <w:t>集中控制系统</w:t>
      </w:r>
    </w:p>
    <w:p w:rsidR="001A26CB" w:rsidRDefault="00F11AEB">
      <w:pPr>
        <w:ind w:firstLine="480"/>
        <w:rPr>
          <w:rFonts w:ascii="宋体" w:hAnsi="宋体" w:cs="宋体"/>
        </w:rPr>
      </w:pPr>
      <w:r>
        <w:rPr>
          <w:rFonts w:ascii="宋体" w:hAnsi="宋体" w:cs="宋体" w:hint="eastAsia"/>
        </w:rPr>
        <w:t>可通过一键操作对所有设备进行相应控制，实现不同模式下设备的开启与关闭。</w:t>
      </w:r>
    </w:p>
    <w:p w:rsidR="001A26CB" w:rsidRDefault="00F11AEB">
      <w:pPr>
        <w:pStyle w:val="33"/>
        <w:ind w:firstLineChars="0"/>
        <w:rPr>
          <w:rFonts w:cs="宋体"/>
        </w:rPr>
      </w:pPr>
      <w:bookmarkStart w:id="701" w:name="_Toc5461"/>
      <w:bookmarkStart w:id="702" w:name="_Toc540482162"/>
      <w:bookmarkStart w:id="703" w:name="_Toc8290"/>
      <w:bookmarkStart w:id="704" w:name="_Toc31897"/>
      <w:bookmarkStart w:id="705" w:name="_Toc17601"/>
      <w:bookmarkStart w:id="706" w:name="_Toc1027"/>
      <w:bookmarkStart w:id="707" w:name="_Toc29229"/>
      <w:bookmarkStart w:id="708" w:name="_Toc23713"/>
      <w:bookmarkStart w:id="709" w:name="_Toc14127"/>
      <w:bookmarkStart w:id="710" w:name="_Toc176793872"/>
      <w:r>
        <w:rPr>
          <w:rFonts w:cs="宋体" w:hint="eastAsia"/>
        </w:rPr>
        <w:t>案件研讨室</w:t>
      </w:r>
      <w:r>
        <w:rPr>
          <w:rFonts w:cs="宋体" w:hint="eastAsia"/>
          <w:lang w:eastAsia="zh-Hans"/>
        </w:rPr>
        <w:t>系统</w:t>
      </w:r>
      <w:bookmarkEnd w:id="701"/>
      <w:bookmarkEnd w:id="702"/>
      <w:bookmarkEnd w:id="703"/>
      <w:bookmarkEnd w:id="704"/>
      <w:bookmarkEnd w:id="705"/>
      <w:bookmarkEnd w:id="706"/>
      <w:bookmarkEnd w:id="707"/>
      <w:bookmarkEnd w:id="708"/>
      <w:bookmarkEnd w:id="709"/>
      <w:bookmarkEnd w:id="710"/>
    </w:p>
    <w:p w:rsidR="001A26CB" w:rsidRDefault="00F11AEB">
      <w:pPr>
        <w:ind w:firstLine="480"/>
        <w:rPr>
          <w:rFonts w:ascii="宋体" w:hAnsi="宋体" w:cs="宋体"/>
        </w:rPr>
      </w:pPr>
      <w:r>
        <w:rPr>
          <w:rFonts w:ascii="宋体" w:hAnsi="宋体" w:cs="宋体" w:hint="eastAsia"/>
        </w:rPr>
        <w:t>案件研讨室位于5F-9F，共10间，案件研讨室整体系统具备满足召开本地案件讨论会、视频会议室等使用。</w:t>
      </w:r>
    </w:p>
    <w:p w:rsidR="001A26CB" w:rsidRDefault="00F11AEB">
      <w:pPr>
        <w:numPr>
          <w:ilvl w:val="0"/>
          <w:numId w:val="217"/>
        </w:numPr>
        <w:ind w:firstLine="480"/>
        <w:rPr>
          <w:rFonts w:ascii="宋体" w:hAnsi="宋体" w:cs="宋体"/>
        </w:rPr>
      </w:pPr>
      <w:r>
        <w:rPr>
          <w:rFonts w:ascii="宋体" w:hAnsi="宋体" w:cs="宋体" w:hint="eastAsia"/>
        </w:rPr>
        <w:t>视频显示系统</w:t>
      </w:r>
    </w:p>
    <w:p w:rsidR="001A26CB" w:rsidRDefault="00F11AEB">
      <w:pPr>
        <w:ind w:firstLine="480"/>
        <w:rPr>
          <w:rFonts w:ascii="宋体" w:hAnsi="宋体" w:cs="宋体"/>
        </w:rPr>
      </w:pPr>
      <w:r>
        <w:rPr>
          <w:rFonts w:ascii="宋体" w:hAnsi="宋体" w:cs="宋体" w:hint="eastAsia"/>
        </w:rPr>
        <w:t>本系统视频接口需随时接入电脑、摄像头等信号源，通过显示设备显示出来，并实现会场讨论批注，本地电脑投屏，背景底图。</w:t>
      </w:r>
    </w:p>
    <w:p w:rsidR="001A26CB" w:rsidRDefault="00F11AEB">
      <w:pPr>
        <w:ind w:firstLine="480"/>
        <w:rPr>
          <w:rFonts w:ascii="宋体" w:hAnsi="宋体" w:cs="宋体"/>
        </w:rPr>
      </w:pPr>
      <w:r>
        <w:rPr>
          <w:rFonts w:ascii="宋体" w:hAnsi="宋体" w:cs="宋体" w:hint="eastAsia"/>
        </w:rPr>
        <w:t>实现与检察办案综合指挥决策中心配置的互联网视频会议主机以及各个案件研讨室的桌面视讯终端进行互联网视讯。</w:t>
      </w:r>
    </w:p>
    <w:p w:rsidR="001A26CB" w:rsidRDefault="00F11AEB">
      <w:pPr>
        <w:numPr>
          <w:ilvl w:val="0"/>
          <w:numId w:val="217"/>
        </w:numPr>
        <w:ind w:firstLine="480"/>
        <w:rPr>
          <w:rFonts w:ascii="宋体" w:hAnsi="宋体" w:cs="宋体"/>
        </w:rPr>
      </w:pPr>
      <w:r>
        <w:rPr>
          <w:rFonts w:ascii="宋体" w:hAnsi="宋体" w:cs="宋体" w:hint="eastAsia"/>
        </w:rPr>
        <w:t>发言扩声系统</w:t>
      </w:r>
    </w:p>
    <w:p w:rsidR="001A26CB" w:rsidRDefault="00F11AEB">
      <w:pPr>
        <w:ind w:firstLine="480"/>
        <w:rPr>
          <w:rFonts w:ascii="宋体" w:hAnsi="宋体" w:cs="宋体"/>
        </w:rPr>
      </w:pPr>
      <w:r>
        <w:rPr>
          <w:rFonts w:ascii="宋体" w:hAnsi="宋体" w:cs="宋体" w:hint="eastAsia"/>
        </w:rPr>
        <w:t>负责会议室音频信号采集和扩声。</w:t>
      </w:r>
    </w:p>
    <w:p w:rsidR="001A26CB" w:rsidRDefault="00F11AEB">
      <w:pPr>
        <w:numPr>
          <w:ilvl w:val="0"/>
          <w:numId w:val="217"/>
        </w:numPr>
        <w:ind w:firstLine="480"/>
        <w:rPr>
          <w:rFonts w:ascii="宋体" w:hAnsi="宋体" w:cs="宋体"/>
        </w:rPr>
      </w:pPr>
      <w:r>
        <w:rPr>
          <w:rFonts w:ascii="宋体" w:hAnsi="宋体" w:cs="宋体" w:hint="eastAsia"/>
        </w:rPr>
        <w:t>集中控制系统</w:t>
      </w:r>
    </w:p>
    <w:p w:rsidR="001A26CB" w:rsidRDefault="00F11AEB">
      <w:pPr>
        <w:ind w:firstLine="480"/>
        <w:rPr>
          <w:rFonts w:ascii="宋体" w:hAnsi="宋体" w:cs="宋体"/>
        </w:rPr>
      </w:pPr>
      <w:r>
        <w:rPr>
          <w:rFonts w:ascii="宋体" w:hAnsi="宋体" w:cs="宋体" w:hint="eastAsia"/>
        </w:rPr>
        <w:t>可通过一键操作对所有设备进行相应控制，实现不同模式下设备的开启与关闭。</w:t>
      </w:r>
    </w:p>
    <w:p w:rsidR="001A26CB" w:rsidRDefault="00F11AEB">
      <w:pPr>
        <w:pStyle w:val="33"/>
        <w:ind w:firstLineChars="0"/>
        <w:rPr>
          <w:rFonts w:cs="宋体"/>
        </w:rPr>
      </w:pPr>
      <w:bookmarkStart w:id="711" w:name="_Toc27869924"/>
      <w:bookmarkStart w:id="712" w:name="_Toc12667"/>
      <w:bookmarkStart w:id="713" w:name="_Toc5797"/>
      <w:bookmarkStart w:id="714" w:name="_Toc7110"/>
      <w:bookmarkStart w:id="715" w:name="_Toc22229"/>
      <w:bookmarkStart w:id="716" w:name="_Toc26722"/>
      <w:bookmarkStart w:id="717" w:name="_Toc11004"/>
      <w:bookmarkStart w:id="718" w:name="_Toc3597"/>
      <w:bookmarkStart w:id="719" w:name="_Toc64"/>
      <w:bookmarkStart w:id="720" w:name="_Toc176793873"/>
      <w:r>
        <w:rPr>
          <w:rFonts w:cs="宋体" w:hint="eastAsia"/>
        </w:rPr>
        <w:t>刑罚执行监督信息查询室</w:t>
      </w:r>
      <w:r>
        <w:rPr>
          <w:rFonts w:cs="宋体" w:hint="eastAsia"/>
          <w:lang w:eastAsia="zh-Hans"/>
        </w:rPr>
        <w:t>系统</w:t>
      </w:r>
      <w:bookmarkEnd w:id="711"/>
      <w:bookmarkEnd w:id="712"/>
      <w:bookmarkEnd w:id="713"/>
      <w:bookmarkEnd w:id="714"/>
      <w:bookmarkEnd w:id="715"/>
      <w:bookmarkEnd w:id="716"/>
      <w:bookmarkEnd w:id="717"/>
      <w:bookmarkEnd w:id="718"/>
      <w:bookmarkEnd w:id="719"/>
      <w:bookmarkEnd w:id="720"/>
    </w:p>
    <w:p w:rsidR="001A26CB" w:rsidRDefault="00F11AEB">
      <w:pPr>
        <w:pStyle w:val="ces"/>
        <w:spacing w:before="120" w:after="120"/>
        <w:rPr>
          <w:rFonts w:cs="宋体"/>
          <w:szCs w:val="24"/>
        </w:rPr>
      </w:pPr>
      <w:r>
        <w:rPr>
          <w:rFonts w:cs="宋体" w:hint="eastAsia"/>
          <w:szCs w:val="24"/>
        </w:rPr>
        <w:t>刑罚执行监督信息查询室位于新大楼6楼，根据刑事执行检察实际业务需求，现梳理本系统需建设内容：</w:t>
      </w:r>
    </w:p>
    <w:p w:rsidR="001A26CB" w:rsidRDefault="00F11AEB">
      <w:pPr>
        <w:pStyle w:val="ces"/>
        <w:numPr>
          <w:ilvl w:val="0"/>
          <w:numId w:val="218"/>
        </w:numPr>
        <w:spacing w:before="120" w:after="120"/>
        <w:ind w:firstLineChars="0"/>
        <w:rPr>
          <w:rFonts w:cs="宋体"/>
          <w:b/>
          <w:bCs/>
          <w:szCs w:val="24"/>
        </w:rPr>
      </w:pPr>
      <w:r>
        <w:rPr>
          <w:rFonts w:cs="宋体" w:hint="eastAsia"/>
          <w:b/>
          <w:bCs/>
          <w:szCs w:val="24"/>
        </w:rPr>
        <w:t>建设监所监控视频图像利用系统</w:t>
      </w:r>
    </w:p>
    <w:p w:rsidR="001A26CB" w:rsidRDefault="00F11AEB">
      <w:pPr>
        <w:ind w:firstLine="480"/>
        <w:rPr>
          <w:rStyle w:val="cesChar"/>
          <w:rFonts w:cs="宋体"/>
          <w:szCs w:val="24"/>
        </w:rPr>
      </w:pPr>
      <w:r>
        <w:rPr>
          <w:rStyle w:val="cesChar"/>
          <w:rFonts w:cs="宋体" w:hint="eastAsia"/>
          <w:szCs w:val="24"/>
        </w:rPr>
        <w:t>通过基汇聚三分院所负责监管单位的所有监控视频，可进行视频浏览、视频轮巡、视频录像回放、视频督查等功能，同时可对驻监/所检察室视频巡检、视频督查等工作进行管理和监督，加强驻监/所检察室的管理工作。</w:t>
      </w:r>
    </w:p>
    <w:p w:rsidR="001A26CB" w:rsidRDefault="00F11AEB">
      <w:pPr>
        <w:ind w:firstLine="480"/>
        <w:rPr>
          <w:rFonts w:cs="宋体"/>
        </w:rPr>
      </w:pPr>
      <w:bookmarkStart w:id="721" w:name="_Toc5586"/>
      <w:bookmarkStart w:id="722" w:name="_Toc24456"/>
      <w:bookmarkStart w:id="723" w:name="_Toc8488"/>
      <w:bookmarkStart w:id="724" w:name="_Toc31689"/>
      <w:bookmarkStart w:id="725" w:name="_Toc10820"/>
      <w:bookmarkStart w:id="726" w:name="_Toc9610"/>
      <w:bookmarkStart w:id="727" w:name="_Toc16601"/>
      <w:bookmarkStart w:id="728" w:name="_Toc16260"/>
      <w:bookmarkStart w:id="729" w:name="_Toc258377622"/>
      <w:r>
        <w:rPr>
          <w:rFonts w:cs="宋体" w:hint="eastAsia"/>
        </w:rPr>
        <w:br w:type="page"/>
      </w:r>
    </w:p>
    <w:p w:rsidR="001A26CB" w:rsidRDefault="00F11AEB">
      <w:pPr>
        <w:pStyle w:val="33"/>
        <w:ind w:firstLineChars="0"/>
        <w:rPr>
          <w:rFonts w:cs="宋体"/>
        </w:rPr>
      </w:pPr>
      <w:bookmarkStart w:id="730" w:name="_Toc176793874"/>
      <w:r>
        <w:rPr>
          <w:rFonts w:cs="宋体" w:hint="eastAsia"/>
        </w:rPr>
        <w:lastRenderedPageBreak/>
        <w:t>工程量清单与主要设备和软件技术参数</w:t>
      </w:r>
      <w:bookmarkEnd w:id="721"/>
      <w:bookmarkEnd w:id="722"/>
      <w:bookmarkEnd w:id="723"/>
      <w:bookmarkEnd w:id="724"/>
      <w:bookmarkEnd w:id="725"/>
      <w:bookmarkEnd w:id="726"/>
      <w:bookmarkEnd w:id="727"/>
      <w:bookmarkEnd w:id="728"/>
      <w:bookmarkEnd w:id="729"/>
      <w:bookmarkEnd w:id="730"/>
    </w:p>
    <w:p w:rsidR="001A26CB" w:rsidRDefault="00F11AEB">
      <w:pPr>
        <w:ind w:firstLine="480"/>
        <w:rPr>
          <w:rFonts w:ascii="宋体" w:hAnsi="宋体" w:cs="宋体"/>
          <w:bCs/>
        </w:rPr>
      </w:pPr>
      <w:r>
        <w:rPr>
          <w:rFonts w:ascii="宋体" w:hAnsi="宋体" w:cs="宋体" w:hint="eastAsia"/>
          <w:bCs/>
        </w:rPr>
        <w:t>本项目</w:t>
      </w:r>
      <w:r>
        <w:rPr>
          <w:rFonts w:ascii="宋体" w:hAnsi="宋体" w:cs="宋体" w:hint="eastAsia"/>
        </w:rPr>
        <w:t>检察业务多功能案件研讨系统</w:t>
      </w:r>
      <w:r>
        <w:rPr>
          <w:rFonts w:ascii="宋体" w:hAnsi="宋体" w:cs="宋体" w:hint="eastAsia"/>
          <w:bCs/>
        </w:rPr>
        <w:t>工程量清单与主要设备和软件技术参数参见下表所列：</w:t>
      </w:r>
    </w:p>
    <w:p w:rsidR="001A26CB" w:rsidRDefault="00F11AEB">
      <w:pPr>
        <w:ind w:firstLine="480"/>
        <w:jc w:val="left"/>
        <w:rPr>
          <w:rFonts w:ascii="宋体" w:hAnsi="宋体" w:cs="宋体"/>
          <w:bCs/>
        </w:rPr>
      </w:pPr>
      <w:r>
        <w:rPr>
          <w:rFonts w:ascii="宋体" w:hAnsi="宋体" w:cs="宋体" w:hint="eastAsia"/>
          <w:bCs/>
        </w:rPr>
        <w:t>表：</w:t>
      </w:r>
      <w:r>
        <w:rPr>
          <w:rFonts w:ascii="宋体" w:hAnsi="宋体" w:cs="宋体" w:hint="eastAsia"/>
        </w:rPr>
        <w:t>检察业务多功能案件研讨系统</w:t>
      </w:r>
      <w:r>
        <w:rPr>
          <w:rFonts w:ascii="宋体" w:hAnsi="宋体" w:cs="宋体" w:hint="eastAsia"/>
          <w:bCs/>
        </w:rPr>
        <w:t>工程量清单与主要设备和软件技术参数列表</w:t>
      </w:r>
    </w:p>
    <w:p w:rsidR="001A26CB" w:rsidRDefault="00F11AEB">
      <w:pPr>
        <w:ind w:firstLine="480"/>
        <w:jc w:val="left"/>
        <w:rPr>
          <w:rFonts w:ascii="宋体" w:hAnsi="宋体" w:cs="宋体"/>
          <w:bCs/>
        </w:rPr>
      </w:pPr>
      <w:r>
        <w:rPr>
          <w:rFonts w:ascii="宋体" w:hAnsi="宋体" w:cs="宋体" w:hint="eastAsia"/>
          <w:bCs/>
        </w:rPr>
        <w:t>（1）</w:t>
      </w:r>
      <w:r>
        <w:rPr>
          <w:b/>
          <w:bCs/>
        </w:rPr>
        <w:t>公益诉讼指挥中心与全院视频会议系统</w:t>
      </w:r>
    </w:p>
    <w:tbl>
      <w:tblPr>
        <w:tblW w:w="90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960"/>
        <w:gridCol w:w="5749"/>
        <w:gridCol w:w="600"/>
        <w:gridCol w:w="567"/>
        <w:gridCol w:w="654"/>
      </w:tblGrid>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序号</w:t>
            </w:r>
          </w:p>
        </w:tc>
        <w:tc>
          <w:tcPr>
            <w:tcW w:w="9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设备名称</w:t>
            </w:r>
          </w:p>
        </w:tc>
        <w:tc>
          <w:tcPr>
            <w:tcW w:w="5749"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产品规格</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单位</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数量</w:t>
            </w:r>
          </w:p>
        </w:tc>
        <w:tc>
          <w:tcPr>
            <w:tcW w:w="654"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备注</w:t>
            </w: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一</w:t>
            </w:r>
          </w:p>
        </w:tc>
        <w:tc>
          <w:tcPr>
            <w:tcW w:w="8530" w:type="dxa"/>
            <w:gridSpan w:val="5"/>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视频显示系统</w:t>
            </w:r>
          </w:p>
        </w:tc>
      </w:tr>
      <w:tr w:rsidR="001A26CB">
        <w:tc>
          <w:tcPr>
            <w:tcW w:w="560" w:type="dxa"/>
            <w:shd w:val="clear" w:color="000000"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960" w:type="dxa"/>
            <w:shd w:val="clear" w:color="000000" w:fill="D8D8D8" w:themeFill="background1" w:themeFillShade="D8"/>
            <w:vAlign w:val="center"/>
          </w:tcPr>
          <w:p w:rsidR="001A26CB" w:rsidRDefault="00F11AEB">
            <w:pPr>
              <w:pStyle w:val="1119"/>
              <w:rPr>
                <w:rFonts w:ascii="宋体" w:hAnsi="宋体" w:cs="宋体" w:hint="default"/>
                <w:sz w:val="21"/>
                <w:szCs w:val="21"/>
              </w:rPr>
            </w:pPr>
            <w:r>
              <w:rPr>
                <w:rFonts w:ascii="宋体" w:hAnsi="宋体" w:cs="宋体"/>
                <w:sz w:val="21"/>
                <w:szCs w:val="21"/>
              </w:rPr>
              <w:t>小间距LED显示屏</w:t>
            </w:r>
          </w:p>
        </w:tc>
        <w:tc>
          <w:tcPr>
            <w:tcW w:w="5749" w:type="dxa"/>
            <w:shd w:val="clear" w:color="000000" w:fill="D8D8D8" w:themeFill="background1" w:themeFillShade="D8"/>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点间距 1.5625mm</w:t>
            </w:r>
          </w:p>
          <w:p w:rsidR="001A26CB" w:rsidRDefault="00F11AEB">
            <w:pPr>
              <w:pStyle w:val="1119"/>
              <w:jc w:val="both"/>
              <w:rPr>
                <w:rFonts w:ascii="宋体" w:hAnsi="宋体" w:cs="宋体" w:hint="default"/>
                <w:sz w:val="21"/>
                <w:szCs w:val="21"/>
              </w:rPr>
            </w:pPr>
            <w:r>
              <w:rPr>
                <w:rFonts w:ascii="宋体" w:hAnsi="宋体" w:cs="宋体"/>
                <w:sz w:val="21"/>
                <w:szCs w:val="21"/>
              </w:rPr>
              <w:t>封装方式 SMD1010</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箱体尺寸 mm W600×H337.5×D74 </w:t>
            </w:r>
          </w:p>
          <w:p w:rsidR="001A26CB" w:rsidRDefault="00F11AEB">
            <w:pPr>
              <w:pStyle w:val="1119"/>
              <w:jc w:val="both"/>
              <w:rPr>
                <w:rFonts w:ascii="宋体" w:hAnsi="宋体" w:cs="宋体" w:hint="default"/>
                <w:sz w:val="21"/>
                <w:szCs w:val="21"/>
              </w:rPr>
            </w:pPr>
            <w:r>
              <w:rPr>
                <w:rFonts w:ascii="宋体" w:hAnsi="宋体" w:cs="宋体"/>
                <w:sz w:val="21"/>
                <w:szCs w:val="21"/>
              </w:rPr>
              <w:t>箱体分辨率(W×H) 点 384×216</w:t>
            </w:r>
          </w:p>
          <w:p w:rsidR="001A26CB" w:rsidRDefault="00F11AEB">
            <w:pPr>
              <w:pStyle w:val="1119"/>
              <w:jc w:val="both"/>
              <w:rPr>
                <w:rFonts w:ascii="宋体" w:hAnsi="宋体" w:cs="宋体" w:hint="default"/>
                <w:sz w:val="21"/>
                <w:szCs w:val="21"/>
              </w:rPr>
            </w:pPr>
            <w:r>
              <w:rPr>
                <w:rFonts w:ascii="宋体" w:hAnsi="宋体" w:cs="宋体"/>
                <w:sz w:val="21"/>
                <w:szCs w:val="21"/>
              </w:rPr>
              <w:t>箱体平整度 mm ≤0.1</w:t>
            </w:r>
          </w:p>
          <w:p w:rsidR="001A26CB" w:rsidRDefault="00F11AEB">
            <w:pPr>
              <w:pStyle w:val="1119"/>
              <w:jc w:val="both"/>
              <w:rPr>
                <w:rFonts w:ascii="宋体" w:hAnsi="宋体" w:cs="宋体" w:hint="default"/>
                <w:sz w:val="21"/>
                <w:szCs w:val="21"/>
              </w:rPr>
            </w:pPr>
            <w:r>
              <w:rPr>
                <w:rFonts w:ascii="宋体" w:hAnsi="宋体" w:cs="宋体"/>
                <w:sz w:val="21"/>
                <w:szCs w:val="21"/>
              </w:rPr>
              <w:t>防护等级  前/后 IP30/IP50</w:t>
            </w:r>
          </w:p>
          <w:p w:rsidR="001A26CB" w:rsidRDefault="00F11AEB">
            <w:pPr>
              <w:pStyle w:val="1119"/>
              <w:jc w:val="both"/>
              <w:rPr>
                <w:rFonts w:ascii="宋体" w:hAnsi="宋体" w:cs="宋体" w:hint="default"/>
                <w:sz w:val="21"/>
                <w:szCs w:val="21"/>
              </w:rPr>
            </w:pPr>
            <w:r>
              <w:rPr>
                <w:rFonts w:ascii="宋体" w:hAnsi="宋体" w:cs="宋体"/>
                <w:sz w:val="21"/>
                <w:szCs w:val="21"/>
              </w:rPr>
              <w:t>维护方式  模组前维护，电源/系统卡后维护</w:t>
            </w:r>
          </w:p>
          <w:p w:rsidR="001A26CB" w:rsidRDefault="00F11AEB">
            <w:pPr>
              <w:pStyle w:val="1119"/>
              <w:jc w:val="both"/>
              <w:rPr>
                <w:rFonts w:ascii="宋体" w:hAnsi="宋体" w:cs="宋体" w:hint="default"/>
                <w:sz w:val="21"/>
                <w:szCs w:val="21"/>
              </w:rPr>
            </w:pPr>
            <w:r>
              <w:rPr>
                <w:rFonts w:ascii="宋体" w:hAnsi="宋体" w:cs="宋体"/>
                <w:sz w:val="21"/>
                <w:szCs w:val="21"/>
              </w:rPr>
              <w:t>箱体材质 压铸铝箱</w:t>
            </w:r>
          </w:p>
          <w:p w:rsidR="001A26CB" w:rsidRDefault="00F11AEB">
            <w:pPr>
              <w:pStyle w:val="1119"/>
              <w:jc w:val="both"/>
              <w:rPr>
                <w:rFonts w:ascii="宋体" w:hAnsi="宋体" w:cs="宋体" w:hint="default"/>
                <w:sz w:val="21"/>
                <w:szCs w:val="21"/>
              </w:rPr>
            </w:pPr>
            <w:r>
              <w:rPr>
                <w:rFonts w:ascii="宋体" w:hAnsi="宋体" w:cs="宋体"/>
                <w:sz w:val="21"/>
                <w:szCs w:val="21"/>
              </w:rPr>
              <w:t>白平衡亮度 cd/㎡ 800</w:t>
            </w:r>
          </w:p>
          <w:p w:rsidR="001A26CB" w:rsidRDefault="00F11AEB">
            <w:pPr>
              <w:pStyle w:val="1119"/>
              <w:jc w:val="both"/>
              <w:rPr>
                <w:rFonts w:ascii="宋体" w:hAnsi="宋体" w:cs="宋体" w:hint="default"/>
                <w:sz w:val="21"/>
                <w:szCs w:val="21"/>
              </w:rPr>
            </w:pPr>
            <w:r>
              <w:rPr>
                <w:rFonts w:ascii="宋体" w:hAnsi="宋体" w:cs="宋体"/>
                <w:sz w:val="21"/>
                <w:szCs w:val="21"/>
              </w:rPr>
              <w:t>水平视角 度 160</w:t>
            </w:r>
          </w:p>
          <w:p w:rsidR="001A26CB" w:rsidRDefault="00F11AEB">
            <w:pPr>
              <w:pStyle w:val="1119"/>
              <w:jc w:val="both"/>
              <w:rPr>
                <w:rFonts w:ascii="宋体" w:hAnsi="宋体" w:cs="宋体" w:hint="default"/>
                <w:sz w:val="21"/>
                <w:szCs w:val="21"/>
              </w:rPr>
            </w:pPr>
            <w:r>
              <w:rPr>
                <w:rFonts w:ascii="宋体" w:hAnsi="宋体" w:cs="宋体"/>
                <w:sz w:val="21"/>
                <w:szCs w:val="21"/>
              </w:rPr>
              <w:t>垂直视角 度 160</w:t>
            </w:r>
          </w:p>
        </w:tc>
        <w:tc>
          <w:tcPr>
            <w:tcW w:w="600" w:type="dxa"/>
            <w:shd w:val="clear" w:color="000000"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平米</w:t>
            </w:r>
          </w:p>
        </w:tc>
        <w:tc>
          <w:tcPr>
            <w:tcW w:w="567" w:type="dxa"/>
            <w:shd w:val="clear" w:color="000000"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44.76</w:t>
            </w:r>
          </w:p>
        </w:tc>
        <w:tc>
          <w:tcPr>
            <w:tcW w:w="654" w:type="dxa"/>
            <w:shd w:val="clear" w:color="000000"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开办费支出</w:t>
            </w:r>
          </w:p>
        </w:tc>
      </w:tr>
      <w:tr w:rsidR="001A26CB">
        <w:tc>
          <w:tcPr>
            <w:tcW w:w="560" w:type="dxa"/>
            <w:shd w:val="clear" w:color="000000"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960" w:type="dxa"/>
            <w:shd w:val="clear" w:color="000000" w:fill="D8D8D8" w:themeFill="background1" w:themeFillShade="D8"/>
            <w:vAlign w:val="center"/>
          </w:tcPr>
          <w:p w:rsidR="001A26CB" w:rsidRDefault="00F11AEB">
            <w:pPr>
              <w:pStyle w:val="1119"/>
              <w:rPr>
                <w:rFonts w:ascii="宋体" w:hAnsi="宋体" w:cs="宋体" w:hint="default"/>
                <w:sz w:val="21"/>
                <w:szCs w:val="21"/>
              </w:rPr>
            </w:pPr>
            <w:r>
              <w:rPr>
                <w:rFonts w:ascii="宋体" w:hAnsi="宋体" w:cs="宋体"/>
                <w:sz w:val="21"/>
                <w:szCs w:val="21"/>
              </w:rPr>
              <w:t>压铸铝箱体</w:t>
            </w:r>
          </w:p>
        </w:tc>
        <w:tc>
          <w:tcPr>
            <w:tcW w:w="5749" w:type="dxa"/>
            <w:shd w:val="clear" w:color="000000" w:fill="D8D8D8" w:themeFill="background1" w:themeFillShade="D8"/>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压铸铝箱体</w:t>
            </w:r>
          </w:p>
        </w:tc>
        <w:tc>
          <w:tcPr>
            <w:tcW w:w="600" w:type="dxa"/>
            <w:shd w:val="clear" w:color="000000"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平米</w:t>
            </w:r>
          </w:p>
        </w:tc>
        <w:tc>
          <w:tcPr>
            <w:tcW w:w="567" w:type="dxa"/>
            <w:shd w:val="clear" w:color="000000"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44.76</w:t>
            </w:r>
          </w:p>
        </w:tc>
        <w:tc>
          <w:tcPr>
            <w:tcW w:w="654" w:type="dxa"/>
            <w:shd w:val="clear" w:color="000000"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开办费支出</w:t>
            </w:r>
          </w:p>
        </w:tc>
      </w:tr>
      <w:tr w:rsidR="001A26CB">
        <w:tc>
          <w:tcPr>
            <w:tcW w:w="560" w:type="dxa"/>
            <w:shd w:val="clear" w:color="000000"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 </w:t>
            </w:r>
          </w:p>
        </w:tc>
        <w:tc>
          <w:tcPr>
            <w:tcW w:w="960" w:type="dxa"/>
            <w:shd w:val="clear" w:color="000000" w:fill="D8D8D8" w:themeFill="background1" w:themeFillShade="D8"/>
            <w:vAlign w:val="center"/>
          </w:tcPr>
          <w:p w:rsidR="001A26CB" w:rsidRDefault="00F11AEB">
            <w:pPr>
              <w:pStyle w:val="1119"/>
              <w:rPr>
                <w:rFonts w:ascii="宋体" w:hAnsi="宋体" w:cs="宋体" w:hint="default"/>
                <w:sz w:val="21"/>
                <w:szCs w:val="21"/>
              </w:rPr>
            </w:pPr>
            <w:r>
              <w:rPr>
                <w:rFonts w:ascii="宋体" w:hAnsi="宋体" w:cs="宋体"/>
                <w:sz w:val="21"/>
                <w:szCs w:val="21"/>
              </w:rPr>
              <w:t>LED显示屏控制系统</w:t>
            </w:r>
          </w:p>
        </w:tc>
        <w:tc>
          <w:tcPr>
            <w:tcW w:w="5749" w:type="dxa"/>
            <w:shd w:val="clear" w:color="000000" w:fill="D8D8D8" w:themeFill="background1" w:themeFillShade="D8"/>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接收及发送卡、软件</w:t>
            </w:r>
          </w:p>
        </w:tc>
        <w:tc>
          <w:tcPr>
            <w:tcW w:w="600" w:type="dxa"/>
            <w:shd w:val="clear" w:color="000000"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67" w:type="dxa"/>
            <w:shd w:val="clear" w:color="000000"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开办费支出</w:t>
            </w:r>
          </w:p>
        </w:tc>
      </w:tr>
      <w:tr w:rsidR="001A26CB">
        <w:tc>
          <w:tcPr>
            <w:tcW w:w="560" w:type="dxa"/>
            <w:shd w:val="clear" w:color="000000"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960" w:type="dxa"/>
            <w:shd w:val="clear" w:color="000000" w:fill="D8D8D8" w:themeFill="background1" w:themeFillShade="D8"/>
            <w:vAlign w:val="center"/>
          </w:tcPr>
          <w:p w:rsidR="001A26CB" w:rsidRDefault="00F11AEB">
            <w:pPr>
              <w:pStyle w:val="1119"/>
              <w:rPr>
                <w:rFonts w:ascii="宋体" w:hAnsi="宋体" w:cs="宋体" w:hint="default"/>
                <w:sz w:val="21"/>
                <w:szCs w:val="21"/>
              </w:rPr>
            </w:pPr>
            <w:r>
              <w:rPr>
                <w:rFonts w:ascii="宋体" w:hAnsi="宋体" w:cs="宋体"/>
                <w:sz w:val="21"/>
                <w:szCs w:val="21"/>
              </w:rPr>
              <w:t>拼接处理器</w:t>
            </w:r>
          </w:p>
        </w:tc>
        <w:tc>
          <w:tcPr>
            <w:tcW w:w="5749" w:type="dxa"/>
            <w:shd w:val="clear" w:color="000000" w:fill="D8D8D8" w:themeFill="background1" w:themeFillShade="D8"/>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图像开窗功能、重复开窗功能、窗口叠加功能、窗口漫游功能、窗口缩放功能；</w:t>
            </w:r>
          </w:p>
          <w:p w:rsidR="001A26CB" w:rsidRDefault="00F11AEB">
            <w:pPr>
              <w:pStyle w:val="1119"/>
              <w:jc w:val="both"/>
              <w:rPr>
                <w:rFonts w:ascii="宋体" w:hAnsi="宋体" w:cs="宋体" w:hint="default"/>
                <w:sz w:val="21"/>
                <w:szCs w:val="21"/>
              </w:rPr>
            </w:pPr>
            <w:r>
              <w:rPr>
                <w:rFonts w:ascii="宋体" w:hAnsi="宋体" w:cs="宋体"/>
                <w:sz w:val="21"/>
                <w:szCs w:val="21"/>
              </w:rPr>
              <w:t>可在控制端观看不同分组屏的实时全屏回显画面，外接显示器或解码盒输出；</w:t>
            </w:r>
          </w:p>
          <w:p w:rsidR="001A26CB" w:rsidRDefault="00F11AEB">
            <w:pPr>
              <w:pStyle w:val="1119"/>
              <w:jc w:val="both"/>
              <w:rPr>
                <w:rFonts w:ascii="宋体" w:hAnsi="宋体" w:cs="宋体" w:hint="default"/>
                <w:sz w:val="21"/>
                <w:szCs w:val="21"/>
              </w:rPr>
            </w:pPr>
            <w:r>
              <w:rPr>
                <w:rFonts w:ascii="宋体" w:hAnsi="宋体" w:cs="宋体"/>
                <w:sz w:val="21"/>
                <w:szCs w:val="21"/>
              </w:rPr>
              <w:t>多屏处理器输出为DVI-I接口：DVI-I接口，DVI-D、DVI-A、VGA、HDMI转接。输出信号分辨率：4096*2160，3840*2400、3840*2160、2560*1600、1920*1200、1920*1080、1600*1200、1400*1050、1024*768、800*600、640*480及任意定义分辨率；</w:t>
            </w:r>
          </w:p>
          <w:p w:rsidR="001A26CB" w:rsidRDefault="00F11AEB">
            <w:pPr>
              <w:pStyle w:val="1119"/>
              <w:jc w:val="both"/>
              <w:rPr>
                <w:rFonts w:ascii="宋体" w:hAnsi="宋体" w:cs="宋体" w:hint="default"/>
                <w:sz w:val="21"/>
                <w:szCs w:val="21"/>
              </w:rPr>
            </w:pPr>
            <w:r>
              <w:rPr>
                <w:rFonts w:ascii="宋体" w:hAnsi="宋体" w:cs="宋体"/>
                <w:sz w:val="21"/>
                <w:szCs w:val="21"/>
              </w:rPr>
              <w:t>1+1冗余电源、支持热插拔、支持负载均衡；</w:t>
            </w:r>
          </w:p>
          <w:p w:rsidR="001A26CB" w:rsidRDefault="00F11AEB">
            <w:pPr>
              <w:pStyle w:val="1119"/>
              <w:jc w:val="both"/>
              <w:rPr>
                <w:rFonts w:ascii="宋体" w:hAnsi="宋体" w:cs="宋体" w:hint="default"/>
                <w:sz w:val="21"/>
                <w:szCs w:val="21"/>
              </w:rPr>
            </w:pPr>
            <w:r>
              <w:rPr>
                <w:rFonts w:ascii="宋体" w:hAnsi="宋体" w:cs="宋体"/>
                <w:sz w:val="21"/>
                <w:szCs w:val="21"/>
              </w:rPr>
              <w:t>输入输出板卡支持热插拔更换，系统无需停机，更换后自动恢复</w:t>
            </w:r>
          </w:p>
        </w:tc>
        <w:tc>
          <w:tcPr>
            <w:tcW w:w="600" w:type="dxa"/>
            <w:shd w:val="clear" w:color="000000"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开办费支出</w:t>
            </w:r>
          </w:p>
        </w:tc>
      </w:tr>
      <w:tr w:rsidR="001A26CB">
        <w:tc>
          <w:tcPr>
            <w:tcW w:w="560" w:type="dxa"/>
            <w:shd w:val="clear" w:color="000000"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5 </w:t>
            </w:r>
          </w:p>
        </w:tc>
        <w:tc>
          <w:tcPr>
            <w:tcW w:w="960" w:type="dxa"/>
            <w:shd w:val="clear" w:color="000000" w:fill="D8D8D8" w:themeFill="background1" w:themeFillShade="D8"/>
            <w:vAlign w:val="center"/>
          </w:tcPr>
          <w:p w:rsidR="001A26CB" w:rsidRDefault="00F11AEB">
            <w:pPr>
              <w:pStyle w:val="1119"/>
              <w:rPr>
                <w:rFonts w:ascii="宋体" w:hAnsi="宋体" w:cs="宋体" w:hint="default"/>
                <w:sz w:val="21"/>
                <w:szCs w:val="21"/>
              </w:rPr>
            </w:pPr>
            <w:r>
              <w:rPr>
                <w:rFonts w:ascii="宋体" w:hAnsi="宋体" w:cs="宋体"/>
                <w:sz w:val="21"/>
                <w:szCs w:val="21"/>
              </w:rPr>
              <w:t>钢结构</w:t>
            </w:r>
          </w:p>
        </w:tc>
        <w:tc>
          <w:tcPr>
            <w:tcW w:w="5749" w:type="dxa"/>
            <w:shd w:val="clear" w:color="000000" w:fill="D8D8D8" w:themeFill="background1" w:themeFillShade="D8"/>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铝型材+不锈钢包边</w:t>
            </w:r>
          </w:p>
        </w:tc>
        <w:tc>
          <w:tcPr>
            <w:tcW w:w="600" w:type="dxa"/>
            <w:shd w:val="clear" w:color="000000"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w:t>
            </w:r>
          </w:p>
        </w:tc>
        <w:tc>
          <w:tcPr>
            <w:tcW w:w="567" w:type="dxa"/>
            <w:shd w:val="clear" w:color="000000"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46.25</w:t>
            </w:r>
          </w:p>
        </w:tc>
        <w:tc>
          <w:tcPr>
            <w:tcW w:w="654" w:type="dxa"/>
            <w:shd w:val="clear" w:color="000000"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开办费支出</w:t>
            </w:r>
          </w:p>
        </w:tc>
      </w:tr>
      <w:tr w:rsidR="001A26CB">
        <w:tc>
          <w:tcPr>
            <w:tcW w:w="560" w:type="dxa"/>
            <w:shd w:val="clear" w:color="000000"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 xml:space="preserve">6 </w:t>
            </w:r>
          </w:p>
        </w:tc>
        <w:tc>
          <w:tcPr>
            <w:tcW w:w="960" w:type="dxa"/>
            <w:shd w:val="clear" w:color="000000" w:fill="D8D8D8" w:themeFill="background1" w:themeFillShade="D8"/>
            <w:vAlign w:val="center"/>
          </w:tcPr>
          <w:p w:rsidR="001A26CB" w:rsidRDefault="00F11AEB">
            <w:pPr>
              <w:pStyle w:val="1119"/>
              <w:rPr>
                <w:rFonts w:ascii="宋体" w:hAnsi="宋体" w:cs="宋体" w:hint="default"/>
                <w:sz w:val="21"/>
                <w:szCs w:val="21"/>
              </w:rPr>
            </w:pPr>
            <w:r>
              <w:rPr>
                <w:rFonts w:ascii="宋体" w:hAnsi="宋体" w:cs="宋体"/>
                <w:sz w:val="21"/>
                <w:szCs w:val="21"/>
              </w:rPr>
              <w:t>配电箱</w:t>
            </w:r>
          </w:p>
        </w:tc>
        <w:tc>
          <w:tcPr>
            <w:tcW w:w="5749" w:type="dxa"/>
            <w:shd w:val="clear" w:color="000000" w:fill="D8D8D8" w:themeFill="background1" w:themeFillShade="D8"/>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50KW，智能配电柜</w:t>
            </w:r>
          </w:p>
        </w:tc>
        <w:tc>
          <w:tcPr>
            <w:tcW w:w="600" w:type="dxa"/>
            <w:shd w:val="clear" w:color="000000"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开办费支出</w:t>
            </w: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7 </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98寸辅助显示大屏</w:t>
            </w:r>
          </w:p>
        </w:tc>
        <w:tc>
          <w:tcPr>
            <w:tcW w:w="5749" w:type="dxa"/>
            <w:shd w:val="clear" w:color="000000" w:fill="FFFFFF"/>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分辨率：超高清4K；</w:t>
            </w:r>
          </w:p>
          <w:p w:rsidR="001A26CB" w:rsidRDefault="00F11AEB">
            <w:pPr>
              <w:pStyle w:val="1119"/>
              <w:jc w:val="both"/>
              <w:rPr>
                <w:rFonts w:ascii="宋体" w:hAnsi="宋体" w:cs="宋体" w:hint="default"/>
                <w:sz w:val="21"/>
                <w:szCs w:val="21"/>
              </w:rPr>
            </w:pPr>
            <w:r>
              <w:rPr>
                <w:rFonts w:ascii="宋体" w:hAnsi="宋体" w:cs="宋体"/>
                <w:sz w:val="21"/>
                <w:szCs w:val="21"/>
              </w:rPr>
              <w:t>尺寸：≥98寸；</w:t>
            </w:r>
          </w:p>
          <w:p w:rsidR="001A26CB" w:rsidRDefault="00F11AEB">
            <w:pPr>
              <w:pStyle w:val="1119"/>
              <w:jc w:val="both"/>
              <w:rPr>
                <w:rFonts w:ascii="宋体" w:hAnsi="宋体" w:cs="宋体" w:hint="default"/>
                <w:sz w:val="21"/>
                <w:szCs w:val="21"/>
              </w:rPr>
            </w:pPr>
            <w:r>
              <w:rPr>
                <w:rFonts w:ascii="宋体" w:hAnsi="宋体" w:cs="宋体"/>
                <w:sz w:val="21"/>
                <w:szCs w:val="21"/>
              </w:rPr>
              <w:t>电压：220V</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8 </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辅助大屏支架包边</w:t>
            </w:r>
          </w:p>
        </w:tc>
        <w:tc>
          <w:tcPr>
            <w:tcW w:w="5749" w:type="dxa"/>
            <w:shd w:val="clear" w:color="000000" w:fill="FFFFFF"/>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辅助大屏支架包边</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9 </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98寸休息室电视</w:t>
            </w:r>
          </w:p>
        </w:tc>
        <w:tc>
          <w:tcPr>
            <w:tcW w:w="5749" w:type="dxa"/>
            <w:shd w:val="clear" w:color="000000" w:fill="FFFFFF"/>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分辨率：超高清4K；</w:t>
            </w:r>
          </w:p>
          <w:p w:rsidR="001A26CB" w:rsidRDefault="00F11AEB">
            <w:pPr>
              <w:pStyle w:val="1119"/>
              <w:jc w:val="both"/>
              <w:rPr>
                <w:rFonts w:ascii="宋体" w:hAnsi="宋体" w:cs="宋体" w:hint="default"/>
                <w:sz w:val="21"/>
                <w:szCs w:val="21"/>
              </w:rPr>
            </w:pPr>
            <w:r>
              <w:rPr>
                <w:rFonts w:ascii="宋体" w:hAnsi="宋体" w:cs="宋体"/>
                <w:sz w:val="21"/>
                <w:szCs w:val="21"/>
              </w:rPr>
              <w:t>尺寸：≥98寸；</w:t>
            </w:r>
          </w:p>
          <w:p w:rsidR="001A26CB" w:rsidRDefault="00F11AEB">
            <w:pPr>
              <w:pStyle w:val="1119"/>
              <w:jc w:val="both"/>
              <w:rPr>
                <w:rFonts w:ascii="宋体" w:hAnsi="宋体" w:cs="宋体" w:hint="default"/>
                <w:sz w:val="21"/>
                <w:szCs w:val="21"/>
              </w:rPr>
            </w:pPr>
            <w:r>
              <w:rPr>
                <w:rFonts w:ascii="宋体" w:hAnsi="宋体" w:cs="宋体"/>
                <w:sz w:val="21"/>
                <w:szCs w:val="21"/>
              </w:rPr>
              <w:t>电压：220V</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10 </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屏体支架及结构件</w:t>
            </w:r>
          </w:p>
        </w:tc>
        <w:tc>
          <w:tcPr>
            <w:tcW w:w="5749" w:type="dxa"/>
            <w:shd w:val="clear" w:color="000000" w:fill="FFFFFF"/>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辅助大屏支架包边</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11 </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主席台返显</w:t>
            </w:r>
          </w:p>
        </w:tc>
        <w:tc>
          <w:tcPr>
            <w:tcW w:w="5749" w:type="dxa"/>
            <w:shd w:val="clear" w:color="000000" w:fill="FFFFFF"/>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分辨率：超高清4K；</w:t>
            </w:r>
          </w:p>
          <w:p w:rsidR="001A26CB" w:rsidRDefault="00F11AEB">
            <w:pPr>
              <w:pStyle w:val="1119"/>
              <w:jc w:val="both"/>
              <w:rPr>
                <w:rFonts w:ascii="宋体" w:hAnsi="宋体" w:cs="宋体" w:hint="default"/>
                <w:sz w:val="21"/>
                <w:szCs w:val="21"/>
              </w:rPr>
            </w:pPr>
            <w:r>
              <w:rPr>
                <w:rFonts w:ascii="宋体" w:hAnsi="宋体" w:cs="宋体"/>
                <w:sz w:val="21"/>
                <w:szCs w:val="21"/>
              </w:rPr>
              <w:t>尺寸：≥65寸；</w:t>
            </w:r>
          </w:p>
          <w:p w:rsidR="001A26CB" w:rsidRDefault="00F11AEB">
            <w:pPr>
              <w:pStyle w:val="1119"/>
              <w:jc w:val="both"/>
              <w:rPr>
                <w:rFonts w:ascii="宋体" w:hAnsi="宋体" w:cs="宋体" w:hint="default"/>
                <w:sz w:val="21"/>
                <w:szCs w:val="21"/>
              </w:rPr>
            </w:pPr>
            <w:r>
              <w:rPr>
                <w:rFonts w:ascii="宋体" w:hAnsi="宋体" w:cs="宋体"/>
                <w:sz w:val="21"/>
                <w:szCs w:val="21"/>
              </w:rPr>
              <w:t>电压：220V</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12 </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返显移动支架</w:t>
            </w:r>
          </w:p>
        </w:tc>
        <w:tc>
          <w:tcPr>
            <w:tcW w:w="5749" w:type="dxa"/>
            <w:shd w:val="clear" w:color="000000" w:fill="FFFFFF"/>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返显移动支架</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13 </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线缆辅料</w:t>
            </w:r>
          </w:p>
        </w:tc>
        <w:tc>
          <w:tcPr>
            <w:tcW w:w="5749" w:type="dxa"/>
            <w:shd w:val="clear" w:color="000000" w:fill="FFFFFF"/>
            <w:vAlign w:val="center"/>
          </w:tcPr>
          <w:p w:rsidR="001A26CB" w:rsidRDefault="001A26CB">
            <w:pPr>
              <w:pStyle w:val="1119"/>
              <w:jc w:val="both"/>
              <w:rPr>
                <w:rFonts w:ascii="宋体" w:hAnsi="宋体" w:cs="宋体" w:hint="default"/>
                <w:sz w:val="21"/>
                <w:szCs w:val="21"/>
              </w:rPr>
            </w:pP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批</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二</w:t>
            </w:r>
          </w:p>
        </w:tc>
        <w:tc>
          <w:tcPr>
            <w:tcW w:w="8530" w:type="dxa"/>
            <w:gridSpan w:val="5"/>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音响扩声系统</w:t>
            </w: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数字调音台</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 xml:space="preserve">25个马达推子（24通道+1主控） 48条输入混音通道（40单声道+2立体声+2返送通道） 20个AUX（8单声道+6立体声）+立体声+子母线 8个带有Roll-out的DCA编组 24个模拟XLR/TRS混合麦克风/线路输入+2个模拟RCA立体声线路输入 16个模拟XLR输出 34×34 USB数字录音/回放 +2×2 录音/回放通过USB存储设备 1个支持NY64-D音频介面卡的扩展槽 </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主扩扬声器功放</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8Ω平均功率：应不低于850W×2</w:t>
            </w:r>
          </w:p>
          <w:p w:rsidR="001A26CB" w:rsidRDefault="00F11AEB">
            <w:pPr>
              <w:pStyle w:val="1119"/>
              <w:rPr>
                <w:rFonts w:ascii="宋体" w:hAnsi="宋体" w:cs="宋体" w:hint="default"/>
                <w:sz w:val="21"/>
                <w:szCs w:val="21"/>
              </w:rPr>
            </w:pPr>
            <w:r>
              <w:rPr>
                <w:rFonts w:ascii="宋体" w:hAnsi="宋体" w:cs="宋体"/>
                <w:sz w:val="21"/>
                <w:szCs w:val="21"/>
              </w:rPr>
              <w:t>4Ω平均功率：应不低于1150W×2</w:t>
            </w:r>
          </w:p>
          <w:p w:rsidR="001A26CB" w:rsidRDefault="00F11AEB">
            <w:pPr>
              <w:pStyle w:val="1119"/>
              <w:rPr>
                <w:rFonts w:ascii="宋体" w:hAnsi="宋体" w:cs="宋体" w:hint="default"/>
                <w:sz w:val="21"/>
                <w:szCs w:val="21"/>
              </w:rPr>
            </w:pPr>
            <w:r>
              <w:rPr>
                <w:rFonts w:ascii="宋体" w:hAnsi="宋体" w:cs="宋体"/>
                <w:sz w:val="21"/>
                <w:szCs w:val="21"/>
              </w:rPr>
              <w:t>8Ω桥接模式：应不低于2100W</w:t>
            </w:r>
          </w:p>
          <w:p w:rsidR="001A26CB" w:rsidRDefault="00F11AEB">
            <w:pPr>
              <w:pStyle w:val="1119"/>
              <w:rPr>
                <w:rFonts w:ascii="宋体" w:hAnsi="宋体" w:cs="宋体" w:hint="default"/>
                <w:sz w:val="21"/>
                <w:szCs w:val="21"/>
              </w:rPr>
            </w:pPr>
            <w:r>
              <w:rPr>
                <w:rFonts w:ascii="宋体" w:hAnsi="宋体" w:cs="宋体"/>
                <w:sz w:val="21"/>
                <w:szCs w:val="21"/>
              </w:rPr>
              <w:t>频率模式：应不低于20Hz-20KHz,-3dB@100KHz</w:t>
            </w:r>
          </w:p>
          <w:p w:rsidR="001A26CB" w:rsidRDefault="00F11AEB">
            <w:pPr>
              <w:pStyle w:val="1119"/>
              <w:rPr>
                <w:rFonts w:ascii="宋体" w:hAnsi="宋体" w:cs="宋体" w:hint="default"/>
                <w:sz w:val="21"/>
                <w:szCs w:val="21"/>
              </w:rPr>
            </w:pPr>
            <w:r>
              <w:rPr>
                <w:rFonts w:ascii="宋体" w:hAnsi="宋体" w:cs="宋体"/>
                <w:sz w:val="21"/>
                <w:szCs w:val="21"/>
              </w:rPr>
              <w:t>瞬态回应：应不低于40V/μS</w:t>
            </w:r>
          </w:p>
          <w:p w:rsidR="001A26CB" w:rsidRDefault="00F11AEB">
            <w:pPr>
              <w:pStyle w:val="1119"/>
              <w:rPr>
                <w:rFonts w:ascii="宋体" w:hAnsi="宋体" w:cs="宋体" w:hint="default"/>
                <w:sz w:val="21"/>
                <w:szCs w:val="21"/>
              </w:rPr>
            </w:pPr>
            <w:r>
              <w:rPr>
                <w:rFonts w:ascii="宋体" w:hAnsi="宋体" w:cs="宋体"/>
                <w:sz w:val="21"/>
                <w:szCs w:val="21"/>
              </w:rPr>
              <w:t>阻尼系数：＞200</w:t>
            </w:r>
          </w:p>
          <w:p w:rsidR="001A26CB" w:rsidRDefault="00F11AEB">
            <w:pPr>
              <w:pStyle w:val="1119"/>
              <w:rPr>
                <w:rFonts w:ascii="宋体" w:hAnsi="宋体" w:cs="宋体" w:hint="default"/>
                <w:sz w:val="21"/>
                <w:szCs w:val="21"/>
              </w:rPr>
            </w:pPr>
            <w:r>
              <w:rPr>
                <w:rFonts w:ascii="宋体" w:hAnsi="宋体" w:cs="宋体"/>
                <w:sz w:val="21"/>
                <w:szCs w:val="21"/>
              </w:rPr>
              <w:t>信噪比：＞95dB</w:t>
            </w:r>
          </w:p>
          <w:p w:rsidR="001A26CB" w:rsidRDefault="00F11AEB">
            <w:pPr>
              <w:pStyle w:val="1119"/>
              <w:rPr>
                <w:rFonts w:ascii="宋体" w:hAnsi="宋体" w:cs="宋体" w:hint="default"/>
                <w:sz w:val="21"/>
                <w:szCs w:val="21"/>
              </w:rPr>
            </w:pPr>
            <w:r>
              <w:rPr>
                <w:rFonts w:ascii="宋体" w:hAnsi="宋体" w:cs="宋体"/>
                <w:sz w:val="21"/>
                <w:szCs w:val="21"/>
              </w:rPr>
              <w:t>总谐波失真：&lt;0.15%</w:t>
            </w:r>
          </w:p>
          <w:p w:rsidR="001A26CB" w:rsidRDefault="00F11AEB">
            <w:pPr>
              <w:pStyle w:val="1119"/>
              <w:rPr>
                <w:rFonts w:ascii="宋体" w:hAnsi="宋体" w:cs="宋体" w:hint="default"/>
                <w:sz w:val="21"/>
                <w:szCs w:val="21"/>
              </w:rPr>
            </w:pPr>
            <w:r>
              <w:rPr>
                <w:rFonts w:ascii="宋体" w:hAnsi="宋体" w:cs="宋体"/>
                <w:sz w:val="21"/>
                <w:szCs w:val="21"/>
              </w:rPr>
              <w:t>输入灵敏度：0.775V/1.4V/3.46V</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声像扬声器</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频率响应不低于69Hz-20KHz（-3dB）；</w:t>
            </w:r>
          </w:p>
          <w:p w:rsidR="001A26CB" w:rsidRDefault="00F11AEB">
            <w:pPr>
              <w:pStyle w:val="1119"/>
              <w:rPr>
                <w:rFonts w:ascii="宋体" w:hAnsi="宋体" w:cs="宋体" w:hint="default"/>
                <w:sz w:val="21"/>
                <w:szCs w:val="21"/>
              </w:rPr>
            </w:pPr>
            <w:r>
              <w:rPr>
                <w:rFonts w:ascii="宋体" w:hAnsi="宋体" w:cs="宋体"/>
                <w:sz w:val="21"/>
                <w:szCs w:val="21"/>
              </w:rPr>
              <w:t>灵敏度不低于98dB；</w:t>
            </w:r>
          </w:p>
          <w:p w:rsidR="001A26CB" w:rsidRDefault="00F11AEB">
            <w:pPr>
              <w:pStyle w:val="1119"/>
              <w:rPr>
                <w:rFonts w:ascii="宋体" w:hAnsi="宋体" w:cs="宋体" w:hint="default"/>
                <w:sz w:val="21"/>
                <w:szCs w:val="21"/>
              </w:rPr>
            </w:pPr>
            <w:r>
              <w:rPr>
                <w:rFonts w:ascii="宋体" w:hAnsi="宋体" w:cs="宋体"/>
                <w:sz w:val="21"/>
                <w:szCs w:val="21"/>
              </w:rPr>
              <w:t>最大声压级不低于126dB；</w:t>
            </w:r>
          </w:p>
          <w:p w:rsidR="001A26CB" w:rsidRDefault="00F11AEB">
            <w:pPr>
              <w:pStyle w:val="1119"/>
              <w:rPr>
                <w:rFonts w:ascii="宋体" w:hAnsi="宋体" w:cs="宋体" w:hint="default"/>
                <w:sz w:val="21"/>
                <w:szCs w:val="21"/>
              </w:rPr>
            </w:pPr>
            <w:r>
              <w:rPr>
                <w:rFonts w:ascii="宋体" w:hAnsi="宋体" w:cs="宋体"/>
                <w:sz w:val="21"/>
                <w:szCs w:val="21"/>
              </w:rPr>
              <w:t>额定阻抗：8Ω；</w:t>
            </w:r>
          </w:p>
          <w:p w:rsidR="001A26CB" w:rsidRDefault="00F11AEB">
            <w:pPr>
              <w:pStyle w:val="1119"/>
              <w:rPr>
                <w:rFonts w:ascii="宋体" w:hAnsi="宋体" w:cs="宋体" w:hint="default"/>
                <w:sz w:val="21"/>
                <w:szCs w:val="21"/>
              </w:rPr>
            </w:pPr>
            <w:r>
              <w:rPr>
                <w:rFonts w:ascii="宋体" w:hAnsi="宋体" w:cs="宋体"/>
                <w:sz w:val="21"/>
                <w:szCs w:val="21"/>
              </w:rPr>
              <w:t>覆盖角度：不低于90°*60°；</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4</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声像扬声器功放</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8Ω平均功率：应不低于350W×2；</w:t>
            </w:r>
          </w:p>
          <w:p w:rsidR="001A26CB" w:rsidRDefault="00F11AEB">
            <w:pPr>
              <w:pStyle w:val="1119"/>
              <w:rPr>
                <w:rFonts w:ascii="宋体" w:hAnsi="宋体" w:cs="宋体" w:hint="default"/>
                <w:sz w:val="21"/>
                <w:szCs w:val="21"/>
              </w:rPr>
            </w:pPr>
            <w:r>
              <w:rPr>
                <w:rFonts w:ascii="宋体" w:hAnsi="宋体" w:cs="宋体"/>
                <w:sz w:val="21"/>
                <w:szCs w:val="21"/>
              </w:rPr>
              <w:t>4Ω平均功率：应不低于600W×2；</w:t>
            </w:r>
          </w:p>
          <w:p w:rsidR="001A26CB" w:rsidRDefault="00F11AEB">
            <w:pPr>
              <w:pStyle w:val="1119"/>
              <w:rPr>
                <w:rFonts w:ascii="宋体" w:hAnsi="宋体" w:cs="宋体" w:hint="default"/>
                <w:sz w:val="21"/>
                <w:szCs w:val="21"/>
              </w:rPr>
            </w:pPr>
            <w:r>
              <w:rPr>
                <w:rFonts w:ascii="宋体" w:hAnsi="宋体" w:cs="宋体"/>
                <w:sz w:val="21"/>
                <w:szCs w:val="21"/>
              </w:rPr>
              <w:t>8Ω桥接模式：应不低于900W；</w:t>
            </w:r>
          </w:p>
          <w:p w:rsidR="001A26CB" w:rsidRDefault="00F11AEB">
            <w:pPr>
              <w:pStyle w:val="1119"/>
              <w:rPr>
                <w:rFonts w:ascii="宋体" w:hAnsi="宋体" w:cs="宋体" w:hint="default"/>
                <w:sz w:val="21"/>
                <w:szCs w:val="21"/>
              </w:rPr>
            </w:pPr>
            <w:r>
              <w:rPr>
                <w:rFonts w:ascii="宋体" w:hAnsi="宋体" w:cs="宋体"/>
                <w:sz w:val="21"/>
                <w:szCs w:val="21"/>
              </w:rPr>
              <w:t>频率模式：应不低于20Hz-20KHz,-3dB@100KHz；</w:t>
            </w:r>
          </w:p>
          <w:p w:rsidR="001A26CB" w:rsidRDefault="00F11AEB">
            <w:pPr>
              <w:pStyle w:val="1119"/>
              <w:rPr>
                <w:rFonts w:ascii="宋体" w:hAnsi="宋体" w:cs="宋体" w:hint="default"/>
                <w:sz w:val="21"/>
                <w:szCs w:val="21"/>
              </w:rPr>
            </w:pPr>
            <w:r>
              <w:rPr>
                <w:rFonts w:ascii="宋体" w:hAnsi="宋体" w:cs="宋体"/>
                <w:sz w:val="21"/>
                <w:szCs w:val="21"/>
              </w:rPr>
              <w:t>瞬态回应：应不低于40V/μS；</w:t>
            </w:r>
          </w:p>
          <w:p w:rsidR="001A26CB" w:rsidRDefault="00F11AEB">
            <w:pPr>
              <w:pStyle w:val="1119"/>
              <w:rPr>
                <w:rFonts w:ascii="宋体" w:hAnsi="宋体" w:cs="宋体" w:hint="default"/>
                <w:sz w:val="21"/>
                <w:szCs w:val="21"/>
              </w:rPr>
            </w:pPr>
            <w:r>
              <w:rPr>
                <w:rFonts w:ascii="宋体" w:hAnsi="宋体" w:cs="宋体"/>
                <w:sz w:val="21"/>
                <w:szCs w:val="21"/>
              </w:rPr>
              <w:t>阻尼系数：＞200；</w:t>
            </w:r>
          </w:p>
          <w:p w:rsidR="001A26CB" w:rsidRDefault="00F11AEB">
            <w:pPr>
              <w:pStyle w:val="1119"/>
              <w:rPr>
                <w:rFonts w:ascii="宋体" w:hAnsi="宋体" w:cs="宋体" w:hint="default"/>
                <w:sz w:val="21"/>
                <w:szCs w:val="21"/>
              </w:rPr>
            </w:pPr>
            <w:r>
              <w:rPr>
                <w:rFonts w:ascii="宋体" w:hAnsi="宋体" w:cs="宋体"/>
                <w:sz w:val="21"/>
                <w:szCs w:val="21"/>
              </w:rPr>
              <w:t>信噪比：＞95dB；</w:t>
            </w:r>
          </w:p>
          <w:p w:rsidR="001A26CB" w:rsidRDefault="00F11AEB">
            <w:pPr>
              <w:pStyle w:val="1119"/>
              <w:rPr>
                <w:rFonts w:ascii="宋体" w:hAnsi="宋体" w:cs="宋体" w:hint="default"/>
                <w:sz w:val="21"/>
                <w:szCs w:val="21"/>
              </w:rPr>
            </w:pPr>
            <w:r>
              <w:rPr>
                <w:rFonts w:ascii="宋体" w:hAnsi="宋体" w:cs="宋体"/>
                <w:sz w:val="21"/>
                <w:szCs w:val="21"/>
              </w:rPr>
              <w:t>总谐波失真：&lt;0.15%；</w:t>
            </w:r>
          </w:p>
          <w:p w:rsidR="001A26CB" w:rsidRDefault="00F11AEB">
            <w:pPr>
              <w:pStyle w:val="1119"/>
              <w:rPr>
                <w:rFonts w:ascii="宋体" w:hAnsi="宋体" w:cs="宋体" w:hint="default"/>
                <w:sz w:val="21"/>
                <w:szCs w:val="21"/>
              </w:rPr>
            </w:pPr>
            <w:r>
              <w:rPr>
                <w:rFonts w:ascii="宋体" w:hAnsi="宋体" w:cs="宋体"/>
                <w:sz w:val="21"/>
                <w:szCs w:val="21"/>
              </w:rPr>
              <w:t>输入灵敏度：0.775V/1.4V/3.46V；</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中置音箱</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频响范围：不低于48Hz-20KHz（-3dB）；</w:t>
            </w:r>
          </w:p>
          <w:p w:rsidR="001A26CB" w:rsidRDefault="00F11AEB">
            <w:pPr>
              <w:pStyle w:val="1119"/>
              <w:rPr>
                <w:rFonts w:ascii="宋体" w:hAnsi="宋体" w:cs="宋体" w:hint="default"/>
                <w:sz w:val="21"/>
                <w:szCs w:val="21"/>
              </w:rPr>
            </w:pPr>
            <w:r>
              <w:rPr>
                <w:rFonts w:ascii="宋体" w:hAnsi="宋体" w:cs="宋体"/>
                <w:sz w:val="21"/>
                <w:szCs w:val="21"/>
              </w:rPr>
              <w:t>灵敏度：不低于98dB；</w:t>
            </w:r>
          </w:p>
          <w:p w:rsidR="001A26CB" w:rsidRDefault="00F11AEB">
            <w:pPr>
              <w:pStyle w:val="1119"/>
              <w:rPr>
                <w:rFonts w:ascii="宋体" w:hAnsi="宋体" w:cs="宋体" w:hint="default"/>
                <w:sz w:val="21"/>
                <w:szCs w:val="21"/>
              </w:rPr>
            </w:pPr>
            <w:r>
              <w:rPr>
                <w:rFonts w:ascii="宋体" w:hAnsi="宋体" w:cs="宋体"/>
                <w:sz w:val="21"/>
                <w:szCs w:val="21"/>
              </w:rPr>
              <w:t>额定功率：不低于450W；</w:t>
            </w:r>
          </w:p>
          <w:p w:rsidR="001A26CB" w:rsidRDefault="00F11AEB">
            <w:pPr>
              <w:pStyle w:val="1119"/>
              <w:rPr>
                <w:rFonts w:ascii="宋体" w:hAnsi="宋体" w:cs="宋体" w:hint="default"/>
                <w:sz w:val="21"/>
                <w:szCs w:val="21"/>
              </w:rPr>
            </w:pPr>
            <w:r>
              <w:rPr>
                <w:rFonts w:ascii="宋体" w:hAnsi="宋体" w:cs="宋体"/>
                <w:sz w:val="21"/>
                <w:szCs w:val="21"/>
              </w:rPr>
              <w:t>峰值功率：不低于1800W；</w:t>
            </w:r>
          </w:p>
          <w:p w:rsidR="001A26CB" w:rsidRDefault="00F11AEB">
            <w:pPr>
              <w:pStyle w:val="1119"/>
              <w:rPr>
                <w:rFonts w:ascii="宋体" w:hAnsi="宋体" w:cs="宋体" w:hint="default"/>
                <w:sz w:val="21"/>
                <w:szCs w:val="21"/>
              </w:rPr>
            </w:pPr>
            <w:r>
              <w:rPr>
                <w:rFonts w:ascii="宋体" w:hAnsi="宋体" w:cs="宋体"/>
                <w:sz w:val="21"/>
                <w:szCs w:val="21"/>
              </w:rPr>
              <w:t>最大声压级：不低于136dB；</w:t>
            </w:r>
          </w:p>
          <w:p w:rsidR="001A26CB" w:rsidRDefault="00F11AEB">
            <w:pPr>
              <w:pStyle w:val="1119"/>
              <w:rPr>
                <w:rFonts w:ascii="宋体" w:hAnsi="宋体" w:cs="宋体" w:hint="default"/>
                <w:sz w:val="21"/>
                <w:szCs w:val="21"/>
              </w:rPr>
            </w:pPr>
            <w:r>
              <w:rPr>
                <w:rFonts w:ascii="宋体" w:hAnsi="宋体" w:cs="宋体"/>
                <w:sz w:val="21"/>
                <w:szCs w:val="21"/>
              </w:rPr>
              <w:t>覆盖角度：不低于90°x60°；</w:t>
            </w:r>
          </w:p>
          <w:p w:rsidR="001A26CB" w:rsidRDefault="00F11AEB">
            <w:pPr>
              <w:pStyle w:val="1119"/>
              <w:rPr>
                <w:rFonts w:ascii="宋体" w:hAnsi="宋体" w:cs="宋体" w:hint="default"/>
                <w:sz w:val="21"/>
                <w:szCs w:val="21"/>
              </w:rPr>
            </w:pPr>
            <w:r>
              <w:rPr>
                <w:rFonts w:ascii="宋体" w:hAnsi="宋体" w:cs="宋体"/>
                <w:sz w:val="21"/>
                <w:szCs w:val="21"/>
              </w:rPr>
              <w:t>标称阻抗：8Ω；</w:t>
            </w:r>
          </w:p>
          <w:p w:rsidR="001A26CB" w:rsidRDefault="00F11AEB">
            <w:pPr>
              <w:pStyle w:val="1119"/>
              <w:rPr>
                <w:rFonts w:ascii="宋体" w:hAnsi="宋体" w:cs="宋体" w:hint="default"/>
                <w:sz w:val="21"/>
                <w:szCs w:val="21"/>
              </w:rPr>
            </w:pPr>
            <w:r>
              <w:rPr>
                <w:rFonts w:ascii="宋体" w:hAnsi="宋体" w:cs="宋体"/>
                <w:sz w:val="21"/>
                <w:szCs w:val="21"/>
              </w:rPr>
              <w:t>高音单元不低于1×1.7〞；</w:t>
            </w:r>
          </w:p>
          <w:p w:rsidR="001A26CB" w:rsidRDefault="00F11AEB">
            <w:pPr>
              <w:pStyle w:val="1119"/>
              <w:rPr>
                <w:rFonts w:ascii="宋体" w:hAnsi="宋体" w:cs="宋体" w:hint="default"/>
                <w:sz w:val="21"/>
                <w:szCs w:val="21"/>
              </w:rPr>
            </w:pPr>
            <w:r>
              <w:rPr>
                <w:rFonts w:ascii="宋体" w:hAnsi="宋体" w:cs="宋体"/>
                <w:sz w:val="21"/>
                <w:szCs w:val="21"/>
              </w:rPr>
              <w:t>低音单元不低于1×12〞；</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中置功放</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8Ω平均功率：应不低于850W×2；</w:t>
            </w:r>
          </w:p>
          <w:p w:rsidR="001A26CB" w:rsidRDefault="00F11AEB">
            <w:pPr>
              <w:pStyle w:val="1119"/>
              <w:rPr>
                <w:rFonts w:ascii="宋体" w:hAnsi="宋体" w:cs="宋体" w:hint="default"/>
                <w:sz w:val="21"/>
                <w:szCs w:val="21"/>
              </w:rPr>
            </w:pPr>
            <w:r>
              <w:rPr>
                <w:rFonts w:ascii="宋体" w:hAnsi="宋体" w:cs="宋体"/>
                <w:sz w:val="21"/>
                <w:szCs w:val="21"/>
              </w:rPr>
              <w:t>4Ω平均功率：应不低于1150W×2；</w:t>
            </w:r>
          </w:p>
          <w:p w:rsidR="001A26CB" w:rsidRDefault="00F11AEB">
            <w:pPr>
              <w:pStyle w:val="1119"/>
              <w:rPr>
                <w:rFonts w:ascii="宋体" w:hAnsi="宋体" w:cs="宋体" w:hint="default"/>
                <w:sz w:val="21"/>
                <w:szCs w:val="21"/>
              </w:rPr>
            </w:pPr>
            <w:r>
              <w:rPr>
                <w:rFonts w:ascii="宋体" w:hAnsi="宋体" w:cs="宋体"/>
                <w:sz w:val="21"/>
                <w:szCs w:val="21"/>
              </w:rPr>
              <w:t>8Ω桥接模式：应不低于2100W；</w:t>
            </w:r>
          </w:p>
          <w:p w:rsidR="001A26CB" w:rsidRDefault="00F11AEB">
            <w:pPr>
              <w:pStyle w:val="1119"/>
              <w:rPr>
                <w:rFonts w:ascii="宋体" w:hAnsi="宋体" w:cs="宋体" w:hint="default"/>
                <w:sz w:val="21"/>
                <w:szCs w:val="21"/>
              </w:rPr>
            </w:pPr>
            <w:r>
              <w:rPr>
                <w:rFonts w:ascii="宋体" w:hAnsi="宋体" w:cs="宋体"/>
                <w:sz w:val="21"/>
                <w:szCs w:val="21"/>
              </w:rPr>
              <w:t>频率模式：应不低于20Hz-20KHz,-3dB@100KHz；</w:t>
            </w:r>
          </w:p>
          <w:p w:rsidR="001A26CB" w:rsidRDefault="00F11AEB">
            <w:pPr>
              <w:pStyle w:val="1119"/>
              <w:rPr>
                <w:rFonts w:ascii="宋体" w:hAnsi="宋体" w:cs="宋体" w:hint="default"/>
                <w:sz w:val="21"/>
                <w:szCs w:val="21"/>
              </w:rPr>
            </w:pPr>
            <w:r>
              <w:rPr>
                <w:rFonts w:ascii="宋体" w:hAnsi="宋体" w:cs="宋体"/>
                <w:sz w:val="21"/>
                <w:szCs w:val="21"/>
              </w:rPr>
              <w:t>瞬态回应：应不低于40V/μS；</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7</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超低音音箱</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频响范围：不低于45Hz-150KHz（-3dB）</w:t>
            </w:r>
          </w:p>
          <w:p w:rsidR="001A26CB" w:rsidRDefault="00F11AEB">
            <w:pPr>
              <w:pStyle w:val="1119"/>
              <w:rPr>
                <w:rFonts w:ascii="宋体" w:hAnsi="宋体" w:cs="宋体" w:hint="default"/>
                <w:sz w:val="21"/>
                <w:szCs w:val="21"/>
              </w:rPr>
            </w:pPr>
            <w:r>
              <w:rPr>
                <w:rFonts w:ascii="宋体" w:hAnsi="宋体" w:cs="宋体"/>
                <w:sz w:val="21"/>
                <w:szCs w:val="21"/>
              </w:rPr>
              <w:t>灵敏度：不低于98dB</w:t>
            </w:r>
          </w:p>
          <w:p w:rsidR="001A26CB" w:rsidRDefault="00F11AEB">
            <w:pPr>
              <w:pStyle w:val="1119"/>
              <w:rPr>
                <w:rFonts w:ascii="宋体" w:hAnsi="宋体" w:cs="宋体" w:hint="default"/>
                <w:sz w:val="21"/>
                <w:szCs w:val="21"/>
              </w:rPr>
            </w:pPr>
            <w:r>
              <w:rPr>
                <w:rFonts w:ascii="宋体" w:hAnsi="宋体" w:cs="宋体"/>
                <w:sz w:val="21"/>
                <w:szCs w:val="21"/>
              </w:rPr>
              <w:t>额定功率：不低于500W</w:t>
            </w:r>
          </w:p>
          <w:p w:rsidR="001A26CB" w:rsidRDefault="00F11AEB">
            <w:pPr>
              <w:pStyle w:val="1119"/>
              <w:rPr>
                <w:rFonts w:ascii="宋体" w:hAnsi="宋体" w:cs="宋体" w:hint="default"/>
                <w:sz w:val="21"/>
                <w:szCs w:val="21"/>
              </w:rPr>
            </w:pPr>
            <w:r>
              <w:rPr>
                <w:rFonts w:ascii="宋体" w:hAnsi="宋体" w:cs="宋体"/>
                <w:sz w:val="21"/>
                <w:szCs w:val="21"/>
              </w:rPr>
              <w:t>峰值功率：不低于2000W</w:t>
            </w:r>
          </w:p>
          <w:p w:rsidR="001A26CB" w:rsidRDefault="00F11AEB">
            <w:pPr>
              <w:pStyle w:val="1119"/>
              <w:rPr>
                <w:rFonts w:ascii="宋体" w:hAnsi="宋体" w:cs="宋体" w:hint="default"/>
                <w:sz w:val="21"/>
                <w:szCs w:val="21"/>
              </w:rPr>
            </w:pPr>
            <w:r>
              <w:rPr>
                <w:rFonts w:ascii="宋体" w:hAnsi="宋体" w:cs="宋体"/>
                <w:sz w:val="21"/>
                <w:szCs w:val="21"/>
              </w:rPr>
              <w:t>最大声压级：不低于134dB</w:t>
            </w:r>
          </w:p>
          <w:p w:rsidR="001A26CB" w:rsidRDefault="00F11AEB">
            <w:pPr>
              <w:pStyle w:val="1119"/>
              <w:rPr>
                <w:rFonts w:ascii="宋体" w:hAnsi="宋体" w:cs="宋体" w:hint="default"/>
                <w:sz w:val="21"/>
                <w:szCs w:val="21"/>
              </w:rPr>
            </w:pPr>
            <w:r>
              <w:rPr>
                <w:rFonts w:ascii="宋体" w:hAnsi="宋体" w:cs="宋体"/>
                <w:sz w:val="21"/>
                <w:szCs w:val="21"/>
              </w:rPr>
              <w:t>标称阻抗：不低于8Ω</w:t>
            </w:r>
          </w:p>
          <w:p w:rsidR="001A26CB" w:rsidRDefault="00F11AEB">
            <w:pPr>
              <w:pStyle w:val="1119"/>
              <w:rPr>
                <w:rFonts w:ascii="宋体" w:hAnsi="宋体" w:cs="宋体" w:hint="default"/>
                <w:sz w:val="21"/>
                <w:szCs w:val="21"/>
              </w:rPr>
            </w:pPr>
            <w:r>
              <w:rPr>
                <w:rFonts w:ascii="宋体" w:hAnsi="宋体" w:cs="宋体"/>
                <w:sz w:val="21"/>
                <w:szCs w:val="21"/>
              </w:rPr>
              <w:t>低音单元：不低于1×15〞</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超低音音箱功放</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8Ω平均功率：应不低于850W×2；</w:t>
            </w:r>
          </w:p>
          <w:p w:rsidR="001A26CB" w:rsidRDefault="00F11AEB">
            <w:pPr>
              <w:pStyle w:val="1119"/>
              <w:rPr>
                <w:rFonts w:ascii="宋体" w:hAnsi="宋体" w:cs="宋体" w:hint="default"/>
                <w:sz w:val="21"/>
                <w:szCs w:val="21"/>
              </w:rPr>
            </w:pPr>
            <w:r>
              <w:rPr>
                <w:rFonts w:ascii="宋体" w:hAnsi="宋体" w:cs="宋体"/>
                <w:sz w:val="21"/>
                <w:szCs w:val="21"/>
              </w:rPr>
              <w:t>4Ω平均功率：应不低于1150W×2；</w:t>
            </w:r>
          </w:p>
          <w:p w:rsidR="001A26CB" w:rsidRDefault="00F11AEB">
            <w:pPr>
              <w:pStyle w:val="1119"/>
              <w:rPr>
                <w:rFonts w:ascii="宋体" w:hAnsi="宋体" w:cs="宋体" w:hint="default"/>
                <w:sz w:val="21"/>
                <w:szCs w:val="21"/>
              </w:rPr>
            </w:pPr>
            <w:r>
              <w:rPr>
                <w:rFonts w:ascii="宋体" w:hAnsi="宋体" w:cs="宋体"/>
                <w:sz w:val="21"/>
                <w:szCs w:val="21"/>
              </w:rPr>
              <w:t>8Ω桥接模式：应不低于2100W；</w:t>
            </w:r>
          </w:p>
          <w:p w:rsidR="001A26CB" w:rsidRDefault="00F11AEB">
            <w:pPr>
              <w:pStyle w:val="1119"/>
              <w:rPr>
                <w:rFonts w:ascii="宋体" w:hAnsi="宋体" w:cs="宋体" w:hint="default"/>
                <w:sz w:val="21"/>
                <w:szCs w:val="21"/>
              </w:rPr>
            </w:pPr>
            <w:r>
              <w:rPr>
                <w:rFonts w:ascii="宋体" w:hAnsi="宋体" w:cs="宋体"/>
                <w:sz w:val="21"/>
                <w:szCs w:val="21"/>
              </w:rPr>
              <w:t>频率模式：应不低于20Hz-20KHz,-3dB@100KHz；</w:t>
            </w:r>
          </w:p>
          <w:p w:rsidR="001A26CB" w:rsidRDefault="00F11AEB">
            <w:pPr>
              <w:pStyle w:val="1119"/>
              <w:rPr>
                <w:rFonts w:ascii="宋体" w:hAnsi="宋体" w:cs="宋体" w:hint="default"/>
                <w:sz w:val="21"/>
                <w:szCs w:val="21"/>
              </w:rPr>
            </w:pPr>
            <w:r>
              <w:rPr>
                <w:rFonts w:ascii="宋体" w:hAnsi="宋体" w:cs="宋体"/>
                <w:sz w:val="21"/>
                <w:szCs w:val="21"/>
              </w:rPr>
              <w:t>瞬态回应：应不低于40V/μS；</w:t>
            </w:r>
          </w:p>
          <w:p w:rsidR="001A26CB" w:rsidRDefault="00F11AEB">
            <w:pPr>
              <w:pStyle w:val="1119"/>
              <w:rPr>
                <w:rFonts w:ascii="宋体" w:hAnsi="宋体" w:cs="宋体" w:hint="default"/>
                <w:sz w:val="21"/>
                <w:szCs w:val="21"/>
              </w:rPr>
            </w:pPr>
            <w:r>
              <w:rPr>
                <w:rFonts w:ascii="宋体" w:hAnsi="宋体" w:cs="宋体"/>
                <w:sz w:val="21"/>
                <w:szCs w:val="21"/>
              </w:rPr>
              <w:t>阻尼系数：＞200；</w:t>
            </w:r>
          </w:p>
          <w:p w:rsidR="001A26CB" w:rsidRDefault="00F11AEB">
            <w:pPr>
              <w:pStyle w:val="1119"/>
              <w:rPr>
                <w:rFonts w:ascii="宋体" w:hAnsi="宋体" w:cs="宋体" w:hint="default"/>
                <w:sz w:val="21"/>
                <w:szCs w:val="21"/>
              </w:rPr>
            </w:pPr>
            <w:r>
              <w:rPr>
                <w:rFonts w:ascii="宋体" w:hAnsi="宋体" w:cs="宋体"/>
                <w:sz w:val="21"/>
                <w:szCs w:val="21"/>
              </w:rPr>
              <w:t>信噪比：＞95dB；</w:t>
            </w:r>
          </w:p>
          <w:p w:rsidR="001A26CB" w:rsidRDefault="00F11AEB">
            <w:pPr>
              <w:pStyle w:val="1119"/>
              <w:rPr>
                <w:rFonts w:ascii="宋体" w:hAnsi="宋体" w:cs="宋体" w:hint="default"/>
                <w:sz w:val="21"/>
                <w:szCs w:val="21"/>
              </w:rPr>
            </w:pPr>
            <w:r>
              <w:rPr>
                <w:rFonts w:ascii="宋体" w:hAnsi="宋体" w:cs="宋体"/>
                <w:sz w:val="21"/>
                <w:szCs w:val="21"/>
              </w:rPr>
              <w:t>总谐波失真：&lt;0.15%；</w:t>
            </w:r>
          </w:p>
          <w:p w:rsidR="001A26CB" w:rsidRDefault="00F11AEB">
            <w:pPr>
              <w:pStyle w:val="1119"/>
              <w:rPr>
                <w:rFonts w:ascii="宋体" w:hAnsi="宋体" w:cs="宋体" w:hint="default"/>
                <w:sz w:val="21"/>
                <w:szCs w:val="21"/>
              </w:rPr>
            </w:pPr>
            <w:r>
              <w:rPr>
                <w:rFonts w:ascii="宋体" w:hAnsi="宋体" w:cs="宋体"/>
                <w:sz w:val="21"/>
                <w:szCs w:val="21"/>
              </w:rPr>
              <w:t>输入灵敏度：0.775V/1.4V/3.46V；</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9</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返听音箱</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频响范围：不低于69Hz-20KHz（-3dB）</w:t>
            </w:r>
          </w:p>
          <w:p w:rsidR="001A26CB" w:rsidRDefault="00F11AEB">
            <w:pPr>
              <w:pStyle w:val="1119"/>
              <w:rPr>
                <w:rFonts w:ascii="宋体" w:hAnsi="宋体" w:cs="宋体" w:hint="default"/>
                <w:sz w:val="21"/>
                <w:szCs w:val="21"/>
              </w:rPr>
            </w:pPr>
            <w:r>
              <w:rPr>
                <w:rFonts w:ascii="宋体" w:hAnsi="宋体" w:cs="宋体"/>
                <w:sz w:val="21"/>
                <w:szCs w:val="21"/>
              </w:rPr>
              <w:t>灵敏度：不低于98dB</w:t>
            </w:r>
          </w:p>
          <w:p w:rsidR="001A26CB" w:rsidRDefault="00F11AEB">
            <w:pPr>
              <w:pStyle w:val="1119"/>
              <w:rPr>
                <w:rFonts w:ascii="宋体" w:hAnsi="宋体" w:cs="宋体" w:hint="default"/>
                <w:sz w:val="21"/>
                <w:szCs w:val="21"/>
              </w:rPr>
            </w:pPr>
            <w:r>
              <w:rPr>
                <w:rFonts w:ascii="宋体" w:hAnsi="宋体" w:cs="宋体"/>
                <w:sz w:val="21"/>
                <w:szCs w:val="21"/>
              </w:rPr>
              <w:t>额定功率：不低于200W</w:t>
            </w:r>
          </w:p>
          <w:p w:rsidR="001A26CB" w:rsidRDefault="00F11AEB">
            <w:pPr>
              <w:pStyle w:val="1119"/>
              <w:rPr>
                <w:rFonts w:ascii="宋体" w:hAnsi="宋体" w:cs="宋体" w:hint="default"/>
                <w:sz w:val="21"/>
                <w:szCs w:val="21"/>
              </w:rPr>
            </w:pPr>
            <w:r>
              <w:rPr>
                <w:rFonts w:ascii="宋体" w:hAnsi="宋体" w:cs="宋体"/>
                <w:sz w:val="21"/>
                <w:szCs w:val="21"/>
              </w:rPr>
              <w:t>峰值功率：不低于800W</w:t>
            </w:r>
          </w:p>
          <w:p w:rsidR="001A26CB" w:rsidRDefault="00F11AEB">
            <w:pPr>
              <w:pStyle w:val="1119"/>
              <w:rPr>
                <w:rFonts w:ascii="宋体" w:hAnsi="宋体" w:cs="宋体" w:hint="default"/>
                <w:sz w:val="21"/>
                <w:szCs w:val="21"/>
              </w:rPr>
            </w:pPr>
            <w:r>
              <w:rPr>
                <w:rFonts w:ascii="宋体" w:hAnsi="宋体" w:cs="宋体"/>
                <w:sz w:val="21"/>
                <w:szCs w:val="21"/>
              </w:rPr>
              <w:t>最大声压级：不低于126dB</w:t>
            </w:r>
          </w:p>
          <w:p w:rsidR="001A26CB" w:rsidRDefault="00F11AEB">
            <w:pPr>
              <w:pStyle w:val="1119"/>
              <w:rPr>
                <w:rFonts w:ascii="宋体" w:hAnsi="宋体" w:cs="宋体" w:hint="default"/>
                <w:sz w:val="21"/>
                <w:szCs w:val="21"/>
              </w:rPr>
            </w:pPr>
            <w:r>
              <w:rPr>
                <w:rFonts w:ascii="宋体" w:hAnsi="宋体" w:cs="宋体"/>
                <w:sz w:val="21"/>
                <w:szCs w:val="21"/>
              </w:rPr>
              <w:lastRenderedPageBreak/>
              <w:t>覆盖角度：不低于90°x60°</w:t>
            </w:r>
          </w:p>
          <w:p w:rsidR="001A26CB" w:rsidRDefault="00F11AEB">
            <w:pPr>
              <w:pStyle w:val="1119"/>
              <w:rPr>
                <w:rFonts w:ascii="宋体" w:hAnsi="宋体" w:cs="宋体" w:hint="default"/>
                <w:sz w:val="21"/>
                <w:szCs w:val="21"/>
              </w:rPr>
            </w:pPr>
            <w:r>
              <w:rPr>
                <w:rFonts w:ascii="宋体" w:hAnsi="宋体" w:cs="宋体"/>
                <w:sz w:val="21"/>
                <w:szCs w:val="21"/>
              </w:rPr>
              <w:t>标称阻抗：8Ω</w:t>
            </w:r>
          </w:p>
          <w:p w:rsidR="001A26CB" w:rsidRDefault="00F11AEB">
            <w:pPr>
              <w:pStyle w:val="1119"/>
              <w:rPr>
                <w:rFonts w:ascii="宋体" w:hAnsi="宋体" w:cs="宋体" w:hint="default"/>
                <w:sz w:val="21"/>
                <w:szCs w:val="21"/>
              </w:rPr>
            </w:pPr>
            <w:r>
              <w:rPr>
                <w:rFonts w:ascii="宋体" w:hAnsi="宋体" w:cs="宋体"/>
                <w:sz w:val="21"/>
                <w:szCs w:val="21"/>
              </w:rPr>
              <w:t>高音单元不低于1×1〞</w:t>
            </w:r>
          </w:p>
          <w:p w:rsidR="001A26CB" w:rsidRDefault="00F11AEB">
            <w:pPr>
              <w:pStyle w:val="1119"/>
              <w:rPr>
                <w:rFonts w:ascii="宋体" w:hAnsi="宋体" w:cs="宋体" w:hint="default"/>
                <w:sz w:val="21"/>
                <w:szCs w:val="21"/>
              </w:rPr>
            </w:pPr>
            <w:r>
              <w:rPr>
                <w:rFonts w:ascii="宋体" w:hAnsi="宋体" w:cs="宋体"/>
                <w:sz w:val="21"/>
                <w:szCs w:val="21"/>
              </w:rPr>
              <w:t>低音单元不低于1×8〞</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返听音箱功放</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8Ω平均功率：应不低于350W×2；</w:t>
            </w:r>
          </w:p>
          <w:p w:rsidR="001A26CB" w:rsidRDefault="00F11AEB">
            <w:pPr>
              <w:pStyle w:val="1119"/>
              <w:rPr>
                <w:rFonts w:ascii="宋体" w:hAnsi="宋体" w:cs="宋体" w:hint="default"/>
                <w:sz w:val="21"/>
                <w:szCs w:val="21"/>
              </w:rPr>
            </w:pPr>
            <w:r>
              <w:rPr>
                <w:rFonts w:ascii="宋体" w:hAnsi="宋体" w:cs="宋体"/>
                <w:sz w:val="21"/>
                <w:szCs w:val="21"/>
              </w:rPr>
              <w:t>4Ω平均功率：应不低于600W×2；</w:t>
            </w:r>
          </w:p>
          <w:p w:rsidR="001A26CB" w:rsidRDefault="00F11AEB">
            <w:pPr>
              <w:pStyle w:val="1119"/>
              <w:rPr>
                <w:rFonts w:ascii="宋体" w:hAnsi="宋体" w:cs="宋体" w:hint="default"/>
                <w:sz w:val="21"/>
                <w:szCs w:val="21"/>
              </w:rPr>
            </w:pPr>
            <w:r>
              <w:rPr>
                <w:rFonts w:ascii="宋体" w:hAnsi="宋体" w:cs="宋体"/>
                <w:sz w:val="21"/>
                <w:szCs w:val="21"/>
              </w:rPr>
              <w:t>8Ω桥接模式：应不低于900W；</w:t>
            </w:r>
          </w:p>
          <w:p w:rsidR="001A26CB" w:rsidRDefault="00F11AEB">
            <w:pPr>
              <w:pStyle w:val="1119"/>
              <w:rPr>
                <w:rFonts w:ascii="宋体" w:hAnsi="宋体" w:cs="宋体" w:hint="default"/>
                <w:sz w:val="21"/>
                <w:szCs w:val="21"/>
              </w:rPr>
            </w:pPr>
            <w:r>
              <w:rPr>
                <w:rFonts w:ascii="宋体" w:hAnsi="宋体" w:cs="宋体"/>
                <w:sz w:val="21"/>
                <w:szCs w:val="21"/>
              </w:rPr>
              <w:t>频率模式：应不低于20Hz-20KHz,-3dB@100KHz；</w:t>
            </w:r>
          </w:p>
          <w:p w:rsidR="001A26CB" w:rsidRDefault="00F11AEB">
            <w:pPr>
              <w:pStyle w:val="1119"/>
              <w:rPr>
                <w:rFonts w:ascii="宋体" w:hAnsi="宋体" w:cs="宋体" w:hint="default"/>
                <w:sz w:val="21"/>
                <w:szCs w:val="21"/>
              </w:rPr>
            </w:pPr>
            <w:r>
              <w:rPr>
                <w:rFonts w:ascii="宋体" w:hAnsi="宋体" w:cs="宋体"/>
                <w:sz w:val="21"/>
                <w:szCs w:val="21"/>
              </w:rPr>
              <w:t>瞬态回应：应不低于40V/μS；</w:t>
            </w:r>
          </w:p>
          <w:p w:rsidR="001A26CB" w:rsidRDefault="00F11AEB">
            <w:pPr>
              <w:pStyle w:val="1119"/>
              <w:rPr>
                <w:rFonts w:ascii="宋体" w:hAnsi="宋体" w:cs="宋体" w:hint="default"/>
                <w:sz w:val="21"/>
                <w:szCs w:val="21"/>
              </w:rPr>
            </w:pPr>
            <w:r>
              <w:rPr>
                <w:rFonts w:ascii="宋体" w:hAnsi="宋体" w:cs="宋体"/>
                <w:sz w:val="21"/>
                <w:szCs w:val="21"/>
              </w:rPr>
              <w:t>阻尼系数：＞200；</w:t>
            </w:r>
          </w:p>
          <w:p w:rsidR="001A26CB" w:rsidRDefault="00F11AEB">
            <w:pPr>
              <w:pStyle w:val="1119"/>
              <w:rPr>
                <w:rFonts w:ascii="宋体" w:hAnsi="宋体" w:cs="宋体" w:hint="default"/>
                <w:sz w:val="21"/>
                <w:szCs w:val="21"/>
              </w:rPr>
            </w:pPr>
            <w:r>
              <w:rPr>
                <w:rFonts w:ascii="宋体" w:hAnsi="宋体" w:cs="宋体"/>
                <w:sz w:val="21"/>
                <w:szCs w:val="21"/>
              </w:rPr>
              <w:t>信噪比：＞95dB；</w:t>
            </w:r>
          </w:p>
          <w:p w:rsidR="001A26CB" w:rsidRDefault="00F11AEB">
            <w:pPr>
              <w:pStyle w:val="1119"/>
              <w:rPr>
                <w:rFonts w:ascii="宋体" w:hAnsi="宋体" w:cs="宋体" w:hint="default"/>
                <w:sz w:val="21"/>
                <w:szCs w:val="21"/>
              </w:rPr>
            </w:pPr>
            <w:r>
              <w:rPr>
                <w:rFonts w:ascii="宋体" w:hAnsi="宋体" w:cs="宋体"/>
                <w:sz w:val="21"/>
                <w:szCs w:val="21"/>
              </w:rPr>
              <w:t>总谐波失真：&lt;0.15%；</w:t>
            </w:r>
          </w:p>
          <w:p w:rsidR="001A26CB" w:rsidRDefault="00F11AEB">
            <w:pPr>
              <w:pStyle w:val="1119"/>
              <w:rPr>
                <w:rFonts w:ascii="宋体" w:hAnsi="宋体" w:cs="宋体" w:hint="default"/>
                <w:sz w:val="21"/>
                <w:szCs w:val="21"/>
              </w:rPr>
            </w:pPr>
            <w:r>
              <w:rPr>
                <w:rFonts w:ascii="宋体" w:hAnsi="宋体" w:cs="宋体"/>
                <w:sz w:val="21"/>
                <w:szCs w:val="21"/>
              </w:rPr>
              <w:t>输入灵敏度：0.775V/1.4V/3.46V；</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11</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环绕音箱</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频响范围：不低于69Hz-20KHz（-3dB）</w:t>
            </w:r>
          </w:p>
          <w:p w:rsidR="001A26CB" w:rsidRDefault="00F11AEB">
            <w:pPr>
              <w:pStyle w:val="1119"/>
              <w:rPr>
                <w:rFonts w:ascii="宋体" w:hAnsi="宋体" w:cs="宋体" w:hint="default"/>
                <w:sz w:val="21"/>
                <w:szCs w:val="21"/>
              </w:rPr>
            </w:pPr>
            <w:r>
              <w:rPr>
                <w:rFonts w:ascii="宋体" w:hAnsi="宋体" w:cs="宋体"/>
                <w:sz w:val="21"/>
                <w:szCs w:val="21"/>
              </w:rPr>
              <w:t>灵敏度：不低于98dB</w:t>
            </w:r>
          </w:p>
          <w:p w:rsidR="001A26CB" w:rsidRDefault="00F11AEB">
            <w:pPr>
              <w:pStyle w:val="1119"/>
              <w:rPr>
                <w:rFonts w:ascii="宋体" w:hAnsi="宋体" w:cs="宋体" w:hint="default"/>
                <w:sz w:val="21"/>
                <w:szCs w:val="21"/>
              </w:rPr>
            </w:pPr>
            <w:r>
              <w:rPr>
                <w:rFonts w:ascii="宋体" w:hAnsi="宋体" w:cs="宋体"/>
                <w:sz w:val="21"/>
                <w:szCs w:val="21"/>
              </w:rPr>
              <w:t>额定功率：不低于200W</w:t>
            </w:r>
          </w:p>
          <w:p w:rsidR="001A26CB" w:rsidRDefault="00F11AEB">
            <w:pPr>
              <w:pStyle w:val="1119"/>
              <w:rPr>
                <w:rFonts w:ascii="宋体" w:hAnsi="宋体" w:cs="宋体" w:hint="default"/>
                <w:sz w:val="21"/>
                <w:szCs w:val="21"/>
              </w:rPr>
            </w:pPr>
            <w:r>
              <w:rPr>
                <w:rFonts w:ascii="宋体" w:hAnsi="宋体" w:cs="宋体"/>
                <w:sz w:val="21"/>
                <w:szCs w:val="21"/>
              </w:rPr>
              <w:t>峰值功率：不低于800W</w:t>
            </w:r>
          </w:p>
          <w:p w:rsidR="001A26CB" w:rsidRDefault="00F11AEB">
            <w:pPr>
              <w:pStyle w:val="1119"/>
              <w:rPr>
                <w:rFonts w:ascii="宋体" w:hAnsi="宋体" w:cs="宋体" w:hint="default"/>
                <w:sz w:val="21"/>
                <w:szCs w:val="21"/>
              </w:rPr>
            </w:pPr>
            <w:r>
              <w:rPr>
                <w:rFonts w:ascii="宋体" w:hAnsi="宋体" w:cs="宋体"/>
                <w:sz w:val="21"/>
                <w:szCs w:val="21"/>
              </w:rPr>
              <w:t>最大声压级：不低于126dB</w:t>
            </w:r>
          </w:p>
          <w:p w:rsidR="001A26CB" w:rsidRDefault="00F11AEB">
            <w:pPr>
              <w:pStyle w:val="1119"/>
              <w:rPr>
                <w:rFonts w:ascii="宋体" w:hAnsi="宋体" w:cs="宋体" w:hint="default"/>
                <w:sz w:val="21"/>
                <w:szCs w:val="21"/>
              </w:rPr>
            </w:pPr>
            <w:r>
              <w:rPr>
                <w:rFonts w:ascii="宋体" w:hAnsi="宋体" w:cs="宋体"/>
                <w:sz w:val="21"/>
                <w:szCs w:val="21"/>
              </w:rPr>
              <w:t>覆盖角度：不低于90°x60°</w:t>
            </w:r>
          </w:p>
          <w:p w:rsidR="001A26CB" w:rsidRDefault="00F11AEB">
            <w:pPr>
              <w:pStyle w:val="1119"/>
              <w:rPr>
                <w:rFonts w:ascii="宋体" w:hAnsi="宋体" w:cs="宋体" w:hint="default"/>
                <w:sz w:val="21"/>
                <w:szCs w:val="21"/>
              </w:rPr>
            </w:pPr>
            <w:r>
              <w:rPr>
                <w:rFonts w:ascii="宋体" w:hAnsi="宋体" w:cs="宋体"/>
                <w:sz w:val="21"/>
                <w:szCs w:val="21"/>
              </w:rPr>
              <w:t>标称阻抗：8Ω</w:t>
            </w:r>
          </w:p>
          <w:p w:rsidR="001A26CB" w:rsidRDefault="00F11AEB">
            <w:pPr>
              <w:pStyle w:val="1119"/>
              <w:rPr>
                <w:rFonts w:ascii="宋体" w:hAnsi="宋体" w:cs="宋体" w:hint="default"/>
                <w:sz w:val="21"/>
                <w:szCs w:val="21"/>
              </w:rPr>
            </w:pPr>
            <w:r>
              <w:rPr>
                <w:rFonts w:ascii="宋体" w:hAnsi="宋体" w:cs="宋体"/>
                <w:sz w:val="21"/>
                <w:szCs w:val="21"/>
              </w:rPr>
              <w:t>高音单元不低于1×1〞</w:t>
            </w:r>
          </w:p>
          <w:p w:rsidR="001A26CB" w:rsidRDefault="00F11AEB">
            <w:pPr>
              <w:pStyle w:val="1119"/>
              <w:rPr>
                <w:rFonts w:ascii="宋体" w:hAnsi="宋体" w:cs="宋体" w:hint="default"/>
                <w:sz w:val="21"/>
                <w:szCs w:val="21"/>
              </w:rPr>
            </w:pPr>
            <w:r>
              <w:rPr>
                <w:rFonts w:ascii="宋体" w:hAnsi="宋体" w:cs="宋体"/>
                <w:sz w:val="21"/>
                <w:szCs w:val="21"/>
              </w:rPr>
              <w:t>低音单元不低于1×8</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12</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环绕音箱功放</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8Ω平均功率：应不低于350W×2；</w:t>
            </w:r>
          </w:p>
          <w:p w:rsidR="001A26CB" w:rsidRDefault="00F11AEB">
            <w:pPr>
              <w:pStyle w:val="1119"/>
              <w:rPr>
                <w:rFonts w:ascii="宋体" w:hAnsi="宋体" w:cs="宋体" w:hint="default"/>
                <w:sz w:val="21"/>
                <w:szCs w:val="21"/>
              </w:rPr>
            </w:pPr>
            <w:r>
              <w:rPr>
                <w:rFonts w:ascii="宋体" w:hAnsi="宋体" w:cs="宋体"/>
                <w:sz w:val="21"/>
                <w:szCs w:val="21"/>
              </w:rPr>
              <w:t>4Ω平均功率：应不低于600W×2；</w:t>
            </w:r>
          </w:p>
          <w:p w:rsidR="001A26CB" w:rsidRDefault="00F11AEB">
            <w:pPr>
              <w:pStyle w:val="1119"/>
              <w:rPr>
                <w:rFonts w:ascii="宋体" w:hAnsi="宋体" w:cs="宋体" w:hint="default"/>
                <w:sz w:val="21"/>
                <w:szCs w:val="21"/>
              </w:rPr>
            </w:pPr>
            <w:r>
              <w:rPr>
                <w:rFonts w:ascii="宋体" w:hAnsi="宋体" w:cs="宋体"/>
                <w:sz w:val="21"/>
                <w:szCs w:val="21"/>
              </w:rPr>
              <w:t>8Ω桥接模式：应不低于900W；</w:t>
            </w:r>
          </w:p>
          <w:p w:rsidR="001A26CB" w:rsidRDefault="00F11AEB">
            <w:pPr>
              <w:pStyle w:val="1119"/>
              <w:rPr>
                <w:rFonts w:ascii="宋体" w:hAnsi="宋体" w:cs="宋体" w:hint="default"/>
                <w:sz w:val="21"/>
                <w:szCs w:val="21"/>
              </w:rPr>
            </w:pPr>
            <w:r>
              <w:rPr>
                <w:rFonts w:ascii="宋体" w:hAnsi="宋体" w:cs="宋体"/>
                <w:sz w:val="21"/>
                <w:szCs w:val="21"/>
              </w:rPr>
              <w:t>频率模式：应不低于20Hz-20KHz,-3dB@100KHz；</w:t>
            </w:r>
          </w:p>
          <w:p w:rsidR="001A26CB" w:rsidRDefault="00F11AEB">
            <w:pPr>
              <w:pStyle w:val="1119"/>
              <w:rPr>
                <w:rFonts w:ascii="宋体" w:hAnsi="宋体" w:cs="宋体" w:hint="default"/>
                <w:sz w:val="21"/>
                <w:szCs w:val="21"/>
              </w:rPr>
            </w:pPr>
            <w:r>
              <w:rPr>
                <w:rFonts w:ascii="宋体" w:hAnsi="宋体" w:cs="宋体"/>
                <w:sz w:val="21"/>
                <w:szCs w:val="21"/>
              </w:rPr>
              <w:t>瞬态回应：应不低于40V/μS；</w:t>
            </w:r>
          </w:p>
          <w:p w:rsidR="001A26CB" w:rsidRDefault="00F11AEB">
            <w:pPr>
              <w:pStyle w:val="1119"/>
              <w:rPr>
                <w:rFonts w:ascii="宋体" w:hAnsi="宋体" w:cs="宋体" w:hint="default"/>
                <w:sz w:val="21"/>
                <w:szCs w:val="21"/>
              </w:rPr>
            </w:pPr>
            <w:r>
              <w:rPr>
                <w:rFonts w:ascii="宋体" w:hAnsi="宋体" w:cs="宋体"/>
                <w:sz w:val="21"/>
                <w:szCs w:val="21"/>
              </w:rPr>
              <w:t>阻尼系数：＞200；</w:t>
            </w:r>
          </w:p>
          <w:p w:rsidR="001A26CB" w:rsidRDefault="00F11AEB">
            <w:pPr>
              <w:pStyle w:val="1119"/>
              <w:rPr>
                <w:rFonts w:ascii="宋体" w:hAnsi="宋体" w:cs="宋体" w:hint="default"/>
                <w:sz w:val="21"/>
                <w:szCs w:val="21"/>
              </w:rPr>
            </w:pPr>
            <w:r>
              <w:rPr>
                <w:rFonts w:ascii="宋体" w:hAnsi="宋体" w:cs="宋体"/>
                <w:sz w:val="21"/>
                <w:szCs w:val="21"/>
              </w:rPr>
              <w:t>信噪比：＞95dB；</w:t>
            </w:r>
          </w:p>
          <w:p w:rsidR="001A26CB" w:rsidRDefault="00F11AEB">
            <w:pPr>
              <w:pStyle w:val="1119"/>
              <w:rPr>
                <w:rFonts w:ascii="宋体" w:hAnsi="宋体" w:cs="宋体" w:hint="default"/>
                <w:sz w:val="21"/>
                <w:szCs w:val="21"/>
              </w:rPr>
            </w:pPr>
            <w:r>
              <w:rPr>
                <w:rFonts w:ascii="宋体" w:hAnsi="宋体" w:cs="宋体"/>
                <w:sz w:val="21"/>
                <w:szCs w:val="21"/>
              </w:rPr>
              <w:t>总谐波失真：&lt;0.15%；</w:t>
            </w:r>
          </w:p>
          <w:p w:rsidR="001A26CB" w:rsidRDefault="00F11AEB">
            <w:pPr>
              <w:pStyle w:val="1119"/>
              <w:rPr>
                <w:rFonts w:ascii="宋体" w:hAnsi="宋体" w:cs="宋体" w:hint="default"/>
                <w:sz w:val="21"/>
                <w:szCs w:val="21"/>
              </w:rPr>
            </w:pPr>
            <w:r>
              <w:rPr>
                <w:rFonts w:ascii="宋体" w:hAnsi="宋体" w:cs="宋体"/>
                <w:sz w:val="21"/>
                <w:szCs w:val="21"/>
              </w:rPr>
              <w:t>输入灵敏度：0.775V/1.4V/3.46V；</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13</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环绕处理器</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支持每声道185W THX® Certified Select™认证的RZ系列动态音频放大系统</w:t>
            </w:r>
          </w:p>
          <w:p w:rsidR="001A26CB" w:rsidRDefault="00F11AEB">
            <w:pPr>
              <w:pStyle w:val="1119"/>
              <w:rPr>
                <w:rFonts w:ascii="宋体" w:hAnsi="宋体" w:cs="宋体" w:hint="default"/>
                <w:sz w:val="21"/>
                <w:szCs w:val="21"/>
              </w:rPr>
            </w:pPr>
            <w:r>
              <w:rPr>
                <w:rFonts w:ascii="宋体" w:hAnsi="宋体" w:cs="宋体"/>
                <w:sz w:val="21"/>
                <w:szCs w:val="21"/>
              </w:rPr>
              <w:t>支持Works with Sonos，AirPlay 2，DTS Play-Fi®，和FlareConnect™*1多房间音频技术以及TuneIn网络音频</w:t>
            </w:r>
          </w:p>
          <w:p w:rsidR="001A26CB" w:rsidRDefault="00F11AEB">
            <w:pPr>
              <w:pStyle w:val="1119"/>
              <w:rPr>
                <w:rFonts w:ascii="宋体" w:hAnsi="宋体" w:cs="宋体" w:hint="default"/>
                <w:sz w:val="21"/>
                <w:szCs w:val="21"/>
              </w:rPr>
            </w:pPr>
            <w:r>
              <w:rPr>
                <w:rFonts w:ascii="宋体" w:hAnsi="宋体" w:cs="宋体"/>
                <w:sz w:val="21"/>
                <w:szCs w:val="21"/>
              </w:rPr>
              <w:t>支持5.2.4声道杜比全景声（Dolby Atmos®）和DTS:X®播放</w:t>
            </w:r>
          </w:p>
          <w:p w:rsidR="001A26CB" w:rsidRDefault="00F11AEB">
            <w:pPr>
              <w:pStyle w:val="1119"/>
              <w:rPr>
                <w:rFonts w:ascii="宋体" w:hAnsi="宋体" w:cs="宋体" w:hint="default"/>
                <w:sz w:val="21"/>
                <w:szCs w:val="21"/>
              </w:rPr>
            </w:pPr>
            <w:r>
              <w:rPr>
                <w:rFonts w:ascii="宋体" w:hAnsi="宋体" w:cs="宋体"/>
                <w:sz w:val="21"/>
                <w:szCs w:val="21"/>
              </w:rPr>
              <w:t>具备11.2声道前级输出，能进行7.2.4声道布局</w:t>
            </w:r>
          </w:p>
          <w:p w:rsidR="001A26CB" w:rsidRDefault="00F11AEB">
            <w:pPr>
              <w:pStyle w:val="1119"/>
              <w:rPr>
                <w:rFonts w:ascii="宋体" w:hAnsi="宋体" w:cs="宋体" w:hint="default"/>
                <w:sz w:val="21"/>
                <w:szCs w:val="21"/>
              </w:rPr>
            </w:pPr>
            <w:r>
              <w:rPr>
                <w:rFonts w:ascii="宋体" w:hAnsi="宋体" w:cs="宋体"/>
                <w:sz w:val="21"/>
                <w:szCs w:val="21"/>
              </w:rPr>
              <w:t>支持杜比全景声高度虚拟器（Dolby Atmos Height Virtualizer*2）</w:t>
            </w:r>
          </w:p>
          <w:p w:rsidR="001A26CB" w:rsidRDefault="00F11AEB">
            <w:pPr>
              <w:pStyle w:val="1119"/>
              <w:rPr>
                <w:rFonts w:ascii="宋体" w:hAnsi="宋体" w:cs="宋体" w:hint="default"/>
                <w:sz w:val="21"/>
                <w:szCs w:val="21"/>
              </w:rPr>
            </w:pPr>
            <w:r>
              <w:rPr>
                <w:rFonts w:ascii="宋体" w:hAnsi="宋体" w:cs="宋体"/>
                <w:sz w:val="21"/>
                <w:szCs w:val="21"/>
              </w:rPr>
              <w:t>具备IMAX® Enhanced*2认证的IMAX®数字娱乐体验</w:t>
            </w:r>
          </w:p>
          <w:p w:rsidR="001A26CB" w:rsidRDefault="00F11AEB">
            <w:pPr>
              <w:pStyle w:val="1119"/>
              <w:rPr>
                <w:rFonts w:ascii="宋体" w:hAnsi="宋体" w:cs="宋体" w:hint="default"/>
                <w:sz w:val="21"/>
                <w:szCs w:val="21"/>
              </w:rPr>
            </w:pPr>
            <w:r>
              <w:rPr>
                <w:rFonts w:ascii="宋体" w:hAnsi="宋体" w:cs="宋体"/>
                <w:sz w:val="21"/>
                <w:szCs w:val="21"/>
              </w:rPr>
              <w:t>HDMI副输出/2区输出能将媒体共享到另一个显示器或投影仪*3</w:t>
            </w:r>
          </w:p>
          <w:p w:rsidR="001A26CB" w:rsidRDefault="00F11AEB">
            <w:pPr>
              <w:pStyle w:val="1119"/>
              <w:rPr>
                <w:rFonts w:ascii="宋体" w:hAnsi="宋体" w:cs="宋体" w:hint="default"/>
                <w:sz w:val="21"/>
                <w:szCs w:val="21"/>
              </w:rPr>
            </w:pPr>
            <w:r>
              <w:rPr>
                <w:rFonts w:ascii="宋体" w:hAnsi="宋体" w:cs="宋体"/>
                <w:sz w:val="21"/>
                <w:szCs w:val="21"/>
              </w:rPr>
              <w:t>四核SoC支持802.11ac（2x2 MIMO）Wi-Fi®规格*4</w:t>
            </w:r>
          </w:p>
          <w:p w:rsidR="001A26CB" w:rsidRDefault="00F11AEB">
            <w:pPr>
              <w:pStyle w:val="1119"/>
              <w:rPr>
                <w:rFonts w:ascii="宋体" w:hAnsi="宋体" w:cs="宋体" w:hint="default"/>
                <w:sz w:val="21"/>
                <w:szCs w:val="21"/>
              </w:rPr>
            </w:pPr>
            <w:r>
              <w:rPr>
                <w:rFonts w:ascii="宋体" w:hAnsi="宋体" w:cs="宋体"/>
                <w:sz w:val="21"/>
                <w:szCs w:val="21"/>
              </w:rPr>
              <w:t>2区和3区扬声器输出</w:t>
            </w:r>
          </w:p>
          <w:p w:rsidR="001A26CB" w:rsidRDefault="00F11AEB">
            <w:pPr>
              <w:pStyle w:val="1119"/>
              <w:rPr>
                <w:rFonts w:ascii="宋体" w:hAnsi="宋体" w:cs="宋体" w:hint="default"/>
                <w:sz w:val="21"/>
                <w:szCs w:val="21"/>
              </w:rPr>
            </w:pPr>
            <w:r>
              <w:rPr>
                <w:rFonts w:ascii="宋体" w:hAnsi="宋体" w:cs="宋体"/>
                <w:sz w:val="21"/>
                <w:szCs w:val="21"/>
              </w:rPr>
              <w:lastRenderedPageBreak/>
              <w:t>2区和3区专用DAC支持在三个房间播放数字/模拟音频</w:t>
            </w:r>
          </w:p>
          <w:p w:rsidR="001A26CB" w:rsidRDefault="00F11AEB">
            <w:pPr>
              <w:pStyle w:val="1119"/>
              <w:rPr>
                <w:rFonts w:ascii="宋体" w:hAnsi="宋体" w:cs="宋体" w:hint="default"/>
                <w:sz w:val="21"/>
                <w:szCs w:val="21"/>
              </w:rPr>
            </w:pPr>
            <w:r>
              <w:rPr>
                <w:rFonts w:ascii="宋体" w:hAnsi="宋体" w:cs="宋体"/>
                <w:sz w:val="21"/>
                <w:szCs w:val="21"/>
              </w:rPr>
              <w:t>立体声分配模式可将前置播放切换为顶置通道</w:t>
            </w:r>
          </w:p>
          <w:p w:rsidR="001A26CB" w:rsidRDefault="00F11AEB">
            <w:pPr>
              <w:pStyle w:val="1119"/>
              <w:rPr>
                <w:rFonts w:ascii="宋体" w:hAnsi="宋体" w:cs="宋体" w:hint="default"/>
                <w:sz w:val="21"/>
                <w:szCs w:val="21"/>
              </w:rPr>
            </w:pPr>
            <w:r>
              <w:rPr>
                <w:rFonts w:ascii="宋体" w:hAnsi="宋体" w:cs="宋体"/>
                <w:sz w:val="21"/>
                <w:szCs w:val="21"/>
              </w:rPr>
              <w:t>DSP控制的人声增强功能，一键提高对白的清晰度</w:t>
            </w:r>
          </w:p>
          <w:p w:rsidR="001A26CB" w:rsidRDefault="00F11AEB">
            <w:pPr>
              <w:pStyle w:val="1119"/>
              <w:rPr>
                <w:rFonts w:ascii="宋体" w:hAnsi="宋体" w:cs="宋体" w:hint="default"/>
                <w:sz w:val="21"/>
                <w:szCs w:val="21"/>
              </w:rPr>
            </w:pPr>
            <w:r>
              <w:rPr>
                <w:rFonts w:ascii="宋体" w:hAnsi="宋体" w:cs="宋体"/>
                <w:sz w:val="21"/>
                <w:szCs w:val="21"/>
              </w:rPr>
              <w:t>图形化用户界面可显示媒体输入/输出信息</w:t>
            </w:r>
          </w:p>
          <w:p w:rsidR="001A26CB" w:rsidRDefault="00F11AEB">
            <w:pPr>
              <w:pStyle w:val="1119"/>
              <w:rPr>
                <w:rFonts w:ascii="宋体" w:hAnsi="宋体" w:cs="宋体" w:hint="default"/>
                <w:sz w:val="21"/>
                <w:szCs w:val="21"/>
              </w:rPr>
            </w:pPr>
            <w:r>
              <w:rPr>
                <w:rFonts w:ascii="宋体" w:hAnsi="宋体" w:cs="宋体"/>
                <w:sz w:val="21"/>
                <w:szCs w:val="21"/>
              </w:rPr>
              <w:t>HDMI支持4K/60p，4K HDR，BT.2020，HDCP 2.2</w:t>
            </w:r>
          </w:p>
          <w:p w:rsidR="001A26CB" w:rsidRDefault="00F11AEB">
            <w:pPr>
              <w:pStyle w:val="1119"/>
              <w:rPr>
                <w:rFonts w:ascii="宋体" w:hAnsi="宋体" w:cs="宋体" w:hint="default"/>
                <w:sz w:val="21"/>
                <w:szCs w:val="21"/>
              </w:rPr>
            </w:pPr>
            <w:r>
              <w:rPr>
                <w:rFonts w:ascii="宋体" w:hAnsi="宋体" w:cs="宋体"/>
                <w:sz w:val="21"/>
                <w:szCs w:val="21"/>
              </w:rPr>
              <w:t>AccuEQ Advance支持9个点房间校准以及低音EQ及AccuReflex™</w:t>
            </w:r>
          </w:p>
          <w:p w:rsidR="001A26CB" w:rsidRDefault="00F11AEB">
            <w:pPr>
              <w:pStyle w:val="1119"/>
              <w:rPr>
                <w:rFonts w:ascii="宋体" w:hAnsi="宋体" w:cs="宋体" w:hint="default"/>
                <w:sz w:val="21"/>
                <w:szCs w:val="21"/>
              </w:rPr>
            </w:pPr>
            <w:r>
              <w:rPr>
                <w:rFonts w:ascii="宋体" w:hAnsi="宋体" w:cs="宋体"/>
                <w:sz w:val="21"/>
                <w:szCs w:val="21"/>
              </w:rPr>
              <w:t>用于A/V输入端口的一键式音量记忆存储设置</w:t>
            </w:r>
          </w:p>
          <w:p w:rsidR="001A26CB" w:rsidRDefault="00F11AEB">
            <w:pPr>
              <w:pStyle w:val="1119"/>
              <w:rPr>
                <w:rFonts w:ascii="宋体" w:hAnsi="宋体" w:cs="宋体" w:hint="default"/>
                <w:sz w:val="21"/>
                <w:szCs w:val="21"/>
              </w:rPr>
            </w:pPr>
            <w:r>
              <w:rPr>
                <w:rFonts w:ascii="宋体" w:hAnsi="宋体" w:cs="宋体"/>
                <w:sz w:val="21"/>
                <w:szCs w:val="21"/>
              </w:rPr>
              <w:t>IP控制，RS-232C协议，12V触发输出，以及IR输入端口</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14</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手持无线话筒</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接收机</w:t>
            </w:r>
          </w:p>
          <w:p w:rsidR="001A26CB" w:rsidRDefault="00F11AEB">
            <w:pPr>
              <w:pStyle w:val="1119"/>
              <w:rPr>
                <w:rFonts w:ascii="宋体" w:hAnsi="宋体" w:cs="宋体" w:hint="default"/>
                <w:sz w:val="21"/>
                <w:szCs w:val="21"/>
              </w:rPr>
            </w:pPr>
            <w:r>
              <w:rPr>
                <w:rFonts w:ascii="宋体" w:hAnsi="宋体" w:cs="宋体"/>
                <w:sz w:val="21"/>
                <w:szCs w:val="21"/>
              </w:rPr>
              <w:t>1、作用距离：不低于200米到480米</w:t>
            </w:r>
          </w:p>
          <w:p w:rsidR="001A26CB" w:rsidRDefault="00F11AEB">
            <w:pPr>
              <w:pStyle w:val="1119"/>
              <w:rPr>
                <w:rFonts w:ascii="宋体" w:hAnsi="宋体" w:cs="宋体" w:hint="default"/>
                <w:sz w:val="21"/>
                <w:szCs w:val="21"/>
              </w:rPr>
            </w:pPr>
            <w:r>
              <w:rPr>
                <w:rFonts w:ascii="宋体" w:hAnsi="宋体" w:cs="宋体"/>
                <w:sz w:val="21"/>
                <w:szCs w:val="21"/>
              </w:rPr>
              <w:t>2、频率范围：不低于502~960MHz</w:t>
            </w:r>
          </w:p>
          <w:p w:rsidR="001A26CB" w:rsidRDefault="00F11AEB">
            <w:pPr>
              <w:pStyle w:val="1119"/>
              <w:rPr>
                <w:rFonts w:ascii="宋体" w:hAnsi="宋体" w:cs="宋体" w:hint="default"/>
                <w:sz w:val="21"/>
                <w:szCs w:val="21"/>
              </w:rPr>
            </w:pPr>
            <w:r>
              <w:rPr>
                <w:rFonts w:ascii="宋体" w:hAnsi="宋体" w:cs="宋体"/>
                <w:sz w:val="21"/>
                <w:szCs w:val="21"/>
              </w:rPr>
              <w:t>3、不低于6个预设组，每个组可支持不低于23个频道</w:t>
            </w:r>
          </w:p>
          <w:p w:rsidR="001A26CB" w:rsidRDefault="00F11AEB">
            <w:pPr>
              <w:pStyle w:val="1119"/>
              <w:rPr>
                <w:rFonts w:ascii="宋体" w:hAnsi="宋体" w:cs="宋体" w:hint="default"/>
                <w:sz w:val="21"/>
                <w:szCs w:val="21"/>
              </w:rPr>
            </w:pPr>
            <w:r>
              <w:rPr>
                <w:rFonts w:ascii="宋体" w:hAnsi="宋体" w:cs="宋体"/>
                <w:sz w:val="21"/>
                <w:szCs w:val="21"/>
              </w:rPr>
              <w:t>4、具备噪声抑制静音键和发音键</w:t>
            </w:r>
          </w:p>
          <w:p w:rsidR="001A26CB" w:rsidRDefault="00F11AEB">
            <w:pPr>
              <w:pStyle w:val="1119"/>
              <w:rPr>
                <w:rFonts w:ascii="宋体" w:hAnsi="宋体" w:cs="宋体" w:hint="default"/>
                <w:sz w:val="21"/>
                <w:szCs w:val="21"/>
              </w:rPr>
            </w:pPr>
            <w:r>
              <w:rPr>
                <w:rFonts w:ascii="宋体" w:hAnsi="宋体" w:cs="宋体"/>
                <w:sz w:val="21"/>
                <w:szCs w:val="21"/>
              </w:rPr>
              <w:t>手持话筒：</w:t>
            </w:r>
          </w:p>
          <w:p w:rsidR="001A26CB" w:rsidRDefault="00F11AEB">
            <w:pPr>
              <w:pStyle w:val="1119"/>
              <w:rPr>
                <w:rFonts w:ascii="宋体" w:hAnsi="宋体" w:cs="宋体" w:hint="default"/>
                <w:sz w:val="21"/>
                <w:szCs w:val="21"/>
              </w:rPr>
            </w:pPr>
            <w:r>
              <w:rPr>
                <w:rFonts w:ascii="宋体" w:hAnsi="宋体" w:cs="宋体"/>
                <w:sz w:val="21"/>
                <w:szCs w:val="21"/>
              </w:rPr>
              <w:t>1、频率范围：不低于502-960MHz</w:t>
            </w:r>
          </w:p>
          <w:p w:rsidR="001A26CB" w:rsidRDefault="00F11AEB">
            <w:pPr>
              <w:pStyle w:val="1119"/>
              <w:rPr>
                <w:rFonts w:ascii="宋体" w:hAnsi="宋体" w:cs="宋体" w:hint="default"/>
                <w:sz w:val="21"/>
                <w:szCs w:val="21"/>
              </w:rPr>
            </w:pPr>
            <w:r>
              <w:rPr>
                <w:rFonts w:ascii="宋体" w:hAnsi="宋体" w:cs="宋体"/>
                <w:sz w:val="21"/>
                <w:szCs w:val="21"/>
              </w:rPr>
              <w:t>2、频率响应（话筒）：不低于50-16500Hz</w:t>
            </w:r>
          </w:p>
          <w:p w:rsidR="001A26CB" w:rsidRDefault="00F11AEB">
            <w:pPr>
              <w:pStyle w:val="1119"/>
              <w:rPr>
                <w:rFonts w:ascii="宋体" w:hAnsi="宋体" w:cs="宋体" w:hint="default"/>
                <w:sz w:val="21"/>
                <w:szCs w:val="21"/>
              </w:rPr>
            </w:pPr>
            <w:r>
              <w:rPr>
                <w:rFonts w:ascii="宋体" w:hAnsi="宋体" w:cs="宋体"/>
                <w:sz w:val="21"/>
                <w:szCs w:val="21"/>
              </w:rPr>
              <w:t>3、THD，总谐波失真：&lt;0.6%@1KHz</w:t>
            </w:r>
          </w:p>
          <w:p w:rsidR="001A26CB" w:rsidRDefault="00F11AEB">
            <w:pPr>
              <w:pStyle w:val="1119"/>
              <w:rPr>
                <w:rFonts w:ascii="宋体" w:hAnsi="宋体" w:cs="宋体" w:hint="default"/>
                <w:sz w:val="21"/>
                <w:szCs w:val="21"/>
              </w:rPr>
            </w:pPr>
            <w:r>
              <w:rPr>
                <w:rFonts w:ascii="宋体" w:hAnsi="宋体" w:cs="宋体"/>
                <w:sz w:val="21"/>
                <w:szCs w:val="21"/>
              </w:rPr>
              <w:t>4、信噪比：˃105dB</w:t>
            </w:r>
          </w:p>
          <w:p w:rsidR="001A26CB" w:rsidRDefault="00F11AEB">
            <w:pPr>
              <w:pStyle w:val="1119"/>
              <w:rPr>
                <w:rFonts w:ascii="宋体" w:hAnsi="宋体" w:cs="宋体" w:hint="default"/>
                <w:sz w:val="21"/>
                <w:szCs w:val="21"/>
              </w:rPr>
            </w:pPr>
            <w:r>
              <w:rPr>
                <w:rFonts w:ascii="宋体" w:hAnsi="宋体" w:cs="宋体"/>
                <w:sz w:val="21"/>
                <w:szCs w:val="21"/>
              </w:rPr>
              <w:t>5、用户编程：不低于6组，每组不低于23通道</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15</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无线头戴式话筒</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接收机</w:t>
            </w:r>
          </w:p>
          <w:p w:rsidR="001A26CB" w:rsidRDefault="00F11AEB">
            <w:pPr>
              <w:pStyle w:val="1119"/>
              <w:rPr>
                <w:rFonts w:ascii="宋体" w:hAnsi="宋体" w:cs="宋体" w:hint="default"/>
                <w:sz w:val="21"/>
                <w:szCs w:val="21"/>
              </w:rPr>
            </w:pPr>
            <w:r>
              <w:rPr>
                <w:rFonts w:ascii="宋体" w:hAnsi="宋体" w:cs="宋体"/>
                <w:sz w:val="21"/>
                <w:szCs w:val="21"/>
              </w:rPr>
              <w:t>1、UHF PLL真分集系统，作用距离：200米到480米，受当地法规限制</w:t>
            </w:r>
          </w:p>
          <w:p w:rsidR="001A26CB" w:rsidRDefault="00F11AEB">
            <w:pPr>
              <w:pStyle w:val="1119"/>
              <w:rPr>
                <w:rFonts w:ascii="宋体" w:hAnsi="宋体" w:cs="宋体" w:hint="default"/>
                <w:sz w:val="21"/>
                <w:szCs w:val="21"/>
              </w:rPr>
            </w:pPr>
            <w:r>
              <w:rPr>
                <w:rFonts w:ascii="宋体" w:hAnsi="宋体" w:cs="宋体"/>
                <w:sz w:val="21"/>
                <w:szCs w:val="21"/>
              </w:rPr>
              <w:t>2、频率范围：502~960MHz</w:t>
            </w:r>
          </w:p>
          <w:p w:rsidR="001A26CB" w:rsidRDefault="00F11AEB">
            <w:pPr>
              <w:pStyle w:val="1119"/>
              <w:rPr>
                <w:rFonts w:ascii="宋体" w:hAnsi="宋体" w:cs="宋体" w:hint="default"/>
                <w:sz w:val="21"/>
                <w:szCs w:val="21"/>
              </w:rPr>
            </w:pPr>
            <w:r>
              <w:rPr>
                <w:rFonts w:ascii="宋体" w:hAnsi="宋体" w:cs="宋体"/>
                <w:sz w:val="21"/>
                <w:szCs w:val="21"/>
              </w:rPr>
              <w:t>3、36MHz中1441个可选通道</w:t>
            </w:r>
          </w:p>
          <w:p w:rsidR="001A26CB" w:rsidRDefault="00F11AEB">
            <w:pPr>
              <w:pStyle w:val="1119"/>
              <w:rPr>
                <w:rFonts w:ascii="宋体" w:hAnsi="宋体" w:cs="宋体" w:hint="default"/>
                <w:sz w:val="21"/>
                <w:szCs w:val="21"/>
              </w:rPr>
            </w:pPr>
            <w:r>
              <w:rPr>
                <w:rFonts w:ascii="宋体" w:hAnsi="宋体" w:cs="宋体"/>
                <w:sz w:val="21"/>
                <w:szCs w:val="21"/>
              </w:rPr>
              <w:t>4、6个预设组，每个组可支持23个频道</w:t>
            </w:r>
          </w:p>
          <w:p w:rsidR="001A26CB" w:rsidRDefault="00F11AEB">
            <w:pPr>
              <w:pStyle w:val="1119"/>
              <w:rPr>
                <w:rFonts w:ascii="宋体" w:hAnsi="宋体" w:cs="宋体" w:hint="default"/>
                <w:sz w:val="21"/>
                <w:szCs w:val="21"/>
              </w:rPr>
            </w:pPr>
            <w:r>
              <w:rPr>
                <w:rFonts w:ascii="宋体" w:hAnsi="宋体" w:cs="宋体"/>
                <w:sz w:val="21"/>
                <w:szCs w:val="21"/>
              </w:rPr>
              <w:t>腰包机</w:t>
            </w:r>
          </w:p>
          <w:p w:rsidR="001A26CB" w:rsidRDefault="00F11AEB">
            <w:pPr>
              <w:pStyle w:val="1119"/>
              <w:rPr>
                <w:rFonts w:ascii="宋体" w:hAnsi="宋体" w:cs="宋体" w:hint="default"/>
                <w:sz w:val="21"/>
                <w:szCs w:val="21"/>
              </w:rPr>
            </w:pPr>
            <w:r>
              <w:rPr>
                <w:rFonts w:ascii="宋体" w:hAnsi="宋体" w:cs="宋体"/>
                <w:sz w:val="21"/>
                <w:szCs w:val="21"/>
              </w:rPr>
              <w:t>1、 频率范围 ：502-960 MHz</w:t>
            </w:r>
          </w:p>
          <w:p w:rsidR="001A26CB" w:rsidRDefault="00F11AEB">
            <w:pPr>
              <w:pStyle w:val="1119"/>
              <w:rPr>
                <w:rFonts w:ascii="宋体" w:hAnsi="宋体" w:cs="宋体" w:hint="default"/>
                <w:sz w:val="21"/>
                <w:szCs w:val="21"/>
              </w:rPr>
            </w:pPr>
            <w:r>
              <w:rPr>
                <w:rFonts w:ascii="宋体" w:hAnsi="宋体" w:cs="宋体"/>
                <w:sz w:val="21"/>
                <w:szCs w:val="21"/>
              </w:rPr>
              <w:t>2、 频率响应（话筒）： 40 - 18,000 Hz</w:t>
            </w:r>
          </w:p>
          <w:p w:rsidR="001A26CB" w:rsidRDefault="00F11AEB">
            <w:pPr>
              <w:pStyle w:val="1119"/>
              <w:rPr>
                <w:rFonts w:ascii="宋体" w:hAnsi="宋体" w:cs="宋体" w:hint="default"/>
                <w:sz w:val="21"/>
                <w:szCs w:val="21"/>
              </w:rPr>
            </w:pPr>
            <w:r>
              <w:rPr>
                <w:rFonts w:ascii="宋体" w:hAnsi="宋体" w:cs="宋体"/>
                <w:sz w:val="21"/>
                <w:szCs w:val="21"/>
              </w:rPr>
              <w:t>3、 THD，总谐波失真 ：&lt;0.6%@1KHz</w:t>
            </w:r>
          </w:p>
          <w:p w:rsidR="001A26CB" w:rsidRDefault="00F11AEB">
            <w:pPr>
              <w:pStyle w:val="1119"/>
              <w:rPr>
                <w:rFonts w:ascii="宋体" w:hAnsi="宋体" w:cs="宋体" w:hint="default"/>
                <w:sz w:val="21"/>
                <w:szCs w:val="21"/>
              </w:rPr>
            </w:pPr>
            <w:r>
              <w:rPr>
                <w:rFonts w:ascii="宋体" w:hAnsi="宋体" w:cs="宋体"/>
                <w:sz w:val="21"/>
                <w:szCs w:val="21"/>
              </w:rPr>
              <w:t>4、 信噪比 ：˃105dB</w:t>
            </w:r>
          </w:p>
          <w:p w:rsidR="001A26CB" w:rsidRDefault="00F11AEB">
            <w:pPr>
              <w:pStyle w:val="1119"/>
              <w:rPr>
                <w:rFonts w:ascii="宋体" w:hAnsi="宋体" w:cs="宋体" w:hint="default"/>
                <w:sz w:val="21"/>
                <w:szCs w:val="21"/>
              </w:rPr>
            </w:pPr>
            <w:r>
              <w:rPr>
                <w:rFonts w:ascii="宋体" w:hAnsi="宋体" w:cs="宋体"/>
                <w:sz w:val="21"/>
                <w:szCs w:val="21"/>
              </w:rPr>
              <w:t>5、 RF输出功率 ：10/50 mW</w:t>
            </w:r>
          </w:p>
          <w:p w:rsidR="001A26CB" w:rsidRDefault="00F11AEB">
            <w:pPr>
              <w:pStyle w:val="1119"/>
              <w:rPr>
                <w:rFonts w:ascii="宋体" w:hAnsi="宋体" w:cs="宋体" w:hint="default"/>
                <w:sz w:val="21"/>
                <w:szCs w:val="21"/>
              </w:rPr>
            </w:pPr>
            <w:r>
              <w:rPr>
                <w:rFonts w:ascii="宋体" w:hAnsi="宋体" w:cs="宋体"/>
                <w:sz w:val="21"/>
                <w:szCs w:val="21"/>
              </w:rPr>
              <w:t>头戴话筒</w:t>
            </w:r>
          </w:p>
          <w:p w:rsidR="001A26CB" w:rsidRDefault="00F11AEB">
            <w:pPr>
              <w:pStyle w:val="1119"/>
              <w:rPr>
                <w:rFonts w:ascii="宋体" w:hAnsi="宋体" w:cs="宋体" w:hint="default"/>
                <w:sz w:val="21"/>
                <w:szCs w:val="21"/>
              </w:rPr>
            </w:pPr>
            <w:r>
              <w:rPr>
                <w:rFonts w:ascii="宋体" w:hAnsi="宋体" w:cs="宋体"/>
                <w:sz w:val="21"/>
                <w:szCs w:val="21"/>
              </w:rPr>
              <w:t xml:space="preserve">1、 类型：电容 </w:t>
            </w:r>
          </w:p>
          <w:p w:rsidR="001A26CB" w:rsidRDefault="00F11AEB">
            <w:pPr>
              <w:pStyle w:val="1119"/>
              <w:rPr>
                <w:rFonts w:ascii="宋体" w:hAnsi="宋体" w:cs="宋体" w:hint="default"/>
                <w:sz w:val="21"/>
                <w:szCs w:val="21"/>
              </w:rPr>
            </w:pPr>
            <w:r>
              <w:rPr>
                <w:rFonts w:ascii="宋体" w:hAnsi="宋体" w:cs="宋体"/>
                <w:sz w:val="21"/>
                <w:szCs w:val="21"/>
              </w:rPr>
              <w:t xml:space="preserve">2、 拾音图形：8字型 </w:t>
            </w:r>
          </w:p>
          <w:p w:rsidR="001A26CB" w:rsidRDefault="00F11AEB">
            <w:pPr>
              <w:pStyle w:val="1119"/>
              <w:rPr>
                <w:rFonts w:ascii="宋体" w:hAnsi="宋体" w:cs="宋体" w:hint="default"/>
                <w:sz w:val="21"/>
                <w:szCs w:val="21"/>
              </w:rPr>
            </w:pPr>
            <w:r>
              <w:rPr>
                <w:rFonts w:ascii="宋体" w:hAnsi="宋体" w:cs="宋体"/>
                <w:sz w:val="21"/>
                <w:szCs w:val="21"/>
              </w:rPr>
              <w:t xml:space="preserve">3、 频响：300Hz - 5KHz </w:t>
            </w:r>
          </w:p>
          <w:p w:rsidR="001A26CB" w:rsidRDefault="00F11AEB">
            <w:pPr>
              <w:pStyle w:val="1119"/>
              <w:rPr>
                <w:rFonts w:ascii="宋体" w:hAnsi="宋体" w:cs="宋体" w:hint="default"/>
                <w:sz w:val="21"/>
                <w:szCs w:val="21"/>
              </w:rPr>
            </w:pPr>
            <w:r>
              <w:rPr>
                <w:rFonts w:ascii="宋体" w:hAnsi="宋体" w:cs="宋体"/>
                <w:sz w:val="21"/>
                <w:szCs w:val="21"/>
              </w:rPr>
              <w:t>4、 灵敏度：6mV/Pa</w:t>
            </w:r>
          </w:p>
          <w:p w:rsidR="001A26CB" w:rsidRDefault="00F11AEB">
            <w:pPr>
              <w:pStyle w:val="1119"/>
              <w:rPr>
                <w:rFonts w:ascii="宋体" w:hAnsi="宋体" w:cs="宋体" w:hint="default"/>
                <w:sz w:val="21"/>
                <w:szCs w:val="21"/>
              </w:rPr>
            </w:pPr>
            <w:r>
              <w:rPr>
                <w:rFonts w:ascii="宋体" w:hAnsi="宋体" w:cs="宋体"/>
                <w:sz w:val="21"/>
                <w:szCs w:val="21"/>
              </w:rPr>
              <w:t>5、 阻抗：1 KΩ</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16</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无线领夹话筒</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接收机</w:t>
            </w:r>
          </w:p>
          <w:p w:rsidR="001A26CB" w:rsidRDefault="00F11AEB">
            <w:pPr>
              <w:pStyle w:val="1119"/>
              <w:rPr>
                <w:rFonts w:ascii="宋体" w:hAnsi="宋体" w:cs="宋体" w:hint="default"/>
                <w:sz w:val="21"/>
                <w:szCs w:val="21"/>
              </w:rPr>
            </w:pPr>
            <w:r>
              <w:rPr>
                <w:rFonts w:ascii="宋体" w:hAnsi="宋体" w:cs="宋体"/>
                <w:sz w:val="21"/>
                <w:szCs w:val="21"/>
              </w:rPr>
              <w:t>1、作用距离：不低于200米到480米，受当地法规限制</w:t>
            </w:r>
          </w:p>
          <w:p w:rsidR="001A26CB" w:rsidRDefault="00F11AEB">
            <w:pPr>
              <w:pStyle w:val="1119"/>
              <w:rPr>
                <w:rFonts w:ascii="宋体" w:hAnsi="宋体" w:cs="宋体" w:hint="default"/>
                <w:sz w:val="21"/>
                <w:szCs w:val="21"/>
              </w:rPr>
            </w:pPr>
            <w:r>
              <w:rPr>
                <w:rFonts w:ascii="宋体" w:hAnsi="宋体" w:cs="宋体"/>
                <w:sz w:val="21"/>
                <w:szCs w:val="21"/>
              </w:rPr>
              <w:t>2、频率范围：不低于502~960MHz</w:t>
            </w:r>
          </w:p>
          <w:p w:rsidR="001A26CB" w:rsidRDefault="00F11AEB">
            <w:pPr>
              <w:pStyle w:val="1119"/>
              <w:rPr>
                <w:rFonts w:ascii="宋体" w:hAnsi="宋体" w:cs="宋体" w:hint="default"/>
                <w:sz w:val="21"/>
                <w:szCs w:val="21"/>
              </w:rPr>
            </w:pPr>
            <w:r>
              <w:rPr>
                <w:rFonts w:ascii="宋体" w:hAnsi="宋体" w:cs="宋体"/>
                <w:sz w:val="21"/>
                <w:szCs w:val="21"/>
              </w:rPr>
              <w:t>3、不低于6个预设组，每个组可支持不低于23个频道</w:t>
            </w:r>
          </w:p>
          <w:p w:rsidR="001A26CB" w:rsidRDefault="00F11AEB">
            <w:pPr>
              <w:pStyle w:val="1119"/>
              <w:rPr>
                <w:rFonts w:ascii="宋体" w:hAnsi="宋体" w:cs="宋体" w:hint="default"/>
                <w:sz w:val="21"/>
                <w:szCs w:val="21"/>
              </w:rPr>
            </w:pPr>
            <w:r>
              <w:rPr>
                <w:rFonts w:ascii="宋体" w:hAnsi="宋体" w:cs="宋体"/>
                <w:sz w:val="21"/>
                <w:szCs w:val="21"/>
              </w:rPr>
              <w:t>领夹话筒：</w:t>
            </w:r>
          </w:p>
          <w:p w:rsidR="001A26CB" w:rsidRDefault="00F11AEB">
            <w:pPr>
              <w:pStyle w:val="1119"/>
              <w:rPr>
                <w:rFonts w:ascii="宋体" w:hAnsi="宋体" w:cs="宋体" w:hint="default"/>
                <w:sz w:val="21"/>
                <w:szCs w:val="21"/>
              </w:rPr>
            </w:pPr>
            <w:r>
              <w:rPr>
                <w:rFonts w:ascii="宋体" w:hAnsi="宋体" w:cs="宋体"/>
                <w:sz w:val="21"/>
                <w:szCs w:val="21"/>
              </w:rPr>
              <w:t>1、类型：电容</w:t>
            </w:r>
          </w:p>
          <w:p w:rsidR="001A26CB" w:rsidRDefault="00F11AEB">
            <w:pPr>
              <w:pStyle w:val="1119"/>
              <w:rPr>
                <w:rFonts w:ascii="宋体" w:hAnsi="宋体" w:cs="宋体" w:hint="default"/>
                <w:sz w:val="21"/>
                <w:szCs w:val="21"/>
              </w:rPr>
            </w:pPr>
            <w:r>
              <w:rPr>
                <w:rFonts w:ascii="宋体" w:hAnsi="宋体" w:cs="宋体"/>
                <w:sz w:val="21"/>
                <w:szCs w:val="21"/>
              </w:rPr>
              <w:lastRenderedPageBreak/>
              <w:t>2、拾音图形：全向形</w:t>
            </w:r>
          </w:p>
          <w:p w:rsidR="001A26CB" w:rsidRDefault="00F11AEB">
            <w:pPr>
              <w:pStyle w:val="1119"/>
              <w:rPr>
                <w:rFonts w:ascii="宋体" w:hAnsi="宋体" w:cs="宋体" w:hint="default"/>
                <w:sz w:val="21"/>
                <w:szCs w:val="21"/>
              </w:rPr>
            </w:pPr>
            <w:r>
              <w:rPr>
                <w:rFonts w:ascii="宋体" w:hAnsi="宋体" w:cs="宋体"/>
                <w:sz w:val="21"/>
                <w:szCs w:val="21"/>
              </w:rPr>
              <w:t>3、频率范围：不低于50Hz-16KHz</w:t>
            </w:r>
          </w:p>
          <w:p w:rsidR="001A26CB" w:rsidRDefault="00F11AEB">
            <w:pPr>
              <w:pStyle w:val="1119"/>
              <w:rPr>
                <w:rFonts w:ascii="宋体" w:hAnsi="宋体" w:cs="宋体" w:hint="default"/>
                <w:sz w:val="21"/>
                <w:szCs w:val="21"/>
              </w:rPr>
            </w:pPr>
            <w:r>
              <w:rPr>
                <w:rFonts w:ascii="宋体" w:hAnsi="宋体" w:cs="宋体"/>
                <w:sz w:val="21"/>
                <w:szCs w:val="21"/>
              </w:rPr>
              <w:t>4、灵敏度：不低于-44dB+/-3dB@1KHz(0dB=1V/Pa)</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套</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17</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外置天线</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1、频带：不低于470~960MHz</w:t>
            </w:r>
          </w:p>
          <w:p w:rsidR="001A26CB" w:rsidRDefault="00F11AEB">
            <w:pPr>
              <w:pStyle w:val="1119"/>
              <w:rPr>
                <w:rFonts w:ascii="宋体" w:hAnsi="宋体" w:cs="宋体" w:hint="default"/>
                <w:sz w:val="21"/>
                <w:szCs w:val="21"/>
              </w:rPr>
            </w:pPr>
            <w:r>
              <w:rPr>
                <w:rFonts w:ascii="宋体" w:hAnsi="宋体" w:cs="宋体"/>
                <w:sz w:val="21"/>
                <w:szCs w:val="21"/>
              </w:rPr>
              <w:t>2、有效角度：不低于100°</w:t>
            </w:r>
          </w:p>
          <w:p w:rsidR="001A26CB" w:rsidRDefault="00F11AEB">
            <w:pPr>
              <w:pStyle w:val="1119"/>
              <w:rPr>
                <w:rFonts w:ascii="宋体" w:hAnsi="宋体" w:cs="宋体" w:hint="default"/>
                <w:sz w:val="21"/>
                <w:szCs w:val="21"/>
              </w:rPr>
            </w:pPr>
            <w:r>
              <w:rPr>
                <w:rFonts w:ascii="宋体" w:hAnsi="宋体" w:cs="宋体"/>
                <w:sz w:val="21"/>
                <w:szCs w:val="21"/>
              </w:rPr>
              <w:t>3、天线增益：不低于10dBi</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18</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天线分配系统</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1、载波频率：不低于470~870MHz</w:t>
            </w:r>
          </w:p>
          <w:p w:rsidR="001A26CB" w:rsidRDefault="00F11AEB">
            <w:pPr>
              <w:pStyle w:val="1119"/>
              <w:rPr>
                <w:rFonts w:ascii="宋体" w:hAnsi="宋体" w:cs="宋体" w:hint="default"/>
                <w:sz w:val="21"/>
                <w:szCs w:val="21"/>
              </w:rPr>
            </w:pPr>
            <w:r>
              <w:rPr>
                <w:rFonts w:ascii="宋体" w:hAnsi="宋体" w:cs="宋体"/>
                <w:sz w:val="21"/>
                <w:szCs w:val="21"/>
              </w:rPr>
              <w:t>2、天线输入：不低于2（BNC）</w:t>
            </w:r>
          </w:p>
          <w:p w:rsidR="001A26CB" w:rsidRDefault="00F11AEB">
            <w:pPr>
              <w:pStyle w:val="1119"/>
              <w:rPr>
                <w:rFonts w:ascii="宋体" w:hAnsi="宋体" w:cs="宋体" w:hint="default"/>
                <w:sz w:val="21"/>
                <w:szCs w:val="21"/>
              </w:rPr>
            </w:pPr>
            <w:r>
              <w:rPr>
                <w:rFonts w:ascii="宋体" w:hAnsi="宋体" w:cs="宋体"/>
                <w:sz w:val="21"/>
                <w:szCs w:val="21"/>
              </w:rPr>
              <w:t>3、天线输出：不低于4双（BNC）</w:t>
            </w:r>
          </w:p>
          <w:p w:rsidR="001A26CB" w:rsidRDefault="00F11AEB">
            <w:pPr>
              <w:pStyle w:val="1119"/>
              <w:rPr>
                <w:rFonts w:ascii="宋体" w:hAnsi="宋体" w:cs="宋体" w:hint="default"/>
                <w:sz w:val="21"/>
                <w:szCs w:val="21"/>
              </w:rPr>
            </w:pPr>
            <w:r>
              <w:rPr>
                <w:rFonts w:ascii="宋体" w:hAnsi="宋体" w:cs="宋体"/>
                <w:sz w:val="21"/>
                <w:szCs w:val="21"/>
              </w:rPr>
              <w:t>4、输出连接器隔离度：不低于24dB</w:t>
            </w:r>
          </w:p>
          <w:p w:rsidR="001A26CB" w:rsidRDefault="00F11AEB">
            <w:pPr>
              <w:pStyle w:val="1119"/>
              <w:rPr>
                <w:rFonts w:ascii="宋体" w:hAnsi="宋体" w:cs="宋体" w:hint="default"/>
                <w:sz w:val="21"/>
                <w:szCs w:val="21"/>
              </w:rPr>
            </w:pPr>
            <w:r>
              <w:rPr>
                <w:rFonts w:ascii="宋体" w:hAnsi="宋体" w:cs="宋体"/>
                <w:sz w:val="21"/>
                <w:szCs w:val="21"/>
              </w:rPr>
              <w:t>5、标称串级增益：不低于3dB</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19</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天线放大器</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1、频带：不低于470~960MHz</w:t>
            </w:r>
          </w:p>
          <w:p w:rsidR="001A26CB" w:rsidRDefault="00F11AEB">
            <w:pPr>
              <w:pStyle w:val="1119"/>
              <w:rPr>
                <w:rFonts w:ascii="宋体" w:hAnsi="宋体" w:cs="宋体" w:hint="default"/>
                <w:sz w:val="21"/>
                <w:szCs w:val="21"/>
              </w:rPr>
            </w:pPr>
            <w:r>
              <w:rPr>
                <w:rFonts w:ascii="宋体" w:hAnsi="宋体" w:cs="宋体"/>
                <w:sz w:val="21"/>
                <w:szCs w:val="21"/>
              </w:rPr>
              <w:t>2、射频载波频率范围：不低于10~1000MHz</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20</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数字会议主机</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1.单台主机介入能力≥245 个有线馈送装置</w:t>
            </w:r>
          </w:p>
          <w:p w:rsidR="001A26CB" w:rsidRDefault="00F11AEB">
            <w:pPr>
              <w:pStyle w:val="1119"/>
              <w:rPr>
                <w:rFonts w:ascii="宋体" w:hAnsi="宋体" w:cs="宋体" w:hint="default"/>
                <w:sz w:val="21"/>
                <w:szCs w:val="21"/>
              </w:rPr>
            </w:pPr>
            <w:r>
              <w:rPr>
                <w:rFonts w:ascii="宋体" w:hAnsi="宋体" w:cs="宋体"/>
                <w:sz w:val="21"/>
                <w:szCs w:val="21"/>
              </w:rPr>
              <w:t>2.支持同声传译、会议跟踪、表决等会议功能，≥31个语言通道</w:t>
            </w:r>
          </w:p>
          <w:p w:rsidR="001A26CB" w:rsidRDefault="00F11AEB">
            <w:pPr>
              <w:pStyle w:val="1119"/>
              <w:rPr>
                <w:rFonts w:ascii="宋体" w:hAnsi="宋体" w:cs="宋体" w:hint="default"/>
                <w:sz w:val="21"/>
                <w:szCs w:val="21"/>
              </w:rPr>
            </w:pPr>
            <w:r>
              <w:rPr>
                <w:rFonts w:ascii="宋体" w:hAnsi="宋体" w:cs="宋体"/>
                <w:sz w:val="21"/>
                <w:szCs w:val="21"/>
              </w:rPr>
              <w:t>3.支持以太网连接、控制；</w:t>
            </w:r>
          </w:p>
          <w:p w:rsidR="001A26CB" w:rsidRDefault="00F11AEB">
            <w:pPr>
              <w:pStyle w:val="1119"/>
              <w:rPr>
                <w:rFonts w:ascii="宋体" w:hAnsi="宋体" w:cs="宋体" w:hint="default"/>
                <w:sz w:val="21"/>
                <w:szCs w:val="21"/>
              </w:rPr>
            </w:pPr>
            <w:r>
              <w:rPr>
                <w:rFonts w:ascii="宋体" w:hAnsi="宋体" w:cs="宋体"/>
                <w:sz w:val="21"/>
                <w:szCs w:val="21"/>
              </w:rPr>
              <w:t>4.≥四种话筒工作模式；</w:t>
            </w:r>
          </w:p>
          <w:p w:rsidR="001A26CB" w:rsidRDefault="00F11AEB">
            <w:pPr>
              <w:pStyle w:val="1119"/>
              <w:rPr>
                <w:rFonts w:ascii="宋体" w:hAnsi="宋体" w:cs="宋体" w:hint="default"/>
                <w:sz w:val="21"/>
                <w:szCs w:val="21"/>
              </w:rPr>
            </w:pPr>
            <w:r>
              <w:rPr>
                <w:rFonts w:ascii="宋体" w:hAnsi="宋体" w:cs="宋体"/>
                <w:sz w:val="21"/>
                <w:szCs w:val="21"/>
              </w:rPr>
              <w:t>5.配合液晶显示屏，一键设置所有系统功能；</w:t>
            </w:r>
          </w:p>
          <w:p w:rsidR="001A26CB" w:rsidRDefault="00F11AEB">
            <w:pPr>
              <w:pStyle w:val="1119"/>
              <w:rPr>
                <w:rFonts w:ascii="宋体" w:hAnsi="宋体" w:cs="宋体" w:hint="default"/>
                <w:sz w:val="21"/>
                <w:szCs w:val="21"/>
              </w:rPr>
            </w:pPr>
            <w:r>
              <w:rPr>
                <w:rFonts w:ascii="宋体" w:hAnsi="宋体" w:cs="宋体"/>
                <w:sz w:val="21"/>
                <w:szCs w:val="21"/>
              </w:rPr>
              <w:t>6.可通过显示屏和旋钮对主机和系统机型配置；</w:t>
            </w:r>
          </w:p>
          <w:p w:rsidR="001A26CB" w:rsidRDefault="00F11AEB">
            <w:pPr>
              <w:pStyle w:val="1119"/>
              <w:rPr>
                <w:rFonts w:ascii="宋体" w:hAnsi="宋体" w:cs="宋体" w:hint="default"/>
                <w:sz w:val="21"/>
                <w:szCs w:val="21"/>
              </w:rPr>
            </w:pPr>
            <w:r>
              <w:rPr>
                <w:rFonts w:ascii="宋体" w:hAnsi="宋体" w:cs="宋体"/>
                <w:sz w:val="21"/>
                <w:szCs w:val="21"/>
              </w:rPr>
              <w:t>7.一个 RS 232 串行数据连接器，用于控制摄像机</w:t>
            </w:r>
          </w:p>
          <w:p w:rsidR="001A26CB" w:rsidRDefault="00F11AEB">
            <w:pPr>
              <w:pStyle w:val="1119"/>
              <w:rPr>
                <w:rFonts w:ascii="宋体" w:hAnsi="宋体" w:cs="宋体" w:hint="default"/>
                <w:sz w:val="21"/>
                <w:szCs w:val="21"/>
              </w:rPr>
            </w:pPr>
            <w:r>
              <w:rPr>
                <w:rFonts w:ascii="宋体" w:hAnsi="宋体" w:cs="宋体"/>
                <w:sz w:val="21"/>
                <w:szCs w:val="21"/>
              </w:rPr>
              <w:t>8.频率响应：≤30 Hz至≥20 kHz；</w:t>
            </w:r>
          </w:p>
          <w:p w:rsidR="001A26CB" w:rsidRDefault="00F11AEB">
            <w:pPr>
              <w:pStyle w:val="1119"/>
              <w:rPr>
                <w:rFonts w:ascii="宋体" w:hAnsi="宋体" w:cs="宋体" w:hint="default"/>
                <w:sz w:val="21"/>
                <w:szCs w:val="21"/>
              </w:rPr>
            </w:pPr>
            <w:r>
              <w:rPr>
                <w:rFonts w:ascii="宋体" w:hAnsi="宋体" w:cs="宋体"/>
                <w:sz w:val="21"/>
                <w:szCs w:val="21"/>
              </w:rPr>
              <w:t>9.信噪比：&gt; 93 dBA；</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21</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数字会议代表机</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讨论代表机，带话筒杆；</w:t>
            </w:r>
          </w:p>
          <w:p w:rsidR="001A26CB" w:rsidRDefault="00F11AEB">
            <w:pPr>
              <w:pStyle w:val="1119"/>
              <w:rPr>
                <w:rFonts w:ascii="宋体" w:hAnsi="宋体" w:cs="宋体" w:hint="default"/>
                <w:sz w:val="21"/>
                <w:szCs w:val="21"/>
              </w:rPr>
            </w:pPr>
            <w:r>
              <w:rPr>
                <w:rFonts w:ascii="宋体" w:hAnsi="宋体" w:cs="宋体"/>
                <w:sz w:val="21"/>
                <w:szCs w:val="21"/>
              </w:rPr>
              <w:t>频率响应：30Hz至20kHz；耳机负载阻抗：32欧姆至1k欧姆；支持手拉手连接；</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11 </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22</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安装线缆</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会议屏蔽专用线</w:t>
            </w:r>
          </w:p>
          <w:p w:rsidR="001A26CB" w:rsidRDefault="00F11AEB">
            <w:pPr>
              <w:pStyle w:val="1119"/>
              <w:rPr>
                <w:rFonts w:ascii="宋体" w:hAnsi="宋体" w:cs="宋体" w:hint="default"/>
                <w:sz w:val="21"/>
                <w:szCs w:val="21"/>
              </w:rPr>
            </w:pPr>
            <w:r>
              <w:rPr>
                <w:rFonts w:ascii="宋体" w:hAnsi="宋体" w:cs="宋体"/>
                <w:sz w:val="21"/>
                <w:szCs w:val="21"/>
              </w:rPr>
              <w:t>与数字会议主机配套；</w:t>
            </w:r>
          </w:p>
          <w:p w:rsidR="001A26CB" w:rsidRDefault="00F11AEB">
            <w:pPr>
              <w:pStyle w:val="1119"/>
              <w:rPr>
                <w:rFonts w:ascii="宋体" w:hAnsi="宋体" w:cs="宋体" w:hint="default"/>
                <w:sz w:val="21"/>
                <w:szCs w:val="21"/>
              </w:rPr>
            </w:pPr>
            <w:r>
              <w:rPr>
                <w:rFonts w:ascii="宋体" w:hAnsi="宋体" w:cs="宋体"/>
                <w:sz w:val="21"/>
                <w:szCs w:val="21"/>
              </w:rPr>
              <w:t>长度≥100米</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卷</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23</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接头</w:t>
            </w:r>
          </w:p>
        </w:tc>
        <w:tc>
          <w:tcPr>
            <w:tcW w:w="5749" w:type="dxa"/>
            <w:shd w:val="clear" w:color="000000" w:fill="FFFFFF"/>
            <w:vAlign w:val="center"/>
          </w:tcPr>
          <w:p w:rsidR="001A26CB" w:rsidRDefault="001A26CB">
            <w:pPr>
              <w:pStyle w:val="1119"/>
              <w:rPr>
                <w:rFonts w:ascii="宋体" w:hAnsi="宋体" w:cs="宋体" w:hint="default"/>
                <w:sz w:val="21"/>
                <w:szCs w:val="21"/>
              </w:rPr>
            </w:pP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包</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24</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鹅颈话筒</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1.≥40CM双鹅颈电容话筒；</w:t>
            </w:r>
          </w:p>
          <w:p w:rsidR="001A26CB" w:rsidRDefault="00F11AEB">
            <w:pPr>
              <w:pStyle w:val="1119"/>
              <w:rPr>
                <w:rFonts w:ascii="宋体" w:hAnsi="宋体" w:cs="宋体" w:hint="default"/>
                <w:sz w:val="21"/>
                <w:szCs w:val="21"/>
              </w:rPr>
            </w:pPr>
            <w:r>
              <w:rPr>
                <w:rFonts w:ascii="宋体" w:hAnsi="宋体" w:cs="宋体"/>
                <w:sz w:val="21"/>
                <w:szCs w:val="21"/>
              </w:rPr>
              <w:t>2.话筒类型：心型</w:t>
            </w:r>
          </w:p>
          <w:p w:rsidR="001A26CB" w:rsidRDefault="00F11AEB">
            <w:pPr>
              <w:pStyle w:val="1119"/>
              <w:rPr>
                <w:rFonts w:ascii="宋体" w:hAnsi="宋体" w:cs="宋体" w:hint="default"/>
                <w:sz w:val="21"/>
                <w:szCs w:val="21"/>
              </w:rPr>
            </w:pPr>
            <w:r>
              <w:rPr>
                <w:rFonts w:ascii="宋体" w:hAnsi="宋体" w:cs="宋体"/>
                <w:sz w:val="21"/>
                <w:szCs w:val="21"/>
              </w:rPr>
              <w:t>3.频率响应：≦50Hz-≥20KHz；</w:t>
            </w:r>
          </w:p>
          <w:p w:rsidR="001A26CB" w:rsidRDefault="00F11AEB">
            <w:pPr>
              <w:pStyle w:val="1119"/>
              <w:rPr>
                <w:rFonts w:ascii="宋体" w:hAnsi="宋体" w:cs="宋体" w:hint="default"/>
                <w:sz w:val="21"/>
                <w:szCs w:val="21"/>
              </w:rPr>
            </w:pPr>
            <w:r>
              <w:rPr>
                <w:rFonts w:ascii="宋体" w:hAnsi="宋体" w:cs="宋体"/>
                <w:sz w:val="21"/>
                <w:szCs w:val="21"/>
              </w:rPr>
              <w:t>4.最大声压级：≥130dB；</w:t>
            </w:r>
          </w:p>
          <w:p w:rsidR="001A26CB" w:rsidRDefault="00F11AEB">
            <w:pPr>
              <w:pStyle w:val="1119"/>
              <w:rPr>
                <w:rFonts w:ascii="宋体" w:hAnsi="宋体" w:cs="宋体" w:hint="default"/>
                <w:sz w:val="21"/>
                <w:szCs w:val="21"/>
              </w:rPr>
            </w:pPr>
            <w:r>
              <w:rPr>
                <w:rFonts w:ascii="宋体" w:hAnsi="宋体" w:cs="宋体"/>
                <w:sz w:val="21"/>
                <w:szCs w:val="21"/>
              </w:rPr>
              <w:t>5.带静音开关的桌面底座；</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支</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 </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25</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音频跳线架</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不少于24路48孔音频跳线盘</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26</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监听音箱</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2路低音反射式双功放近场工作室监听音箱；</w:t>
            </w:r>
          </w:p>
          <w:p w:rsidR="001A26CB" w:rsidRDefault="00F11AEB">
            <w:pPr>
              <w:pStyle w:val="1119"/>
              <w:rPr>
                <w:rFonts w:ascii="宋体" w:hAnsi="宋体" w:cs="宋体" w:hint="default"/>
                <w:sz w:val="21"/>
                <w:szCs w:val="21"/>
              </w:rPr>
            </w:pPr>
            <w:r>
              <w:rPr>
                <w:rFonts w:ascii="宋体" w:hAnsi="宋体" w:cs="宋体"/>
                <w:sz w:val="21"/>
                <w:szCs w:val="21"/>
              </w:rPr>
              <w:t>≥5“锥形低音单元，1”半球形高音单元；</w:t>
            </w:r>
          </w:p>
          <w:p w:rsidR="001A26CB" w:rsidRDefault="00F11AEB">
            <w:pPr>
              <w:pStyle w:val="1119"/>
              <w:rPr>
                <w:rFonts w:ascii="宋体" w:hAnsi="宋体" w:cs="宋体" w:hint="default"/>
                <w:sz w:val="21"/>
                <w:szCs w:val="21"/>
              </w:rPr>
            </w:pPr>
            <w:r>
              <w:rPr>
                <w:rFonts w:ascii="宋体" w:hAnsi="宋体" w:cs="宋体"/>
                <w:sz w:val="21"/>
                <w:szCs w:val="21"/>
              </w:rPr>
              <w:t>频率响应：54Hz-30kHz；</w:t>
            </w:r>
          </w:p>
          <w:p w:rsidR="001A26CB" w:rsidRDefault="00F11AEB">
            <w:pPr>
              <w:pStyle w:val="1119"/>
              <w:rPr>
                <w:rFonts w:ascii="宋体" w:hAnsi="宋体" w:cs="宋体" w:hint="default"/>
                <w:sz w:val="21"/>
                <w:szCs w:val="21"/>
              </w:rPr>
            </w:pPr>
            <w:r>
              <w:rPr>
                <w:rFonts w:ascii="宋体" w:hAnsi="宋体" w:cs="宋体"/>
                <w:sz w:val="21"/>
                <w:szCs w:val="21"/>
              </w:rPr>
              <w:t>XLR和TRSphone型输入口，可接受平衡和非平衡信号</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27</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监听耳机</w:t>
            </w:r>
          </w:p>
        </w:tc>
        <w:tc>
          <w:tcPr>
            <w:tcW w:w="5749" w:type="dxa"/>
            <w:shd w:val="clear" w:color="000000" w:fill="FFFFFF"/>
            <w:vAlign w:val="center"/>
          </w:tcPr>
          <w:p w:rsidR="001A26CB" w:rsidRDefault="001A26CB">
            <w:pPr>
              <w:pStyle w:val="1119"/>
              <w:rPr>
                <w:rFonts w:ascii="宋体" w:hAnsi="宋体" w:cs="宋体" w:hint="default"/>
                <w:sz w:val="21"/>
                <w:szCs w:val="21"/>
              </w:rPr>
            </w:pP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28</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蓝光</w:t>
            </w:r>
            <w:r>
              <w:rPr>
                <w:rFonts w:ascii="宋体" w:hAnsi="宋体" w:cs="宋体"/>
                <w:sz w:val="21"/>
                <w:szCs w:val="21"/>
              </w:rPr>
              <w:lastRenderedPageBreak/>
              <w:t>DVD</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lastRenderedPageBreak/>
              <w:t>蓝光DVD</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29</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24口千兆交换机</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交换容量：≥336Gbps；</w:t>
            </w:r>
          </w:p>
          <w:p w:rsidR="001A26CB" w:rsidRDefault="00F11AEB">
            <w:pPr>
              <w:pStyle w:val="1119"/>
              <w:rPr>
                <w:rFonts w:ascii="宋体" w:hAnsi="宋体" w:cs="宋体" w:hint="default"/>
                <w:sz w:val="21"/>
                <w:szCs w:val="21"/>
              </w:rPr>
            </w:pPr>
            <w:r>
              <w:rPr>
                <w:rFonts w:ascii="宋体" w:hAnsi="宋体" w:cs="宋体"/>
                <w:sz w:val="21"/>
                <w:szCs w:val="21"/>
              </w:rPr>
              <w:t>包转发率：≥132Mpps；</w:t>
            </w:r>
          </w:p>
          <w:p w:rsidR="001A26CB" w:rsidRDefault="00F11AEB">
            <w:pPr>
              <w:pStyle w:val="1119"/>
              <w:rPr>
                <w:rFonts w:ascii="宋体" w:hAnsi="宋体" w:cs="宋体" w:hint="default"/>
                <w:sz w:val="21"/>
                <w:szCs w:val="21"/>
              </w:rPr>
            </w:pPr>
            <w:r>
              <w:rPr>
                <w:rFonts w:ascii="宋体" w:hAnsi="宋体" w:cs="宋体"/>
                <w:sz w:val="21"/>
                <w:szCs w:val="21"/>
              </w:rPr>
              <w:t>支持≥24个千兆电口，≥4个千兆光口；</w:t>
            </w:r>
          </w:p>
          <w:p w:rsidR="001A26CB" w:rsidRDefault="00F11AEB">
            <w:pPr>
              <w:pStyle w:val="1119"/>
              <w:rPr>
                <w:rFonts w:ascii="宋体" w:hAnsi="宋体" w:cs="宋体" w:hint="default"/>
                <w:sz w:val="21"/>
                <w:szCs w:val="21"/>
              </w:rPr>
            </w:pPr>
            <w:r>
              <w:rPr>
                <w:rFonts w:ascii="宋体" w:hAnsi="宋体" w:cs="宋体"/>
                <w:sz w:val="21"/>
                <w:szCs w:val="21"/>
              </w:rPr>
              <w:t>支持4K个VLAN；支持MAC地址≥16K；</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30</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线缆辅料</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线缆辅料</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批</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三</w:t>
            </w:r>
          </w:p>
        </w:tc>
        <w:tc>
          <w:tcPr>
            <w:tcW w:w="8530" w:type="dxa"/>
            <w:gridSpan w:val="5"/>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信号处理系统</w:t>
            </w: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高清混合矩阵</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应支持不少于36路混合输入，不少于35路混合输出+1路触摸屏环出；</w:t>
            </w:r>
          </w:p>
          <w:p w:rsidR="001A26CB" w:rsidRDefault="00F11AEB">
            <w:pPr>
              <w:pStyle w:val="1119"/>
              <w:rPr>
                <w:rFonts w:ascii="宋体" w:hAnsi="宋体" w:cs="宋体" w:hint="default"/>
                <w:sz w:val="21"/>
                <w:szCs w:val="21"/>
              </w:rPr>
            </w:pPr>
            <w:r>
              <w:rPr>
                <w:rFonts w:ascii="宋体" w:hAnsi="宋体" w:cs="宋体"/>
                <w:sz w:val="21"/>
                <w:szCs w:val="21"/>
              </w:rPr>
              <w:t>交换核心速率不低于12.80Gbps，支持不低于4K*2K超高清信号无压缩抗干扰交换；</w:t>
            </w:r>
          </w:p>
          <w:p w:rsidR="001A26CB" w:rsidRDefault="00F11AEB">
            <w:pPr>
              <w:pStyle w:val="1119"/>
              <w:rPr>
                <w:rFonts w:ascii="宋体" w:hAnsi="宋体" w:cs="宋体" w:hint="default"/>
                <w:sz w:val="21"/>
                <w:szCs w:val="21"/>
              </w:rPr>
            </w:pPr>
            <w:r>
              <w:rPr>
                <w:rFonts w:ascii="宋体" w:hAnsi="宋体" w:cs="宋体"/>
                <w:sz w:val="21"/>
                <w:szCs w:val="21"/>
              </w:rPr>
              <w:t>应实现画面无缝切换；</w:t>
            </w:r>
          </w:p>
          <w:p w:rsidR="001A26CB" w:rsidRDefault="00F11AEB">
            <w:pPr>
              <w:pStyle w:val="1119"/>
              <w:rPr>
                <w:rFonts w:ascii="宋体" w:hAnsi="宋体" w:cs="宋体" w:hint="default"/>
                <w:sz w:val="21"/>
                <w:szCs w:val="21"/>
              </w:rPr>
            </w:pPr>
            <w:r>
              <w:rPr>
                <w:rFonts w:ascii="宋体" w:hAnsi="宋体" w:cs="宋体"/>
                <w:sz w:val="21"/>
                <w:szCs w:val="21"/>
              </w:rPr>
              <w:t>应支持CVBS、YPbPr、VGA、DVI、HDMI、3G-SDI、Fiber、HDBast(RJ45网口)信号多种接口格式信号混入混出；</w:t>
            </w:r>
          </w:p>
          <w:p w:rsidR="001A26CB" w:rsidRDefault="00F11AEB">
            <w:pPr>
              <w:pStyle w:val="1119"/>
              <w:rPr>
                <w:rFonts w:ascii="宋体" w:hAnsi="宋体" w:cs="宋体" w:hint="default"/>
                <w:sz w:val="21"/>
                <w:szCs w:val="21"/>
              </w:rPr>
            </w:pPr>
            <w:r>
              <w:rPr>
                <w:rFonts w:ascii="宋体" w:hAnsi="宋体" w:cs="宋体"/>
                <w:sz w:val="21"/>
                <w:szCs w:val="21"/>
              </w:rPr>
              <w:t>整机所有单元应采用支持热插拔模块化设计：包含交换板、输入板块、输出板块、控制模块、中控模块，风扇散热模块、电源等模块组成；</w:t>
            </w:r>
          </w:p>
          <w:p w:rsidR="001A26CB" w:rsidRDefault="00F11AEB">
            <w:pPr>
              <w:pStyle w:val="1119"/>
              <w:rPr>
                <w:rFonts w:ascii="宋体" w:hAnsi="宋体" w:cs="宋体" w:hint="default"/>
                <w:sz w:val="21"/>
                <w:szCs w:val="21"/>
              </w:rPr>
            </w:pPr>
            <w:r>
              <w:rPr>
                <w:rFonts w:ascii="宋体" w:hAnsi="宋体" w:cs="宋体"/>
                <w:sz w:val="21"/>
                <w:szCs w:val="21"/>
              </w:rPr>
              <w:t>应支持实时切换状态查询，便于维护和管理；</w:t>
            </w:r>
          </w:p>
          <w:p w:rsidR="001A26CB" w:rsidRDefault="00F11AEB">
            <w:pPr>
              <w:pStyle w:val="1119"/>
              <w:rPr>
                <w:rFonts w:ascii="宋体" w:hAnsi="宋体" w:cs="宋体" w:hint="default"/>
                <w:sz w:val="21"/>
                <w:szCs w:val="21"/>
              </w:rPr>
            </w:pPr>
            <w:r>
              <w:rPr>
                <w:rFonts w:ascii="宋体" w:hAnsi="宋体" w:cs="宋体"/>
                <w:sz w:val="21"/>
                <w:szCs w:val="21"/>
              </w:rPr>
              <w:t>应具备掉电状态自动存储保护、开机自动恢复记忆功能；</w:t>
            </w:r>
          </w:p>
          <w:p w:rsidR="001A26CB" w:rsidRDefault="00F11AEB">
            <w:pPr>
              <w:pStyle w:val="1119"/>
              <w:rPr>
                <w:rFonts w:ascii="宋体" w:hAnsi="宋体" w:cs="宋体" w:hint="default"/>
                <w:sz w:val="21"/>
                <w:szCs w:val="21"/>
              </w:rPr>
            </w:pPr>
            <w:r>
              <w:rPr>
                <w:rFonts w:ascii="宋体" w:hAnsi="宋体" w:cs="宋体"/>
                <w:sz w:val="21"/>
                <w:szCs w:val="21"/>
              </w:rPr>
              <w:t>应支持多种管理方式：按键或管理、RS232管理、网络管理及计算机软件管理；</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SDI输入板卡</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支持不少于1路双绞线信号输入；</w:t>
            </w:r>
          </w:p>
          <w:p w:rsidR="001A26CB" w:rsidRDefault="00F11AEB">
            <w:pPr>
              <w:pStyle w:val="1119"/>
              <w:rPr>
                <w:rFonts w:ascii="宋体" w:hAnsi="宋体" w:cs="宋体" w:hint="default"/>
                <w:sz w:val="21"/>
                <w:szCs w:val="21"/>
              </w:rPr>
            </w:pPr>
            <w:r>
              <w:rPr>
                <w:rFonts w:ascii="宋体" w:hAnsi="宋体" w:cs="宋体"/>
                <w:sz w:val="21"/>
                <w:szCs w:val="21"/>
              </w:rPr>
              <w:t>应内置scaler芯片，输入分辨率支持上下变换；</w:t>
            </w:r>
          </w:p>
          <w:p w:rsidR="001A26CB" w:rsidRDefault="00F11AEB">
            <w:pPr>
              <w:pStyle w:val="1119"/>
              <w:rPr>
                <w:rFonts w:ascii="宋体" w:hAnsi="宋体" w:cs="宋体" w:hint="default"/>
                <w:sz w:val="21"/>
                <w:szCs w:val="21"/>
              </w:rPr>
            </w:pPr>
            <w:r>
              <w:rPr>
                <w:rFonts w:ascii="宋体" w:hAnsi="宋体" w:cs="宋体"/>
                <w:sz w:val="21"/>
                <w:szCs w:val="21"/>
              </w:rPr>
              <w:t>应支持音视频信号无缝切换；</w:t>
            </w:r>
          </w:p>
          <w:p w:rsidR="001A26CB" w:rsidRDefault="00F11AEB">
            <w:pPr>
              <w:pStyle w:val="1119"/>
              <w:rPr>
                <w:rFonts w:ascii="宋体" w:hAnsi="宋体" w:cs="宋体" w:hint="default"/>
                <w:sz w:val="21"/>
                <w:szCs w:val="21"/>
              </w:rPr>
            </w:pPr>
            <w:r>
              <w:rPr>
                <w:rFonts w:ascii="宋体" w:hAnsi="宋体" w:cs="宋体"/>
                <w:sz w:val="21"/>
                <w:szCs w:val="21"/>
              </w:rPr>
              <w:t>应支持1路3.5接口音频解嵌；</w:t>
            </w:r>
          </w:p>
          <w:p w:rsidR="001A26CB" w:rsidRDefault="00F11AEB">
            <w:pPr>
              <w:pStyle w:val="1119"/>
              <w:rPr>
                <w:rFonts w:ascii="宋体" w:hAnsi="宋体" w:cs="宋体" w:hint="default"/>
                <w:sz w:val="21"/>
                <w:szCs w:val="21"/>
              </w:rPr>
            </w:pPr>
            <w:r>
              <w:rPr>
                <w:rFonts w:ascii="宋体" w:hAnsi="宋体" w:cs="宋体"/>
                <w:sz w:val="21"/>
                <w:szCs w:val="21"/>
              </w:rPr>
              <w:t>应支持RS232数据传输；</w:t>
            </w:r>
          </w:p>
          <w:p w:rsidR="001A26CB" w:rsidRDefault="00F11AEB">
            <w:pPr>
              <w:pStyle w:val="1119"/>
              <w:rPr>
                <w:rFonts w:ascii="宋体" w:hAnsi="宋体" w:cs="宋体" w:hint="default"/>
                <w:sz w:val="21"/>
                <w:szCs w:val="21"/>
              </w:rPr>
            </w:pPr>
            <w:r>
              <w:rPr>
                <w:rFonts w:ascii="宋体" w:hAnsi="宋体" w:cs="宋体"/>
                <w:sz w:val="21"/>
                <w:szCs w:val="21"/>
              </w:rPr>
              <w:t xml:space="preserve">应支持图像分辨率:1920x1200P60,1920x1080P60； </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块</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 </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 </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双绞线输入板卡</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提供不小于1个双绞线输入接口，不小于1个HDMI本地环出；</w:t>
            </w:r>
          </w:p>
          <w:p w:rsidR="001A26CB" w:rsidRDefault="00F11AEB">
            <w:pPr>
              <w:pStyle w:val="1119"/>
              <w:rPr>
                <w:rFonts w:ascii="宋体" w:hAnsi="宋体" w:cs="宋体" w:hint="default"/>
                <w:sz w:val="21"/>
                <w:szCs w:val="21"/>
              </w:rPr>
            </w:pPr>
            <w:r>
              <w:rPr>
                <w:rFonts w:ascii="宋体" w:hAnsi="宋体" w:cs="宋体"/>
                <w:sz w:val="21"/>
                <w:szCs w:val="21"/>
              </w:rPr>
              <w:t>提供不小于1个带音量控制的立体声模拟线性音频输出；</w:t>
            </w:r>
          </w:p>
          <w:p w:rsidR="001A26CB" w:rsidRDefault="00F11AEB">
            <w:pPr>
              <w:pStyle w:val="1119"/>
              <w:rPr>
                <w:rFonts w:ascii="宋体" w:hAnsi="宋体" w:cs="宋体" w:hint="default"/>
                <w:sz w:val="21"/>
                <w:szCs w:val="21"/>
              </w:rPr>
            </w:pPr>
            <w:r>
              <w:rPr>
                <w:rFonts w:ascii="宋体" w:hAnsi="宋体" w:cs="宋体"/>
                <w:sz w:val="21"/>
                <w:szCs w:val="21"/>
              </w:rPr>
              <w:t>与HDBaseT标准兼容；</w:t>
            </w:r>
          </w:p>
          <w:p w:rsidR="001A26CB" w:rsidRDefault="00F11AEB">
            <w:pPr>
              <w:pStyle w:val="1119"/>
              <w:rPr>
                <w:rFonts w:ascii="宋体" w:hAnsi="宋体" w:cs="宋体" w:hint="default"/>
                <w:sz w:val="21"/>
                <w:szCs w:val="21"/>
              </w:rPr>
            </w:pPr>
            <w:r>
              <w:rPr>
                <w:rFonts w:ascii="宋体" w:hAnsi="宋体" w:cs="宋体"/>
                <w:sz w:val="21"/>
                <w:szCs w:val="21"/>
              </w:rPr>
              <w:t xml:space="preserve">支持HDCP2.2； </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HDMI输入板卡</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提供不小于1个HDMI输入；</w:t>
            </w:r>
          </w:p>
          <w:p w:rsidR="001A26CB" w:rsidRDefault="00F11AEB">
            <w:pPr>
              <w:pStyle w:val="1119"/>
              <w:rPr>
                <w:rFonts w:ascii="宋体" w:hAnsi="宋体" w:cs="宋体" w:hint="default"/>
                <w:sz w:val="21"/>
                <w:szCs w:val="21"/>
              </w:rPr>
            </w:pPr>
            <w:r>
              <w:rPr>
                <w:rFonts w:ascii="宋体" w:hAnsi="宋体" w:cs="宋体"/>
                <w:sz w:val="21"/>
                <w:szCs w:val="21"/>
              </w:rPr>
              <w:t>提供不小于1个带音量控制的立体声模拟线性音频输出；</w:t>
            </w:r>
          </w:p>
          <w:p w:rsidR="001A26CB" w:rsidRDefault="00F11AEB">
            <w:pPr>
              <w:pStyle w:val="1119"/>
              <w:rPr>
                <w:rFonts w:ascii="宋体" w:hAnsi="宋体" w:cs="宋体" w:hint="default"/>
                <w:sz w:val="21"/>
                <w:szCs w:val="21"/>
              </w:rPr>
            </w:pPr>
            <w:r>
              <w:rPr>
                <w:rFonts w:ascii="宋体" w:hAnsi="宋体" w:cs="宋体"/>
                <w:sz w:val="21"/>
                <w:szCs w:val="21"/>
              </w:rPr>
              <w:t>提供不小于1个HDMI本地环出；</w:t>
            </w:r>
          </w:p>
          <w:p w:rsidR="001A26CB" w:rsidRDefault="00F11AEB">
            <w:pPr>
              <w:pStyle w:val="1119"/>
              <w:rPr>
                <w:rFonts w:ascii="宋体" w:hAnsi="宋体" w:cs="宋体" w:hint="default"/>
                <w:sz w:val="21"/>
                <w:szCs w:val="21"/>
              </w:rPr>
            </w:pPr>
            <w:r>
              <w:rPr>
                <w:rFonts w:ascii="宋体" w:hAnsi="宋体" w:cs="宋体"/>
                <w:sz w:val="21"/>
                <w:szCs w:val="21"/>
              </w:rPr>
              <w:t>提供不小于1个USBHID设备输出；</w:t>
            </w:r>
          </w:p>
          <w:p w:rsidR="001A26CB" w:rsidRDefault="00F11AEB">
            <w:pPr>
              <w:pStyle w:val="1119"/>
              <w:rPr>
                <w:rFonts w:ascii="宋体" w:hAnsi="宋体" w:cs="宋体" w:hint="default"/>
                <w:sz w:val="21"/>
                <w:szCs w:val="21"/>
              </w:rPr>
            </w:pPr>
            <w:r>
              <w:rPr>
                <w:rFonts w:ascii="宋体" w:hAnsi="宋体" w:cs="宋体"/>
                <w:sz w:val="21"/>
                <w:szCs w:val="21"/>
              </w:rPr>
              <w:t xml:space="preserve">支持高清1080p,2K,和超高清4K视频分辨率； </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块</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15 </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5 </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2路HDMI输出板卡</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应支持不少于2路HDMI2.0格式信号输出；</w:t>
            </w:r>
          </w:p>
          <w:p w:rsidR="001A26CB" w:rsidRDefault="00F11AEB">
            <w:pPr>
              <w:pStyle w:val="1119"/>
              <w:rPr>
                <w:rFonts w:ascii="宋体" w:hAnsi="宋体" w:cs="宋体" w:hint="default"/>
                <w:sz w:val="21"/>
                <w:szCs w:val="21"/>
              </w:rPr>
            </w:pPr>
            <w:r>
              <w:rPr>
                <w:rFonts w:ascii="宋体" w:hAnsi="宋体" w:cs="宋体"/>
                <w:sz w:val="21"/>
                <w:szCs w:val="21"/>
              </w:rPr>
              <w:t>应支持最高图像分辨率：4K*2K@60（4：4：4）；</w:t>
            </w:r>
          </w:p>
          <w:p w:rsidR="001A26CB" w:rsidRDefault="00F11AEB">
            <w:pPr>
              <w:pStyle w:val="1119"/>
              <w:rPr>
                <w:rFonts w:ascii="宋体" w:hAnsi="宋体" w:cs="宋体" w:hint="default"/>
                <w:sz w:val="21"/>
                <w:szCs w:val="21"/>
              </w:rPr>
            </w:pPr>
            <w:r>
              <w:rPr>
                <w:rFonts w:ascii="宋体" w:hAnsi="宋体" w:cs="宋体"/>
                <w:sz w:val="21"/>
                <w:szCs w:val="21"/>
              </w:rPr>
              <w:t>应支持4K*2K@60（4：4：4）和1080P分辨率互转；</w:t>
            </w:r>
          </w:p>
          <w:p w:rsidR="001A26CB" w:rsidRDefault="00F11AEB">
            <w:pPr>
              <w:pStyle w:val="1119"/>
              <w:rPr>
                <w:rFonts w:ascii="宋体" w:hAnsi="宋体" w:cs="宋体" w:hint="default"/>
                <w:sz w:val="21"/>
                <w:szCs w:val="21"/>
              </w:rPr>
            </w:pPr>
            <w:r>
              <w:rPr>
                <w:rFonts w:ascii="宋体" w:hAnsi="宋体" w:cs="宋体"/>
                <w:sz w:val="21"/>
                <w:szCs w:val="21"/>
              </w:rPr>
              <w:t>应支持4K音视频信号无缝切换，4K与1080P分辨率互转情况下不支持无缝切换；</w:t>
            </w:r>
          </w:p>
          <w:p w:rsidR="001A26CB" w:rsidRDefault="00F11AEB">
            <w:pPr>
              <w:pStyle w:val="1119"/>
              <w:rPr>
                <w:rFonts w:ascii="宋体" w:hAnsi="宋体" w:cs="宋体" w:hint="default"/>
                <w:sz w:val="21"/>
                <w:szCs w:val="21"/>
              </w:rPr>
            </w:pPr>
            <w:r>
              <w:rPr>
                <w:rFonts w:ascii="宋体" w:hAnsi="宋体" w:cs="宋体"/>
                <w:sz w:val="21"/>
                <w:szCs w:val="21"/>
              </w:rPr>
              <w:t>内置scaler芯片，输入分辨率支持上下变换；</w:t>
            </w:r>
          </w:p>
          <w:p w:rsidR="001A26CB" w:rsidRDefault="00F11AEB">
            <w:pPr>
              <w:pStyle w:val="1119"/>
              <w:rPr>
                <w:rFonts w:ascii="宋体" w:hAnsi="宋体" w:cs="宋体" w:hint="default"/>
                <w:sz w:val="21"/>
                <w:szCs w:val="21"/>
              </w:rPr>
            </w:pPr>
            <w:r>
              <w:rPr>
                <w:rFonts w:ascii="宋体" w:hAnsi="宋体" w:cs="宋体"/>
                <w:sz w:val="21"/>
                <w:szCs w:val="21"/>
              </w:rPr>
              <w:t>应支持1路3.5接口音频解嵌；</w:t>
            </w:r>
          </w:p>
          <w:p w:rsidR="001A26CB" w:rsidRDefault="00F11AEB">
            <w:pPr>
              <w:pStyle w:val="1119"/>
              <w:rPr>
                <w:rFonts w:ascii="宋体" w:hAnsi="宋体" w:cs="宋体" w:hint="default"/>
                <w:sz w:val="21"/>
                <w:szCs w:val="21"/>
              </w:rPr>
            </w:pPr>
            <w:r>
              <w:rPr>
                <w:rFonts w:ascii="宋体" w:hAnsi="宋体" w:cs="宋体"/>
                <w:sz w:val="21"/>
                <w:szCs w:val="21"/>
              </w:rPr>
              <w:lastRenderedPageBreak/>
              <w:t xml:space="preserve">应支持HDCP1.1协议； </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块</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12 </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6 </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2路双绞线输出板卡</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 xml:space="preserve"> 应支持不少于2路双绞线信号输出；</w:t>
            </w:r>
          </w:p>
          <w:p w:rsidR="001A26CB" w:rsidRDefault="00F11AEB">
            <w:pPr>
              <w:pStyle w:val="1119"/>
              <w:rPr>
                <w:rFonts w:ascii="宋体" w:hAnsi="宋体" w:cs="宋体" w:hint="default"/>
                <w:sz w:val="21"/>
                <w:szCs w:val="21"/>
              </w:rPr>
            </w:pPr>
            <w:r>
              <w:rPr>
                <w:rFonts w:ascii="宋体" w:hAnsi="宋体" w:cs="宋体"/>
                <w:sz w:val="21"/>
                <w:szCs w:val="21"/>
              </w:rPr>
              <w:t>应支持HDBaseT技术，点对点硬件无压缩实时转换；</w:t>
            </w:r>
          </w:p>
          <w:p w:rsidR="001A26CB" w:rsidRDefault="00F11AEB">
            <w:pPr>
              <w:pStyle w:val="1119"/>
              <w:rPr>
                <w:rFonts w:ascii="宋体" w:hAnsi="宋体" w:cs="宋体" w:hint="default"/>
                <w:sz w:val="21"/>
                <w:szCs w:val="21"/>
              </w:rPr>
            </w:pPr>
            <w:r>
              <w:rPr>
                <w:rFonts w:ascii="宋体" w:hAnsi="宋体" w:cs="宋体"/>
                <w:sz w:val="21"/>
                <w:szCs w:val="21"/>
              </w:rPr>
              <w:t>应内置scaler芯片，输入分辨率支持上下变换；</w:t>
            </w:r>
          </w:p>
          <w:p w:rsidR="001A26CB" w:rsidRDefault="00F11AEB">
            <w:pPr>
              <w:pStyle w:val="1119"/>
              <w:rPr>
                <w:rFonts w:ascii="宋体" w:hAnsi="宋体" w:cs="宋体" w:hint="default"/>
                <w:sz w:val="21"/>
                <w:szCs w:val="21"/>
              </w:rPr>
            </w:pPr>
            <w:r>
              <w:rPr>
                <w:rFonts w:ascii="宋体" w:hAnsi="宋体" w:cs="宋体"/>
                <w:sz w:val="21"/>
                <w:szCs w:val="21"/>
              </w:rPr>
              <w:t>应支持音视频信号无缝切换；</w:t>
            </w:r>
          </w:p>
          <w:p w:rsidR="001A26CB" w:rsidRDefault="00F11AEB">
            <w:pPr>
              <w:pStyle w:val="1119"/>
              <w:rPr>
                <w:rFonts w:ascii="宋体" w:hAnsi="宋体" w:cs="宋体" w:hint="default"/>
                <w:sz w:val="21"/>
                <w:szCs w:val="21"/>
              </w:rPr>
            </w:pPr>
            <w:r>
              <w:rPr>
                <w:rFonts w:ascii="宋体" w:hAnsi="宋体" w:cs="宋体"/>
                <w:sz w:val="21"/>
                <w:szCs w:val="21"/>
              </w:rPr>
              <w:t>应支持不少于1路3.5接口音频解嵌；</w:t>
            </w:r>
          </w:p>
          <w:p w:rsidR="001A26CB" w:rsidRDefault="00F11AEB">
            <w:pPr>
              <w:pStyle w:val="1119"/>
              <w:rPr>
                <w:rFonts w:ascii="宋体" w:hAnsi="宋体" w:cs="宋体" w:hint="default"/>
                <w:sz w:val="21"/>
                <w:szCs w:val="21"/>
              </w:rPr>
            </w:pPr>
            <w:r>
              <w:rPr>
                <w:rFonts w:ascii="宋体" w:hAnsi="宋体" w:cs="宋体"/>
                <w:sz w:val="21"/>
                <w:szCs w:val="21"/>
              </w:rPr>
              <w:t>应支持RS232数据传输；</w:t>
            </w:r>
          </w:p>
          <w:p w:rsidR="001A26CB" w:rsidRDefault="00F11AEB">
            <w:pPr>
              <w:pStyle w:val="1119"/>
              <w:rPr>
                <w:rFonts w:ascii="宋体" w:hAnsi="宋体" w:cs="宋体" w:hint="default"/>
                <w:sz w:val="21"/>
                <w:szCs w:val="21"/>
              </w:rPr>
            </w:pPr>
            <w:r>
              <w:rPr>
                <w:rFonts w:ascii="宋体" w:hAnsi="宋体" w:cs="宋体"/>
                <w:sz w:val="21"/>
                <w:szCs w:val="21"/>
              </w:rPr>
              <w:t xml:space="preserve">应支持图像分辨率:1920x1200P60,1920x1080P60； </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块</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7 </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VGA/HDMI双绞线发送器</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应采用HDBaseT未压缩技术方式传输；</w:t>
            </w:r>
          </w:p>
          <w:p w:rsidR="001A26CB" w:rsidRDefault="00F11AEB">
            <w:pPr>
              <w:pStyle w:val="1119"/>
              <w:rPr>
                <w:rFonts w:ascii="宋体" w:hAnsi="宋体" w:cs="宋体" w:hint="default"/>
                <w:sz w:val="21"/>
                <w:szCs w:val="21"/>
              </w:rPr>
            </w:pPr>
            <w:r>
              <w:rPr>
                <w:rFonts w:ascii="宋体" w:hAnsi="宋体" w:cs="宋体"/>
                <w:sz w:val="21"/>
                <w:szCs w:val="21"/>
              </w:rPr>
              <w:t>应支持和兼容HDCP1.4和DVI1.0；</w:t>
            </w:r>
          </w:p>
          <w:p w:rsidR="001A26CB" w:rsidRDefault="00F11AEB">
            <w:pPr>
              <w:pStyle w:val="1119"/>
              <w:rPr>
                <w:rFonts w:ascii="宋体" w:hAnsi="宋体" w:cs="宋体" w:hint="default"/>
                <w:sz w:val="21"/>
                <w:szCs w:val="21"/>
              </w:rPr>
            </w:pPr>
            <w:r>
              <w:rPr>
                <w:rFonts w:ascii="宋体" w:hAnsi="宋体" w:cs="宋体"/>
                <w:sz w:val="21"/>
                <w:szCs w:val="21"/>
              </w:rPr>
              <w:t>应支持DTS-HD.MA、Dolby.TrueHD、LPCM.7.1.多声道音频；</w:t>
            </w:r>
          </w:p>
          <w:p w:rsidR="001A26CB" w:rsidRDefault="00F11AEB">
            <w:pPr>
              <w:pStyle w:val="1119"/>
              <w:rPr>
                <w:rFonts w:ascii="宋体" w:hAnsi="宋体" w:cs="宋体" w:hint="default"/>
                <w:sz w:val="21"/>
                <w:szCs w:val="21"/>
              </w:rPr>
            </w:pPr>
            <w:r>
              <w:rPr>
                <w:rFonts w:ascii="宋体" w:hAnsi="宋体" w:cs="宋体"/>
                <w:sz w:val="21"/>
                <w:szCs w:val="21"/>
              </w:rPr>
              <w:t>应支持HDMI格式发射端信号源的3.5接口音频嵌入及接收端3.5接口音频解嵌；</w:t>
            </w:r>
          </w:p>
          <w:p w:rsidR="001A26CB" w:rsidRDefault="00F11AEB">
            <w:pPr>
              <w:pStyle w:val="1119"/>
              <w:rPr>
                <w:rFonts w:ascii="宋体" w:hAnsi="宋体" w:cs="宋体" w:hint="default"/>
                <w:sz w:val="21"/>
                <w:szCs w:val="21"/>
              </w:rPr>
            </w:pPr>
            <w:r>
              <w:rPr>
                <w:rFonts w:ascii="宋体" w:hAnsi="宋体" w:cs="宋体"/>
                <w:sz w:val="21"/>
                <w:szCs w:val="21"/>
              </w:rPr>
              <w:t>应支持双向IR、双向RS-232传输；</w:t>
            </w:r>
          </w:p>
          <w:p w:rsidR="001A26CB" w:rsidRDefault="00F11AEB">
            <w:pPr>
              <w:pStyle w:val="1119"/>
              <w:rPr>
                <w:rFonts w:ascii="宋体" w:hAnsi="宋体" w:cs="宋体" w:hint="default"/>
                <w:sz w:val="21"/>
                <w:szCs w:val="21"/>
              </w:rPr>
            </w:pPr>
            <w:r>
              <w:rPr>
                <w:rFonts w:ascii="宋体" w:hAnsi="宋体" w:cs="宋体"/>
                <w:sz w:val="21"/>
                <w:szCs w:val="21"/>
              </w:rPr>
              <w:t>最大传输速率应不低于10.2Gbps；</w:t>
            </w:r>
          </w:p>
          <w:p w:rsidR="001A26CB" w:rsidRDefault="00F11AEB">
            <w:pPr>
              <w:pStyle w:val="1119"/>
              <w:rPr>
                <w:rFonts w:ascii="宋体" w:hAnsi="宋体" w:cs="宋体" w:hint="default"/>
                <w:sz w:val="21"/>
                <w:szCs w:val="21"/>
              </w:rPr>
            </w:pPr>
            <w:r>
              <w:rPr>
                <w:rFonts w:ascii="宋体" w:hAnsi="宋体" w:cs="宋体"/>
                <w:sz w:val="21"/>
                <w:szCs w:val="21"/>
              </w:rPr>
              <w:t>应支持EDID拨码设置和管理；</w:t>
            </w:r>
          </w:p>
          <w:p w:rsidR="001A26CB" w:rsidRDefault="00F11AEB">
            <w:pPr>
              <w:pStyle w:val="1119"/>
              <w:rPr>
                <w:rFonts w:ascii="宋体" w:hAnsi="宋体" w:cs="宋体" w:hint="default"/>
                <w:sz w:val="21"/>
                <w:szCs w:val="21"/>
              </w:rPr>
            </w:pPr>
            <w:r>
              <w:rPr>
                <w:rFonts w:ascii="宋体" w:hAnsi="宋体" w:cs="宋体"/>
                <w:sz w:val="21"/>
                <w:szCs w:val="21"/>
              </w:rPr>
              <w:t>应支持同时透传两路红外信号或一路RS232信号；</w:t>
            </w:r>
          </w:p>
          <w:p w:rsidR="001A26CB" w:rsidRDefault="00F11AEB">
            <w:pPr>
              <w:pStyle w:val="1119"/>
              <w:rPr>
                <w:rFonts w:ascii="宋体" w:hAnsi="宋体" w:cs="宋体" w:hint="default"/>
                <w:sz w:val="21"/>
                <w:szCs w:val="21"/>
              </w:rPr>
            </w:pPr>
            <w:r>
              <w:rPr>
                <w:rFonts w:ascii="宋体" w:hAnsi="宋体" w:cs="宋体"/>
                <w:sz w:val="21"/>
                <w:szCs w:val="21"/>
              </w:rPr>
              <w:t>应支持自动调整反馈，均衡和放大信号；</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6 </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8 </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双绞线接收控制器</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应采用HDBaseT未压缩技术方式传输；</w:t>
            </w:r>
          </w:p>
          <w:p w:rsidR="001A26CB" w:rsidRDefault="00F11AEB">
            <w:pPr>
              <w:pStyle w:val="1119"/>
              <w:rPr>
                <w:rFonts w:ascii="宋体" w:hAnsi="宋体" w:cs="宋体" w:hint="default"/>
                <w:sz w:val="21"/>
                <w:szCs w:val="21"/>
              </w:rPr>
            </w:pPr>
            <w:r>
              <w:rPr>
                <w:rFonts w:ascii="宋体" w:hAnsi="宋体" w:cs="宋体"/>
                <w:sz w:val="21"/>
                <w:szCs w:val="21"/>
              </w:rPr>
              <w:t>应支持和兼容HDCP1.4和DVI1.0；</w:t>
            </w:r>
          </w:p>
          <w:p w:rsidR="001A26CB" w:rsidRDefault="00F11AEB">
            <w:pPr>
              <w:pStyle w:val="1119"/>
              <w:rPr>
                <w:rFonts w:ascii="宋体" w:hAnsi="宋体" w:cs="宋体" w:hint="default"/>
                <w:sz w:val="21"/>
                <w:szCs w:val="21"/>
              </w:rPr>
            </w:pPr>
            <w:r>
              <w:rPr>
                <w:rFonts w:ascii="宋体" w:hAnsi="宋体" w:cs="宋体"/>
                <w:sz w:val="21"/>
                <w:szCs w:val="21"/>
              </w:rPr>
              <w:t>应支持DTS-HD.MA、Dolby.TrueHD、LPCM.7.1.多声道音频；</w:t>
            </w:r>
          </w:p>
          <w:p w:rsidR="001A26CB" w:rsidRDefault="00F11AEB">
            <w:pPr>
              <w:pStyle w:val="1119"/>
              <w:rPr>
                <w:rFonts w:ascii="宋体" w:hAnsi="宋体" w:cs="宋体" w:hint="default"/>
                <w:sz w:val="21"/>
                <w:szCs w:val="21"/>
              </w:rPr>
            </w:pPr>
            <w:r>
              <w:rPr>
                <w:rFonts w:ascii="宋体" w:hAnsi="宋体" w:cs="宋体"/>
                <w:sz w:val="21"/>
                <w:szCs w:val="21"/>
              </w:rPr>
              <w:t>应支持HDMI格式发射端信号源的3.5接口音频嵌入及接收端3.5接口音频解嵌；</w:t>
            </w:r>
          </w:p>
          <w:p w:rsidR="001A26CB" w:rsidRDefault="00F11AEB">
            <w:pPr>
              <w:pStyle w:val="1119"/>
              <w:rPr>
                <w:rFonts w:ascii="宋体" w:hAnsi="宋体" w:cs="宋体" w:hint="default"/>
                <w:sz w:val="21"/>
                <w:szCs w:val="21"/>
              </w:rPr>
            </w:pPr>
            <w:r>
              <w:rPr>
                <w:rFonts w:ascii="宋体" w:hAnsi="宋体" w:cs="宋体"/>
                <w:sz w:val="21"/>
                <w:szCs w:val="21"/>
              </w:rPr>
              <w:t>应支持双向IR、双向RS-232传输；</w:t>
            </w:r>
          </w:p>
          <w:p w:rsidR="001A26CB" w:rsidRDefault="00F11AEB">
            <w:pPr>
              <w:pStyle w:val="1119"/>
              <w:rPr>
                <w:rFonts w:ascii="宋体" w:hAnsi="宋体" w:cs="宋体" w:hint="default"/>
                <w:sz w:val="21"/>
                <w:szCs w:val="21"/>
              </w:rPr>
            </w:pPr>
            <w:r>
              <w:rPr>
                <w:rFonts w:ascii="宋体" w:hAnsi="宋体" w:cs="宋体"/>
                <w:sz w:val="21"/>
                <w:szCs w:val="21"/>
              </w:rPr>
              <w:t>最大传输速率应不低于10.2Gbps；</w:t>
            </w:r>
          </w:p>
          <w:p w:rsidR="001A26CB" w:rsidRDefault="00F11AEB">
            <w:pPr>
              <w:pStyle w:val="1119"/>
              <w:rPr>
                <w:rFonts w:ascii="宋体" w:hAnsi="宋体" w:cs="宋体" w:hint="default"/>
                <w:sz w:val="21"/>
                <w:szCs w:val="21"/>
              </w:rPr>
            </w:pPr>
            <w:r>
              <w:rPr>
                <w:rFonts w:ascii="宋体" w:hAnsi="宋体" w:cs="宋体"/>
                <w:sz w:val="21"/>
                <w:szCs w:val="21"/>
              </w:rPr>
              <w:t>应支持EDID拨码设置和管理；</w:t>
            </w:r>
          </w:p>
          <w:p w:rsidR="001A26CB" w:rsidRDefault="00F11AEB">
            <w:pPr>
              <w:pStyle w:val="1119"/>
              <w:rPr>
                <w:rFonts w:ascii="宋体" w:hAnsi="宋体" w:cs="宋体" w:hint="default"/>
                <w:sz w:val="21"/>
                <w:szCs w:val="21"/>
              </w:rPr>
            </w:pPr>
            <w:r>
              <w:rPr>
                <w:rFonts w:ascii="宋体" w:hAnsi="宋体" w:cs="宋体"/>
                <w:sz w:val="21"/>
                <w:szCs w:val="21"/>
              </w:rPr>
              <w:t>应支持同时透传两路红外信号或一路RS232信号；</w:t>
            </w:r>
          </w:p>
          <w:p w:rsidR="001A26CB" w:rsidRDefault="00F11AEB">
            <w:pPr>
              <w:pStyle w:val="1119"/>
              <w:rPr>
                <w:rFonts w:ascii="宋体" w:hAnsi="宋体" w:cs="宋体" w:hint="default"/>
                <w:sz w:val="21"/>
                <w:szCs w:val="21"/>
              </w:rPr>
            </w:pPr>
            <w:r>
              <w:rPr>
                <w:rFonts w:ascii="宋体" w:hAnsi="宋体" w:cs="宋体"/>
                <w:sz w:val="21"/>
                <w:szCs w:val="21"/>
              </w:rPr>
              <w:t>应支持自动调整反馈，均衡和放大信号；</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7 </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9 </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高清线缆、辅件等配件</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含集中电源控制器</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四</w:t>
            </w:r>
          </w:p>
        </w:tc>
        <w:tc>
          <w:tcPr>
            <w:tcW w:w="8530" w:type="dxa"/>
            <w:gridSpan w:val="5"/>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视频会议高清摄像录播系统</w:t>
            </w: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高清摄像头</w:t>
            </w:r>
          </w:p>
        </w:tc>
        <w:tc>
          <w:tcPr>
            <w:tcW w:w="5749" w:type="dxa"/>
            <w:shd w:val="clear" w:color="000000" w:fill="FFFFFF"/>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1、采用不小于1/1.8英寸、800万像素的高品质UHD CMOS传感器，支持 4K/60p (3840x2160)  超高分辨率的优质图像，且向下兼容1080P、720P等多种分辨率。</w:t>
            </w:r>
          </w:p>
          <w:p w:rsidR="001A26CB" w:rsidRDefault="00F11AEB">
            <w:pPr>
              <w:pStyle w:val="1119"/>
              <w:jc w:val="both"/>
              <w:rPr>
                <w:rFonts w:ascii="宋体" w:hAnsi="宋体" w:cs="宋体" w:hint="default"/>
                <w:sz w:val="21"/>
                <w:szCs w:val="21"/>
              </w:rPr>
            </w:pPr>
            <w:r>
              <w:rPr>
                <w:rFonts w:ascii="宋体" w:hAnsi="宋体" w:cs="宋体"/>
                <w:sz w:val="21"/>
                <w:szCs w:val="21"/>
              </w:rPr>
              <w:t>2、支持 HDMI 2.0或SDI、USB3.0、LAN  输出高清数字信号， 其中HDMI2.0 接口支持输出4K无压缩数字视频。</w:t>
            </w:r>
          </w:p>
          <w:p w:rsidR="001A26CB" w:rsidRDefault="00F11AEB">
            <w:pPr>
              <w:pStyle w:val="1119"/>
              <w:jc w:val="both"/>
              <w:rPr>
                <w:rFonts w:ascii="宋体" w:hAnsi="宋体" w:cs="宋体" w:hint="default"/>
                <w:sz w:val="21"/>
                <w:szCs w:val="21"/>
              </w:rPr>
            </w:pPr>
            <w:r>
              <w:rPr>
                <w:rFonts w:ascii="宋体" w:hAnsi="宋体" w:cs="宋体"/>
                <w:sz w:val="21"/>
                <w:szCs w:val="21"/>
              </w:rPr>
              <w:t>3、支持2D和3D降噪，降低图像噪声，图像信噪比≥55dB。</w:t>
            </w:r>
          </w:p>
          <w:p w:rsidR="001A26CB" w:rsidRDefault="00F11AEB">
            <w:pPr>
              <w:pStyle w:val="1119"/>
              <w:jc w:val="both"/>
              <w:rPr>
                <w:rFonts w:ascii="宋体" w:hAnsi="宋体" w:cs="宋体" w:hint="default"/>
                <w:sz w:val="21"/>
                <w:szCs w:val="21"/>
              </w:rPr>
            </w:pPr>
            <w:r>
              <w:rPr>
                <w:rFonts w:ascii="宋体" w:hAnsi="宋体" w:cs="宋体"/>
                <w:sz w:val="21"/>
                <w:szCs w:val="21"/>
              </w:rPr>
              <w:t>4、采用4K长焦镜头，水平视场角≥60°，光学变焦≥20倍，数字变焦≥16倍。</w:t>
            </w:r>
          </w:p>
          <w:p w:rsidR="001A26CB" w:rsidRDefault="00F11AEB">
            <w:pPr>
              <w:pStyle w:val="1119"/>
              <w:jc w:val="both"/>
              <w:rPr>
                <w:rFonts w:ascii="宋体" w:hAnsi="宋体" w:cs="宋体" w:hint="default"/>
                <w:sz w:val="21"/>
                <w:szCs w:val="21"/>
              </w:rPr>
            </w:pPr>
            <w:r>
              <w:rPr>
                <w:rFonts w:ascii="宋体" w:hAnsi="宋体" w:cs="宋体"/>
                <w:sz w:val="21"/>
                <w:szCs w:val="21"/>
              </w:rPr>
              <w:t>5、支持多种方式控制摄像机，可通过RS232、RS485、网络以及USB对摄像机进行控制，支持VISCA、网络VISCA协议、PELCO-D/P多种协议的对摄像机进行控制。</w:t>
            </w:r>
          </w:p>
          <w:p w:rsidR="001A26CB" w:rsidRDefault="00F11AEB">
            <w:pPr>
              <w:pStyle w:val="1119"/>
              <w:jc w:val="both"/>
              <w:rPr>
                <w:rFonts w:ascii="宋体" w:hAnsi="宋体" w:cs="宋体" w:hint="default"/>
                <w:sz w:val="21"/>
                <w:szCs w:val="21"/>
              </w:rPr>
            </w:pPr>
            <w:r>
              <w:rPr>
                <w:rFonts w:ascii="宋体" w:hAnsi="宋体" w:cs="宋体"/>
                <w:sz w:val="21"/>
                <w:szCs w:val="21"/>
              </w:rPr>
              <w:t>6、支持多种白平衡方式供选择，包括自动, 室内, 室外, 一</w:t>
            </w:r>
            <w:r>
              <w:rPr>
                <w:rFonts w:ascii="宋体" w:hAnsi="宋体" w:cs="宋体"/>
                <w:sz w:val="21"/>
                <w:szCs w:val="21"/>
              </w:rPr>
              <w:lastRenderedPageBreak/>
              <w:t>键式, 手动，指定色温。</w:t>
            </w:r>
          </w:p>
          <w:p w:rsidR="001A26CB" w:rsidRDefault="00F11AEB">
            <w:pPr>
              <w:pStyle w:val="1119"/>
              <w:jc w:val="both"/>
              <w:rPr>
                <w:rFonts w:ascii="宋体" w:hAnsi="宋体" w:cs="宋体" w:hint="default"/>
                <w:sz w:val="21"/>
                <w:szCs w:val="21"/>
              </w:rPr>
            </w:pPr>
            <w:r>
              <w:rPr>
                <w:rFonts w:ascii="宋体" w:hAnsi="宋体" w:cs="宋体"/>
                <w:sz w:val="21"/>
                <w:szCs w:val="21"/>
              </w:rPr>
              <w:t>7、支持预置位过程图像冻结功能。</w:t>
            </w:r>
          </w:p>
          <w:p w:rsidR="001A26CB" w:rsidRDefault="00F11AEB">
            <w:pPr>
              <w:pStyle w:val="1119"/>
              <w:jc w:val="both"/>
              <w:rPr>
                <w:rFonts w:ascii="宋体" w:hAnsi="宋体" w:cs="宋体" w:hint="default"/>
                <w:sz w:val="21"/>
                <w:szCs w:val="21"/>
              </w:rPr>
            </w:pPr>
            <w:r>
              <w:rPr>
                <w:rFonts w:ascii="宋体" w:hAnsi="宋体" w:cs="宋体"/>
                <w:sz w:val="21"/>
                <w:szCs w:val="21"/>
              </w:rPr>
              <w:t>8、云台转动范围，水平：±170°，垂直：-30°~+90°。转动速度范围，水平：1.7° ~ 100°/s，垂直1.7° ~ 69.9°/s 。</w:t>
            </w:r>
          </w:p>
          <w:p w:rsidR="001A26CB" w:rsidRDefault="00F11AEB">
            <w:pPr>
              <w:pStyle w:val="1119"/>
              <w:jc w:val="both"/>
              <w:rPr>
                <w:rFonts w:ascii="宋体" w:hAnsi="宋体" w:cs="宋体" w:hint="default"/>
                <w:sz w:val="21"/>
                <w:szCs w:val="21"/>
              </w:rPr>
            </w:pPr>
            <w:r>
              <w:rPr>
                <w:rFonts w:ascii="宋体" w:hAnsi="宋体" w:cs="宋体"/>
                <w:sz w:val="21"/>
                <w:szCs w:val="21"/>
              </w:rPr>
              <w:t>9、摄像机可设置不少于250个预置位，预置位精度≤0.1°。</w:t>
            </w:r>
          </w:p>
          <w:p w:rsidR="001A26CB" w:rsidRDefault="00F11AEB">
            <w:pPr>
              <w:pStyle w:val="1119"/>
              <w:jc w:val="both"/>
              <w:rPr>
                <w:rFonts w:ascii="宋体" w:hAnsi="宋体" w:cs="宋体" w:hint="default"/>
                <w:sz w:val="21"/>
                <w:szCs w:val="21"/>
              </w:rPr>
            </w:pPr>
            <w:r>
              <w:rPr>
                <w:rFonts w:ascii="宋体" w:hAnsi="宋体" w:cs="宋体"/>
                <w:sz w:val="21"/>
                <w:szCs w:val="21"/>
              </w:rPr>
              <w:t>10、支持本地存储功能，可通过USB扩展存储器直接录制视频。</w:t>
            </w:r>
          </w:p>
          <w:p w:rsidR="001A26CB" w:rsidRDefault="00F11AEB">
            <w:pPr>
              <w:pStyle w:val="1119"/>
              <w:jc w:val="both"/>
              <w:rPr>
                <w:rFonts w:ascii="宋体" w:hAnsi="宋体" w:cs="宋体" w:hint="default"/>
                <w:sz w:val="21"/>
                <w:szCs w:val="21"/>
              </w:rPr>
            </w:pPr>
            <w:r>
              <w:rPr>
                <w:rFonts w:ascii="宋体" w:hAnsi="宋体" w:cs="宋体"/>
                <w:sz w:val="21"/>
                <w:szCs w:val="21"/>
              </w:rPr>
              <w:t>11、支持网口音视频编码输出，支持H.265/H.264/MJEPG三种视频编码标准，音频AAC、G711编码标准；必须支持Http、TCP/IP、RTSP、RTMP、Onvif、组播、DHCP等网络协议；网络视频编码码率最大可支持50Mbps，网络音频编码码率最大可支持256Kbps。</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安装支架</w:t>
            </w:r>
          </w:p>
        </w:tc>
        <w:tc>
          <w:tcPr>
            <w:tcW w:w="5749" w:type="dxa"/>
            <w:shd w:val="clear" w:color="000000" w:fill="FFFFFF"/>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安装支架</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移动三角架</w:t>
            </w:r>
          </w:p>
        </w:tc>
        <w:tc>
          <w:tcPr>
            <w:tcW w:w="5749" w:type="dxa"/>
            <w:shd w:val="clear" w:color="000000" w:fill="FFFFFF"/>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移动三角架</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检察工作网视频会议主机</w:t>
            </w:r>
          </w:p>
        </w:tc>
        <w:tc>
          <w:tcPr>
            <w:tcW w:w="5749" w:type="dxa"/>
            <w:shd w:val="clear" w:color="000000" w:fill="FFFFFF"/>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高清视频会议终端(8M,超高性能1080p,2个10/100/1000M，DVI/HMDI/SDI输入/输出,19'1U)</w:t>
            </w:r>
          </w:p>
          <w:p w:rsidR="001A26CB" w:rsidRDefault="00F11AEB">
            <w:pPr>
              <w:pStyle w:val="1119"/>
              <w:jc w:val="both"/>
              <w:rPr>
                <w:rFonts w:ascii="宋体" w:hAnsi="宋体" w:cs="宋体" w:hint="default"/>
                <w:sz w:val="21"/>
                <w:szCs w:val="21"/>
              </w:rPr>
            </w:pPr>
            <w:r>
              <w:rPr>
                <w:rFonts w:ascii="宋体" w:hAnsi="宋体" w:cs="宋体"/>
                <w:sz w:val="21"/>
                <w:szCs w:val="21"/>
              </w:rPr>
              <w:t>提供不少于4路独立的高清视频输入接口、4路高清输出接口，其中需包含1路3G-SDI高清输入和输出接口；提供1路独立的标清视频输入/输出接口；所有接口不得采用私有非标接口或转接线缆实现。</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高清视频录播主机</w:t>
            </w:r>
          </w:p>
        </w:tc>
        <w:tc>
          <w:tcPr>
            <w:tcW w:w="5749" w:type="dxa"/>
            <w:shd w:val="clear" w:color="000000" w:fill="FFFFFF"/>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1、设备嵌入式设计，满足高稳定性运行要求；</w:t>
            </w:r>
          </w:p>
          <w:p w:rsidR="001A26CB" w:rsidRDefault="00F11AEB">
            <w:pPr>
              <w:pStyle w:val="1119"/>
              <w:jc w:val="both"/>
              <w:rPr>
                <w:rFonts w:ascii="宋体" w:hAnsi="宋体" w:cs="宋体" w:hint="default"/>
                <w:sz w:val="21"/>
                <w:szCs w:val="21"/>
              </w:rPr>
            </w:pPr>
            <w:r>
              <w:rPr>
                <w:rFonts w:ascii="宋体" w:hAnsi="宋体" w:cs="宋体"/>
                <w:sz w:val="21"/>
                <w:szCs w:val="21"/>
              </w:rPr>
              <w:t>2、具备4路SDI输入接口，5路DVI输入接口，根据需要可选择其中的不少于5路信号进行同步录制；</w:t>
            </w:r>
          </w:p>
          <w:p w:rsidR="001A26CB" w:rsidRDefault="00F11AEB">
            <w:pPr>
              <w:pStyle w:val="1119"/>
              <w:jc w:val="both"/>
              <w:rPr>
                <w:rFonts w:ascii="宋体" w:hAnsi="宋体" w:cs="宋体" w:hint="default"/>
                <w:sz w:val="21"/>
                <w:szCs w:val="21"/>
              </w:rPr>
            </w:pPr>
            <w:r>
              <w:rPr>
                <w:rFonts w:ascii="宋体" w:hAnsi="宋体" w:cs="宋体"/>
                <w:sz w:val="21"/>
                <w:szCs w:val="21"/>
              </w:rPr>
              <w:t>3、具备两路HDMI输出接口，可输出直播预览或点播回放画面，并可同步输出音频；输出分辨率支持1080P@50@60、720P@60。</w:t>
            </w:r>
          </w:p>
          <w:p w:rsidR="001A26CB" w:rsidRDefault="00F11AEB">
            <w:pPr>
              <w:pStyle w:val="1119"/>
              <w:jc w:val="both"/>
              <w:rPr>
                <w:rFonts w:ascii="宋体" w:hAnsi="宋体" w:cs="宋体" w:hint="default"/>
                <w:sz w:val="21"/>
                <w:szCs w:val="21"/>
              </w:rPr>
            </w:pPr>
            <w:r>
              <w:rPr>
                <w:rFonts w:ascii="宋体" w:hAnsi="宋体" w:cs="宋体"/>
                <w:sz w:val="21"/>
                <w:szCs w:val="21"/>
              </w:rPr>
              <w:t>4、具备6路RS232接口，其中4路作为摄像机控制，1路对接中控,1路带供电支持与厂家自有控制面板对接实现控制；</w:t>
            </w:r>
          </w:p>
          <w:p w:rsidR="001A26CB" w:rsidRDefault="00F11AEB">
            <w:pPr>
              <w:pStyle w:val="1119"/>
              <w:jc w:val="both"/>
              <w:rPr>
                <w:rFonts w:ascii="宋体" w:hAnsi="宋体" w:cs="宋体" w:hint="default"/>
                <w:sz w:val="21"/>
                <w:szCs w:val="21"/>
              </w:rPr>
            </w:pPr>
            <w:r>
              <w:rPr>
                <w:rFonts w:ascii="宋体" w:hAnsi="宋体" w:cs="宋体"/>
                <w:sz w:val="21"/>
                <w:szCs w:val="21"/>
              </w:rPr>
              <w:t>5、具备USB2.0*1，USB3.0*1，具备line in*2、MIC in*2、line out*2；</w:t>
            </w:r>
          </w:p>
          <w:p w:rsidR="001A26CB" w:rsidRDefault="00F11AEB">
            <w:pPr>
              <w:pStyle w:val="1119"/>
              <w:jc w:val="both"/>
              <w:rPr>
                <w:rFonts w:ascii="宋体" w:hAnsi="宋体" w:cs="宋体" w:hint="default"/>
                <w:sz w:val="21"/>
                <w:szCs w:val="21"/>
              </w:rPr>
            </w:pPr>
            <w:r>
              <w:rPr>
                <w:rFonts w:ascii="宋体" w:hAnsi="宋体" w:cs="宋体"/>
                <w:sz w:val="21"/>
                <w:szCs w:val="21"/>
              </w:rPr>
              <w:t>6、1000M RJ45 *1</w:t>
            </w:r>
          </w:p>
          <w:p w:rsidR="001A26CB" w:rsidRDefault="00F11AEB">
            <w:pPr>
              <w:pStyle w:val="1119"/>
              <w:jc w:val="both"/>
              <w:rPr>
                <w:rFonts w:ascii="宋体" w:hAnsi="宋体" w:cs="宋体" w:hint="default"/>
                <w:sz w:val="21"/>
                <w:szCs w:val="21"/>
              </w:rPr>
            </w:pPr>
            <w:r>
              <w:rPr>
                <w:rFonts w:ascii="宋体" w:hAnsi="宋体" w:cs="宋体"/>
                <w:sz w:val="21"/>
                <w:szCs w:val="21"/>
              </w:rPr>
              <w:t>7、具备硬件恢复出厂设置按键，一键恢复到出厂状态；</w:t>
            </w:r>
          </w:p>
          <w:p w:rsidR="001A26CB" w:rsidRDefault="00F11AEB">
            <w:pPr>
              <w:pStyle w:val="1119"/>
              <w:jc w:val="both"/>
              <w:rPr>
                <w:rFonts w:ascii="宋体" w:hAnsi="宋体" w:cs="宋体" w:hint="default"/>
                <w:sz w:val="21"/>
                <w:szCs w:val="21"/>
              </w:rPr>
            </w:pPr>
            <w:r>
              <w:rPr>
                <w:rFonts w:ascii="宋体" w:hAnsi="宋体" w:cs="宋体"/>
                <w:sz w:val="21"/>
                <w:szCs w:val="21"/>
              </w:rPr>
              <w:t>8、标配2T存储，支持最大8T硬盘；</w:t>
            </w:r>
          </w:p>
          <w:p w:rsidR="001A26CB" w:rsidRDefault="00F11AEB">
            <w:pPr>
              <w:pStyle w:val="1119"/>
              <w:jc w:val="both"/>
              <w:rPr>
                <w:rFonts w:ascii="宋体" w:hAnsi="宋体" w:cs="宋体" w:hint="default"/>
                <w:sz w:val="21"/>
                <w:szCs w:val="21"/>
              </w:rPr>
            </w:pPr>
            <w:r>
              <w:rPr>
                <w:rFonts w:ascii="宋体" w:hAnsi="宋体" w:cs="宋体"/>
                <w:sz w:val="21"/>
                <w:szCs w:val="21"/>
              </w:rPr>
              <w:t>9、具备前面板按键操作，如录制，暂停，停止，以及U盘下载文件时的文件选择按键；</w:t>
            </w:r>
          </w:p>
          <w:p w:rsidR="001A26CB" w:rsidRDefault="00F11AEB">
            <w:pPr>
              <w:pStyle w:val="1119"/>
              <w:jc w:val="both"/>
              <w:rPr>
                <w:rFonts w:ascii="宋体" w:hAnsi="宋体" w:cs="宋体" w:hint="default"/>
                <w:sz w:val="21"/>
                <w:szCs w:val="21"/>
              </w:rPr>
            </w:pPr>
            <w:r>
              <w:rPr>
                <w:rFonts w:ascii="宋体" w:hAnsi="宋体" w:cs="宋体"/>
                <w:sz w:val="21"/>
                <w:szCs w:val="21"/>
              </w:rPr>
              <w:t>10、具备液晶面板，显示设备基本信息，如运行状态，IP信息，方便维护。</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线缆辅料</w:t>
            </w:r>
          </w:p>
        </w:tc>
        <w:tc>
          <w:tcPr>
            <w:tcW w:w="5749" w:type="dxa"/>
            <w:shd w:val="clear" w:color="000000" w:fill="FFFFFF"/>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线缆辅料</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批</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五</w:t>
            </w:r>
          </w:p>
        </w:tc>
        <w:tc>
          <w:tcPr>
            <w:tcW w:w="8530" w:type="dxa"/>
            <w:gridSpan w:val="5"/>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灯光系统</w:t>
            </w: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LED电</w:t>
            </w:r>
            <w:r>
              <w:rPr>
                <w:rFonts w:ascii="宋体" w:hAnsi="宋体" w:cs="宋体"/>
                <w:sz w:val="21"/>
                <w:szCs w:val="21"/>
              </w:rPr>
              <w:lastRenderedPageBreak/>
              <w:t>动变焦成像面光灯</w:t>
            </w:r>
          </w:p>
        </w:tc>
        <w:tc>
          <w:tcPr>
            <w:tcW w:w="5749" w:type="dxa"/>
            <w:shd w:val="clear" w:color="000000" w:fill="FFFFFF"/>
            <w:vAlign w:val="center"/>
          </w:tcPr>
          <w:p w:rsidR="001A26CB" w:rsidRDefault="00F11AEB">
            <w:pPr>
              <w:pStyle w:val="1119"/>
              <w:jc w:val="both"/>
              <w:rPr>
                <w:rFonts w:ascii="宋体" w:hAnsi="宋体" w:cs="宋体" w:hint="default"/>
                <w:sz w:val="21"/>
                <w:szCs w:val="21"/>
              </w:rPr>
            </w:pPr>
            <w:r>
              <w:rPr>
                <w:rFonts w:ascii="宋体" w:hAnsi="宋体" w:cs="宋体"/>
                <w:sz w:val="21"/>
                <w:szCs w:val="21"/>
              </w:rPr>
              <w:lastRenderedPageBreak/>
              <w:t>光源:节能LED模组一颗不高于200W</w:t>
            </w:r>
          </w:p>
          <w:p w:rsidR="001A26CB" w:rsidRDefault="00F11AEB">
            <w:pPr>
              <w:pStyle w:val="1119"/>
              <w:jc w:val="both"/>
              <w:rPr>
                <w:rFonts w:ascii="宋体" w:hAnsi="宋体" w:cs="宋体" w:hint="default"/>
                <w:sz w:val="21"/>
                <w:szCs w:val="21"/>
              </w:rPr>
            </w:pPr>
            <w:r>
              <w:rPr>
                <w:rFonts w:ascii="宋体" w:hAnsi="宋体" w:cs="宋体"/>
                <w:sz w:val="21"/>
                <w:szCs w:val="21"/>
              </w:rPr>
              <w:lastRenderedPageBreak/>
              <w:t>色温：3200K/4200K/5600K可选</w:t>
            </w:r>
          </w:p>
          <w:p w:rsidR="001A26CB" w:rsidRDefault="00F11AEB">
            <w:pPr>
              <w:pStyle w:val="1119"/>
              <w:jc w:val="both"/>
              <w:rPr>
                <w:rFonts w:ascii="宋体" w:hAnsi="宋体" w:cs="宋体" w:hint="default"/>
                <w:sz w:val="21"/>
                <w:szCs w:val="21"/>
              </w:rPr>
            </w:pPr>
            <w:r>
              <w:rPr>
                <w:rFonts w:ascii="宋体" w:hAnsi="宋体" w:cs="宋体"/>
                <w:sz w:val="21"/>
                <w:szCs w:val="21"/>
              </w:rPr>
              <w:t>显色指数：≥Ra92</w:t>
            </w:r>
          </w:p>
          <w:p w:rsidR="001A26CB" w:rsidRDefault="00F11AEB">
            <w:pPr>
              <w:pStyle w:val="1119"/>
              <w:jc w:val="both"/>
              <w:rPr>
                <w:rFonts w:ascii="宋体" w:hAnsi="宋体" w:cs="宋体" w:hint="default"/>
                <w:sz w:val="21"/>
                <w:szCs w:val="21"/>
              </w:rPr>
            </w:pPr>
            <w:r>
              <w:rPr>
                <w:rFonts w:ascii="宋体" w:hAnsi="宋体" w:cs="宋体"/>
                <w:sz w:val="21"/>
                <w:szCs w:val="21"/>
              </w:rPr>
              <w:t>光学：不低于4组胶合镜玻璃光学</w:t>
            </w:r>
          </w:p>
          <w:p w:rsidR="001A26CB" w:rsidRDefault="00F11AEB">
            <w:pPr>
              <w:pStyle w:val="1119"/>
              <w:jc w:val="both"/>
              <w:rPr>
                <w:rFonts w:ascii="宋体" w:hAnsi="宋体" w:cs="宋体" w:hint="default"/>
                <w:sz w:val="21"/>
                <w:szCs w:val="21"/>
              </w:rPr>
            </w:pPr>
            <w:r>
              <w:rPr>
                <w:rFonts w:ascii="宋体" w:hAnsi="宋体" w:cs="宋体"/>
                <w:sz w:val="21"/>
                <w:szCs w:val="21"/>
              </w:rPr>
              <w:t>调光：不低于线性0—100%</w:t>
            </w:r>
          </w:p>
          <w:p w:rsidR="001A26CB" w:rsidRDefault="00F11AEB">
            <w:pPr>
              <w:pStyle w:val="1119"/>
              <w:jc w:val="both"/>
              <w:rPr>
                <w:rFonts w:ascii="宋体" w:hAnsi="宋体" w:cs="宋体" w:hint="default"/>
                <w:sz w:val="21"/>
                <w:szCs w:val="21"/>
              </w:rPr>
            </w:pPr>
            <w:r>
              <w:rPr>
                <w:rFonts w:ascii="宋体" w:hAnsi="宋体" w:cs="宋体"/>
                <w:sz w:val="21"/>
                <w:szCs w:val="21"/>
              </w:rPr>
              <w:t>频闪：不低于1-25次/秒</w:t>
            </w:r>
          </w:p>
          <w:p w:rsidR="001A26CB" w:rsidRDefault="00F11AEB">
            <w:pPr>
              <w:pStyle w:val="1119"/>
              <w:jc w:val="both"/>
              <w:rPr>
                <w:rFonts w:ascii="宋体" w:hAnsi="宋体" w:cs="宋体" w:hint="default"/>
                <w:sz w:val="21"/>
                <w:szCs w:val="21"/>
              </w:rPr>
            </w:pPr>
            <w:r>
              <w:rPr>
                <w:rFonts w:ascii="宋体" w:hAnsi="宋体" w:cs="宋体"/>
                <w:sz w:val="21"/>
                <w:szCs w:val="21"/>
              </w:rPr>
              <w:t>调焦角度：不低于17-60度</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24</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LED柔光双色温会议灯</w:t>
            </w:r>
          </w:p>
        </w:tc>
        <w:tc>
          <w:tcPr>
            <w:tcW w:w="5749" w:type="dxa"/>
            <w:shd w:val="clear" w:color="000000" w:fill="FFFFFF"/>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LED光源：灯珠不低于432颗</w:t>
            </w:r>
          </w:p>
          <w:p w:rsidR="001A26CB" w:rsidRDefault="00F11AEB">
            <w:pPr>
              <w:pStyle w:val="1119"/>
              <w:jc w:val="both"/>
              <w:rPr>
                <w:rFonts w:ascii="宋体" w:hAnsi="宋体" w:cs="宋体" w:hint="default"/>
                <w:sz w:val="21"/>
                <w:szCs w:val="21"/>
              </w:rPr>
            </w:pPr>
            <w:r>
              <w:rPr>
                <w:rFonts w:ascii="宋体" w:hAnsi="宋体" w:cs="宋体"/>
                <w:sz w:val="21"/>
                <w:szCs w:val="21"/>
              </w:rPr>
              <w:t>灯珠理论寿命：不低于50000小时超长LED寿命，低能耗，节能环保</w:t>
            </w:r>
          </w:p>
          <w:p w:rsidR="001A26CB" w:rsidRDefault="00F11AEB">
            <w:pPr>
              <w:pStyle w:val="1119"/>
              <w:jc w:val="both"/>
              <w:rPr>
                <w:rFonts w:ascii="宋体" w:hAnsi="宋体" w:cs="宋体" w:hint="default"/>
                <w:sz w:val="21"/>
                <w:szCs w:val="21"/>
              </w:rPr>
            </w:pPr>
            <w:r>
              <w:rPr>
                <w:rFonts w:ascii="宋体" w:hAnsi="宋体" w:cs="宋体"/>
                <w:sz w:val="21"/>
                <w:szCs w:val="21"/>
              </w:rPr>
              <w:t>颜色：暖白+冷白</w:t>
            </w:r>
          </w:p>
          <w:p w:rsidR="001A26CB" w:rsidRDefault="00F11AEB">
            <w:pPr>
              <w:pStyle w:val="1119"/>
              <w:jc w:val="both"/>
              <w:rPr>
                <w:rFonts w:ascii="宋体" w:hAnsi="宋体" w:cs="宋体" w:hint="default"/>
                <w:sz w:val="21"/>
                <w:szCs w:val="21"/>
              </w:rPr>
            </w:pPr>
            <w:r>
              <w:rPr>
                <w:rFonts w:ascii="宋体" w:hAnsi="宋体" w:cs="宋体"/>
                <w:sz w:val="21"/>
                <w:szCs w:val="21"/>
              </w:rPr>
              <w:t>色温：不低于3200-5600K可调</w:t>
            </w:r>
          </w:p>
          <w:p w:rsidR="001A26CB" w:rsidRDefault="00F11AEB">
            <w:pPr>
              <w:pStyle w:val="1119"/>
              <w:jc w:val="both"/>
              <w:rPr>
                <w:rFonts w:ascii="宋体" w:hAnsi="宋体" w:cs="宋体" w:hint="default"/>
                <w:sz w:val="21"/>
                <w:szCs w:val="21"/>
              </w:rPr>
            </w:pPr>
            <w:r>
              <w:rPr>
                <w:rFonts w:ascii="宋体" w:hAnsi="宋体" w:cs="宋体"/>
                <w:sz w:val="21"/>
                <w:szCs w:val="21"/>
              </w:rPr>
              <w:t>通道模式：不低于1种DMX通道</w:t>
            </w:r>
          </w:p>
          <w:p w:rsidR="001A26CB" w:rsidRDefault="00F11AEB">
            <w:pPr>
              <w:pStyle w:val="1119"/>
              <w:jc w:val="both"/>
              <w:rPr>
                <w:rFonts w:ascii="宋体" w:hAnsi="宋体" w:cs="宋体" w:hint="default"/>
                <w:sz w:val="21"/>
                <w:szCs w:val="21"/>
              </w:rPr>
            </w:pPr>
            <w:r>
              <w:rPr>
                <w:rFonts w:ascii="宋体" w:hAnsi="宋体" w:cs="宋体"/>
                <w:sz w:val="21"/>
                <w:szCs w:val="21"/>
              </w:rPr>
              <w:t>投光角度：不低于120°</w:t>
            </w:r>
          </w:p>
          <w:p w:rsidR="001A26CB" w:rsidRDefault="00F11AEB">
            <w:pPr>
              <w:pStyle w:val="1119"/>
              <w:jc w:val="both"/>
              <w:rPr>
                <w:rFonts w:ascii="宋体" w:hAnsi="宋体" w:cs="宋体" w:hint="default"/>
                <w:sz w:val="21"/>
                <w:szCs w:val="21"/>
              </w:rPr>
            </w:pPr>
            <w:r>
              <w:rPr>
                <w:rFonts w:ascii="宋体" w:hAnsi="宋体" w:cs="宋体"/>
                <w:sz w:val="21"/>
                <w:szCs w:val="21"/>
              </w:rPr>
              <w:t>线性调光：不低于0-100%线性调光</w:t>
            </w:r>
          </w:p>
          <w:p w:rsidR="001A26CB" w:rsidRDefault="00F11AEB">
            <w:pPr>
              <w:pStyle w:val="1119"/>
              <w:jc w:val="both"/>
              <w:rPr>
                <w:rFonts w:ascii="宋体" w:hAnsi="宋体" w:cs="宋体" w:hint="default"/>
                <w:sz w:val="21"/>
                <w:szCs w:val="21"/>
              </w:rPr>
            </w:pPr>
            <w:r>
              <w:rPr>
                <w:rFonts w:ascii="宋体" w:hAnsi="宋体" w:cs="宋体"/>
                <w:sz w:val="21"/>
                <w:szCs w:val="21"/>
              </w:rPr>
              <w:t>显色指数：Ra≥93</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电源箱</w:t>
            </w:r>
          </w:p>
        </w:tc>
        <w:tc>
          <w:tcPr>
            <w:tcW w:w="5749" w:type="dxa"/>
            <w:shd w:val="clear" w:color="000000" w:fill="FFFFFF"/>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额定功率：不低于12路×4KW;  6路40A,12路10A，可适用于任何负载</w:t>
            </w:r>
          </w:p>
          <w:p w:rsidR="001A26CB" w:rsidRDefault="00F11AEB">
            <w:pPr>
              <w:pStyle w:val="1119"/>
              <w:jc w:val="both"/>
              <w:rPr>
                <w:rFonts w:ascii="宋体" w:hAnsi="宋体" w:cs="宋体" w:hint="default"/>
                <w:sz w:val="21"/>
                <w:szCs w:val="21"/>
              </w:rPr>
            </w:pPr>
            <w:r>
              <w:rPr>
                <w:rFonts w:ascii="宋体" w:hAnsi="宋体" w:cs="宋体"/>
                <w:sz w:val="21"/>
                <w:szCs w:val="21"/>
              </w:rPr>
              <w:t>过载与短路双重保护高分断空气开关</w:t>
            </w:r>
          </w:p>
          <w:p w:rsidR="001A26CB" w:rsidRDefault="00F11AEB">
            <w:pPr>
              <w:pStyle w:val="1119"/>
              <w:jc w:val="both"/>
              <w:rPr>
                <w:rFonts w:ascii="宋体" w:hAnsi="宋体" w:cs="宋体" w:hint="default"/>
                <w:sz w:val="21"/>
                <w:szCs w:val="21"/>
              </w:rPr>
            </w:pPr>
            <w:r>
              <w:rPr>
                <w:rFonts w:ascii="宋体" w:hAnsi="宋体" w:cs="宋体"/>
                <w:sz w:val="21"/>
                <w:szCs w:val="21"/>
              </w:rPr>
              <w:t>不低于12路输出单独指示灯指示</w:t>
            </w:r>
          </w:p>
          <w:p w:rsidR="001A26CB" w:rsidRDefault="00F11AEB">
            <w:pPr>
              <w:pStyle w:val="1119"/>
              <w:jc w:val="both"/>
              <w:rPr>
                <w:rFonts w:ascii="宋体" w:hAnsi="宋体" w:cs="宋体" w:hint="default"/>
                <w:sz w:val="21"/>
                <w:szCs w:val="21"/>
              </w:rPr>
            </w:pPr>
            <w:r>
              <w:rPr>
                <w:rFonts w:ascii="宋体" w:hAnsi="宋体" w:cs="宋体"/>
                <w:sz w:val="21"/>
                <w:szCs w:val="21"/>
              </w:rPr>
              <w:t>三相独立电压，电流，监测，三相A.B.C指示灯指示</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灯光控制台</w:t>
            </w:r>
          </w:p>
        </w:tc>
        <w:tc>
          <w:tcPr>
            <w:tcW w:w="5749" w:type="dxa"/>
            <w:shd w:val="clear" w:color="000000" w:fill="FFFFFF"/>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不少于1024个DMX控制通道</w:t>
            </w:r>
          </w:p>
          <w:p w:rsidR="001A26CB" w:rsidRDefault="00F11AEB">
            <w:pPr>
              <w:pStyle w:val="1119"/>
              <w:jc w:val="both"/>
              <w:rPr>
                <w:rFonts w:ascii="宋体" w:hAnsi="宋体" w:cs="宋体" w:hint="default"/>
                <w:sz w:val="21"/>
                <w:szCs w:val="21"/>
              </w:rPr>
            </w:pPr>
            <w:r>
              <w:rPr>
                <w:rFonts w:ascii="宋体" w:hAnsi="宋体" w:cs="宋体"/>
                <w:sz w:val="21"/>
                <w:szCs w:val="21"/>
              </w:rPr>
              <w:t>不少于存储300个重演程序</w:t>
            </w:r>
          </w:p>
          <w:p w:rsidR="001A26CB" w:rsidRDefault="00F11AEB">
            <w:pPr>
              <w:pStyle w:val="1119"/>
              <w:jc w:val="both"/>
              <w:rPr>
                <w:rFonts w:ascii="宋体" w:hAnsi="宋体" w:cs="宋体" w:hint="default"/>
                <w:sz w:val="21"/>
                <w:szCs w:val="21"/>
              </w:rPr>
            </w:pPr>
            <w:r>
              <w:rPr>
                <w:rFonts w:ascii="宋体" w:hAnsi="宋体" w:cs="宋体"/>
                <w:sz w:val="21"/>
                <w:szCs w:val="21"/>
              </w:rPr>
              <w:t>不少于40个直选场景</w:t>
            </w:r>
          </w:p>
          <w:p w:rsidR="001A26CB" w:rsidRDefault="00F11AEB">
            <w:pPr>
              <w:pStyle w:val="1119"/>
              <w:jc w:val="both"/>
              <w:rPr>
                <w:rFonts w:ascii="宋体" w:hAnsi="宋体" w:cs="宋体" w:hint="default"/>
                <w:sz w:val="21"/>
                <w:szCs w:val="21"/>
              </w:rPr>
            </w:pPr>
            <w:r>
              <w:rPr>
                <w:rFonts w:ascii="宋体" w:hAnsi="宋体" w:cs="宋体"/>
                <w:sz w:val="21"/>
                <w:szCs w:val="21"/>
              </w:rPr>
              <w:t>支持U盘数据备份及系统升级</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信号放大器</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不少于1个输入口</w:t>
            </w:r>
          </w:p>
          <w:p w:rsidR="001A26CB" w:rsidRDefault="00F11AEB">
            <w:pPr>
              <w:pStyle w:val="1119"/>
              <w:rPr>
                <w:rFonts w:ascii="宋体" w:hAnsi="宋体" w:cs="宋体" w:hint="default"/>
                <w:sz w:val="21"/>
                <w:szCs w:val="21"/>
              </w:rPr>
            </w:pPr>
            <w:r>
              <w:rPr>
                <w:rFonts w:ascii="宋体" w:hAnsi="宋体" w:cs="宋体"/>
                <w:sz w:val="21"/>
                <w:szCs w:val="21"/>
              </w:rPr>
              <w:t>不少于8个隔离输出口</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灯钩保险绳</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灯具挂钩，承重35KG</w:t>
            </w:r>
          </w:p>
          <w:p w:rsidR="001A26CB" w:rsidRDefault="00F11AEB">
            <w:pPr>
              <w:pStyle w:val="1119"/>
              <w:rPr>
                <w:rFonts w:ascii="宋体" w:hAnsi="宋体" w:cs="宋体" w:hint="default"/>
                <w:sz w:val="21"/>
                <w:szCs w:val="21"/>
              </w:rPr>
            </w:pPr>
            <w:r>
              <w:rPr>
                <w:rFonts w:ascii="宋体" w:hAnsi="宋体" w:cs="宋体"/>
                <w:sz w:val="21"/>
                <w:szCs w:val="21"/>
              </w:rPr>
              <w:t>安全绳，承重35KG</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32</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7</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灯光电源线</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RVV 3*2.5</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米</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300</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灯光信号线</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RVVP 2*0.37</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米</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300</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9</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灯光电源主线</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5*6平方</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米</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安装辅材</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安装辅材等配件</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项</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六</w:t>
            </w:r>
          </w:p>
        </w:tc>
        <w:tc>
          <w:tcPr>
            <w:tcW w:w="8530" w:type="dxa"/>
            <w:gridSpan w:val="5"/>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舞台机械及幕布系统</w:t>
            </w: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电动升降灯光吊杆</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尺寸：不低于12m</w:t>
            </w:r>
          </w:p>
          <w:p w:rsidR="001A26CB" w:rsidRDefault="00F11AEB">
            <w:pPr>
              <w:pStyle w:val="1119"/>
              <w:rPr>
                <w:rFonts w:ascii="宋体" w:hAnsi="宋体" w:cs="宋体" w:hint="default"/>
                <w:sz w:val="21"/>
                <w:szCs w:val="21"/>
              </w:rPr>
            </w:pPr>
            <w:r>
              <w:rPr>
                <w:rFonts w:ascii="宋体" w:hAnsi="宋体" w:cs="宋体"/>
                <w:sz w:val="21"/>
                <w:szCs w:val="21"/>
              </w:rPr>
              <w:t>速度：不低于0.1m/s</w:t>
            </w:r>
          </w:p>
          <w:p w:rsidR="001A26CB" w:rsidRDefault="00F11AEB">
            <w:pPr>
              <w:pStyle w:val="1119"/>
              <w:rPr>
                <w:rFonts w:ascii="宋体" w:hAnsi="宋体" w:cs="宋体" w:hint="default"/>
                <w:sz w:val="21"/>
                <w:szCs w:val="21"/>
              </w:rPr>
            </w:pPr>
            <w:r>
              <w:rPr>
                <w:rFonts w:ascii="宋体" w:hAnsi="宋体" w:cs="宋体"/>
                <w:sz w:val="21"/>
                <w:szCs w:val="21"/>
              </w:rPr>
              <w:t>行程：不低于8m</w:t>
            </w:r>
          </w:p>
          <w:p w:rsidR="001A26CB" w:rsidRDefault="00F11AEB">
            <w:pPr>
              <w:pStyle w:val="1119"/>
              <w:rPr>
                <w:rFonts w:ascii="宋体" w:hAnsi="宋体" w:cs="宋体" w:hint="default"/>
                <w:sz w:val="21"/>
                <w:szCs w:val="21"/>
              </w:rPr>
            </w:pPr>
            <w:r>
              <w:rPr>
                <w:rFonts w:ascii="宋体" w:hAnsi="宋体" w:cs="宋体"/>
                <w:sz w:val="21"/>
                <w:szCs w:val="21"/>
              </w:rPr>
              <w:t>荷载：不低于6kN</w:t>
            </w:r>
          </w:p>
          <w:p w:rsidR="001A26CB" w:rsidRDefault="00F11AEB">
            <w:pPr>
              <w:pStyle w:val="1119"/>
              <w:rPr>
                <w:rFonts w:ascii="宋体" w:hAnsi="宋体" w:cs="宋体" w:hint="default"/>
                <w:sz w:val="21"/>
                <w:szCs w:val="21"/>
              </w:rPr>
            </w:pPr>
            <w:r>
              <w:rPr>
                <w:rFonts w:ascii="宋体" w:hAnsi="宋体" w:cs="宋体"/>
                <w:sz w:val="21"/>
                <w:szCs w:val="21"/>
              </w:rPr>
              <w:t>运行噪音：≤50dB（A）</w:t>
            </w:r>
          </w:p>
          <w:p w:rsidR="001A26CB" w:rsidRDefault="00F11AEB">
            <w:pPr>
              <w:pStyle w:val="1119"/>
              <w:rPr>
                <w:rFonts w:ascii="宋体" w:hAnsi="宋体" w:cs="宋体" w:hint="default"/>
                <w:sz w:val="21"/>
                <w:szCs w:val="21"/>
              </w:rPr>
            </w:pPr>
            <w:r>
              <w:rPr>
                <w:rFonts w:ascii="宋体" w:hAnsi="宋体" w:cs="宋体"/>
                <w:sz w:val="21"/>
                <w:szCs w:val="21"/>
              </w:rPr>
              <w:t>驱动方式：电动钢丝绳卷扬</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对开底</w:t>
            </w:r>
            <w:r>
              <w:rPr>
                <w:rFonts w:ascii="宋体" w:hAnsi="宋体" w:cs="宋体"/>
                <w:sz w:val="21"/>
                <w:szCs w:val="21"/>
              </w:rPr>
              <w:lastRenderedPageBreak/>
              <w:t>幕机械装置</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lastRenderedPageBreak/>
              <w:t>尺寸：不低于16m</w:t>
            </w:r>
          </w:p>
          <w:p w:rsidR="001A26CB" w:rsidRDefault="00F11AEB">
            <w:pPr>
              <w:pStyle w:val="1119"/>
              <w:rPr>
                <w:rFonts w:ascii="宋体" w:hAnsi="宋体" w:cs="宋体" w:hint="default"/>
                <w:sz w:val="21"/>
                <w:szCs w:val="21"/>
              </w:rPr>
            </w:pPr>
            <w:r>
              <w:rPr>
                <w:rFonts w:ascii="宋体" w:hAnsi="宋体" w:cs="宋体"/>
                <w:sz w:val="21"/>
                <w:szCs w:val="21"/>
              </w:rPr>
              <w:lastRenderedPageBreak/>
              <w:t>速度：不低于0.35m/s（单边）</w:t>
            </w:r>
          </w:p>
          <w:p w:rsidR="001A26CB" w:rsidRDefault="00F11AEB">
            <w:pPr>
              <w:pStyle w:val="1119"/>
              <w:rPr>
                <w:rFonts w:ascii="宋体" w:hAnsi="宋体" w:cs="宋体" w:hint="default"/>
                <w:sz w:val="21"/>
                <w:szCs w:val="21"/>
              </w:rPr>
            </w:pPr>
            <w:r>
              <w:rPr>
                <w:rFonts w:ascii="宋体" w:hAnsi="宋体" w:cs="宋体"/>
                <w:sz w:val="21"/>
                <w:szCs w:val="21"/>
              </w:rPr>
              <w:t>行程：不低于对开9m（单边）</w:t>
            </w:r>
          </w:p>
          <w:p w:rsidR="001A26CB" w:rsidRDefault="00F11AEB">
            <w:pPr>
              <w:pStyle w:val="1119"/>
              <w:rPr>
                <w:rFonts w:ascii="宋体" w:hAnsi="宋体" w:cs="宋体" w:hint="default"/>
                <w:sz w:val="21"/>
                <w:szCs w:val="21"/>
              </w:rPr>
            </w:pPr>
            <w:r>
              <w:rPr>
                <w:rFonts w:ascii="宋体" w:hAnsi="宋体" w:cs="宋体"/>
                <w:sz w:val="21"/>
                <w:szCs w:val="21"/>
              </w:rPr>
              <w:t>荷载：应能承载大幕重</w:t>
            </w:r>
          </w:p>
          <w:p w:rsidR="001A26CB" w:rsidRDefault="00F11AEB">
            <w:pPr>
              <w:pStyle w:val="1119"/>
              <w:rPr>
                <w:rFonts w:ascii="宋体" w:hAnsi="宋体" w:cs="宋体" w:hint="default"/>
                <w:sz w:val="21"/>
                <w:szCs w:val="21"/>
              </w:rPr>
            </w:pPr>
            <w:r>
              <w:rPr>
                <w:rFonts w:ascii="宋体" w:hAnsi="宋体" w:cs="宋体"/>
                <w:sz w:val="21"/>
                <w:szCs w:val="21"/>
              </w:rPr>
              <w:t>运行噪音：≤50dB（A）</w:t>
            </w:r>
          </w:p>
          <w:p w:rsidR="001A26CB" w:rsidRDefault="00F11AEB">
            <w:pPr>
              <w:pStyle w:val="1119"/>
              <w:rPr>
                <w:rFonts w:ascii="宋体" w:hAnsi="宋体" w:cs="宋体" w:hint="default"/>
                <w:sz w:val="21"/>
                <w:szCs w:val="21"/>
              </w:rPr>
            </w:pPr>
            <w:r>
              <w:rPr>
                <w:rFonts w:ascii="宋体" w:hAnsi="宋体" w:cs="宋体"/>
                <w:sz w:val="21"/>
                <w:szCs w:val="21"/>
              </w:rPr>
              <w:t>驱动方式：电动钢丝绳</w:t>
            </w:r>
          </w:p>
          <w:p w:rsidR="001A26CB" w:rsidRDefault="00F11AEB">
            <w:pPr>
              <w:pStyle w:val="1119"/>
              <w:rPr>
                <w:rFonts w:ascii="宋体" w:hAnsi="宋体" w:cs="宋体" w:hint="default"/>
                <w:sz w:val="21"/>
                <w:szCs w:val="21"/>
              </w:rPr>
            </w:pPr>
            <w:r>
              <w:rPr>
                <w:rFonts w:ascii="宋体" w:hAnsi="宋体" w:cs="宋体"/>
                <w:sz w:val="21"/>
                <w:szCs w:val="21"/>
              </w:rPr>
              <w:t>安全保护：左右行程限位。</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套</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舞台机械控制系统</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控制任何一个线路上的上限到位和下限到位，具有点控、急停控制，防冲顶保护等功能，设有电锁，电源指示等设施</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对开底幕</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面料材质：丝绒</w:t>
            </w:r>
          </w:p>
          <w:p w:rsidR="001A26CB" w:rsidRDefault="00F11AEB">
            <w:pPr>
              <w:pStyle w:val="1119"/>
              <w:rPr>
                <w:rFonts w:ascii="宋体" w:hAnsi="宋体" w:cs="宋体" w:hint="default"/>
                <w:sz w:val="21"/>
                <w:szCs w:val="21"/>
              </w:rPr>
            </w:pPr>
            <w:r>
              <w:rPr>
                <w:rFonts w:ascii="宋体" w:hAnsi="宋体" w:cs="宋体"/>
                <w:sz w:val="21"/>
                <w:szCs w:val="21"/>
              </w:rPr>
              <w:t>克重≥230g/㎡</w:t>
            </w:r>
          </w:p>
          <w:p w:rsidR="001A26CB" w:rsidRDefault="00F11AEB">
            <w:pPr>
              <w:pStyle w:val="1119"/>
              <w:rPr>
                <w:rFonts w:ascii="宋体" w:hAnsi="宋体" w:cs="宋体" w:hint="default"/>
                <w:sz w:val="21"/>
                <w:szCs w:val="21"/>
              </w:rPr>
            </w:pPr>
            <w:r>
              <w:rPr>
                <w:rFonts w:ascii="宋体" w:hAnsi="宋体" w:cs="宋体"/>
                <w:sz w:val="21"/>
                <w:szCs w:val="21"/>
              </w:rPr>
              <w:t>防火等级：B1级标准；</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432</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钢丝绳</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≥Ø5.1航空钢丝绳, 6×19丝带有人造纤维芯的航空钢丝绳。强度一般不低于1960Mpa；</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米</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100</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对开轨道</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定制对开轨道，不低于4#角钢＋10#槽钢定制；</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道</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7</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灯光吊杆</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采用双层杆体；不低于48mm钢管+20*40方管定制，42mm钢管作内接头衬管；喷涂工艺：表面除锈打磨处理、双层防锈底漆＋双层专用面漆；防水防尘堵头</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道</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钢结构</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优质</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项</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9</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机械电源线</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RVV 3*2.5</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米</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300</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机械控制线</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RVV 3*0.75</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米</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300</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11</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租脚手架费</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租脚手架费</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项</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12</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安装辅材</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安装辅材等配件</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项</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七</w:t>
            </w:r>
          </w:p>
        </w:tc>
        <w:tc>
          <w:tcPr>
            <w:tcW w:w="8530" w:type="dxa"/>
            <w:gridSpan w:val="5"/>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集中控制系统</w:t>
            </w: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集中控制主机</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不小于2个RS-232/422/485串口带软件和硬件握手，不小于4个RS-232串口带软件握手，不小于8个红外/串口,8个继电器,8个I/O端口；</w:t>
            </w:r>
          </w:p>
          <w:p w:rsidR="001A26CB" w:rsidRDefault="00F11AEB">
            <w:pPr>
              <w:pStyle w:val="1119"/>
              <w:rPr>
                <w:rFonts w:ascii="宋体" w:hAnsi="宋体" w:cs="宋体" w:hint="default"/>
                <w:sz w:val="21"/>
                <w:szCs w:val="21"/>
              </w:rPr>
            </w:pPr>
            <w:r>
              <w:rPr>
                <w:rFonts w:ascii="宋体" w:hAnsi="宋体" w:cs="宋体"/>
                <w:sz w:val="21"/>
                <w:szCs w:val="21"/>
              </w:rPr>
              <w:t>不小于3个内置控制卡扩展插槽控制；</w:t>
            </w:r>
          </w:p>
          <w:p w:rsidR="001A26CB" w:rsidRDefault="00F11AEB">
            <w:pPr>
              <w:pStyle w:val="1119"/>
              <w:rPr>
                <w:rFonts w:ascii="宋体" w:hAnsi="宋体" w:cs="宋体" w:hint="default"/>
                <w:sz w:val="21"/>
                <w:szCs w:val="21"/>
              </w:rPr>
            </w:pPr>
            <w:r>
              <w:rPr>
                <w:rFonts w:ascii="宋体" w:hAnsi="宋体" w:cs="宋体"/>
                <w:sz w:val="21"/>
                <w:szCs w:val="21"/>
              </w:rPr>
              <w:t>板载≥1GBRAM和≥4GB闪存，高达≥1TB的扩展存储；</w:t>
            </w:r>
          </w:p>
          <w:p w:rsidR="001A26CB" w:rsidRDefault="00F11AEB">
            <w:pPr>
              <w:pStyle w:val="1119"/>
              <w:rPr>
                <w:rFonts w:ascii="宋体" w:hAnsi="宋体" w:cs="宋体" w:hint="default"/>
                <w:sz w:val="21"/>
                <w:szCs w:val="21"/>
              </w:rPr>
            </w:pPr>
            <w:r>
              <w:rPr>
                <w:rFonts w:ascii="宋体" w:hAnsi="宋体" w:cs="宋体"/>
                <w:sz w:val="21"/>
                <w:szCs w:val="21"/>
              </w:rPr>
              <w:t>后面板带内存卡槽；</w:t>
            </w:r>
          </w:p>
          <w:p w:rsidR="001A26CB" w:rsidRDefault="00F11AEB">
            <w:pPr>
              <w:pStyle w:val="1119"/>
              <w:rPr>
                <w:rFonts w:ascii="宋体" w:hAnsi="宋体" w:cs="宋体" w:hint="default"/>
                <w:sz w:val="21"/>
                <w:szCs w:val="21"/>
              </w:rPr>
            </w:pPr>
            <w:r>
              <w:rPr>
                <w:rFonts w:ascii="宋体" w:hAnsi="宋体" w:cs="宋体"/>
                <w:sz w:val="21"/>
                <w:szCs w:val="21"/>
              </w:rPr>
              <w:t>高速USB2.0主机端口；</w:t>
            </w:r>
          </w:p>
          <w:p w:rsidR="001A26CB" w:rsidRDefault="00F11AEB">
            <w:pPr>
              <w:pStyle w:val="1119"/>
              <w:rPr>
                <w:rFonts w:ascii="宋体" w:hAnsi="宋体" w:cs="宋体" w:hint="default"/>
                <w:sz w:val="21"/>
                <w:szCs w:val="21"/>
              </w:rPr>
            </w:pPr>
            <w:r>
              <w:rPr>
                <w:rFonts w:ascii="宋体" w:hAnsi="宋体" w:cs="宋体"/>
                <w:sz w:val="21"/>
                <w:szCs w:val="21"/>
              </w:rPr>
              <w:t>使用802.1x认证实现硬件等级安全；</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空间预约屏</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系统：</w:t>
            </w:r>
            <w:r w:rsidR="003D1534" w:rsidRPr="003D1534">
              <w:rPr>
                <w:rFonts w:ascii="宋体" w:hAnsi="宋体" w:cs="宋体"/>
                <w:sz w:val="21"/>
                <w:szCs w:val="21"/>
              </w:rPr>
              <w:t>CPU核心数不少于4，主频≥1.8GHz</w:t>
            </w:r>
          </w:p>
          <w:p w:rsidR="001A26CB" w:rsidRDefault="00F11AEB">
            <w:pPr>
              <w:pStyle w:val="1119"/>
              <w:rPr>
                <w:rFonts w:ascii="宋体" w:hAnsi="宋体" w:cs="宋体" w:hint="default"/>
                <w:sz w:val="21"/>
                <w:szCs w:val="21"/>
              </w:rPr>
            </w:pPr>
            <w:r>
              <w:rPr>
                <w:rFonts w:ascii="宋体" w:hAnsi="宋体" w:cs="宋体"/>
                <w:sz w:val="21"/>
                <w:szCs w:val="21"/>
              </w:rPr>
              <w:t>≥1GBRAM；</w:t>
            </w:r>
          </w:p>
          <w:p w:rsidR="001A26CB" w:rsidRDefault="00F11AEB">
            <w:pPr>
              <w:pStyle w:val="1119"/>
              <w:rPr>
                <w:rFonts w:ascii="宋体" w:hAnsi="宋体" w:cs="宋体" w:hint="default"/>
                <w:sz w:val="21"/>
                <w:szCs w:val="21"/>
              </w:rPr>
            </w:pPr>
            <w:r>
              <w:rPr>
                <w:rFonts w:ascii="宋体" w:hAnsi="宋体" w:cs="宋体"/>
                <w:sz w:val="21"/>
                <w:szCs w:val="21"/>
              </w:rPr>
              <w:t>≥8GB内存；</w:t>
            </w:r>
          </w:p>
          <w:p w:rsidR="001A26CB" w:rsidRDefault="00F11AEB">
            <w:pPr>
              <w:pStyle w:val="1119"/>
              <w:rPr>
                <w:rFonts w:ascii="宋体" w:hAnsi="宋体" w:cs="宋体" w:hint="default"/>
                <w:sz w:val="21"/>
                <w:szCs w:val="21"/>
              </w:rPr>
            </w:pPr>
            <w:r>
              <w:rPr>
                <w:rFonts w:ascii="宋体" w:hAnsi="宋体" w:cs="宋体"/>
                <w:sz w:val="21"/>
                <w:szCs w:val="21"/>
              </w:rPr>
              <w:t>电容式触屏；</w:t>
            </w:r>
          </w:p>
          <w:p w:rsidR="001A26CB" w:rsidRDefault="00F11AEB">
            <w:pPr>
              <w:pStyle w:val="1119"/>
              <w:rPr>
                <w:rFonts w:ascii="宋体" w:hAnsi="宋体" w:cs="宋体" w:hint="default"/>
                <w:sz w:val="21"/>
                <w:szCs w:val="21"/>
              </w:rPr>
            </w:pPr>
            <w:r>
              <w:rPr>
                <w:rFonts w:ascii="宋体" w:hAnsi="宋体" w:cs="宋体"/>
                <w:sz w:val="21"/>
                <w:szCs w:val="21"/>
              </w:rPr>
              <w:t>屏幕尺寸≥10.1寸LCD；</w:t>
            </w:r>
          </w:p>
          <w:p w:rsidR="001A26CB" w:rsidRDefault="00F11AEB">
            <w:pPr>
              <w:pStyle w:val="1119"/>
              <w:rPr>
                <w:rFonts w:ascii="宋体" w:hAnsi="宋体" w:cs="宋体" w:hint="default"/>
                <w:sz w:val="21"/>
                <w:szCs w:val="21"/>
              </w:rPr>
            </w:pPr>
            <w:r>
              <w:rPr>
                <w:rFonts w:ascii="宋体" w:hAnsi="宋体" w:cs="宋体"/>
                <w:sz w:val="21"/>
                <w:szCs w:val="21"/>
              </w:rPr>
              <w:t>分辨率：≥1200*800；</w:t>
            </w:r>
          </w:p>
          <w:p w:rsidR="001A26CB" w:rsidRDefault="00F11AEB">
            <w:pPr>
              <w:pStyle w:val="1119"/>
              <w:rPr>
                <w:rFonts w:ascii="宋体" w:hAnsi="宋体" w:cs="宋体" w:hint="default"/>
                <w:sz w:val="21"/>
                <w:szCs w:val="21"/>
              </w:rPr>
            </w:pPr>
            <w:r>
              <w:rPr>
                <w:rFonts w:ascii="宋体" w:hAnsi="宋体" w:cs="宋体"/>
                <w:sz w:val="21"/>
                <w:szCs w:val="21"/>
              </w:rPr>
              <w:t>对比度：≥1000：1；</w:t>
            </w:r>
          </w:p>
          <w:p w:rsidR="001A26CB" w:rsidRDefault="00F11AEB">
            <w:pPr>
              <w:pStyle w:val="1119"/>
              <w:rPr>
                <w:rFonts w:ascii="宋体" w:hAnsi="宋体" w:cs="宋体" w:hint="default"/>
                <w:sz w:val="21"/>
                <w:szCs w:val="21"/>
              </w:rPr>
            </w:pPr>
            <w:r>
              <w:rPr>
                <w:rFonts w:ascii="宋体" w:hAnsi="宋体" w:cs="宋体"/>
                <w:sz w:val="21"/>
                <w:szCs w:val="21"/>
              </w:rPr>
              <w:lastRenderedPageBreak/>
              <w:t>亮度：≥400cd/m2；</w:t>
            </w:r>
          </w:p>
          <w:p w:rsidR="001A26CB" w:rsidRDefault="00F11AEB">
            <w:pPr>
              <w:pStyle w:val="1119"/>
              <w:rPr>
                <w:rFonts w:ascii="宋体" w:hAnsi="宋体" w:cs="宋体" w:hint="default"/>
                <w:sz w:val="21"/>
                <w:szCs w:val="21"/>
              </w:rPr>
            </w:pPr>
            <w:r>
              <w:rPr>
                <w:rFonts w:ascii="宋体" w:hAnsi="宋体" w:cs="宋体"/>
                <w:sz w:val="21"/>
                <w:szCs w:val="21"/>
              </w:rPr>
              <w:t>显示比例：16：9；</w:t>
            </w:r>
          </w:p>
          <w:p w:rsidR="001A26CB" w:rsidRDefault="00F11AEB">
            <w:pPr>
              <w:pStyle w:val="1119"/>
              <w:rPr>
                <w:rFonts w:ascii="宋体" w:hAnsi="宋体" w:cs="宋体" w:hint="default"/>
                <w:sz w:val="21"/>
                <w:szCs w:val="21"/>
              </w:rPr>
            </w:pPr>
            <w:r>
              <w:rPr>
                <w:rFonts w:ascii="宋体" w:hAnsi="宋体" w:cs="宋体"/>
                <w:sz w:val="21"/>
                <w:szCs w:val="21"/>
              </w:rPr>
              <w:t>摄像头：≥200万像素；</w:t>
            </w:r>
          </w:p>
          <w:p w:rsidR="001A26CB" w:rsidRDefault="00F11AEB">
            <w:pPr>
              <w:pStyle w:val="1119"/>
              <w:rPr>
                <w:rFonts w:ascii="宋体" w:hAnsi="宋体" w:cs="宋体" w:hint="default"/>
                <w:sz w:val="21"/>
                <w:szCs w:val="21"/>
              </w:rPr>
            </w:pPr>
            <w:r>
              <w:rPr>
                <w:rFonts w:ascii="宋体" w:hAnsi="宋体" w:cs="宋体"/>
                <w:sz w:val="21"/>
                <w:szCs w:val="21"/>
              </w:rPr>
              <w:t>10/100/1000M自适应LAN；</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RS232扩展卡</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配套扩展卡</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块</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感应器</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noProof/>
                <w:sz w:val="21"/>
                <w:szCs w:val="21"/>
              </w:rPr>
              <w:drawing>
                <wp:anchor distT="0" distB="0" distL="114300" distR="114300" simplePos="0" relativeHeight="251560448" behindDoc="0" locked="0" layoutInCell="1" allowOverlap="1" wp14:anchorId="6530B8EE" wp14:editId="1933794D">
                  <wp:simplePos x="0" y="0"/>
                  <wp:positionH relativeFrom="column">
                    <wp:posOffset>0</wp:posOffset>
                  </wp:positionH>
                  <wp:positionV relativeFrom="paragraph">
                    <wp:posOffset>0</wp:posOffset>
                  </wp:positionV>
                  <wp:extent cx="85725" cy="1156335"/>
                  <wp:effectExtent l="0" t="0" r="0" b="0"/>
                  <wp:wrapNone/>
                  <wp:docPr id="192" name="Text_Box_2"/>
                  <wp:cNvGraphicFramePr/>
                  <a:graphic xmlns:a="http://schemas.openxmlformats.org/drawingml/2006/main">
                    <a:graphicData uri="http://schemas.openxmlformats.org/drawingml/2006/picture">
                      <pic:pic xmlns:pic="http://schemas.openxmlformats.org/drawingml/2006/picture">
                        <pic:nvPicPr>
                          <pic:cNvPr id="192" name="Text_Box_2"/>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561472" behindDoc="0" locked="0" layoutInCell="1" allowOverlap="1" wp14:anchorId="66C13598" wp14:editId="1D31F205">
                  <wp:simplePos x="0" y="0"/>
                  <wp:positionH relativeFrom="column">
                    <wp:posOffset>0</wp:posOffset>
                  </wp:positionH>
                  <wp:positionV relativeFrom="paragraph">
                    <wp:posOffset>0</wp:posOffset>
                  </wp:positionV>
                  <wp:extent cx="85725" cy="1156335"/>
                  <wp:effectExtent l="0" t="0" r="0" b="0"/>
                  <wp:wrapNone/>
                  <wp:docPr id="193" name="Text_Box_2_SpCnt_1"/>
                  <wp:cNvGraphicFramePr/>
                  <a:graphic xmlns:a="http://schemas.openxmlformats.org/drawingml/2006/main">
                    <a:graphicData uri="http://schemas.openxmlformats.org/drawingml/2006/picture">
                      <pic:pic xmlns:pic="http://schemas.openxmlformats.org/drawingml/2006/picture">
                        <pic:nvPicPr>
                          <pic:cNvPr id="193" name="Text_Box_2_SpCnt_1"/>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562496" behindDoc="0" locked="0" layoutInCell="1" allowOverlap="1" wp14:anchorId="201E6F94" wp14:editId="4AAB385D">
                  <wp:simplePos x="0" y="0"/>
                  <wp:positionH relativeFrom="column">
                    <wp:posOffset>0</wp:posOffset>
                  </wp:positionH>
                  <wp:positionV relativeFrom="paragraph">
                    <wp:posOffset>0</wp:posOffset>
                  </wp:positionV>
                  <wp:extent cx="85725" cy="1156335"/>
                  <wp:effectExtent l="0" t="0" r="0" b="0"/>
                  <wp:wrapNone/>
                  <wp:docPr id="194" name="Text_Box_2_SpCnt_2"/>
                  <wp:cNvGraphicFramePr/>
                  <a:graphic xmlns:a="http://schemas.openxmlformats.org/drawingml/2006/main">
                    <a:graphicData uri="http://schemas.openxmlformats.org/drawingml/2006/picture">
                      <pic:pic xmlns:pic="http://schemas.openxmlformats.org/drawingml/2006/picture">
                        <pic:nvPicPr>
                          <pic:cNvPr id="194" name="Text_Box_2_SpCnt_2"/>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563520" behindDoc="0" locked="0" layoutInCell="1" allowOverlap="1" wp14:anchorId="259E1916" wp14:editId="3D35178A">
                  <wp:simplePos x="0" y="0"/>
                  <wp:positionH relativeFrom="column">
                    <wp:posOffset>0</wp:posOffset>
                  </wp:positionH>
                  <wp:positionV relativeFrom="paragraph">
                    <wp:posOffset>0</wp:posOffset>
                  </wp:positionV>
                  <wp:extent cx="85725" cy="1156335"/>
                  <wp:effectExtent l="0" t="0" r="0" b="0"/>
                  <wp:wrapNone/>
                  <wp:docPr id="195" name="Text_Box_2_SpCnt_3"/>
                  <wp:cNvGraphicFramePr/>
                  <a:graphic xmlns:a="http://schemas.openxmlformats.org/drawingml/2006/main">
                    <a:graphicData uri="http://schemas.openxmlformats.org/drawingml/2006/picture">
                      <pic:pic xmlns:pic="http://schemas.openxmlformats.org/drawingml/2006/picture">
                        <pic:nvPicPr>
                          <pic:cNvPr id="195" name="Text_Box_2_SpCnt_3"/>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564544" behindDoc="0" locked="0" layoutInCell="1" allowOverlap="1" wp14:anchorId="38D4EBF7" wp14:editId="5B6D2C9C">
                  <wp:simplePos x="0" y="0"/>
                  <wp:positionH relativeFrom="column">
                    <wp:posOffset>0</wp:posOffset>
                  </wp:positionH>
                  <wp:positionV relativeFrom="paragraph">
                    <wp:posOffset>0</wp:posOffset>
                  </wp:positionV>
                  <wp:extent cx="85725" cy="1156335"/>
                  <wp:effectExtent l="0" t="0" r="0" b="0"/>
                  <wp:wrapNone/>
                  <wp:docPr id="196" name="Text_Box_2_SpCnt_4"/>
                  <wp:cNvGraphicFramePr/>
                  <a:graphic xmlns:a="http://schemas.openxmlformats.org/drawingml/2006/main">
                    <a:graphicData uri="http://schemas.openxmlformats.org/drawingml/2006/picture">
                      <pic:pic xmlns:pic="http://schemas.openxmlformats.org/drawingml/2006/picture">
                        <pic:nvPicPr>
                          <pic:cNvPr id="196" name="Text_Box_2_SpCnt_4"/>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565568" behindDoc="0" locked="0" layoutInCell="1" allowOverlap="1" wp14:anchorId="06553A43" wp14:editId="0EA8CACC">
                  <wp:simplePos x="0" y="0"/>
                  <wp:positionH relativeFrom="column">
                    <wp:posOffset>0</wp:posOffset>
                  </wp:positionH>
                  <wp:positionV relativeFrom="paragraph">
                    <wp:posOffset>0</wp:posOffset>
                  </wp:positionV>
                  <wp:extent cx="85725" cy="1156335"/>
                  <wp:effectExtent l="0" t="0" r="0" b="0"/>
                  <wp:wrapNone/>
                  <wp:docPr id="197" name="Text_Box_2_SpCnt_5"/>
                  <wp:cNvGraphicFramePr/>
                  <a:graphic xmlns:a="http://schemas.openxmlformats.org/drawingml/2006/main">
                    <a:graphicData uri="http://schemas.openxmlformats.org/drawingml/2006/picture">
                      <pic:pic xmlns:pic="http://schemas.openxmlformats.org/drawingml/2006/picture">
                        <pic:nvPicPr>
                          <pic:cNvPr id="197" name="Text_Box_2_SpCnt_5"/>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566592" behindDoc="0" locked="0" layoutInCell="1" allowOverlap="1" wp14:anchorId="7C78BF42" wp14:editId="3F4E4E4C">
                  <wp:simplePos x="0" y="0"/>
                  <wp:positionH relativeFrom="column">
                    <wp:posOffset>0</wp:posOffset>
                  </wp:positionH>
                  <wp:positionV relativeFrom="paragraph">
                    <wp:posOffset>0</wp:posOffset>
                  </wp:positionV>
                  <wp:extent cx="85725" cy="707390"/>
                  <wp:effectExtent l="0" t="0" r="0" b="0"/>
                  <wp:wrapNone/>
                  <wp:docPr id="198" name="Text_Box_2_SpCnt_6"/>
                  <wp:cNvGraphicFramePr/>
                  <a:graphic xmlns:a="http://schemas.openxmlformats.org/drawingml/2006/main">
                    <a:graphicData uri="http://schemas.openxmlformats.org/drawingml/2006/picture">
                      <pic:pic xmlns:pic="http://schemas.openxmlformats.org/drawingml/2006/picture">
                        <pic:nvPicPr>
                          <pic:cNvPr id="198" name="Text_Box_2_SpCnt_6"/>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567616" behindDoc="0" locked="0" layoutInCell="1" allowOverlap="1" wp14:anchorId="3A1E953F" wp14:editId="42507158">
                  <wp:simplePos x="0" y="0"/>
                  <wp:positionH relativeFrom="column">
                    <wp:posOffset>0</wp:posOffset>
                  </wp:positionH>
                  <wp:positionV relativeFrom="paragraph">
                    <wp:posOffset>0</wp:posOffset>
                  </wp:positionV>
                  <wp:extent cx="85725" cy="707390"/>
                  <wp:effectExtent l="0" t="0" r="0" b="0"/>
                  <wp:wrapNone/>
                  <wp:docPr id="199" name="Text_Box_2_SpCnt_7"/>
                  <wp:cNvGraphicFramePr/>
                  <a:graphic xmlns:a="http://schemas.openxmlformats.org/drawingml/2006/main">
                    <a:graphicData uri="http://schemas.openxmlformats.org/drawingml/2006/picture">
                      <pic:pic xmlns:pic="http://schemas.openxmlformats.org/drawingml/2006/picture">
                        <pic:nvPicPr>
                          <pic:cNvPr id="199" name="Text_Box_2_SpCnt_7"/>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568640" behindDoc="0" locked="0" layoutInCell="1" allowOverlap="1" wp14:anchorId="2319268B" wp14:editId="16E879B7">
                  <wp:simplePos x="0" y="0"/>
                  <wp:positionH relativeFrom="column">
                    <wp:posOffset>0</wp:posOffset>
                  </wp:positionH>
                  <wp:positionV relativeFrom="paragraph">
                    <wp:posOffset>0</wp:posOffset>
                  </wp:positionV>
                  <wp:extent cx="85725" cy="707390"/>
                  <wp:effectExtent l="0" t="0" r="0" b="0"/>
                  <wp:wrapNone/>
                  <wp:docPr id="200" name="Text_Box_2_SpCnt_8"/>
                  <wp:cNvGraphicFramePr/>
                  <a:graphic xmlns:a="http://schemas.openxmlformats.org/drawingml/2006/main">
                    <a:graphicData uri="http://schemas.openxmlformats.org/drawingml/2006/picture">
                      <pic:pic xmlns:pic="http://schemas.openxmlformats.org/drawingml/2006/picture">
                        <pic:nvPicPr>
                          <pic:cNvPr id="200" name="Text_Box_2_SpCnt_8"/>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569664" behindDoc="0" locked="0" layoutInCell="1" allowOverlap="1" wp14:anchorId="6F922570" wp14:editId="54B33039">
                  <wp:simplePos x="0" y="0"/>
                  <wp:positionH relativeFrom="column">
                    <wp:posOffset>0</wp:posOffset>
                  </wp:positionH>
                  <wp:positionV relativeFrom="paragraph">
                    <wp:posOffset>0</wp:posOffset>
                  </wp:positionV>
                  <wp:extent cx="85725" cy="707390"/>
                  <wp:effectExtent l="0" t="0" r="0" b="0"/>
                  <wp:wrapNone/>
                  <wp:docPr id="201" name="Text_Box_2_SpCnt_9"/>
                  <wp:cNvGraphicFramePr/>
                  <a:graphic xmlns:a="http://schemas.openxmlformats.org/drawingml/2006/main">
                    <a:graphicData uri="http://schemas.openxmlformats.org/drawingml/2006/picture">
                      <pic:pic xmlns:pic="http://schemas.openxmlformats.org/drawingml/2006/picture">
                        <pic:nvPicPr>
                          <pic:cNvPr id="201" name="Text_Box_2_SpCnt_9"/>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570688" behindDoc="0" locked="0" layoutInCell="1" allowOverlap="1" wp14:anchorId="794DE254" wp14:editId="3BF0B8BC">
                  <wp:simplePos x="0" y="0"/>
                  <wp:positionH relativeFrom="column">
                    <wp:posOffset>0</wp:posOffset>
                  </wp:positionH>
                  <wp:positionV relativeFrom="paragraph">
                    <wp:posOffset>0</wp:posOffset>
                  </wp:positionV>
                  <wp:extent cx="85725" cy="707390"/>
                  <wp:effectExtent l="0" t="0" r="0" b="0"/>
                  <wp:wrapNone/>
                  <wp:docPr id="202" name="Text_Box_2_SpCnt_10"/>
                  <wp:cNvGraphicFramePr/>
                  <a:graphic xmlns:a="http://schemas.openxmlformats.org/drawingml/2006/main">
                    <a:graphicData uri="http://schemas.openxmlformats.org/drawingml/2006/picture">
                      <pic:pic xmlns:pic="http://schemas.openxmlformats.org/drawingml/2006/picture">
                        <pic:nvPicPr>
                          <pic:cNvPr id="202" name="Text_Box_2_SpCnt_10"/>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571712" behindDoc="0" locked="0" layoutInCell="1" allowOverlap="1" wp14:anchorId="1CEBE6D4" wp14:editId="21032763">
                  <wp:simplePos x="0" y="0"/>
                  <wp:positionH relativeFrom="column">
                    <wp:posOffset>0</wp:posOffset>
                  </wp:positionH>
                  <wp:positionV relativeFrom="paragraph">
                    <wp:posOffset>0</wp:posOffset>
                  </wp:positionV>
                  <wp:extent cx="85725" cy="707390"/>
                  <wp:effectExtent l="0" t="0" r="0" b="0"/>
                  <wp:wrapNone/>
                  <wp:docPr id="203" name="Text_Box_2_SpCnt_11"/>
                  <wp:cNvGraphicFramePr/>
                  <a:graphic xmlns:a="http://schemas.openxmlformats.org/drawingml/2006/main">
                    <a:graphicData uri="http://schemas.openxmlformats.org/drawingml/2006/picture">
                      <pic:pic xmlns:pic="http://schemas.openxmlformats.org/drawingml/2006/picture">
                        <pic:nvPicPr>
                          <pic:cNvPr id="203" name="Text_Box_2_SpCnt_11"/>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572736" behindDoc="0" locked="0" layoutInCell="1" allowOverlap="1" wp14:anchorId="110AC8AD" wp14:editId="65C141CD">
                  <wp:simplePos x="0" y="0"/>
                  <wp:positionH relativeFrom="column">
                    <wp:posOffset>0</wp:posOffset>
                  </wp:positionH>
                  <wp:positionV relativeFrom="paragraph">
                    <wp:posOffset>0</wp:posOffset>
                  </wp:positionV>
                  <wp:extent cx="85725" cy="707390"/>
                  <wp:effectExtent l="0" t="0" r="0" b="0"/>
                  <wp:wrapNone/>
                  <wp:docPr id="204" name="Text_Box_2_SpCnt_12"/>
                  <wp:cNvGraphicFramePr/>
                  <a:graphic xmlns:a="http://schemas.openxmlformats.org/drawingml/2006/main">
                    <a:graphicData uri="http://schemas.openxmlformats.org/drawingml/2006/picture">
                      <pic:pic xmlns:pic="http://schemas.openxmlformats.org/drawingml/2006/picture">
                        <pic:nvPicPr>
                          <pic:cNvPr id="204" name="Text_Box_2_SpCnt_12"/>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573760" behindDoc="0" locked="0" layoutInCell="1" allowOverlap="1" wp14:anchorId="42065513" wp14:editId="07FAA08F">
                  <wp:simplePos x="0" y="0"/>
                  <wp:positionH relativeFrom="column">
                    <wp:posOffset>0</wp:posOffset>
                  </wp:positionH>
                  <wp:positionV relativeFrom="paragraph">
                    <wp:posOffset>0</wp:posOffset>
                  </wp:positionV>
                  <wp:extent cx="85725" cy="707390"/>
                  <wp:effectExtent l="0" t="0" r="0" b="0"/>
                  <wp:wrapNone/>
                  <wp:docPr id="205" name="Text_Box_2_SpCnt_13"/>
                  <wp:cNvGraphicFramePr/>
                  <a:graphic xmlns:a="http://schemas.openxmlformats.org/drawingml/2006/main">
                    <a:graphicData uri="http://schemas.openxmlformats.org/drawingml/2006/picture">
                      <pic:pic xmlns:pic="http://schemas.openxmlformats.org/drawingml/2006/picture">
                        <pic:nvPicPr>
                          <pic:cNvPr id="205" name="Text_Box_2_SpCnt_13"/>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574784" behindDoc="0" locked="0" layoutInCell="1" allowOverlap="1" wp14:anchorId="34EE3B95" wp14:editId="32708E5C">
                  <wp:simplePos x="0" y="0"/>
                  <wp:positionH relativeFrom="column">
                    <wp:posOffset>0</wp:posOffset>
                  </wp:positionH>
                  <wp:positionV relativeFrom="paragraph">
                    <wp:posOffset>0</wp:posOffset>
                  </wp:positionV>
                  <wp:extent cx="85725" cy="707390"/>
                  <wp:effectExtent l="0" t="0" r="0" b="0"/>
                  <wp:wrapNone/>
                  <wp:docPr id="206" name="Text_Box_2_SpCnt_14"/>
                  <wp:cNvGraphicFramePr/>
                  <a:graphic xmlns:a="http://schemas.openxmlformats.org/drawingml/2006/main">
                    <a:graphicData uri="http://schemas.openxmlformats.org/drawingml/2006/picture">
                      <pic:pic xmlns:pic="http://schemas.openxmlformats.org/drawingml/2006/picture">
                        <pic:nvPicPr>
                          <pic:cNvPr id="206" name="Text_Box_2_SpCnt_14"/>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575808" behindDoc="0" locked="0" layoutInCell="1" allowOverlap="1" wp14:anchorId="231220FC" wp14:editId="09883AEB">
                  <wp:simplePos x="0" y="0"/>
                  <wp:positionH relativeFrom="column">
                    <wp:posOffset>0</wp:posOffset>
                  </wp:positionH>
                  <wp:positionV relativeFrom="paragraph">
                    <wp:posOffset>0</wp:posOffset>
                  </wp:positionV>
                  <wp:extent cx="85725" cy="707390"/>
                  <wp:effectExtent l="0" t="0" r="0" b="0"/>
                  <wp:wrapNone/>
                  <wp:docPr id="207" name="Text_Box_2_SpCnt_15"/>
                  <wp:cNvGraphicFramePr/>
                  <a:graphic xmlns:a="http://schemas.openxmlformats.org/drawingml/2006/main">
                    <a:graphicData uri="http://schemas.openxmlformats.org/drawingml/2006/picture">
                      <pic:pic xmlns:pic="http://schemas.openxmlformats.org/drawingml/2006/picture">
                        <pic:nvPicPr>
                          <pic:cNvPr id="207" name="Text_Box_2_SpCnt_15"/>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576832" behindDoc="0" locked="0" layoutInCell="1" allowOverlap="1" wp14:anchorId="4A48F4E7" wp14:editId="6BE83036">
                  <wp:simplePos x="0" y="0"/>
                  <wp:positionH relativeFrom="column">
                    <wp:posOffset>0</wp:posOffset>
                  </wp:positionH>
                  <wp:positionV relativeFrom="paragraph">
                    <wp:posOffset>0</wp:posOffset>
                  </wp:positionV>
                  <wp:extent cx="85725" cy="707390"/>
                  <wp:effectExtent l="0" t="0" r="0" b="0"/>
                  <wp:wrapNone/>
                  <wp:docPr id="208" name="Text_Box_2_SpCnt_16"/>
                  <wp:cNvGraphicFramePr/>
                  <a:graphic xmlns:a="http://schemas.openxmlformats.org/drawingml/2006/main">
                    <a:graphicData uri="http://schemas.openxmlformats.org/drawingml/2006/picture">
                      <pic:pic xmlns:pic="http://schemas.openxmlformats.org/drawingml/2006/picture">
                        <pic:nvPicPr>
                          <pic:cNvPr id="208" name="Text_Box_2_SpCnt_16"/>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577856" behindDoc="0" locked="0" layoutInCell="1" allowOverlap="1" wp14:anchorId="458E6FD8" wp14:editId="04657E6D">
                  <wp:simplePos x="0" y="0"/>
                  <wp:positionH relativeFrom="column">
                    <wp:posOffset>0</wp:posOffset>
                  </wp:positionH>
                  <wp:positionV relativeFrom="paragraph">
                    <wp:posOffset>0</wp:posOffset>
                  </wp:positionV>
                  <wp:extent cx="85725" cy="707390"/>
                  <wp:effectExtent l="0" t="0" r="0" b="0"/>
                  <wp:wrapNone/>
                  <wp:docPr id="209" name="Text_Box_2_SpCnt_17"/>
                  <wp:cNvGraphicFramePr/>
                  <a:graphic xmlns:a="http://schemas.openxmlformats.org/drawingml/2006/main">
                    <a:graphicData uri="http://schemas.openxmlformats.org/drawingml/2006/picture">
                      <pic:pic xmlns:pic="http://schemas.openxmlformats.org/drawingml/2006/picture">
                        <pic:nvPicPr>
                          <pic:cNvPr id="209" name="Text_Box_2_SpCnt_17"/>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578880" behindDoc="0" locked="0" layoutInCell="1" allowOverlap="1" wp14:anchorId="44AFBD9D" wp14:editId="250A1BB6">
                  <wp:simplePos x="0" y="0"/>
                  <wp:positionH relativeFrom="column">
                    <wp:posOffset>0</wp:posOffset>
                  </wp:positionH>
                  <wp:positionV relativeFrom="paragraph">
                    <wp:posOffset>0</wp:posOffset>
                  </wp:positionV>
                  <wp:extent cx="85725" cy="707390"/>
                  <wp:effectExtent l="0" t="0" r="0" b="0"/>
                  <wp:wrapNone/>
                  <wp:docPr id="210" name="Text_Box_2_SpCnt_18"/>
                  <wp:cNvGraphicFramePr/>
                  <a:graphic xmlns:a="http://schemas.openxmlformats.org/drawingml/2006/main">
                    <a:graphicData uri="http://schemas.openxmlformats.org/drawingml/2006/picture">
                      <pic:pic xmlns:pic="http://schemas.openxmlformats.org/drawingml/2006/picture">
                        <pic:nvPicPr>
                          <pic:cNvPr id="210" name="Text_Box_2_SpCnt_18"/>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579904" behindDoc="0" locked="0" layoutInCell="1" allowOverlap="1" wp14:anchorId="0FD5C945" wp14:editId="17971FBB">
                  <wp:simplePos x="0" y="0"/>
                  <wp:positionH relativeFrom="column">
                    <wp:posOffset>0</wp:posOffset>
                  </wp:positionH>
                  <wp:positionV relativeFrom="paragraph">
                    <wp:posOffset>0</wp:posOffset>
                  </wp:positionV>
                  <wp:extent cx="85725" cy="707390"/>
                  <wp:effectExtent l="0" t="0" r="0" b="0"/>
                  <wp:wrapNone/>
                  <wp:docPr id="211" name="Text_Box_2_SpCnt_19"/>
                  <wp:cNvGraphicFramePr/>
                  <a:graphic xmlns:a="http://schemas.openxmlformats.org/drawingml/2006/main">
                    <a:graphicData uri="http://schemas.openxmlformats.org/drawingml/2006/picture">
                      <pic:pic xmlns:pic="http://schemas.openxmlformats.org/drawingml/2006/picture">
                        <pic:nvPicPr>
                          <pic:cNvPr id="211" name="Text_Box_2_SpCnt_19"/>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580928" behindDoc="0" locked="0" layoutInCell="1" allowOverlap="1" wp14:anchorId="1BA8FD3C" wp14:editId="3D07B865">
                  <wp:simplePos x="0" y="0"/>
                  <wp:positionH relativeFrom="column">
                    <wp:posOffset>0</wp:posOffset>
                  </wp:positionH>
                  <wp:positionV relativeFrom="paragraph">
                    <wp:posOffset>0</wp:posOffset>
                  </wp:positionV>
                  <wp:extent cx="85725" cy="707390"/>
                  <wp:effectExtent l="0" t="0" r="0" b="0"/>
                  <wp:wrapNone/>
                  <wp:docPr id="212" name="Text_Box_2_SpCnt_20"/>
                  <wp:cNvGraphicFramePr/>
                  <a:graphic xmlns:a="http://schemas.openxmlformats.org/drawingml/2006/main">
                    <a:graphicData uri="http://schemas.openxmlformats.org/drawingml/2006/picture">
                      <pic:pic xmlns:pic="http://schemas.openxmlformats.org/drawingml/2006/picture">
                        <pic:nvPicPr>
                          <pic:cNvPr id="212" name="Text_Box_2_SpCnt_20"/>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581952" behindDoc="0" locked="0" layoutInCell="1" allowOverlap="1" wp14:anchorId="6C39CD1C" wp14:editId="007EA3E3">
                  <wp:simplePos x="0" y="0"/>
                  <wp:positionH relativeFrom="column">
                    <wp:posOffset>0</wp:posOffset>
                  </wp:positionH>
                  <wp:positionV relativeFrom="paragraph">
                    <wp:posOffset>0</wp:posOffset>
                  </wp:positionV>
                  <wp:extent cx="85725" cy="707390"/>
                  <wp:effectExtent l="0" t="0" r="0" b="0"/>
                  <wp:wrapNone/>
                  <wp:docPr id="213" name="Text_Box_2_SpCnt_21"/>
                  <wp:cNvGraphicFramePr/>
                  <a:graphic xmlns:a="http://schemas.openxmlformats.org/drawingml/2006/main">
                    <a:graphicData uri="http://schemas.openxmlformats.org/drawingml/2006/picture">
                      <pic:pic xmlns:pic="http://schemas.openxmlformats.org/drawingml/2006/picture">
                        <pic:nvPicPr>
                          <pic:cNvPr id="213" name="Text_Box_2_SpCnt_21"/>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582976" behindDoc="0" locked="0" layoutInCell="1" allowOverlap="1" wp14:anchorId="1561E08F" wp14:editId="66F07E0D">
                  <wp:simplePos x="0" y="0"/>
                  <wp:positionH relativeFrom="column">
                    <wp:posOffset>0</wp:posOffset>
                  </wp:positionH>
                  <wp:positionV relativeFrom="paragraph">
                    <wp:posOffset>0</wp:posOffset>
                  </wp:positionV>
                  <wp:extent cx="85725" cy="707390"/>
                  <wp:effectExtent l="0" t="0" r="0" b="0"/>
                  <wp:wrapNone/>
                  <wp:docPr id="214" name="Text_Box_2_SpCnt_22"/>
                  <wp:cNvGraphicFramePr/>
                  <a:graphic xmlns:a="http://schemas.openxmlformats.org/drawingml/2006/main">
                    <a:graphicData uri="http://schemas.openxmlformats.org/drawingml/2006/picture">
                      <pic:pic xmlns:pic="http://schemas.openxmlformats.org/drawingml/2006/picture">
                        <pic:nvPicPr>
                          <pic:cNvPr id="214" name="Text_Box_2_SpCnt_22"/>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584000" behindDoc="0" locked="0" layoutInCell="1" allowOverlap="1" wp14:anchorId="3320B597" wp14:editId="08E34391">
                  <wp:simplePos x="0" y="0"/>
                  <wp:positionH relativeFrom="column">
                    <wp:posOffset>0</wp:posOffset>
                  </wp:positionH>
                  <wp:positionV relativeFrom="paragraph">
                    <wp:posOffset>0</wp:posOffset>
                  </wp:positionV>
                  <wp:extent cx="85725" cy="707390"/>
                  <wp:effectExtent l="0" t="0" r="0" b="0"/>
                  <wp:wrapNone/>
                  <wp:docPr id="215" name="Text_Box_2_SpCnt_23"/>
                  <wp:cNvGraphicFramePr/>
                  <a:graphic xmlns:a="http://schemas.openxmlformats.org/drawingml/2006/main">
                    <a:graphicData uri="http://schemas.openxmlformats.org/drawingml/2006/picture">
                      <pic:pic xmlns:pic="http://schemas.openxmlformats.org/drawingml/2006/picture">
                        <pic:nvPicPr>
                          <pic:cNvPr id="215" name="Text_Box_2_SpCnt_23"/>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585024" behindDoc="0" locked="0" layoutInCell="1" allowOverlap="1" wp14:anchorId="11A3BFC3" wp14:editId="52004427">
                  <wp:simplePos x="0" y="0"/>
                  <wp:positionH relativeFrom="column">
                    <wp:posOffset>0</wp:posOffset>
                  </wp:positionH>
                  <wp:positionV relativeFrom="paragraph">
                    <wp:posOffset>0</wp:posOffset>
                  </wp:positionV>
                  <wp:extent cx="85725" cy="707390"/>
                  <wp:effectExtent l="0" t="0" r="0" b="0"/>
                  <wp:wrapNone/>
                  <wp:docPr id="216" name="Text_Box_2_SpCnt_24"/>
                  <wp:cNvGraphicFramePr/>
                  <a:graphic xmlns:a="http://schemas.openxmlformats.org/drawingml/2006/main">
                    <a:graphicData uri="http://schemas.openxmlformats.org/drawingml/2006/picture">
                      <pic:pic xmlns:pic="http://schemas.openxmlformats.org/drawingml/2006/picture">
                        <pic:nvPicPr>
                          <pic:cNvPr id="216" name="Text_Box_2_SpCnt_24"/>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586048" behindDoc="0" locked="0" layoutInCell="1" allowOverlap="1" wp14:anchorId="6F435B5D" wp14:editId="0614FEC4">
                  <wp:simplePos x="0" y="0"/>
                  <wp:positionH relativeFrom="column">
                    <wp:posOffset>0</wp:posOffset>
                  </wp:positionH>
                  <wp:positionV relativeFrom="paragraph">
                    <wp:posOffset>0</wp:posOffset>
                  </wp:positionV>
                  <wp:extent cx="85725" cy="707390"/>
                  <wp:effectExtent l="0" t="0" r="0" b="0"/>
                  <wp:wrapNone/>
                  <wp:docPr id="217" name="Text_Box_2_SpCnt_25"/>
                  <wp:cNvGraphicFramePr/>
                  <a:graphic xmlns:a="http://schemas.openxmlformats.org/drawingml/2006/main">
                    <a:graphicData uri="http://schemas.openxmlformats.org/drawingml/2006/picture">
                      <pic:pic xmlns:pic="http://schemas.openxmlformats.org/drawingml/2006/picture">
                        <pic:nvPicPr>
                          <pic:cNvPr id="217" name="Text_Box_2_SpCnt_25"/>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587072" behindDoc="0" locked="0" layoutInCell="1" allowOverlap="1" wp14:anchorId="6E7E61F8" wp14:editId="01814CDA">
                  <wp:simplePos x="0" y="0"/>
                  <wp:positionH relativeFrom="column">
                    <wp:posOffset>0</wp:posOffset>
                  </wp:positionH>
                  <wp:positionV relativeFrom="paragraph">
                    <wp:posOffset>0</wp:posOffset>
                  </wp:positionV>
                  <wp:extent cx="85725" cy="707390"/>
                  <wp:effectExtent l="0" t="0" r="0" b="0"/>
                  <wp:wrapNone/>
                  <wp:docPr id="218" name="Text_Box_2_SpCnt_26"/>
                  <wp:cNvGraphicFramePr/>
                  <a:graphic xmlns:a="http://schemas.openxmlformats.org/drawingml/2006/main">
                    <a:graphicData uri="http://schemas.openxmlformats.org/drawingml/2006/picture">
                      <pic:pic xmlns:pic="http://schemas.openxmlformats.org/drawingml/2006/picture">
                        <pic:nvPicPr>
                          <pic:cNvPr id="218" name="Text_Box_2_SpCnt_26"/>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588096" behindDoc="0" locked="0" layoutInCell="1" allowOverlap="1" wp14:anchorId="586DEE15" wp14:editId="0C537FE3">
                  <wp:simplePos x="0" y="0"/>
                  <wp:positionH relativeFrom="column">
                    <wp:posOffset>0</wp:posOffset>
                  </wp:positionH>
                  <wp:positionV relativeFrom="paragraph">
                    <wp:posOffset>0</wp:posOffset>
                  </wp:positionV>
                  <wp:extent cx="85725" cy="707390"/>
                  <wp:effectExtent l="0" t="0" r="0" b="0"/>
                  <wp:wrapNone/>
                  <wp:docPr id="219" name="Text_Box_2_SpCnt_27"/>
                  <wp:cNvGraphicFramePr/>
                  <a:graphic xmlns:a="http://schemas.openxmlformats.org/drawingml/2006/main">
                    <a:graphicData uri="http://schemas.openxmlformats.org/drawingml/2006/picture">
                      <pic:pic xmlns:pic="http://schemas.openxmlformats.org/drawingml/2006/picture">
                        <pic:nvPicPr>
                          <pic:cNvPr id="219" name="Text_Box_2_SpCnt_27"/>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589120" behindDoc="0" locked="0" layoutInCell="1" allowOverlap="1" wp14:anchorId="7A5DE7C0" wp14:editId="7F90AB1B">
                  <wp:simplePos x="0" y="0"/>
                  <wp:positionH relativeFrom="column">
                    <wp:posOffset>0</wp:posOffset>
                  </wp:positionH>
                  <wp:positionV relativeFrom="paragraph">
                    <wp:posOffset>0</wp:posOffset>
                  </wp:positionV>
                  <wp:extent cx="85725" cy="707390"/>
                  <wp:effectExtent l="0" t="0" r="0" b="0"/>
                  <wp:wrapNone/>
                  <wp:docPr id="220" name="Text_Box_2_SpCnt_28"/>
                  <wp:cNvGraphicFramePr/>
                  <a:graphic xmlns:a="http://schemas.openxmlformats.org/drawingml/2006/main">
                    <a:graphicData uri="http://schemas.openxmlformats.org/drawingml/2006/picture">
                      <pic:pic xmlns:pic="http://schemas.openxmlformats.org/drawingml/2006/picture">
                        <pic:nvPicPr>
                          <pic:cNvPr id="220" name="Text_Box_2_SpCnt_28"/>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590144" behindDoc="0" locked="0" layoutInCell="1" allowOverlap="1" wp14:anchorId="6C011C79" wp14:editId="01AE3CEE">
                  <wp:simplePos x="0" y="0"/>
                  <wp:positionH relativeFrom="column">
                    <wp:posOffset>0</wp:posOffset>
                  </wp:positionH>
                  <wp:positionV relativeFrom="paragraph">
                    <wp:posOffset>0</wp:posOffset>
                  </wp:positionV>
                  <wp:extent cx="85725" cy="707390"/>
                  <wp:effectExtent l="0" t="0" r="0" b="0"/>
                  <wp:wrapNone/>
                  <wp:docPr id="221" name="Text_Box_2_SpCnt_29"/>
                  <wp:cNvGraphicFramePr/>
                  <a:graphic xmlns:a="http://schemas.openxmlformats.org/drawingml/2006/main">
                    <a:graphicData uri="http://schemas.openxmlformats.org/drawingml/2006/picture">
                      <pic:pic xmlns:pic="http://schemas.openxmlformats.org/drawingml/2006/picture">
                        <pic:nvPicPr>
                          <pic:cNvPr id="221" name="Text_Box_2_SpCnt_29"/>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591168" behindDoc="0" locked="0" layoutInCell="1" allowOverlap="1" wp14:anchorId="14642A64" wp14:editId="61BAED16">
                  <wp:simplePos x="0" y="0"/>
                  <wp:positionH relativeFrom="column">
                    <wp:posOffset>0</wp:posOffset>
                  </wp:positionH>
                  <wp:positionV relativeFrom="paragraph">
                    <wp:posOffset>0</wp:posOffset>
                  </wp:positionV>
                  <wp:extent cx="85725" cy="707390"/>
                  <wp:effectExtent l="0" t="0" r="0" b="0"/>
                  <wp:wrapNone/>
                  <wp:docPr id="222" name="Text_Box_2_SpCnt_30"/>
                  <wp:cNvGraphicFramePr/>
                  <a:graphic xmlns:a="http://schemas.openxmlformats.org/drawingml/2006/main">
                    <a:graphicData uri="http://schemas.openxmlformats.org/drawingml/2006/picture">
                      <pic:pic xmlns:pic="http://schemas.openxmlformats.org/drawingml/2006/picture">
                        <pic:nvPicPr>
                          <pic:cNvPr id="222" name="Text_Box_2_SpCnt_30"/>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592192" behindDoc="0" locked="0" layoutInCell="1" allowOverlap="1" wp14:anchorId="5B263CA8" wp14:editId="64F1E6CD">
                  <wp:simplePos x="0" y="0"/>
                  <wp:positionH relativeFrom="column">
                    <wp:posOffset>0</wp:posOffset>
                  </wp:positionH>
                  <wp:positionV relativeFrom="paragraph">
                    <wp:posOffset>0</wp:posOffset>
                  </wp:positionV>
                  <wp:extent cx="85725" cy="707390"/>
                  <wp:effectExtent l="0" t="0" r="0" b="0"/>
                  <wp:wrapNone/>
                  <wp:docPr id="223" name="Text_Box_2_SpCnt_31"/>
                  <wp:cNvGraphicFramePr/>
                  <a:graphic xmlns:a="http://schemas.openxmlformats.org/drawingml/2006/main">
                    <a:graphicData uri="http://schemas.openxmlformats.org/drawingml/2006/picture">
                      <pic:pic xmlns:pic="http://schemas.openxmlformats.org/drawingml/2006/picture">
                        <pic:nvPicPr>
                          <pic:cNvPr id="223" name="Text_Box_2_SpCnt_31"/>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593216" behindDoc="0" locked="0" layoutInCell="1" allowOverlap="1" wp14:anchorId="2F302449" wp14:editId="64ECC7E1">
                  <wp:simplePos x="0" y="0"/>
                  <wp:positionH relativeFrom="column">
                    <wp:posOffset>0</wp:posOffset>
                  </wp:positionH>
                  <wp:positionV relativeFrom="paragraph">
                    <wp:posOffset>0</wp:posOffset>
                  </wp:positionV>
                  <wp:extent cx="85725" cy="707390"/>
                  <wp:effectExtent l="0" t="0" r="0" b="0"/>
                  <wp:wrapNone/>
                  <wp:docPr id="224" name="Text_Box_2_SpCnt_32"/>
                  <wp:cNvGraphicFramePr/>
                  <a:graphic xmlns:a="http://schemas.openxmlformats.org/drawingml/2006/main">
                    <a:graphicData uri="http://schemas.openxmlformats.org/drawingml/2006/picture">
                      <pic:pic xmlns:pic="http://schemas.openxmlformats.org/drawingml/2006/picture">
                        <pic:nvPicPr>
                          <pic:cNvPr id="224" name="Text_Box_2_SpCnt_32"/>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594240" behindDoc="0" locked="0" layoutInCell="1" allowOverlap="1" wp14:anchorId="6ABCE7E4" wp14:editId="6C18F7E8">
                  <wp:simplePos x="0" y="0"/>
                  <wp:positionH relativeFrom="column">
                    <wp:posOffset>0</wp:posOffset>
                  </wp:positionH>
                  <wp:positionV relativeFrom="paragraph">
                    <wp:posOffset>0</wp:posOffset>
                  </wp:positionV>
                  <wp:extent cx="85725" cy="707390"/>
                  <wp:effectExtent l="0" t="0" r="0" b="0"/>
                  <wp:wrapNone/>
                  <wp:docPr id="225" name="Text_Box_2_SpCnt_33"/>
                  <wp:cNvGraphicFramePr/>
                  <a:graphic xmlns:a="http://schemas.openxmlformats.org/drawingml/2006/main">
                    <a:graphicData uri="http://schemas.openxmlformats.org/drawingml/2006/picture">
                      <pic:pic xmlns:pic="http://schemas.openxmlformats.org/drawingml/2006/picture">
                        <pic:nvPicPr>
                          <pic:cNvPr id="225" name="Text_Box_2_SpCnt_33"/>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595264" behindDoc="0" locked="0" layoutInCell="1" allowOverlap="1" wp14:anchorId="14EB7692" wp14:editId="2830791C">
                  <wp:simplePos x="0" y="0"/>
                  <wp:positionH relativeFrom="column">
                    <wp:posOffset>0</wp:posOffset>
                  </wp:positionH>
                  <wp:positionV relativeFrom="paragraph">
                    <wp:posOffset>0</wp:posOffset>
                  </wp:positionV>
                  <wp:extent cx="85725" cy="707390"/>
                  <wp:effectExtent l="0" t="0" r="0" b="0"/>
                  <wp:wrapNone/>
                  <wp:docPr id="226" name="Text_Box_2_SpCnt_34"/>
                  <wp:cNvGraphicFramePr/>
                  <a:graphic xmlns:a="http://schemas.openxmlformats.org/drawingml/2006/main">
                    <a:graphicData uri="http://schemas.openxmlformats.org/drawingml/2006/picture">
                      <pic:pic xmlns:pic="http://schemas.openxmlformats.org/drawingml/2006/picture">
                        <pic:nvPicPr>
                          <pic:cNvPr id="226" name="Text_Box_2_SpCnt_34"/>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596288" behindDoc="0" locked="0" layoutInCell="1" allowOverlap="1" wp14:anchorId="66A2F83E" wp14:editId="151A50E5">
                  <wp:simplePos x="0" y="0"/>
                  <wp:positionH relativeFrom="column">
                    <wp:posOffset>0</wp:posOffset>
                  </wp:positionH>
                  <wp:positionV relativeFrom="paragraph">
                    <wp:posOffset>0</wp:posOffset>
                  </wp:positionV>
                  <wp:extent cx="85725" cy="707390"/>
                  <wp:effectExtent l="0" t="0" r="0" b="0"/>
                  <wp:wrapNone/>
                  <wp:docPr id="227" name="Text_Box_2_SpCnt_35"/>
                  <wp:cNvGraphicFramePr/>
                  <a:graphic xmlns:a="http://schemas.openxmlformats.org/drawingml/2006/main">
                    <a:graphicData uri="http://schemas.openxmlformats.org/drawingml/2006/picture">
                      <pic:pic xmlns:pic="http://schemas.openxmlformats.org/drawingml/2006/picture">
                        <pic:nvPicPr>
                          <pic:cNvPr id="227" name="Text_Box_2_SpCnt_35"/>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597312" behindDoc="0" locked="0" layoutInCell="1" allowOverlap="1" wp14:anchorId="2D9E2A06" wp14:editId="27BEF0F0">
                  <wp:simplePos x="0" y="0"/>
                  <wp:positionH relativeFrom="column">
                    <wp:posOffset>0</wp:posOffset>
                  </wp:positionH>
                  <wp:positionV relativeFrom="paragraph">
                    <wp:posOffset>0</wp:posOffset>
                  </wp:positionV>
                  <wp:extent cx="85725" cy="707390"/>
                  <wp:effectExtent l="0" t="0" r="0" b="0"/>
                  <wp:wrapNone/>
                  <wp:docPr id="228" name="Text_Box_2_SpCnt_36"/>
                  <wp:cNvGraphicFramePr/>
                  <a:graphic xmlns:a="http://schemas.openxmlformats.org/drawingml/2006/main">
                    <a:graphicData uri="http://schemas.openxmlformats.org/drawingml/2006/picture">
                      <pic:pic xmlns:pic="http://schemas.openxmlformats.org/drawingml/2006/picture">
                        <pic:nvPicPr>
                          <pic:cNvPr id="228" name="Text_Box_2_SpCnt_36"/>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598336" behindDoc="0" locked="0" layoutInCell="1" allowOverlap="1" wp14:anchorId="632DE8F9" wp14:editId="734F84BA">
                  <wp:simplePos x="0" y="0"/>
                  <wp:positionH relativeFrom="column">
                    <wp:posOffset>0</wp:posOffset>
                  </wp:positionH>
                  <wp:positionV relativeFrom="paragraph">
                    <wp:posOffset>0</wp:posOffset>
                  </wp:positionV>
                  <wp:extent cx="85725" cy="707390"/>
                  <wp:effectExtent l="0" t="0" r="0" b="0"/>
                  <wp:wrapNone/>
                  <wp:docPr id="229" name="Text_Box_2_SpCnt_37"/>
                  <wp:cNvGraphicFramePr/>
                  <a:graphic xmlns:a="http://schemas.openxmlformats.org/drawingml/2006/main">
                    <a:graphicData uri="http://schemas.openxmlformats.org/drawingml/2006/picture">
                      <pic:pic xmlns:pic="http://schemas.openxmlformats.org/drawingml/2006/picture">
                        <pic:nvPicPr>
                          <pic:cNvPr id="229" name="Text_Box_2_SpCnt_37"/>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599360" behindDoc="0" locked="0" layoutInCell="1" allowOverlap="1" wp14:anchorId="4CA3BF77" wp14:editId="40F527A6">
                  <wp:simplePos x="0" y="0"/>
                  <wp:positionH relativeFrom="column">
                    <wp:posOffset>0</wp:posOffset>
                  </wp:positionH>
                  <wp:positionV relativeFrom="paragraph">
                    <wp:posOffset>0</wp:posOffset>
                  </wp:positionV>
                  <wp:extent cx="85725" cy="707390"/>
                  <wp:effectExtent l="0" t="0" r="0" b="0"/>
                  <wp:wrapNone/>
                  <wp:docPr id="230" name="Text_Box_2_SpCnt_38"/>
                  <wp:cNvGraphicFramePr/>
                  <a:graphic xmlns:a="http://schemas.openxmlformats.org/drawingml/2006/main">
                    <a:graphicData uri="http://schemas.openxmlformats.org/drawingml/2006/picture">
                      <pic:pic xmlns:pic="http://schemas.openxmlformats.org/drawingml/2006/picture">
                        <pic:nvPicPr>
                          <pic:cNvPr id="230" name="Text_Box_2_SpCnt_38"/>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00384" behindDoc="0" locked="0" layoutInCell="1" allowOverlap="1" wp14:anchorId="17FEE8F8" wp14:editId="293C2785">
                  <wp:simplePos x="0" y="0"/>
                  <wp:positionH relativeFrom="column">
                    <wp:posOffset>0</wp:posOffset>
                  </wp:positionH>
                  <wp:positionV relativeFrom="paragraph">
                    <wp:posOffset>0</wp:posOffset>
                  </wp:positionV>
                  <wp:extent cx="85725" cy="707390"/>
                  <wp:effectExtent l="0" t="0" r="0" b="0"/>
                  <wp:wrapNone/>
                  <wp:docPr id="231" name="Text_Box_2_SpCnt_39"/>
                  <wp:cNvGraphicFramePr/>
                  <a:graphic xmlns:a="http://schemas.openxmlformats.org/drawingml/2006/main">
                    <a:graphicData uri="http://schemas.openxmlformats.org/drawingml/2006/picture">
                      <pic:pic xmlns:pic="http://schemas.openxmlformats.org/drawingml/2006/picture">
                        <pic:nvPicPr>
                          <pic:cNvPr id="231" name="Text_Box_2_SpCnt_39"/>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01408" behindDoc="0" locked="0" layoutInCell="1" allowOverlap="1" wp14:anchorId="03C4E05A" wp14:editId="32DF97AA">
                  <wp:simplePos x="0" y="0"/>
                  <wp:positionH relativeFrom="column">
                    <wp:posOffset>0</wp:posOffset>
                  </wp:positionH>
                  <wp:positionV relativeFrom="paragraph">
                    <wp:posOffset>0</wp:posOffset>
                  </wp:positionV>
                  <wp:extent cx="85725" cy="707390"/>
                  <wp:effectExtent l="0" t="0" r="0" b="0"/>
                  <wp:wrapNone/>
                  <wp:docPr id="232" name="Text_Box_2_SpCnt_40"/>
                  <wp:cNvGraphicFramePr/>
                  <a:graphic xmlns:a="http://schemas.openxmlformats.org/drawingml/2006/main">
                    <a:graphicData uri="http://schemas.openxmlformats.org/drawingml/2006/picture">
                      <pic:pic xmlns:pic="http://schemas.openxmlformats.org/drawingml/2006/picture">
                        <pic:nvPicPr>
                          <pic:cNvPr id="232" name="Text_Box_2_SpCnt_40"/>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02432" behindDoc="0" locked="0" layoutInCell="1" allowOverlap="1" wp14:anchorId="46CA2CB9" wp14:editId="5522987C">
                  <wp:simplePos x="0" y="0"/>
                  <wp:positionH relativeFrom="column">
                    <wp:posOffset>0</wp:posOffset>
                  </wp:positionH>
                  <wp:positionV relativeFrom="paragraph">
                    <wp:posOffset>0</wp:posOffset>
                  </wp:positionV>
                  <wp:extent cx="85725" cy="707390"/>
                  <wp:effectExtent l="0" t="0" r="0" b="0"/>
                  <wp:wrapNone/>
                  <wp:docPr id="233" name="Text_Box_2_SpCnt_41"/>
                  <wp:cNvGraphicFramePr/>
                  <a:graphic xmlns:a="http://schemas.openxmlformats.org/drawingml/2006/main">
                    <a:graphicData uri="http://schemas.openxmlformats.org/drawingml/2006/picture">
                      <pic:pic xmlns:pic="http://schemas.openxmlformats.org/drawingml/2006/picture">
                        <pic:nvPicPr>
                          <pic:cNvPr id="233" name="Text_Box_2_SpCnt_41"/>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03456" behindDoc="0" locked="0" layoutInCell="1" allowOverlap="1" wp14:anchorId="2B40C0BD" wp14:editId="6E2ED784">
                  <wp:simplePos x="0" y="0"/>
                  <wp:positionH relativeFrom="column">
                    <wp:posOffset>0</wp:posOffset>
                  </wp:positionH>
                  <wp:positionV relativeFrom="paragraph">
                    <wp:posOffset>0</wp:posOffset>
                  </wp:positionV>
                  <wp:extent cx="85725" cy="707390"/>
                  <wp:effectExtent l="0" t="0" r="0" b="0"/>
                  <wp:wrapNone/>
                  <wp:docPr id="234" name="Text_Box_2_SpCnt_42"/>
                  <wp:cNvGraphicFramePr/>
                  <a:graphic xmlns:a="http://schemas.openxmlformats.org/drawingml/2006/main">
                    <a:graphicData uri="http://schemas.openxmlformats.org/drawingml/2006/picture">
                      <pic:pic xmlns:pic="http://schemas.openxmlformats.org/drawingml/2006/picture">
                        <pic:nvPicPr>
                          <pic:cNvPr id="234" name="Text_Box_2_SpCnt_42"/>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04480" behindDoc="0" locked="0" layoutInCell="1" allowOverlap="1" wp14:anchorId="160EE063" wp14:editId="53C2EC23">
                  <wp:simplePos x="0" y="0"/>
                  <wp:positionH relativeFrom="column">
                    <wp:posOffset>0</wp:posOffset>
                  </wp:positionH>
                  <wp:positionV relativeFrom="paragraph">
                    <wp:posOffset>0</wp:posOffset>
                  </wp:positionV>
                  <wp:extent cx="85725" cy="707390"/>
                  <wp:effectExtent l="0" t="0" r="0" b="0"/>
                  <wp:wrapNone/>
                  <wp:docPr id="235" name="Text_Box_2_SpCnt_43"/>
                  <wp:cNvGraphicFramePr/>
                  <a:graphic xmlns:a="http://schemas.openxmlformats.org/drawingml/2006/main">
                    <a:graphicData uri="http://schemas.openxmlformats.org/drawingml/2006/picture">
                      <pic:pic xmlns:pic="http://schemas.openxmlformats.org/drawingml/2006/picture">
                        <pic:nvPicPr>
                          <pic:cNvPr id="235" name="Text_Box_2_SpCnt_43"/>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05504" behindDoc="0" locked="0" layoutInCell="1" allowOverlap="1" wp14:anchorId="77E9E110" wp14:editId="626C27A9">
                  <wp:simplePos x="0" y="0"/>
                  <wp:positionH relativeFrom="column">
                    <wp:posOffset>0</wp:posOffset>
                  </wp:positionH>
                  <wp:positionV relativeFrom="paragraph">
                    <wp:posOffset>0</wp:posOffset>
                  </wp:positionV>
                  <wp:extent cx="85725" cy="707390"/>
                  <wp:effectExtent l="0" t="0" r="0" b="0"/>
                  <wp:wrapNone/>
                  <wp:docPr id="236" name="Text_Box_2_SpCnt_44"/>
                  <wp:cNvGraphicFramePr/>
                  <a:graphic xmlns:a="http://schemas.openxmlformats.org/drawingml/2006/main">
                    <a:graphicData uri="http://schemas.openxmlformats.org/drawingml/2006/picture">
                      <pic:pic xmlns:pic="http://schemas.openxmlformats.org/drawingml/2006/picture">
                        <pic:nvPicPr>
                          <pic:cNvPr id="236" name="Text_Box_2_SpCnt_44"/>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06528" behindDoc="0" locked="0" layoutInCell="1" allowOverlap="1" wp14:anchorId="6A3A5A2E" wp14:editId="5BA2841B">
                  <wp:simplePos x="0" y="0"/>
                  <wp:positionH relativeFrom="column">
                    <wp:posOffset>0</wp:posOffset>
                  </wp:positionH>
                  <wp:positionV relativeFrom="paragraph">
                    <wp:posOffset>0</wp:posOffset>
                  </wp:positionV>
                  <wp:extent cx="85725" cy="707390"/>
                  <wp:effectExtent l="0" t="0" r="0" b="0"/>
                  <wp:wrapNone/>
                  <wp:docPr id="237" name="Text_Box_2_SpCnt_45"/>
                  <wp:cNvGraphicFramePr/>
                  <a:graphic xmlns:a="http://schemas.openxmlformats.org/drawingml/2006/main">
                    <a:graphicData uri="http://schemas.openxmlformats.org/drawingml/2006/picture">
                      <pic:pic xmlns:pic="http://schemas.openxmlformats.org/drawingml/2006/picture">
                        <pic:nvPicPr>
                          <pic:cNvPr id="237" name="Text_Box_2_SpCnt_45"/>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07552" behindDoc="0" locked="0" layoutInCell="1" allowOverlap="1" wp14:anchorId="04B2E125" wp14:editId="5D73FA0B">
                  <wp:simplePos x="0" y="0"/>
                  <wp:positionH relativeFrom="column">
                    <wp:posOffset>0</wp:posOffset>
                  </wp:positionH>
                  <wp:positionV relativeFrom="paragraph">
                    <wp:posOffset>0</wp:posOffset>
                  </wp:positionV>
                  <wp:extent cx="85725" cy="707390"/>
                  <wp:effectExtent l="0" t="0" r="0" b="0"/>
                  <wp:wrapNone/>
                  <wp:docPr id="238" name="Text_Box_2_SpCnt_46"/>
                  <wp:cNvGraphicFramePr/>
                  <a:graphic xmlns:a="http://schemas.openxmlformats.org/drawingml/2006/main">
                    <a:graphicData uri="http://schemas.openxmlformats.org/drawingml/2006/picture">
                      <pic:pic xmlns:pic="http://schemas.openxmlformats.org/drawingml/2006/picture">
                        <pic:nvPicPr>
                          <pic:cNvPr id="238" name="Text_Box_2_SpCnt_46"/>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08576" behindDoc="0" locked="0" layoutInCell="1" allowOverlap="1" wp14:anchorId="454C5B47" wp14:editId="1D56801F">
                  <wp:simplePos x="0" y="0"/>
                  <wp:positionH relativeFrom="column">
                    <wp:posOffset>0</wp:posOffset>
                  </wp:positionH>
                  <wp:positionV relativeFrom="paragraph">
                    <wp:posOffset>0</wp:posOffset>
                  </wp:positionV>
                  <wp:extent cx="85725" cy="707390"/>
                  <wp:effectExtent l="0" t="0" r="0" b="0"/>
                  <wp:wrapNone/>
                  <wp:docPr id="239" name="Text_Box_2_SpCnt_47"/>
                  <wp:cNvGraphicFramePr/>
                  <a:graphic xmlns:a="http://schemas.openxmlformats.org/drawingml/2006/main">
                    <a:graphicData uri="http://schemas.openxmlformats.org/drawingml/2006/picture">
                      <pic:pic xmlns:pic="http://schemas.openxmlformats.org/drawingml/2006/picture">
                        <pic:nvPicPr>
                          <pic:cNvPr id="239" name="Text_Box_2_SpCnt_47"/>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09600" behindDoc="0" locked="0" layoutInCell="1" allowOverlap="1" wp14:anchorId="1A7DEA20" wp14:editId="6B8B7E53">
                  <wp:simplePos x="0" y="0"/>
                  <wp:positionH relativeFrom="column">
                    <wp:posOffset>0</wp:posOffset>
                  </wp:positionH>
                  <wp:positionV relativeFrom="paragraph">
                    <wp:posOffset>0</wp:posOffset>
                  </wp:positionV>
                  <wp:extent cx="85725" cy="707390"/>
                  <wp:effectExtent l="0" t="0" r="0" b="0"/>
                  <wp:wrapNone/>
                  <wp:docPr id="240" name="Text_Box_2_SpCnt_48"/>
                  <wp:cNvGraphicFramePr/>
                  <a:graphic xmlns:a="http://schemas.openxmlformats.org/drawingml/2006/main">
                    <a:graphicData uri="http://schemas.openxmlformats.org/drawingml/2006/picture">
                      <pic:pic xmlns:pic="http://schemas.openxmlformats.org/drawingml/2006/picture">
                        <pic:nvPicPr>
                          <pic:cNvPr id="240" name="Text_Box_2_SpCnt_48"/>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10624" behindDoc="0" locked="0" layoutInCell="1" allowOverlap="1" wp14:anchorId="617A38E7" wp14:editId="28E5CE69">
                  <wp:simplePos x="0" y="0"/>
                  <wp:positionH relativeFrom="column">
                    <wp:posOffset>0</wp:posOffset>
                  </wp:positionH>
                  <wp:positionV relativeFrom="paragraph">
                    <wp:posOffset>0</wp:posOffset>
                  </wp:positionV>
                  <wp:extent cx="85725" cy="707390"/>
                  <wp:effectExtent l="0" t="0" r="0" b="0"/>
                  <wp:wrapNone/>
                  <wp:docPr id="241" name="Text_Box_2_SpCnt_49"/>
                  <wp:cNvGraphicFramePr/>
                  <a:graphic xmlns:a="http://schemas.openxmlformats.org/drawingml/2006/main">
                    <a:graphicData uri="http://schemas.openxmlformats.org/drawingml/2006/picture">
                      <pic:pic xmlns:pic="http://schemas.openxmlformats.org/drawingml/2006/picture">
                        <pic:nvPicPr>
                          <pic:cNvPr id="241" name="Text_Box_2_SpCnt_49"/>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11648" behindDoc="0" locked="0" layoutInCell="1" allowOverlap="1" wp14:anchorId="132C597B" wp14:editId="2771742A">
                  <wp:simplePos x="0" y="0"/>
                  <wp:positionH relativeFrom="column">
                    <wp:posOffset>0</wp:posOffset>
                  </wp:positionH>
                  <wp:positionV relativeFrom="paragraph">
                    <wp:posOffset>0</wp:posOffset>
                  </wp:positionV>
                  <wp:extent cx="85725" cy="707390"/>
                  <wp:effectExtent l="0" t="0" r="0" b="0"/>
                  <wp:wrapNone/>
                  <wp:docPr id="242" name="Text_Box_2_SpCnt_50"/>
                  <wp:cNvGraphicFramePr/>
                  <a:graphic xmlns:a="http://schemas.openxmlformats.org/drawingml/2006/main">
                    <a:graphicData uri="http://schemas.openxmlformats.org/drawingml/2006/picture">
                      <pic:pic xmlns:pic="http://schemas.openxmlformats.org/drawingml/2006/picture">
                        <pic:nvPicPr>
                          <pic:cNvPr id="242" name="Text_Box_2_SpCnt_50"/>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12672" behindDoc="0" locked="0" layoutInCell="1" allowOverlap="1" wp14:anchorId="468236BD" wp14:editId="0C7AD571">
                  <wp:simplePos x="0" y="0"/>
                  <wp:positionH relativeFrom="column">
                    <wp:posOffset>0</wp:posOffset>
                  </wp:positionH>
                  <wp:positionV relativeFrom="paragraph">
                    <wp:posOffset>0</wp:posOffset>
                  </wp:positionV>
                  <wp:extent cx="85725" cy="707390"/>
                  <wp:effectExtent l="0" t="0" r="0" b="0"/>
                  <wp:wrapNone/>
                  <wp:docPr id="243" name="Text_Box_2_SpCnt_51"/>
                  <wp:cNvGraphicFramePr/>
                  <a:graphic xmlns:a="http://schemas.openxmlformats.org/drawingml/2006/main">
                    <a:graphicData uri="http://schemas.openxmlformats.org/drawingml/2006/picture">
                      <pic:pic xmlns:pic="http://schemas.openxmlformats.org/drawingml/2006/picture">
                        <pic:nvPicPr>
                          <pic:cNvPr id="243" name="Text_Box_2_SpCnt_51"/>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13696" behindDoc="0" locked="0" layoutInCell="1" allowOverlap="1" wp14:anchorId="5F5B0F4A" wp14:editId="43666F69">
                  <wp:simplePos x="0" y="0"/>
                  <wp:positionH relativeFrom="column">
                    <wp:posOffset>0</wp:posOffset>
                  </wp:positionH>
                  <wp:positionV relativeFrom="paragraph">
                    <wp:posOffset>0</wp:posOffset>
                  </wp:positionV>
                  <wp:extent cx="85725" cy="707390"/>
                  <wp:effectExtent l="0" t="0" r="0" b="0"/>
                  <wp:wrapNone/>
                  <wp:docPr id="244" name="Text_Box_2_SpCnt_52"/>
                  <wp:cNvGraphicFramePr/>
                  <a:graphic xmlns:a="http://schemas.openxmlformats.org/drawingml/2006/main">
                    <a:graphicData uri="http://schemas.openxmlformats.org/drawingml/2006/picture">
                      <pic:pic xmlns:pic="http://schemas.openxmlformats.org/drawingml/2006/picture">
                        <pic:nvPicPr>
                          <pic:cNvPr id="244" name="Text_Box_2_SpCnt_52"/>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14720" behindDoc="0" locked="0" layoutInCell="1" allowOverlap="1" wp14:anchorId="4BCCEDB4" wp14:editId="0FC7F513">
                  <wp:simplePos x="0" y="0"/>
                  <wp:positionH relativeFrom="column">
                    <wp:posOffset>0</wp:posOffset>
                  </wp:positionH>
                  <wp:positionV relativeFrom="paragraph">
                    <wp:posOffset>0</wp:posOffset>
                  </wp:positionV>
                  <wp:extent cx="85725" cy="707390"/>
                  <wp:effectExtent l="0" t="0" r="0" b="0"/>
                  <wp:wrapNone/>
                  <wp:docPr id="245" name="Text_Box_2_SpCnt_53"/>
                  <wp:cNvGraphicFramePr/>
                  <a:graphic xmlns:a="http://schemas.openxmlformats.org/drawingml/2006/main">
                    <a:graphicData uri="http://schemas.openxmlformats.org/drawingml/2006/picture">
                      <pic:pic xmlns:pic="http://schemas.openxmlformats.org/drawingml/2006/picture">
                        <pic:nvPicPr>
                          <pic:cNvPr id="245" name="Text_Box_2_SpCnt_53"/>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15744" behindDoc="0" locked="0" layoutInCell="1" allowOverlap="1" wp14:anchorId="051195D9" wp14:editId="0EAE654D">
                  <wp:simplePos x="0" y="0"/>
                  <wp:positionH relativeFrom="column">
                    <wp:posOffset>0</wp:posOffset>
                  </wp:positionH>
                  <wp:positionV relativeFrom="paragraph">
                    <wp:posOffset>0</wp:posOffset>
                  </wp:positionV>
                  <wp:extent cx="85725" cy="707390"/>
                  <wp:effectExtent l="0" t="0" r="0" b="0"/>
                  <wp:wrapNone/>
                  <wp:docPr id="246" name="Text_Box_2_SpCnt_54"/>
                  <wp:cNvGraphicFramePr/>
                  <a:graphic xmlns:a="http://schemas.openxmlformats.org/drawingml/2006/main">
                    <a:graphicData uri="http://schemas.openxmlformats.org/drawingml/2006/picture">
                      <pic:pic xmlns:pic="http://schemas.openxmlformats.org/drawingml/2006/picture">
                        <pic:nvPicPr>
                          <pic:cNvPr id="246" name="Text_Box_2_SpCnt_54"/>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16768" behindDoc="0" locked="0" layoutInCell="1" allowOverlap="1" wp14:anchorId="5370E8AE" wp14:editId="2D9B2D69">
                  <wp:simplePos x="0" y="0"/>
                  <wp:positionH relativeFrom="column">
                    <wp:posOffset>0</wp:posOffset>
                  </wp:positionH>
                  <wp:positionV relativeFrom="paragraph">
                    <wp:posOffset>0</wp:posOffset>
                  </wp:positionV>
                  <wp:extent cx="85725" cy="707390"/>
                  <wp:effectExtent l="0" t="0" r="0" b="0"/>
                  <wp:wrapNone/>
                  <wp:docPr id="247" name="Text_Box_2_SpCnt_55"/>
                  <wp:cNvGraphicFramePr/>
                  <a:graphic xmlns:a="http://schemas.openxmlformats.org/drawingml/2006/main">
                    <a:graphicData uri="http://schemas.openxmlformats.org/drawingml/2006/picture">
                      <pic:pic xmlns:pic="http://schemas.openxmlformats.org/drawingml/2006/picture">
                        <pic:nvPicPr>
                          <pic:cNvPr id="247" name="Text_Box_2_SpCnt_55"/>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17792" behindDoc="0" locked="0" layoutInCell="1" allowOverlap="1" wp14:anchorId="3529D296" wp14:editId="20809C3C">
                  <wp:simplePos x="0" y="0"/>
                  <wp:positionH relativeFrom="column">
                    <wp:posOffset>0</wp:posOffset>
                  </wp:positionH>
                  <wp:positionV relativeFrom="paragraph">
                    <wp:posOffset>0</wp:posOffset>
                  </wp:positionV>
                  <wp:extent cx="85725" cy="707390"/>
                  <wp:effectExtent l="0" t="0" r="0" b="0"/>
                  <wp:wrapNone/>
                  <wp:docPr id="248" name="Text_Box_2_SpCnt_56"/>
                  <wp:cNvGraphicFramePr/>
                  <a:graphic xmlns:a="http://schemas.openxmlformats.org/drawingml/2006/main">
                    <a:graphicData uri="http://schemas.openxmlformats.org/drawingml/2006/picture">
                      <pic:pic xmlns:pic="http://schemas.openxmlformats.org/drawingml/2006/picture">
                        <pic:nvPicPr>
                          <pic:cNvPr id="248" name="Text_Box_2_SpCnt_56"/>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18816" behindDoc="0" locked="0" layoutInCell="1" allowOverlap="1" wp14:anchorId="00F6782D" wp14:editId="0A6D09AD">
                  <wp:simplePos x="0" y="0"/>
                  <wp:positionH relativeFrom="column">
                    <wp:posOffset>0</wp:posOffset>
                  </wp:positionH>
                  <wp:positionV relativeFrom="paragraph">
                    <wp:posOffset>0</wp:posOffset>
                  </wp:positionV>
                  <wp:extent cx="85725" cy="707390"/>
                  <wp:effectExtent l="0" t="0" r="0" b="0"/>
                  <wp:wrapNone/>
                  <wp:docPr id="249" name="Text_Box_2_SpCnt_57"/>
                  <wp:cNvGraphicFramePr/>
                  <a:graphic xmlns:a="http://schemas.openxmlformats.org/drawingml/2006/main">
                    <a:graphicData uri="http://schemas.openxmlformats.org/drawingml/2006/picture">
                      <pic:pic xmlns:pic="http://schemas.openxmlformats.org/drawingml/2006/picture">
                        <pic:nvPicPr>
                          <pic:cNvPr id="249" name="Text_Box_2_SpCnt_57"/>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19840" behindDoc="0" locked="0" layoutInCell="1" allowOverlap="1" wp14:anchorId="1418F596" wp14:editId="1C924244">
                  <wp:simplePos x="0" y="0"/>
                  <wp:positionH relativeFrom="column">
                    <wp:posOffset>0</wp:posOffset>
                  </wp:positionH>
                  <wp:positionV relativeFrom="paragraph">
                    <wp:posOffset>0</wp:posOffset>
                  </wp:positionV>
                  <wp:extent cx="85725" cy="707390"/>
                  <wp:effectExtent l="0" t="0" r="0" b="0"/>
                  <wp:wrapNone/>
                  <wp:docPr id="250" name="Text_Box_2_SpCnt_58"/>
                  <wp:cNvGraphicFramePr/>
                  <a:graphic xmlns:a="http://schemas.openxmlformats.org/drawingml/2006/main">
                    <a:graphicData uri="http://schemas.openxmlformats.org/drawingml/2006/picture">
                      <pic:pic xmlns:pic="http://schemas.openxmlformats.org/drawingml/2006/picture">
                        <pic:nvPicPr>
                          <pic:cNvPr id="250" name="Text_Box_2_SpCnt_58"/>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20864" behindDoc="0" locked="0" layoutInCell="1" allowOverlap="1" wp14:anchorId="3204E077" wp14:editId="00240871">
                  <wp:simplePos x="0" y="0"/>
                  <wp:positionH relativeFrom="column">
                    <wp:posOffset>0</wp:posOffset>
                  </wp:positionH>
                  <wp:positionV relativeFrom="paragraph">
                    <wp:posOffset>0</wp:posOffset>
                  </wp:positionV>
                  <wp:extent cx="85725" cy="707390"/>
                  <wp:effectExtent l="0" t="0" r="0" b="0"/>
                  <wp:wrapNone/>
                  <wp:docPr id="251" name="Text_Box_2_SpCnt_59"/>
                  <wp:cNvGraphicFramePr/>
                  <a:graphic xmlns:a="http://schemas.openxmlformats.org/drawingml/2006/main">
                    <a:graphicData uri="http://schemas.openxmlformats.org/drawingml/2006/picture">
                      <pic:pic xmlns:pic="http://schemas.openxmlformats.org/drawingml/2006/picture">
                        <pic:nvPicPr>
                          <pic:cNvPr id="251" name="Text_Box_2_SpCnt_59"/>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21888" behindDoc="0" locked="0" layoutInCell="1" allowOverlap="1" wp14:anchorId="016492A9" wp14:editId="0A5B10B0">
                  <wp:simplePos x="0" y="0"/>
                  <wp:positionH relativeFrom="column">
                    <wp:posOffset>0</wp:posOffset>
                  </wp:positionH>
                  <wp:positionV relativeFrom="paragraph">
                    <wp:posOffset>0</wp:posOffset>
                  </wp:positionV>
                  <wp:extent cx="85725" cy="707390"/>
                  <wp:effectExtent l="0" t="0" r="0" b="0"/>
                  <wp:wrapNone/>
                  <wp:docPr id="252" name="Text_Box_2_SpCnt_60"/>
                  <wp:cNvGraphicFramePr/>
                  <a:graphic xmlns:a="http://schemas.openxmlformats.org/drawingml/2006/main">
                    <a:graphicData uri="http://schemas.openxmlformats.org/drawingml/2006/picture">
                      <pic:pic xmlns:pic="http://schemas.openxmlformats.org/drawingml/2006/picture">
                        <pic:nvPicPr>
                          <pic:cNvPr id="252" name="Text_Box_2_SpCnt_60"/>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22912" behindDoc="0" locked="0" layoutInCell="1" allowOverlap="1" wp14:anchorId="629BEB61" wp14:editId="12A1CEEE">
                  <wp:simplePos x="0" y="0"/>
                  <wp:positionH relativeFrom="column">
                    <wp:posOffset>0</wp:posOffset>
                  </wp:positionH>
                  <wp:positionV relativeFrom="paragraph">
                    <wp:posOffset>0</wp:posOffset>
                  </wp:positionV>
                  <wp:extent cx="85725" cy="707390"/>
                  <wp:effectExtent l="0" t="0" r="0" b="0"/>
                  <wp:wrapNone/>
                  <wp:docPr id="253" name="Text_Box_2_SpCnt_61"/>
                  <wp:cNvGraphicFramePr/>
                  <a:graphic xmlns:a="http://schemas.openxmlformats.org/drawingml/2006/main">
                    <a:graphicData uri="http://schemas.openxmlformats.org/drawingml/2006/picture">
                      <pic:pic xmlns:pic="http://schemas.openxmlformats.org/drawingml/2006/picture">
                        <pic:nvPicPr>
                          <pic:cNvPr id="253" name="Text_Box_2_SpCnt_61"/>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23936" behindDoc="0" locked="0" layoutInCell="1" allowOverlap="1" wp14:anchorId="648C44CB" wp14:editId="743812C2">
                  <wp:simplePos x="0" y="0"/>
                  <wp:positionH relativeFrom="column">
                    <wp:posOffset>0</wp:posOffset>
                  </wp:positionH>
                  <wp:positionV relativeFrom="paragraph">
                    <wp:posOffset>0</wp:posOffset>
                  </wp:positionV>
                  <wp:extent cx="85725" cy="707390"/>
                  <wp:effectExtent l="0" t="0" r="0" b="0"/>
                  <wp:wrapNone/>
                  <wp:docPr id="254" name="Text_Box_2_SpCnt_62"/>
                  <wp:cNvGraphicFramePr/>
                  <a:graphic xmlns:a="http://schemas.openxmlformats.org/drawingml/2006/main">
                    <a:graphicData uri="http://schemas.openxmlformats.org/drawingml/2006/picture">
                      <pic:pic xmlns:pic="http://schemas.openxmlformats.org/drawingml/2006/picture">
                        <pic:nvPicPr>
                          <pic:cNvPr id="254" name="Text_Box_2_SpCnt_62"/>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24960" behindDoc="0" locked="0" layoutInCell="1" allowOverlap="1" wp14:anchorId="263495B6" wp14:editId="4A603D0F">
                  <wp:simplePos x="0" y="0"/>
                  <wp:positionH relativeFrom="column">
                    <wp:posOffset>0</wp:posOffset>
                  </wp:positionH>
                  <wp:positionV relativeFrom="paragraph">
                    <wp:posOffset>0</wp:posOffset>
                  </wp:positionV>
                  <wp:extent cx="85725" cy="707390"/>
                  <wp:effectExtent l="0" t="0" r="0" b="0"/>
                  <wp:wrapNone/>
                  <wp:docPr id="255" name="Text_Box_2_SpCnt_63"/>
                  <wp:cNvGraphicFramePr/>
                  <a:graphic xmlns:a="http://schemas.openxmlformats.org/drawingml/2006/main">
                    <a:graphicData uri="http://schemas.openxmlformats.org/drawingml/2006/picture">
                      <pic:pic xmlns:pic="http://schemas.openxmlformats.org/drawingml/2006/picture">
                        <pic:nvPicPr>
                          <pic:cNvPr id="255" name="Text_Box_2_SpCnt_63"/>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25984" behindDoc="0" locked="0" layoutInCell="1" allowOverlap="1" wp14:anchorId="69134F66" wp14:editId="24D9EBED">
                  <wp:simplePos x="0" y="0"/>
                  <wp:positionH relativeFrom="column">
                    <wp:posOffset>0</wp:posOffset>
                  </wp:positionH>
                  <wp:positionV relativeFrom="paragraph">
                    <wp:posOffset>0</wp:posOffset>
                  </wp:positionV>
                  <wp:extent cx="85725" cy="707390"/>
                  <wp:effectExtent l="0" t="0" r="0" b="0"/>
                  <wp:wrapNone/>
                  <wp:docPr id="256" name="Text_Box_2_SpCnt_64"/>
                  <wp:cNvGraphicFramePr/>
                  <a:graphic xmlns:a="http://schemas.openxmlformats.org/drawingml/2006/main">
                    <a:graphicData uri="http://schemas.openxmlformats.org/drawingml/2006/picture">
                      <pic:pic xmlns:pic="http://schemas.openxmlformats.org/drawingml/2006/picture">
                        <pic:nvPicPr>
                          <pic:cNvPr id="256" name="Text_Box_2_SpCnt_64"/>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27008" behindDoc="0" locked="0" layoutInCell="1" allowOverlap="1" wp14:anchorId="573C9DD7" wp14:editId="4B802A87">
                  <wp:simplePos x="0" y="0"/>
                  <wp:positionH relativeFrom="column">
                    <wp:posOffset>0</wp:posOffset>
                  </wp:positionH>
                  <wp:positionV relativeFrom="paragraph">
                    <wp:posOffset>0</wp:posOffset>
                  </wp:positionV>
                  <wp:extent cx="85725" cy="707390"/>
                  <wp:effectExtent l="0" t="0" r="0" b="0"/>
                  <wp:wrapNone/>
                  <wp:docPr id="257" name="Text_Box_2_SpCnt_65"/>
                  <wp:cNvGraphicFramePr/>
                  <a:graphic xmlns:a="http://schemas.openxmlformats.org/drawingml/2006/main">
                    <a:graphicData uri="http://schemas.openxmlformats.org/drawingml/2006/picture">
                      <pic:pic xmlns:pic="http://schemas.openxmlformats.org/drawingml/2006/picture">
                        <pic:nvPicPr>
                          <pic:cNvPr id="257" name="Text_Box_2_SpCnt_65"/>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28032" behindDoc="0" locked="0" layoutInCell="1" allowOverlap="1" wp14:anchorId="0EEC6CB0" wp14:editId="1F126824">
                  <wp:simplePos x="0" y="0"/>
                  <wp:positionH relativeFrom="column">
                    <wp:posOffset>0</wp:posOffset>
                  </wp:positionH>
                  <wp:positionV relativeFrom="paragraph">
                    <wp:posOffset>0</wp:posOffset>
                  </wp:positionV>
                  <wp:extent cx="85725" cy="707390"/>
                  <wp:effectExtent l="0" t="0" r="0" b="0"/>
                  <wp:wrapNone/>
                  <wp:docPr id="258" name="Text_Box_2_SpCnt_66"/>
                  <wp:cNvGraphicFramePr/>
                  <a:graphic xmlns:a="http://schemas.openxmlformats.org/drawingml/2006/main">
                    <a:graphicData uri="http://schemas.openxmlformats.org/drawingml/2006/picture">
                      <pic:pic xmlns:pic="http://schemas.openxmlformats.org/drawingml/2006/picture">
                        <pic:nvPicPr>
                          <pic:cNvPr id="258" name="Text_Box_2_SpCnt_66"/>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29056" behindDoc="0" locked="0" layoutInCell="1" allowOverlap="1" wp14:anchorId="2031FC81" wp14:editId="38B0A905">
                  <wp:simplePos x="0" y="0"/>
                  <wp:positionH relativeFrom="column">
                    <wp:posOffset>0</wp:posOffset>
                  </wp:positionH>
                  <wp:positionV relativeFrom="paragraph">
                    <wp:posOffset>0</wp:posOffset>
                  </wp:positionV>
                  <wp:extent cx="85725" cy="707390"/>
                  <wp:effectExtent l="0" t="0" r="0" b="0"/>
                  <wp:wrapNone/>
                  <wp:docPr id="259" name="Text_Box_2_SpCnt_67"/>
                  <wp:cNvGraphicFramePr/>
                  <a:graphic xmlns:a="http://schemas.openxmlformats.org/drawingml/2006/main">
                    <a:graphicData uri="http://schemas.openxmlformats.org/drawingml/2006/picture">
                      <pic:pic xmlns:pic="http://schemas.openxmlformats.org/drawingml/2006/picture">
                        <pic:nvPicPr>
                          <pic:cNvPr id="259" name="Text_Box_2_SpCnt_67"/>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30080" behindDoc="0" locked="0" layoutInCell="1" allowOverlap="1" wp14:anchorId="6C50FB95" wp14:editId="79D06A01">
                  <wp:simplePos x="0" y="0"/>
                  <wp:positionH relativeFrom="column">
                    <wp:posOffset>0</wp:posOffset>
                  </wp:positionH>
                  <wp:positionV relativeFrom="paragraph">
                    <wp:posOffset>0</wp:posOffset>
                  </wp:positionV>
                  <wp:extent cx="85725" cy="707390"/>
                  <wp:effectExtent l="0" t="0" r="0" b="0"/>
                  <wp:wrapNone/>
                  <wp:docPr id="260" name="Text_Box_2_SpCnt_68"/>
                  <wp:cNvGraphicFramePr/>
                  <a:graphic xmlns:a="http://schemas.openxmlformats.org/drawingml/2006/main">
                    <a:graphicData uri="http://schemas.openxmlformats.org/drawingml/2006/picture">
                      <pic:pic xmlns:pic="http://schemas.openxmlformats.org/drawingml/2006/picture">
                        <pic:nvPicPr>
                          <pic:cNvPr id="260" name="Text_Box_2_SpCnt_68"/>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31104" behindDoc="0" locked="0" layoutInCell="1" allowOverlap="1" wp14:anchorId="4B7F9156" wp14:editId="77F77C83">
                  <wp:simplePos x="0" y="0"/>
                  <wp:positionH relativeFrom="column">
                    <wp:posOffset>0</wp:posOffset>
                  </wp:positionH>
                  <wp:positionV relativeFrom="paragraph">
                    <wp:posOffset>0</wp:posOffset>
                  </wp:positionV>
                  <wp:extent cx="85725" cy="707390"/>
                  <wp:effectExtent l="0" t="0" r="0" b="0"/>
                  <wp:wrapNone/>
                  <wp:docPr id="261" name="Text_Box_2_SpCnt_69"/>
                  <wp:cNvGraphicFramePr/>
                  <a:graphic xmlns:a="http://schemas.openxmlformats.org/drawingml/2006/main">
                    <a:graphicData uri="http://schemas.openxmlformats.org/drawingml/2006/picture">
                      <pic:pic xmlns:pic="http://schemas.openxmlformats.org/drawingml/2006/picture">
                        <pic:nvPicPr>
                          <pic:cNvPr id="261" name="Text_Box_2_SpCnt_69"/>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32128" behindDoc="0" locked="0" layoutInCell="1" allowOverlap="1" wp14:anchorId="6C70997C" wp14:editId="36BD1977">
                  <wp:simplePos x="0" y="0"/>
                  <wp:positionH relativeFrom="column">
                    <wp:posOffset>0</wp:posOffset>
                  </wp:positionH>
                  <wp:positionV relativeFrom="paragraph">
                    <wp:posOffset>0</wp:posOffset>
                  </wp:positionV>
                  <wp:extent cx="85725" cy="707390"/>
                  <wp:effectExtent l="0" t="0" r="0" b="0"/>
                  <wp:wrapNone/>
                  <wp:docPr id="262" name="Text_Box_2_SpCnt_70"/>
                  <wp:cNvGraphicFramePr/>
                  <a:graphic xmlns:a="http://schemas.openxmlformats.org/drawingml/2006/main">
                    <a:graphicData uri="http://schemas.openxmlformats.org/drawingml/2006/picture">
                      <pic:pic xmlns:pic="http://schemas.openxmlformats.org/drawingml/2006/picture">
                        <pic:nvPicPr>
                          <pic:cNvPr id="262" name="Text_Box_2_SpCnt_70"/>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33152" behindDoc="0" locked="0" layoutInCell="1" allowOverlap="1" wp14:anchorId="0F86C7F8" wp14:editId="40B2317C">
                  <wp:simplePos x="0" y="0"/>
                  <wp:positionH relativeFrom="column">
                    <wp:posOffset>0</wp:posOffset>
                  </wp:positionH>
                  <wp:positionV relativeFrom="paragraph">
                    <wp:posOffset>0</wp:posOffset>
                  </wp:positionV>
                  <wp:extent cx="85725" cy="707390"/>
                  <wp:effectExtent l="0" t="0" r="0" b="0"/>
                  <wp:wrapNone/>
                  <wp:docPr id="263" name="Text_Box_2_SpCnt_71"/>
                  <wp:cNvGraphicFramePr/>
                  <a:graphic xmlns:a="http://schemas.openxmlformats.org/drawingml/2006/main">
                    <a:graphicData uri="http://schemas.openxmlformats.org/drawingml/2006/picture">
                      <pic:pic xmlns:pic="http://schemas.openxmlformats.org/drawingml/2006/picture">
                        <pic:nvPicPr>
                          <pic:cNvPr id="263" name="Text_Box_2_SpCnt_71"/>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34176" behindDoc="0" locked="0" layoutInCell="1" allowOverlap="1" wp14:anchorId="0F214B53" wp14:editId="0B536A80">
                  <wp:simplePos x="0" y="0"/>
                  <wp:positionH relativeFrom="column">
                    <wp:posOffset>0</wp:posOffset>
                  </wp:positionH>
                  <wp:positionV relativeFrom="paragraph">
                    <wp:posOffset>0</wp:posOffset>
                  </wp:positionV>
                  <wp:extent cx="85725" cy="707390"/>
                  <wp:effectExtent l="0" t="0" r="0" b="0"/>
                  <wp:wrapNone/>
                  <wp:docPr id="264" name="Text_Box_2_SpCnt_72"/>
                  <wp:cNvGraphicFramePr/>
                  <a:graphic xmlns:a="http://schemas.openxmlformats.org/drawingml/2006/main">
                    <a:graphicData uri="http://schemas.openxmlformats.org/drawingml/2006/picture">
                      <pic:pic xmlns:pic="http://schemas.openxmlformats.org/drawingml/2006/picture">
                        <pic:nvPicPr>
                          <pic:cNvPr id="264" name="Text_Box_2_SpCnt_72"/>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35200" behindDoc="0" locked="0" layoutInCell="1" allowOverlap="1" wp14:anchorId="1A295E95" wp14:editId="401E48CE">
                  <wp:simplePos x="0" y="0"/>
                  <wp:positionH relativeFrom="column">
                    <wp:posOffset>0</wp:posOffset>
                  </wp:positionH>
                  <wp:positionV relativeFrom="paragraph">
                    <wp:posOffset>0</wp:posOffset>
                  </wp:positionV>
                  <wp:extent cx="85725" cy="707390"/>
                  <wp:effectExtent l="0" t="0" r="0" b="0"/>
                  <wp:wrapNone/>
                  <wp:docPr id="265" name="Text_Box_2_SpCnt_73"/>
                  <wp:cNvGraphicFramePr/>
                  <a:graphic xmlns:a="http://schemas.openxmlformats.org/drawingml/2006/main">
                    <a:graphicData uri="http://schemas.openxmlformats.org/drawingml/2006/picture">
                      <pic:pic xmlns:pic="http://schemas.openxmlformats.org/drawingml/2006/picture">
                        <pic:nvPicPr>
                          <pic:cNvPr id="265" name="Text_Box_2_SpCnt_73"/>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36224" behindDoc="0" locked="0" layoutInCell="1" allowOverlap="1" wp14:anchorId="64DBD609" wp14:editId="60AEF0E2">
                  <wp:simplePos x="0" y="0"/>
                  <wp:positionH relativeFrom="column">
                    <wp:posOffset>0</wp:posOffset>
                  </wp:positionH>
                  <wp:positionV relativeFrom="paragraph">
                    <wp:posOffset>0</wp:posOffset>
                  </wp:positionV>
                  <wp:extent cx="85725" cy="707390"/>
                  <wp:effectExtent l="0" t="0" r="0" b="0"/>
                  <wp:wrapNone/>
                  <wp:docPr id="266" name="Text_Box_2_SpCnt_74"/>
                  <wp:cNvGraphicFramePr/>
                  <a:graphic xmlns:a="http://schemas.openxmlformats.org/drawingml/2006/main">
                    <a:graphicData uri="http://schemas.openxmlformats.org/drawingml/2006/picture">
                      <pic:pic xmlns:pic="http://schemas.openxmlformats.org/drawingml/2006/picture">
                        <pic:nvPicPr>
                          <pic:cNvPr id="266" name="Text_Box_2_SpCnt_74"/>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37248" behindDoc="0" locked="0" layoutInCell="1" allowOverlap="1" wp14:anchorId="325BF13C" wp14:editId="0C424A31">
                  <wp:simplePos x="0" y="0"/>
                  <wp:positionH relativeFrom="column">
                    <wp:posOffset>0</wp:posOffset>
                  </wp:positionH>
                  <wp:positionV relativeFrom="paragraph">
                    <wp:posOffset>0</wp:posOffset>
                  </wp:positionV>
                  <wp:extent cx="85725" cy="707390"/>
                  <wp:effectExtent l="0" t="0" r="0" b="0"/>
                  <wp:wrapNone/>
                  <wp:docPr id="267" name="Text_Box_2_SpCnt_75"/>
                  <wp:cNvGraphicFramePr/>
                  <a:graphic xmlns:a="http://schemas.openxmlformats.org/drawingml/2006/main">
                    <a:graphicData uri="http://schemas.openxmlformats.org/drawingml/2006/picture">
                      <pic:pic xmlns:pic="http://schemas.openxmlformats.org/drawingml/2006/picture">
                        <pic:nvPicPr>
                          <pic:cNvPr id="267" name="Text_Box_2_SpCnt_75"/>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38272" behindDoc="0" locked="0" layoutInCell="1" allowOverlap="1" wp14:anchorId="6624E089" wp14:editId="2FC6E474">
                  <wp:simplePos x="0" y="0"/>
                  <wp:positionH relativeFrom="column">
                    <wp:posOffset>0</wp:posOffset>
                  </wp:positionH>
                  <wp:positionV relativeFrom="paragraph">
                    <wp:posOffset>0</wp:posOffset>
                  </wp:positionV>
                  <wp:extent cx="85725" cy="707390"/>
                  <wp:effectExtent l="0" t="0" r="0" b="0"/>
                  <wp:wrapNone/>
                  <wp:docPr id="268" name="Text_Box_2_SpCnt_76"/>
                  <wp:cNvGraphicFramePr/>
                  <a:graphic xmlns:a="http://schemas.openxmlformats.org/drawingml/2006/main">
                    <a:graphicData uri="http://schemas.openxmlformats.org/drawingml/2006/picture">
                      <pic:pic xmlns:pic="http://schemas.openxmlformats.org/drawingml/2006/picture">
                        <pic:nvPicPr>
                          <pic:cNvPr id="268" name="Text_Box_2_SpCnt_76"/>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39296" behindDoc="0" locked="0" layoutInCell="1" allowOverlap="1" wp14:anchorId="7C36F334" wp14:editId="631D1384">
                  <wp:simplePos x="0" y="0"/>
                  <wp:positionH relativeFrom="column">
                    <wp:posOffset>0</wp:posOffset>
                  </wp:positionH>
                  <wp:positionV relativeFrom="paragraph">
                    <wp:posOffset>0</wp:posOffset>
                  </wp:positionV>
                  <wp:extent cx="85725" cy="707390"/>
                  <wp:effectExtent l="0" t="0" r="0" b="0"/>
                  <wp:wrapNone/>
                  <wp:docPr id="269" name="Text_Box_2_SpCnt_77"/>
                  <wp:cNvGraphicFramePr/>
                  <a:graphic xmlns:a="http://schemas.openxmlformats.org/drawingml/2006/main">
                    <a:graphicData uri="http://schemas.openxmlformats.org/drawingml/2006/picture">
                      <pic:pic xmlns:pic="http://schemas.openxmlformats.org/drawingml/2006/picture">
                        <pic:nvPicPr>
                          <pic:cNvPr id="269" name="Text_Box_2_SpCnt_77"/>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40320" behindDoc="0" locked="0" layoutInCell="1" allowOverlap="1" wp14:anchorId="6D829215" wp14:editId="452B1562">
                  <wp:simplePos x="0" y="0"/>
                  <wp:positionH relativeFrom="column">
                    <wp:posOffset>0</wp:posOffset>
                  </wp:positionH>
                  <wp:positionV relativeFrom="paragraph">
                    <wp:posOffset>0</wp:posOffset>
                  </wp:positionV>
                  <wp:extent cx="85725" cy="707390"/>
                  <wp:effectExtent l="0" t="0" r="0" b="0"/>
                  <wp:wrapNone/>
                  <wp:docPr id="270" name="Text_Box_2_SpCnt_78"/>
                  <wp:cNvGraphicFramePr/>
                  <a:graphic xmlns:a="http://schemas.openxmlformats.org/drawingml/2006/main">
                    <a:graphicData uri="http://schemas.openxmlformats.org/drawingml/2006/picture">
                      <pic:pic xmlns:pic="http://schemas.openxmlformats.org/drawingml/2006/picture">
                        <pic:nvPicPr>
                          <pic:cNvPr id="270" name="Text_Box_2_SpCnt_78"/>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41344" behindDoc="0" locked="0" layoutInCell="1" allowOverlap="1" wp14:anchorId="20E01DDB" wp14:editId="50E61873">
                  <wp:simplePos x="0" y="0"/>
                  <wp:positionH relativeFrom="column">
                    <wp:posOffset>0</wp:posOffset>
                  </wp:positionH>
                  <wp:positionV relativeFrom="paragraph">
                    <wp:posOffset>0</wp:posOffset>
                  </wp:positionV>
                  <wp:extent cx="85725" cy="707390"/>
                  <wp:effectExtent l="0" t="0" r="0" b="0"/>
                  <wp:wrapNone/>
                  <wp:docPr id="271" name="Text_Box_2_SpCnt_79"/>
                  <wp:cNvGraphicFramePr/>
                  <a:graphic xmlns:a="http://schemas.openxmlformats.org/drawingml/2006/main">
                    <a:graphicData uri="http://schemas.openxmlformats.org/drawingml/2006/picture">
                      <pic:pic xmlns:pic="http://schemas.openxmlformats.org/drawingml/2006/picture">
                        <pic:nvPicPr>
                          <pic:cNvPr id="271" name="Text_Box_2_SpCnt_79"/>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42368" behindDoc="0" locked="0" layoutInCell="1" allowOverlap="1" wp14:anchorId="2644CEF8" wp14:editId="38C4B5BE">
                  <wp:simplePos x="0" y="0"/>
                  <wp:positionH relativeFrom="column">
                    <wp:posOffset>0</wp:posOffset>
                  </wp:positionH>
                  <wp:positionV relativeFrom="paragraph">
                    <wp:posOffset>0</wp:posOffset>
                  </wp:positionV>
                  <wp:extent cx="85725" cy="707390"/>
                  <wp:effectExtent l="0" t="0" r="0" b="0"/>
                  <wp:wrapNone/>
                  <wp:docPr id="272" name="Text_Box_2_SpCnt_80"/>
                  <wp:cNvGraphicFramePr/>
                  <a:graphic xmlns:a="http://schemas.openxmlformats.org/drawingml/2006/main">
                    <a:graphicData uri="http://schemas.openxmlformats.org/drawingml/2006/picture">
                      <pic:pic xmlns:pic="http://schemas.openxmlformats.org/drawingml/2006/picture">
                        <pic:nvPicPr>
                          <pic:cNvPr id="272" name="Text_Box_2_SpCnt_80"/>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43392" behindDoc="0" locked="0" layoutInCell="1" allowOverlap="1" wp14:anchorId="6D7D15F5" wp14:editId="72C05355">
                  <wp:simplePos x="0" y="0"/>
                  <wp:positionH relativeFrom="column">
                    <wp:posOffset>0</wp:posOffset>
                  </wp:positionH>
                  <wp:positionV relativeFrom="paragraph">
                    <wp:posOffset>0</wp:posOffset>
                  </wp:positionV>
                  <wp:extent cx="85725" cy="707390"/>
                  <wp:effectExtent l="0" t="0" r="0" b="0"/>
                  <wp:wrapNone/>
                  <wp:docPr id="273" name="Text_Box_2_SpCnt_81"/>
                  <wp:cNvGraphicFramePr/>
                  <a:graphic xmlns:a="http://schemas.openxmlformats.org/drawingml/2006/main">
                    <a:graphicData uri="http://schemas.openxmlformats.org/drawingml/2006/picture">
                      <pic:pic xmlns:pic="http://schemas.openxmlformats.org/drawingml/2006/picture">
                        <pic:nvPicPr>
                          <pic:cNvPr id="273" name="Text_Box_2_SpCnt_81"/>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44416" behindDoc="0" locked="0" layoutInCell="1" allowOverlap="1" wp14:anchorId="5749E37B" wp14:editId="48A8CC69">
                  <wp:simplePos x="0" y="0"/>
                  <wp:positionH relativeFrom="column">
                    <wp:posOffset>0</wp:posOffset>
                  </wp:positionH>
                  <wp:positionV relativeFrom="paragraph">
                    <wp:posOffset>0</wp:posOffset>
                  </wp:positionV>
                  <wp:extent cx="85725" cy="707390"/>
                  <wp:effectExtent l="0" t="0" r="0" b="0"/>
                  <wp:wrapNone/>
                  <wp:docPr id="274" name="Text_Box_2_SpCnt_82"/>
                  <wp:cNvGraphicFramePr/>
                  <a:graphic xmlns:a="http://schemas.openxmlformats.org/drawingml/2006/main">
                    <a:graphicData uri="http://schemas.openxmlformats.org/drawingml/2006/picture">
                      <pic:pic xmlns:pic="http://schemas.openxmlformats.org/drawingml/2006/picture">
                        <pic:nvPicPr>
                          <pic:cNvPr id="274" name="Text_Box_2_SpCnt_82"/>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45440" behindDoc="0" locked="0" layoutInCell="1" allowOverlap="1" wp14:anchorId="0EB6B31C" wp14:editId="12020048">
                  <wp:simplePos x="0" y="0"/>
                  <wp:positionH relativeFrom="column">
                    <wp:posOffset>0</wp:posOffset>
                  </wp:positionH>
                  <wp:positionV relativeFrom="paragraph">
                    <wp:posOffset>0</wp:posOffset>
                  </wp:positionV>
                  <wp:extent cx="85725" cy="707390"/>
                  <wp:effectExtent l="0" t="0" r="0" b="0"/>
                  <wp:wrapNone/>
                  <wp:docPr id="275" name="Text_Box_2_SpCnt_83"/>
                  <wp:cNvGraphicFramePr/>
                  <a:graphic xmlns:a="http://schemas.openxmlformats.org/drawingml/2006/main">
                    <a:graphicData uri="http://schemas.openxmlformats.org/drawingml/2006/picture">
                      <pic:pic xmlns:pic="http://schemas.openxmlformats.org/drawingml/2006/picture">
                        <pic:nvPicPr>
                          <pic:cNvPr id="275" name="Text_Box_2_SpCnt_83"/>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46464" behindDoc="0" locked="0" layoutInCell="1" allowOverlap="1" wp14:anchorId="71D18C17" wp14:editId="0EF84891">
                  <wp:simplePos x="0" y="0"/>
                  <wp:positionH relativeFrom="column">
                    <wp:posOffset>0</wp:posOffset>
                  </wp:positionH>
                  <wp:positionV relativeFrom="paragraph">
                    <wp:posOffset>0</wp:posOffset>
                  </wp:positionV>
                  <wp:extent cx="85725" cy="707390"/>
                  <wp:effectExtent l="0" t="0" r="0" b="0"/>
                  <wp:wrapNone/>
                  <wp:docPr id="276" name="Text_Box_2_SpCnt_84"/>
                  <wp:cNvGraphicFramePr/>
                  <a:graphic xmlns:a="http://schemas.openxmlformats.org/drawingml/2006/main">
                    <a:graphicData uri="http://schemas.openxmlformats.org/drawingml/2006/picture">
                      <pic:pic xmlns:pic="http://schemas.openxmlformats.org/drawingml/2006/picture">
                        <pic:nvPicPr>
                          <pic:cNvPr id="276" name="Text_Box_2_SpCnt_84"/>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47488" behindDoc="0" locked="0" layoutInCell="1" allowOverlap="1" wp14:anchorId="6604A00A" wp14:editId="5A7C96C4">
                  <wp:simplePos x="0" y="0"/>
                  <wp:positionH relativeFrom="column">
                    <wp:posOffset>0</wp:posOffset>
                  </wp:positionH>
                  <wp:positionV relativeFrom="paragraph">
                    <wp:posOffset>0</wp:posOffset>
                  </wp:positionV>
                  <wp:extent cx="85725" cy="707390"/>
                  <wp:effectExtent l="0" t="0" r="0" b="0"/>
                  <wp:wrapNone/>
                  <wp:docPr id="277" name="Text_Box_2_SpCnt_85"/>
                  <wp:cNvGraphicFramePr/>
                  <a:graphic xmlns:a="http://schemas.openxmlformats.org/drawingml/2006/main">
                    <a:graphicData uri="http://schemas.openxmlformats.org/drawingml/2006/picture">
                      <pic:pic xmlns:pic="http://schemas.openxmlformats.org/drawingml/2006/picture">
                        <pic:nvPicPr>
                          <pic:cNvPr id="277" name="Text_Box_2_SpCnt_85"/>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48512" behindDoc="0" locked="0" layoutInCell="1" allowOverlap="1" wp14:anchorId="78B0D60F" wp14:editId="3310FD21">
                  <wp:simplePos x="0" y="0"/>
                  <wp:positionH relativeFrom="column">
                    <wp:posOffset>0</wp:posOffset>
                  </wp:positionH>
                  <wp:positionV relativeFrom="paragraph">
                    <wp:posOffset>0</wp:posOffset>
                  </wp:positionV>
                  <wp:extent cx="85725" cy="707390"/>
                  <wp:effectExtent l="0" t="0" r="0" b="0"/>
                  <wp:wrapNone/>
                  <wp:docPr id="278" name="Text_Box_2_SpCnt_86"/>
                  <wp:cNvGraphicFramePr/>
                  <a:graphic xmlns:a="http://schemas.openxmlformats.org/drawingml/2006/main">
                    <a:graphicData uri="http://schemas.openxmlformats.org/drawingml/2006/picture">
                      <pic:pic xmlns:pic="http://schemas.openxmlformats.org/drawingml/2006/picture">
                        <pic:nvPicPr>
                          <pic:cNvPr id="278" name="Text_Box_2_SpCnt_86"/>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49536" behindDoc="0" locked="0" layoutInCell="1" allowOverlap="1" wp14:anchorId="2DCBA23F" wp14:editId="781C1AC2">
                  <wp:simplePos x="0" y="0"/>
                  <wp:positionH relativeFrom="column">
                    <wp:posOffset>0</wp:posOffset>
                  </wp:positionH>
                  <wp:positionV relativeFrom="paragraph">
                    <wp:posOffset>0</wp:posOffset>
                  </wp:positionV>
                  <wp:extent cx="85725" cy="707390"/>
                  <wp:effectExtent l="0" t="0" r="0" b="0"/>
                  <wp:wrapNone/>
                  <wp:docPr id="279" name="Text_Box_2_SpCnt_87"/>
                  <wp:cNvGraphicFramePr/>
                  <a:graphic xmlns:a="http://schemas.openxmlformats.org/drawingml/2006/main">
                    <a:graphicData uri="http://schemas.openxmlformats.org/drawingml/2006/picture">
                      <pic:pic xmlns:pic="http://schemas.openxmlformats.org/drawingml/2006/picture">
                        <pic:nvPicPr>
                          <pic:cNvPr id="279" name="Text_Box_2_SpCnt_87"/>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50560" behindDoc="0" locked="0" layoutInCell="1" allowOverlap="1" wp14:anchorId="693B7671" wp14:editId="293BB188">
                  <wp:simplePos x="0" y="0"/>
                  <wp:positionH relativeFrom="column">
                    <wp:posOffset>0</wp:posOffset>
                  </wp:positionH>
                  <wp:positionV relativeFrom="paragraph">
                    <wp:posOffset>0</wp:posOffset>
                  </wp:positionV>
                  <wp:extent cx="85725" cy="707390"/>
                  <wp:effectExtent l="0" t="0" r="0" b="0"/>
                  <wp:wrapNone/>
                  <wp:docPr id="280" name="Text_Box_2_SpCnt_88"/>
                  <wp:cNvGraphicFramePr/>
                  <a:graphic xmlns:a="http://schemas.openxmlformats.org/drawingml/2006/main">
                    <a:graphicData uri="http://schemas.openxmlformats.org/drawingml/2006/picture">
                      <pic:pic xmlns:pic="http://schemas.openxmlformats.org/drawingml/2006/picture">
                        <pic:nvPicPr>
                          <pic:cNvPr id="280" name="Text_Box_2_SpCnt_88"/>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51584" behindDoc="0" locked="0" layoutInCell="1" allowOverlap="1" wp14:anchorId="72167822" wp14:editId="630BA65D">
                  <wp:simplePos x="0" y="0"/>
                  <wp:positionH relativeFrom="column">
                    <wp:posOffset>0</wp:posOffset>
                  </wp:positionH>
                  <wp:positionV relativeFrom="paragraph">
                    <wp:posOffset>0</wp:posOffset>
                  </wp:positionV>
                  <wp:extent cx="85725" cy="707390"/>
                  <wp:effectExtent l="0" t="0" r="0" b="0"/>
                  <wp:wrapNone/>
                  <wp:docPr id="281" name="Text_Box_2_SpCnt_89"/>
                  <wp:cNvGraphicFramePr/>
                  <a:graphic xmlns:a="http://schemas.openxmlformats.org/drawingml/2006/main">
                    <a:graphicData uri="http://schemas.openxmlformats.org/drawingml/2006/picture">
                      <pic:pic xmlns:pic="http://schemas.openxmlformats.org/drawingml/2006/picture">
                        <pic:nvPicPr>
                          <pic:cNvPr id="281" name="Text_Box_2_SpCnt_89"/>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52608" behindDoc="0" locked="0" layoutInCell="1" allowOverlap="1" wp14:anchorId="50FA1AEC" wp14:editId="25E7A11C">
                  <wp:simplePos x="0" y="0"/>
                  <wp:positionH relativeFrom="column">
                    <wp:posOffset>0</wp:posOffset>
                  </wp:positionH>
                  <wp:positionV relativeFrom="paragraph">
                    <wp:posOffset>0</wp:posOffset>
                  </wp:positionV>
                  <wp:extent cx="85725" cy="707390"/>
                  <wp:effectExtent l="0" t="0" r="0" b="0"/>
                  <wp:wrapNone/>
                  <wp:docPr id="282" name="Text_Box_2_SpCnt_90"/>
                  <wp:cNvGraphicFramePr/>
                  <a:graphic xmlns:a="http://schemas.openxmlformats.org/drawingml/2006/main">
                    <a:graphicData uri="http://schemas.openxmlformats.org/drawingml/2006/picture">
                      <pic:pic xmlns:pic="http://schemas.openxmlformats.org/drawingml/2006/picture">
                        <pic:nvPicPr>
                          <pic:cNvPr id="282" name="Text_Box_2_SpCnt_90"/>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53632" behindDoc="0" locked="0" layoutInCell="1" allowOverlap="1" wp14:anchorId="421C6CB0" wp14:editId="57827AA5">
                  <wp:simplePos x="0" y="0"/>
                  <wp:positionH relativeFrom="column">
                    <wp:posOffset>0</wp:posOffset>
                  </wp:positionH>
                  <wp:positionV relativeFrom="paragraph">
                    <wp:posOffset>0</wp:posOffset>
                  </wp:positionV>
                  <wp:extent cx="85725" cy="707390"/>
                  <wp:effectExtent l="0" t="0" r="0" b="0"/>
                  <wp:wrapNone/>
                  <wp:docPr id="283" name="Text_Box_2_SpCnt_91"/>
                  <wp:cNvGraphicFramePr/>
                  <a:graphic xmlns:a="http://schemas.openxmlformats.org/drawingml/2006/main">
                    <a:graphicData uri="http://schemas.openxmlformats.org/drawingml/2006/picture">
                      <pic:pic xmlns:pic="http://schemas.openxmlformats.org/drawingml/2006/picture">
                        <pic:nvPicPr>
                          <pic:cNvPr id="283" name="Text_Box_2_SpCnt_91"/>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54656" behindDoc="0" locked="0" layoutInCell="1" allowOverlap="1" wp14:anchorId="43A7FC8F" wp14:editId="1E90D404">
                  <wp:simplePos x="0" y="0"/>
                  <wp:positionH relativeFrom="column">
                    <wp:posOffset>0</wp:posOffset>
                  </wp:positionH>
                  <wp:positionV relativeFrom="paragraph">
                    <wp:posOffset>0</wp:posOffset>
                  </wp:positionV>
                  <wp:extent cx="85725" cy="707390"/>
                  <wp:effectExtent l="0" t="0" r="0" b="0"/>
                  <wp:wrapNone/>
                  <wp:docPr id="284" name="Text_Box_2_SpCnt_92"/>
                  <wp:cNvGraphicFramePr/>
                  <a:graphic xmlns:a="http://schemas.openxmlformats.org/drawingml/2006/main">
                    <a:graphicData uri="http://schemas.openxmlformats.org/drawingml/2006/picture">
                      <pic:pic xmlns:pic="http://schemas.openxmlformats.org/drawingml/2006/picture">
                        <pic:nvPicPr>
                          <pic:cNvPr id="284" name="Text_Box_2_SpCnt_92"/>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55680" behindDoc="0" locked="0" layoutInCell="1" allowOverlap="1" wp14:anchorId="35225DAB" wp14:editId="02703627">
                  <wp:simplePos x="0" y="0"/>
                  <wp:positionH relativeFrom="column">
                    <wp:posOffset>0</wp:posOffset>
                  </wp:positionH>
                  <wp:positionV relativeFrom="paragraph">
                    <wp:posOffset>0</wp:posOffset>
                  </wp:positionV>
                  <wp:extent cx="85725" cy="707390"/>
                  <wp:effectExtent l="0" t="0" r="0" b="0"/>
                  <wp:wrapNone/>
                  <wp:docPr id="285" name="Text_Box_2_SpCnt_93"/>
                  <wp:cNvGraphicFramePr/>
                  <a:graphic xmlns:a="http://schemas.openxmlformats.org/drawingml/2006/main">
                    <a:graphicData uri="http://schemas.openxmlformats.org/drawingml/2006/picture">
                      <pic:pic xmlns:pic="http://schemas.openxmlformats.org/drawingml/2006/picture">
                        <pic:nvPicPr>
                          <pic:cNvPr id="285" name="Text_Box_2_SpCnt_93"/>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56704" behindDoc="0" locked="0" layoutInCell="1" allowOverlap="1" wp14:anchorId="25DA1F28" wp14:editId="3BEA02B9">
                  <wp:simplePos x="0" y="0"/>
                  <wp:positionH relativeFrom="column">
                    <wp:posOffset>0</wp:posOffset>
                  </wp:positionH>
                  <wp:positionV relativeFrom="paragraph">
                    <wp:posOffset>0</wp:posOffset>
                  </wp:positionV>
                  <wp:extent cx="85725" cy="707390"/>
                  <wp:effectExtent l="0" t="0" r="0" b="0"/>
                  <wp:wrapNone/>
                  <wp:docPr id="286" name="Text_Box_2_SpCnt_94"/>
                  <wp:cNvGraphicFramePr/>
                  <a:graphic xmlns:a="http://schemas.openxmlformats.org/drawingml/2006/main">
                    <a:graphicData uri="http://schemas.openxmlformats.org/drawingml/2006/picture">
                      <pic:pic xmlns:pic="http://schemas.openxmlformats.org/drawingml/2006/picture">
                        <pic:nvPicPr>
                          <pic:cNvPr id="286" name="Text_Box_2_SpCnt_94"/>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57728" behindDoc="0" locked="0" layoutInCell="1" allowOverlap="1" wp14:anchorId="1B773EBD" wp14:editId="48AE8FBB">
                  <wp:simplePos x="0" y="0"/>
                  <wp:positionH relativeFrom="column">
                    <wp:posOffset>0</wp:posOffset>
                  </wp:positionH>
                  <wp:positionV relativeFrom="paragraph">
                    <wp:posOffset>0</wp:posOffset>
                  </wp:positionV>
                  <wp:extent cx="85725" cy="707390"/>
                  <wp:effectExtent l="0" t="0" r="0" b="0"/>
                  <wp:wrapNone/>
                  <wp:docPr id="287" name="Text_Box_2_SpCnt_95"/>
                  <wp:cNvGraphicFramePr/>
                  <a:graphic xmlns:a="http://schemas.openxmlformats.org/drawingml/2006/main">
                    <a:graphicData uri="http://schemas.openxmlformats.org/drawingml/2006/picture">
                      <pic:pic xmlns:pic="http://schemas.openxmlformats.org/drawingml/2006/picture">
                        <pic:nvPicPr>
                          <pic:cNvPr id="287" name="Text_Box_2_SpCnt_95"/>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58752" behindDoc="0" locked="0" layoutInCell="1" allowOverlap="1" wp14:anchorId="6BCCE62D" wp14:editId="2EA7461C">
                  <wp:simplePos x="0" y="0"/>
                  <wp:positionH relativeFrom="column">
                    <wp:posOffset>0</wp:posOffset>
                  </wp:positionH>
                  <wp:positionV relativeFrom="paragraph">
                    <wp:posOffset>0</wp:posOffset>
                  </wp:positionV>
                  <wp:extent cx="85725" cy="707390"/>
                  <wp:effectExtent l="0" t="0" r="0" b="0"/>
                  <wp:wrapNone/>
                  <wp:docPr id="288" name="Text_Box_2_SpCnt_96"/>
                  <wp:cNvGraphicFramePr/>
                  <a:graphic xmlns:a="http://schemas.openxmlformats.org/drawingml/2006/main">
                    <a:graphicData uri="http://schemas.openxmlformats.org/drawingml/2006/picture">
                      <pic:pic xmlns:pic="http://schemas.openxmlformats.org/drawingml/2006/picture">
                        <pic:nvPicPr>
                          <pic:cNvPr id="288" name="Text_Box_2_SpCnt_96"/>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59776" behindDoc="0" locked="0" layoutInCell="1" allowOverlap="1" wp14:anchorId="62395A17" wp14:editId="4D420DDB">
                  <wp:simplePos x="0" y="0"/>
                  <wp:positionH relativeFrom="column">
                    <wp:posOffset>0</wp:posOffset>
                  </wp:positionH>
                  <wp:positionV relativeFrom="paragraph">
                    <wp:posOffset>0</wp:posOffset>
                  </wp:positionV>
                  <wp:extent cx="85725" cy="707390"/>
                  <wp:effectExtent l="0" t="0" r="0" b="0"/>
                  <wp:wrapNone/>
                  <wp:docPr id="289" name="Text_Box_2_SpCnt_97"/>
                  <wp:cNvGraphicFramePr/>
                  <a:graphic xmlns:a="http://schemas.openxmlformats.org/drawingml/2006/main">
                    <a:graphicData uri="http://schemas.openxmlformats.org/drawingml/2006/picture">
                      <pic:pic xmlns:pic="http://schemas.openxmlformats.org/drawingml/2006/picture">
                        <pic:nvPicPr>
                          <pic:cNvPr id="289" name="Text_Box_2_SpCnt_97"/>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60800" behindDoc="0" locked="0" layoutInCell="1" allowOverlap="1" wp14:anchorId="7A1A5ACE" wp14:editId="601A7F47">
                  <wp:simplePos x="0" y="0"/>
                  <wp:positionH relativeFrom="column">
                    <wp:posOffset>0</wp:posOffset>
                  </wp:positionH>
                  <wp:positionV relativeFrom="paragraph">
                    <wp:posOffset>0</wp:posOffset>
                  </wp:positionV>
                  <wp:extent cx="85725" cy="707390"/>
                  <wp:effectExtent l="0" t="0" r="0" b="0"/>
                  <wp:wrapNone/>
                  <wp:docPr id="290" name="Text_Box_2_SpCnt_98"/>
                  <wp:cNvGraphicFramePr/>
                  <a:graphic xmlns:a="http://schemas.openxmlformats.org/drawingml/2006/main">
                    <a:graphicData uri="http://schemas.openxmlformats.org/drawingml/2006/picture">
                      <pic:pic xmlns:pic="http://schemas.openxmlformats.org/drawingml/2006/picture">
                        <pic:nvPicPr>
                          <pic:cNvPr id="290" name="Text_Box_2_SpCnt_98"/>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61824" behindDoc="0" locked="0" layoutInCell="1" allowOverlap="1" wp14:anchorId="7391BD1A" wp14:editId="39108761">
                  <wp:simplePos x="0" y="0"/>
                  <wp:positionH relativeFrom="column">
                    <wp:posOffset>0</wp:posOffset>
                  </wp:positionH>
                  <wp:positionV relativeFrom="paragraph">
                    <wp:posOffset>0</wp:posOffset>
                  </wp:positionV>
                  <wp:extent cx="85725" cy="707390"/>
                  <wp:effectExtent l="0" t="0" r="0" b="0"/>
                  <wp:wrapNone/>
                  <wp:docPr id="291" name="Text_Box_2_SpCnt_99"/>
                  <wp:cNvGraphicFramePr/>
                  <a:graphic xmlns:a="http://schemas.openxmlformats.org/drawingml/2006/main">
                    <a:graphicData uri="http://schemas.openxmlformats.org/drawingml/2006/picture">
                      <pic:pic xmlns:pic="http://schemas.openxmlformats.org/drawingml/2006/picture">
                        <pic:nvPicPr>
                          <pic:cNvPr id="291" name="Text_Box_2_SpCnt_99"/>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62848" behindDoc="0" locked="0" layoutInCell="1" allowOverlap="1" wp14:anchorId="4A2674AC" wp14:editId="4056BB8F">
                  <wp:simplePos x="0" y="0"/>
                  <wp:positionH relativeFrom="column">
                    <wp:posOffset>0</wp:posOffset>
                  </wp:positionH>
                  <wp:positionV relativeFrom="paragraph">
                    <wp:posOffset>0</wp:posOffset>
                  </wp:positionV>
                  <wp:extent cx="85725" cy="707390"/>
                  <wp:effectExtent l="0" t="0" r="0" b="0"/>
                  <wp:wrapNone/>
                  <wp:docPr id="292" name="Text_Box_2_SpCnt_100"/>
                  <wp:cNvGraphicFramePr/>
                  <a:graphic xmlns:a="http://schemas.openxmlformats.org/drawingml/2006/main">
                    <a:graphicData uri="http://schemas.openxmlformats.org/drawingml/2006/picture">
                      <pic:pic xmlns:pic="http://schemas.openxmlformats.org/drawingml/2006/picture">
                        <pic:nvPicPr>
                          <pic:cNvPr id="292" name="Text_Box_2_SpCnt_100"/>
                          <pic:cNvPicPr/>
                        </pic:nvPicPr>
                        <pic:blipFill>
                          <a:blip r:embed="rId10"/>
                          <a:stretch>
                            <a:fillRect/>
                          </a:stretch>
                        </pic:blipFill>
                        <pic:spPr>
                          <a:xfrm>
                            <a:off x="0" y="0"/>
                            <a:ext cx="85725" cy="707390"/>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63872" behindDoc="0" locked="0" layoutInCell="1" allowOverlap="1" wp14:anchorId="5A6624F4" wp14:editId="1BA493D6">
                  <wp:simplePos x="0" y="0"/>
                  <wp:positionH relativeFrom="column">
                    <wp:posOffset>0</wp:posOffset>
                  </wp:positionH>
                  <wp:positionV relativeFrom="paragraph">
                    <wp:posOffset>0</wp:posOffset>
                  </wp:positionV>
                  <wp:extent cx="85725" cy="1156335"/>
                  <wp:effectExtent l="0" t="0" r="0" b="0"/>
                  <wp:wrapNone/>
                  <wp:docPr id="293" name="Text_Box_2_SpCnt_101"/>
                  <wp:cNvGraphicFramePr/>
                  <a:graphic xmlns:a="http://schemas.openxmlformats.org/drawingml/2006/main">
                    <a:graphicData uri="http://schemas.openxmlformats.org/drawingml/2006/picture">
                      <pic:pic xmlns:pic="http://schemas.openxmlformats.org/drawingml/2006/picture">
                        <pic:nvPicPr>
                          <pic:cNvPr id="293" name="Text_Box_2_SpCnt_101"/>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64896" behindDoc="0" locked="0" layoutInCell="1" allowOverlap="1" wp14:anchorId="13C84180" wp14:editId="04858D4A">
                  <wp:simplePos x="0" y="0"/>
                  <wp:positionH relativeFrom="column">
                    <wp:posOffset>0</wp:posOffset>
                  </wp:positionH>
                  <wp:positionV relativeFrom="paragraph">
                    <wp:posOffset>0</wp:posOffset>
                  </wp:positionV>
                  <wp:extent cx="85725" cy="1156335"/>
                  <wp:effectExtent l="0" t="0" r="0" b="0"/>
                  <wp:wrapNone/>
                  <wp:docPr id="294" name="Text_Box_2_SpCnt_102"/>
                  <wp:cNvGraphicFramePr/>
                  <a:graphic xmlns:a="http://schemas.openxmlformats.org/drawingml/2006/main">
                    <a:graphicData uri="http://schemas.openxmlformats.org/drawingml/2006/picture">
                      <pic:pic xmlns:pic="http://schemas.openxmlformats.org/drawingml/2006/picture">
                        <pic:nvPicPr>
                          <pic:cNvPr id="294" name="Text_Box_2_SpCnt_102"/>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65920" behindDoc="0" locked="0" layoutInCell="1" allowOverlap="1" wp14:anchorId="128A15CB" wp14:editId="5672D247">
                  <wp:simplePos x="0" y="0"/>
                  <wp:positionH relativeFrom="column">
                    <wp:posOffset>0</wp:posOffset>
                  </wp:positionH>
                  <wp:positionV relativeFrom="paragraph">
                    <wp:posOffset>0</wp:posOffset>
                  </wp:positionV>
                  <wp:extent cx="85725" cy="1156335"/>
                  <wp:effectExtent l="0" t="0" r="0" b="0"/>
                  <wp:wrapNone/>
                  <wp:docPr id="295" name="Text_Box_2_SpCnt_103"/>
                  <wp:cNvGraphicFramePr/>
                  <a:graphic xmlns:a="http://schemas.openxmlformats.org/drawingml/2006/main">
                    <a:graphicData uri="http://schemas.openxmlformats.org/drawingml/2006/picture">
                      <pic:pic xmlns:pic="http://schemas.openxmlformats.org/drawingml/2006/picture">
                        <pic:nvPicPr>
                          <pic:cNvPr id="295" name="Text_Box_2_SpCnt_103"/>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66944" behindDoc="0" locked="0" layoutInCell="1" allowOverlap="1" wp14:anchorId="0DF9DD37" wp14:editId="45A83E47">
                  <wp:simplePos x="0" y="0"/>
                  <wp:positionH relativeFrom="column">
                    <wp:posOffset>0</wp:posOffset>
                  </wp:positionH>
                  <wp:positionV relativeFrom="paragraph">
                    <wp:posOffset>0</wp:posOffset>
                  </wp:positionV>
                  <wp:extent cx="85725" cy="1156335"/>
                  <wp:effectExtent l="0" t="0" r="0" b="0"/>
                  <wp:wrapNone/>
                  <wp:docPr id="296" name="Text_Box_2_SpCnt_104"/>
                  <wp:cNvGraphicFramePr/>
                  <a:graphic xmlns:a="http://schemas.openxmlformats.org/drawingml/2006/main">
                    <a:graphicData uri="http://schemas.openxmlformats.org/drawingml/2006/picture">
                      <pic:pic xmlns:pic="http://schemas.openxmlformats.org/drawingml/2006/picture">
                        <pic:nvPicPr>
                          <pic:cNvPr id="296" name="Text_Box_2_SpCnt_104"/>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67968" behindDoc="0" locked="0" layoutInCell="1" allowOverlap="1" wp14:anchorId="626A0594" wp14:editId="1864EC2A">
                  <wp:simplePos x="0" y="0"/>
                  <wp:positionH relativeFrom="column">
                    <wp:posOffset>0</wp:posOffset>
                  </wp:positionH>
                  <wp:positionV relativeFrom="paragraph">
                    <wp:posOffset>0</wp:posOffset>
                  </wp:positionV>
                  <wp:extent cx="85725" cy="1156335"/>
                  <wp:effectExtent l="0" t="0" r="0" b="0"/>
                  <wp:wrapNone/>
                  <wp:docPr id="297" name="Text_Box_2_SpCnt_105"/>
                  <wp:cNvGraphicFramePr/>
                  <a:graphic xmlns:a="http://schemas.openxmlformats.org/drawingml/2006/main">
                    <a:graphicData uri="http://schemas.openxmlformats.org/drawingml/2006/picture">
                      <pic:pic xmlns:pic="http://schemas.openxmlformats.org/drawingml/2006/picture">
                        <pic:nvPicPr>
                          <pic:cNvPr id="297" name="Text_Box_2_SpCnt_105"/>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68992" behindDoc="0" locked="0" layoutInCell="1" allowOverlap="1" wp14:anchorId="72C4C239" wp14:editId="015C030A">
                  <wp:simplePos x="0" y="0"/>
                  <wp:positionH relativeFrom="column">
                    <wp:posOffset>0</wp:posOffset>
                  </wp:positionH>
                  <wp:positionV relativeFrom="paragraph">
                    <wp:posOffset>0</wp:posOffset>
                  </wp:positionV>
                  <wp:extent cx="85725" cy="1156335"/>
                  <wp:effectExtent l="0" t="0" r="0" b="0"/>
                  <wp:wrapNone/>
                  <wp:docPr id="298" name="Text_Box_2_SpCnt_106"/>
                  <wp:cNvGraphicFramePr/>
                  <a:graphic xmlns:a="http://schemas.openxmlformats.org/drawingml/2006/main">
                    <a:graphicData uri="http://schemas.openxmlformats.org/drawingml/2006/picture">
                      <pic:pic xmlns:pic="http://schemas.openxmlformats.org/drawingml/2006/picture">
                        <pic:nvPicPr>
                          <pic:cNvPr id="298" name="Text_Box_2_SpCnt_106"/>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70016" behindDoc="0" locked="0" layoutInCell="1" allowOverlap="1" wp14:anchorId="41ED53B3" wp14:editId="48B0D54A">
                  <wp:simplePos x="0" y="0"/>
                  <wp:positionH relativeFrom="column">
                    <wp:posOffset>0</wp:posOffset>
                  </wp:positionH>
                  <wp:positionV relativeFrom="paragraph">
                    <wp:posOffset>0</wp:posOffset>
                  </wp:positionV>
                  <wp:extent cx="85725" cy="1156335"/>
                  <wp:effectExtent l="0" t="0" r="0" b="0"/>
                  <wp:wrapNone/>
                  <wp:docPr id="299" name="Text_Box_2_SpCnt_107"/>
                  <wp:cNvGraphicFramePr/>
                  <a:graphic xmlns:a="http://schemas.openxmlformats.org/drawingml/2006/main">
                    <a:graphicData uri="http://schemas.openxmlformats.org/drawingml/2006/picture">
                      <pic:pic xmlns:pic="http://schemas.openxmlformats.org/drawingml/2006/picture">
                        <pic:nvPicPr>
                          <pic:cNvPr id="299" name="Text_Box_2_SpCnt_107"/>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71040" behindDoc="0" locked="0" layoutInCell="1" allowOverlap="1" wp14:anchorId="42F36654" wp14:editId="0EA97451">
                  <wp:simplePos x="0" y="0"/>
                  <wp:positionH relativeFrom="column">
                    <wp:posOffset>0</wp:posOffset>
                  </wp:positionH>
                  <wp:positionV relativeFrom="paragraph">
                    <wp:posOffset>0</wp:posOffset>
                  </wp:positionV>
                  <wp:extent cx="85725" cy="1156335"/>
                  <wp:effectExtent l="0" t="0" r="0" b="0"/>
                  <wp:wrapNone/>
                  <wp:docPr id="300" name="Text_Box_2_SpCnt_108"/>
                  <wp:cNvGraphicFramePr/>
                  <a:graphic xmlns:a="http://schemas.openxmlformats.org/drawingml/2006/main">
                    <a:graphicData uri="http://schemas.openxmlformats.org/drawingml/2006/picture">
                      <pic:pic xmlns:pic="http://schemas.openxmlformats.org/drawingml/2006/picture">
                        <pic:nvPicPr>
                          <pic:cNvPr id="300" name="Text_Box_2_SpCnt_108"/>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72064" behindDoc="0" locked="0" layoutInCell="1" allowOverlap="1" wp14:anchorId="15E00C10" wp14:editId="4F3B83F9">
                  <wp:simplePos x="0" y="0"/>
                  <wp:positionH relativeFrom="column">
                    <wp:posOffset>0</wp:posOffset>
                  </wp:positionH>
                  <wp:positionV relativeFrom="paragraph">
                    <wp:posOffset>0</wp:posOffset>
                  </wp:positionV>
                  <wp:extent cx="85725" cy="1156335"/>
                  <wp:effectExtent l="0" t="0" r="0" b="0"/>
                  <wp:wrapNone/>
                  <wp:docPr id="301" name="Text_Box_2_SpCnt_109"/>
                  <wp:cNvGraphicFramePr/>
                  <a:graphic xmlns:a="http://schemas.openxmlformats.org/drawingml/2006/main">
                    <a:graphicData uri="http://schemas.openxmlformats.org/drawingml/2006/picture">
                      <pic:pic xmlns:pic="http://schemas.openxmlformats.org/drawingml/2006/picture">
                        <pic:nvPicPr>
                          <pic:cNvPr id="301" name="Text_Box_2_SpCnt_109"/>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73088" behindDoc="0" locked="0" layoutInCell="1" allowOverlap="1" wp14:anchorId="3942D035" wp14:editId="533A588B">
                  <wp:simplePos x="0" y="0"/>
                  <wp:positionH relativeFrom="column">
                    <wp:posOffset>0</wp:posOffset>
                  </wp:positionH>
                  <wp:positionV relativeFrom="paragraph">
                    <wp:posOffset>0</wp:posOffset>
                  </wp:positionV>
                  <wp:extent cx="85725" cy="1156335"/>
                  <wp:effectExtent l="0" t="0" r="0" b="0"/>
                  <wp:wrapNone/>
                  <wp:docPr id="302" name="Text_Box_2_SpCnt_110"/>
                  <wp:cNvGraphicFramePr/>
                  <a:graphic xmlns:a="http://schemas.openxmlformats.org/drawingml/2006/main">
                    <a:graphicData uri="http://schemas.openxmlformats.org/drawingml/2006/picture">
                      <pic:pic xmlns:pic="http://schemas.openxmlformats.org/drawingml/2006/picture">
                        <pic:nvPicPr>
                          <pic:cNvPr id="302" name="Text_Box_2_SpCnt_110"/>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74112" behindDoc="0" locked="0" layoutInCell="1" allowOverlap="1" wp14:anchorId="0063BDCB" wp14:editId="0D74BA70">
                  <wp:simplePos x="0" y="0"/>
                  <wp:positionH relativeFrom="column">
                    <wp:posOffset>0</wp:posOffset>
                  </wp:positionH>
                  <wp:positionV relativeFrom="paragraph">
                    <wp:posOffset>0</wp:posOffset>
                  </wp:positionV>
                  <wp:extent cx="85725" cy="1156335"/>
                  <wp:effectExtent l="0" t="0" r="0" b="0"/>
                  <wp:wrapNone/>
                  <wp:docPr id="303" name="Text_Box_2_SpCnt_111"/>
                  <wp:cNvGraphicFramePr/>
                  <a:graphic xmlns:a="http://schemas.openxmlformats.org/drawingml/2006/main">
                    <a:graphicData uri="http://schemas.openxmlformats.org/drawingml/2006/picture">
                      <pic:pic xmlns:pic="http://schemas.openxmlformats.org/drawingml/2006/picture">
                        <pic:nvPicPr>
                          <pic:cNvPr id="303" name="Text_Box_2_SpCnt_111"/>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75136" behindDoc="0" locked="0" layoutInCell="1" allowOverlap="1" wp14:anchorId="52211C2D" wp14:editId="5B42C91D">
                  <wp:simplePos x="0" y="0"/>
                  <wp:positionH relativeFrom="column">
                    <wp:posOffset>0</wp:posOffset>
                  </wp:positionH>
                  <wp:positionV relativeFrom="paragraph">
                    <wp:posOffset>0</wp:posOffset>
                  </wp:positionV>
                  <wp:extent cx="85725" cy="1156335"/>
                  <wp:effectExtent l="0" t="0" r="0" b="0"/>
                  <wp:wrapNone/>
                  <wp:docPr id="304" name="Text_Box_2_SpCnt_112"/>
                  <wp:cNvGraphicFramePr/>
                  <a:graphic xmlns:a="http://schemas.openxmlformats.org/drawingml/2006/main">
                    <a:graphicData uri="http://schemas.openxmlformats.org/drawingml/2006/picture">
                      <pic:pic xmlns:pic="http://schemas.openxmlformats.org/drawingml/2006/picture">
                        <pic:nvPicPr>
                          <pic:cNvPr id="304" name="Text_Box_2_SpCnt_112"/>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76160" behindDoc="0" locked="0" layoutInCell="1" allowOverlap="1" wp14:anchorId="2C2A36A0" wp14:editId="6A7E70D6">
                  <wp:simplePos x="0" y="0"/>
                  <wp:positionH relativeFrom="column">
                    <wp:posOffset>0</wp:posOffset>
                  </wp:positionH>
                  <wp:positionV relativeFrom="paragraph">
                    <wp:posOffset>0</wp:posOffset>
                  </wp:positionV>
                  <wp:extent cx="85725" cy="1156335"/>
                  <wp:effectExtent l="0" t="0" r="0" b="0"/>
                  <wp:wrapNone/>
                  <wp:docPr id="305" name="Text_Box_2_SpCnt_113"/>
                  <wp:cNvGraphicFramePr/>
                  <a:graphic xmlns:a="http://schemas.openxmlformats.org/drawingml/2006/main">
                    <a:graphicData uri="http://schemas.openxmlformats.org/drawingml/2006/picture">
                      <pic:pic xmlns:pic="http://schemas.openxmlformats.org/drawingml/2006/picture">
                        <pic:nvPicPr>
                          <pic:cNvPr id="305" name="Text_Box_2_SpCnt_113"/>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77184" behindDoc="0" locked="0" layoutInCell="1" allowOverlap="1" wp14:anchorId="0FBBC458" wp14:editId="31682E73">
                  <wp:simplePos x="0" y="0"/>
                  <wp:positionH relativeFrom="column">
                    <wp:posOffset>0</wp:posOffset>
                  </wp:positionH>
                  <wp:positionV relativeFrom="paragraph">
                    <wp:posOffset>0</wp:posOffset>
                  </wp:positionV>
                  <wp:extent cx="85725" cy="1156335"/>
                  <wp:effectExtent l="0" t="0" r="0" b="0"/>
                  <wp:wrapNone/>
                  <wp:docPr id="306" name="Text_Box_2_SpCnt_114"/>
                  <wp:cNvGraphicFramePr/>
                  <a:graphic xmlns:a="http://schemas.openxmlformats.org/drawingml/2006/main">
                    <a:graphicData uri="http://schemas.openxmlformats.org/drawingml/2006/picture">
                      <pic:pic xmlns:pic="http://schemas.openxmlformats.org/drawingml/2006/picture">
                        <pic:nvPicPr>
                          <pic:cNvPr id="306" name="Text_Box_2_SpCnt_114"/>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78208" behindDoc="0" locked="0" layoutInCell="1" allowOverlap="1" wp14:anchorId="04CABA63" wp14:editId="705D1BD0">
                  <wp:simplePos x="0" y="0"/>
                  <wp:positionH relativeFrom="column">
                    <wp:posOffset>0</wp:posOffset>
                  </wp:positionH>
                  <wp:positionV relativeFrom="paragraph">
                    <wp:posOffset>0</wp:posOffset>
                  </wp:positionV>
                  <wp:extent cx="85725" cy="1156335"/>
                  <wp:effectExtent l="0" t="0" r="0" b="0"/>
                  <wp:wrapNone/>
                  <wp:docPr id="307" name="Text_Box_2_SpCnt_115"/>
                  <wp:cNvGraphicFramePr/>
                  <a:graphic xmlns:a="http://schemas.openxmlformats.org/drawingml/2006/main">
                    <a:graphicData uri="http://schemas.openxmlformats.org/drawingml/2006/picture">
                      <pic:pic xmlns:pic="http://schemas.openxmlformats.org/drawingml/2006/picture">
                        <pic:nvPicPr>
                          <pic:cNvPr id="307" name="Text_Box_2_SpCnt_115"/>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79232" behindDoc="0" locked="0" layoutInCell="1" allowOverlap="1" wp14:anchorId="3F00EF14" wp14:editId="21E09720">
                  <wp:simplePos x="0" y="0"/>
                  <wp:positionH relativeFrom="column">
                    <wp:posOffset>0</wp:posOffset>
                  </wp:positionH>
                  <wp:positionV relativeFrom="paragraph">
                    <wp:posOffset>0</wp:posOffset>
                  </wp:positionV>
                  <wp:extent cx="85725" cy="1156335"/>
                  <wp:effectExtent l="0" t="0" r="0" b="0"/>
                  <wp:wrapNone/>
                  <wp:docPr id="308" name="Text_Box_2_SpCnt_116"/>
                  <wp:cNvGraphicFramePr/>
                  <a:graphic xmlns:a="http://schemas.openxmlformats.org/drawingml/2006/main">
                    <a:graphicData uri="http://schemas.openxmlformats.org/drawingml/2006/picture">
                      <pic:pic xmlns:pic="http://schemas.openxmlformats.org/drawingml/2006/picture">
                        <pic:nvPicPr>
                          <pic:cNvPr id="308" name="Text_Box_2_SpCnt_116"/>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80256" behindDoc="0" locked="0" layoutInCell="1" allowOverlap="1" wp14:anchorId="40127DB1" wp14:editId="206CCBB1">
                  <wp:simplePos x="0" y="0"/>
                  <wp:positionH relativeFrom="column">
                    <wp:posOffset>0</wp:posOffset>
                  </wp:positionH>
                  <wp:positionV relativeFrom="paragraph">
                    <wp:posOffset>0</wp:posOffset>
                  </wp:positionV>
                  <wp:extent cx="85725" cy="1156335"/>
                  <wp:effectExtent l="0" t="0" r="0" b="0"/>
                  <wp:wrapNone/>
                  <wp:docPr id="309" name="Text_Box_2_SpCnt_117"/>
                  <wp:cNvGraphicFramePr/>
                  <a:graphic xmlns:a="http://schemas.openxmlformats.org/drawingml/2006/main">
                    <a:graphicData uri="http://schemas.openxmlformats.org/drawingml/2006/picture">
                      <pic:pic xmlns:pic="http://schemas.openxmlformats.org/drawingml/2006/picture">
                        <pic:nvPicPr>
                          <pic:cNvPr id="309" name="Text_Box_2_SpCnt_117"/>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81280" behindDoc="0" locked="0" layoutInCell="1" allowOverlap="1" wp14:anchorId="08CEF75B" wp14:editId="06F41E6D">
                  <wp:simplePos x="0" y="0"/>
                  <wp:positionH relativeFrom="column">
                    <wp:posOffset>0</wp:posOffset>
                  </wp:positionH>
                  <wp:positionV relativeFrom="paragraph">
                    <wp:posOffset>0</wp:posOffset>
                  </wp:positionV>
                  <wp:extent cx="85725" cy="1156335"/>
                  <wp:effectExtent l="0" t="0" r="0" b="0"/>
                  <wp:wrapNone/>
                  <wp:docPr id="310" name="Text_Box_2_SpCnt_118"/>
                  <wp:cNvGraphicFramePr/>
                  <a:graphic xmlns:a="http://schemas.openxmlformats.org/drawingml/2006/main">
                    <a:graphicData uri="http://schemas.openxmlformats.org/drawingml/2006/picture">
                      <pic:pic xmlns:pic="http://schemas.openxmlformats.org/drawingml/2006/picture">
                        <pic:nvPicPr>
                          <pic:cNvPr id="310" name="Text_Box_2_SpCnt_118"/>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82304" behindDoc="0" locked="0" layoutInCell="1" allowOverlap="1" wp14:anchorId="5E3FF032" wp14:editId="55EE9BA2">
                  <wp:simplePos x="0" y="0"/>
                  <wp:positionH relativeFrom="column">
                    <wp:posOffset>0</wp:posOffset>
                  </wp:positionH>
                  <wp:positionV relativeFrom="paragraph">
                    <wp:posOffset>0</wp:posOffset>
                  </wp:positionV>
                  <wp:extent cx="85725" cy="1156335"/>
                  <wp:effectExtent l="0" t="0" r="0" b="0"/>
                  <wp:wrapNone/>
                  <wp:docPr id="311" name="Text_Box_2_SpCnt_119"/>
                  <wp:cNvGraphicFramePr/>
                  <a:graphic xmlns:a="http://schemas.openxmlformats.org/drawingml/2006/main">
                    <a:graphicData uri="http://schemas.openxmlformats.org/drawingml/2006/picture">
                      <pic:pic xmlns:pic="http://schemas.openxmlformats.org/drawingml/2006/picture">
                        <pic:nvPicPr>
                          <pic:cNvPr id="311" name="Text_Box_2_SpCnt_119"/>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83328" behindDoc="0" locked="0" layoutInCell="1" allowOverlap="1" wp14:anchorId="3DD57E27" wp14:editId="42557203">
                  <wp:simplePos x="0" y="0"/>
                  <wp:positionH relativeFrom="column">
                    <wp:posOffset>0</wp:posOffset>
                  </wp:positionH>
                  <wp:positionV relativeFrom="paragraph">
                    <wp:posOffset>0</wp:posOffset>
                  </wp:positionV>
                  <wp:extent cx="85725" cy="1156335"/>
                  <wp:effectExtent l="0" t="0" r="0" b="0"/>
                  <wp:wrapNone/>
                  <wp:docPr id="312" name="Text_Box_2_SpCnt_120"/>
                  <wp:cNvGraphicFramePr/>
                  <a:graphic xmlns:a="http://schemas.openxmlformats.org/drawingml/2006/main">
                    <a:graphicData uri="http://schemas.openxmlformats.org/drawingml/2006/picture">
                      <pic:pic xmlns:pic="http://schemas.openxmlformats.org/drawingml/2006/picture">
                        <pic:nvPicPr>
                          <pic:cNvPr id="312" name="Text_Box_2_SpCnt_120"/>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84352" behindDoc="0" locked="0" layoutInCell="1" allowOverlap="1" wp14:anchorId="6303C0BE" wp14:editId="22062931">
                  <wp:simplePos x="0" y="0"/>
                  <wp:positionH relativeFrom="column">
                    <wp:posOffset>0</wp:posOffset>
                  </wp:positionH>
                  <wp:positionV relativeFrom="paragraph">
                    <wp:posOffset>0</wp:posOffset>
                  </wp:positionV>
                  <wp:extent cx="85725" cy="1156335"/>
                  <wp:effectExtent l="0" t="0" r="0" b="0"/>
                  <wp:wrapNone/>
                  <wp:docPr id="313" name="Text_Box_2_SpCnt_121"/>
                  <wp:cNvGraphicFramePr/>
                  <a:graphic xmlns:a="http://schemas.openxmlformats.org/drawingml/2006/main">
                    <a:graphicData uri="http://schemas.openxmlformats.org/drawingml/2006/picture">
                      <pic:pic xmlns:pic="http://schemas.openxmlformats.org/drawingml/2006/picture">
                        <pic:nvPicPr>
                          <pic:cNvPr id="313" name="Text_Box_2_SpCnt_121"/>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85376" behindDoc="0" locked="0" layoutInCell="1" allowOverlap="1" wp14:anchorId="6167136B" wp14:editId="4A60C8D0">
                  <wp:simplePos x="0" y="0"/>
                  <wp:positionH relativeFrom="column">
                    <wp:posOffset>0</wp:posOffset>
                  </wp:positionH>
                  <wp:positionV relativeFrom="paragraph">
                    <wp:posOffset>0</wp:posOffset>
                  </wp:positionV>
                  <wp:extent cx="85725" cy="1156335"/>
                  <wp:effectExtent l="0" t="0" r="0" b="0"/>
                  <wp:wrapNone/>
                  <wp:docPr id="314" name="Text_Box_2_SpCnt_122"/>
                  <wp:cNvGraphicFramePr/>
                  <a:graphic xmlns:a="http://schemas.openxmlformats.org/drawingml/2006/main">
                    <a:graphicData uri="http://schemas.openxmlformats.org/drawingml/2006/picture">
                      <pic:pic xmlns:pic="http://schemas.openxmlformats.org/drawingml/2006/picture">
                        <pic:nvPicPr>
                          <pic:cNvPr id="314" name="Text_Box_2_SpCnt_122"/>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86400" behindDoc="0" locked="0" layoutInCell="1" allowOverlap="1" wp14:anchorId="7E049E56" wp14:editId="123B5416">
                  <wp:simplePos x="0" y="0"/>
                  <wp:positionH relativeFrom="column">
                    <wp:posOffset>0</wp:posOffset>
                  </wp:positionH>
                  <wp:positionV relativeFrom="paragraph">
                    <wp:posOffset>0</wp:posOffset>
                  </wp:positionV>
                  <wp:extent cx="85725" cy="1156335"/>
                  <wp:effectExtent l="0" t="0" r="0" b="0"/>
                  <wp:wrapNone/>
                  <wp:docPr id="315" name="Text_Box_2_SpCnt_123"/>
                  <wp:cNvGraphicFramePr/>
                  <a:graphic xmlns:a="http://schemas.openxmlformats.org/drawingml/2006/main">
                    <a:graphicData uri="http://schemas.openxmlformats.org/drawingml/2006/picture">
                      <pic:pic xmlns:pic="http://schemas.openxmlformats.org/drawingml/2006/picture">
                        <pic:nvPicPr>
                          <pic:cNvPr id="315" name="Text_Box_2_SpCnt_123"/>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87424" behindDoc="0" locked="0" layoutInCell="1" allowOverlap="1" wp14:anchorId="091599CD" wp14:editId="1CB9FDBB">
                  <wp:simplePos x="0" y="0"/>
                  <wp:positionH relativeFrom="column">
                    <wp:posOffset>0</wp:posOffset>
                  </wp:positionH>
                  <wp:positionV relativeFrom="paragraph">
                    <wp:posOffset>0</wp:posOffset>
                  </wp:positionV>
                  <wp:extent cx="85725" cy="1156335"/>
                  <wp:effectExtent l="0" t="0" r="0" b="0"/>
                  <wp:wrapNone/>
                  <wp:docPr id="316" name="Text_Box_2_SpCnt_124"/>
                  <wp:cNvGraphicFramePr/>
                  <a:graphic xmlns:a="http://schemas.openxmlformats.org/drawingml/2006/main">
                    <a:graphicData uri="http://schemas.openxmlformats.org/drawingml/2006/picture">
                      <pic:pic xmlns:pic="http://schemas.openxmlformats.org/drawingml/2006/picture">
                        <pic:nvPicPr>
                          <pic:cNvPr id="316" name="Text_Box_2_SpCnt_124"/>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88448" behindDoc="0" locked="0" layoutInCell="1" allowOverlap="1" wp14:anchorId="2647A183" wp14:editId="250BE95F">
                  <wp:simplePos x="0" y="0"/>
                  <wp:positionH relativeFrom="column">
                    <wp:posOffset>0</wp:posOffset>
                  </wp:positionH>
                  <wp:positionV relativeFrom="paragraph">
                    <wp:posOffset>0</wp:posOffset>
                  </wp:positionV>
                  <wp:extent cx="85725" cy="1156335"/>
                  <wp:effectExtent l="0" t="0" r="0" b="0"/>
                  <wp:wrapNone/>
                  <wp:docPr id="317" name="Text_Box_2_SpCnt_125"/>
                  <wp:cNvGraphicFramePr/>
                  <a:graphic xmlns:a="http://schemas.openxmlformats.org/drawingml/2006/main">
                    <a:graphicData uri="http://schemas.openxmlformats.org/drawingml/2006/picture">
                      <pic:pic xmlns:pic="http://schemas.openxmlformats.org/drawingml/2006/picture">
                        <pic:nvPicPr>
                          <pic:cNvPr id="317" name="Text_Box_2_SpCnt_125"/>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89472" behindDoc="0" locked="0" layoutInCell="1" allowOverlap="1" wp14:anchorId="55049FA0" wp14:editId="2D6CAD38">
                  <wp:simplePos x="0" y="0"/>
                  <wp:positionH relativeFrom="column">
                    <wp:posOffset>0</wp:posOffset>
                  </wp:positionH>
                  <wp:positionV relativeFrom="paragraph">
                    <wp:posOffset>0</wp:posOffset>
                  </wp:positionV>
                  <wp:extent cx="85725" cy="1156335"/>
                  <wp:effectExtent l="0" t="0" r="0" b="0"/>
                  <wp:wrapNone/>
                  <wp:docPr id="318" name="Text_Box_2_SpCnt_126"/>
                  <wp:cNvGraphicFramePr/>
                  <a:graphic xmlns:a="http://schemas.openxmlformats.org/drawingml/2006/main">
                    <a:graphicData uri="http://schemas.openxmlformats.org/drawingml/2006/picture">
                      <pic:pic xmlns:pic="http://schemas.openxmlformats.org/drawingml/2006/picture">
                        <pic:nvPicPr>
                          <pic:cNvPr id="318" name="Text_Box_2_SpCnt_126"/>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90496" behindDoc="0" locked="0" layoutInCell="1" allowOverlap="1" wp14:anchorId="3D3E0CFE" wp14:editId="10854956">
                  <wp:simplePos x="0" y="0"/>
                  <wp:positionH relativeFrom="column">
                    <wp:posOffset>0</wp:posOffset>
                  </wp:positionH>
                  <wp:positionV relativeFrom="paragraph">
                    <wp:posOffset>0</wp:posOffset>
                  </wp:positionV>
                  <wp:extent cx="85725" cy="1156335"/>
                  <wp:effectExtent l="0" t="0" r="0" b="0"/>
                  <wp:wrapNone/>
                  <wp:docPr id="319" name="Text_Box_2_SpCnt_127"/>
                  <wp:cNvGraphicFramePr/>
                  <a:graphic xmlns:a="http://schemas.openxmlformats.org/drawingml/2006/main">
                    <a:graphicData uri="http://schemas.openxmlformats.org/drawingml/2006/picture">
                      <pic:pic xmlns:pic="http://schemas.openxmlformats.org/drawingml/2006/picture">
                        <pic:nvPicPr>
                          <pic:cNvPr id="319" name="Text_Box_2_SpCnt_127"/>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91520" behindDoc="0" locked="0" layoutInCell="1" allowOverlap="1" wp14:anchorId="645B32A5" wp14:editId="19B2CBF2">
                  <wp:simplePos x="0" y="0"/>
                  <wp:positionH relativeFrom="column">
                    <wp:posOffset>0</wp:posOffset>
                  </wp:positionH>
                  <wp:positionV relativeFrom="paragraph">
                    <wp:posOffset>0</wp:posOffset>
                  </wp:positionV>
                  <wp:extent cx="85725" cy="1156335"/>
                  <wp:effectExtent l="0" t="0" r="0" b="0"/>
                  <wp:wrapNone/>
                  <wp:docPr id="320" name="Text_Box_2_SpCnt_128"/>
                  <wp:cNvGraphicFramePr/>
                  <a:graphic xmlns:a="http://schemas.openxmlformats.org/drawingml/2006/main">
                    <a:graphicData uri="http://schemas.openxmlformats.org/drawingml/2006/picture">
                      <pic:pic xmlns:pic="http://schemas.openxmlformats.org/drawingml/2006/picture">
                        <pic:nvPicPr>
                          <pic:cNvPr id="320" name="Text_Box_2_SpCnt_128"/>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92544" behindDoc="0" locked="0" layoutInCell="1" allowOverlap="1" wp14:anchorId="7B46BAE2" wp14:editId="637C643D">
                  <wp:simplePos x="0" y="0"/>
                  <wp:positionH relativeFrom="column">
                    <wp:posOffset>0</wp:posOffset>
                  </wp:positionH>
                  <wp:positionV relativeFrom="paragraph">
                    <wp:posOffset>0</wp:posOffset>
                  </wp:positionV>
                  <wp:extent cx="85725" cy="1156335"/>
                  <wp:effectExtent l="0" t="0" r="0" b="0"/>
                  <wp:wrapNone/>
                  <wp:docPr id="321" name="Text_Box_2_SpCnt_129"/>
                  <wp:cNvGraphicFramePr/>
                  <a:graphic xmlns:a="http://schemas.openxmlformats.org/drawingml/2006/main">
                    <a:graphicData uri="http://schemas.openxmlformats.org/drawingml/2006/picture">
                      <pic:pic xmlns:pic="http://schemas.openxmlformats.org/drawingml/2006/picture">
                        <pic:nvPicPr>
                          <pic:cNvPr id="321" name="Text_Box_2_SpCnt_129"/>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93568" behindDoc="0" locked="0" layoutInCell="1" allowOverlap="1" wp14:anchorId="361E66FB" wp14:editId="47617776">
                  <wp:simplePos x="0" y="0"/>
                  <wp:positionH relativeFrom="column">
                    <wp:posOffset>0</wp:posOffset>
                  </wp:positionH>
                  <wp:positionV relativeFrom="paragraph">
                    <wp:posOffset>0</wp:posOffset>
                  </wp:positionV>
                  <wp:extent cx="85725" cy="1156335"/>
                  <wp:effectExtent l="0" t="0" r="0" b="0"/>
                  <wp:wrapNone/>
                  <wp:docPr id="322" name="Text_Box_2_SpCnt_130"/>
                  <wp:cNvGraphicFramePr/>
                  <a:graphic xmlns:a="http://schemas.openxmlformats.org/drawingml/2006/main">
                    <a:graphicData uri="http://schemas.openxmlformats.org/drawingml/2006/picture">
                      <pic:pic xmlns:pic="http://schemas.openxmlformats.org/drawingml/2006/picture">
                        <pic:nvPicPr>
                          <pic:cNvPr id="322" name="Text_Box_2_SpCnt_130"/>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94592" behindDoc="0" locked="0" layoutInCell="1" allowOverlap="1" wp14:anchorId="0130C043" wp14:editId="464C8E60">
                  <wp:simplePos x="0" y="0"/>
                  <wp:positionH relativeFrom="column">
                    <wp:posOffset>0</wp:posOffset>
                  </wp:positionH>
                  <wp:positionV relativeFrom="paragraph">
                    <wp:posOffset>0</wp:posOffset>
                  </wp:positionV>
                  <wp:extent cx="85725" cy="1156335"/>
                  <wp:effectExtent l="0" t="0" r="0" b="0"/>
                  <wp:wrapNone/>
                  <wp:docPr id="323" name="Text_Box_2_SpCnt_131"/>
                  <wp:cNvGraphicFramePr/>
                  <a:graphic xmlns:a="http://schemas.openxmlformats.org/drawingml/2006/main">
                    <a:graphicData uri="http://schemas.openxmlformats.org/drawingml/2006/picture">
                      <pic:pic xmlns:pic="http://schemas.openxmlformats.org/drawingml/2006/picture">
                        <pic:nvPicPr>
                          <pic:cNvPr id="323" name="Text_Box_2_SpCnt_131"/>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95616" behindDoc="0" locked="0" layoutInCell="1" allowOverlap="1" wp14:anchorId="01FED006" wp14:editId="277F1846">
                  <wp:simplePos x="0" y="0"/>
                  <wp:positionH relativeFrom="column">
                    <wp:posOffset>0</wp:posOffset>
                  </wp:positionH>
                  <wp:positionV relativeFrom="paragraph">
                    <wp:posOffset>0</wp:posOffset>
                  </wp:positionV>
                  <wp:extent cx="85725" cy="1156335"/>
                  <wp:effectExtent l="0" t="0" r="0" b="0"/>
                  <wp:wrapNone/>
                  <wp:docPr id="324" name="Text_Box_2_SpCnt_132"/>
                  <wp:cNvGraphicFramePr/>
                  <a:graphic xmlns:a="http://schemas.openxmlformats.org/drawingml/2006/main">
                    <a:graphicData uri="http://schemas.openxmlformats.org/drawingml/2006/picture">
                      <pic:pic xmlns:pic="http://schemas.openxmlformats.org/drawingml/2006/picture">
                        <pic:nvPicPr>
                          <pic:cNvPr id="324" name="Text_Box_2_SpCnt_132"/>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96640" behindDoc="0" locked="0" layoutInCell="1" allowOverlap="1" wp14:anchorId="51D301B5" wp14:editId="26F56A27">
                  <wp:simplePos x="0" y="0"/>
                  <wp:positionH relativeFrom="column">
                    <wp:posOffset>0</wp:posOffset>
                  </wp:positionH>
                  <wp:positionV relativeFrom="paragraph">
                    <wp:posOffset>0</wp:posOffset>
                  </wp:positionV>
                  <wp:extent cx="85725" cy="1156335"/>
                  <wp:effectExtent l="0" t="0" r="0" b="0"/>
                  <wp:wrapNone/>
                  <wp:docPr id="325" name="Text_Box_2_SpCnt_133"/>
                  <wp:cNvGraphicFramePr/>
                  <a:graphic xmlns:a="http://schemas.openxmlformats.org/drawingml/2006/main">
                    <a:graphicData uri="http://schemas.openxmlformats.org/drawingml/2006/picture">
                      <pic:pic xmlns:pic="http://schemas.openxmlformats.org/drawingml/2006/picture">
                        <pic:nvPicPr>
                          <pic:cNvPr id="325" name="Text_Box_2_SpCnt_133"/>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97664" behindDoc="0" locked="0" layoutInCell="1" allowOverlap="1" wp14:anchorId="2FF61523" wp14:editId="0E95B7AF">
                  <wp:simplePos x="0" y="0"/>
                  <wp:positionH relativeFrom="column">
                    <wp:posOffset>0</wp:posOffset>
                  </wp:positionH>
                  <wp:positionV relativeFrom="paragraph">
                    <wp:posOffset>0</wp:posOffset>
                  </wp:positionV>
                  <wp:extent cx="85725" cy="1156335"/>
                  <wp:effectExtent l="0" t="0" r="0" b="0"/>
                  <wp:wrapNone/>
                  <wp:docPr id="326" name="Text_Box_2_SpCnt_134"/>
                  <wp:cNvGraphicFramePr/>
                  <a:graphic xmlns:a="http://schemas.openxmlformats.org/drawingml/2006/main">
                    <a:graphicData uri="http://schemas.openxmlformats.org/drawingml/2006/picture">
                      <pic:pic xmlns:pic="http://schemas.openxmlformats.org/drawingml/2006/picture">
                        <pic:nvPicPr>
                          <pic:cNvPr id="326" name="Text_Box_2_SpCnt_134"/>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98688" behindDoc="0" locked="0" layoutInCell="1" allowOverlap="1" wp14:anchorId="20B4717E" wp14:editId="4572BC19">
                  <wp:simplePos x="0" y="0"/>
                  <wp:positionH relativeFrom="column">
                    <wp:posOffset>0</wp:posOffset>
                  </wp:positionH>
                  <wp:positionV relativeFrom="paragraph">
                    <wp:posOffset>0</wp:posOffset>
                  </wp:positionV>
                  <wp:extent cx="85725" cy="1156335"/>
                  <wp:effectExtent l="0" t="0" r="0" b="0"/>
                  <wp:wrapNone/>
                  <wp:docPr id="327" name="Text_Box_2_SpCnt_135"/>
                  <wp:cNvGraphicFramePr/>
                  <a:graphic xmlns:a="http://schemas.openxmlformats.org/drawingml/2006/main">
                    <a:graphicData uri="http://schemas.openxmlformats.org/drawingml/2006/picture">
                      <pic:pic xmlns:pic="http://schemas.openxmlformats.org/drawingml/2006/picture">
                        <pic:nvPicPr>
                          <pic:cNvPr id="327" name="Text_Box_2_SpCnt_135"/>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699712" behindDoc="0" locked="0" layoutInCell="1" allowOverlap="1" wp14:anchorId="5DA6F64E" wp14:editId="6943E567">
                  <wp:simplePos x="0" y="0"/>
                  <wp:positionH relativeFrom="column">
                    <wp:posOffset>0</wp:posOffset>
                  </wp:positionH>
                  <wp:positionV relativeFrom="paragraph">
                    <wp:posOffset>0</wp:posOffset>
                  </wp:positionV>
                  <wp:extent cx="85725" cy="1156335"/>
                  <wp:effectExtent l="0" t="0" r="0" b="0"/>
                  <wp:wrapNone/>
                  <wp:docPr id="328" name="Text_Box_2_SpCnt_136"/>
                  <wp:cNvGraphicFramePr/>
                  <a:graphic xmlns:a="http://schemas.openxmlformats.org/drawingml/2006/main">
                    <a:graphicData uri="http://schemas.openxmlformats.org/drawingml/2006/picture">
                      <pic:pic xmlns:pic="http://schemas.openxmlformats.org/drawingml/2006/picture">
                        <pic:nvPicPr>
                          <pic:cNvPr id="328" name="Text_Box_2_SpCnt_136"/>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00736" behindDoc="0" locked="0" layoutInCell="1" allowOverlap="1" wp14:anchorId="6CC47CCD" wp14:editId="48F4C340">
                  <wp:simplePos x="0" y="0"/>
                  <wp:positionH relativeFrom="column">
                    <wp:posOffset>0</wp:posOffset>
                  </wp:positionH>
                  <wp:positionV relativeFrom="paragraph">
                    <wp:posOffset>0</wp:posOffset>
                  </wp:positionV>
                  <wp:extent cx="85725" cy="1156335"/>
                  <wp:effectExtent l="0" t="0" r="0" b="0"/>
                  <wp:wrapNone/>
                  <wp:docPr id="329" name="Text_Box_2_SpCnt_137"/>
                  <wp:cNvGraphicFramePr/>
                  <a:graphic xmlns:a="http://schemas.openxmlformats.org/drawingml/2006/main">
                    <a:graphicData uri="http://schemas.openxmlformats.org/drawingml/2006/picture">
                      <pic:pic xmlns:pic="http://schemas.openxmlformats.org/drawingml/2006/picture">
                        <pic:nvPicPr>
                          <pic:cNvPr id="329" name="Text_Box_2_SpCnt_137"/>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01760" behindDoc="0" locked="0" layoutInCell="1" allowOverlap="1" wp14:anchorId="70F354F9" wp14:editId="420FD5C9">
                  <wp:simplePos x="0" y="0"/>
                  <wp:positionH relativeFrom="column">
                    <wp:posOffset>0</wp:posOffset>
                  </wp:positionH>
                  <wp:positionV relativeFrom="paragraph">
                    <wp:posOffset>0</wp:posOffset>
                  </wp:positionV>
                  <wp:extent cx="85725" cy="1156335"/>
                  <wp:effectExtent l="0" t="0" r="0" b="0"/>
                  <wp:wrapNone/>
                  <wp:docPr id="330" name="Text_Box_2_SpCnt_138"/>
                  <wp:cNvGraphicFramePr/>
                  <a:graphic xmlns:a="http://schemas.openxmlformats.org/drawingml/2006/main">
                    <a:graphicData uri="http://schemas.openxmlformats.org/drawingml/2006/picture">
                      <pic:pic xmlns:pic="http://schemas.openxmlformats.org/drawingml/2006/picture">
                        <pic:nvPicPr>
                          <pic:cNvPr id="330" name="Text_Box_2_SpCnt_138"/>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02784" behindDoc="0" locked="0" layoutInCell="1" allowOverlap="1" wp14:anchorId="74894746" wp14:editId="51803EAA">
                  <wp:simplePos x="0" y="0"/>
                  <wp:positionH relativeFrom="column">
                    <wp:posOffset>0</wp:posOffset>
                  </wp:positionH>
                  <wp:positionV relativeFrom="paragraph">
                    <wp:posOffset>0</wp:posOffset>
                  </wp:positionV>
                  <wp:extent cx="85725" cy="1156335"/>
                  <wp:effectExtent l="0" t="0" r="0" b="0"/>
                  <wp:wrapNone/>
                  <wp:docPr id="331" name="Text_Box_2_SpCnt_139"/>
                  <wp:cNvGraphicFramePr/>
                  <a:graphic xmlns:a="http://schemas.openxmlformats.org/drawingml/2006/main">
                    <a:graphicData uri="http://schemas.openxmlformats.org/drawingml/2006/picture">
                      <pic:pic xmlns:pic="http://schemas.openxmlformats.org/drawingml/2006/picture">
                        <pic:nvPicPr>
                          <pic:cNvPr id="331" name="Text_Box_2_SpCnt_139"/>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03808" behindDoc="0" locked="0" layoutInCell="1" allowOverlap="1" wp14:anchorId="3FF0F1E0" wp14:editId="197BEA5B">
                  <wp:simplePos x="0" y="0"/>
                  <wp:positionH relativeFrom="column">
                    <wp:posOffset>0</wp:posOffset>
                  </wp:positionH>
                  <wp:positionV relativeFrom="paragraph">
                    <wp:posOffset>0</wp:posOffset>
                  </wp:positionV>
                  <wp:extent cx="85725" cy="1156335"/>
                  <wp:effectExtent l="0" t="0" r="0" b="0"/>
                  <wp:wrapNone/>
                  <wp:docPr id="332" name="Text_Box_2_SpCnt_140"/>
                  <wp:cNvGraphicFramePr/>
                  <a:graphic xmlns:a="http://schemas.openxmlformats.org/drawingml/2006/main">
                    <a:graphicData uri="http://schemas.openxmlformats.org/drawingml/2006/picture">
                      <pic:pic xmlns:pic="http://schemas.openxmlformats.org/drawingml/2006/picture">
                        <pic:nvPicPr>
                          <pic:cNvPr id="332" name="Text_Box_2_SpCnt_140"/>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04832" behindDoc="0" locked="0" layoutInCell="1" allowOverlap="1" wp14:anchorId="41DA5F94" wp14:editId="71918548">
                  <wp:simplePos x="0" y="0"/>
                  <wp:positionH relativeFrom="column">
                    <wp:posOffset>0</wp:posOffset>
                  </wp:positionH>
                  <wp:positionV relativeFrom="paragraph">
                    <wp:posOffset>0</wp:posOffset>
                  </wp:positionV>
                  <wp:extent cx="85725" cy="1156335"/>
                  <wp:effectExtent l="0" t="0" r="0" b="0"/>
                  <wp:wrapNone/>
                  <wp:docPr id="333" name="Text_Box_2_SpCnt_141"/>
                  <wp:cNvGraphicFramePr/>
                  <a:graphic xmlns:a="http://schemas.openxmlformats.org/drawingml/2006/main">
                    <a:graphicData uri="http://schemas.openxmlformats.org/drawingml/2006/picture">
                      <pic:pic xmlns:pic="http://schemas.openxmlformats.org/drawingml/2006/picture">
                        <pic:nvPicPr>
                          <pic:cNvPr id="333" name="Text_Box_2_SpCnt_141"/>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05856" behindDoc="0" locked="0" layoutInCell="1" allowOverlap="1" wp14:anchorId="76B31729" wp14:editId="4F8C7169">
                  <wp:simplePos x="0" y="0"/>
                  <wp:positionH relativeFrom="column">
                    <wp:posOffset>0</wp:posOffset>
                  </wp:positionH>
                  <wp:positionV relativeFrom="paragraph">
                    <wp:posOffset>0</wp:posOffset>
                  </wp:positionV>
                  <wp:extent cx="85725" cy="1156335"/>
                  <wp:effectExtent l="0" t="0" r="0" b="0"/>
                  <wp:wrapNone/>
                  <wp:docPr id="334" name="Text_Box_2_SpCnt_142"/>
                  <wp:cNvGraphicFramePr/>
                  <a:graphic xmlns:a="http://schemas.openxmlformats.org/drawingml/2006/main">
                    <a:graphicData uri="http://schemas.openxmlformats.org/drawingml/2006/picture">
                      <pic:pic xmlns:pic="http://schemas.openxmlformats.org/drawingml/2006/picture">
                        <pic:nvPicPr>
                          <pic:cNvPr id="334" name="Text_Box_2_SpCnt_142"/>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06880" behindDoc="0" locked="0" layoutInCell="1" allowOverlap="1" wp14:anchorId="59E7AA2D" wp14:editId="277862CE">
                  <wp:simplePos x="0" y="0"/>
                  <wp:positionH relativeFrom="column">
                    <wp:posOffset>0</wp:posOffset>
                  </wp:positionH>
                  <wp:positionV relativeFrom="paragraph">
                    <wp:posOffset>0</wp:posOffset>
                  </wp:positionV>
                  <wp:extent cx="85725" cy="1156335"/>
                  <wp:effectExtent l="0" t="0" r="0" b="0"/>
                  <wp:wrapNone/>
                  <wp:docPr id="335" name="Text_Box_2_SpCnt_143"/>
                  <wp:cNvGraphicFramePr/>
                  <a:graphic xmlns:a="http://schemas.openxmlformats.org/drawingml/2006/main">
                    <a:graphicData uri="http://schemas.openxmlformats.org/drawingml/2006/picture">
                      <pic:pic xmlns:pic="http://schemas.openxmlformats.org/drawingml/2006/picture">
                        <pic:nvPicPr>
                          <pic:cNvPr id="335" name="Text_Box_2_SpCnt_143"/>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07904" behindDoc="0" locked="0" layoutInCell="1" allowOverlap="1" wp14:anchorId="5073463C" wp14:editId="715A5DFC">
                  <wp:simplePos x="0" y="0"/>
                  <wp:positionH relativeFrom="column">
                    <wp:posOffset>0</wp:posOffset>
                  </wp:positionH>
                  <wp:positionV relativeFrom="paragraph">
                    <wp:posOffset>0</wp:posOffset>
                  </wp:positionV>
                  <wp:extent cx="85725" cy="1156335"/>
                  <wp:effectExtent l="0" t="0" r="0" b="0"/>
                  <wp:wrapNone/>
                  <wp:docPr id="336" name="Text_Box_2_SpCnt_144"/>
                  <wp:cNvGraphicFramePr/>
                  <a:graphic xmlns:a="http://schemas.openxmlformats.org/drawingml/2006/main">
                    <a:graphicData uri="http://schemas.openxmlformats.org/drawingml/2006/picture">
                      <pic:pic xmlns:pic="http://schemas.openxmlformats.org/drawingml/2006/picture">
                        <pic:nvPicPr>
                          <pic:cNvPr id="336" name="Text_Box_2_SpCnt_144"/>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08928" behindDoc="0" locked="0" layoutInCell="1" allowOverlap="1" wp14:anchorId="32D485DB" wp14:editId="1E1FFF66">
                  <wp:simplePos x="0" y="0"/>
                  <wp:positionH relativeFrom="column">
                    <wp:posOffset>0</wp:posOffset>
                  </wp:positionH>
                  <wp:positionV relativeFrom="paragraph">
                    <wp:posOffset>0</wp:posOffset>
                  </wp:positionV>
                  <wp:extent cx="85725" cy="1156335"/>
                  <wp:effectExtent l="0" t="0" r="0" b="0"/>
                  <wp:wrapNone/>
                  <wp:docPr id="337" name="Text_Box_2_SpCnt_145"/>
                  <wp:cNvGraphicFramePr/>
                  <a:graphic xmlns:a="http://schemas.openxmlformats.org/drawingml/2006/main">
                    <a:graphicData uri="http://schemas.openxmlformats.org/drawingml/2006/picture">
                      <pic:pic xmlns:pic="http://schemas.openxmlformats.org/drawingml/2006/picture">
                        <pic:nvPicPr>
                          <pic:cNvPr id="337" name="Text_Box_2_SpCnt_145"/>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09952" behindDoc="0" locked="0" layoutInCell="1" allowOverlap="1" wp14:anchorId="4C95A18E" wp14:editId="23639297">
                  <wp:simplePos x="0" y="0"/>
                  <wp:positionH relativeFrom="column">
                    <wp:posOffset>0</wp:posOffset>
                  </wp:positionH>
                  <wp:positionV relativeFrom="paragraph">
                    <wp:posOffset>0</wp:posOffset>
                  </wp:positionV>
                  <wp:extent cx="85725" cy="1156335"/>
                  <wp:effectExtent l="0" t="0" r="0" b="0"/>
                  <wp:wrapNone/>
                  <wp:docPr id="338" name="Text_Box_2_SpCnt_146"/>
                  <wp:cNvGraphicFramePr/>
                  <a:graphic xmlns:a="http://schemas.openxmlformats.org/drawingml/2006/main">
                    <a:graphicData uri="http://schemas.openxmlformats.org/drawingml/2006/picture">
                      <pic:pic xmlns:pic="http://schemas.openxmlformats.org/drawingml/2006/picture">
                        <pic:nvPicPr>
                          <pic:cNvPr id="338" name="Text_Box_2_SpCnt_146"/>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10976" behindDoc="0" locked="0" layoutInCell="1" allowOverlap="1" wp14:anchorId="3DFB61B4" wp14:editId="6FE00EBA">
                  <wp:simplePos x="0" y="0"/>
                  <wp:positionH relativeFrom="column">
                    <wp:posOffset>0</wp:posOffset>
                  </wp:positionH>
                  <wp:positionV relativeFrom="paragraph">
                    <wp:posOffset>0</wp:posOffset>
                  </wp:positionV>
                  <wp:extent cx="85725" cy="1156335"/>
                  <wp:effectExtent l="0" t="0" r="0" b="0"/>
                  <wp:wrapNone/>
                  <wp:docPr id="339" name="Text_Box_2_SpCnt_147"/>
                  <wp:cNvGraphicFramePr/>
                  <a:graphic xmlns:a="http://schemas.openxmlformats.org/drawingml/2006/main">
                    <a:graphicData uri="http://schemas.openxmlformats.org/drawingml/2006/picture">
                      <pic:pic xmlns:pic="http://schemas.openxmlformats.org/drawingml/2006/picture">
                        <pic:nvPicPr>
                          <pic:cNvPr id="339" name="Text_Box_2_SpCnt_147"/>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12000" behindDoc="0" locked="0" layoutInCell="1" allowOverlap="1" wp14:anchorId="01A1FBB2" wp14:editId="3E419489">
                  <wp:simplePos x="0" y="0"/>
                  <wp:positionH relativeFrom="column">
                    <wp:posOffset>0</wp:posOffset>
                  </wp:positionH>
                  <wp:positionV relativeFrom="paragraph">
                    <wp:posOffset>0</wp:posOffset>
                  </wp:positionV>
                  <wp:extent cx="85725" cy="1156335"/>
                  <wp:effectExtent l="0" t="0" r="0" b="0"/>
                  <wp:wrapNone/>
                  <wp:docPr id="340" name="Text_Box_2_SpCnt_148"/>
                  <wp:cNvGraphicFramePr/>
                  <a:graphic xmlns:a="http://schemas.openxmlformats.org/drawingml/2006/main">
                    <a:graphicData uri="http://schemas.openxmlformats.org/drawingml/2006/picture">
                      <pic:pic xmlns:pic="http://schemas.openxmlformats.org/drawingml/2006/picture">
                        <pic:nvPicPr>
                          <pic:cNvPr id="340" name="Text_Box_2_SpCnt_148"/>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13024" behindDoc="0" locked="0" layoutInCell="1" allowOverlap="1" wp14:anchorId="74EC2070" wp14:editId="21A557BC">
                  <wp:simplePos x="0" y="0"/>
                  <wp:positionH relativeFrom="column">
                    <wp:posOffset>0</wp:posOffset>
                  </wp:positionH>
                  <wp:positionV relativeFrom="paragraph">
                    <wp:posOffset>0</wp:posOffset>
                  </wp:positionV>
                  <wp:extent cx="85725" cy="1156335"/>
                  <wp:effectExtent l="0" t="0" r="0" b="0"/>
                  <wp:wrapNone/>
                  <wp:docPr id="341" name="Text_Box_2_SpCnt_149"/>
                  <wp:cNvGraphicFramePr/>
                  <a:graphic xmlns:a="http://schemas.openxmlformats.org/drawingml/2006/main">
                    <a:graphicData uri="http://schemas.openxmlformats.org/drawingml/2006/picture">
                      <pic:pic xmlns:pic="http://schemas.openxmlformats.org/drawingml/2006/picture">
                        <pic:nvPicPr>
                          <pic:cNvPr id="341" name="Text_Box_2_SpCnt_149"/>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14048" behindDoc="0" locked="0" layoutInCell="1" allowOverlap="1" wp14:anchorId="5F238244" wp14:editId="704942AB">
                  <wp:simplePos x="0" y="0"/>
                  <wp:positionH relativeFrom="column">
                    <wp:posOffset>0</wp:posOffset>
                  </wp:positionH>
                  <wp:positionV relativeFrom="paragraph">
                    <wp:posOffset>0</wp:posOffset>
                  </wp:positionV>
                  <wp:extent cx="85725" cy="1156335"/>
                  <wp:effectExtent l="0" t="0" r="0" b="0"/>
                  <wp:wrapNone/>
                  <wp:docPr id="342" name="Text_Box_2_SpCnt_150"/>
                  <wp:cNvGraphicFramePr/>
                  <a:graphic xmlns:a="http://schemas.openxmlformats.org/drawingml/2006/main">
                    <a:graphicData uri="http://schemas.openxmlformats.org/drawingml/2006/picture">
                      <pic:pic xmlns:pic="http://schemas.openxmlformats.org/drawingml/2006/picture">
                        <pic:nvPicPr>
                          <pic:cNvPr id="342" name="Text_Box_2_SpCnt_150"/>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15072" behindDoc="0" locked="0" layoutInCell="1" allowOverlap="1" wp14:anchorId="458F7D67" wp14:editId="2CCAA5D2">
                  <wp:simplePos x="0" y="0"/>
                  <wp:positionH relativeFrom="column">
                    <wp:posOffset>0</wp:posOffset>
                  </wp:positionH>
                  <wp:positionV relativeFrom="paragraph">
                    <wp:posOffset>0</wp:posOffset>
                  </wp:positionV>
                  <wp:extent cx="85725" cy="1156335"/>
                  <wp:effectExtent l="0" t="0" r="0" b="0"/>
                  <wp:wrapNone/>
                  <wp:docPr id="343" name="Text_Box_2_SpCnt_151"/>
                  <wp:cNvGraphicFramePr/>
                  <a:graphic xmlns:a="http://schemas.openxmlformats.org/drawingml/2006/main">
                    <a:graphicData uri="http://schemas.openxmlformats.org/drawingml/2006/picture">
                      <pic:pic xmlns:pic="http://schemas.openxmlformats.org/drawingml/2006/picture">
                        <pic:nvPicPr>
                          <pic:cNvPr id="343" name="Text_Box_2_SpCnt_151"/>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16096" behindDoc="0" locked="0" layoutInCell="1" allowOverlap="1" wp14:anchorId="7548351D" wp14:editId="6E2A92D7">
                  <wp:simplePos x="0" y="0"/>
                  <wp:positionH relativeFrom="column">
                    <wp:posOffset>0</wp:posOffset>
                  </wp:positionH>
                  <wp:positionV relativeFrom="paragraph">
                    <wp:posOffset>0</wp:posOffset>
                  </wp:positionV>
                  <wp:extent cx="85725" cy="1156335"/>
                  <wp:effectExtent l="0" t="0" r="0" b="0"/>
                  <wp:wrapNone/>
                  <wp:docPr id="344" name="Text_Box_2_SpCnt_152"/>
                  <wp:cNvGraphicFramePr/>
                  <a:graphic xmlns:a="http://schemas.openxmlformats.org/drawingml/2006/main">
                    <a:graphicData uri="http://schemas.openxmlformats.org/drawingml/2006/picture">
                      <pic:pic xmlns:pic="http://schemas.openxmlformats.org/drawingml/2006/picture">
                        <pic:nvPicPr>
                          <pic:cNvPr id="344" name="Text_Box_2_SpCnt_152"/>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17120" behindDoc="0" locked="0" layoutInCell="1" allowOverlap="1" wp14:anchorId="7250454D" wp14:editId="0C7F9D47">
                  <wp:simplePos x="0" y="0"/>
                  <wp:positionH relativeFrom="column">
                    <wp:posOffset>0</wp:posOffset>
                  </wp:positionH>
                  <wp:positionV relativeFrom="paragraph">
                    <wp:posOffset>0</wp:posOffset>
                  </wp:positionV>
                  <wp:extent cx="85725" cy="1156335"/>
                  <wp:effectExtent l="0" t="0" r="0" b="0"/>
                  <wp:wrapNone/>
                  <wp:docPr id="345" name="Text_Box_2_SpCnt_153"/>
                  <wp:cNvGraphicFramePr/>
                  <a:graphic xmlns:a="http://schemas.openxmlformats.org/drawingml/2006/main">
                    <a:graphicData uri="http://schemas.openxmlformats.org/drawingml/2006/picture">
                      <pic:pic xmlns:pic="http://schemas.openxmlformats.org/drawingml/2006/picture">
                        <pic:nvPicPr>
                          <pic:cNvPr id="345" name="Text_Box_2_SpCnt_153"/>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18144" behindDoc="0" locked="0" layoutInCell="1" allowOverlap="1" wp14:anchorId="16C15B7A" wp14:editId="12DF1105">
                  <wp:simplePos x="0" y="0"/>
                  <wp:positionH relativeFrom="column">
                    <wp:posOffset>0</wp:posOffset>
                  </wp:positionH>
                  <wp:positionV relativeFrom="paragraph">
                    <wp:posOffset>0</wp:posOffset>
                  </wp:positionV>
                  <wp:extent cx="85725" cy="1156335"/>
                  <wp:effectExtent l="0" t="0" r="0" b="0"/>
                  <wp:wrapNone/>
                  <wp:docPr id="346" name="Text_Box_2_SpCnt_154"/>
                  <wp:cNvGraphicFramePr/>
                  <a:graphic xmlns:a="http://schemas.openxmlformats.org/drawingml/2006/main">
                    <a:graphicData uri="http://schemas.openxmlformats.org/drawingml/2006/picture">
                      <pic:pic xmlns:pic="http://schemas.openxmlformats.org/drawingml/2006/picture">
                        <pic:nvPicPr>
                          <pic:cNvPr id="346" name="Text_Box_2_SpCnt_154"/>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19168" behindDoc="0" locked="0" layoutInCell="1" allowOverlap="1" wp14:anchorId="129C9B0D" wp14:editId="1CF4F7F9">
                  <wp:simplePos x="0" y="0"/>
                  <wp:positionH relativeFrom="column">
                    <wp:posOffset>0</wp:posOffset>
                  </wp:positionH>
                  <wp:positionV relativeFrom="paragraph">
                    <wp:posOffset>0</wp:posOffset>
                  </wp:positionV>
                  <wp:extent cx="85725" cy="1156335"/>
                  <wp:effectExtent l="0" t="0" r="0" b="0"/>
                  <wp:wrapNone/>
                  <wp:docPr id="347" name="Text_Box_2_SpCnt_155"/>
                  <wp:cNvGraphicFramePr/>
                  <a:graphic xmlns:a="http://schemas.openxmlformats.org/drawingml/2006/main">
                    <a:graphicData uri="http://schemas.openxmlformats.org/drawingml/2006/picture">
                      <pic:pic xmlns:pic="http://schemas.openxmlformats.org/drawingml/2006/picture">
                        <pic:nvPicPr>
                          <pic:cNvPr id="347" name="Text_Box_2_SpCnt_155"/>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20192" behindDoc="0" locked="0" layoutInCell="1" allowOverlap="1" wp14:anchorId="7CD9D269" wp14:editId="4B6A06DF">
                  <wp:simplePos x="0" y="0"/>
                  <wp:positionH relativeFrom="column">
                    <wp:posOffset>0</wp:posOffset>
                  </wp:positionH>
                  <wp:positionV relativeFrom="paragraph">
                    <wp:posOffset>0</wp:posOffset>
                  </wp:positionV>
                  <wp:extent cx="85725" cy="1156335"/>
                  <wp:effectExtent l="0" t="0" r="0" b="0"/>
                  <wp:wrapNone/>
                  <wp:docPr id="348" name="Text_Box_2_SpCnt_156"/>
                  <wp:cNvGraphicFramePr/>
                  <a:graphic xmlns:a="http://schemas.openxmlformats.org/drawingml/2006/main">
                    <a:graphicData uri="http://schemas.openxmlformats.org/drawingml/2006/picture">
                      <pic:pic xmlns:pic="http://schemas.openxmlformats.org/drawingml/2006/picture">
                        <pic:nvPicPr>
                          <pic:cNvPr id="348" name="Text_Box_2_SpCnt_156"/>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21216" behindDoc="0" locked="0" layoutInCell="1" allowOverlap="1" wp14:anchorId="3D967540" wp14:editId="501CE2BA">
                  <wp:simplePos x="0" y="0"/>
                  <wp:positionH relativeFrom="column">
                    <wp:posOffset>0</wp:posOffset>
                  </wp:positionH>
                  <wp:positionV relativeFrom="paragraph">
                    <wp:posOffset>0</wp:posOffset>
                  </wp:positionV>
                  <wp:extent cx="85725" cy="1156335"/>
                  <wp:effectExtent l="0" t="0" r="0" b="0"/>
                  <wp:wrapNone/>
                  <wp:docPr id="349" name="Text_Box_2_SpCnt_157"/>
                  <wp:cNvGraphicFramePr/>
                  <a:graphic xmlns:a="http://schemas.openxmlformats.org/drawingml/2006/main">
                    <a:graphicData uri="http://schemas.openxmlformats.org/drawingml/2006/picture">
                      <pic:pic xmlns:pic="http://schemas.openxmlformats.org/drawingml/2006/picture">
                        <pic:nvPicPr>
                          <pic:cNvPr id="349" name="Text_Box_2_SpCnt_157"/>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22240" behindDoc="0" locked="0" layoutInCell="1" allowOverlap="1" wp14:anchorId="7F32E889" wp14:editId="5F0FD058">
                  <wp:simplePos x="0" y="0"/>
                  <wp:positionH relativeFrom="column">
                    <wp:posOffset>0</wp:posOffset>
                  </wp:positionH>
                  <wp:positionV relativeFrom="paragraph">
                    <wp:posOffset>0</wp:posOffset>
                  </wp:positionV>
                  <wp:extent cx="85725" cy="1156335"/>
                  <wp:effectExtent l="0" t="0" r="0" b="0"/>
                  <wp:wrapNone/>
                  <wp:docPr id="350" name="Text_Box_2_SpCnt_158"/>
                  <wp:cNvGraphicFramePr/>
                  <a:graphic xmlns:a="http://schemas.openxmlformats.org/drawingml/2006/main">
                    <a:graphicData uri="http://schemas.openxmlformats.org/drawingml/2006/picture">
                      <pic:pic xmlns:pic="http://schemas.openxmlformats.org/drawingml/2006/picture">
                        <pic:nvPicPr>
                          <pic:cNvPr id="350" name="Text_Box_2_SpCnt_158"/>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23264" behindDoc="0" locked="0" layoutInCell="1" allowOverlap="1" wp14:anchorId="7CB8B47B" wp14:editId="54F0BDD5">
                  <wp:simplePos x="0" y="0"/>
                  <wp:positionH relativeFrom="column">
                    <wp:posOffset>0</wp:posOffset>
                  </wp:positionH>
                  <wp:positionV relativeFrom="paragraph">
                    <wp:posOffset>0</wp:posOffset>
                  </wp:positionV>
                  <wp:extent cx="85725" cy="1156335"/>
                  <wp:effectExtent l="0" t="0" r="0" b="0"/>
                  <wp:wrapNone/>
                  <wp:docPr id="351" name="Text_Box_2_SpCnt_159"/>
                  <wp:cNvGraphicFramePr/>
                  <a:graphic xmlns:a="http://schemas.openxmlformats.org/drawingml/2006/main">
                    <a:graphicData uri="http://schemas.openxmlformats.org/drawingml/2006/picture">
                      <pic:pic xmlns:pic="http://schemas.openxmlformats.org/drawingml/2006/picture">
                        <pic:nvPicPr>
                          <pic:cNvPr id="351" name="Text_Box_2_SpCnt_159"/>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24288" behindDoc="0" locked="0" layoutInCell="1" allowOverlap="1" wp14:anchorId="32AF64A1" wp14:editId="0DB43C93">
                  <wp:simplePos x="0" y="0"/>
                  <wp:positionH relativeFrom="column">
                    <wp:posOffset>0</wp:posOffset>
                  </wp:positionH>
                  <wp:positionV relativeFrom="paragraph">
                    <wp:posOffset>0</wp:posOffset>
                  </wp:positionV>
                  <wp:extent cx="85725" cy="1156335"/>
                  <wp:effectExtent l="0" t="0" r="0" b="0"/>
                  <wp:wrapNone/>
                  <wp:docPr id="352" name="Text_Box_2_SpCnt_160"/>
                  <wp:cNvGraphicFramePr/>
                  <a:graphic xmlns:a="http://schemas.openxmlformats.org/drawingml/2006/main">
                    <a:graphicData uri="http://schemas.openxmlformats.org/drawingml/2006/picture">
                      <pic:pic xmlns:pic="http://schemas.openxmlformats.org/drawingml/2006/picture">
                        <pic:nvPicPr>
                          <pic:cNvPr id="352" name="Text_Box_2_SpCnt_160"/>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25312" behindDoc="0" locked="0" layoutInCell="1" allowOverlap="1" wp14:anchorId="56847CD6" wp14:editId="33B608BE">
                  <wp:simplePos x="0" y="0"/>
                  <wp:positionH relativeFrom="column">
                    <wp:posOffset>0</wp:posOffset>
                  </wp:positionH>
                  <wp:positionV relativeFrom="paragraph">
                    <wp:posOffset>0</wp:posOffset>
                  </wp:positionV>
                  <wp:extent cx="85725" cy="1156335"/>
                  <wp:effectExtent l="0" t="0" r="0" b="0"/>
                  <wp:wrapNone/>
                  <wp:docPr id="353" name="Text_Box_2_SpCnt_161"/>
                  <wp:cNvGraphicFramePr/>
                  <a:graphic xmlns:a="http://schemas.openxmlformats.org/drawingml/2006/main">
                    <a:graphicData uri="http://schemas.openxmlformats.org/drawingml/2006/picture">
                      <pic:pic xmlns:pic="http://schemas.openxmlformats.org/drawingml/2006/picture">
                        <pic:nvPicPr>
                          <pic:cNvPr id="353" name="Text_Box_2_SpCnt_161"/>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26336" behindDoc="0" locked="0" layoutInCell="1" allowOverlap="1" wp14:anchorId="697A232F" wp14:editId="0DA4AAD4">
                  <wp:simplePos x="0" y="0"/>
                  <wp:positionH relativeFrom="column">
                    <wp:posOffset>0</wp:posOffset>
                  </wp:positionH>
                  <wp:positionV relativeFrom="paragraph">
                    <wp:posOffset>0</wp:posOffset>
                  </wp:positionV>
                  <wp:extent cx="85725" cy="1156335"/>
                  <wp:effectExtent l="0" t="0" r="0" b="0"/>
                  <wp:wrapNone/>
                  <wp:docPr id="354" name="Text_Box_2_SpCnt_162"/>
                  <wp:cNvGraphicFramePr/>
                  <a:graphic xmlns:a="http://schemas.openxmlformats.org/drawingml/2006/main">
                    <a:graphicData uri="http://schemas.openxmlformats.org/drawingml/2006/picture">
                      <pic:pic xmlns:pic="http://schemas.openxmlformats.org/drawingml/2006/picture">
                        <pic:nvPicPr>
                          <pic:cNvPr id="354" name="Text_Box_2_SpCnt_162"/>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27360" behindDoc="0" locked="0" layoutInCell="1" allowOverlap="1" wp14:anchorId="013A37F3" wp14:editId="318109D8">
                  <wp:simplePos x="0" y="0"/>
                  <wp:positionH relativeFrom="column">
                    <wp:posOffset>0</wp:posOffset>
                  </wp:positionH>
                  <wp:positionV relativeFrom="paragraph">
                    <wp:posOffset>0</wp:posOffset>
                  </wp:positionV>
                  <wp:extent cx="85725" cy="1156335"/>
                  <wp:effectExtent l="0" t="0" r="0" b="0"/>
                  <wp:wrapNone/>
                  <wp:docPr id="355" name="Text_Box_2_SpCnt_163"/>
                  <wp:cNvGraphicFramePr/>
                  <a:graphic xmlns:a="http://schemas.openxmlformats.org/drawingml/2006/main">
                    <a:graphicData uri="http://schemas.openxmlformats.org/drawingml/2006/picture">
                      <pic:pic xmlns:pic="http://schemas.openxmlformats.org/drawingml/2006/picture">
                        <pic:nvPicPr>
                          <pic:cNvPr id="355" name="Text_Box_2_SpCnt_163"/>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28384" behindDoc="0" locked="0" layoutInCell="1" allowOverlap="1" wp14:anchorId="3E636F86" wp14:editId="07BA34AC">
                  <wp:simplePos x="0" y="0"/>
                  <wp:positionH relativeFrom="column">
                    <wp:posOffset>0</wp:posOffset>
                  </wp:positionH>
                  <wp:positionV relativeFrom="paragraph">
                    <wp:posOffset>0</wp:posOffset>
                  </wp:positionV>
                  <wp:extent cx="85725" cy="1156335"/>
                  <wp:effectExtent l="0" t="0" r="0" b="0"/>
                  <wp:wrapNone/>
                  <wp:docPr id="356" name="Text_Box_2_SpCnt_164"/>
                  <wp:cNvGraphicFramePr/>
                  <a:graphic xmlns:a="http://schemas.openxmlformats.org/drawingml/2006/main">
                    <a:graphicData uri="http://schemas.openxmlformats.org/drawingml/2006/picture">
                      <pic:pic xmlns:pic="http://schemas.openxmlformats.org/drawingml/2006/picture">
                        <pic:nvPicPr>
                          <pic:cNvPr id="356" name="Text_Box_2_SpCnt_164"/>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29408" behindDoc="0" locked="0" layoutInCell="1" allowOverlap="1" wp14:anchorId="0D836322" wp14:editId="047ECF1F">
                  <wp:simplePos x="0" y="0"/>
                  <wp:positionH relativeFrom="column">
                    <wp:posOffset>0</wp:posOffset>
                  </wp:positionH>
                  <wp:positionV relativeFrom="paragraph">
                    <wp:posOffset>0</wp:posOffset>
                  </wp:positionV>
                  <wp:extent cx="85725" cy="1156335"/>
                  <wp:effectExtent l="0" t="0" r="0" b="0"/>
                  <wp:wrapNone/>
                  <wp:docPr id="357" name="Text_Box_2_SpCnt_165"/>
                  <wp:cNvGraphicFramePr/>
                  <a:graphic xmlns:a="http://schemas.openxmlformats.org/drawingml/2006/main">
                    <a:graphicData uri="http://schemas.openxmlformats.org/drawingml/2006/picture">
                      <pic:pic xmlns:pic="http://schemas.openxmlformats.org/drawingml/2006/picture">
                        <pic:nvPicPr>
                          <pic:cNvPr id="357" name="Text_Box_2_SpCnt_165"/>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30432" behindDoc="0" locked="0" layoutInCell="1" allowOverlap="1" wp14:anchorId="0FDC7B7B" wp14:editId="1879DF66">
                  <wp:simplePos x="0" y="0"/>
                  <wp:positionH relativeFrom="column">
                    <wp:posOffset>0</wp:posOffset>
                  </wp:positionH>
                  <wp:positionV relativeFrom="paragraph">
                    <wp:posOffset>0</wp:posOffset>
                  </wp:positionV>
                  <wp:extent cx="85725" cy="1156335"/>
                  <wp:effectExtent l="0" t="0" r="0" b="0"/>
                  <wp:wrapNone/>
                  <wp:docPr id="358" name="Text_Box_2_SpCnt_166"/>
                  <wp:cNvGraphicFramePr/>
                  <a:graphic xmlns:a="http://schemas.openxmlformats.org/drawingml/2006/main">
                    <a:graphicData uri="http://schemas.openxmlformats.org/drawingml/2006/picture">
                      <pic:pic xmlns:pic="http://schemas.openxmlformats.org/drawingml/2006/picture">
                        <pic:nvPicPr>
                          <pic:cNvPr id="358" name="Text_Box_2_SpCnt_166"/>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31456" behindDoc="0" locked="0" layoutInCell="1" allowOverlap="1" wp14:anchorId="167C0AFF" wp14:editId="2FBEA24B">
                  <wp:simplePos x="0" y="0"/>
                  <wp:positionH relativeFrom="column">
                    <wp:posOffset>0</wp:posOffset>
                  </wp:positionH>
                  <wp:positionV relativeFrom="paragraph">
                    <wp:posOffset>0</wp:posOffset>
                  </wp:positionV>
                  <wp:extent cx="85725" cy="1156335"/>
                  <wp:effectExtent l="0" t="0" r="0" b="0"/>
                  <wp:wrapNone/>
                  <wp:docPr id="359" name="Text_Box_2_SpCnt_167"/>
                  <wp:cNvGraphicFramePr/>
                  <a:graphic xmlns:a="http://schemas.openxmlformats.org/drawingml/2006/main">
                    <a:graphicData uri="http://schemas.openxmlformats.org/drawingml/2006/picture">
                      <pic:pic xmlns:pic="http://schemas.openxmlformats.org/drawingml/2006/picture">
                        <pic:nvPicPr>
                          <pic:cNvPr id="359" name="Text_Box_2_SpCnt_167"/>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32480" behindDoc="0" locked="0" layoutInCell="1" allowOverlap="1" wp14:anchorId="3F64DFED" wp14:editId="1BEF6848">
                  <wp:simplePos x="0" y="0"/>
                  <wp:positionH relativeFrom="column">
                    <wp:posOffset>0</wp:posOffset>
                  </wp:positionH>
                  <wp:positionV relativeFrom="paragraph">
                    <wp:posOffset>0</wp:posOffset>
                  </wp:positionV>
                  <wp:extent cx="85725" cy="1156335"/>
                  <wp:effectExtent l="0" t="0" r="0" b="0"/>
                  <wp:wrapNone/>
                  <wp:docPr id="360" name="Text_Box_2_SpCnt_168"/>
                  <wp:cNvGraphicFramePr/>
                  <a:graphic xmlns:a="http://schemas.openxmlformats.org/drawingml/2006/main">
                    <a:graphicData uri="http://schemas.openxmlformats.org/drawingml/2006/picture">
                      <pic:pic xmlns:pic="http://schemas.openxmlformats.org/drawingml/2006/picture">
                        <pic:nvPicPr>
                          <pic:cNvPr id="360" name="Text_Box_2_SpCnt_168"/>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33504" behindDoc="0" locked="0" layoutInCell="1" allowOverlap="1" wp14:anchorId="4A805C2F" wp14:editId="395D6299">
                  <wp:simplePos x="0" y="0"/>
                  <wp:positionH relativeFrom="column">
                    <wp:posOffset>0</wp:posOffset>
                  </wp:positionH>
                  <wp:positionV relativeFrom="paragraph">
                    <wp:posOffset>0</wp:posOffset>
                  </wp:positionV>
                  <wp:extent cx="85725" cy="1156335"/>
                  <wp:effectExtent l="0" t="0" r="0" b="0"/>
                  <wp:wrapNone/>
                  <wp:docPr id="361" name="Text_Box_2_SpCnt_169"/>
                  <wp:cNvGraphicFramePr/>
                  <a:graphic xmlns:a="http://schemas.openxmlformats.org/drawingml/2006/main">
                    <a:graphicData uri="http://schemas.openxmlformats.org/drawingml/2006/picture">
                      <pic:pic xmlns:pic="http://schemas.openxmlformats.org/drawingml/2006/picture">
                        <pic:nvPicPr>
                          <pic:cNvPr id="361" name="Text_Box_2_SpCnt_169"/>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34528" behindDoc="0" locked="0" layoutInCell="1" allowOverlap="1" wp14:anchorId="4E9C5428" wp14:editId="5E5574CC">
                  <wp:simplePos x="0" y="0"/>
                  <wp:positionH relativeFrom="column">
                    <wp:posOffset>0</wp:posOffset>
                  </wp:positionH>
                  <wp:positionV relativeFrom="paragraph">
                    <wp:posOffset>0</wp:posOffset>
                  </wp:positionV>
                  <wp:extent cx="85725" cy="1156335"/>
                  <wp:effectExtent l="0" t="0" r="0" b="0"/>
                  <wp:wrapNone/>
                  <wp:docPr id="362" name="Text_Box_2_SpCnt_170"/>
                  <wp:cNvGraphicFramePr/>
                  <a:graphic xmlns:a="http://schemas.openxmlformats.org/drawingml/2006/main">
                    <a:graphicData uri="http://schemas.openxmlformats.org/drawingml/2006/picture">
                      <pic:pic xmlns:pic="http://schemas.openxmlformats.org/drawingml/2006/picture">
                        <pic:nvPicPr>
                          <pic:cNvPr id="362" name="Text_Box_2_SpCnt_170"/>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35552" behindDoc="0" locked="0" layoutInCell="1" allowOverlap="1" wp14:anchorId="0F6E9007" wp14:editId="1F980ED2">
                  <wp:simplePos x="0" y="0"/>
                  <wp:positionH relativeFrom="column">
                    <wp:posOffset>0</wp:posOffset>
                  </wp:positionH>
                  <wp:positionV relativeFrom="paragraph">
                    <wp:posOffset>0</wp:posOffset>
                  </wp:positionV>
                  <wp:extent cx="85725" cy="1156335"/>
                  <wp:effectExtent l="0" t="0" r="0" b="0"/>
                  <wp:wrapNone/>
                  <wp:docPr id="363" name="Text_Box_2_SpCnt_171"/>
                  <wp:cNvGraphicFramePr/>
                  <a:graphic xmlns:a="http://schemas.openxmlformats.org/drawingml/2006/main">
                    <a:graphicData uri="http://schemas.openxmlformats.org/drawingml/2006/picture">
                      <pic:pic xmlns:pic="http://schemas.openxmlformats.org/drawingml/2006/picture">
                        <pic:nvPicPr>
                          <pic:cNvPr id="363" name="Text_Box_2_SpCnt_171"/>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36576" behindDoc="0" locked="0" layoutInCell="1" allowOverlap="1" wp14:anchorId="277D638F" wp14:editId="1061338D">
                  <wp:simplePos x="0" y="0"/>
                  <wp:positionH relativeFrom="column">
                    <wp:posOffset>0</wp:posOffset>
                  </wp:positionH>
                  <wp:positionV relativeFrom="paragraph">
                    <wp:posOffset>0</wp:posOffset>
                  </wp:positionV>
                  <wp:extent cx="85725" cy="1156335"/>
                  <wp:effectExtent l="0" t="0" r="0" b="0"/>
                  <wp:wrapNone/>
                  <wp:docPr id="364" name="Text_Box_2_SpCnt_172"/>
                  <wp:cNvGraphicFramePr/>
                  <a:graphic xmlns:a="http://schemas.openxmlformats.org/drawingml/2006/main">
                    <a:graphicData uri="http://schemas.openxmlformats.org/drawingml/2006/picture">
                      <pic:pic xmlns:pic="http://schemas.openxmlformats.org/drawingml/2006/picture">
                        <pic:nvPicPr>
                          <pic:cNvPr id="364" name="Text_Box_2_SpCnt_172"/>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37600" behindDoc="0" locked="0" layoutInCell="1" allowOverlap="1" wp14:anchorId="7C037073" wp14:editId="2AFDEFE1">
                  <wp:simplePos x="0" y="0"/>
                  <wp:positionH relativeFrom="column">
                    <wp:posOffset>0</wp:posOffset>
                  </wp:positionH>
                  <wp:positionV relativeFrom="paragraph">
                    <wp:posOffset>0</wp:posOffset>
                  </wp:positionV>
                  <wp:extent cx="85725" cy="1156335"/>
                  <wp:effectExtent l="0" t="0" r="0" b="0"/>
                  <wp:wrapNone/>
                  <wp:docPr id="365" name="Text_Box_2_SpCnt_173"/>
                  <wp:cNvGraphicFramePr/>
                  <a:graphic xmlns:a="http://schemas.openxmlformats.org/drawingml/2006/main">
                    <a:graphicData uri="http://schemas.openxmlformats.org/drawingml/2006/picture">
                      <pic:pic xmlns:pic="http://schemas.openxmlformats.org/drawingml/2006/picture">
                        <pic:nvPicPr>
                          <pic:cNvPr id="365" name="Text_Box_2_SpCnt_173"/>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38624" behindDoc="0" locked="0" layoutInCell="1" allowOverlap="1" wp14:anchorId="6AE84734" wp14:editId="6C008621">
                  <wp:simplePos x="0" y="0"/>
                  <wp:positionH relativeFrom="column">
                    <wp:posOffset>0</wp:posOffset>
                  </wp:positionH>
                  <wp:positionV relativeFrom="paragraph">
                    <wp:posOffset>0</wp:posOffset>
                  </wp:positionV>
                  <wp:extent cx="85725" cy="1156335"/>
                  <wp:effectExtent l="0" t="0" r="0" b="0"/>
                  <wp:wrapNone/>
                  <wp:docPr id="366" name="Text_Box_2_SpCnt_174"/>
                  <wp:cNvGraphicFramePr/>
                  <a:graphic xmlns:a="http://schemas.openxmlformats.org/drawingml/2006/main">
                    <a:graphicData uri="http://schemas.openxmlformats.org/drawingml/2006/picture">
                      <pic:pic xmlns:pic="http://schemas.openxmlformats.org/drawingml/2006/picture">
                        <pic:nvPicPr>
                          <pic:cNvPr id="366" name="Text_Box_2_SpCnt_174"/>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39648" behindDoc="0" locked="0" layoutInCell="1" allowOverlap="1" wp14:anchorId="6B26A416" wp14:editId="4471C2D3">
                  <wp:simplePos x="0" y="0"/>
                  <wp:positionH relativeFrom="column">
                    <wp:posOffset>0</wp:posOffset>
                  </wp:positionH>
                  <wp:positionV relativeFrom="paragraph">
                    <wp:posOffset>0</wp:posOffset>
                  </wp:positionV>
                  <wp:extent cx="85725" cy="1156335"/>
                  <wp:effectExtent l="0" t="0" r="0" b="0"/>
                  <wp:wrapNone/>
                  <wp:docPr id="367" name="Text_Box_2_SpCnt_175"/>
                  <wp:cNvGraphicFramePr/>
                  <a:graphic xmlns:a="http://schemas.openxmlformats.org/drawingml/2006/main">
                    <a:graphicData uri="http://schemas.openxmlformats.org/drawingml/2006/picture">
                      <pic:pic xmlns:pic="http://schemas.openxmlformats.org/drawingml/2006/picture">
                        <pic:nvPicPr>
                          <pic:cNvPr id="367" name="Text_Box_2_SpCnt_175"/>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40672" behindDoc="0" locked="0" layoutInCell="1" allowOverlap="1" wp14:anchorId="5B4BE29B" wp14:editId="094138DE">
                  <wp:simplePos x="0" y="0"/>
                  <wp:positionH relativeFrom="column">
                    <wp:posOffset>0</wp:posOffset>
                  </wp:positionH>
                  <wp:positionV relativeFrom="paragraph">
                    <wp:posOffset>0</wp:posOffset>
                  </wp:positionV>
                  <wp:extent cx="85725" cy="1156335"/>
                  <wp:effectExtent l="0" t="0" r="0" b="0"/>
                  <wp:wrapNone/>
                  <wp:docPr id="368" name="Text_Box_2_SpCnt_176"/>
                  <wp:cNvGraphicFramePr/>
                  <a:graphic xmlns:a="http://schemas.openxmlformats.org/drawingml/2006/main">
                    <a:graphicData uri="http://schemas.openxmlformats.org/drawingml/2006/picture">
                      <pic:pic xmlns:pic="http://schemas.openxmlformats.org/drawingml/2006/picture">
                        <pic:nvPicPr>
                          <pic:cNvPr id="368" name="Text_Box_2_SpCnt_176"/>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41696" behindDoc="0" locked="0" layoutInCell="1" allowOverlap="1" wp14:anchorId="262F46FC" wp14:editId="7EC2FD12">
                  <wp:simplePos x="0" y="0"/>
                  <wp:positionH relativeFrom="column">
                    <wp:posOffset>0</wp:posOffset>
                  </wp:positionH>
                  <wp:positionV relativeFrom="paragraph">
                    <wp:posOffset>0</wp:posOffset>
                  </wp:positionV>
                  <wp:extent cx="85725" cy="1156335"/>
                  <wp:effectExtent l="0" t="0" r="0" b="0"/>
                  <wp:wrapNone/>
                  <wp:docPr id="369" name="Text_Box_2_SpCnt_177"/>
                  <wp:cNvGraphicFramePr/>
                  <a:graphic xmlns:a="http://schemas.openxmlformats.org/drawingml/2006/main">
                    <a:graphicData uri="http://schemas.openxmlformats.org/drawingml/2006/picture">
                      <pic:pic xmlns:pic="http://schemas.openxmlformats.org/drawingml/2006/picture">
                        <pic:nvPicPr>
                          <pic:cNvPr id="369" name="Text_Box_2_SpCnt_177"/>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42720" behindDoc="0" locked="0" layoutInCell="1" allowOverlap="1" wp14:anchorId="19739F57" wp14:editId="03B49391">
                  <wp:simplePos x="0" y="0"/>
                  <wp:positionH relativeFrom="column">
                    <wp:posOffset>0</wp:posOffset>
                  </wp:positionH>
                  <wp:positionV relativeFrom="paragraph">
                    <wp:posOffset>0</wp:posOffset>
                  </wp:positionV>
                  <wp:extent cx="85725" cy="1156335"/>
                  <wp:effectExtent l="0" t="0" r="0" b="0"/>
                  <wp:wrapNone/>
                  <wp:docPr id="370" name="Text_Box_2_SpCnt_178"/>
                  <wp:cNvGraphicFramePr/>
                  <a:graphic xmlns:a="http://schemas.openxmlformats.org/drawingml/2006/main">
                    <a:graphicData uri="http://schemas.openxmlformats.org/drawingml/2006/picture">
                      <pic:pic xmlns:pic="http://schemas.openxmlformats.org/drawingml/2006/picture">
                        <pic:nvPicPr>
                          <pic:cNvPr id="370" name="Text_Box_2_SpCnt_178"/>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43744" behindDoc="0" locked="0" layoutInCell="1" allowOverlap="1" wp14:anchorId="418DD5AD" wp14:editId="794B29EE">
                  <wp:simplePos x="0" y="0"/>
                  <wp:positionH relativeFrom="column">
                    <wp:posOffset>0</wp:posOffset>
                  </wp:positionH>
                  <wp:positionV relativeFrom="paragraph">
                    <wp:posOffset>0</wp:posOffset>
                  </wp:positionV>
                  <wp:extent cx="85725" cy="1156335"/>
                  <wp:effectExtent l="0" t="0" r="0" b="0"/>
                  <wp:wrapNone/>
                  <wp:docPr id="371" name="Text_Box_2_SpCnt_179"/>
                  <wp:cNvGraphicFramePr/>
                  <a:graphic xmlns:a="http://schemas.openxmlformats.org/drawingml/2006/main">
                    <a:graphicData uri="http://schemas.openxmlformats.org/drawingml/2006/picture">
                      <pic:pic xmlns:pic="http://schemas.openxmlformats.org/drawingml/2006/picture">
                        <pic:nvPicPr>
                          <pic:cNvPr id="371" name="Text_Box_2_SpCnt_179"/>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44768" behindDoc="0" locked="0" layoutInCell="1" allowOverlap="1" wp14:anchorId="539498BB" wp14:editId="06B40EC9">
                  <wp:simplePos x="0" y="0"/>
                  <wp:positionH relativeFrom="column">
                    <wp:posOffset>0</wp:posOffset>
                  </wp:positionH>
                  <wp:positionV relativeFrom="paragraph">
                    <wp:posOffset>0</wp:posOffset>
                  </wp:positionV>
                  <wp:extent cx="85725" cy="1156335"/>
                  <wp:effectExtent l="0" t="0" r="0" b="0"/>
                  <wp:wrapNone/>
                  <wp:docPr id="372" name="Text_Box_2_SpCnt_180"/>
                  <wp:cNvGraphicFramePr/>
                  <a:graphic xmlns:a="http://schemas.openxmlformats.org/drawingml/2006/main">
                    <a:graphicData uri="http://schemas.openxmlformats.org/drawingml/2006/picture">
                      <pic:pic xmlns:pic="http://schemas.openxmlformats.org/drawingml/2006/picture">
                        <pic:nvPicPr>
                          <pic:cNvPr id="372" name="Text_Box_2_SpCnt_180"/>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45792" behindDoc="0" locked="0" layoutInCell="1" allowOverlap="1" wp14:anchorId="44A7E81F" wp14:editId="7880C274">
                  <wp:simplePos x="0" y="0"/>
                  <wp:positionH relativeFrom="column">
                    <wp:posOffset>0</wp:posOffset>
                  </wp:positionH>
                  <wp:positionV relativeFrom="paragraph">
                    <wp:posOffset>0</wp:posOffset>
                  </wp:positionV>
                  <wp:extent cx="85725" cy="1156335"/>
                  <wp:effectExtent l="0" t="0" r="0" b="0"/>
                  <wp:wrapNone/>
                  <wp:docPr id="373" name="Text_Box_2_SpCnt_181"/>
                  <wp:cNvGraphicFramePr/>
                  <a:graphic xmlns:a="http://schemas.openxmlformats.org/drawingml/2006/main">
                    <a:graphicData uri="http://schemas.openxmlformats.org/drawingml/2006/picture">
                      <pic:pic xmlns:pic="http://schemas.openxmlformats.org/drawingml/2006/picture">
                        <pic:nvPicPr>
                          <pic:cNvPr id="373" name="Text_Box_2_SpCnt_181"/>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46816" behindDoc="0" locked="0" layoutInCell="1" allowOverlap="1" wp14:anchorId="7EB0CA22" wp14:editId="5F476D11">
                  <wp:simplePos x="0" y="0"/>
                  <wp:positionH relativeFrom="column">
                    <wp:posOffset>0</wp:posOffset>
                  </wp:positionH>
                  <wp:positionV relativeFrom="paragraph">
                    <wp:posOffset>0</wp:posOffset>
                  </wp:positionV>
                  <wp:extent cx="85725" cy="1156335"/>
                  <wp:effectExtent l="0" t="0" r="0" b="0"/>
                  <wp:wrapNone/>
                  <wp:docPr id="374" name="Text_Box_2_SpCnt_182"/>
                  <wp:cNvGraphicFramePr/>
                  <a:graphic xmlns:a="http://schemas.openxmlformats.org/drawingml/2006/main">
                    <a:graphicData uri="http://schemas.openxmlformats.org/drawingml/2006/picture">
                      <pic:pic xmlns:pic="http://schemas.openxmlformats.org/drawingml/2006/picture">
                        <pic:nvPicPr>
                          <pic:cNvPr id="374" name="Text_Box_2_SpCnt_182"/>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47840" behindDoc="0" locked="0" layoutInCell="1" allowOverlap="1" wp14:anchorId="5230029C" wp14:editId="16E107EC">
                  <wp:simplePos x="0" y="0"/>
                  <wp:positionH relativeFrom="column">
                    <wp:posOffset>0</wp:posOffset>
                  </wp:positionH>
                  <wp:positionV relativeFrom="paragraph">
                    <wp:posOffset>0</wp:posOffset>
                  </wp:positionV>
                  <wp:extent cx="85725" cy="1156335"/>
                  <wp:effectExtent l="0" t="0" r="0" b="0"/>
                  <wp:wrapNone/>
                  <wp:docPr id="375" name="Text_Box_2_SpCnt_183"/>
                  <wp:cNvGraphicFramePr/>
                  <a:graphic xmlns:a="http://schemas.openxmlformats.org/drawingml/2006/main">
                    <a:graphicData uri="http://schemas.openxmlformats.org/drawingml/2006/picture">
                      <pic:pic xmlns:pic="http://schemas.openxmlformats.org/drawingml/2006/picture">
                        <pic:nvPicPr>
                          <pic:cNvPr id="375" name="Text_Box_2_SpCnt_183"/>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48864" behindDoc="0" locked="0" layoutInCell="1" allowOverlap="1" wp14:anchorId="51F995C4" wp14:editId="6EF36069">
                  <wp:simplePos x="0" y="0"/>
                  <wp:positionH relativeFrom="column">
                    <wp:posOffset>0</wp:posOffset>
                  </wp:positionH>
                  <wp:positionV relativeFrom="paragraph">
                    <wp:posOffset>0</wp:posOffset>
                  </wp:positionV>
                  <wp:extent cx="85725" cy="1156335"/>
                  <wp:effectExtent l="0" t="0" r="0" b="0"/>
                  <wp:wrapNone/>
                  <wp:docPr id="376" name="Text_Box_2_SpCnt_184"/>
                  <wp:cNvGraphicFramePr/>
                  <a:graphic xmlns:a="http://schemas.openxmlformats.org/drawingml/2006/main">
                    <a:graphicData uri="http://schemas.openxmlformats.org/drawingml/2006/picture">
                      <pic:pic xmlns:pic="http://schemas.openxmlformats.org/drawingml/2006/picture">
                        <pic:nvPicPr>
                          <pic:cNvPr id="376" name="Text_Box_2_SpCnt_184"/>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49888" behindDoc="0" locked="0" layoutInCell="1" allowOverlap="1" wp14:anchorId="09C67EAE" wp14:editId="1EF6874B">
                  <wp:simplePos x="0" y="0"/>
                  <wp:positionH relativeFrom="column">
                    <wp:posOffset>0</wp:posOffset>
                  </wp:positionH>
                  <wp:positionV relativeFrom="paragraph">
                    <wp:posOffset>0</wp:posOffset>
                  </wp:positionV>
                  <wp:extent cx="85725" cy="1156335"/>
                  <wp:effectExtent l="0" t="0" r="0" b="0"/>
                  <wp:wrapNone/>
                  <wp:docPr id="377" name="Text_Box_2_SpCnt_185"/>
                  <wp:cNvGraphicFramePr/>
                  <a:graphic xmlns:a="http://schemas.openxmlformats.org/drawingml/2006/main">
                    <a:graphicData uri="http://schemas.openxmlformats.org/drawingml/2006/picture">
                      <pic:pic xmlns:pic="http://schemas.openxmlformats.org/drawingml/2006/picture">
                        <pic:nvPicPr>
                          <pic:cNvPr id="377" name="Text_Box_2_SpCnt_185"/>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50912" behindDoc="0" locked="0" layoutInCell="1" allowOverlap="1" wp14:anchorId="72B116EB" wp14:editId="0EC92AF0">
                  <wp:simplePos x="0" y="0"/>
                  <wp:positionH relativeFrom="column">
                    <wp:posOffset>0</wp:posOffset>
                  </wp:positionH>
                  <wp:positionV relativeFrom="paragraph">
                    <wp:posOffset>0</wp:posOffset>
                  </wp:positionV>
                  <wp:extent cx="85725" cy="1156335"/>
                  <wp:effectExtent l="0" t="0" r="0" b="0"/>
                  <wp:wrapNone/>
                  <wp:docPr id="378" name="Text_Box_2_SpCnt_186"/>
                  <wp:cNvGraphicFramePr/>
                  <a:graphic xmlns:a="http://schemas.openxmlformats.org/drawingml/2006/main">
                    <a:graphicData uri="http://schemas.openxmlformats.org/drawingml/2006/picture">
                      <pic:pic xmlns:pic="http://schemas.openxmlformats.org/drawingml/2006/picture">
                        <pic:nvPicPr>
                          <pic:cNvPr id="378" name="Text_Box_2_SpCnt_186"/>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51936" behindDoc="0" locked="0" layoutInCell="1" allowOverlap="1" wp14:anchorId="5680EC83" wp14:editId="2AFE47B1">
                  <wp:simplePos x="0" y="0"/>
                  <wp:positionH relativeFrom="column">
                    <wp:posOffset>0</wp:posOffset>
                  </wp:positionH>
                  <wp:positionV relativeFrom="paragraph">
                    <wp:posOffset>0</wp:posOffset>
                  </wp:positionV>
                  <wp:extent cx="85725" cy="1156335"/>
                  <wp:effectExtent l="0" t="0" r="0" b="0"/>
                  <wp:wrapNone/>
                  <wp:docPr id="379" name="Text_Box_2_SpCnt_187"/>
                  <wp:cNvGraphicFramePr/>
                  <a:graphic xmlns:a="http://schemas.openxmlformats.org/drawingml/2006/main">
                    <a:graphicData uri="http://schemas.openxmlformats.org/drawingml/2006/picture">
                      <pic:pic xmlns:pic="http://schemas.openxmlformats.org/drawingml/2006/picture">
                        <pic:nvPicPr>
                          <pic:cNvPr id="379" name="Text_Box_2_SpCnt_187"/>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52960" behindDoc="0" locked="0" layoutInCell="1" allowOverlap="1" wp14:anchorId="78110C91" wp14:editId="411C0A84">
                  <wp:simplePos x="0" y="0"/>
                  <wp:positionH relativeFrom="column">
                    <wp:posOffset>0</wp:posOffset>
                  </wp:positionH>
                  <wp:positionV relativeFrom="paragraph">
                    <wp:posOffset>0</wp:posOffset>
                  </wp:positionV>
                  <wp:extent cx="85725" cy="1156335"/>
                  <wp:effectExtent l="0" t="0" r="0" b="0"/>
                  <wp:wrapNone/>
                  <wp:docPr id="380" name="Text_Box_2_SpCnt_188"/>
                  <wp:cNvGraphicFramePr/>
                  <a:graphic xmlns:a="http://schemas.openxmlformats.org/drawingml/2006/main">
                    <a:graphicData uri="http://schemas.openxmlformats.org/drawingml/2006/picture">
                      <pic:pic xmlns:pic="http://schemas.openxmlformats.org/drawingml/2006/picture">
                        <pic:nvPicPr>
                          <pic:cNvPr id="380" name="Text_Box_2_SpCnt_188"/>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53984" behindDoc="0" locked="0" layoutInCell="1" allowOverlap="1" wp14:anchorId="6BCC3CE5" wp14:editId="15492052">
                  <wp:simplePos x="0" y="0"/>
                  <wp:positionH relativeFrom="column">
                    <wp:posOffset>0</wp:posOffset>
                  </wp:positionH>
                  <wp:positionV relativeFrom="paragraph">
                    <wp:posOffset>0</wp:posOffset>
                  </wp:positionV>
                  <wp:extent cx="85725" cy="1156335"/>
                  <wp:effectExtent l="0" t="0" r="0" b="0"/>
                  <wp:wrapNone/>
                  <wp:docPr id="381" name="Text_Box_2_SpCnt_189"/>
                  <wp:cNvGraphicFramePr/>
                  <a:graphic xmlns:a="http://schemas.openxmlformats.org/drawingml/2006/main">
                    <a:graphicData uri="http://schemas.openxmlformats.org/drawingml/2006/picture">
                      <pic:pic xmlns:pic="http://schemas.openxmlformats.org/drawingml/2006/picture">
                        <pic:nvPicPr>
                          <pic:cNvPr id="381" name="Text_Box_2_SpCnt_189"/>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noProof/>
                <w:sz w:val="21"/>
                <w:szCs w:val="21"/>
              </w:rPr>
              <w:drawing>
                <wp:anchor distT="0" distB="0" distL="114300" distR="114300" simplePos="0" relativeHeight="251755008" behindDoc="0" locked="0" layoutInCell="1" allowOverlap="1" wp14:anchorId="31699878" wp14:editId="3B0B13A7">
                  <wp:simplePos x="0" y="0"/>
                  <wp:positionH relativeFrom="column">
                    <wp:posOffset>0</wp:posOffset>
                  </wp:positionH>
                  <wp:positionV relativeFrom="paragraph">
                    <wp:posOffset>0</wp:posOffset>
                  </wp:positionV>
                  <wp:extent cx="85725" cy="1156335"/>
                  <wp:effectExtent l="0" t="0" r="0" b="0"/>
                  <wp:wrapNone/>
                  <wp:docPr id="382" name="Text_Box_2_SpCnt_190"/>
                  <wp:cNvGraphicFramePr/>
                  <a:graphic xmlns:a="http://schemas.openxmlformats.org/drawingml/2006/main">
                    <a:graphicData uri="http://schemas.openxmlformats.org/drawingml/2006/picture">
                      <pic:pic xmlns:pic="http://schemas.openxmlformats.org/drawingml/2006/picture">
                        <pic:nvPicPr>
                          <pic:cNvPr id="382" name="Text_Box_2_SpCnt_190"/>
                          <pic:cNvPicPr/>
                        </pic:nvPicPr>
                        <pic:blipFill>
                          <a:blip r:embed="rId9"/>
                          <a:stretch>
                            <a:fillRect/>
                          </a:stretch>
                        </pic:blipFill>
                        <pic:spPr>
                          <a:xfrm>
                            <a:off x="0" y="0"/>
                            <a:ext cx="85725" cy="1156335"/>
                          </a:xfrm>
                          <a:prstGeom prst="rect">
                            <a:avLst/>
                          </a:prstGeom>
                          <a:noFill/>
                          <a:ln>
                            <a:noFill/>
                          </a:ln>
                        </pic:spPr>
                      </pic:pic>
                    </a:graphicData>
                  </a:graphic>
                </wp:anchor>
              </w:drawing>
            </w:r>
            <w:r>
              <w:rPr>
                <w:rFonts w:ascii="宋体" w:hAnsi="宋体" w:cs="宋体"/>
                <w:sz w:val="21"/>
                <w:szCs w:val="21"/>
              </w:rPr>
              <w:t>环境光识别：内置传感器(≥0-1000lux)；</w:t>
            </w:r>
          </w:p>
          <w:p w:rsidR="001A26CB" w:rsidRDefault="00F11AEB">
            <w:pPr>
              <w:pStyle w:val="1119"/>
              <w:rPr>
                <w:rFonts w:ascii="宋体" w:hAnsi="宋体" w:cs="宋体" w:hint="default"/>
                <w:sz w:val="21"/>
                <w:szCs w:val="21"/>
              </w:rPr>
            </w:pPr>
            <w:r>
              <w:rPr>
                <w:rFonts w:ascii="宋体" w:hAnsi="宋体" w:cs="宋体"/>
                <w:sz w:val="21"/>
                <w:szCs w:val="21"/>
              </w:rPr>
              <w:t>覆盖面积：≥2000平方英尺；</w:t>
            </w:r>
          </w:p>
          <w:p w:rsidR="001A26CB" w:rsidRDefault="00F11AEB">
            <w:pPr>
              <w:pStyle w:val="1119"/>
              <w:rPr>
                <w:rFonts w:ascii="宋体" w:hAnsi="宋体" w:cs="宋体" w:hint="default"/>
                <w:sz w:val="21"/>
                <w:szCs w:val="21"/>
              </w:rPr>
            </w:pPr>
            <w:r>
              <w:rPr>
                <w:rFonts w:ascii="宋体" w:hAnsi="宋体" w:cs="宋体"/>
                <w:sz w:val="21"/>
                <w:szCs w:val="21"/>
              </w:rPr>
              <w:t>覆盖模式：≥360度；</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只</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5 </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总线扩展卡</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配套总线扩展卡</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场照明电源模块</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≥8路电源开关通道；</w:t>
            </w:r>
          </w:p>
          <w:p w:rsidR="001A26CB" w:rsidRDefault="00F11AEB">
            <w:pPr>
              <w:pStyle w:val="1119"/>
              <w:rPr>
                <w:rFonts w:ascii="宋体" w:hAnsi="宋体" w:cs="宋体" w:hint="default"/>
                <w:sz w:val="21"/>
                <w:szCs w:val="21"/>
              </w:rPr>
            </w:pPr>
            <w:r>
              <w:rPr>
                <w:rFonts w:ascii="宋体" w:hAnsi="宋体" w:cs="宋体"/>
                <w:sz w:val="21"/>
                <w:szCs w:val="21"/>
              </w:rPr>
              <w:t>≥8个I/O通道；</w:t>
            </w:r>
          </w:p>
          <w:p w:rsidR="001A26CB" w:rsidRDefault="00F11AEB">
            <w:pPr>
              <w:pStyle w:val="1119"/>
              <w:rPr>
                <w:rFonts w:ascii="宋体" w:hAnsi="宋体" w:cs="宋体" w:hint="default"/>
                <w:sz w:val="21"/>
                <w:szCs w:val="21"/>
              </w:rPr>
            </w:pPr>
            <w:r>
              <w:rPr>
                <w:rFonts w:ascii="宋体" w:hAnsi="宋体" w:cs="宋体"/>
                <w:sz w:val="21"/>
                <w:szCs w:val="21"/>
              </w:rPr>
              <w:t>单通道的最大电流：≥20A；</w:t>
            </w:r>
          </w:p>
          <w:p w:rsidR="001A26CB" w:rsidRDefault="00F11AEB">
            <w:pPr>
              <w:pStyle w:val="1119"/>
              <w:rPr>
                <w:rFonts w:ascii="宋体" w:hAnsi="宋体" w:cs="宋体" w:hint="default"/>
                <w:sz w:val="21"/>
                <w:szCs w:val="21"/>
              </w:rPr>
            </w:pPr>
            <w:r>
              <w:rPr>
                <w:rFonts w:ascii="宋体" w:hAnsi="宋体" w:cs="宋体"/>
                <w:sz w:val="21"/>
                <w:szCs w:val="21"/>
              </w:rPr>
              <w:t>总输入电流容量：≥50A；</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7</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墙面12键面板</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12键墙面控制面板，按键支持模块化配置</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8 </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第三方客户端</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APP客户端软件</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9</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无线AP</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最高传输速率：450Mbps；</w:t>
            </w:r>
          </w:p>
          <w:p w:rsidR="001A26CB" w:rsidRDefault="00F11AEB">
            <w:pPr>
              <w:pStyle w:val="1119"/>
              <w:rPr>
                <w:rFonts w:ascii="宋体" w:hAnsi="宋体" w:cs="宋体" w:hint="default"/>
                <w:sz w:val="21"/>
                <w:szCs w:val="21"/>
              </w:rPr>
            </w:pPr>
            <w:r>
              <w:rPr>
                <w:rFonts w:ascii="宋体" w:hAnsi="宋体" w:cs="宋体"/>
                <w:sz w:val="21"/>
                <w:szCs w:val="21"/>
              </w:rPr>
              <w:t>网络接口：不少于1个10/100MRJ45固定WAN端口、不少于3个10/100MRJ45WAN/LAN可选端口、不少于4个10/100MRJ45固定LAN端口</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控制触摸屏</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屏幕尺寸：不小于9.7寸；</w:t>
            </w:r>
          </w:p>
          <w:p w:rsidR="001A26CB" w:rsidRDefault="00F11AEB">
            <w:pPr>
              <w:pStyle w:val="1119"/>
              <w:rPr>
                <w:rFonts w:ascii="宋体" w:hAnsi="宋体" w:cs="宋体" w:hint="default"/>
                <w:sz w:val="21"/>
                <w:szCs w:val="21"/>
              </w:rPr>
            </w:pPr>
            <w:r>
              <w:rPr>
                <w:rFonts w:ascii="宋体" w:hAnsi="宋体" w:cs="宋体"/>
                <w:sz w:val="21"/>
                <w:szCs w:val="21"/>
              </w:rPr>
              <w:t>分辨率：不低于2048*1536；</w:t>
            </w:r>
          </w:p>
          <w:p w:rsidR="001A26CB" w:rsidRDefault="00F11AEB">
            <w:pPr>
              <w:pStyle w:val="1119"/>
              <w:rPr>
                <w:rFonts w:ascii="宋体" w:hAnsi="宋体" w:cs="宋体" w:hint="default"/>
                <w:sz w:val="21"/>
                <w:szCs w:val="21"/>
              </w:rPr>
            </w:pPr>
            <w:r>
              <w:rPr>
                <w:rFonts w:ascii="宋体" w:hAnsi="宋体" w:cs="宋体"/>
                <w:sz w:val="21"/>
                <w:szCs w:val="21"/>
              </w:rPr>
              <w:t>存储不小于16G；</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块</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11 </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红外发射棒</w:t>
            </w:r>
          </w:p>
        </w:tc>
        <w:tc>
          <w:tcPr>
            <w:tcW w:w="5749" w:type="dxa"/>
            <w:shd w:val="clear" w:color="000000" w:fill="FFFFFF"/>
            <w:vAlign w:val="center"/>
          </w:tcPr>
          <w:p w:rsidR="001A26CB" w:rsidRDefault="001A26CB">
            <w:pPr>
              <w:pStyle w:val="1119"/>
              <w:rPr>
                <w:rFonts w:ascii="宋体" w:hAnsi="宋体" w:cs="宋体" w:hint="default"/>
                <w:sz w:val="21"/>
                <w:szCs w:val="21"/>
              </w:rPr>
            </w:pP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12</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集中控制软件</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定制集中控制软件，应支持对业务用房内设备的集中控制，实现交互式控制，支持场景预设，可实现一键切换</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13</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24口千兆交换机</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交换容量：≥336Gbps；</w:t>
            </w:r>
          </w:p>
          <w:p w:rsidR="001A26CB" w:rsidRDefault="00F11AEB">
            <w:pPr>
              <w:pStyle w:val="1119"/>
              <w:rPr>
                <w:rFonts w:ascii="宋体" w:hAnsi="宋体" w:cs="宋体" w:hint="default"/>
                <w:sz w:val="21"/>
                <w:szCs w:val="21"/>
              </w:rPr>
            </w:pPr>
            <w:r>
              <w:rPr>
                <w:rFonts w:ascii="宋体" w:hAnsi="宋体" w:cs="宋体"/>
                <w:sz w:val="21"/>
                <w:szCs w:val="21"/>
              </w:rPr>
              <w:t>包转发率：≥132Mpps；</w:t>
            </w:r>
          </w:p>
          <w:p w:rsidR="001A26CB" w:rsidRDefault="00F11AEB">
            <w:pPr>
              <w:pStyle w:val="1119"/>
              <w:rPr>
                <w:rFonts w:ascii="宋体" w:hAnsi="宋体" w:cs="宋体" w:hint="default"/>
                <w:sz w:val="21"/>
                <w:szCs w:val="21"/>
              </w:rPr>
            </w:pPr>
            <w:r>
              <w:rPr>
                <w:rFonts w:ascii="宋体" w:hAnsi="宋体" w:cs="宋体"/>
                <w:sz w:val="21"/>
                <w:szCs w:val="21"/>
              </w:rPr>
              <w:t>支持≥24个千兆电口，≥4个千兆光口；</w:t>
            </w:r>
          </w:p>
          <w:p w:rsidR="001A26CB" w:rsidRDefault="00F11AEB">
            <w:pPr>
              <w:pStyle w:val="1119"/>
              <w:rPr>
                <w:rFonts w:ascii="宋体" w:hAnsi="宋体" w:cs="宋体" w:hint="default"/>
                <w:sz w:val="21"/>
                <w:szCs w:val="21"/>
              </w:rPr>
            </w:pPr>
            <w:r>
              <w:rPr>
                <w:rFonts w:ascii="宋体" w:hAnsi="宋体" w:cs="宋体"/>
                <w:sz w:val="21"/>
                <w:szCs w:val="21"/>
              </w:rPr>
              <w:t>支持4K个VLAN；支持MAC地址≥16K；</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 </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14 </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控制操作台</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控制操作台</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单元</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15</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信号源电脑（双输出）</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信创处理器，不低于8G内存，不低于256GSSD，不低于23.8英寸显示器</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 </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16</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信号监视器</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不小于21.5英寸分辨率不小于1920x1080</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17</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音视频配电箱</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配电箱</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18</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8路电</w:t>
            </w:r>
            <w:r>
              <w:rPr>
                <w:rFonts w:ascii="宋体" w:hAnsi="宋体" w:cs="宋体"/>
                <w:sz w:val="21"/>
                <w:szCs w:val="21"/>
              </w:rPr>
              <w:lastRenderedPageBreak/>
              <w:t>源控制器</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lastRenderedPageBreak/>
              <w:t>输入电源：220v-240v(50/60HZ)，输出通道数：不少于8路，</w:t>
            </w:r>
            <w:r>
              <w:rPr>
                <w:rFonts w:ascii="宋体" w:hAnsi="宋体" w:cs="宋体"/>
                <w:sz w:val="21"/>
                <w:szCs w:val="21"/>
              </w:rPr>
              <w:lastRenderedPageBreak/>
              <w:t>负载输出：单通道最大负载不低于20A，整机设备最大不低于50A；</w:t>
            </w:r>
          </w:p>
          <w:p w:rsidR="001A26CB" w:rsidRDefault="00F11AEB">
            <w:pPr>
              <w:pStyle w:val="1119"/>
              <w:rPr>
                <w:rFonts w:ascii="宋体" w:hAnsi="宋体" w:cs="宋体" w:hint="default"/>
                <w:sz w:val="21"/>
                <w:szCs w:val="21"/>
              </w:rPr>
            </w:pPr>
            <w:r>
              <w:rPr>
                <w:rFonts w:ascii="宋体" w:hAnsi="宋体" w:cs="宋体"/>
                <w:sz w:val="21"/>
                <w:szCs w:val="21"/>
              </w:rPr>
              <w:t>控制输入不少于1×RS232串口、不少于1个网口；</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19</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机柜</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不低于800*600，42U</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20</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信息接口</w:t>
            </w:r>
          </w:p>
        </w:tc>
        <w:tc>
          <w:tcPr>
            <w:tcW w:w="5749"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多媒体信息接口面板</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10 </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21</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辅材等配件</w:t>
            </w:r>
          </w:p>
        </w:tc>
        <w:tc>
          <w:tcPr>
            <w:tcW w:w="5749" w:type="dxa"/>
            <w:shd w:val="clear" w:color="000000" w:fill="FFFFFF"/>
            <w:vAlign w:val="center"/>
          </w:tcPr>
          <w:p w:rsidR="001A26CB" w:rsidRDefault="001A26CB">
            <w:pPr>
              <w:pStyle w:val="1119"/>
              <w:rPr>
                <w:rFonts w:ascii="宋体" w:hAnsi="宋体" w:cs="宋体" w:hint="default"/>
                <w:sz w:val="21"/>
                <w:szCs w:val="21"/>
              </w:rPr>
            </w:pP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八</w:t>
            </w:r>
          </w:p>
        </w:tc>
        <w:tc>
          <w:tcPr>
            <w:tcW w:w="8530" w:type="dxa"/>
            <w:gridSpan w:val="5"/>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空间设备预约运维管理后台</w:t>
            </w: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会务综合管理平台</w:t>
            </w:r>
          </w:p>
        </w:tc>
        <w:tc>
          <w:tcPr>
            <w:tcW w:w="5749" w:type="dxa"/>
            <w:shd w:val="clear" w:color="000000" w:fill="FFFFFF"/>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专有硬件架构，重要功能块以独立进程运行，互不影响，系统稳定性较高；单间会议室最大支持≥8路视频源信号的录制；最大可满足≥48组会议的同时录制直播点播，单台服务器满足200@2M直播点播，并支持组播功能；内置≥2TB存储硬盘空间，可扩充到≥4T硬盘空间，适用长时间录制；控制接口：RS232控制；网络接口：千兆网络接口*2；</w:t>
            </w:r>
          </w:p>
          <w:p w:rsidR="001A26CB" w:rsidRDefault="00F11AEB">
            <w:pPr>
              <w:pStyle w:val="1119"/>
              <w:jc w:val="both"/>
              <w:rPr>
                <w:rFonts w:ascii="宋体" w:hAnsi="宋体" w:cs="宋体" w:hint="default"/>
                <w:sz w:val="21"/>
                <w:szCs w:val="21"/>
              </w:rPr>
            </w:pPr>
            <w:r>
              <w:rPr>
                <w:rFonts w:ascii="宋体" w:hAnsi="宋体" w:cs="宋体"/>
                <w:sz w:val="21"/>
                <w:szCs w:val="21"/>
              </w:rPr>
              <w:t>2）软件技术要求：支持基于H323协议的MCU和终端呼入，对多个会议，以多种速率，多种模式进行会议录制，并支持实时直播、后期点播；支持60fps、高低码流文件的录制，并能设置文件的重要级别；会后无需转换可立即发布，下载可被第三方软件进行剪切编辑；支持Web页面管理、媒体中心和第三方中控系统的管理和控制；Web页面采用前台和后台的架构，实现了使用和管理的有效分离，从而让使用和管理的界限更清晰；</w:t>
            </w:r>
          </w:p>
          <w:p w:rsidR="001A26CB" w:rsidRDefault="00F11AEB">
            <w:pPr>
              <w:pStyle w:val="1119"/>
              <w:jc w:val="both"/>
              <w:rPr>
                <w:rFonts w:ascii="宋体" w:hAnsi="宋体" w:cs="宋体" w:hint="default"/>
                <w:sz w:val="21"/>
                <w:szCs w:val="21"/>
              </w:rPr>
            </w:pPr>
            <w:r>
              <w:rPr>
                <w:rFonts w:ascii="宋体" w:hAnsi="宋体" w:cs="宋体"/>
                <w:sz w:val="21"/>
                <w:szCs w:val="21"/>
              </w:rPr>
              <w:t>3）“▲17”支持时统对接，可以通过多种接口与天文时间、作战时间、北斗时间等专用时间进行接入，可针对用户使用习惯调整时间显示格式，支持不同的时间来源选择，且与时间源保持同步，具备主动和被动的时间获取模式，可主动获取和被动接收时统系统的时间、步长等信息。</w:t>
            </w:r>
            <w:r w:rsidR="0098409E">
              <w:rPr>
                <w:rFonts w:ascii="宋体" w:hAnsi="宋体" w:cs="宋体"/>
                <w:sz w:val="21"/>
                <w:szCs w:val="21"/>
              </w:rPr>
              <w:t>支持多维数据统计和设备信息统计功能</w:t>
            </w:r>
          </w:p>
          <w:p w:rsidR="001A26CB" w:rsidRDefault="00F11AEB">
            <w:pPr>
              <w:pStyle w:val="1119"/>
              <w:textAlignment w:val="center"/>
              <w:rPr>
                <w:rFonts w:ascii="宋体" w:hAnsi="宋体" w:cs="宋体" w:hint="default"/>
                <w:sz w:val="21"/>
                <w:szCs w:val="21"/>
              </w:rPr>
            </w:pPr>
            <w:r>
              <w:rPr>
                <w:rFonts w:ascii="宋体" w:hAnsi="宋体" w:cs="宋体"/>
                <w:sz w:val="21"/>
                <w:szCs w:val="21"/>
              </w:rPr>
              <w:t>（</w:t>
            </w:r>
            <w:r>
              <w:rPr>
                <w:rFonts w:ascii="宋体" w:hAnsi="宋体" w:cs="宋体"/>
                <w:color w:val="auto"/>
                <w:sz w:val="21"/>
                <w:szCs w:val="21"/>
              </w:rPr>
              <w:t>▲需</w:t>
            </w:r>
            <w:r>
              <w:rPr>
                <w:rFonts w:ascii="宋体" w:hAnsi="宋体" w:cs="宋体"/>
                <w:sz w:val="21"/>
                <w:szCs w:val="21"/>
              </w:rPr>
              <w:t>提供</w:t>
            </w:r>
            <w:r w:rsidR="003B6A9D">
              <w:rPr>
                <w:rFonts w:ascii="宋体" w:hAnsi="宋体" w:cs="宋体"/>
                <w:sz w:val="21"/>
                <w:szCs w:val="21"/>
              </w:rPr>
              <w:t>相关证明</w:t>
            </w:r>
            <w:r>
              <w:rPr>
                <w:rFonts w:ascii="宋体" w:hAnsi="宋体" w:cs="宋体"/>
                <w:sz w:val="21"/>
                <w:szCs w:val="21"/>
              </w:rPr>
              <w:t>）</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运维人员管理APP</w:t>
            </w:r>
          </w:p>
        </w:tc>
        <w:tc>
          <w:tcPr>
            <w:tcW w:w="5749" w:type="dxa"/>
            <w:shd w:val="clear" w:color="000000" w:fill="FFFFFF"/>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针对全院所有运维人员统一开发的APP，可根据各类运维人员所属的专业，自动分配运维保障任务；管理人员可通过PC或APP,可实时了解各运维人员的工作情况；</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运维工作保障监督模块</w:t>
            </w:r>
          </w:p>
        </w:tc>
        <w:tc>
          <w:tcPr>
            <w:tcW w:w="5749" w:type="dxa"/>
            <w:shd w:val="clear" w:color="000000" w:fill="FFFFFF"/>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分为日常保障和重要保障等多种类型，管理人员可通过PC以及APP可知晓各项保障工作的进展情况，保障工作发生未完成情况具有自动预警和通知功能；</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设备运行状态管理模块</w:t>
            </w:r>
          </w:p>
        </w:tc>
        <w:tc>
          <w:tcPr>
            <w:tcW w:w="5749" w:type="dxa"/>
            <w:shd w:val="clear" w:color="000000" w:fill="FFFFFF"/>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管理及运维人员可通过运维平台实时了解到会议、庭审及部分弱电系统的系统运行情况，重要设备的运行状态；</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信息化资产管理模块</w:t>
            </w:r>
          </w:p>
        </w:tc>
        <w:tc>
          <w:tcPr>
            <w:tcW w:w="5749" w:type="dxa"/>
            <w:shd w:val="clear" w:color="000000" w:fill="FFFFFF"/>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对于整个法院大楼各系统主要设备可进行固定资产管理，故障发生统计，购买时间统计等后台数据统计；</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6</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运维专用云视频通讯平台</w:t>
            </w:r>
          </w:p>
        </w:tc>
        <w:tc>
          <w:tcPr>
            <w:tcW w:w="5749" w:type="dxa"/>
            <w:shd w:val="clear" w:color="000000" w:fill="FFFFFF"/>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通过互联网技术，可实现管理人员与运维人员、相关公司技术人员的多方云视频通讯；视频处理功能需支持硬件编解码、高码率压缩、低带宽传输、图像预处理、图像后处理、低照度降噪处理，实时存储功能；</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7</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平台机</w:t>
            </w:r>
          </w:p>
        </w:tc>
        <w:tc>
          <w:tcPr>
            <w:tcW w:w="5749" w:type="dxa"/>
            <w:shd w:val="clear" w:color="000000" w:fill="FFFFFF"/>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产品类别：塔式；</w:t>
            </w:r>
          </w:p>
          <w:p w:rsidR="001A26CB" w:rsidRDefault="00F11AEB">
            <w:pPr>
              <w:pStyle w:val="1119"/>
              <w:jc w:val="both"/>
              <w:rPr>
                <w:rFonts w:ascii="宋体" w:hAnsi="宋体" w:cs="宋体" w:hint="default"/>
                <w:sz w:val="21"/>
                <w:szCs w:val="21"/>
              </w:rPr>
            </w:pPr>
            <w:r>
              <w:rPr>
                <w:rFonts w:ascii="宋体" w:hAnsi="宋体" w:cs="宋体"/>
                <w:sz w:val="21"/>
                <w:szCs w:val="21"/>
              </w:rPr>
              <w:t>CPU频率：3.3GHz</w:t>
            </w:r>
          </w:p>
          <w:p w:rsidR="001A26CB" w:rsidRDefault="00F11AEB">
            <w:pPr>
              <w:pStyle w:val="1119"/>
              <w:jc w:val="both"/>
              <w:rPr>
                <w:rFonts w:ascii="宋体" w:hAnsi="宋体" w:cs="宋体" w:hint="default"/>
                <w:sz w:val="21"/>
                <w:szCs w:val="21"/>
              </w:rPr>
            </w:pPr>
            <w:r>
              <w:rPr>
                <w:rFonts w:ascii="宋体" w:hAnsi="宋体" w:cs="宋体"/>
                <w:sz w:val="21"/>
                <w:szCs w:val="21"/>
              </w:rPr>
              <w:t>智能加速主频：3.7GHz</w:t>
            </w:r>
          </w:p>
          <w:p w:rsidR="001A26CB" w:rsidRDefault="00F11AEB">
            <w:pPr>
              <w:pStyle w:val="1119"/>
              <w:jc w:val="both"/>
              <w:rPr>
                <w:rFonts w:ascii="宋体" w:hAnsi="宋体" w:cs="宋体" w:hint="default"/>
                <w:sz w:val="21"/>
                <w:szCs w:val="21"/>
              </w:rPr>
            </w:pPr>
            <w:r>
              <w:rPr>
                <w:rFonts w:ascii="宋体" w:hAnsi="宋体" w:cs="宋体"/>
                <w:sz w:val="21"/>
                <w:szCs w:val="21"/>
              </w:rPr>
              <w:t>标配CPU数量：1颗</w:t>
            </w:r>
          </w:p>
          <w:p w:rsidR="001A26CB" w:rsidRDefault="00F11AEB">
            <w:pPr>
              <w:pStyle w:val="1119"/>
              <w:jc w:val="both"/>
              <w:rPr>
                <w:rFonts w:ascii="宋体" w:hAnsi="宋体" w:cs="宋体" w:hint="default"/>
                <w:sz w:val="21"/>
                <w:szCs w:val="21"/>
              </w:rPr>
            </w:pPr>
            <w:r>
              <w:rPr>
                <w:rFonts w:ascii="宋体" w:hAnsi="宋体" w:cs="宋体"/>
                <w:sz w:val="21"/>
                <w:szCs w:val="21"/>
              </w:rPr>
              <w:t>最大CPU数量：1颗</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九</w:t>
            </w:r>
          </w:p>
        </w:tc>
        <w:tc>
          <w:tcPr>
            <w:tcW w:w="8530" w:type="dxa"/>
            <w:gridSpan w:val="5"/>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公益诉讼指挥调度系统</w:t>
            </w: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辅助决策</w:t>
            </w:r>
          </w:p>
        </w:tc>
        <w:tc>
          <w:tcPr>
            <w:tcW w:w="5749" w:type="dxa"/>
            <w:shd w:val="clear" w:color="000000" w:fill="FFFFFF"/>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包含综合状态、数据采集、辅助办案三个模块，可视化展示两级院公益诉讼工作开展的总体状态，用于决策分析。</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r w:rsidR="001A26CB">
        <w:tc>
          <w:tcPr>
            <w:tcW w:w="56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960" w:type="dxa"/>
            <w:shd w:val="clear" w:color="000000" w:fill="FFFFFF"/>
            <w:vAlign w:val="center"/>
          </w:tcPr>
          <w:p w:rsidR="001A26CB" w:rsidRDefault="00F11AEB">
            <w:pPr>
              <w:pStyle w:val="1119"/>
              <w:rPr>
                <w:rFonts w:ascii="宋体" w:hAnsi="宋体" w:cs="宋体" w:hint="default"/>
                <w:sz w:val="21"/>
                <w:szCs w:val="21"/>
              </w:rPr>
            </w:pPr>
            <w:r>
              <w:rPr>
                <w:rFonts w:ascii="宋体" w:hAnsi="宋体" w:cs="宋体"/>
                <w:sz w:val="21"/>
                <w:szCs w:val="21"/>
              </w:rPr>
              <w:t>实时指挥</w:t>
            </w:r>
          </w:p>
        </w:tc>
        <w:tc>
          <w:tcPr>
            <w:tcW w:w="5749" w:type="dxa"/>
            <w:shd w:val="clear" w:color="000000" w:fill="FFFFFF"/>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多重接入：无人机实时视频接入、网格员实时视频接入、多路实时会议视频接入、监控实时视频接入、卫星地图实时接入、历史地图实时接入；互动直播：多个单位进行指挥视频的直播共享，实现统一指挥调度。</w:t>
            </w:r>
          </w:p>
        </w:tc>
        <w:tc>
          <w:tcPr>
            <w:tcW w:w="600"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67"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54" w:type="dxa"/>
            <w:shd w:val="clear" w:color="000000" w:fill="FFFFFF"/>
            <w:vAlign w:val="center"/>
          </w:tcPr>
          <w:p w:rsidR="001A26CB" w:rsidRDefault="001A26CB">
            <w:pPr>
              <w:pStyle w:val="1119"/>
              <w:jc w:val="center"/>
              <w:rPr>
                <w:rFonts w:ascii="宋体" w:hAnsi="宋体" w:cs="宋体" w:hint="default"/>
                <w:sz w:val="21"/>
                <w:szCs w:val="21"/>
              </w:rPr>
            </w:pPr>
          </w:p>
        </w:tc>
      </w:tr>
    </w:tbl>
    <w:p w:rsidR="001A26CB" w:rsidRDefault="00F11AEB">
      <w:pPr>
        <w:ind w:firstLine="480"/>
      </w:pPr>
      <w:r>
        <w:rPr>
          <w:rFonts w:ascii="宋体" w:hAnsi="宋体" w:cs="宋体" w:hint="eastAsia"/>
          <w:bCs/>
        </w:rPr>
        <w:t>本系统涉及的硬件设备及成品软件需提供3年质保。</w:t>
      </w:r>
    </w:p>
    <w:p w:rsidR="001A26CB" w:rsidRDefault="00F11AEB">
      <w:pPr>
        <w:ind w:firstLine="480"/>
      </w:pPr>
      <w:r>
        <w:rPr>
          <w:rFonts w:hint="eastAsia"/>
        </w:rPr>
        <w:br w:type="page"/>
      </w:r>
    </w:p>
    <w:p w:rsidR="001A26CB" w:rsidRDefault="00F11AEB">
      <w:pPr>
        <w:ind w:firstLine="480"/>
        <w:rPr>
          <w:b/>
          <w:bCs/>
          <w:lang w:eastAsia="zh-Hans"/>
        </w:rPr>
      </w:pPr>
      <w:r>
        <w:rPr>
          <w:rFonts w:hint="eastAsia"/>
        </w:rPr>
        <w:lastRenderedPageBreak/>
        <w:t>（</w:t>
      </w:r>
      <w:r>
        <w:rPr>
          <w:rFonts w:hint="eastAsia"/>
        </w:rPr>
        <w:t>2</w:t>
      </w:r>
      <w:r>
        <w:rPr>
          <w:rFonts w:hint="eastAsia"/>
        </w:rPr>
        <w:t>）</w:t>
      </w:r>
      <w:r>
        <w:rPr>
          <w:b/>
          <w:bCs/>
          <w:lang w:eastAsia="zh-Hans"/>
        </w:rPr>
        <w:t>电视电话会议室</w:t>
      </w:r>
    </w:p>
    <w:tbl>
      <w:tblP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969"/>
        <w:gridCol w:w="5331"/>
        <w:gridCol w:w="583"/>
        <w:gridCol w:w="605"/>
        <w:gridCol w:w="535"/>
      </w:tblGrid>
      <w:tr w:rsidR="001A26CB">
        <w:tc>
          <w:tcPr>
            <w:tcW w:w="496"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序号</w:t>
            </w:r>
          </w:p>
        </w:tc>
        <w:tc>
          <w:tcPr>
            <w:tcW w:w="6300" w:type="dxa"/>
            <w:gridSpan w:val="2"/>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设备名称</w:t>
            </w:r>
          </w:p>
        </w:tc>
        <w:tc>
          <w:tcPr>
            <w:tcW w:w="583"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单位</w:t>
            </w:r>
          </w:p>
        </w:tc>
        <w:tc>
          <w:tcPr>
            <w:tcW w:w="60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数量</w:t>
            </w:r>
          </w:p>
        </w:tc>
        <w:tc>
          <w:tcPr>
            <w:tcW w:w="535" w:type="dxa"/>
            <w:shd w:val="clear" w:color="000000" w:fill="FFFFFF"/>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备注</w:t>
            </w: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一</w:t>
            </w:r>
          </w:p>
        </w:tc>
        <w:tc>
          <w:tcPr>
            <w:tcW w:w="8023"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视频显示系统</w:t>
            </w: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86寸液晶电视</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86寸液晶电视；</w:t>
            </w:r>
          </w:p>
          <w:p w:rsidR="001A26CB" w:rsidRDefault="00F11AEB">
            <w:pPr>
              <w:pStyle w:val="1119"/>
              <w:jc w:val="both"/>
              <w:rPr>
                <w:rFonts w:ascii="宋体" w:hAnsi="宋体" w:cs="宋体" w:hint="default"/>
                <w:sz w:val="21"/>
                <w:szCs w:val="21"/>
              </w:rPr>
            </w:pPr>
            <w:r>
              <w:rPr>
                <w:rFonts w:ascii="宋体" w:hAnsi="宋体" w:cs="宋体"/>
                <w:sz w:val="21"/>
                <w:szCs w:val="21"/>
              </w:rPr>
              <w:t>4K显示分辨率；</w:t>
            </w:r>
          </w:p>
          <w:p w:rsidR="001A26CB" w:rsidRDefault="00F11AEB">
            <w:pPr>
              <w:pStyle w:val="1119"/>
              <w:jc w:val="both"/>
              <w:rPr>
                <w:rFonts w:ascii="宋体" w:hAnsi="宋体" w:cs="宋体" w:hint="default"/>
                <w:sz w:val="21"/>
                <w:szCs w:val="21"/>
              </w:rPr>
            </w:pPr>
            <w:r>
              <w:rPr>
                <w:rFonts w:ascii="宋体" w:hAnsi="宋体" w:cs="宋体"/>
                <w:sz w:val="21"/>
                <w:szCs w:val="21"/>
              </w:rPr>
              <w:t>亮度：600-1000cd</w:t>
            </w:r>
          </w:p>
          <w:p w:rsidR="001A26CB" w:rsidRDefault="00F11AEB">
            <w:pPr>
              <w:pStyle w:val="1119"/>
              <w:jc w:val="both"/>
              <w:rPr>
                <w:rFonts w:ascii="宋体" w:hAnsi="宋体" w:cs="宋体" w:hint="default"/>
                <w:sz w:val="21"/>
                <w:szCs w:val="21"/>
              </w:rPr>
            </w:pPr>
            <w:r>
              <w:rPr>
                <w:rFonts w:ascii="宋体" w:hAnsi="宋体" w:cs="宋体"/>
                <w:sz w:val="21"/>
                <w:szCs w:val="21"/>
              </w:rPr>
              <w:t>刷新率：60Hz</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屏体支架及结构件</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辅助大屏支架包边</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 </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返显显示器</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分辨率：超高清4K；</w:t>
            </w:r>
          </w:p>
          <w:p w:rsidR="001A26CB" w:rsidRDefault="00F11AEB">
            <w:pPr>
              <w:pStyle w:val="1119"/>
              <w:jc w:val="both"/>
              <w:rPr>
                <w:rFonts w:ascii="宋体" w:hAnsi="宋体" w:cs="宋体" w:hint="default"/>
                <w:sz w:val="21"/>
                <w:szCs w:val="21"/>
              </w:rPr>
            </w:pPr>
            <w:r>
              <w:rPr>
                <w:rFonts w:ascii="宋体" w:hAnsi="宋体" w:cs="宋体"/>
                <w:sz w:val="21"/>
                <w:szCs w:val="21"/>
              </w:rPr>
              <w:t>尺寸：≥65寸；</w:t>
            </w:r>
          </w:p>
          <w:p w:rsidR="001A26CB" w:rsidRDefault="00F11AEB">
            <w:pPr>
              <w:pStyle w:val="1119"/>
              <w:jc w:val="both"/>
              <w:rPr>
                <w:rFonts w:ascii="宋体" w:hAnsi="宋体" w:cs="宋体" w:hint="default"/>
                <w:sz w:val="21"/>
                <w:szCs w:val="21"/>
              </w:rPr>
            </w:pPr>
            <w:r>
              <w:rPr>
                <w:rFonts w:ascii="宋体" w:hAnsi="宋体" w:cs="宋体"/>
                <w:sz w:val="21"/>
                <w:szCs w:val="21"/>
              </w:rPr>
              <w:t>电压：220V</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返显显示器小推车</w:t>
            </w:r>
          </w:p>
        </w:tc>
        <w:tc>
          <w:tcPr>
            <w:tcW w:w="5331" w:type="dxa"/>
            <w:vAlign w:val="center"/>
          </w:tcPr>
          <w:p w:rsidR="001A26CB" w:rsidRDefault="001A26CB">
            <w:pPr>
              <w:pStyle w:val="1119"/>
              <w:jc w:val="both"/>
              <w:rPr>
                <w:rFonts w:ascii="宋体" w:hAnsi="宋体" w:cs="宋体" w:hint="default"/>
                <w:sz w:val="21"/>
                <w:szCs w:val="21"/>
              </w:rPr>
            </w:pP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5 </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线缆辅料</w:t>
            </w:r>
          </w:p>
        </w:tc>
        <w:tc>
          <w:tcPr>
            <w:tcW w:w="5331" w:type="dxa"/>
            <w:vAlign w:val="center"/>
          </w:tcPr>
          <w:p w:rsidR="001A26CB" w:rsidRDefault="001A26CB">
            <w:pPr>
              <w:pStyle w:val="1119"/>
              <w:jc w:val="both"/>
              <w:rPr>
                <w:rFonts w:ascii="宋体" w:hAnsi="宋体" w:cs="宋体" w:hint="default"/>
                <w:sz w:val="21"/>
                <w:szCs w:val="21"/>
              </w:rPr>
            </w:pP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批</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二</w:t>
            </w:r>
          </w:p>
        </w:tc>
        <w:tc>
          <w:tcPr>
            <w:tcW w:w="8023"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发言扩声系统</w:t>
            </w: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数字调音台</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 xml:space="preserve">25个马达推子（24通道+1主控） 48条输入混音通道（40单声道+2立体声+2返送通道） 20个AUX（8单声道+6立体声）+立体声+子母线 8个带有Roll-out的DCA编组 24个模拟XLR/TRS混合麦克风/线路输入+2个模拟RCA立体声线路输入 16个模拟XLR输出 34×34 USB数字录音/回放 +2×2 录音/回放通过USB存储设备 1个支持NY64-D音频介面卡的扩展槽 </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主音箱音柱</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 xml:space="preserve">16个2.5英寸全频扬声器单元： 定阻（8 Ω）功率模式，输出音量更高。安装方式：壁挂式、支架式 </w:t>
            </w:r>
          </w:p>
          <w:p w:rsidR="001A26CB" w:rsidRDefault="00F11AEB">
            <w:pPr>
              <w:pStyle w:val="1119"/>
              <w:jc w:val="both"/>
              <w:rPr>
                <w:rFonts w:ascii="宋体" w:hAnsi="宋体" w:cs="宋体" w:hint="default"/>
                <w:sz w:val="21"/>
                <w:szCs w:val="21"/>
              </w:rPr>
            </w:pPr>
            <w:r>
              <w:rPr>
                <w:rFonts w:ascii="宋体" w:hAnsi="宋体" w:cs="宋体"/>
                <w:sz w:val="21"/>
                <w:szCs w:val="21"/>
              </w:rPr>
              <w:t>频率响应：80Hz-18KHz（-3dB)</w:t>
            </w:r>
          </w:p>
          <w:p w:rsidR="001A26CB" w:rsidRDefault="00F11AEB">
            <w:pPr>
              <w:pStyle w:val="1119"/>
              <w:jc w:val="both"/>
              <w:rPr>
                <w:rFonts w:ascii="宋体" w:hAnsi="宋体" w:cs="宋体" w:hint="default"/>
                <w:sz w:val="21"/>
                <w:szCs w:val="21"/>
              </w:rPr>
            </w:pPr>
            <w:r>
              <w:rPr>
                <w:rFonts w:ascii="宋体" w:hAnsi="宋体" w:cs="宋体"/>
                <w:sz w:val="21"/>
                <w:szCs w:val="21"/>
              </w:rPr>
              <w:t>灵敏度：≥93dB</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最大声压级：≥129 dB  </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平均功率：≥240W </w:t>
            </w:r>
          </w:p>
          <w:p w:rsidR="001A26CB" w:rsidRDefault="00F11AEB">
            <w:pPr>
              <w:pStyle w:val="1119"/>
              <w:jc w:val="both"/>
              <w:rPr>
                <w:rFonts w:ascii="宋体" w:hAnsi="宋体" w:cs="宋体" w:hint="default"/>
                <w:sz w:val="21"/>
                <w:szCs w:val="21"/>
              </w:rPr>
            </w:pPr>
            <w:r>
              <w:rPr>
                <w:rFonts w:ascii="宋体" w:hAnsi="宋体" w:cs="宋体"/>
                <w:sz w:val="21"/>
                <w:szCs w:val="21"/>
              </w:rPr>
              <w:t>标称阻抗：8Ω</w:t>
            </w:r>
          </w:p>
          <w:p w:rsidR="001A26CB" w:rsidRDefault="00F11AEB">
            <w:pPr>
              <w:pStyle w:val="1119"/>
              <w:jc w:val="both"/>
              <w:rPr>
                <w:rFonts w:ascii="宋体" w:hAnsi="宋体" w:cs="宋体" w:hint="default"/>
                <w:sz w:val="21"/>
                <w:szCs w:val="21"/>
              </w:rPr>
            </w:pPr>
            <w:r>
              <w:rPr>
                <w:rFonts w:ascii="宋体" w:hAnsi="宋体" w:cs="宋体"/>
                <w:sz w:val="21"/>
                <w:szCs w:val="21"/>
              </w:rPr>
              <w:t>投射角度： 150°X 40°</w:t>
            </w:r>
          </w:p>
          <w:p w:rsidR="001A26CB" w:rsidRDefault="00F11AEB">
            <w:pPr>
              <w:pStyle w:val="1119"/>
              <w:jc w:val="both"/>
              <w:rPr>
                <w:rFonts w:ascii="宋体" w:hAnsi="宋体" w:cs="宋体" w:hint="default"/>
                <w:sz w:val="21"/>
                <w:szCs w:val="21"/>
              </w:rPr>
            </w:pPr>
            <w:r>
              <w:rPr>
                <w:rFonts w:ascii="宋体" w:hAnsi="宋体" w:cs="宋体"/>
                <w:sz w:val="21"/>
                <w:szCs w:val="21"/>
              </w:rPr>
              <w:t>产品网站提供全套EASE、CAD和BIM数据。</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音柱功放</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负载阻抗：2\4\8欧姆；</w:t>
            </w:r>
          </w:p>
          <w:p w:rsidR="001A26CB" w:rsidRDefault="00F11AEB">
            <w:pPr>
              <w:pStyle w:val="1119"/>
              <w:rPr>
                <w:rFonts w:ascii="宋体" w:hAnsi="宋体" w:cs="宋体" w:hint="default"/>
                <w:sz w:val="21"/>
                <w:szCs w:val="21"/>
              </w:rPr>
            </w:pPr>
            <w:r>
              <w:rPr>
                <w:rFonts w:ascii="宋体" w:hAnsi="宋体" w:cs="宋体"/>
                <w:sz w:val="21"/>
                <w:szCs w:val="21"/>
              </w:rPr>
              <w:t>最大输出功率单通道不低于2300\1400\700W；</w:t>
            </w:r>
          </w:p>
          <w:p w:rsidR="001A26CB" w:rsidRDefault="00F11AEB">
            <w:pPr>
              <w:pStyle w:val="1119"/>
              <w:rPr>
                <w:rFonts w:ascii="宋体" w:hAnsi="宋体" w:cs="宋体" w:hint="default"/>
                <w:sz w:val="21"/>
                <w:szCs w:val="21"/>
              </w:rPr>
            </w:pPr>
            <w:r>
              <w:rPr>
                <w:rFonts w:ascii="宋体" w:hAnsi="宋体" w:cs="宋体"/>
                <w:sz w:val="21"/>
                <w:szCs w:val="21"/>
              </w:rPr>
              <w:t>最大输出功率双通道不低于2200\1300\650W；</w:t>
            </w:r>
          </w:p>
          <w:p w:rsidR="001A26CB" w:rsidRDefault="00F11AEB">
            <w:pPr>
              <w:pStyle w:val="1119"/>
              <w:rPr>
                <w:rFonts w:ascii="宋体" w:hAnsi="宋体" w:cs="宋体" w:hint="default"/>
                <w:sz w:val="21"/>
                <w:szCs w:val="21"/>
              </w:rPr>
            </w:pPr>
            <w:r>
              <w:rPr>
                <w:rFonts w:ascii="宋体" w:hAnsi="宋体" w:cs="宋体"/>
                <w:sz w:val="21"/>
                <w:szCs w:val="21"/>
              </w:rPr>
              <w:t>电压增益：32dB(1kHz）；</w:t>
            </w:r>
          </w:p>
          <w:p w:rsidR="001A26CB" w:rsidRDefault="00F11AEB">
            <w:pPr>
              <w:pStyle w:val="1119"/>
              <w:rPr>
                <w:rFonts w:ascii="宋体" w:hAnsi="宋体" w:cs="宋体" w:hint="default"/>
                <w:sz w:val="21"/>
                <w:szCs w:val="21"/>
              </w:rPr>
            </w:pPr>
            <w:r>
              <w:rPr>
                <w:rFonts w:ascii="宋体" w:hAnsi="宋体" w:cs="宋体"/>
                <w:sz w:val="21"/>
                <w:szCs w:val="21"/>
              </w:rPr>
              <w:t>THD（@60W/4欧姆，MBW=80kHz,1kHz）:小于0.05%；</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天花扬声器</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 xml:space="preserve">1、产品类型:一个6.5英寸低音喇叭，一个3/4英寸高音喇叭 </w:t>
            </w:r>
          </w:p>
          <w:p w:rsidR="001A26CB" w:rsidRDefault="00F11AEB">
            <w:pPr>
              <w:pStyle w:val="1119"/>
              <w:jc w:val="both"/>
              <w:rPr>
                <w:rFonts w:ascii="宋体" w:hAnsi="宋体" w:cs="宋体" w:hint="default"/>
                <w:sz w:val="21"/>
                <w:szCs w:val="21"/>
              </w:rPr>
            </w:pPr>
            <w:r>
              <w:rPr>
                <w:rFonts w:ascii="宋体" w:hAnsi="宋体" w:cs="宋体"/>
                <w:sz w:val="21"/>
                <w:szCs w:val="21"/>
              </w:rPr>
              <w:lastRenderedPageBreak/>
              <w:t>2、频率响应(-10 dB):≥100Hz-20kHz</w:t>
            </w:r>
          </w:p>
          <w:p w:rsidR="001A26CB" w:rsidRDefault="00F11AEB">
            <w:pPr>
              <w:pStyle w:val="1119"/>
              <w:jc w:val="both"/>
              <w:rPr>
                <w:rFonts w:ascii="宋体" w:hAnsi="宋体" w:cs="宋体" w:hint="default"/>
                <w:sz w:val="21"/>
                <w:szCs w:val="21"/>
              </w:rPr>
            </w:pPr>
            <w:r>
              <w:rPr>
                <w:rFonts w:ascii="宋体" w:hAnsi="宋体" w:cs="宋体"/>
                <w:sz w:val="21"/>
                <w:szCs w:val="21"/>
              </w:rPr>
              <w:t>3、灵敏度(1W/1m):≥88 dB±3 dB</w:t>
            </w:r>
          </w:p>
          <w:p w:rsidR="001A26CB" w:rsidRDefault="00F11AEB">
            <w:pPr>
              <w:pStyle w:val="1119"/>
              <w:jc w:val="both"/>
              <w:rPr>
                <w:rFonts w:ascii="宋体" w:hAnsi="宋体" w:cs="宋体" w:hint="default"/>
                <w:sz w:val="21"/>
                <w:szCs w:val="21"/>
              </w:rPr>
            </w:pPr>
            <w:r>
              <w:rPr>
                <w:rFonts w:ascii="宋体" w:hAnsi="宋体" w:cs="宋体"/>
                <w:sz w:val="21"/>
                <w:szCs w:val="21"/>
              </w:rPr>
              <w:t>4、输入额定系统功率:≥30W，输入峰值系统功率:≥60W</w:t>
            </w:r>
          </w:p>
          <w:p w:rsidR="001A26CB" w:rsidRDefault="00F11AEB">
            <w:pPr>
              <w:pStyle w:val="1119"/>
              <w:jc w:val="both"/>
              <w:rPr>
                <w:rFonts w:ascii="宋体" w:hAnsi="宋体" w:cs="宋体" w:hint="default"/>
                <w:sz w:val="21"/>
                <w:szCs w:val="21"/>
              </w:rPr>
            </w:pPr>
            <w:r>
              <w:rPr>
                <w:rFonts w:ascii="宋体" w:hAnsi="宋体" w:cs="宋体"/>
                <w:sz w:val="21"/>
                <w:szCs w:val="21"/>
              </w:rPr>
              <w:t>5、输出峰值系统功率:≥60W</w:t>
            </w:r>
          </w:p>
          <w:p w:rsidR="001A26CB" w:rsidRDefault="00F11AEB">
            <w:pPr>
              <w:pStyle w:val="1119"/>
              <w:jc w:val="both"/>
              <w:rPr>
                <w:rFonts w:ascii="宋体" w:hAnsi="宋体" w:cs="宋体" w:hint="default"/>
                <w:sz w:val="21"/>
                <w:szCs w:val="21"/>
              </w:rPr>
            </w:pPr>
            <w:r>
              <w:rPr>
                <w:rFonts w:ascii="宋体" w:hAnsi="宋体" w:cs="宋体"/>
                <w:sz w:val="21"/>
                <w:szCs w:val="21"/>
              </w:rPr>
              <w:t>6、标称阻抗:16 Ohm</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天花扬声器功放</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配有卡侬头音频输入接口和Speakon音频输出接口</w:t>
            </w:r>
          </w:p>
          <w:p w:rsidR="001A26CB" w:rsidRDefault="00F11AEB">
            <w:pPr>
              <w:pStyle w:val="1119"/>
              <w:jc w:val="both"/>
              <w:rPr>
                <w:rFonts w:ascii="宋体" w:hAnsi="宋体" w:cs="宋体" w:hint="default"/>
                <w:sz w:val="21"/>
                <w:szCs w:val="21"/>
              </w:rPr>
            </w:pPr>
            <w:r>
              <w:rPr>
                <w:rFonts w:ascii="宋体" w:hAnsi="宋体" w:cs="宋体"/>
                <w:sz w:val="21"/>
                <w:szCs w:val="21"/>
              </w:rPr>
              <w:t>输入信号通过卡农公座可环出到下一台功放</w:t>
            </w:r>
          </w:p>
          <w:p w:rsidR="001A26CB" w:rsidRDefault="00F11AEB">
            <w:pPr>
              <w:pStyle w:val="1119"/>
              <w:rPr>
                <w:rFonts w:ascii="宋体" w:hAnsi="宋体" w:cs="宋体" w:hint="default"/>
                <w:sz w:val="21"/>
                <w:szCs w:val="21"/>
              </w:rPr>
            </w:pPr>
            <w:r>
              <w:rPr>
                <w:rFonts w:ascii="宋体" w:hAnsi="宋体" w:cs="宋体"/>
                <w:sz w:val="21"/>
                <w:szCs w:val="21"/>
              </w:rPr>
              <w:t>保护功能完善：短路、直流、过温等保护，过载功率控制等</w:t>
            </w:r>
          </w:p>
          <w:p w:rsidR="001A26CB" w:rsidRDefault="00F11AEB">
            <w:pPr>
              <w:pStyle w:val="1119"/>
              <w:rPr>
                <w:rFonts w:ascii="宋体" w:hAnsi="宋体" w:cs="宋体" w:hint="default"/>
                <w:sz w:val="21"/>
                <w:szCs w:val="21"/>
              </w:rPr>
            </w:pPr>
            <w:r>
              <w:rPr>
                <w:rFonts w:ascii="宋体" w:hAnsi="宋体" w:cs="宋体"/>
                <w:sz w:val="21"/>
                <w:szCs w:val="21"/>
              </w:rPr>
              <w:t>立体声功放，≥600W×2@4欧姆、≥450W×2@8欧 姆、≥1190W@8欧姆桥接单声道。为保证会议系统后期运维的便捷性与兼容性，本项目所投扬声器功放必须与会议系统同一品牌</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功放状态监控与控制。 </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7</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鹅颈话筒</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1、鹅颈心形电容话筒，半硬管杆</w:t>
            </w:r>
          </w:p>
          <w:p w:rsidR="001A26CB" w:rsidRDefault="00F11AEB">
            <w:pPr>
              <w:pStyle w:val="1119"/>
              <w:jc w:val="both"/>
              <w:rPr>
                <w:rFonts w:ascii="宋体" w:hAnsi="宋体" w:cs="宋体" w:hint="default"/>
                <w:sz w:val="21"/>
                <w:szCs w:val="21"/>
              </w:rPr>
            </w:pPr>
            <w:r>
              <w:rPr>
                <w:rFonts w:ascii="宋体" w:hAnsi="宋体" w:cs="宋体"/>
                <w:sz w:val="21"/>
                <w:szCs w:val="21"/>
              </w:rPr>
              <w:t>2、抗800-1200MHz范围内的所有GSM干扰</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3、频率响应：50Hz~18kHz; </w:t>
            </w:r>
          </w:p>
          <w:p w:rsidR="001A26CB" w:rsidRDefault="00F11AEB">
            <w:pPr>
              <w:pStyle w:val="1119"/>
              <w:jc w:val="both"/>
              <w:rPr>
                <w:rFonts w:ascii="宋体" w:hAnsi="宋体" w:cs="宋体" w:hint="default"/>
                <w:sz w:val="21"/>
                <w:szCs w:val="21"/>
              </w:rPr>
            </w:pPr>
            <w:r>
              <w:rPr>
                <w:rFonts w:ascii="宋体" w:hAnsi="宋体" w:cs="宋体"/>
                <w:sz w:val="21"/>
                <w:szCs w:val="21"/>
              </w:rPr>
              <w:t>5、灵敏度：-40dB +/- 3dB at 1 KHz (0dB = 1 V/Pa)</w:t>
            </w:r>
          </w:p>
          <w:p w:rsidR="001A26CB" w:rsidRDefault="00F11AEB">
            <w:pPr>
              <w:pStyle w:val="1119"/>
              <w:jc w:val="both"/>
              <w:rPr>
                <w:rFonts w:ascii="宋体" w:hAnsi="宋体" w:cs="宋体" w:hint="default"/>
                <w:sz w:val="21"/>
                <w:szCs w:val="21"/>
              </w:rPr>
            </w:pPr>
            <w:r>
              <w:rPr>
                <w:rFonts w:ascii="宋体" w:hAnsi="宋体" w:cs="宋体"/>
                <w:sz w:val="21"/>
                <w:szCs w:val="21"/>
              </w:rPr>
              <w:t>6、阻抗：XLR 200Ω</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7、信噪比：64dB(A)  </w:t>
            </w:r>
          </w:p>
          <w:p w:rsidR="001A26CB" w:rsidRDefault="00F11AEB">
            <w:pPr>
              <w:pStyle w:val="1119"/>
              <w:jc w:val="both"/>
              <w:rPr>
                <w:rFonts w:ascii="宋体" w:hAnsi="宋体" w:cs="宋体" w:hint="default"/>
                <w:sz w:val="21"/>
                <w:szCs w:val="21"/>
              </w:rPr>
            </w:pPr>
            <w:r>
              <w:rPr>
                <w:rFonts w:ascii="宋体" w:hAnsi="宋体" w:cs="宋体"/>
                <w:sz w:val="21"/>
                <w:szCs w:val="21"/>
              </w:rPr>
              <w:t>8、电源：XLR 9~48v幻象电源</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支</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5 </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手持无线话筒</w:t>
            </w:r>
          </w:p>
        </w:tc>
        <w:tc>
          <w:tcPr>
            <w:tcW w:w="5331" w:type="dxa"/>
            <w:vAlign w:val="center"/>
          </w:tcPr>
          <w:p w:rsidR="001A26CB" w:rsidRDefault="00F11AEB">
            <w:pPr>
              <w:pStyle w:val="1119"/>
              <w:rPr>
                <w:rFonts w:ascii="宋体" w:hAnsi="宋体" w:cs="宋体" w:hint="default"/>
                <w:sz w:val="21"/>
                <w:szCs w:val="21"/>
              </w:rPr>
            </w:pPr>
            <w:r>
              <w:rPr>
                <w:rFonts w:ascii="宋体" w:hAnsi="宋体" w:cs="宋体"/>
                <w:sz w:val="21"/>
                <w:szCs w:val="21"/>
              </w:rPr>
              <w:t>接收机</w:t>
            </w:r>
          </w:p>
          <w:p w:rsidR="001A26CB" w:rsidRDefault="00F11AEB">
            <w:pPr>
              <w:pStyle w:val="1119"/>
              <w:rPr>
                <w:rFonts w:ascii="宋体" w:hAnsi="宋体" w:cs="宋体" w:hint="default"/>
                <w:sz w:val="21"/>
                <w:szCs w:val="21"/>
              </w:rPr>
            </w:pPr>
            <w:r>
              <w:rPr>
                <w:rFonts w:ascii="宋体" w:hAnsi="宋体" w:cs="宋体"/>
                <w:sz w:val="21"/>
                <w:szCs w:val="21"/>
              </w:rPr>
              <w:t>1、UHF PLL真分集系统，作用距离：200米到480米，受当地法规限制</w:t>
            </w:r>
          </w:p>
          <w:p w:rsidR="001A26CB" w:rsidRDefault="00F11AEB">
            <w:pPr>
              <w:pStyle w:val="1119"/>
              <w:rPr>
                <w:rFonts w:ascii="宋体" w:hAnsi="宋体" w:cs="宋体" w:hint="default"/>
                <w:sz w:val="21"/>
                <w:szCs w:val="21"/>
              </w:rPr>
            </w:pPr>
            <w:r>
              <w:rPr>
                <w:rFonts w:ascii="宋体" w:hAnsi="宋体" w:cs="宋体"/>
                <w:sz w:val="21"/>
                <w:szCs w:val="21"/>
              </w:rPr>
              <w:t>2、频率范围：502~960MHz</w:t>
            </w:r>
          </w:p>
          <w:p w:rsidR="001A26CB" w:rsidRDefault="00F11AEB">
            <w:pPr>
              <w:pStyle w:val="1119"/>
              <w:rPr>
                <w:rFonts w:ascii="宋体" w:hAnsi="宋体" w:cs="宋体" w:hint="default"/>
                <w:sz w:val="21"/>
                <w:szCs w:val="21"/>
              </w:rPr>
            </w:pPr>
            <w:r>
              <w:rPr>
                <w:rFonts w:ascii="宋体" w:hAnsi="宋体" w:cs="宋体"/>
                <w:sz w:val="21"/>
                <w:szCs w:val="21"/>
              </w:rPr>
              <w:t>3、36MHz中1441个可选通道</w:t>
            </w:r>
          </w:p>
          <w:p w:rsidR="001A26CB" w:rsidRDefault="00F11AEB">
            <w:pPr>
              <w:pStyle w:val="1119"/>
              <w:rPr>
                <w:rFonts w:ascii="宋体" w:hAnsi="宋体" w:cs="宋体" w:hint="default"/>
                <w:sz w:val="21"/>
                <w:szCs w:val="21"/>
              </w:rPr>
            </w:pPr>
            <w:r>
              <w:rPr>
                <w:rFonts w:ascii="宋体" w:hAnsi="宋体" w:cs="宋体"/>
                <w:sz w:val="21"/>
                <w:szCs w:val="21"/>
              </w:rPr>
              <w:t>4、6个预设组，每个组可支持23个频道</w:t>
            </w:r>
          </w:p>
          <w:p w:rsidR="001A26CB" w:rsidRDefault="00F11AEB">
            <w:pPr>
              <w:pStyle w:val="1119"/>
              <w:rPr>
                <w:rFonts w:ascii="宋体" w:hAnsi="宋体" w:cs="宋体" w:hint="default"/>
                <w:sz w:val="21"/>
                <w:szCs w:val="21"/>
              </w:rPr>
            </w:pPr>
            <w:r>
              <w:rPr>
                <w:rFonts w:ascii="宋体" w:hAnsi="宋体" w:cs="宋体"/>
                <w:sz w:val="21"/>
                <w:szCs w:val="21"/>
              </w:rPr>
              <w:t>5、自动化空间扫描功能</w:t>
            </w:r>
          </w:p>
          <w:p w:rsidR="001A26CB" w:rsidRDefault="00F11AEB">
            <w:pPr>
              <w:pStyle w:val="1119"/>
              <w:rPr>
                <w:rFonts w:ascii="宋体" w:hAnsi="宋体" w:cs="宋体" w:hint="default"/>
                <w:sz w:val="21"/>
                <w:szCs w:val="21"/>
              </w:rPr>
            </w:pPr>
            <w:r>
              <w:rPr>
                <w:rFonts w:ascii="宋体" w:hAnsi="宋体" w:cs="宋体"/>
                <w:sz w:val="21"/>
                <w:szCs w:val="21"/>
              </w:rPr>
              <w:t>6、噪声抑制静音键和发音键</w:t>
            </w:r>
          </w:p>
          <w:p w:rsidR="001A26CB" w:rsidRDefault="00F11AEB">
            <w:pPr>
              <w:pStyle w:val="1119"/>
              <w:rPr>
                <w:rFonts w:ascii="宋体" w:hAnsi="宋体" w:cs="宋体" w:hint="default"/>
                <w:sz w:val="21"/>
                <w:szCs w:val="21"/>
              </w:rPr>
            </w:pPr>
            <w:r>
              <w:rPr>
                <w:rFonts w:ascii="宋体" w:hAnsi="宋体" w:cs="宋体"/>
                <w:sz w:val="21"/>
                <w:szCs w:val="21"/>
              </w:rPr>
              <w:t>手持话筒：</w:t>
            </w:r>
          </w:p>
          <w:p w:rsidR="001A26CB" w:rsidRDefault="00F11AEB">
            <w:pPr>
              <w:pStyle w:val="1119"/>
              <w:rPr>
                <w:rFonts w:ascii="宋体" w:hAnsi="宋体" w:cs="宋体" w:hint="default"/>
                <w:sz w:val="21"/>
                <w:szCs w:val="21"/>
              </w:rPr>
            </w:pPr>
            <w:r>
              <w:rPr>
                <w:rFonts w:ascii="宋体" w:hAnsi="宋体" w:cs="宋体"/>
                <w:sz w:val="21"/>
                <w:szCs w:val="21"/>
              </w:rPr>
              <w:t>1、频率范围 ：502-960 MHz</w:t>
            </w:r>
          </w:p>
          <w:p w:rsidR="001A26CB" w:rsidRDefault="00F11AEB">
            <w:pPr>
              <w:pStyle w:val="1119"/>
              <w:rPr>
                <w:rFonts w:ascii="宋体" w:hAnsi="宋体" w:cs="宋体" w:hint="default"/>
                <w:sz w:val="21"/>
                <w:szCs w:val="21"/>
              </w:rPr>
            </w:pPr>
            <w:r>
              <w:rPr>
                <w:rFonts w:ascii="宋体" w:hAnsi="宋体" w:cs="宋体"/>
                <w:sz w:val="21"/>
                <w:szCs w:val="21"/>
              </w:rPr>
              <w:t>2、频率响应（话筒）： 50-16500 Hz</w:t>
            </w:r>
          </w:p>
          <w:p w:rsidR="001A26CB" w:rsidRDefault="00F11AEB">
            <w:pPr>
              <w:pStyle w:val="1119"/>
              <w:rPr>
                <w:rFonts w:ascii="宋体" w:hAnsi="宋体" w:cs="宋体" w:hint="default"/>
                <w:sz w:val="21"/>
                <w:szCs w:val="21"/>
              </w:rPr>
            </w:pPr>
            <w:r>
              <w:rPr>
                <w:rFonts w:ascii="宋体" w:hAnsi="宋体" w:cs="宋体"/>
                <w:sz w:val="21"/>
                <w:szCs w:val="21"/>
              </w:rPr>
              <w:t>3、THD，总谐波失真：&lt;0.6%@1KHz</w:t>
            </w:r>
          </w:p>
          <w:p w:rsidR="001A26CB" w:rsidRDefault="00F11AEB">
            <w:pPr>
              <w:pStyle w:val="1119"/>
              <w:rPr>
                <w:rFonts w:ascii="宋体" w:hAnsi="宋体" w:cs="宋体" w:hint="default"/>
                <w:sz w:val="21"/>
                <w:szCs w:val="21"/>
              </w:rPr>
            </w:pPr>
            <w:r>
              <w:rPr>
                <w:rFonts w:ascii="宋体" w:hAnsi="宋体" w:cs="宋体"/>
                <w:sz w:val="21"/>
                <w:szCs w:val="21"/>
              </w:rPr>
              <w:t>4、信噪比 ：˃105dB</w:t>
            </w:r>
          </w:p>
          <w:p w:rsidR="001A26CB" w:rsidRDefault="00F11AEB">
            <w:pPr>
              <w:pStyle w:val="1119"/>
              <w:rPr>
                <w:rFonts w:ascii="宋体" w:hAnsi="宋体" w:cs="宋体" w:hint="default"/>
                <w:sz w:val="21"/>
                <w:szCs w:val="21"/>
              </w:rPr>
            </w:pPr>
            <w:r>
              <w:rPr>
                <w:rFonts w:ascii="宋体" w:hAnsi="宋体" w:cs="宋体"/>
                <w:sz w:val="21"/>
                <w:szCs w:val="21"/>
              </w:rPr>
              <w:t>5、用户编程：6组，每组23通道</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9</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外置天线</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1、频带： 470~960MHz</w:t>
            </w:r>
          </w:p>
          <w:p w:rsidR="001A26CB" w:rsidRDefault="00F11AEB">
            <w:pPr>
              <w:pStyle w:val="1119"/>
              <w:jc w:val="both"/>
              <w:rPr>
                <w:rFonts w:ascii="宋体" w:hAnsi="宋体" w:cs="宋体" w:hint="default"/>
                <w:sz w:val="21"/>
                <w:szCs w:val="21"/>
              </w:rPr>
            </w:pPr>
            <w:r>
              <w:rPr>
                <w:rFonts w:ascii="宋体" w:hAnsi="宋体" w:cs="宋体"/>
                <w:sz w:val="21"/>
                <w:szCs w:val="21"/>
              </w:rPr>
              <w:t>2、有效角度： 100°</w:t>
            </w:r>
          </w:p>
          <w:p w:rsidR="001A26CB" w:rsidRDefault="00F11AEB">
            <w:pPr>
              <w:pStyle w:val="1119"/>
              <w:jc w:val="both"/>
              <w:rPr>
                <w:rFonts w:ascii="宋体" w:hAnsi="宋体" w:cs="宋体" w:hint="default"/>
                <w:sz w:val="21"/>
                <w:szCs w:val="21"/>
              </w:rPr>
            </w:pPr>
            <w:r>
              <w:rPr>
                <w:rFonts w:ascii="宋体" w:hAnsi="宋体" w:cs="宋体"/>
                <w:sz w:val="21"/>
                <w:szCs w:val="21"/>
              </w:rPr>
              <w:t>3、天线增益 ：10dBi</w:t>
            </w:r>
          </w:p>
          <w:p w:rsidR="001A26CB" w:rsidRDefault="00F11AEB">
            <w:pPr>
              <w:pStyle w:val="1119"/>
              <w:jc w:val="both"/>
              <w:rPr>
                <w:rFonts w:ascii="宋体" w:hAnsi="宋体" w:cs="宋体" w:hint="default"/>
                <w:sz w:val="21"/>
                <w:szCs w:val="21"/>
              </w:rPr>
            </w:pPr>
            <w:r>
              <w:rPr>
                <w:rFonts w:ascii="宋体" w:hAnsi="宋体" w:cs="宋体"/>
                <w:sz w:val="21"/>
                <w:szCs w:val="21"/>
              </w:rPr>
              <w:t>4、放大器增益 ：可选为3dB/10dB</w:t>
            </w:r>
          </w:p>
          <w:p w:rsidR="001A26CB" w:rsidRDefault="00F11AEB">
            <w:pPr>
              <w:pStyle w:val="1119"/>
              <w:jc w:val="both"/>
              <w:rPr>
                <w:rFonts w:ascii="宋体" w:hAnsi="宋体" w:cs="宋体" w:hint="default"/>
                <w:sz w:val="21"/>
                <w:szCs w:val="21"/>
              </w:rPr>
            </w:pPr>
            <w:r>
              <w:rPr>
                <w:rFonts w:ascii="宋体" w:hAnsi="宋体" w:cs="宋体"/>
                <w:sz w:val="21"/>
                <w:szCs w:val="21"/>
              </w:rPr>
              <w:t>5、电源 ：12v DC 50mA</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天线分配系统</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1、载波频率： 470~870MHz</w:t>
            </w:r>
          </w:p>
          <w:p w:rsidR="001A26CB" w:rsidRDefault="00F11AEB">
            <w:pPr>
              <w:pStyle w:val="1119"/>
              <w:jc w:val="both"/>
              <w:rPr>
                <w:rFonts w:ascii="宋体" w:hAnsi="宋体" w:cs="宋体" w:hint="default"/>
                <w:sz w:val="21"/>
                <w:szCs w:val="21"/>
              </w:rPr>
            </w:pPr>
            <w:r>
              <w:rPr>
                <w:rFonts w:ascii="宋体" w:hAnsi="宋体" w:cs="宋体"/>
                <w:sz w:val="21"/>
                <w:szCs w:val="21"/>
              </w:rPr>
              <w:t>2、天线输入 ：2（BNC）</w:t>
            </w:r>
          </w:p>
          <w:p w:rsidR="001A26CB" w:rsidRDefault="00F11AEB">
            <w:pPr>
              <w:pStyle w:val="1119"/>
              <w:jc w:val="both"/>
              <w:rPr>
                <w:rFonts w:ascii="宋体" w:hAnsi="宋体" w:cs="宋体" w:hint="default"/>
                <w:sz w:val="21"/>
                <w:szCs w:val="21"/>
              </w:rPr>
            </w:pPr>
            <w:r>
              <w:rPr>
                <w:rFonts w:ascii="宋体" w:hAnsi="宋体" w:cs="宋体"/>
                <w:sz w:val="21"/>
                <w:szCs w:val="21"/>
              </w:rPr>
              <w:t>3、天线输出 ：4双（BNC）</w:t>
            </w:r>
          </w:p>
          <w:p w:rsidR="001A26CB" w:rsidRDefault="00F11AEB">
            <w:pPr>
              <w:pStyle w:val="1119"/>
              <w:jc w:val="both"/>
              <w:rPr>
                <w:rFonts w:ascii="宋体" w:hAnsi="宋体" w:cs="宋体" w:hint="default"/>
                <w:sz w:val="21"/>
                <w:szCs w:val="21"/>
              </w:rPr>
            </w:pPr>
            <w:r>
              <w:rPr>
                <w:rFonts w:ascii="宋体" w:hAnsi="宋体" w:cs="宋体"/>
                <w:sz w:val="21"/>
                <w:szCs w:val="21"/>
              </w:rPr>
              <w:t>4、输出连接器隔离度： 24dB</w:t>
            </w:r>
          </w:p>
          <w:p w:rsidR="001A26CB" w:rsidRDefault="00F11AEB">
            <w:pPr>
              <w:pStyle w:val="1119"/>
              <w:jc w:val="both"/>
              <w:rPr>
                <w:rFonts w:ascii="宋体" w:hAnsi="宋体" w:cs="宋体" w:hint="default"/>
                <w:sz w:val="21"/>
                <w:szCs w:val="21"/>
              </w:rPr>
            </w:pPr>
            <w:r>
              <w:rPr>
                <w:rFonts w:ascii="宋体" w:hAnsi="宋体" w:cs="宋体"/>
                <w:sz w:val="21"/>
                <w:szCs w:val="21"/>
              </w:rPr>
              <w:lastRenderedPageBreak/>
              <w:t>5、标称串级增益： 3dB</w:t>
            </w:r>
          </w:p>
          <w:p w:rsidR="001A26CB" w:rsidRDefault="00F11AEB">
            <w:pPr>
              <w:pStyle w:val="1119"/>
              <w:jc w:val="both"/>
              <w:rPr>
                <w:rFonts w:ascii="宋体" w:hAnsi="宋体" w:cs="宋体" w:hint="default"/>
                <w:sz w:val="21"/>
                <w:szCs w:val="21"/>
              </w:rPr>
            </w:pPr>
            <w:r>
              <w:rPr>
                <w:rFonts w:ascii="宋体" w:hAnsi="宋体" w:cs="宋体"/>
                <w:sz w:val="21"/>
                <w:szCs w:val="21"/>
              </w:rPr>
              <w:t>6、内联天线功率 ：12v DC 120mA</w:t>
            </w:r>
          </w:p>
          <w:p w:rsidR="001A26CB" w:rsidRDefault="00F11AEB">
            <w:pPr>
              <w:pStyle w:val="1119"/>
              <w:jc w:val="both"/>
              <w:rPr>
                <w:rFonts w:ascii="宋体" w:hAnsi="宋体" w:cs="宋体" w:hint="default"/>
                <w:sz w:val="21"/>
                <w:szCs w:val="21"/>
              </w:rPr>
            </w:pPr>
            <w:r>
              <w:rPr>
                <w:rFonts w:ascii="宋体" w:hAnsi="宋体" w:cs="宋体"/>
                <w:sz w:val="21"/>
                <w:szCs w:val="21"/>
              </w:rPr>
              <w:t>7、电源 ：4 x 12v DC</w:t>
            </w:r>
          </w:p>
          <w:p w:rsidR="001A26CB" w:rsidRDefault="00F11AEB">
            <w:pPr>
              <w:pStyle w:val="1119"/>
              <w:jc w:val="both"/>
              <w:rPr>
                <w:rFonts w:ascii="宋体" w:hAnsi="宋体" w:cs="宋体" w:hint="default"/>
                <w:sz w:val="21"/>
                <w:szCs w:val="21"/>
              </w:rPr>
            </w:pPr>
            <w:r>
              <w:rPr>
                <w:rFonts w:ascii="宋体" w:hAnsi="宋体" w:cs="宋体"/>
                <w:sz w:val="21"/>
                <w:szCs w:val="21"/>
              </w:rPr>
              <w:t>8、电源输入电压 ：90~264 AC 50/60Hz</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11</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天线放大器</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1、频带： 470~960MHz</w:t>
            </w:r>
          </w:p>
          <w:p w:rsidR="001A26CB" w:rsidRDefault="00F11AEB">
            <w:pPr>
              <w:pStyle w:val="1119"/>
              <w:jc w:val="both"/>
              <w:rPr>
                <w:rFonts w:ascii="宋体" w:hAnsi="宋体" w:cs="宋体" w:hint="default"/>
                <w:sz w:val="21"/>
                <w:szCs w:val="21"/>
              </w:rPr>
            </w:pPr>
            <w:r>
              <w:rPr>
                <w:rFonts w:ascii="宋体" w:hAnsi="宋体" w:cs="宋体"/>
                <w:sz w:val="21"/>
                <w:szCs w:val="21"/>
              </w:rPr>
              <w:t>2、射频载波频率范围： 10~1000MHz</w:t>
            </w:r>
          </w:p>
          <w:p w:rsidR="001A26CB" w:rsidRDefault="00F11AEB">
            <w:pPr>
              <w:pStyle w:val="1119"/>
              <w:jc w:val="both"/>
              <w:rPr>
                <w:rFonts w:ascii="宋体" w:hAnsi="宋体" w:cs="宋体" w:hint="default"/>
                <w:sz w:val="21"/>
                <w:szCs w:val="21"/>
              </w:rPr>
            </w:pPr>
            <w:r>
              <w:rPr>
                <w:rFonts w:ascii="宋体" w:hAnsi="宋体" w:cs="宋体"/>
                <w:sz w:val="21"/>
                <w:szCs w:val="21"/>
              </w:rPr>
              <w:t>3、VSWR: 1.2（电压驻波比）</w:t>
            </w:r>
          </w:p>
          <w:p w:rsidR="001A26CB" w:rsidRDefault="00F11AEB">
            <w:pPr>
              <w:pStyle w:val="1119"/>
              <w:jc w:val="both"/>
              <w:rPr>
                <w:rFonts w:ascii="宋体" w:hAnsi="宋体" w:cs="宋体" w:hint="default"/>
                <w:sz w:val="21"/>
                <w:szCs w:val="21"/>
              </w:rPr>
            </w:pPr>
            <w:r>
              <w:rPr>
                <w:rFonts w:ascii="宋体" w:hAnsi="宋体" w:cs="宋体"/>
                <w:sz w:val="21"/>
                <w:szCs w:val="21"/>
              </w:rPr>
              <w:t>4、阻抗 ：50Ω</w:t>
            </w:r>
          </w:p>
          <w:p w:rsidR="001A26CB" w:rsidRDefault="00F11AEB">
            <w:pPr>
              <w:pStyle w:val="1119"/>
              <w:jc w:val="both"/>
              <w:rPr>
                <w:rFonts w:ascii="宋体" w:hAnsi="宋体" w:cs="宋体" w:hint="default"/>
                <w:sz w:val="21"/>
                <w:szCs w:val="21"/>
              </w:rPr>
            </w:pPr>
            <w:r>
              <w:rPr>
                <w:rFonts w:ascii="宋体" w:hAnsi="宋体" w:cs="宋体"/>
                <w:sz w:val="21"/>
                <w:szCs w:val="21"/>
              </w:rPr>
              <w:t>5、隔离度： 20dB</w:t>
            </w:r>
          </w:p>
          <w:p w:rsidR="001A26CB" w:rsidRDefault="00F11AEB">
            <w:pPr>
              <w:pStyle w:val="1119"/>
              <w:jc w:val="both"/>
              <w:rPr>
                <w:rFonts w:ascii="宋体" w:hAnsi="宋体" w:cs="宋体" w:hint="default"/>
                <w:sz w:val="21"/>
                <w:szCs w:val="21"/>
              </w:rPr>
            </w:pPr>
            <w:r>
              <w:rPr>
                <w:rFonts w:ascii="宋体" w:hAnsi="宋体" w:cs="宋体"/>
                <w:sz w:val="21"/>
                <w:szCs w:val="21"/>
              </w:rPr>
              <w:t>6、插入损耗 ：2dB</w:t>
            </w:r>
          </w:p>
          <w:p w:rsidR="001A26CB" w:rsidRDefault="00F11AEB">
            <w:pPr>
              <w:pStyle w:val="1119"/>
              <w:jc w:val="both"/>
              <w:rPr>
                <w:rFonts w:ascii="宋体" w:hAnsi="宋体" w:cs="宋体" w:hint="default"/>
                <w:sz w:val="21"/>
                <w:szCs w:val="21"/>
              </w:rPr>
            </w:pPr>
            <w:r>
              <w:rPr>
                <w:rFonts w:ascii="宋体" w:hAnsi="宋体" w:cs="宋体"/>
                <w:sz w:val="21"/>
                <w:szCs w:val="21"/>
              </w:rPr>
              <w:t>7、单个BNC插入和两个BNC拔出连接头</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12</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监听耳机</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监听耳机</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13</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专用线缆</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专用线缆</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根</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14</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DCN 安装线缆</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代表机安装线缆100米</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15</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24口千兆交换机</w:t>
            </w:r>
          </w:p>
        </w:tc>
        <w:tc>
          <w:tcPr>
            <w:tcW w:w="5331" w:type="dxa"/>
            <w:vAlign w:val="center"/>
          </w:tcPr>
          <w:p w:rsidR="001A26CB" w:rsidRDefault="00F11AEB">
            <w:pPr>
              <w:pStyle w:val="1119"/>
              <w:rPr>
                <w:rFonts w:ascii="宋体" w:hAnsi="宋体" w:cs="宋体" w:hint="default"/>
                <w:sz w:val="21"/>
                <w:szCs w:val="21"/>
              </w:rPr>
            </w:pPr>
            <w:r>
              <w:rPr>
                <w:rFonts w:ascii="宋体" w:hAnsi="宋体" w:cs="宋体"/>
                <w:sz w:val="21"/>
                <w:szCs w:val="21"/>
              </w:rPr>
              <w:t>交换容量：≥336Gbps；</w:t>
            </w:r>
          </w:p>
          <w:p w:rsidR="001A26CB" w:rsidRDefault="00F11AEB">
            <w:pPr>
              <w:pStyle w:val="1119"/>
              <w:rPr>
                <w:rFonts w:ascii="宋体" w:hAnsi="宋体" w:cs="宋体" w:hint="default"/>
                <w:sz w:val="21"/>
                <w:szCs w:val="21"/>
              </w:rPr>
            </w:pPr>
            <w:r>
              <w:rPr>
                <w:rFonts w:ascii="宋体" w:hAnsi="宋体" w:cs="宋体"/>
                <w:sz w:val="21"/>
                <w:szCs w:val="21"/>
              </w:rPr>
              <w:t>包转发率：≥132Mpps；</w:t>
            </w:r>
          </w:p>
          <w:p w:rsidR="001A26CB" w:rsidRDefault="00F11AEB">
            <w:pPr>
              <w:pStyle w:val="1119"/>
              <w:rPr>
                <w:rFonts w:ascii="宋体" w:hAnsi="宋体" w:cs="宋体" w:hint="default"/>
                <w:sz w:val="21"/>
                <w:szCs w:val="21"/>
              </w:rPr>
            </w:pPr>
            <w:r>
              <w:rPr>
                <w:rFonts w:ascii="宋体" w:hAnsi="宋体" w:cs="宋体"/>
                <w:sz w:val="21"/>
                <w:szCs w:val="21"/>
              </w:rPr>
              <w:t>支持≥24个千兆电口， ≥4个千兆光口；</w:t>
            </w:r>
          </w:p>
          <w:p w:rsidR="001A26CB" w:rsidRDefault="00F11AEB">
            <w:pPr>
              <w:pStyle w:val="1119"/>
              <w:rPr>
                <w:rFonts w:ascii="宋体" w:hAnsi="宋体" w:cs="宋体" w:hint="default"/>
                <w:sz w:val="21"/>
                <w:szCs w:val="21"/>
              </w:rPr>
            </w:pPr>
            <w:r>
              <w:rPr>
                <w:rFonts w:ascii="宋体" w:hAnsi="宋体" w:cs="宋体"/>
                <w:sz w:val="21"/>
                <w:szCs w:val="21"/>
              </w:rPr>
              <w:t>支持4K个VLAN；支持MAC地址≥16K；</w:t>
            </w:r>
          </w:p>
          <w:p w:rsidR="001A26CB" w:rsidRDefault="00F11AEB">
            <w:pPr>
              <w:pStyle w:val="1119"/>
              <w:rPr>
                <w:rFonts w:ascii="宋体" w:hAnsi="宋体" w:cs="宋体" w:hint="default"/>
                <w:sz w:val="21"/>
                <w:szCs w:val="21"/>
              </w:rPr>
            </w:pPr>
            <w:r>
              <w:rPr>
                <w:rFonts w:ascii="宋体" w:hAnsi="宋体" w:cs="宋体"/>
                <w:sz w:val="21"/>
                <w:szCs w:val="21"/>
              </w:rPr>
              <w:t>支持防止DOS、ARP攻击功能、ICMP防攻击；</w:t>
            </w:r>
          </w:p>
          <w:p w:rsidR="001A26CB" w:rsidRDefault="00F11AEB">
            <w:pPr>
              <w:pStyle w:val="1119"/>
              <w:rPr>
                <w:rFonts w:ascii="宋体" w:hAnsi="宋体" w:cs="宋体" w:hint="default"/>
                <w:sz w:val="21"/>
                <w:szCs w:val="21"/>
              </w:rPr>
            </w:pPr>
            <w:r>
              <w:rPr>
                <w:rFonts w:ascii="宋体" w:hAnsi="宋体" w:cs="宋体"/>
                <w:sz w:val="21"/>
                <w:szCs w:val="21"/>
              </w:rPr>
              <w:t>支持IP、MAC、端口、VLAN的组合绑定；</w:t>
            </w:r>
          </w:p>
          <w:p w:rsidR="001A26CB" w:rsidRDefault="00F11AEB">
            <w:pPr>
              <w:pStyle w:val="1119"/>
              <w:rPr>
                <w:rFonts w:ascii="宋体" w:hAnsi="宋体" w:cs="宋体" w:hint="default"/>
                <w:sz w:val="21"/>
                <w:szCs w:val="21"/>
              </w:rPr>
            </w:pPr>
            <w:r>
              <w:rPr>
                <w:rFonts w:ascii="宋体" w:hAnsi="宋体" w:cs="宋体"/>
                <w:sz w:val="21"/>
                <w:szCs w:val="21"/>
              </w:rPr>
              <w:t>支持端口隔离、端口安全、Sticky MAC；</w:t>
            </w:r>
          </w:p>
          <w:p w:rsidR="001A26CB" w:rsidRDefault="00F11AEB">
            <w:pPr>
              <w:pStyle w:val="1119"/>
              <w:rPr>
                <w:rFonts w:ascii="宋体" w:hAnsi="宋体" w:cs="宋体" w:hint="default"/>
                <w:sz w:val="21"/>
                <w:szCs w:val="21"/>
              </w:rPr>
            </w:pPr>
            <w:r>
              <w:rPr>
                <w:rFonts w:ascii="宋体" w:hAnsi="宋体" w:cs="宋体"/>
                <w:sz w:val="21"/>
                <w:szCs w:val="21"/>
              </w:rPr>
              <w:t>支持MAC地址学习数目限制</w:t>
            </w:r>
          </w:p>
          <w:p w:rsidR="001A26CB" w:rsidRDefault="00F11AEB">
            <w:pPr>
              <w:pStyle w:val="1119"/>
              <w:rPr>
                <w:rFonts w:ascii="宋体" w:hAnsi="宋体" w:cs="宋体" w:hint="default"/>
                <w:sz w:val="21"/>
                <w:szCs w:val="21"/>
              </w:rPr>
            </w:pPr>
            <w:r>
              <w:rPr>
                <w:rFonts w:ascii="宋体" w:hAnsi="宋体" w:cs="宋体"/>
                <w:sz w:val="21"/>
                <w:szCs w:val="21"/>
              </w:rPr>
              <w:t>支持IEEE 802.1X认证，支持单端口最大用户数限制；</w:t>
            </w:r>
          </w:p>
          <w:p w:rsidR="001A26CB" w:rsidRDefault="00F11AEB">
            <w:pPr>
              <w:pStyle w:val="1119"/>
              <w:rPr>
                <w:rFonts w:ascii="宋体" w:hAnsi="宋体" w:cs="宋体" w:hint="default"/>
                <w:sz w:val="21"/>
                <w:szCs w:val="21"/>
              </w:rPr>
            </w:pPr>
            <w:r>
              <w:rPr>
                <w:rFonts w:ascii="宋体" w:hAnsi="宋体" w:cs="宋体"/>
                <w:sz w:val="21"/>
                <w:szCs w:val="21"/>
              </w:rPr>
              <w:t>支持AAA认证，支持Radius、TACACS+、NAC等多种方式；</w:t>
            </w:r>
          </w:p>
          <w:p w:rsidR="001A26CB" w:rsidRDefault="00F11AEB">
            <w:pPr>
              <w:pStyle w:val="1119"/>
              <w:rPr>
                <w:rFonts w:ascii="宋体" w:hAnsi="宋体" w:cs="宋体" w:hint="default"/>
                <w:sz w:val="21"/>
                <w:szCs w:val="21"/>
              </w:rPr>
            </w:pPr>
            <w:r>
              <w:rPr>
                <w:rFonts w:ascii="宋体" w:hAnsi="宋体" w:cs="宋体"/>
                <w:sz w:val="21"/>
                <w:szCs w:val="21"/>
              </w:rPr>
              <w:t>支持SSH V2.0；</w:t>
            </w:r>
          </w:p>
          <w:p w:rsidR="001A26CB" w:rsidRDefault="00F11AEB">
            <w:pPr>
              <w:pStyle w:val="1119"/>
              <w:rPr>
                <w:rFonts w:ascii="宋体" w:hAnsi="宋体" w:cs="宋体" w:hint="default"/>
                <w:sz w:val="21"/>
                <w:szCs w:val="21"/>
              </w:rPr>
            </w:pPr>
            <w:r>
              <w:rPr>
                <w:rFonts w:ascii="宋体" w:hAnsi="宋体" w:cs="宋体"/>
                <w:sz w:val="21"/>
                <w:szCs w:val="21"/>
              </w:rPr>
              <w:t>支持HTTPS；</w:t>
            </w:r>
          </w:p>
          <w:p w:rsidR="001A26CB" w:rsidRDefault="00F11AEB">
            <w:pPr>
              <w:pStyle w:val="1119"/>
              <w:rPr>
                <w:rFonts w:ascii="宋体" w:hAnsi="宋体" w:cs="宋体" w:hint="default"/>
                <w:sz w:val="21"/>
                <w:szCs w:val="21"/>
              </w:rPr>
            </w:pPr>
            <w:r>
              <w:rPr>
                <w:rFonts w:ascii="宋体" w:hAnsi="宋体" w:cs="宋体"/>
                <w:sz w:val="21"/>
                <w:szCs w:val="21"/>
              </w:rPr>
              <w:t>支持CPU保护功能；</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16</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线缆辅料</w:t>
            </w:r>
          </w:p>
        </w:tc>
        <w:tc>
          <w:tcPr>
            <w:tcW w:w="5331" w:type="dxa"/>
            <w:vAlign w:val="center"/>
          </w:tcPr>
          <w:p w:rsidR="001A26CB" w:rsidRDefault="00F11AEB">
            <w:pPr>
              <w:pStyle w:val="1119"/>
              <w:rPr>
                <w:rFonts w:ascii="宋体" w:hAnsi="宋体" w:cs="宋体" w:hint="default"/>
                <w:sz w:val="21"/>
                <w:szCs w:val="21"/>
              </w:rPr>
            </w:pPr>
            <w:r>
              <w:rPr>
                <w:rFonts w:ascii="宋体" w:hAnsi="宋体" w:cs="宋体"/>
                <w:sz w:val="21"/>
                <w:szCs w:val="21"/>
              </w:rPr>
              <w:t>优质</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批</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三</w:t>
            </w:r>
          </w:p>
        </w:tc>
        <w:tc>
          <w:tcPr>
            <w:tcW w:w="8023"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信号处理系统</w:t>
            </w: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高清混合矩阵</w:t>
            </w:r>
          </w:p>
        </w:tc>
        <w:tc>
          <w:tcPr>
            <w:tcW w:w="5331" w:type="dxa"/>
            <w:vAlign w:val="center"/>
          </w:tcPr>
          <w:p w:rsidR="001A26CB" w:rsidRDefault="00F11AEB">
            <w:pPr>
              <w:pStyle w:val="1119"/>
              <w:rPr>
                <w:rFonts w:ascii="宋体" w:hAnsi="宋体" w:cs="宋体" w:hint="default"/>
                <w:sz w:val="21"/>
                <w:szCs w:val="21"/>
              </w:rPr>
            </w:pPr>
            <w:r>
              <w:rPr>
                <w:rFonts w:ascii="宋体" w:hAnsi="宋体" w:cs="宋体"/>
                <w:sz w:val="21"/>
                <w:szCs w:val="21"/>
              </w:rPr>
              <w:t>混合高清数字媒体矩阵：</w:t>
            </w:r>
          </w:p>
          <w:p w:rsidR="001A26CB" w:rsidRDefault="00F11AEB">
            <w:pPr>
              <w:pStyle w:val="1119"/>
              <w:rPr>
                <w:rFonts w:ascii="宋体" w:hAnsi="宋体" w:cs="宋体" w:hint="default"/>
                <w:sz w:val="21"/>
                <w:szCs w:val="21"/>
              </w:rPr>
            </w:pPr>
            <w:r>
              <w:rPr>
                <w:rFonts w:ascii="宋体" w:hAnsi="宋体" w:cs="宋体"/>
                <w:sz w:val="21"/>
                <w:szCs w:val="21"/>
              </w:rPr>
              <w:t>机箱路数不小于16*16路，单台矩阵支持复合视频，3G-SDI，HDMI，DVI-I，光纤等输入接口面板，需包含≥1块SDI输入板卡，≥8块HDMI输入板卡，≥2块双绞线输入板卡，≥4块双通道HDMI输出板卡，≥1块光纤输入板卡，≥1块双通道光纤输出板卡；支持高性能H.264流媒体，背板数据速率不小于12.5Gbps；</w:t>
            </w:r>
          </w:p>
          <w:p w:rsidR="001A26CB" w:rsidRDefault="00F11AEB">
            <w:pPr>
              <w:pStyle w:val="1119"/>
              <w:rPr>
                <w:rFonts w:ascii="宋体" w:hAnsi="宋体" w:cs="宋体" w:hint="default"/>
                <w:sz w:val="21"/>
                <w:szCs w:val="21"/>
              </w:rPr>
            </w:pPr>
            <w:r>
              <w:rPr>
                <w:rFonts w:ascii="宋体" w:hAnsi="宋体" w:cs="宋体"/>
                <w:sz w:val="21"/>
                <w:szCs w:val="21"/>
              </w:rPr>
              <w:t>HDBaseT认证--直接与第三方HDBaseT的显示设备和源连接；</w:t>
            </w:r>
          </w:p>
          <w:p w:rsidR="001A26CB" w:rsidRDefault="00F11AEB">
            <w:pPr>
              <w:pStyle w:val="1119"/>
              <w:rPr>
                <w:rFonts w:ascii="宋体" w:hAnsi="宋体" w:cs="宋体" w:hint="default"/>
                <w:sz w:val="21"/>
                <w:szCs w:val="21"/>
              </w:rPr>
            </w:pPr>
            <w:r>
              <w:rPr>
                <w:rFonts w:ascii="宋体" w:hAnsi="宋体" w:cs="宋体"/>
                <w:sz w:val="21"/>
                <w:szCs w:val="21"/>
              </w:rPr>
              <w:t>管理HDCP实现快速、可靠的切换；</w:t>
            </w:r>
          </w:p>
          <w:p w:rsidR="001A26CB" w:rsidRDefault="00F11AEB">
            <w:pPr>
              <w:pStyle w:val="1119"/>
              <w:rPr>
                <w:rFonts w:ascii="宋体" w:hAnsi="宋体" w:cs="宋体" w:hint="default"/>
                <w:sz w:val="21"/>
                <w:szCs w:val="21"/>
              </w:rPr>
            </w:pPr>
            <w:r>
              <w:rPr>
                <w:rFonts w:ascii="宋体" w:hAnsi="宋体" w:cs="宋体"/>
                <w:sz w:val="21"/>
                <w:szCs w:val="21"/>
              </w:rPr>
              <w:t>通过EDID管理执行自动的AV信号格式转换；</w:t>
            </w:r>
          </w:p>
          <w:p w:rsidR="001A26CB" w:rsidRDefault="00F11AEB">
            <w:pPr>
              <w:pStyle w:val="1119"/>
              <w:rPr>
                <w:rFonts w:ascii="宋体" w:hAnsi="宋体" w:cs="宋体" w:hint="default"/>
                <w:sz w:val="21"/>
                <w:szCs w:val="21"/>
              </w:rPr>
            </w:pPr>
            <w:r>
              <w:rPr>
                <w:rFonts w:ascii="宋体" w:hAnsi="宋体" w:cs="宋体"/>
                <w:sz w:val="21"/>
                <w:szCs w:val="21"/>
              </w:rPr>
              <w:lastRenderedPageBreak/>
              <w:t>可通过CEC管理设备；</w:t>
            </w:r>
          </w:p>
          <w:p w:rsidR="001A26CB" w:rsidRDefault="00F11AEB">
            <w:pPr>
              <w:pStyle w:val="1119"/>
              <w:rPr>
                <w:rFonts w:ascii="宋体" w:hAnsi="宋体" w:cs="宋体" w:hint="default"/>
                <w:sz w:val="21"/>
                <w:szCs w:val="21"/>
              </w:rPr>
            </w:pPr>
            <w:r>
              <w:rPr>
                <w:rFonts w:ascii="宋体" w:hAnsi="宋体" w:cs="宋体"/>
                <w:sz w:val="21"/>
                <w:szCs w:val="21"/>
              </w:rPr>
              <w:t>单台设备应支持同时控制4组不同分辨率的大屏幕显示，支持选配；</w:t>
            </w:r>
          </w:p>
          <w:p w:rsidR="001A26CB" w:rsidRDefault="00F11AEB">
            <w:pPr>
              <w:pStyle w:val="1119"/>
              <w:rPr>
                <w:rFonts w:ascii="宋体" w:hAnsi="宋体" w:cs="宋体" w:hint="default"/>
                <w:sz w:val="21"/>
                <w:szCs w:val="21"/>
              </w:rPr>
            </w:pPr>
            <w:r>
              <w:rPr>
                <w:rFonts w:ascii="宋体" w:hAnsi="宋体" w:cs="宋体"/>
                <w:sz w:val="21"/>
                <w:szCs w:val="21"/>
              </w:rPr>
              <w:t>设备具备静态底图功能，设备支持超大分辨率底图显示，横纵分辨率最大65535像素，支持选配；</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SDI输入板卡</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提供≥1个SDI输入接口，≥1个HDMI本地环出,≥1个SDI本地环出,提供≥1个带音量控制的立体声模拟线性音频输出；</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块</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 </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双绞线输入板卡</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提供≥1个双绞线输入接口，≥1个HDMI本地环出；</w:t>
            </w:r>
          </w:p>
          <w:p w:rsidR="001A26CB" w:rsidRDefault="00F11AEB">
            <w:pPr>
              <w:pStyle w:val="1119"/>
              <w:jc w:val="both"/>
              <w:rPr>
                <w:rFonts w:ascii="宋体" w:hAnsi="宋体" w:cs="宋体" w:hint="default"/>
                <w:sz w:val="21"/>
                <w:szCs w:val="21"/>
              </w:rPr>
            </w:pPr>
            <w:r>
              <w:rPr>
                <w:rFonts w:ascii="宋体" w:hAnsi="宋体" w:cs="宋体"/>
                <w:sz w:val="21"/>
                <w:szCs w:val="21"/>
              </w:rPr>
              <w:t>提供≥1个带音量控制的立体声模拟线性音频输出；</w:t>
            </w:r>
          </w:p>
          <w:p w:rsidR="001A26CB" w:rsidRDefault="00F11AEB">
            <w:pPr>
              <w:pStyle w:val="1119"/>
              <w:jc w:val="both"/>
              <w:rPr>
                <w:rFonts w:ascii="宋体" w:hAnsi="宋体" w:cs="宋体" w:hint="default"/>
                <w:sz w:val="21"/>
                <w:szCs w:val="21"/>
              </w:rPr>
            </w:pPr>
            <w:r>
              <w:rPr>
                <w:rFonts w:ascii="宋体" w:hAnsi="宋体" w:cs="宋体"/>
                <w:sz w:val="21"/>
                <w:szCs w:val="21"/>
              </w:rPr>
              <w:t>与HDBaseT标准兼容；</w:t>
            </w:r>
          </w:p>
          <w:p w:rsidR="001A26CB" w:rsidRDefault="00F11AEB">
            <w:pPr>
              <w:pStyle w:val="1119"/>
              <w:jc w:val="both"/>
              <w:rPr>
                <w:rFonts w:ascii="宋体" w:hAnsi="宋体" w:cs="宋体" w:hint="default"/>
                <w:sz w:val="21"/>
                <w:szCs w:val="21"/>
              </w:rPr>
            </w:pPr>
            <w:r>
              <w:rPr>
                <w:rFonts w:ascii="宋体" w:hAnsi="宋体" w:cs="宋体"/>
                <w:sz w:val="21"/>
                <w:szCs w:val="21"/>
              </w:rPr>
              <w:t>支持HDCP2.2；</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HDMI输入板卡</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提供不小于1个HDMI输入；</w:t>
            </w:r>
          </w:p>
          <w:p w:rsidR="001A26CB" w:rsidRDefault="00F11AEB">
            <w:pPr>
              <w:pStyle w:val="1119"/>
              <w:jc w:val="both"/>
              <w:rPr>
                <w:rFonts w:ascii="宋体" w:hAnsi="宋体" w:cs="宋体" w:hint="default"/>
                <w:sz w:val="21"/>
                <w:szCs w:val="21"/>
              </w:rPr>
            </w:pPr>
            <w:r>
              <w:rPr>
                <w:rFonts w:ascii="宋体" w:hAnsi="宋体" w:cs="宋体"/>
                <w:sz w:val="21"/>
                <w:szCs w:val="21"/>
              </w:rPr>
              <w:t>提供不小于1个带音量控制的立体声模拟线性音频输出；</w:t>
            </w:r>
          </w:p>
          <w:p w:rsidR="001A26CB" w:rsidRDefault="00F11AEB">
            <w:pPr>
              <w:pStyle w:val="1119"/>
              <w:jc w:val="both"/>
              <w:rPr>
                <w:rFonts w:ascii="宋体" w:hAnsi="宋体" w:cs="宋体" w:hint="default"/>
                <w:sz w:val="21"/>
                <w:szCs w:val="21"/>
              </w:rPr>
            </w:pPr>
            <w:r>
              <w:rPr>
                <w:rFonts w:ascii="宋体" w:hAnsi="宋体" w:cs="宋体"/>
                <w:sz w:val="21"/>
                <w:szCs w:val="21"/>
              </w:rPr>
              <w:t>提供不小于1个HDMI本地环出；</w:t>
            </w:r>
          </w:p>
          <w:p w:rsidR="001A26CB" w:rsidRDefault="00F11AEB">
            <w:pPr>
              <w:pStyle w:val="1119"/>
              <w:jc w:val="both"/>
              <w:rPr>
                <w:rFonts w:ascii="宋体" w:hAnsi="宋体" w:cs="宋体" w:hint="default"/>
                <w:sz w:val="21"/>
                <w:szCs w:val="21"/>
              </w:rPr>
            </w:pPr>
            <w:r>
              <w:rPr>
                <w:rFonts w:ascii="宋体" w:hAnsi="宋体" w:cs="宋体"/>
                <w:sz w:val="21"/>
                <w:szCs w:val="21"/>
              </w:rPr>
              <w:t>提供不小于1个USB HID设备输出；</w:t>
            </w:r>
          </w:p>
          <w:p w:rsidR="001A26CB" w:rsidRDefault="00F11AEB">
            <w:pPr>
              <w:pStyle w:val="1119"/>
              <w:jc w:val="both"/>
              <w:rPr>
                <w:rFonts w:ascii="宋体" w:hAnsi="宋体" w:cs="宋体" w:hint="default"/>
                <w:sz w:val="21"/>
                <w:szCs w:val="21"/>
              </w:rPr>
            </w:pPr>
            <w:r>
              <w:rPr>
                <w:rFonts w:ascii="宋体" w:hAnsi="宋体" w:cs="宋体"/>
                <w:sz w:val="21"/>
                <w:szCs w:val="21"/>
              </w:rPr>
              <w:t>支持高清1080p, 2K,和超高清 4K视频分辨率；</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块</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9 </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5 </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2路HDMI输出板卡</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提供不少于两个独立的4 k HDMI输出；</w:t>
            </w:r>
          </w:p>
          <w:p w:rsidR="001A26CB" w:rsidRDefault="00F11AEB">
            <w:pPr>
              <w:pStyle w:val="1119"/>
              <w:jc w:val="both"/>
              <w:rPr>
                <w:rFonts w:ascii="宋体" w:hAnsi="宋体" w:cs="宋体" w:hint="default"/>
                <w:sz w:val="21"/>
                <w:szCs w:val="21"/>
              </w:rPr>
            </w:pPr>
            <w:r>
              <w:rPr>
                <w:rFonts w:ascii="宋体" w:hAnsi="宋体" w:cs="宋体"/>
                <w:sz w:val="21"/>
                <w:szCs w:val="21"/>
              </w:rPr>
              <w:t>每路输出支持倍线功能；</w:t>
            </w:r>
          </w:p>
          <w:p w:rsidR="001A26CB" w:rsidRDefault="00F11AEB">
            <w:pPr>
              <w:pStyle w:val="1119"/>
              <w:jc w:val="both"/>
              <w:rPr>
                <w:rFonts w:ascii="宋体" w:hAnsi="宋体" w:cs="宋体" w:hint="default"/>
                <w:sz w:val="21"/>
                <w:szCs w:val="21"/>
              </w:rPr>
            </w:pPr>
            <w:r>
              <w:rPr>
                <w:rFonts w:ascii="宋体" w:hAnsi="宋体" w:cs="宋体"/>
                <w:sz w:val="21"/>
                <w:szCs w:val="21"/>
              </w:rPr>
              <w:t>支持HDCP 2.2；</w:t>
            </w:r>
          </w:p>
          <w:p w:rsidR="001A26CB" w:rsidRDefault="00F11AEB">
            <w:pPr>
              <w:pStyle w:val="1119"/>
              <w:jc w:val="both"/>
              <w:rPr>
                <w:rFonts w:ascii="宋体" w:hAnsi="宋体" w:cs="宋体" w:hint="default"/>
                <w:sz w:val="21"/>
                <w:szCs w:val="21"/>
              </w:rPr>
            </w:pPr>
            <w:r>
              <w:rPr>
                <w:rFonts w:ascii="宋体" w:hAnsi="宋体" w:cs="宋体"/>
                <w:sz w:val="21"/>
                <w:szCs w:val="21"/>
              </w:rPr>
              <w:t>每个输出包括平衡模拟立体声音频输出音量控制；</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块</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6 </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6 </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2路双绞线输出板卡</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提供不小于2个独立的4K双绞线输出；</w:t>
            </w:r>
          </w:p>
          <w:p w:rsidR="001A26CB" w:rsidRDefault="00F11AEB">
            <w:pPr>
              <w:pStyle w:val="1119"/>
              <w:jc w:val="both"/>
              <w:rPr>
                <w:rFonts w:ascii="宋体" w:hAnsi="宋体" w:cs="宋体" w:hint="default"/>
                <w:sz w:val="21"/>
                <w:szCs w:val="21"/>
              </w:rPr>
            </w:pPr>
            <w:r>
              <w:rPr>
                <w:rFonts w:ascii="宋体" w:hAnsi="宋体" w:cs="宋体"/>
                <w:sz w:val="21"/>
                <w:szCs w:val="21"/>
              </w:rPr>
              <w:t>提供不小于1个HDMI并行输出；</w:t>
            </w:r>
          </w:p>
          <w:p w:rsidR="001A26CB" w:rsidRDefault="00F11AEB">
            <w:pPr>
              <w:pStyle w:val="1119"/>
              <w:jc w:val="both"/>
              <w:rPr>
                <w:rFonts w:ascii="宋体" w:hAnsi="宋体" w:cs="宋体" w:hint="default"/>
                <w:sz w:val="21"/>
                <w:szCs w:val="21"/>
              </w:rPr>
            </w:pPr>
            <w:r>
              <w:rPr>
                <w:rFonts w:ascii="宋体" w:hAnsi="宋体" w:cs="宋体"/>
                <w:sz w:val="21"/>
                <w:szCs w:val="21"/>
              </w:rPr>
              <w:t>处理视频分辨率高达4K；</w:t>
            </w:r>
          </w:p>
          <w:p w:rsidR="001A26CB" w:rsidRDefault="00F11AEB">
            <w:pPr>
              <w:pStyle w:val="1119"/>
              <w:jc w:val="both"/>
              <w:rPr>
                <w:rFonts w:ascii="宋体" w:hAnsi="宋体" w:cs="宋体" w:hint="default"/>
                <w:sz w:val="21"/>
                <w:szCs w:val="21"/>
              </w:rPr>
            </w:pPr>
            <w:r>
              <w:rPr>
                <w:rFonts w:ascii="宋体" w:hAnsi="宋体" w:cs="宋体"/>
                <w:sz w:val="21"/>
                <w:szCs w:val="21"/>
              </w:rPr>
              <w:t>支持HDCP；</w:t>
            </w:r>
          </w:p>
          <w:p w:rsidR="001A26CB" w:rsidRDefault="00F11AEB">
            <w:pPr>
              <w:pStyle w:val="1119"/>
              <w:jc w:val="both"/>
              <w:rPr>
                <w:rFonts w:ascii="宋体" w:hAnsi="宋体" w:cs="宋体" w:hint="default"/>
                <w:sz w:val="21"/>
                <w:szCs w:val="21"/>
              </w:rPr>
            </w:pPr>
            <w:r>
              <w:rPr>
                <w:rFonts w:ascii="宋体" w:hAnsi="宋体" w:cs="宋体"/>
                <w:sz w:val="21"/>
                <w:szCs w:val="21"/>
              </w:rPr>
              <w:t>允许通过CEC HDMI和HDBaseT技术设备控制；</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块</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7 </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VGA/HDMI双绞线发送器</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提供≥1个HDMI输入；</w:t>
            </w:r>
          </w:p>
          <w:p w:rsidR="001A26CB" w:rsidRDefault="00F11AEB">
            <w:pPr>
              <w:pStyle w:val="1119"/>
              <w:jc w:val="both"/>
              <w:rPr>
                <w:rFonts w:ascii="宋体" w:hAnsi="宋体" w:cs="宋体" w:hint="default"/>
                <w:sz w:val="21"/>
                <w:szCs w:val="21"/>
              </w:rPr>
            </w:pPr>
            <w:r>
              <w:rPr>
                <w:rFonts w:ascii="宋体" w:hAnsi="宋体" w:cs="宋体"/>
                <w:sz w:val="21"/>
                <w:szCs w:val="21"/>
              </w:rPr>
              <w:t>≥1个VGA输入；</w:t>
            </w:r>
          </w:p>
          <w:p w:rsidR="001A26CB" w:rsidRDefault="00F11AEB">
            <w:pPr>
              <w:pStyle w:val="1119"/>
              <w:jc w:val="both"/>
              <w:rPr>
                <w:rFonts w:ascii="宋体" w:hAnsi="宋体" w:cs="宋体" w:hint="default"/>
                <w:sz w:val="21"/>
                <w:szCs w:val="21"/>
              </w:rPr>
            </w:pPr>
            <w:r>
              <w:rPr>
                <w:rFonts w:ascii="宋体" w:hAnsi="宋体" w:cs="宋体"/>
                <w:sz w:val="21"/>
                <w:szCs w:val="21"/>
              </w:rPr>
              <w:t>≥1个本地4K HDMI输出；</w:t>
            </w:r>
          </w:p>
          <w:p w:rsidR="001A26CB" w:rsidRDefault="00F11AEB">
            <w:pPr>
              <w:pStyle w:val="1119"/>
              <w:jc w:val="both"/>
              <w:rPr>
                <w:rFonts w:ascii="宋体" w:hAnsi="宋体" w:cs="宋体" w:hint="default"/>
                <w:sz w:val="21"/>
                <w:szCs w:val="21"/>
              </w:rPr>
            </w:pPr>
            <w:r>
              <w:rPr>
                <w:rFonts w:ascii="宋体" w:hAnsi="宋体" w:cs="宋体"/>
                <w:sz w:val="21"/>
                <w:szCs w:val="21"/>
              </w:rPr>
              <w:t>≥1个双绞线输出；</w:t>
            </w:r>
          </w:p>
          <w:p w:rsidR="001A26CB" w:rsidRDefault="00F11AEB">
            <w:pPr>
              <w:pStyle w:val="1119"/>
              <w:jc w:val="both"/>
              <w:rPr>
                <w:rFonts w:ascii="宋体" w:hAnsi="宋体" w:cs="宋体" w:hint="default"/>
                <w:sz w:val="21"/>
                <w:szCs w:val="21"/>
              </w:rPr>
            </w:pPr>
            <w:r>
              <w:rPr>
                <w:rFonts w:ascii="宋体" w:hAnsi="宋体" w:cs="宋体"/>
                <w:sz w:val="21"/>
                <w:szCs w:val="21"/>
              </w:rPr>
              <w:t>内置2x1 AV切换器自动切换；</w:t>
            </w:r>
          </w:p>
          <w:p w:rsidR="001A26CB" w:rsidRDefault="00F11AEB">
            <w:pPr>
              <w:pStyle w:val="1119"/>
              <w:jc w:val="both"/>
              <w:rPr>
                <w:rFonts w:ascii="宋体" w:hAnsi="宋体" w:cs="宋体" w:hint="default"/>
                <w:sz w:val="21"/>
                <w:szCs w:val="21"/>
              </w:rPr>
            </w:pPr>
            <w:r>
              <w:rPr>
                <w:rFonts w:ascii="宋体" w:hAnsi="宋体" w:cs="宋体"/>
                <w:sz w:val="21"/>
                <w:szCs w:val="21"/>
              </w:rPr>
              <w:t>兼容HDCP 2.2；</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8 </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双绞线接收控制器</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提供不小于1个HDMI或DVI输出接口；</w:t>
            </w:r>
          </w:p>
          <w:p w:rsidR="001A26CB" w:rsidRDefault="00F11AEB">
            <w:pPr>
              <w:pStyle w:val="1119"/>
              <w:jc w:val="both"/>
              <w:rPr>
                <w:rFonts w:ascii="宋体" w:hAnsi="宋体" w:cs="宋体" w:hint="default"/>
                <w:sz w:val="21"/>
                <w:szCs w:val="21"/>
              </w:rPr>
            </w:pPr>
            <w:r>
              <w:rPr>
                <w:rFonts w:ascii="宋体" w:hAnsi="宋体" w:cs="宋体"/>
                <w:sz w:val="21"/>
                <w:szCs w:val="21"/>
              </w:rPr>
              <w:t>提供不小于1个平衡的立体声模拟线路电平音频输出，带音量控制；</w:t>
            </w:r>
          </w:p>
          <w:p w:rsidR="001A26CB" w:rsidRDefault="00F11AEB">
            <w:pPr>
              <w:pStyle w:val="1119"/>
              <w:jc w:val="both"/>
              <w:rPr>
                <w:rFonts w:ascii="宋体" w:hAnsi="宋体" w:cs="宋体" w:hint="default"/>
                <w:sz w:val="21"/>
                <w:szCs w:val="21"/>
              </w:rPr>
            </w:pPr>
            <w:r>
              <w:rPr>
                <w:rFonts w:ascii="宋体" w:hAnsi="宋体" w:cs="宋体"/>
                <w:sz w:val="21"/>
                <w:szCs w:val="21"/>
              </w:rPr>
              <w:t>提供不小于1个10/100以太网LAN连接；</w:t>
            </w:r>
          </w:p>
          <w:p w:rsidR="001A26CB" w:rsidRDefault="00F11AEB">
            <w:pPr>
              <w:pStyle w:val="1119"/>
              <w:jc w:val="both"/>
              <w:rPr>
                <w:rFonts w:ascii="宋体" w:hAnsi="宋体" w:cs="宋体" w:hint="default"/>
                <w:sz w:val="21"/>
                <w:szCs w:val="21"/>
              </w:rPr>
            </w:pPr>
            <w:r>
              <w:rPr>
                <w:rFonts w:ascii="宋体" w:hAnsi="宋体" w:cs="宋体"/>
                <w:sz w:val="21"/>
                <w:szCs w:val="21"/>
              </w:rPr>
              <w:t>具备分辨率倍线、自适应功能，分辨率最高支持4K；</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3 </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9 </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高清线缆、辅件等配件</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高清线缆、辅件等配件</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四</w:t>
            </w:r>
          </w:p>
        </w:tc>
        <w:tc>
          <w:tcPr>
            <w:tcW w:w="8023"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视频会议高清摄像录播系统</w:t>
            </w: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高清摄像头</w:t>
            </w:r>
          </w:p>
        </w:tc>
        <w:tc>
          <w:tcPr>
            <w:tcW w:w="5331" w:type="dxa"/>
            <w:vAlign w:val="center"/>
          </w:tcPr>
          <w:p w:rsidR="001A26CB" w:rsidRDefault="00F11AEB">
            <w:pPr>
              <w:pStyle w:val="1119"/>
              <w:rPr>
                <w:rFonts w:ascii="宋体" w:hAnsi="宋体" w:cs="宋体" w:hint="default"/>
                <w:sz w:val="21"/>
                <w:szCs w:val="21"/>
              </w:rPr>
            </w:pPr>
            <w:r>
              <w:rPr>
                <w:rFonts w:ascii="宋体" w:hAnsi="宋体" w:cs="宋体"/>
                <w:sz w:val="21"/>
                <w:szCs w:val="21"/>
              </w:rPr>
              <w:t>1. 输出规格：分辨率 : 4K/1080p/720p；帧率 : 59.94/50/29.97/25</w:t>
            </w:r>
          </w:p>
          <w:p w:rsidR="001A26CB" w:rsidRDefault="00F11AEB">
            <w:pPr>
              <w:pStyle w:val="1119"/>
              <w:rPr>
                <w:rFonts w:ascii="宋体" w:hAnsi="宋体" w:cs="宋体" w:hint="default"/>
                <w:sz w:val="21"/>
                <w:szCs w:val="21"/>
              </w:rPr>
            </w:pPr>
            <w:r>
              <w:rPr>
                <w:rFonts w:ascii="宋体" w:hAnsi="宋体" w:cs="宋体"/>
                <w:sz w:val="21"/>
                <w:szCs w:val="21"/>
              </w:rPr>
              <w:t xml:space="preserve">2. 光学变焦：22倍 </w:t>
            </w:r>
          </w:p>
          <w:p w:rsidR="001A26CB" w:rsidRDefault="00F11AEB">
            <w:pPr>
              <w:pStyle w:val="1119"/>
              <w:rPr>
                <w:rFonts w:ascii="宋体" w:hAnsi="宋体" w:cs="宋体" w:hint="default"/>
                <w:sz w:val="21"/>
                <w:szCs w:val="21"/>
              </w:rPr>
            </w:pPr>
            <w:r>
              <w:rPr>
                <w:rFonts w:ascii="宋体" w:hAnsi="宋体" w:cs="宋体"/>
                <w:sz w:val="21"/>
                <w:szCs w:val="21"/>
              </w:rPr>
              <w:lastRenderedPageBreak/>
              <w:t>3. 以太网络供电：PoE++ (IEEE802.3bt)</w:t>
            </w:r>
          </w:p>
          <w:p w:rsidR="001A26CB" w:rsidRDefault="00F11AEB">
            <w:pPr>
              <w:pStyle w:val="1119"/>
              <w:rPr>
                <w:rFonts w:ascii="宋体" w:hAnsi="宋体" w:cs="宋体" w:hint="default"/>
                <w:sz w:val="21"/>
                <w:szCs w:val="21"/>
              </w:rPr>
            </w:pPr>
            <w:r>
              <w:rPr>
                <w:rFonts w:ascii="宋体" w:hAnsi="宋体" w:cs="宋体"/>
                <w:sz w:val="21"/>
                <w:szCs w:val="21"/>
              </w:rPr>
              <w:t>4. 平移/俯仰視角：-170° ~ +170°/-30° ~ +90°</w:t>
            </w:r>
          </w:p>
          <w:p w:rsidR="001A26CB" w:rsidRDefault="00F11AEB">
            <w:pPr>
              <w:pStyle w:val="1119"/>
              <w:rPr>
                <w:rFonts w:ascii="宋体" w:hAnsi="宋体" w:cs="宋体" w:hint="default"/>
                <w:sz w:val="21"/>
                <w:szCs w:val="21"/>
              </w:rPr>
            </w:pPr>
            <w:r>
              <w:rPr>
                <w:rFonts w:ascii="宋体" w:hAnsi="宋体" w:cs="宋体"/>
                <w:sz w:val="21"/>
                <w:szCs w:val="21"/>
              </w:rPr>
              <w:t>5. 预设位：256组</w:t>
            </w:r>
          </w:p>
          <w:p w:rsidR="001A26CB" w:rsidRDefault="00F11AEB">
            <w:pPr>
              <w:pStyle w:val="1119"/>
              <w:rPr>
                <w:rFonts w:ascii="宋体" w:hAnsi="宋体" w:cs="宋体" w:hint="default"/>
                <w:sz w:val="21"/>
                <w:szCs w:val="21"/>
              </w:rPr>
            </w:pPr>
            <w:r>
              <w:rPr>
                <w:rFonts w:ascii="宋体" w:hAnsi="宋体" w:cs="宋体"/>
                <w:sz w:val="21"/>
                <w:szCs w:val="21"/>
              </w:rPr>
              <w:t>6. 预设位调用画面冻结：有</w:t>
            </w:r>
          </w:p>
          <w:p w:rsidR="001A26CB" w:rsidRDefault="00F11AEB">
            <w:pPr>
              <w:pStyle w:val="1119"/>
              <w:rPr>
                <w:rFonts w:ascii="宋体" w:hAnsi="宋体" w:cs="宋体" w:hint="default"/>
                <w:sz w:val="21"/>
                <w:szCs w:val="21"/>
              </w:rPr>
            </w:pPr>
            <w:r>
              <w:rPr>
                <w:rFonts w:ascii="宋体" w:hAnsi="宋体" w:cs="宋体"/>
                <w:sz w:val="21"/>
                <w:szCs w:val="21"/>
              </w:rPr>
              <w:t>7. 视频输出接口：12G-SDI, HDMI 2.0, Ethernet, USB 3.0</w:t>
            </w:r>
          </w:p>
          <w:p w:rsidR="001A26CB" w:rsidRDefault="00F11AEB">
            <w:pPr>
              <w:pStyle w:val="1119"/>
              <w:rPr>
                <w:rFonts w:ascii="宋体" w:hAnsi="宋体" w:cs="宋体" w:hint="default"/>
                <w:sz w:val="21"/>
                <w:szCs w:val="21"/>
              </w:rPr>
            </w:pPr>
            <w:r>
              <w:rPr>
                <w:rFonts w:ascii="宋体" w:hAnsi="宋体" w:cs="宋体"/>
                <w:sz w:val="21"/>
                <w:szCs w:val="21"/>
              </w:rPr>
              <w:t xml:space="preserve">8. 控制接口：RS-232 / RS-422 / Ethernet / USB 3.0 </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安装支架</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安装支架</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检察工作网视频会议主机</w:t>
            </w:r>
          </w:p>
        </w:tc>
        <w:tc>
          <w:tcPr>
            <w:tcW w:w="5331" w:type="dxa"/>
            <w:vAlign w:val="center"/>
          </w:tcPr>
          <w:p w:rsidR="001A26CB" w:rsidRDefault="00F11AEB">
            <w:pPr>
              <w:pStyle w:val="1119"/>
              <w:rPr>
                <w:rFonts w:ascii="宋体" w:hAnsi="宋体" w:cs="宋体" w:hint="default"/>
                <w:sz w:val="21"/>
                <w:szCs w:val="21"/>
              </w:rPr>
            </w:pPr>
            <w:r>
              <w:rPr>
                <w:rFonts w:ascii="宋体" w:hAnsi="宋体" w:cs="宋体"/>
                <w:sz w:val="21"/>
                <w:szCs w:val="21"/>
              </w:rPr>
              <w:t>高清视频会议终端(8M,超高性能1080p,2个10/100/1000M，DVI/HMDI/SDI输入/输出,19'1U)</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4 </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高清视频录播主机</w:t>
            </w:r>
          </w:p>
        </w:tc>
        <w:tc>
          <w:tcPr>
            <w:tcW w:w="5331" w:type="dxa"/>
            <w:vAlign w:val="center"/>
          </w:tcPr>
          <w:p w:rsidR="001A26CB" w:rsidRDefault="00F11AEB">
            <w:pPr>
              <w:pStyle w:val="1119"/>
              <w:rPr>
                <w:rFonts w:ascii="宋体" w:hAnsi="宋体" w:cs="宋体" w:hint="default"/>
                <w:sz w:val="21"/>
                <w:szCs w:val="21"/>
              </w:rPr>
            </w:pPr>
            <w:r>
              <w:rPr>
                <w:rFonts w:ascii="宋体" w:hAnsi="宋体" w:cs="宋体"/>
                <w:sz w:val="21"/>
                <w:szCs w:val="21"/>
              </w:rPr>
              <w:t>设备嵌入式设计，满足高稳定性运行要求；</w:t>
            </w:r>
          </w:p>
          <w:p w:rsidR="001A26CB" w:rsidRDefault="00F11AEB">
            <w:pPr>
              <w:pStyle w:val="1119"/>
              <w:rPr>
                <w:rFonts w:ascii="宋体" w:hAnsi="宋体" w:cs="宋体" w:hint="default"/>
                <w:sz w:val="21"/>
                <w:szCs w:val="21"/>
              </w:rPr>
            </w:pPr>
            <w:r>
              <w:rPr>
                <w:rFonts w:ascii="宋体" w:hAnsi="宋体" w:cs="宋体"/>
                <w:sz w:val="21"/>
                <w:szCs w:val="21"/>
              </w:rPr>
              <w:t>具备≥4路SDI输入接口，≥5路DVI输入接口，根据需要可选择其中的不少于5路信号进行同步录制；</w:t>
            </w:r>
          </w:p>
          <w:p w:rsidR="001A26CB" w:rsidRDefault="00F11AEB">
            <w:pPr>
              <w:pStyle w:val="1119"/>
              <w:rPr>
                <w:rFonts w:ascii="宋体" w:hAnsi="宋体" w:cs="宋体" w:hint="default"/>
                <w:sz w:val="21"/>
                <w:szCs w:val="21"/>
              </w:rPr>
            </w:pPr>
            <w:r>
              <w:rPr>
                <w:rFonts w:ascii="宋体" w:hAnsi="宋体" w:cs="宋体"/>
                <w:sz w:val="21"/>
                <w:szCs w:val="21"/>
              </w:rPr>
              <w:t>具备≥2路HDMI输出接口，可输出直播预览或点播回放画面，并可同步输出音频；输出分辨率支持1080P@50@60、720P@60，具备≥6路RS232接口，其中≥4路作为摄像机控制，≥1路对接中控,≥1路带供电支持与厂家自有控制面板对接实现控制，具备USB2.0*≥1，USB3.0*≥1，具备line in*≥2、MIC in*≥2、line out*≥2；</w:t>
            </w:r>
          </w:p>
          <w:p w:rsidR="001A26CB" w:rsidRDefault="00F11AEB">
            <w:pPr>
              <w:pStyle w:val="1119"/>
              <w:rPr>
                <w:rFonts w:ascii="宋体" w:hAnsi="宋体" w:cs="宋体" w:hint="default"/>
                <w:sz w:val="21"/>
                <w:szCs w:val="21"/>
              </w:rPr>
            </w:pPr>
            <w:r>
              <w:rPr>
                <w:rFonts w:ascii="宋体" w:hAnsi="宋体" w:cs="宋体"/>
                <w:sz w:val="21"/>
                <w:szCs w:val="21"/>
              </w:rPr>
              <w:t>其中≥4路视频输入可SDI、DVI二选一，支持自适应输入的信号状态，支持分辨率720P@50@60\1080i@50@60\1080P@25@30@50@60,同时支持标清信号输入；</w:t>
            </w:r>
          </w:p>
          <w:p w:rsidR="001A26CB" w:rsidRDefault="00F11AEB">
            <w:pPr>
              <w:pStyle w:val="1119"/>
              <w:rPr>
                <w:rFonts w:ascii="宋体" w:hAnsi="宋体" w:cs="宋体" w:hint="default"/>
                <w:sz w:val="21"/>
                <w:szCs w:val="21"/>
              </w:rPr>
            </w:pPr>
            <w:r>
              <w:rPr>
                <w:rFonts w:ascii="宋体" w:hAnsi="宋体" w:cs="宋体"/>
                <w:sz w:val="21"/>
                <w:szCs w:val="21"/>
              </w:rPr>
              <w:t>支持PPT导播，当接入的PPT（计算机）画面变化是可自动将PPT画面进行全屏，全屏时间可在5-20秒时间内自由设定；</w:t>
            </w:r>
          </w:p>
          <w:p w:rsidR="001A26CB" w:rsidRDefault="00F11AEB">
            <w:pPr>
              <w:pStyle w:val="1119"/>
              <w:rPr>
                <w:rFonts w:ascii="宋体" w:hAnsi="宋体" w:cs="宋体" w:hint="default"/>
                <w:sz w:val="21"/>
                <w:szCs w:val="21"/>
              </w:rPr>
            </w:pPr>
            <w:r>
              <w:rPr>
                <w:rFonts w:ascii="宋体" w:hAnsi="宋体" w:cs="宋体"/>
                <w:sz w:val="21"/>
                <w:szCs w:val="21"/>
              </w:rPr>
              <w:t>支持web直播预览，录制过程中可一键开启web 直播预览，方便管理员进行实时监看；</w:t>
            </w:r>
          </w:p>
          <w:p w:rsidR="001A26CB" w:rsidRDefault="00F11AEB">
            <w:pPr>
              <w:pStyle w:val="1119"/>
              <w:rPr>
                <w:rFonts w:ascii="宋体" w:hAnsi="宋体" w:cs="宋体" w:hint="default"/>
                <w:sz w:val="21"/>
                <w:szCs w:val="21"/>
              </w:rPr>
            </w:pPr>
            <w:r>
              <w:rPr>
                <w:rFonts w:ascii="宋体" w:hAnsi="宋体" w:cs="宋体"/>
                <w:sz w:val="21"/>
                <w:szCs w:val="21"/>
              </w:rPr>
              <w:t>支持设定录制文件前缀，进行文件命名识别；</w:t>
            </w:r>
          </w:p>
          <w:p w:rsidR="001A26CB" w:rsidRDefault="00F11AEB">
            <w:pPr>
              <w:pStyle w:val="1119"/>
              <w:rPr>
                <w:rFonts w:ascii="宋体" w:hAnsi="宋体" w:cs="宋体" w:hint="default"/>
                <w:sz w:val="21"/>
                <w:szCs w:val="21"/>
              </w:rPr>
            </w:pPr>
            <w:r>
              <w:rPr>
                <w:rFonts w:ascii="宋体" w:hAnsi="宋体" w:cs="宋体"/>
                <w:sz w:val="21"/>
                <w:szCs w:val="21"/>
              </w:rPr>
              <w:t>支持预约录制，可自由选择是否录制资源模式文件；</w:t>
            </w:r>
          </w:p>
          <w:p w:rsidR="001A26CB" w:rsidRDefault="00F11AEB">
            <w:pPr>
              <w:pStyle w:val="1119"/>
              <w:rPr>
                <w:rFonts w:ascii="宋体" w:hAnsi="宋体" w:cs="宋体" w:hint="default"/>
                <w:sz w:val="21"/>
                <w:szCs w:val="21"/>
              </w:rPr>
            </w:pPr>
            <w:r>
              <w:rPr>
                <w:rFonts w:ascii="宋体" w:hAnsi="宋体" w:cs="宋体"/>
                <w:sz w:val="21"/>
                <w:szCs w:val="21"/>
              </w:rPr>
              <w:t>支持PPT推送，可将接入的PPT信号在后台直接生成对应的二维码，用户只需用手机在同一个网络中扫描二维码即可将PPT内容推送到手机上进行查看；</w:t>
            </w:r>
          </w:p>
          <w:p w:rsidR="001A26CB" w:rsidRDefault="00F11AEB">
            <w:pPr>
              <w:pStyle w:val="1119"/>
              <w:rPr>
                <w:rFonts w:ascii="宋体" w:hAnsi="宋体" w:cs="宋体" w:hint="default"/>
                <w:sz w:val="21"/>
                <w:szCs w:val="21"/>
              </w:rPr>
            </w:pPr>
            <w:r>
              <w:rPr>
                <w:rFonts w:ascii="宋体" w:hAnsi="宋体" w:cs="宋体"/>
                <w:sz w:val="21"/>
                <w:szCs w:val="21"/>
              </w:rPr>
              <w:t>支持设定磁盘阈值，当磁盘空间小于设定的阈值时自动清理最早文件；</w:t>
            </w:r>
          </w:p>
          <w:p w:rsidR="001A26CB" w:rsidRDefault="00F11AEB">
            <w:pPr>
              <w:pStyle w:val="1119"/>
              <w:rPr>
                <w:rFonts w:ascii="宋体" w:hAnsi="宋体" w:cs="宋体" w:hint="default"/>
                <w:sz w:val="21"/>
                <w:szCs w:val="21"/>
              </w:rPr>
            </w:pPr>
            <w:r>
              <w:rPr>
                <w:rFonts w:ascii="宋体" w:hAnsi="宋体" w:cs="宋体"/>
                <w:sz w:val="21"/>
                <w:szCs w:val="21"/>
              </w:rPr>
              <w:t>支持自动文件上传到视频资源平台，并可设定自动上传时间，以免影响其他业务运行；</w:t>
            </w:r>
          </w:p>
          <w:p w:rsidR="001A26CB" w:rsidRDefault="00F11AEB">
            <w:pPr>
              <w:pStyle w:val="1119"/>
              <w:rPr>
                <w:rFonts w:ascii="宋体" w:hAnsi="宋体" w:cs="宋体" w:hint="default"/>
                <w:sz w:val="21"/>
                <w:szCs w:val="21"/>
              </w:rPr>
            </w:pPr>
            <w:r>
              <w:rPr>
                <w:rFonts w:ascii="宋体" w:hAnsi="宋体" w:cs="宋体"/>
                <w:sz w:val="21"/>
                <w:szCs w:val="21"/>
              </w:rPr>
              <w:t>支持文件修复，对于录制过程中出现异常的文件可进行自动修复；</w:t>
            </w:r>
          </w:p>
          <w:p w:rsidR="001A26CB" w:rsidRDefault="00F11AEB">
            <w:pPr>
              <w:pStyle w:val="1119"/>
              <w:rPr>
                <w:rFonts w:ascii="宋体" w:hAnsi="宋体" w:cs="宋体" w:hint="default"/>
                <w:sz w:val="21"/>
                <w:szCs w:val="21"/>
              </w:rPr>
            </w:pPr>
            <w:r>
              <w:rPr>
                <w:rFonts w:ascii="宋体" w:hAnsi="宋体" w:cs="宋体"/>
                <w:sz w:val="21"/>
                <w:szCs w:val="21"/>
              </w:rPr>
              <w:t>支持录制文件管理，支持文件备注，以便进行文件内容标识；</w:t>
            </w:r>
          </w:p>
          <w:p w:rsidR="001A26CB" w:rsidRDefault="00F11AEB">
            <w:pPr>
              <w:pStyle w:val="1119"/>
              <w:rPr>
                <w:rFonts w:ascii="宋体" w:hAnsi="宋体" w:cs="宋体" w:hint="default"/>
                <w:sz w:val="21"/>
                <w:szCs w:val="21"/>
              </w:rPr>
            </w:pPr>
            <w:r>
              <w:rPr>
                <w:rFonts w:ascii="宋体" w:hAnsi="宋体" w:cs="宋体"/>
                <w:sz w:val="21"/>
                <w:szCs w:val="21"/>
              </w:rPr>
              <w:lastRenderedPageBreak/>
              <w:t>支持按文件一键U盘拷贝；</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线缆辅料</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线缆辅料</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批</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五</w:t>
            </w:r>
          </w:p>
        </w:tc>
        <w:tc>
          <w:tcPr>
            <w:tcW w:w="8023"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集中控制系统</w:t>
            </w: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集中控制主机</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1）不小于2个RS-232/422/485串口带软件和硬件握手，不小于4个RS-232串口带软件握手，不小于8个红外/串口,8个继电器,8个I/O端口；</w:t>
            </w:r>
          </w:p>
          <w:p w:rsidR="001A26CB" w:rsidRDefault="00F11AEB">
            <w:pPr>
              <w:pStyle w:val="1119"/>
              <w:jc w:val="both"/>
              <w:rPr>
                <w:rFonts w:ascii="宋体" w:hAnsi="宋体" w:cs="宋体" w:hint="default"/>
                <w:sz w:val="21"/>
                <w:szCs w:val="21"/>
              </w:rPr>
            </w:pPr>
            <w:r>
              <w:rPr>
                <w:rFonts w:ascii="宋体" w:hAnsi="宋体" w:cs="宋体"/>
                <w:sz w:val="21"/>
                <w:szCs w:val="21"/>
              </w:rPr>
              <w:t>2）不小于3个内置控制卡扩展插槽控制；</w:t>
            </w:r>
          </w:p>
          <w:p w:rsidR="001A26CB" w:rsidRDefault="00F11AEB">
            <w:pPr>
              <w:pStyle w:val="1119"/>
              <w:jc w:val="both"/>
              <w:rPr>
                <w:rFonts w:ascii="宋体" w:hAnsi="宋体" w:cs="宋体" w:hint="default"/>
                <w:sz w:val="21"/>
                <w:szCs w:val="21"/>
              </w:rPr>
            </w:pPr>
            <w:r>
              <w:rPr>
                <w:rFonts w:ascii="宋体" w:hAnsi="宋体" w:cs="宋体"/>
                <w:sz w:val="21"/>
                <w:szCs w:val="21"/>
              </w:rPr>
              <w:t>3）板载≥1GBRAM和≥4GB闪存，高达≥1TB的扩展存储；</w:t>
            </w:r>
          </w:p>
          <w:p w:rsidR="001A26CB" w:rsidRDefault="00F11AEB">
            <w:pPr>
              <w:pStyle w:val="1119"/>
              <w:jc w:val="both"/>
              <w:rPr>
                <w:rFonts w:ascii="宋体" w:hAnsi="宋体" w:cs="宋体" w:hint="default"/>
                <w:sz w:val="21"/>
                <w:szCs w:val="21"/>
              </w:rPr>
            </w:pPr>
            <w:r>
              <w:rPr>
                <w:rFonts w:ascii="宋体" w:hAnsi="宋体" w:cs="宋体"/>
                <w:sz w:val="21"/>
                <w:szCs w:val="21"/>
              </w:rPr>
              <w:t>4）后面板带内存卡槽；</w:t>
            </w:r>
          </w:p>
          <w:p w:rsidR="001A26CB" w:rsidRDefault="00F11AEB">
            <w:pPr>
              <w:pStyle w:val="1119"/>
              <w:jc w:val="both"/>
              <w:rPr>
                <w:rFonts w:ascii="宋体" w:hAnsi="宋体" w:cs="宋体" w:hint="default"/>
                <w:sz w:val="21"/>
                <w:szCs w:val="21"/>
              </w:rPr>
            </w:pPr>
            <w:r>
              <w:rPr>
                <w:rFonts w:ascii="宋体" w:hAnsi="宋体" w:cs="宋体"/>
                <w:sz w:val="21"/>
                <w:szCs w:val="21"/>
              </w:rPr>
              <w:t>5）高速USB2.0主机端口；</w:t>
            </w:r>
          </w:p>
          <w:p w:rsidR="001A26CB" w:rsidRDefault="00F11AEB">
            <w:pPr>
              <w:pStyle w:val="1119"/>
              <w:jc w:val="both"/>
              <w:rPr>
                <w:rFonts w:ascii="宋体" w:hAnsi="宋体" w:cs="宋体" w:hint="default"/>
                <w:sz w:val="21"/>
                <w:szCs w:val="21"/>
              </w:rPr>
            </w:pPr>
            <w:r>
              <w:rPr>
                <w:rFonts w:ascii="宋体" w:hAnsi="宋体" w:cs="宋体"/>
                <w:sz w:val="21"/>
                <w:szCs w:val="21"/>
              </w:rPr>
              <w:t>6）使用802.1x认证实现硬件等级安全；</w:t>
            </w:r>
          </w:p>
          <w:p w:rsidR="001A26CB" w:rsidRDefault="00F11AEB">
            <w:pPr>
              <w:pStyle w:val="1119"/>
              <w:jc w:val="both"/>
              <w:rPr>
                <w:rFonts w:ascii="宋体" w:hAnsi="宋体" w:cs="宋体" w:hint="default"/>
                <w:sz w:val="21"/>
                <w:szCs w:val="21"/>
              </w:rPr>
            </w:pPr>
            <w:r>
              <w:rPr>
                <w:rFonts w:ascii="宋体" w:hAnsi="宋体" w:cs="宋体"/>
                <w:sz w:val="21"/>
                <w:szCs w:val="21"/>
              </w:rPr>
              <w:t>7）设备需具备端口复用功能，支持8路可自定义协议的串口，可配置RS-232、RS-485、DMX512协议，第一第五路支持24V供电输出；触摸屏和中控支持双向通讯功能，触摸屏能够实时的读取主机的状态，保持按键的状态和主机的状态同步。在触摸屏断网或断电重启后，能够读取主机最后一次操作时的状态，将触控屏按键的状态还原到断电之前。可建立时间执行时间轴，主机将按照设置好的时间轴执行事件命令；设备编程方式支持自定义宏、可编辑宏、可导 入或导出宏，支持图形化和语句式编程，具备 时间轴、多线程时间编辑功能，支持操控屏直 接编程，用户可自行编辑按键形式及按键的执 行联动操作内容；设备可建立自有的红外代码数据库，或下载最 新的红外代码库，可实现一键发双代码等红外 逻辑控制；</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空间预约屏</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系统：</w:t>
            </w:r>
            <w:r w:rsidR="003D1534" w:rsidRPr="003D1534">
              <w:rPr>
                <w:rFonts w:ascii="宋体" w:hAnsi="宋体" w:cs="宋体"/>
                <w:sz w:val="21"/>
                <w:szCs w:val="21"/>
              </w:rPr>
              <w:t>CPU核心数不少于4，主频≥1.8GHz</w:t>
            </w:r>
          </w:p>
          <w:p w:rsidR="001A26CB" w:rsidRDefault="00F11AEB">
            <w:pPr>
              <w:pStyle w:val="1119"/>
              <w:jc w:val="both"/>
              <w:rPr>
                <w:rFonts w:ascii="宋体" w:hAnsi="宋体" w:cs="宋体" w:hint="default"/>
                <w:sz w:val="21"/>
                <w:szCs w:val="21"/>
              </w:rPr>
            </w:pPr>
            <w:r>
              <w:rPr>
                <w:rFonts w:ascii="宋体" w:hAnsi="宋体" w:cs="宋体"/>
                <w:sz w:val="21"/>
                <w:szCs w:val="21"/>
              </w:rPr>
              <w:t>≥1GB RAM；</w:t>
            </w:r>
          </w:p>
          <w:p w:rsidR="001A26CB" w:rsidRDefault="00F11AEB">
            <w:pPr>
              <w:pStyle w:val="1119"/>
              <w:jc w:val="both"/>
              <w:rPr>
                <w:rFonts w:ascii="宋体" w:hAnsi="宋体" w:cs="宋体" w:hint="default"/>
                <w:sz w:val="21"/>
                <w:szCs w:val="21"/>
              </w:rPr>
            </w:pPr>
            <w:r>
              <w:rPr>
                <w:rFonts w:ascii="宋体" w:hAnsi="宋体" w:cs="宋体"/>
                <w:sz w:val="21"/>
                <w:szCs w:val="21"/>
              </w:rPr>
              <w:t>≥8GB 内存；</w:t>
            </w:r>
          </w:p>
          <w:p w:rsidR="001A26CB" w:rsidRDefault="00F11AEB">
            <w:pPr>
              <w:pStyle w:val="1119"/>
              <w:jc w:val="both"/>
              <w:rPr>
                <w:rFonts w:ascii="宋体" w:hAnsi="宋体" w:cs="宋体" w:hint="default"/>
                <w:sz w:val="21"/>
                <w:szCs w:val="21"/>
              </w:rPr>
            </w:pPr>
            <w:r>
              <w:rPr>
                <w:rFonts w:ascii="宋体" w:hAnsi="宋体" w:cs="宋体"/>
                <w:sz w:val="21"/>
                <w:szCs w:val="21"/>
              </w:rPr>
              <w:t>电容式触屏；</w:t>
            </w:r>
          </w:p>
          <w:p w:rsidR="001A26CB" w:rsidRDefault="00F11AEB">
            <w:pPr>
              <w:pStyle w:val="1119"/>
              <w:jc w:val="both"/>
              <w:rPr>
                <w:rFonts w:ascii="宋体" w:hAnsi="宋体" w:cs="宋体" w:hint="default"/>
                <w:sz w:val="21"/>
                <w:szCs w:val="21"/>
              </w:rPr>
            </w:pPr>
            <w:r>
              <w:rPr>
                <w:rFonts w:ascii="宋体" w:hAnsi="宋体" w:cs="宋体"/>
                <w:sz w:val="21"/>
                <w:szCs w:val="21"/>
              </w:rPr>
              <w:t>显示：</w:t>
            </w:r>
          </w:p>
          <w:p w:rsidR="001A26CB" w:rsidRDefault="00F11AEB">
            <w:pPr>
              <w:pStyle w:val="1119"/>
              <w:jc w:val="both"/>
              <w:rPr>
                <w:rFonts w:ascii="宋体" w:hAnsi="宋体" w:cs="宋体" w:hint="default"/>
                <w:sz w:val="21"/>
                <w:szCs w:val="21"/>
              </w:rPr>
            </w:pPr>
            <w:r>
              <w:rPr>
                <w:rFonts w:ascii="宋体" w:hAnsi="宋体" w:cs="宋体"/>
                <w:sz w:val="21"/>
                <w:szCs w:val="21"/>
              </w:rPr>
              <w:t>IPS ≥10.1寸 LCD</w:t>
            </w:r>
          </w:p>
          <w:p w:rsidR="001A26CB" w:rsidRDefault="00F11AEB">
            <w:pPr>
              <w:pStyle w:val="1119"/>
              <w:jc w:val="both"/>
              <w:rPr>
                <w:rFonts w:ascii="宋体" w:hAnsi="宋体" w:cs="宋体" w:hint="default"/>
                <w:sz w:val="21"/>
                <w:szCs w:val="21"/>
              </w:rPr>
            </w:pPr>
            <w:r>
              <w:rPr>
                <w:rFonts w:ascii="宋体" w:hAnsi="宋体" w:cs="宋体"/>
                <w:sz w:val="21"/>
                <w:szCs w:val="21"/>
              </w:rPr>
              <w:t>分辨率：1200*800；</w:t>
            </w:r>
          </w:p>
          <w:p w:rsidR="001A26CB" w:rsidRDefault="00F11AEB">
            <w:pPr>
              <w:pStyle w:val="1119"/>
              <w:jc w:val="both"/>
              <w:rPr>
                <w:rFonts w:ascii="宋体" w:hAnsi="宋体" w:cs="宋体" w:hint="default"/>
                <w:sz w:val="21"/>
                <w:szCs w:val="21"/>
              </w:rPr>
            </w:pPr>
            <w:r>
              <w:rPr>
                <w:rFonts w:ascii="宋体" w:hAnsi="宋体" w:cs="宋体"/>
                <w:sz w:val="21"/>
                <w:szCs w:val="21"/>
              </w:rPr>
              <w:t>对比度：1000：1；</w:t>
            </w:r>
          </w:p>
          <w:p w:rsidR="001A26CB" w:rsidRDefault="00F11AEB">
            <w:pPr>
              <w:pStyle w:val="1119"/>
              <w:jc w:val="both"/>
              <w:rPr>
                <w:rFonts w:ascii="宋体" w:hAnsi="宋体" w:cs="宋体" w:hint="default"/>
                <w:sz w:val="21"/>
                <w:szCs w:val="21"/>
              </w:rPr>
            </w:pPr>
            <w:r>
              <w:rPr>
                <w:rFonts w:ascii="宋体" w:hAnsi="宋体" w:cs="宋体"/>
                <w:sz w:val="21"/>
                <w:szCs w:val="21"/>
              </w:rPr>
              <w:t>亮度：≥400cd/m2；</w:t>
            </w:r>
          </w:p>
          <w:p w:rsidR="001A26CB" w:rsidRDefault="00F11AEB">
            <w:pPr>
              <w:pStyle w:val="1119"/>
              <w:jc w:val="both"/>
              <w:rPr>
                <w:rFonts w:ascii="宋体" w:hAnsi="宋体" w:cs="宋体" w:hint="default"/>
                <w:sz w:val="21"/>
                <w:szCs w:val="21"/>
              </w:rPr>
            </w:pPr>
            <w:r>
              <w:rPr>
                <w:rFonts w:ascii="宋体" w:hAnsi="宋体" w:cs="宋体"/>
                <w:sz w:val="21"/>
                <w:szCs w:val="21"/>
              </w:rPr>
              <w:t>显示比例：16：9；</w:t>
            </w:r>
          </w:p>
          <w:p w:rsidR="001A26CB" w:rsidRDefault="00F11AEB">
            <w:pPr>
              <w:pStyle w:val="1119"/>
              <w:jc w:val="both"/>
              <w:rPr>
                <w:rFonts w:ascii="宋体" w:hAnsi="宋体" w:cs="宋体" w:hint="default"/>
                <w:sz w:val="21"/>
                <w:szCs w:val="21"/>
              </w:rPr>
            </w:pPr>
            <w:r>
              <w:rPr>
                <w:rFonts w:ascii="宋体" w:hAnsi="宋体" w:cs="宋体"/>
                <w:sz w:val="21"/>
                <w:szCs w:val="21"/>
              </w:rPr>
              <w:t>摄像头：≥200万像素；</w:t>
            </w:r>
          </w:p>
          <w:p w:rsidR="001A26CB" w:rsidRDefault="00F11AEB">
            <w:pPr>
              <w:pStyle w:val="1119"/>
              <w:jc w:val="both"/>
              <w:rPr>
                <w:rFonts w:ascii="宋体" w:hAnsi="宋体" w:cs="宋体" w:hint="default"/>
                <w:sz w:val="21"/>
                <w:szCs w:val="21"/>
              </w:rPr>
            </w:pPr>
            <w:r>
              <w:rPr>
                <w:rFonts w:ascii="宋体" w:hAnsi="宋体" w:cs="宋体"/>
                <w:sz w:val="21"/>
                <w:szCs w:val="21"/>
              </w:rPr>
              <w:t>10/100/1000M自适应 LAN；</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RS232扩展卡</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配套扩展卡</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块</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感应器</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传感器技术：红外感应；</w:t>
            </w:r>
          </w:p>
          <w:p w:rsidR="001A26CB" w:rsidRDefault="00F11AEB">
            <w:pPr>
              <w:pStyle w:val="1119"/>
              <w:jc w:val="both"/>
              <w:rPr>
                <w:rFonts w:ascii="宋体" w:hAnsi="宋体" w:cs="宋体" w:hint="default"/>
                <w:sz w:val="21"/>
                <w:szCs w:val="21"/>
              </w:rPr>
            </w:pPr>
            <w:r>
              <w:rPr>
                <w:rFonts w:ascii="宋体" w:hAnsi="宋体" w:cs="宋体"/>
                <w:sz w:val="21"/>
                <w:szCs w:val="21"/>
              </w:rPr>
              <w:t>环境光识别：内置传感器(0-1000lux)；</w:t>
            </w:r>
          </w:p>
          <w:p w:rsidR="001A26CB" w:rsidRDefault="00F11AEB">
            <w:pPr>
              <w:pStyle w:val="1119"/>
              <w:jc w:val="both"/>
              <w:rPr>
                <w:rFonts w:ascii="宋体" w:hAnsi="宋体" w:cs="宋体" w:hint="default"/>
                <w:sz w:val="21"/>
                <w:szCs w:val="21"/>
              </w:rPr>
            </w:pPr>
            <w:r>
              <w:rPr>
                <w:rFonts w:ascii="宋体" w:hAnsi="宋体" w:cs="宋体"/>
                <w:sz w:val="21"/>
                <w:szCs w:val="21"/>
              </w:rPr>
              <w:t>覆盖面积：2000平方英尺；</w:t>
            </w:r>
          </w:p>
          <w:p w:rsidR="001A26CB" w:rsidRDefault="00F11AEB">
            <w:pPr>
              <w:pStyle w:val="1119"/>
              <w:jc w:val="both"/>
              <w:rPr>
                <w:rFonts w:ascii="宋体" w:hAnsi="宋体" w:cs="宋体" w:hint="default"/>
                <w:sz w:val="21"/>
                <w:szCs w:val="21"/>
              </w:rPr>
            </w:pPr>
            <w:r>
              <w:rPr>
                <w:rFonts w:ascii="宋体" w:hAnsi="宋体" w:cs="宋体"/>
                <w:sz w:val="21"/>
                <w:szCs w:val="21"/>
              </w:rPr>
              <w:t>覆盖模式：360度；</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只</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 xml:space="preserve">5 </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总线扩展卡</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配套总线扩展卡</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场照明电源模块</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≥8路电源开关通道；</w:t>
            </w:r>
          </w:p>
          <w:p w:rsidR="001A26CB" w:rsidRDefault="00F11AEB">
            <w:pPr>
              <w:pStyle w:val="1119"/>
              <w:jc w:val="both"/>
              <w:rPr>
                <w:rFonts w:ascii="宋体" w:hAnsi="宋体" w:cs="宋体" w:hint="default"/>
                <w:sz w:val="21"/>
                <w:szCs w:val="21"/>
              </w:rPr>
            </w:pPr>
            <w:r>
              <w:rPr>
                <w:rFonts w:ascii="宋体" w:hAnsi="宋体" w:cs="宋体"/>
                <w:sz w:val="21"/>
                <w:szCs w:val="21"/>
              </w:rPr>
              <w:t>≥8个I/O通道；</w:t>
            </w:r>
          </w:p>
          <w:p w:rsidR="001A26CB" w:rsidRDefault="00F11AEB">
            <w:pPr>
              <w:pStyle w:val="1119"/>
              <w:jc w:val="both"/>
              <w:rPr>
                <w:rFonts w:ascii="宋体" w:hAnsi="宋体" w:cs="宋体" w:hint="default"/>
                <w:sz w:val="21"/>
                <w:szCs w:val="21"/>
              </w:rPr>
            </w:pPr>
            <w:r>
              <w:rPr>
                <w:rFonts w:ascii="宋体" w:hAnsi="宋体" w:cs="宋体"/>
                <w:sz w:val="21"/>
                <w:szCs w:val="21"/>
              </w:rPr>
              <w:t>单通道的最大电流：≥20A；</w:t>
            </w:r>
          </w:p>
          <w:p w:rsidR="001A26CB" w:rsidRDefault="00F11AEB">
            <w:pPr>
              <w:pStyle w:val="1119"/>
              <w:jc w:val="both"/>
              <w:rPr>
                <w:rFonts w:ascii="宋体" w:hAnsi="宋体" w:cs="宋体" w:hint="default"/>
                <w:sz w:val="21"/>
                <w:szCs w:val="21"/>
              </w:rPr>
            </w:pPr>
            <w:r>
              <w:rPr>
                <w:rFonts w:ascii="宋体" w:hAnsi="宋体" w:cs="宋体"/>
                <w:sz w:val="21"/>
                <w:szCs w:val="21"/>
              </w:rPr>
              <w:t>总输入电流容量：≥50A；</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7</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墙面面板</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 CPU不低于RK3288 四核、不低于内存2G、8G存储</w:t>
            </w:r>
          </w:p>
          <w:p w:rsidR="001A26CB" w:rsidRDefault="00F11AEB">
            <w:pPr>
              <w:pStyle w:val="1119"/>
              <w:jc w:val="both"/>
              <w:rPr>
                <w:rFonts w:ascii="宋体" w:hAnsi="宋体" w:cs="宋体" w:hint="default"/>
                <w:sz w:val="21"/>
                <w:szCs w:val="21"/>
              </w:rPr>
            </w:pPr>
            <w:r>
              <w:rPr>
                <w:rFonts w:ascii="宋体" w:hAnsi="宋体" w:cs="宋体"/>
                <w:sz w:val="21"/>
                <w:szCs w:val="21"/>
              </w:rPr>
              <w:t>2. 触摸屏不低于10.1"高清IPS屏，支持10点电容式触摸，分辨率不低于1280*800</w:t>
            </w:r>
          </w:p>
          <w:p w:rsidR="001A26CB" w:rsidRDefault="00F11AEB">
            <w:pPr>
              <w:pStyle w:val="1119"/>
              <w:jc w:val="both"/>
              <w:rPr>
                <w:rFonts w:ascii="宋体" w:hAnsi="宋体" w:cs="宋体" w:hint="default"/>
                <w:sz w:val="21"/>
                <w:szCs w:val="21"/>
              </w:rPr>
            </w:pPr>
            <w:r>
              <w:rPr>
                <w:rFonts w:ascii="宋体" w:hAnsi="宋体" w:cs="宋体"/>
                <w:sz w:val="21"/>
                <w:szCs w:val="21"/>
              </w:rPr>
              <w:t>3.支持 WiFi:802.11b/g/n、 以太网:100M/1000M网口</w:t>
            </w:r>
          </w:p>
          <w:p w:rsidR="001A26CB" w:rsidRDefault="00F11AEB">
            <w:pPr>
              <w:pStyle w:val="1119"/>
              <w:jc w:val="both"/>
              <w:rPr>
                <w:rFonts w:ascii="宋体" w:hAnsi="宋体" w:cs="宋体" w:hint="default"/>
                <w:sz w:val="21"/>
                <w:szCs w:val="21"/>
              </w:rPr>
            </w:pPr>
            <w:r>
              <w:rPr>
                <w:rFonts w:ascii="宋体" w:hAnsi="宋体" w:cs="宋体"/>
                <w:sz w:val="21"/>
                <w:szCs w:val="21"/>
              </w:rPr>
              <w:t>4. OSD 语言支持中英文等多语言OSD操作</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8 </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第三方客户端</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APP客户端软件</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9</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无线AP</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产品类型：企业级无线路由器；</w:t>
            </w:r>
          </w:p>
          <w:p w:rsidR="001A26CB" w:rsidRDefault="00F11AEB">
            <w:pPr>
              <w:pStyle w:val="1119"/>
              <w:jc w:val="both"/>
              <w:rPr>
                <w:rFonts w:ascii="宋体" w:hAnsi="宋体" w:cs="宋体" w:hint="default"/>
                <w:sz w:val="21"/>
                <w:szCs w:val="21"/>
              </w:rPr>
            </w:pPr>
            <w:r>
              <w:rPr>
                <w:rFonts w:ascii="宋体" w:hAnsi="宋体" w:cs="宋体"/>
                <w:sz w:val="21"/>
                <w:szCs w:val="21"/>
              </w:rPr>
              <w:t>网络标准 ：IEEE 802.11n，IEEE 802.11g，IEEE 802.11b，IEEE 802.3，IEEE 802.3u；</w:t>
            </w:r>
          </w:p>
          <w:p w:rsidR="001A26CB" w:rsidRDefault="00F11AEB">
            <w:pPr>
              <w:pStyle w:val="1119"/>
              <w:jc w:val="both"/>
              <w:rPr>
                <w:rFonts w:ascii="宋体" w:hAnsi="宋体" w:cs="宋体" w:hint="default"/>
                <w:sz w:val="21"/>
                <w:szCs w:val="21"/>
              </w:rPr>
            </w:pPr>
            <w:r>
              <w:rPr>
                <w:rFonts w:ascii="宋体" w:hAnsi="宋体" w:cs="宋体"/>
                <w:sz w:val="21"/>
                <w:szCs w:val="21"/>
              </w:rPr>
              <w:t>网络协议 ：TCP/IP，DHCP，ICMP，NAT，PPPoE，SNTP，HTTP，DNS，H.323，SIP，DDNS；</w:t>
            </w:r>
          </w:p>
          <w:p w:rsidR="001A26CB" w:rsidRDefault="00F11AEB">
            <w:pPr>
              <w:pStyle w:val="1119"/>
              <w:jc w:val="both"/>
              <w:rPr>
                <w:rFonts w:ascii="宋体" w:hAnsi="宋体" w:cs="宋体" w:hint="default"/>
                <w:sz w:val="21"/>
                <w:szCs w:val="21"/>
              </w:rPr>
            </w:pPr>
            <w:r>
              <w:rPr>
                <w:rFonts w:ascii="宋体" w:hAnsi="宋体" w:cs="宋体"/>
                <w:sz w:val="21"/>
                <w:szCs w:val="21"/>
              </w:rPr>
              <w:t>最高传输速率 ：450Mbps；</w:t>
            </w:r>
          </w:p>
          <w:p w:rsidR="001A26CB" w:rsidRDefault="00F11AEB">
            <w:pPr>
              <w:pStyle w:val="1119"/>
              <w:jc w:val="both"/>
              <w:rPr>
                <w:rFonts w:ascii="宋体" w:hAnsi="宋体" w:cs="宋体" w:hint="default"/>
                <w:sz w:val="21"/>
                <w:szCs w:val="21"/>
              </w:rPr>
            </w:pPr>
            <w:r>
              <w:rPr>
                <w:rFonts w:ascii="宋体" w:hAnsi="宋体" w:cs="宋体"/>
                <w:sz w:val="21"/>
                <w:szCs w:val="21"/>
              </w:rPr>
              <w:t>网络接口：不少于1个10/100M RJ45固定WAN端口、不少于3个10/100M RJ45WAN/LAN可选端口、不少于4个10/100M RJ45固定LAN端口纠错</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控制触摸屏</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屏幕尺寸：不小于9.7寸；</w:t>
            </w:r>
          </w:p>
          <w:p w:rsidR="001A26CB" w:rsidRDefault="00F11AEB">
            <w:pPr>
              <w:pStyle w:val="1119"/>
              <w:jc w:val="both"/>
              <w:rPr>
                <w:rFonts w:ascii="宋体" w:hAnsi="宋体" w:cs="宋体" w:hint="default"/>
                <w:sz w:val="21"/>
                <w:szCs w:val="21"/>
              </w:rPr>
            </w:pPr>
            <w:r>
              <w:rPr>
                <w:rFonts w:ascii="宋体" w:hAnsi="宋体" w:cs="宋体"/>
                <w:sz w:val="21"/>
                <w:szCs w:val="21"/>
              </w:rPr>
              <w:t>分辨率：不低于2048*1536；</w:t>
            </w:r>
          </w:p>
          <w:p w:rsidR="001A26CB" w:rsidRDefault="00F11AEB">
            <w:pPr>
              <w:pStyle w:val="1119"/>
              <w:jc w:val="both"/>
              <w:rPr>
                <w:rFonts w:ascii="宋体" w:hAnsi="宋体" w:cs="宋体" w:hint="default"/>
                <w:sz w:val="21"/>
                <w:szCs w:val="21"/>
              </w:rPr>
            </w:pPr>
            <w:r>
              <w:rPr>
                <w:rFonts w:ascii="宋体" w:hAnsi="宋体" w:cs="宋体"/>
                <w:sz w:val="21"/>
                <w:szCs w:val="21"/>
              </w:rPr>
              <w:t>存储不小于16G；</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块</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11 </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红外发射棒</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红外控制器</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12</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集中控制软件</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能够实现自动化程度髙的智能化控制，实现“一键到位”式的控制方式;</w:t>
            </w:r>
          </w:p>
          <w:p w:rsidR="001A26CB" w:rsidRDefault="00F11AEB">
            <w:pPr>
              <w:pStyle w:val="1119"/>
              <w:jc w:val="both"/>
              <w:rPr>
                <w:rFonts w:ascii="宋体" w:hAnsi="宋体" w:cs="宋体" w:hint="default"/>
                <w:sz w:val="21"/>
                <w:szCs w:val="21"/>
              </w:rPr>
            </w:pPr>
            <w:r>
              <w:rPr>
                <w:rFonts w:ascii="宋体" w:hAnsi="宋体" w:cs="宋体"/>
                <w:sz w:val="21"/>
                <w:szCs w:val="21"/>
              </w:rPr>
              <w:t>能够控制投影机，进行开/关机、输入切换等功能，并能够控制电动吊架、屏幕，实现上升、停止、下降等功能</w:t>
            </w:r>
          </w:p>
          <w:p w:rsidR="001A26CB" w:rsidRDefault="00F11AEB">
            <w:pPr>
              <w:pStyle w:val="1119"/>
              <w:jc w:val="both"/>
              <w:rPr>
                <w:rFonts w:ascii="宋体" w:hAnsi="宋体" w:cs="宋体" w:hint="default"/>
                <w:sz w:val="21"/>
                <w:szCs w:val="21"/>
              </w:rPr>
            </w:pPr>
            <w:r>
              <w:rPr>
                <w:rFonts w:ascii="宋体" w:hAnsi="宋体" w:cs="宋体"/>
                <w:sz w:val="21"/>
                <w:szCs w:val="21"/>
              </w:rPr>
              <w:t>能够控制DVD、录像机进行播放、停止、暂停等功能;</w:t>
            </w:r>
          </w:p>
          <w:p w:rsidR="001A26CB" w:rsidRDefault="00F11AEB">
            <w:pPr>
              <w:pStyle w:val="1119"/>
              <w:jc w:val="both"/>
              <w:rPr>
                <w:rFonts w:ascii="宋体" w:hAnsi="宋体" w:cs="宋体" w:hint="default"/>
                <w:sz w:val="21"/>
                <w:szCs w:val="21"/>
              </w:rPr>
            </w:pPr>
            <w:r>
              <w:rPr>
                <w:rFonts w:ascii="宋体" w:hAnsi="宋体" w:cs="宋体"/>
                <w:sz w:val="21"/>
                <w:szCs w:val="21"/>
              </w:rPr>
              <w:t>能够控制实物展台进行放大、缩小等功能;</w:t>
            </w:r>
          </w:p>
          <w:p w:rsidR="001A26CB" w:rsidRDefault="00F11AEB">
            <w:pPr>
              <w:pStyle w:val="1119"/>
              <w:jc w:val="both"/>
              <w:rPr>
                <w:rFonts w:ascii="宋体" w:hAnsi="宋体" w:cs="宋体" w:hint="default"/>
                <w:sz w:val="21"/>
                <w:szCs w:val="21"/>
              </w:rPr>
            </w:pPr>
            <w:r>
              <w:rPr>
                <w:rFonts w:ascii="宋体" w:hAnsi="宋体" w:cs="宋体"/>
                <w:sz w:val="21"/>
                <w:szCs w:val="21"/>
              </w:rPr>
              <w:t>能够控制音量，进行音量大小的调节功能;</w:t>
            </w:r>
          </w:p>
          <w:p w:rsidR="001A26CB" w:rsidRDefault="00F11AEB">
            <w:pPr>
              <w:pStyle w:val="1119"/>
              <w:jc w:val="both"/>
              <w:rPr>
                <w:rFonts w:ascii="宋体" w:hAnsi="宋体" w:cs="宋体" w:hint="default"/>
                <w:sz w:val="21"/>
                <w:szCs w:val="21"/>
              </w:rPr>
            </w:pPr>
            <w:r>
              <w:rPr>
                <w:rFonts w:ascii="宋体" w:hAnsi="宋体" w:cs="宋体"/>
                <w:sz w:val="21"/>
                <w:szCs w:val="21"/>
              </w:rPr>
              <w:t>能够实现音视频信号、VGA信号自动切换控制功能</w:t>
            </w:r>
          </w:p>
          <w:p w:rsidR="001A26CB" w:rsidRDefault="00F11AEB">
            <w:pPr>
              <w:pStyle w:val="1119"/>
              <w:jc w:val="both"/>
              <w:rPr>
                <w:rFonts w:ascii="宋体" w:hAnsi="宋体" w:cs="宋体" w:hint="default"/>
                <w:sz w:val="21"/>
                <w:szCs w:val="21"/>
              </w:rPr>
            </w:pPr>
            <w:r>
              <w:rPr>
                <w:rFonts w:ascii="宋体" w:hAnsi="宋体" w:cs="宋体"/>
                <w:sz w:val="21"/>
                <w:szCs w:val="21"/>
              </w:rPr>
              <w:t>能够控制房间的灯光和窗帘，自动适应当前的需要;</w:t>
            </w:r>
          </w:p>
          <w:p w:rsidR="001A26CB" w:rsidRDefault="00F11AEB">
            <w:pPr>
              <w:pStyle w:val="1119"/>
              <w:jc w:val="both"/>
              <w:rPr>
                <w:rFonts w:ascii="宋体" w:hAnsi="宋体" w:cs="宋体" w:hint="default"/>
                <w:sz w:val="21"/>
                <w:szCs w:val="21"/>
              </w:rPr>
            </w:pPr>
            <w:r>
              <w:rPr>
                <w:rFonts w:ascii="宋体" w:hAnsi="宋体" w:cs="宋体"/>
                <w:sz w:val="21"/>
                <w:szCs w:val="21"/>
              </w:rPr>
              <w:t>界面、功能开发项共：41项</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13</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24口千兆交换机</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交换容量：≥336Gbps；</w:t>
            </w:r>
          </w:p>
          <w:p w:rsidR="001A26CB" w:rsidRDefault="00F11AEB">
            <w:pPr>
              <w:pStyle w:val="1119"/>
              <w:jc w:val="both"/>
              <w:rPr>
                <w:rFonts w:ascii="宋体" w:hAnsi="宋体" w:cs="宋体" w:hint="default"/>
                <w:sz w:val="21"/>
                <w:szCs w:val="21"/>
              </w:rPr>
            </w:pPr>
            <w:r>
              <w:rPr>
                <w:rFonts w:ascii="宋体" w:hAnsi="宋体" w:cs="宋体"/>
                <w:sz w:val="21"/>
                <w:szCs w:val="21"/>
              </w:rPr>
              <w:t>包转发率：≥132Mpps；</w:t>
            </w:r>
          </w:p>
          <w:p w:rsidR="001A26CB" w:rsidRDefault="00F11AEB">
            <w:pPr>
              <w:pStyle w:val="1119"/>
              <w:jc w:val="both"/>
              <w:rPr>
                <w:rFonts w:ascii="宋体" w:hAnsi="宋体" w:cs="宋体" w:hint="default"/>
                <w:sz w:val="21"/>
                <w:szCs w:val="21"/>
              </w:rPr>
            </w:pPr>
            <w:r>
              <w:rPr>
                <w:rFonts w:ascii="宋体" w:hAnsi="宋体" w:cs="宋体"/>
                <w:sz w:val="21"/>
                <w:szCs w:val="21"/>
              </w:rPr>
              <w:t>支持≥24个千兆电口， ≥4个千兆光口；</w:t>
            </w:r>
          </w:p>
          <w:p w:rsidR="001A26CB" w:rsidRDefault="00F11AEB">
            <w:pPr>
              <w:pStyle w:val="1119"/>
              <w:jc w:val="both"/>
              <w:rPr>
                <w:rFonts w:ascii="宋体" w:hAnsi="宋体" w:cs="宋体" w:hint="default"/>
                <w:sz w:val="21"/>
                <w:szCs w:val="21"/>
              </w:rPr>
            </w:pPr>
            <w:r>
              <w:rPr>
                <w:rFonts w:ascii="宋体" w:hAnsi="宋体" w:cs="宋体"/>
                <w:sz w:val="21"/>
                <w:szCs w:val="21"/>
              </w:rPr>
              <w:t>支持4K个VLAN；支持MAC地址≥16K；</w:t>
            </w:r>
          </w:p>
          <w:p w:rsidR="001A26CB" w:rsidRDefault="00F11AEB">
            <w:pPr>
              <w:pStyle w:val="1119"/>
              <w:jc w:val="both"/>
              <w:rPr>
                <w:rFonts w:ascii="宋体" w:hAnsi="宋体" w:cs="宋体" w:hint="default"/>
                <w:sz w:val="21"/>
                <w:szCs w:val="21"/>
              </w:rPr>
            </w:pPr>
            <w:r>
              <w:rPr>
                <w:rFonts w:ascii="宋体" w:hAnsi="宋体" w:cs="宋体"/>
                <w:sz w:val="21"/>
                <w:szCs w:val="21"/>
              </w:rPr>
              <w:t>支持防止DOS、ARP攻击功能、ICMP防攻击；</w:t>
            </w:r>
          </w:p>
          <w:p w:rsidR="001A26CB" w:rsidRDefault="00F11AEB">
            <w:pPr>
              <w:pStyle w:val="1119"/>
              <w:jc w:val="both"/>
              <w:rPr>
                <w:rFonts w:ascii="宋体" w:hAnsi="宋体" w:cs="宋体" w:hint="default"/>
                <w:sz w:val="21"/>
                <w:szCs w:val="21"/>
              </w:rPr>
            </w:pPr>
            <w:r>
              <w:rPr>
                <w:rFonts w:ascii="宋体" w:hAnsi="宋体" w:cs="宋体"/>
                <w:sz w:val="21"/>
                <w:szCs w:val="21"/>
              </w:rPr>
              <w:t>支持IP、MAC、端口、VLAN的组合绑定；</w:t>
            </w:r>
          </w:p>
          <w:p w:rsidR="001A26CB" w:rsidRDefault="00F11AEB">
            <w:pPr>
              <w:pStyle w:val="1119"/>
              <w:jc w:val="both"/>
              <w:rPr>
                <w:rFonts w:ascii="宋体" w:hAnsi="宋体" w:cs="宋体" w:hint="default"/>
                <w:sz w:val="21"/>
                <w:szCs w:val="21"/>
              </w:rPr>
            </w:pPr>
            <w:r>
              <w:rPr>
                <w:rFonts w:ascii="宋体" w:hAnsi="宋体" w:cs="宋体"/>
                <w:sz w:val="21"/>
                <w:szCs w:val="21"/>
              </w:rPr>
              <w:t>支持端口隔离、端口安全、Sticky MAC；</w:t>
            </w:r>
          </w:p>
          <w:p w:rsidR="001A26CB" w:rsidRDefault="00F11AEB">
            <w:pPr>
              <w:pStyle w:val="1119"/>
              <w:jc w:val="both"/>
              <w:rPr>
                <w:rFonts w:ascii="宋体" w:hAnsi="宋体" w:cs="宋体" w:hint="default"/>
                <w:sz w:val="21"/>
                <w:szCs w:val="21"/>
              </w:rPr>
            </w:pPr>
            <w:r>
              <w:rPr>
                <w:rFonts w:ascii="宋体" w:hAnsi="宋体" w:cs="宋体"/>
                <w:sz w:val="21"/>
                <w:szCs w:val="21"/>
              </w:rPr>
              <w:lastRenderedPageBreak/>
              <w:t>支持MAC地址学习数目限制</w:t>
            </w:r>
          </w:p>
          <w:p w:rsidR="001A26CB" w:rsidRDefault="00F11AEB">
            <w:pPr>
              <w:pStyle w:val="1119"/>
              <w:jc w:val="both"/>
              <w:rPr>
                <w:rFonts w:ascii="宋体" w:hAnsi="宋体" w:cs="宋体" w:hint="default"/>
                <w:sz w:val="21"/>
                <w:szCs w:val="21"/>
              </w:rPr>
            </w:pPr>
            <w:r>
              <w:rPr>
                <w:rFonts w:ascii="宋体" w:hAnsi="宋体" w:cs="宋体"/>
                <w:sz w:val="21"/>
                <w:szCs w:val="21"/>
              </w:rPr>
              <w:t>支持IEEE 802.1X认证，支持单端口最大用户数限制；</w:t>
            </w:r>
          </w:p>
          <w:p w:rsidR="001A26CB" w:rsidRDefault="00F11AEB">
            <w:pPr>
              <w:pStyle w:val="1119"/>
              <w:jc w:val="both"/>
              <w:rPr>
                <w:rFonts w:ascii="宋体" w:hAnsi="宋体" w:cs="宋体" w:hint="default"/>
                <w:sz w:val="21"/>
                <w:szCs w:val="21"/>
              </w:rPr>
            </w:pPr>
            <w:r>
              <w:rPr>
                <w:rFonts w:ascii="宋体" w:hAnsi="宋体" w:cs="宋体"/>
                <w:sz w:val="21"/>
                <w:szCs w:val="21"/>
              </w:rPr>
              <w:t>支持AAA认证，支持Radius、TACACS+、NAC等多种方式；</w:t>
            </w:r>
          </w:p>
          <w:p w:rsidR="001A26CB" w:rsidRDefault="00F11AEB">
            <w:pPr>
              <w:pStyle w:val="1119"/>
              <w:jc w:val="both"/>
              <w:rPr>
                <w:rFonts w:ascii="宋体" w:hAnsi="宋体" w:cs="宋体" w:hint="default"/>
                <w:sz w:val="21"/>
                <w:szCs w:val="21"/>
              </w:rPr>
            </w:pPr>
            <w:r>
              <w:rPr>
                <w:rFonts w:ascii="宋体" w:hAnsi="宋体" w:cs="宋体"/>
                <w:sz w:val="21"/>
                <w:szCs w:val="21"/>
              </w:rPr>
              <w:t>支持SSH V2.0；</w:t>
            </w:r>
          </w:p>
          <w:p w:rsidR="001A26CB" w:rsidRDefault="00F11AEB">
            <w:pPr>
              <w:pStyle w:val="1119"/>
              <w:jc w:val="both"/>
              <w:rPr>
                <w:rFonts w:ascii="宋体" w:hAnsi="宋体" w:cs="宋体" w:hint="default"/>
                <w:sz w:val="21"/>
                <w:szCs w:val="21"/>
              </w:rPr>
            </w:pPr>
            <w:r>
              <w:rPr>
                <w:rFonts w:ascii="宋体" w:hAnsi="宋体" w:cs="宋体"/>
                <w:sz w:val="21"/>
                <w:szCs w:val="21"/>
              </w:rPr>
              <w:t>支持HTTPS；</w:t>
            </w:r>
          </w:p>
          <w:p w:rsidR="001A26CB" w:rsidRDefault="00F11AEB">
            <w:pPr>
              <w:pStyle w:val="1119"/>
              <w:jc w:val="both"/>
              <w:rPr>
                <w:rFonts w:ascii="宋体" w:hAnsi="宋体" w:cs="宋体" w:hint="default"/>
                <w:sz w:val="21"/>
                <w:szCs w:val="21"/>
              </w:rPr>
            </w:pPr>
            <w:r>
              <w:rPr>
                <w:rFonts w:ascii="宋体" w:hAnsi="宋体" w:cs="宋体"/>
                <w:sz w:val="21"/>
                <w:szCs w:val="21"/>
              </w:rPr>
              <w:t>支持CPU保护功能；</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2 </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14 </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信号监视器</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不小于21.5英寸分辨率不小于1920x1080</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15</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8路电源控制器</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输入电源：220v-240v(50/60HZ)，输出通道数：不少于8路，负载输出：单通道最大负载不低于20A，整机设备最大不低于50A；</w:t>
            </w:r>
          </w:p>
          <w:p w:rsidR="001A26CB" w:rsidRDefault="00F11AEB">
            <w:pPr>
              <w:pStyle w:val="1119"/>
              <w:jc w:val="both"/>
              <w:rPr>
                <w:rFonts w:ascii="宋体" w:hAnsi="宋体" w:cs="宋体" w:hint="default"/>
                <w:sz w:val="21"/>
                <w:szCs w:val="21"/>
              </w:rPr>
            </w:pPr>
            <w:r>
              <w:rPr>
                <w:rFonts w:ascii="宋体" w:hAnsi="宋体" w:cs="宋体"/>
                <w:sz w:val="21"/>
                <w:szCs w:val="21"/>
              </w:rPr>
              <w:t>控制输入不少于1×RS232串口、不少于1个网口；</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16</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机柜</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应符合GB/T3047.2、GB/T4054等标准，兼容ANSI/EIA RS-310-D、IEC297-2标准；</w:t>
            </w:r>
          </w:p>
          <w:p w:rsidR="001A26CB" w:rsidRDefault="00F11AEB">
            <w:pPr>
              <w:pStyle w:val="1119"/>
              <w:jc w:val="both"/>
              <w:rPr>
                <w:rFonts w:ascii="宋体" w:hAnsi="宋体" w:cs="宋体" w:hint="default"/>
                <w:sz w:val="21"/>
                <w:szCs w:val="21"/>
              </w:rPr>
            </w:pPr>
            <w:r>
              <w:rPr>
                <w:rFonts w:ascii="宋体" w:hAnsi="宋体" w:cs="宋体"/>
                <w:sz w:val="21"/>
                <w:szCs w:val="21"/>
              </w:rPr>
              <w:t>应采用标准19英寸设计，可用于安装目前市面的交换机、服务器、存储器等网络设备；</w:t>
            </w:r>
          </w:p>
          <w:p w:rsidR="001A26CB" w:rsidRDefault="00F11AEB">
            <w:pPr>
              <w:pStyle w:val="1119"/>
              <w:jc w:val="both"/>
              <w:rPr>
                <w:rFonts w:ascii="宋体" w:hAnsi="宋体" w:cs="宋体" w:hint="default"/>
                <w:sz w:val="21"/>
                <w:szCs w:val="21"/>
              </w:rPr>
            </w:pPr>
            <w:r>
              <w:rPr>
                <w:rFonts w:ascii="宋体" w:hAnsi="宋体" w:cs="宋体"/>
                <w:sz w:val="21"/>
                <w:szCs w:val="21"/>
              </w:rPr>
              <w:t>机柜静载承重不小于800KG（去除脚轮）；</w:t>
            </w:r>
          </w:p>
          <w:p w:rsidR="001A26CB" w:rsidRDefault="00F11AEB">
            <w:pPr>
              <w:pStyle w:val="1119"/>
              <w:jc w:val="both"/>
              <w:rPr>
                <w:rFonts w:ascii="宋体" w:hAnsi="宋体" w:cs="宋体" w:hint="default"/>
                <w:sz w:val="21"/>
                <w:szCs w:val="21"/>
              </w:rPr>
            </w:pPr>
            <w:r>
              <w:rPr>
                <w:rFonts w:ascii="宋体" w:hAnsi="宋体" w:cs="宋体"/>
                <w:sz w:val="21"/>
                <w:szCs w:val="21"/>
              </w:rPr>
              <w:t>防护等级应满足IP20。</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17 </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信息接口</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120*120 多媒体信息接口面板</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6 </w:t>
            </w:r>
          </w:p>
        </w:tc>
        <w:tc>
          <w:tcPr>
            <w:tcW w:w="535" w:type="dxa"/>
            <w:vAlign w:val="center"/>
          </w:tcPr>
          <w:p w:rsidR="001A26CB" w:rsidRDefault="001A26CB">
            <w:pPr>
              <w:pStyle w:val="1119"/>
              <w:jc w:val="center"/>
              <w:rPr>
                <w:rFonts w:ascii="宋体" w:hAnsi="宋体" w:cs="宋体" w:hint="default"/>
                <w:sz w:val="21"/>
                <w:szCs w:val="21"/>
              </w:rPr>
            </w:pPr>
          </w:p>
        </w:tc>
      </w:tr>
      <w:tr w:rsidR="001A26CB">
        <w:tc>
          <w:tcPr>
            <w:tcW w:w="4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18</w:t>
            </w:r>
          </w:p>
        </w:tc>
        <w:tc>
          <w:tcPr>
            <w:tcW w:w="969" w:type="dxa"/>
            <w:vAlign w:val="center"/>
          </w:tcPr>
          <w:p w:rsidR="001A26CB" w:rsidRDefault="00F11AEB">
            <w:pPr>
              <w:pStyle w:val="1119"/>
              <w:rPr>
                <w:rFonts w:ascii="宋体" w:hAnsi="宋体" w:cs="宋体" w:hint="default"/>
                <w:sz w:val="21"/>
                <w:szCs w:val="21"/>
              </w:rPr>
            </w:pPr>
            <w:r>
              <w:rPr>
                <w:rFonts w:ascii="宋体" w:hAnsi="宋体" w:cs="宋体"/>
                <w:sz w:val="21"/>
                <w:szCs w:val="21"/>
              </w:rPr>
              <w:t>辅材等配件</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辅材等配件</w:t>
            </w:r>
          </w:p>
        </w:tc>
        <w:tc>
          <w:tcPr>
            <w:tcW w:w="583"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0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35" w:type="dxa"/>
            <w:vAlign w:val="center"/>
          </w:tcPr>
          <w:p w:rsidR="001A26CB" w:rsidRDefault="001A26CB">
            <w:pPr>
              <w:pStyle w:val="1119"/>
              <w:jc w:val="center"/>
              <w:rPr>
                <w:rFonts w:ascii="宋体" w:hAnsi="宋体" w:cs="宋体" w:hint="default"/>
                <w:sz w:val="21"/>
                <w:szCs w:val="21"/>
              </w:rPr>
            </w:pPr>
          </w:p>
        </w:tc>
      </w:tr>
    </w:tbl>
    <w:p w:rsidR="001A26CB" w:rsidRDefault="00F11AEB">
      <w:pPr>
        <w:ind w:firstLine="480"/>
        <w:rPr>
          <w:b/>
          <w:bCs/>
          <w:lang w:eastAsia="zh-Hans"/>
        </w:rPr>
      </w:pPr>
      <w:r>
        <w:rPr>
          <w:rFonts w:ascii="宋体" w:hAnsi="宋体" w:cs="宋体" w:hint="eastAsia"/>
          <w:bCs/>
        </w:rPr>
        <w:t>本系统涉及的硬件设备及成品软件需提供3年质保。</w:t>
      </w:r>
    </w:p>
    <w:p w:rsidR="001A26CB" w:rsidRDefault="00F11AEB">
      <w:pPr>
        <w:ind w:firstLine="480"/>
      </w:pPr>
      <w:r>
        <w:rPr>
          <w:rFonts w:hint="eastAsia"/>
        </w:rPr>
        <w:br w:type="page"/>
      </w:r>
    </w:p>
    <w:p w:rsidR="001A26CB" w:rsidRDefault="00F11AEB">
      <w:pPr>
        <w:ind w:firstLine="480"/>
      </w:pPr>
      <w:r>
        <w:rPr>
          <w:rFonts w:hint="eastAsia"/>
        </w:rPr>
        <w:lastRenderedPageBreak/>
        <w:t>（</w:t>
      </w:r>
      <w:r>
        <w:rPr>
          <w:rFonts w:hint="eastAsia"/>
        </w:rPr>
        <w:t>3</w:t>
      </w:r>
      <w:r>
        <w:rPr>
          <w:rFonts w:hint="eastAsia"/>
        </w:rPr>
        <w:t>）</w:t>
      </w:r>
      <w:r>
        <w:rPr>
          <w:b/>
          <w:bCs/>
        </w:rPr>
        <w:t>检委会会议室系统</w:t>
      </w:r>
    </w:p>
    <w:tbl>
      <w:tblPr>
        <w:tblW w:w="9529"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1460"/>
        <w:gridCol w:w="5633"/>
        <w:gridCol w:w="580"/>
        <w:gridCol w:w="570"/>
        <w:gridCol w:w="592"/>
      </w:tblGrid>
      <w:tr w:rsidR="001A26CB">
        <w:trPr>
          <w:trHeight w:val="490"/>
        </w:trPr>
        <w:tc>
          <w:tcPr>
            <w:tcW w:w="694" w:type="dxa"/>
            <w:vAlign w:val="center"/>
          </w:tcPr>
          <w:p w:rsidR="001A26CB" w:rsidRDefault="00F11AEB">
            <w:pPr>
              <w:pStyle w:val="1119"/>
              <w:jc w:val="center"/>
              <w:rPr>
                <w:rFonts w:ascii="宋体" w:hAnsi="宋体" w:cs="宋体" w:hint="default"/>
                <w:b/>
                <w:bCs/>
                <w:sz w:val="21"/>
                <w:szCs w:val="21"/>
              </w:rPr>
            </w:pPr>
            <w:r>
              <w:rPr>
                <w:rFonts w:ascii="宋体" w:hAnsi="宋体" w:cs="宋体"/>
                <w:b/>
                <w:bCs/>
                <w:sz w:val="21"/>
                <w:szCs w:val="21"/>
              </w:rPr>
              <w:t>序号</w:t>
            </w:r>
          </w:p>
        </w:tc>
        <w:tc>
          <w:tcPr>
            <w:tcW w:w="7093" w:type="dxa"/>
            <w:gridSpan w:val="2"/>
            <w:vAlign w:val="center"/>
          </w:tcPr>
          <w:p w:rsidR="001A26CB" w:rsidRDefault="00F11AEB">
            <w:pPr>
              <w:pStyle w:val="1119"/>
              <w:jc w:val="center"/>
              <w:rPr>
                <w:rFonts w:ascii="宋体" w:hAnsi="宋体" w:cs="宋体" w:hint="default"/>
                <w:b/>
                <w:bCs/>
                <w:sz w:val="21"/>
                <w:szCs w:val="21"/>
              </w:rPr>
            </w:pPr>
            <w:r>
              <w:rPr>
                <w:rFonts w:ascii="宋体" w:hAnsi="宋体" w:cs="宋体"/>
                <w:b/>
                <w:bCs/>
                <w:sz w:val="21"/>
                <w:szCs w:val="21"/>
              </w:rPr>
              <w:t>设备名称</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b/>
                <w:bCs/>
                <w:sz w:val="21"/>
                <w:szCs w:val="21"/>
              </w:rPr>
              <w:t>单位</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b/>
                <w:bCs/>
                <w:sz w:val="21"/>
                <w:szCs w:val="21"/>
              </w:rPr>
              <w:t>数量</w:t>
            </w:r>
          </w:p>
        </w:tc>
        <w:tc>
          <w:tcPr>
            <w:tcW w:w="592" w:type="dxa"/>
            <w:vAlign w:val="center"/>
          </w:tcPr>
          <w:p w:rsidR="001A26CB" w:rsidRDefault="00F11AEB">
            <w:pPr>
              <w:pStyle w:val="1119"/>
              <w:jc w:val="center"/>
              <w:rPr>
                <w:rFonts w:ascii="宋体" w:hAnsi="宋体" w:cs="宋体" w:hint="default"/>
                <w:b/>
                <w:bCs/>
                <w:sz w:val="21"/>
                <w:szCs w:val="21"/>
              </w:rPr>
            </w:pPr>
            <w:r>
              <w:rPr>
                <w:rFonts w:ascii="宋体" w:hAnsi="宋体" w:cs="宋体"/>
                <w:b/>
                <w:bCs/>
                <w:sz w:val="21"/>
                <w:szCs w:val="21"/>
              </w:rPr>
              <w:t>备注</w:t>
            </w: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一</w:t>
            </w:r>
          </w:p>
        </w:tc>
        <w:tc>
          <w:tcPr>
            <w:tcW w:w="8835"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视频显示系统</w:t>
            </w: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98寸电视</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分辨率：超高清4K；</w:t>
            </w:r>
          </w:p>
          <w:p w:rsidR="001A26CB" w:rsidRDefault="00F11AEB">
            <w:pPr>
              <w:pStyle w:val="1119"/>
              <w:jc w:val="both"/>
              <w:rPr>
                <w:rFonts w:ascii="宋体" w:hAnsi="宋体" w:cs="宋体" w:hint="default"/>
                <w:sz w:val="21"/>
                <w:szCs w:val="21"/>
              </w:rPr>
            </w:pPr>
            <w:r>
              <w:rPr>
                <w:rFonts w:ascii="宋体" w:hAnsi="宋体" w:cs="宋体"/>
                <w:sz w:val="21"/>
                <w:szCs w:val="21"/>
              </w:rPr>
              <w:t>尺寸：≥98寸；</w:t>
            </w:r>
          </w:p>
          <w:p w:rsidR="001A26CB" w:rsidRDefault="00F11AEB">
            <w:pPr>
              <w:pStyle w:val="1119"/>
              <w:jc w:val="both"/>
              <w:rPr>
                <w:rFonts w:ascii="宋体" w:hAnsi="宋体" w:cs="宋体" w:hint="default"/>
                <w:sz w:val="21"/>
                <w:szCs w:val="21"/>
              </w:rPr>
            </w:pPr>
            <w:r>
              <w:rPr>
                <w:rFonts w:ascii="宋体" w:hAnsi="宋体" w:cs="宋体"/>
                <w:sz w:val="21"/>
                <w:szCs w:val="21"/>
              </w:rPr>
              <w:t>电压：220V</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屏体支架及结构件</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辅助大屏支架包边</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65寸电视</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分辨率：超高清4K；</w:t>
            </w:r>
          </w:p>
          <w:p w:rsidR="001A26CB" w:rsidRDefault="00F11AEB">
            <w:pPr>
              <w:pStyle w:val="1119"/>
              <w:jc w:val="both"/>
              <w:rPr>
                <w:rFonts w:ascii="宋体" w:hAnsi="宋体" w:cs="宋体" w:hint="default"/>
                <w:sz w:val="21"/>
                <w:szCs w:val="21"/>
              </w:rPr>
            </w:pPr>
            <w:r>
              <w:rPr>
                <w:rFonts w:ascii="宋体" w:hAnsi="宋体" w:cs="宋体"/>
                <w:sz w:val="21"/>
                <w:szCs w:val="21"/>
              </w:rPr>
              <w:t>尺寸：≥65寸；</w:t>
            </w:r>
          </w:p>
          <w:p w:rsidR="001A26CB" w:rsidRDefault="00F11AEB">
            <w:pPr>
              <w:pStyle w:val="1119"/>
              <w:jc w:val="both"/>
              <w:rPr>
                <w:rFonts w:ascii="宋体" w:hAnsi="宋体" w:cs="宋体" w:hint="default"/>
                <w:sz w:val="21"/>
                <w:szCs w:val="21"/>
              </w:rPr>
            </w:pPr>
            <w:r>
              <w:rPr>
                <w:rFonts w:ascii="宋体" w:hAnsi="宋体" w:cs="宋体"/>
                <w:sz w:val="21"/>
                <w:szCs w:val="21"/>
              </w:rPr>
              <w:t>电压：220V</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安装支架</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安装支架</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线缆辅材</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线缆辅材</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批</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二</w:t>
            </w:r>
          </w:p>
        </w:tc>
        <w:tc>
          <w:tcPr>
            <w:tcW w:w="8835"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音响扩声系统</w:t>
            </w: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鹅颈话筒</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1、鹅颈心形电容话筒，半硬管杆</w:t>
            </w:r>
          </w:p>
          <w:p w:rsidR="001A26CB" w:rsidRDefault="00F11AEB">
            <w:pPr>
              <w:pStyle w:val="1119"/>
              <w:jc w:val="both"/>
              <w:rPr>
                <w:rFonts w:ascii="宋体" w:hAnsi="宋体" w:cs="宋体" w:hint="default"/>
                <w:sz w:val="21"/>
                <w:szCs w:val="21"/>
              </w:rPr>
            </w:pPr>
            <w:r>
              <w:rPr>
                <w:rFonts w:ascii="宋体" w:hAnsi="宋体" w:cs="宋体"/>
                <w:sz w:val="21"/>
                <w:szCs w:val="21"/>
              </w:rPr>
              <w:t>2、抗800-1200MHz范围内的所有GSM干扰</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3、频率响应：50Hz~18kHz; </w:t>
            </w:r>
          </w:p>
          <w:p w:rsidR="001A26CB" w:rsidRDefault="00F11AEB">
            <w:pPr>
              <w:pStyle w:val="1119"/>
              <w:jc w:val="both"/>
              <w:rPr>
                <w:rFonts w:ascii="宋体" w:hAnsi="宋体" w:cs="宋体" w:hint="default"/>
                <w:sz w:val="21"/>
                <w:szCs w:val="21"/>
              </w:rPr>
            </w:pPr>
            <w:r>
              <w:rPr>
                <w:rFonts w:ascii="宋体" w:hAnsi="宋体" w:cs="宋体"/>
                <w:sz w:val="21"/>
                <w:szCs w:val="21"/>
              </w:rPr>
              <w:t>5、灵敏度：-40dB +/- 3dB at 1 KHz (0dB = 1 V/Pa)</w:t>
            </w:r>
          </w:p>
          <w:p w:rsidR="001A26CB" w:rsidRDefault="00F11AEB">
            <w:pPr>
              <w:pStyle w:val="1119"/>
              <w:jc w:val="both"/>
              <w:rPr>
                <w:rFonts w:ascii="宋体" w:hAnsi="宋体" w:cs="宋体" w:hint="default"/>
                <w:sz w:val="21"/>
                <w:szCs w:val="21"/>
              </w:rPr>
            </w:pPr>
            <w:r>
              <w:rPr>
                <w:rFonts w:ascii="宋体" w:hAnsi="宋体" w:cs="宋体"/>
                <w:sz w:val="21"/>
                <w:szCs w:val="21"/>
              </w:rPr>
              <w:t>6、阻抗：  XLR 200Ω</w:t>
            </w:r>
          </w:p>
          <w:p w:rsidR="001A26CB" w:rsidRDefault="00F11AEB">
            <w:pPr>
              <w:pStyle w:val="1119"/>
              <w:jc w:val="both"/>
              <w:rPr>
                <w:rFonts w:ascii="宋体" w:hAnsi="宋体" w:cs="宋体" w:hint="default"/>
                <w:sz w:val="21"/>
                <w:szCs w:val="21"/>
              </w:rPr>
            </w:pPr>
            <w:r>
              <w:rPr>
                <w:rFonts w:ascii="宋体" w:hAnsi="宋体" w:cs="宋体"/>
                <w:sz w:val="21"/>
                <w:szCs w:val="21"/>
              </w:rPr>
              <w:t>7、信噪比：64dB(A)</w:t>
            </w:r>
          </w:p>
          <w:p w:rsidR="001A26CB" w:rsidRDefault="00F11AEB">
            <w:pPr>
              <w:pStyle w:val="1119"/>
              <w:jc w:val="both"/>
              <w:rPr>
                <w:rFonts w:ascii="宋体" w:hAnsi="宋体" w:cs="宋体" w:hint="default"/>
                <w:sz w:val="21"/>
                <w:szCs w:val="21"/>
              </w:rPr>
            </w:pPr>
            <w:r>
              <w:rPr>
                <w:rFonts w:ascii="宋体" w:hAnsi="宋体" w:cs="宋体"/>
                <w:sz w:val="21"/>
                <w:szCs w:val="21"/>
              </w:rPr>
              <w:t>8、电源：XLR 9~48v幻象电源</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支</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话筒按键控制底座</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话筒按键控制底座</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20</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嵌入式话筒</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 采用超心型指向的电容话筒，拾声距离可达 50－70cm；支持先进先出、后入先出，发言人数可设置，拾音模式：单一指向；咪杆长度 430mm；电压 DC24V，静态电流32mA，灵敏度 -47±1dB；具备话筒独立上升下降，话筒咪杆在任意形态下自动扶正下降隐藏。</w:t>
            </w:r>
          </w:p>
          <w:p w:rsidR="001A26CB" w:rsidRDefault="00F11AEB">
            <w:pPr>
              <w:pStyle w:val="1119"/>
              <w:jc w:val="both"/>
              <w:rPr>
                <w:rFonts w:ascii="宋体" w:hAnsi="宋体" w:cs="宋体" w:hint="default"/>
                <w:sz w:val="21"/>
                <w:szCs w:val="21"/>
              </w:rPr>
            </w:pPr>
            <w:r>
              <w:rPr>
                <w:rFonts w:ascii="宋体" w:hAnsi="宋体" w:cs="宋体"/>
                <w:sz w:val="21"/>
                <w:szCs w:val="21"/>
              </w:rPr>
              <w:t>2、 话筒自动静音，升降话筒在上升或下降过程中自动发送关闭指令，话筒升降电机只要在运行状态下自动关麦，防止咪头拾音带来噪音污染，可通过手动或声控开启话筒。</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支</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20</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shd w:val="clear" w:color="auto"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1460" w:type="dxa"/>
            <w:shd w:val="clear" w:color="auto"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智能语音识别检委会系统</w:t>
            </w:r>
          </w:p>
        </w:tc>
        <w:tc>
          <w:tcPr>
            <w:tcW w:w="5633" w:type="dxa"/>
            <w:shd w:val="clear" w:color="auto" w:fill="D8D8D8" w:themeFill="background1" w:themeFillShade="D8"/>
            <w:vAlign w:val="center"/>
          </w:tcPr>
          <w:p w:rsidR="001A26CB" w:rsidRDefault="001A26CB">
            <w:pPr>
              <w:pStyle w:val="1119"/>
              <w:jc w:val="both"/>
              <w:rPr>
                <w:rFonts w:ascii="宋体" w:hAnsi="宋体" w:cs="宋体" w:hint="default"/>
                <w:sz w:val="21"/>
                <w:szCs w:val="21"/>
              </w:rPr>
            </w:pPr>
          </w:p>
        </w:tc>
        <w:tc>
          <w:tcPr>
            <w:tcW w:w="580" w:type="dxa"/>
            <w:shd w:val="clear" w:color="auto"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70" w:type="dxa"/>
            <w:shd w:val="clear" w:color="auto"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2" w:type="dxa"/>
            <w:shd w:val="clear" w:color="auto"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利旧</w:t>
            </w: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智能媒体主机</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≥12路卡农口独立音频输入、12路6.5mm独立音2频输出，满足会议席位音频的输入输出。</w:t>
            </w:r>
          </w:p>
          <w:p w:rsidR="001A26CB" w:rsidRDefault="00F11AEB">
            <w:pPr>
              <w:pStyle w:val="1119"/>
              <w:jc w:val="both"/>
              <w:rPr>
                <w:rFonts w:ascii="宋体" w:hAnsi="宋体" w:cs="宋体" w:hint="default"/>
                <w:sz w:val="21"/>
                <w:szCs w:val="21"/>
              </w:rPr>
            </w:pPr>
            <w:r>
              <w:rPr>
                <w:rFonts w:ascii="宋体" w:hAnsi="宋体" w:cs="宋体"/>
                <w:sz w:val="21"/>
                <w:szCs w:val="21"/>
              </w:rPr>
              <w:t>支持6.5mm独立混音输出、RJ45、COM1、COM2等接口，以满足数据的传输需求。</w:t>
            </w:r>
          </w:p>
          <w:p w:rsidR="001A26CB" w:rsidRDefault="00F11AEB">
            <w:pPr>
              <w:pStyle w:val="1119"/>
              <w:jc w:val="both"/>
              <w:rPr>
                <w:rFonts w:ascii="宋体" w:hAnsi="宋体" w:cs="宋体" w:hint="default"/>
                <w:sz w:val="21"/>
                <w:szCs w:val="21"/>
              </w:rPr>
            </w:pPr>
            <w:r>
              <w:rPr>
                <w:rFonts w:ascii="宋体" w:hAnsi="宋体" w:cs="宋体"/>
                <w:sz w:val="21"/>
                <w:szCs w:val="21"/>
              </w:rPr>
              <w:t>支持12路独立48V供电开关、独立电位器旋钮和双位指示灯，以满足各路音频通道的供电、调节及状态显示。</w:t>
            </w:r>
          </w:p>
          <w:p w:rsidR="001A26CB" w:rsidRDefault="00F11AEB">
            <w:pPr>
              <w:pStyle w:val="1119"/>
              <w:jc w:val="both"/>
              <w:rPr>
                <w:rFonts w:ascii="宋体" w:hAnsi="宋体" w:cs="宋体" w:hint="default"/>
                <w:sz w:val="21"/>
                <w:szCs w:val="21"/>
              </w:rPr>
            </w:pPr>
            <w:r>
              <w:rPr>
                <w:rFonts w:ascii="宋体" w:hAnsi="宋体" w:cs="宋体"/>
                <w:sz w:val="21"/>
                <w:szCs w:val="21"/>
              </w:rPr>
              <w:lastRenderedPageBreak/>
              <w:t>采用高性能低功耗处理器(双核)，保证系统高效稳定运行。</w:t>
            </w:r>
          </w:p>
          <w:p w:rsidR="001A26CB" w:rsidRDefault="00F11AEB">
            <w:pPr>
              <w:pStyle w:val="1119"/>
              <w:jc w:val="both"/>
              <w:rPr>
                <w:rFonts w:ascii="宋体" w:hAnsi="宋体" w:cs="宋体" w:hint="default"/>
                <w:sz w:val="21"/>
                <w:szCs w:val="21"/>
              </w:rPr>
            </w:pPr>
            <w:r>
              <w:rPr>
                <w:rFonts w:ascii="宋体" w:hAnsi="宋体" w:cs="宋体"/>
                <w:sz w:val="21"/>
                <w:szCs w:val="21"/>
              </w:rPr>
              <w:t>板载1GB DDR3高速内存、4GB flash存储，满足系统读写速度及系统存储要求。</w:t>
            </w:r>
          </w:p>
          <w:p w:rsidR="001A26CB" w:rsidRDefault="00F11AEB">
            <w:pPr>
              <w:pStyle w:val="1119"/>
              <w:jc w:val="both"/>
              <w:rPr>
                <w:rFonts w:ascii="宋体" w:hAnsi="宋体" w:cs="宋体" w:hint="default"/>
                <w:sz w:val="21"/>
                <w:szCs w:val="21"/>
              </w:rPr>
            </w:pPr>
            <w:r>
              <w:rPr>
                <w:rFonts w:ascii="宋体" w:hAnsi="宋体" w:cs="宋体"/>
                <w:sz w:val="21"/>
                <w:szCs w:val="21"/>
              </w:rPr>
              <w:t>内置百兆以太网卡，满足数据传输速率要求。</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主音箱</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 xml:space="preserve">内置16个2.5英寸全频扬声器单元： 定阻（8 Ω）功率模式，输出音量更高。安装方式：壁挂式、支架式 </w:t>
            </w:r>
          </w:p>
          <w:p w:rsidR="001A26CB" w:rsidRDefault="00F11AEB">
            <w:pPr>
              <w:pStyle w:val="1119"/>
              <w:jc w:val="both"/>
              <w:rPr>
                <w:rFonts w:ascii="宋体" w:hAnsi="宋体" w:cs="宋体" w:hint="default"/>
                <w:sz w:val="21"/>
                <w:szCs w:val="21"/>
              </w:rPr>
            </w:pPr>
            <w:r>
              <w:rPr>
                <w:rFonts w:ascii="宋体" w:hAnsi="宋体" w:cs="宋体"/>
                <w:sz w:val="21"/>
                <w:szCs w:val="21"/>
              </w:rPr>
              <w:t>频率响应：80Hz-18KHz（-3dB)</w:t>
            </w:r>
          </w:p>
          <w:p w:rsidR="001A26CB" w:rsidRDefault="00F11AEB">
            <w:pPr>
              <w:pStyle w:val="1119"/>
              <w:jc w:val="both"/>
              <w:rPr>
                <w:rFonts w:ascii="宋体" w:hAnsi="宋体" w:cs="宋体" w:hint="default"/>
                <w:sz w:val="21"/>
                <w:szCs w:val="21"/>
              </w:rPr>
            </w:pPr>
            <w:r>
              <w:rPr>
                <w:rFonts w:ascii="宋体" w:hAnsi="宋体" w:cs="宋体"/>
                <w:sz w:val="21"/>
                <w:szCs w:val="21"/>
              </w:rPr>
              <w:t>灵敏度：≥93dB</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最大声压级：≥129 dB  </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平均功率：≥240W </w:t>
            </w:r>
          </w:p>
          <w:p w:rsidR="001A26CB" w:rsidRDefault="00F11AEB">
            <w:pPr>
              <w:pStyle w:val="1119"/>
              <w:jc w:val="both"/>
              <w:rPr>
                <w:rFonts w:ascii="宋体" w:hAnsi="宋体" w:cs="宋体" w:hint="default"/>
                <w:sz w:val="21"/>
                <w:szCs w:val="21"/>
              </w:rPr>
            </w:pPr>
            <w:r>
              <w:rPr>
                <w:rFonts w:ascii="宋体" w:hAnsi="宋体" w:cs="宋体"/>
                <w:sz w:val="21"/>
                <w:szCs w:val="21"/>
              </w:rPr>
              <w:t>标称阻抗：8Ω</w:t>
            </w:r>
          </w:p>
          <w:p w:rsidR="001A26CB" w:rsidRDefault="00F11AEB">
            <w:pPr>
              <w:pStyle w:val="1119"/>
              <w:jc w:val="both"/>
              <w:rPr>
                <w:rFonts w:ascii="宋体" w:hAnsi="宋体" w:cs="宋体" w:hint="default"/>
                <w:sz w:val="21"/>
                <w:szCs w:val="21"/>
              </w:rPr>
            </w:pPr>
            <w:r>
              <w:rPr>
                <w:rFonts w:ascii="宋体" w:hAnsi="宋体" w:cs="宋体"/>
                <w:sz w:val="21"/>
                <w:szCs w:val="21"/>
              </w:rPr>
              <w:t>投射角度： 150°X 40°</w:t>
            </w:r>
          </w:p>
          <w:p w:rsidR="001A26CB" w:rsidRDefault="00F11AEB">
            <w:pPr>
              <w:pStyle w:val="1119"/>
              <w:jc w:val="both"/>
              <w:rPr>
                <w:rFonts w:ascii="宋体" w:hAnsi="宋体" w:cs="宋体" w:hint="default"/>
                <w:sz w:val="21"/>
                <w:szCs w:val="21"/>
              </w:rPr>
            </w:pPr>
            <w:r>
              <w:rPr>
                <w:rFonts w:ascii="宋体" w:hAnsi="宋体" w:cs="宋体"/>
                <w:sz w:val="21"/>
                <w:szCs w:val="21"/>
              </w:rPr>
              <w:t>网站提供全套EASE、CAD和BIM数据。</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7</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音柱功放</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配有卡侬头音频输入接口和Speakon音频输出接口</w:t>
            </w:r>
          </w:p>
          <w:p w:rsidR="001A26CB" w:rsidRDefault="00F11AEB">
            <w:pPr>
              <w:pStyle w:val="1119"/>
              <w:jc w:val="both"/>
              <w:rPr>
                <w:rFonts w:ascii="宋体" w:hAnsi="宋体" w:cs="宋体" w:hint="default"/>
                <w:sz w:val="21"/>
                <w:szCs w:val="21"/>
              </w:rPr>
            </w:pPr>
            <w:r>
              <w:rPr>
                <w:rFonts w:ascii="宋体" w:hAnsi="宋体" w:cs="宋体"/>
                <w:sz w:val="21"/>
                <w:szCs w:val="21"/>
              </w:rPr>
              <w:t>立体声功放，≥600W×2@4欧姆、≥450W×2@8欧姆、≥1190W@8欧姆桥接单声道</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天花扬声器</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 xml:space="preserve">1、产品类型:一个6.5英寸低音喇叭，一个3/4英寸高音喇叭 </w:t>
            </w:r>
          </w:p>
          <w:p w:rsidR="001A26CB" w:rsidRDefault="00F11AEB">
            <w:pPr>
              <w:pStyle w:val="1119"/>
              <w:jc w:val="both"/>
              <w:rPr>
                <w:rFonts w:ascii="宋体" w:hAnsi="宋体" w:cs="宋体" w:hint="default"/>
                <w:sz w:val="21"/>
                <w:szCs w:val="21"/>
              </w:rPr>
            </w:pPr>
            <w:r>
              <w:rPr>
                <w:rFonts w:ascii="宋体" w:hAnsi="宋体" w:cs="宋体"/>
                <w:sz w:val="21"/>
                <w:szCs w:val="21"/>
              </w:rPr>
              <w:t>2、频率响应(-10 dB):≥100Hz-20kHz</w:t>
            </w:r>
          </w:p>
          <w:p w:rsidR="001A26CB" w:rsidRDefault="00F11AEB">
            <w:pPr>
              <w:pStyle w:val="1119"/>
              <w:jc w:val="both"/>
              <w:rPr>
                <w:rFonts w:ascii="宋体" w:hAnsi="宋体" w:cs="宋体" w:hint="default"/>
                <w:sz w:val="21"/>
                <w:szCs w:val="21"/>
              </w:rPr>
            </w:pPr>
            <w:r>
              <w:rPr>
                <w:rFonts w:ascii="宋体" w:hAnsi="宋体" w:cs="宋体"/>
                <w:sz w:val="21"/>
                <w:szCs w:val="21"/>
              </w:rPr>
              <w:t>3、灵敏度(1W/1m):≥88 dB±3 dB</w:t>
            </w:r>
          </w:p>
          <w:p w:rsidR="001A26CB" w:rsidRDefault="00F11AEB">
            <w:pPr>
              <w:pStyle w:val="1119"/>
              <w:jc w:val="both"/>
              <w:rPr>
                <w:rFonts w:ascii="宋体" w:hAnsi="宋体" w:cs="宋体" w:hint="default"/>
                <w:sz w:val="21"/>
                <w:szCs w:val="21"/>
              </w:rPr>
            </w:pPr>
            <w:r>
              <w:rPr>
                <w:rFonts w:ascii="宋体" w:hAnsi="宋体" w:cs="宋体"/>
                <w:sz w:val="21"/>
                <w:szCs w:val="21"/>
              </w:rPr>
              <w:t>4、输入额定系统功率:≥30W，输入峰值系统功率:≥60W</w:t>
            </w:r>
          </w:p>
          <w:p w:rsidR="001A26CB" w:rsidRDefault="00F11AEB">
            <w:pPr>
              <w:pStyle w:val="1119"/>
              <w:jc w:val="both"/>
              <w:rPr>
                <w:rFonts w:ascii="宋体" w:hAnsi="宋体" w:cs="宋体" w:hint="default"/>
                <w:sz w:val="21"/>
                <w:szCs w:val="21"/>
              </w:rPr>
            </w:pPr>
            <w:r>
              <w:rPr>
                <w:rFonts w:ascii="宋体" w:hAnsi="宋体" w:cs="宋体"/>
                <w:sz w:val="21"/>
                <w:szCs w:val="21"/>
              </w:rPr>
              <w:t>5、输出峰值系统功率:≥60W</w:t>
            </w:r>
          </w:p>
          <w:p w:rsidR="001A26CB" w:rsidRDefault="00F11AEB">
            <w:pPr>
              <w:pStyle w:val="1119"/>
              <w:jc w:val="both"/>
              <w:rPr>
                <w:rFonts w:ascii="宋体" w:hAnsi="宋体" w:cs="宋体" w:hint="default"/>
                <w:sz w:val="21"/>
                <w:szCs w:val="21"/>
              </w:rPr>
            </w:pPr>
            <w:r>
              <w:rPr>
                <w:rFonts w:ascii="宋体" w:hAnsi="宋体" w:cs="宋体"/>
                <w:sz w:val="21"/>
                <w:szCs w:val="21"/>
              </w:rPr>
              <w:t>6、标称阻抗:16 Ohm</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9</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天花扬声器功放</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配有卡侬头音频输入接口和Speakon音频输出接口</w:t>
            </w:r>
          </w:p>
          <w:p w:rsidR="001A26CB" w:rsidRDefault="00F11AEB">
            <w:pPr>
              <w:pStyle w:val="1119"/>
              <w:jc w:val="both"/>
              <w:rPr>
                <w:rFonts w:ascii="宋体" w:hAnsi="宋体" w:cs="宋体" w:hint="default"/>
                <w:sz w:val="21"/>
                <w:szCs w:val="21"/>
              </w:rPr>
            </w:pPr>
            <w:r>
              <w:rPr>
                <w:rFonts w:ascii="宋体" w:hAnsi="宋体" w:cs="宋体"/>
                <w:sz w:val="21"/>
                <w:szCs w:val="21"/>
              </w:rPr>
              <w:t>立体声功放，≥600W×2@4欧姆、≥450W×2@8欧 姆、≥1190W@8欧姆桥接单声道。</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24口千兆交换机</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交换容量：≥336Gbps；</w:t>
            </w:r>
          </w:p>
          <w:p w:rsidR="001A26CB" w:rsidRDefault="00F11AEB">
            <w:pPr>
              <w:pStyle w:val="1119"/>
              <w:jc w:val="both"/>
              <w:rPr>
                <w:rFonts w:ascii="宋体" w:hAnsi="宋体" w:cs="宋体" w:hint="default"/>
                <w:sz w:val="21"/>
                <w:szCs w:val="21"/>
              </w:rPr>
            </w:pPr>
            <w:r>
              <w:rPr>
                <w:rFonts w:ascii="宋体" w:hAnsi="宋体" w:cs="宋体"/>
                <w:sz w:val="21"/>
                <w:szCs w:val="21"/>
              </w:rPr>
              <w:t>包转发率：≥132Mpps；</w:t>
            </w:r>
          </w:p>
          <w:p w:rsidR="001A26CB" w:rsidRDefault="00F11AEB">
            <w:pPr>
              <w:pStyle w:val="1119"/>
              <w:jc w:val="both"/>
              <w:rPr>
                <w:rFonts w:ascii="宋体" w:hAnsi="宋体" w:cs="宋体" w:hint="default"/>
                <w:sz w:val="21"/>
                <w:szCs w:val="21"/>
              </w:rPr>
            </w:pPr>
            <w:r>
              <w:rPr>
                <w:rFonts w:ascii="宋体" w:hAnsi="宋体" w:cs="宋体"/>
                <w:sz w:val="21"/>
                <w:szCs w:val="21"/>
              </w:rPr>
              <w:t>支持≥24个千兆电口， ≥4个千兆光口；</w:t>
            </w:r>
          </w:p>
          <w:p w:rsidR="001A26CB" w:rsidRDefault="00F11AEB">
            <w:pPr>
              <w:pStyle w:val="1119"/>
              <w:jc w:val="both"/>
              <w:rPr>
                <w:rFonts w:ascii="宋体" w:hAnsi="宋体" w:cs="宋体" w:hint="default"/>
                <w:sz w:val="21"/>
                <w:szCs w:val="21"/>
              </w:rPr>
            </w:pPr>
            <w:r>
              <w:rPr>
                <w:rFonts w:ascii="宋体" w:hAnsi="宋体" w:cs="宋体"/>
                <w:sz w:val="21"/>
                <w:szCs w:val="21"/>
              </w:rPr>
              <w:t>支持4K个VLAN；支持MAC地址≥16K；</w:t>
            </w:r>
          </w:p>
          <w:p w:rsidR="001A26CB" w:rsidRDefault="00F11AEB">
            <w:pPr>
              <w:pStyle w:val="1119"/>
              <w:jc w:val="both"/>
              <w:rPr>
                <w:rFonts w:ascii="宋体" w:hAnsi="宋体" w:cs="宋体" w:hint="default"/>
                <w:sz w:val="21"/>
                <w:szCs w:val="21"/>
              </w:rPr>
            </w:pPr>
            <w:r>
              <w:rPr>
                <w:rFonts w:ascii="宋体" w:hAnsi="宋体" w:cs="宋体"/>
                <w:sz w:val="21"/>
                <w:szCs w:val="21"/>
              </w:rPr>
              <w:t>支持防止DOS、ARP攻击功能、ICMP防攻击；</w:t>
            </w:r>
          </w:p>
          <w:p w:rsidR="001A26CB" w:rsidRDefault="00F11AEB">
            <w:pPr>
              <w:pStyle w:val="1119"/>
              <w:jc w:val="both"/>
              <w:rPr>
                <w:rFonts w:ascii="宋体" w:hAnsi="宋体" w:cs="宋体" w:hint="default"/>
                <w:sz w:val="21"/>
                <w:szCs w:val="21"/>
              </w:rPr>
            </w:pPr>
            <w:r>
              <w:rPr>
                <w:rFonts w:ascii="宋体" w:hAnsi="宋体" w:cs="宋体"/>
                <w:sz w:val="21"/>
                <w:szCs w:val="21"/>
              </w:rPr>
              <w:t>支持IP、MAC、端口、VLAN的组合绑定；</w:t>
            </w:r>
          </w:p>
          <w:p w:rsidR="001A26CB" w:rsidRDefault="00F11AEB">
            <w:pPr>
              <w:pStyle w:val="1119"/>
              <w:jc w:val="both"/>
              <w:rPr>
                <w:rFonts w:ascii="宋体" w:hAnsi="宋体" w:cs="宋体" w:hint="default"/>
                <w:sz w:val="21"/>
                <w:szCs w:val="21"/>
              </w:rPr>
            </w:pPr>
            <w:r>
              <w:rPr>
                <w:rFonts w:ascii="宋体" w:hAnsi="宋体" w:cs="宋体"/>
                <w:sz w:val="21"/>
                <w:szCs w:val="21"/>
              </w:rPr>
              <w:t>支持端口隔离、端口安全、Sticky MAC；</w:t>
            </w:r>
          </w:p>
          <w:p w:rsidR="001A26CB" w:rsidRDefault="00F11AEB">
            <w:pPr>
              <w:pStyle w:val="1119"/>
              <w:jc w:val="both"/>
              <w:rPr>
                <w:rFonts w:ascii="宋体" w:hAnsi="宋体" w:cs="宋体" w:hint="default"/>
                <w:sz w:val="21"/>
                <w:szCs w:val="21"/>
              </w:rPr>
            </w:pPr>
            <w:r>
              <w:rPr>
                <w:rFonts w:ascii="宋体" w:hAnsi="宋体" w:cs="宋体"/>
                <w:sz w:val="21"/>
                <w:szCs w:val="21"/>
              </w:rPr>
              <w:t>支持MAC地址学习数目限制</w:t>
            </w:r>
          </w:p>
          <w:p w:rsidR="001A26CB" w:rsidRDefault="00F11AEB">
            <w:pPr>
              <w:pStyle w:val="1119"/>
              <w:jc w:val="both"/>
              <w:rPr>
                <w:rFonts w:ascii="宋体" w:hAnsi="宋体" w:cs="宋体" w:hint="default"/>
                <w:sz w:val="21"/>
                <w:szCs w:val="21"/>
              </w:rPr>
            </w:pPr>
            <w:r>
              <w:rPr>
                <w:rFonts w:ascii="宋体" w:hAnsi="宋体" w:cs="宋体"/>
                <w:sz w:val="21"/>
                <w:szCs w:val="21"/>
              </w:rPr>
              <w:t>支持IEEE 802.1X认证，支持单端口最大用户数限制；</w:t>
            </w:r>
          </w:p>
          <w:p w:rsidR="001A26CB" w:rsidRDefault="00F11AEB">
            <w:pPr>
              <w:pStyle w:val="1119"/>
              <w:jc w:val="both"/>
              <w:rPr>
                <w:rFonts w:ascii="宋体" w:hAnsi="宋体" w:cs="宋体" w:hint="default"/>
                <w:sz w:val="21"/>
                <w:szCs w:val="21"/>
              </w:rPr>
            </w:pPr>
            <w:r>
              <w:rPr>
                <w:rFonts w:ascii="宋体" w:hAnsi="宋体" w:cs="宋体"/>
                <w:sz w:val="21"/>
                <w:szCs w:val="21"/>
              </w:rPr>
              <w:t>支持AAA认证，支持Radius、TACACS+、NAC等多种方式；</w:t>
            </w:r>
          </w:p>
          <w:p w:rsidR="001A26CB" w:rsidRDefault="00F11AEB">
            <w:pPr>
              <w:pStyle w:val="1119"/>
              <w:jc w:val="both"/>
              <w:rPr>
                <w:rFonts w:ascii="宋体" w:hAnsi="宋体" w:cs="宋体" w:hint="default"/>
                <w:sz w:val="21"/>
                <w:szCs w:val="21"/>
              </w:rPr>
            </w:pPr>
            <w:r>
              <w:rPr>
                <w:rFonts w:ascii="宋体" w:hAnsi="宋体" w:cs="宋体"/>
                <w:sz w:val="21"/>
                <w:szCs w:val="21"/>
              </w:rPr>
              <w:t>支持SSH V2.0；</w:t>
            </w:r>
          </w:p>
          <w:p w:rsidR="001A26CB" w:rsidRDefault="00F11AEB">
            <w:pPr>
              <w:pStyle w:val="1119"/>
              <w:jc w:val="both"/>
              <w:rPr>
                <w:rFonts w:ascii="宋体" w:hAnsi="宋体" w:cs="宋体" w:hint="default"/>
                <w:sz w:val="21"/>
                <w:szCs w:val="21"/>
              </w:rPr>
            </w:pPr>
            <w:r>
              <w:rPr>
                <w:rFonts w:ascii="宋体" w:hAnsi="宋体" w:cs="宋体"/>
                <w:sz w:val="21"/>
                <w:szCs w:val="21"/>
              </w:rPr>
              <w:t>支持HTTPS；</w:t>
            </w:r>
          </w:p>
          <w:p w:rsidR="001A26CB" w:rsidRDefault="00F11AEB">
            <w:pPr>
              <w:pStyle w:val="1119"/>
              <w:jc w:val="both"/>
              <w:rPr>
                <w:rFonts w:ascii="宋体" w:hAnsi="宋体" w:cs="宋体" w:hint="default"/>
                <w:sz w:val="21"/>
                <w:szCs w:val="21"/>
              </w:rPr>
            </w:pPr>
            <w:r>
              <w:rPr>
                <w:rFonts w:ascii="宋体" w:hAnsi="宋体" w:cs="宋体"/>
                <w:sz w:val="21"/>
                <w:szCs w:val="21"/>
              </w:rPr>
              <w:t>支持CPU保护功能；</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11</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线缆辅料</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线缆辅料</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批</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三</w:t>
            </w:r>
          </w:p>
        </w:tc>
        <w:tc>
          <w:tcPr>
            <w:tcW w:w="8835"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信号处理系统</w:t>
            </w: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4K分布式收发节点</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1）接口类型：支持网口、光口、HDMI IN、HDMI- OUT、LINE IN、USB方口、Interlock接口、USB-HID等</w:t>
            </w:r>
          </w:p>
          <w:p w:rsidR="001A26CB" w:rsidRDefault="00F11AEB">
            <w:pPr>
              <w:pStyle w:val="1119"/>
              <w:jc w:val="both"/>
              <w:rPr>
                <w:rFonts w:ascii="宋体" w:hAnsi="宋体" w:cs="宋体" w:hint="default"/>
                <w:sz w:val="21"/>
                <w:szCs w:val="21"/>
              </w:rPr>
            </w:pPr>
            <w:r>
              <w:rPr>
                <w:rFonts w:ascii="宋体" w:hAnsi="宋体" w:cs="宋体"/>
                <w:sz w:val="21"/>
                <w:szCs w:val="21"/>
              </w:rPr>
              <w:lastRenderedPageBreak/>
              <w:t>2）传输距离：网线≤100M；</w:t>
            </w:r>
          </w:p>
          <w:p w:rsidR="001A26CB" w:rsidRDefault="00F11AEB">
            <w:pPr>
              <w:pStyle w:val="1119"/>
              <w:jc w:val="both"/>
              <w:rPr>
                <w:rFonts w:ascii="宋体" w:hAnsi="宋体" w:cs="宋体" w:hint="default"/>
                <w:sz w:val="21"/>
                <w:szCs w:val="21"/>
              </w:rPr>
            </w:pPr>
            <w:r>
              <w:rPr>
                <w:rFonts w:ascii="宋体" w:hAnsi="宋体" w:cs="宋体"/>
                <w:sz w:val="21"/>
                <w:szCs w:val="21"/>
              </w:rPr>
              <w:t>3）队列调控菜单支持信号源预监，信号切换，预案保存、预案调用，布局应用、布局实时预览等功能；</w:t>
            </w:r>
          </w:p>
          <w:p w:rsidR="001A26CB" w:rsidRDefault="00F11AEB">
            <w:pPr>
              <w:pStyle w:val="1119"/>
              <w:jc w:val="both"/>
              <w:rPr>
                <w:rFonts w:ascii="宋体" w:hAnsi="宋体" w:cs="宋体" w:hint="default"/>
                <w:sz w:val="21"/>
                <w:szCs w:val="21"/>
              </w:rPr>
            </w:pPr>
            <w:r>
              <w:rPr>
                <w:rFonts w:ascii="宋体" w:hAnsi="宋体" w:cs="宋体"/>
                <w:sz w:val="21"/>
                <w:szCs w:val="21"/>
              </w:rPr>
              <w:t>4）队列调控菜单支持坐席推送大屏，大屏预案调用，支持对大屏布局与信号源的抓取；</w:t>
            </w:r>
          </w:p>
          <w:p w:rsidR="001A26CB" w:rsidRDefault="00F11AEB">
            <w:pPr>
              <w:pStyle w:val="1119"/>
              <w:jc w:val="both"/>
              <w:rPr>
                <w:rFonts w:ascii="宋体" w:hAnsi="宋体" w:cs="宋体" w:hint="default"/>
                <w:sz w:val="21"/>
                <w:szCs w:val="21"/>
              </w:rPr>
            </w:pPr>
            <w:r>
              <w:rPr>
                <w:rFonts w:ascii="宋体" w:hAnsi="宋体" w:cs="宋体"/>
                <w:sz w:val="21"/>
                <w:szCs w:val="21"/>
              </w:rPr>
              <w:t>5）支持把本地坐席列表中的任意视频源推送到本地或者远端的拼接大屏全屏显示</w:t>
            </w:r>
          </w:p>
          <w:p w:rsidR="001A26CB" w:rsidRDefault="00F11AEB">
            <w:pPr>
              <w:pStyle w:val="1119"/>
              <w:jc w:val="both"/>
              <w:rPr>
                <w:rFonts w:ascii="宋体" w:hAnsi="宋体" w:cs="宋体" w:hint="default"/>
                <w:sz w:val="21"/>
                <w:szCs w:val="21"/>
              </w:rPr>
            </w:pPr>
            <w:r>
              <w:rPr>
                <w:rFonts w:ascii="宋体" w:hAnsi="宋体" w:cs="宋体"/>
                <w:sz w:val="21"/>
                <w:szCs w:val="21"/>
              </w:rPr>
              <w:t>6）支持多用户、多权限管理；支持空闲锁定KVM坐席。</w:t>
            </w:r>
          </w:p>
          <w:p w:rsidR="001A26CB" w:rsidRDefault="00F11AEB">
            <w:pPr>
              <w:pStyle w:val="1119"/>
              <w:jc w:val="both"/>
              <w:rPr>
                <w:rFonts w:ascii="宋体" w:hAnsi="宋体" w:cs="宋体" w:hint="default"/>
                <w:sz w:val="21"/>
                <w:szCs w:val="21"/>
              </w:rPr>
            </w:pPr>
            <w:r>
              <w:rPr>
                <w:rFonts w:ascii="宋体" w:hAnsi="宋体" w:cs="宋体"/>
                <w:sz w:val="21"/>
                <w:szCs w:val="21"/>
              </w:rPr>
              <w:t>7）用户可以在不同屏幕数量布局的坐席登陆，无需配置一样完成鼠标、键盘跨屏</w:t>
            </w:r>
          </w:p>
          <w:p w:rsidR="001A26CB" w:rsidRDefault="00F11AEB">
            <w:pPr>
              <w:pStyle w:val="1119"/>
              <w:jc w:val="both"/>
              <w:rPr>
                <w:rFonts w:ascii="宋体" w:hAnsi="宋体" w:cs="宋体" w:hint="default"/>
                <w:sz w:val="21"/>
                <w:szCs w:val="21"/>
              </w:rPr>
            </w:pPr>
            <w:r>
              <w:rPr>
                <w:rFonts w:ascii="宋体" w:hAnsi="宋体" w:cs="宋体"/>
                <w:sz w:val="21"/>
                <w:szCs w:val="21"/>
              </w:rPr>
              <w:t>8）支持KVM功能，支持不少于8台显示屏同时跨屏</w:t>
            </w:r>
          </w:p>
          <w:p w:rsidR="001A26CB" w:rsidRDefault="00F11AEB">
            <w:pPr>
              <w:pStyle w:val="1119"/>
              <w:jc w:val="both"/>
              <w:rPr>
                <w:rFonts w:ascii="宋体" w:hAnsi="宋体" w:cs="宋体" w:hint="default"/>
                <w:sz w:val="21"/>
                <w:szCs w:val="21"/>
              </w:rPr>
            </w:pPr>
            <w:r>
              <w:rPr>
                <w:rFonts w:ascii="宋体" w:hAnsi="宋体" w:cs="宋体"/>
                <w:sz w:val="21"/>
                <w:szCs w:val="21"/>
              </w:rPr>
              <w:t>9）支持全屏、2画面、4画面、3+1画面等多种布局显示；支持KVM坐席的“大小窗”控制；支持坐席的单屏布局关联、多屏布局关联。</w:t>
            </w:r>
          </w:p>
          <w:p w:rsidR="001A26CB" w:rsidRDefault="00F11AEB">
            <w:pPr>
              <w:pStyle w:val="1119"/>
              <w:textAlignment w:val="center"/>
              <w:rPr>
                <w:rFonts w:ascii="宋体" w:hAnsi="宋体" w:cs="宋体" w:hint="default"/>
                <w:sz w:val="21"/>
                <w:szCs w:val="21"/>
              </w:rPr>
            </w:pPr>
            <w:r>
              <w:rPr>
                <w:rFonts w:ascii="宋体" w:hAnsi="宋体" w:cs="宋体"/>
                <w:sz w:val="21"/>
                <w:szCs w:val="21"/>
              </w:rPr>
              <w:t>10）“▲18”支持信号源画面(刷新频率60Hz)实时预览与输出显示内容的实时监看；支持高清模式、标清模式、流畅模式选择，节点可输出3种不同分辨率的码流；支持32路画面同时预监。</w:t>
            </w:r>
          </w:p>
          <w:p w:rsidR="001A26CB" w:rsidRDefault="00F11AEB">
            <w:pPr>
              <w:pStyle w:val="1119"/>
              <w:textAlignment w:val="center"/>
              <w:rPr>
                <w:rFonts w:ascii="宋体" w:hAnsi="宋体" w:cs="宋体" w:hint="default"/>
                <w:sz w:val="21"/>
                <w:szCs w:val="21"/>
              </w:rPr>
            </w:pPr>
            <w:r>
              <w:rPr>
                <w:rFonts w:ascii="宋体" w:hAnsi="宋体" w:cs="宋体"/>
                <w:sz w:val="21"/>
                <w:szCs w:val="21"/>
              </w:rPr>
              <w:t>（</w:t>
            </w:r>
            <w:r>
              <w:rPr>
                <w:rFonts w:ascii="宋体" w:hAnsi="宋体" w:cs="宋体"/>
                <w:color w:val="auto"/>
                <w:sz w:val="21"/>
                <w:szCs w:val="21"/>
              </w:rPr>
              <w:t>▲需</w:t>
            </w:r>
            <w:r>
              <w:rPr>
                <w:rFonts w:ascii="宋体" w:hAnsi="宋体" w:cs="宋体"/>
                <w:sz w:val="21"/>
                <w:szCs w:val="21"/>
              </w:rPr>
              <w:t>提供</w:t>
            </w:r>
            <w:r w:rsidR="003B6A9D">
              <w:rPr>
                <w:rFonts w:ascii="宋体" w:hAnsi="宋体" w:cs="宋体"/>
                <w:sz w:val="21"/>
                <w:szCs w:val="21"/>
              </w:rPr>
              <w:t>相关证明</w:t>
            </w:r>
            <w:r>
              <w:rPr>
                <w:rFonts w:ascii="宋体" w:hAnsi="宋体" w:cs="宋体"/>
                <w:sz w:val="21"/>
                <w:szCs w:val="21"/>
              </w:rPr>
              <w:t>）</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4K分布式收发节点卡</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接口类型：支持网口、光口、HDMI IN、HDMI- OUT、LINE IN、USB方口、Interlock接口、USB-HID等</w:t>
            </w:r>
          </w:p>
          <w:p w:rsidR="001A26CB" w:rsidRDefault="00F11AEB">
            <w:pPr>
              <w:pStyle w:val="1119"/>
              <w:jc w:val="both"/>
              <w:rPr>
                <w:rFonts w:ascii="宋体" w:hAnsi="宋体" w:cs="宋体" w:hint="default"/>
                <w:sz w:val="21"/>
                <w:szCs w:val="21"/>
              </w:rPr>
            </w:pPr>
            <w:r>
              <w:rPr>
                <w:rFonts w:ascii="宋体" w:hAnsi="宋体" w:cs="宋体"/>
                <w:sz w:val="21"/>
                <w:szCs w:val="21"/>
              </w:rPr>
              <w:t>传输距离：网线≤100M；</w:t>
            </w:r>
          </w:p>
          <w:p w:rsidR="001A26CB" w:rsidRDefault="00F11AEB">
            <w:pPr>
              <w:pStyle w:val="1119"/>
              <w:jc w:val="both"/>
              <w:rPr>
                <w:rFonts w:ascii="宋体" w:hAnsi="宋体" w:cs="宋体" w:hint="default"/>
                <w:sz w:val="21"/>
                <w:szCs w:val="21"/>
              </w:rPr>
            </w:pPr>
            <w:r>
              <w:rPr>
                <w:rFonts w:ascii="宋体" w:hAnsi="宋体" w:cs="宋体"/>
                <w:sz w:val="21"/>
                <w:szCs w:val="21"/>
              </w:rPr>
              <w:t>队列调控菜单支持信号源预监，信号切换，预案保存、预案调用，布局应用、布局实时预览等功能；</w:t>
            </w:r>
          </w:p>
          <w:p w:rsidR="001A26CB" w:rsidRDefault="00F11AEB">
            <w:pPr>
              <w:pStyle w:val="1119"/>
              <w:jc w:val="both"/>
              <w:rPr>
                <w:rFonts w:ascii="宋体" w:hAnsi="宋体" w:cs="宋体" w:hint="default"/>
                <w:sz w:val="21"/>
                <w:szCs w:val="21"/>
              </w:rPr>
            </w:pPr>
            <w:r>
              <w:rPr>
                <w:rFonts w:ascii="宋体" w:hAnsi="宋体" w:cs="宋体"/>
                <w:sz w:val="21"/>
                <w:szCs w:val="21"/>
              </w:rPr>
              <w:t>队列调控菜单支持坐席推送大屏，大屏预案调用，支持对大屏布局与信号源的抓取；</w:t>
            </w:r>
          </w:p>
          <w:p w:rsidR="001A26CB" w:rsidRDefault="00F11AEB">
            <w:pPr>
              <w:pStyle w:val="1119"/>
              <w:jc w:val="both"/>
              <w:rPr>
                <w:rFonts w:ascii="宋体" w:hAnsi="宋体" w:cs="宋体" w:hint="default"/>
                <w:sz w:val="21"/>
                <w:szCs w:val="21"/>
              </w:rPr>
            </w:pPr>
            <w:r>
              <w:rPr>
                <w:rFonts w:ascii="宋体" w:hAnsi="宋体" w:cs="宋体"/>
                <w:sz w:val="21"/>
                <w:szCs w:val="21"/>
              </w:rPr>
              <w:t>支持把本地坐席列表中的任意视频源推送到本地或者远端的拼接大屏全屏显示</w:t>
            </w:r>
          </w:p>
          <w:p w:rsidR="001A26CB" w:rsidRDefault="00F11AEB">
            <w:pPr>
              <w:pStyle w:val="1119"/>
              <w:jc w:val="both"/>
              <w:rPr>
                <w:rFonts w:ascii="宋体" w:hAnsi="宋体" w:cs="宋体" w:hint="default"/>
                <w:sz w:val="21"/>
                <w:szCs w:val="21"/>
              </w:rPr>
            </w:pPr>
            <w:r>
              <w:rPr>
                <w:rFonts w:ascii="宋体" w:hAnsi="宋体" w:cs="宋体"/>
                <w:sz w:val="21"/>
                <w:szCs w:val="21"/>
              </w:rPr>
              <w:t>支持多用户、多权限管理；支持空闲锁定KVM坐席。</w:t>
            </w:r>
          </w:p>
          <w:p w:rsidR="001A26CB" w:rsidRDefault="00F11AEB">
            <w:pPr>
              <w:pStyle w:val="1119"/>
              <w:jc w:val="both"/>
              <w:rPr>
                <w:rFonts w:ascii="宋体" w:hAnsi="宋体" w:cs="宋体" w:hint="default"/>
                <w:sz w:val="21"/>
                <w:szCs w:val="21"/>
              </w:rPr>
            </w:pPr>
            <w:r>
              <w:rPr>
                <w:rFonts w:ascii="宋体" w:hAnsi="宋体" w:cs="宋体"/>
                <w:sz w:val="21"/>
                <w:szCs w:val="21"/>
              </w:rPr>
              <w:t>用户可以在不同屏幕数量布局的坐席登陆，无需配置一样完成鼠标、键盘跨屏</w:t>
            </w:r>
          </w:p>
          <w:p w:rsidR="001A26CB" w:rsidRDefault="00F11AEB">
            <w:pPr>
              <w:pStyle w:val="1119"/>
              <w:jc w:val="both"/>
              <w:rPr>
                <w:rFonts w:ascii="宋体" w:hAnsi="宋体" w:cs="宋体" w:hint="default"/>
                <w:sz w:val="21"/>
                <w:szCs w:val="21"/>
              </w:rPr>
            </w:pPr>
            <w:r>
              <w:rPr>
                <w:rFonts w:ascii="宋体" w:hAnsi="宋体" w:cs="宋体"/>
                <w:sz w:val="21"/>
                <w:szCs w:val="21"/>
              </w:rPr>
              <w:t>支持KVM功能，支持不少于8台显示屏同时跨屏</w:t>
            </w:r>
          </w:p>
          <w:p w:rsidR="001A26CB" w:rsidRDefault="00F11AEB">
            <w:pPr>
              <w:pStyle w:val="1119"/>
              <w:jc w:val="both"/>
              <w:rPr>
                <w:rFonts w:ascii="宋体" w:hAnsi="宋体" w:cs="宋体" w:hint="default"/>
                <w:sz w:val="21"/>
                <w:szCs w:val="21"/>
              </w:rPr>
            </w:pPr>
            <w:r>
              <w:rPr>
                <w:rFonts w:ascii="宋体" w:hAnsi="宋体" w:cs="宋体"/>
                <w:sz w:val="21"/>
                <w:szCs w:val="21"/>
              </w:rPr>
              <w:t>支持全屏、2画面、4画面、3+1画面等多种布局显示；支持KVM坐席的“大小窗”控制；支持坐席的单屏布局关联、多屏布局关联。</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块</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4K分布式收发节点机箱</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需支持≥8流媒体编解码卡；</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块</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4K分布式数据交换机</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 xml:space="preserve">产品类型：千兆以太网交换机； </w:t>
            </w:r>
          </w:p>
          <w:p w:rsidR="001A26CB" w:rsidRDefault="00F11AEB">
            <w:pPr>
              <w:pStyle w:val="1119"/>
              <w:jc w:val="both"/>
              <w:rPr>
                <w:rFonts w:ascii="宋体" w:hAnsi="宋体" w:cs="宋体" w:hint="default"/>
                <w:sz w:val="21"/>
                <w:szCs w:val="21"/>
              </w:rPr>
            </w:pPr>
            <w:r>
              <w:rPr>
                <w:rFonts w:ascii="宋体" w:hAnsi="宋体" w:cs="宋体"/>
                <w:sz w:val="21"/>
                <w:szCs w:val="21"/>
              </w:rPr>
              <w:t>应用层级：三层 ；</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传输速率：10/100/1000Mbps； </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交换方式：存储-转发； </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端口结构：非模块化； </w:t>
            </w:r>
          </w:p>
          <w:p w:rsidR="001A26CB" w:rsidRDefault="00F11AEB">
            <w:pPr>
              <w:pStyle w:val="1119"/>
              <w:jc w:val="both"/>
              <w:rPr>
                <w:rFonts w:ascii="宋体" w:hAnsi="宋体" w:cs="宋体" w:hint="default"/>
                <w:sz w:val="21"/>
                <w:szCs w:val="21"/>
              </w:rPr>
            </w:pPr>
            <w:r>
              <w:rPr>
                <w:rFonts w:ascii="宋体" w:hAnsi="宋体" w:cs="宋体"/>
                <w:sz w:val="21"/>
                <w:szCs w:val="21"/>
              </w:rPr>
              <w:t>端口数量：28个 ；</w:t>
            </w:r>
          </w:p>
          <w:p w:rsidR="001A26CB" w:rsidRDefault="00F11AEB">
            <w:pPr>
              <w:pStyle w:val="1119"/>
              <w:jc w:val="both"/>
              <w:rPr>
                <w:rFonts w:ascii="宋体" w:hAnsi="宋体" w:cs="宋体" w:hint="default"/>
                <w:sz w:val="21"/>
                <w:szCs w:val="21"/>
              </w:rPr>
            </w:pPr>
            <w:r>
              <w:rPr>
                <w:rFonts w:ascii="宋体" w:hAnsi="宋体" w:cs="宋体"/>
                <w:sz w:val="21"/>
                <w:szCs w:val="21"/>
              </w:rPr>
              <w:t>端口描述：28个10/100/1000Base-T以太网端口，至少4</w:t>
            </w:r>
            <w:r>
              <w:rPr>
                <w:rFonts w:ascii="宋体" w:hAnsi="宋体" w:cs="宋体"/>
                <w:sz w:val="21"/>
                <w:szCs w:val="21"/>
              </w:rPr>
              <w:lastRenderedPageBreak/>
              <w:t>个复用的千兆Combo SFP，至少4个万兆SFP+ 扩展模块 一个扩展子卡插槽，支持业务插卡：不少于2端口万兆SFP+接口板、不少于2端口万兆RJ45接口板、不少于8端口万兆SFP+接口板、不少于8端口万兆RJ45接口板、不少于2端口QSFP+接口板 ；</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块</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HDMI切换器（四切一）</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不小于4路HDMI输入</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高清线缆、辅件等配件</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高清线缆、辅件等配件</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四</w:t>
            </w:r>
          </w:p>
        </w:tc>
        <w:tc>
          <w:tcPr>
            <w:tcW w:w="8835"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桌面无纸化系统</w:t>
            </w: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无纸化服务器</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信创服务器；</w:t>
            </w:r>
          </w:p>
          <w:p w:rsidR="001A26CB" w:rsidRDefault="00F11AEB">
            <w:pPr>
              <w:pStyle w:val="1119"/>
              <w:jc w:val="both"/>
              <w:rPr>
                <w:rFonts w:ascii="宋体" w:hAnsi="宋体" w:cs="宋体" w:hint="default"/>
                <w:sz w:val="21"/>
                <w:szCs w:val="21"/>
              </w:rPr>
            </w:pPr>
            <w:r>
              <w:rPr>
                <w:rFonts w:ascii="宋体" w:hAnsi="宋体" w:cs="宋体"/>
                <w:sz w:val="21"/>
                <w:szCs w:val="21"/>
              </w:rPr>
              <w:t>硬件配置：</w:t>
            </w:r>
            <w:r w:rsidR="00297C82">
              <w:rPr>
                <w:rFonts w:ascii="宋体" w:hAnsi="宋体" w:cs="宋体"/>
                <w:sz w:val="21"/>
                <w:szCs w:val="21"/>
              </w:rPr>
              <w:t>国产芯片</w:t>
            </w:r>
            <w:r>
              <w:rPr>
                <w:rFonts w:ascii="宋体" w:hAnsi="宋体" w:cs="宋体"/>
                <w:sz w:val="21"/>
                <w:szCs w:val="21"/>
              </w:rPr>
              <w:t xml:space="preserve">，主频2.7G,内存8G,硬盘1T。主板4 路 USB3.0 接口、1路 RJ45 千兆以太网接口、1 个 VGA 接口、1 个 HDMI 接口 </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无纸化会议客户端主机</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w:t>
            </w:r>
            <w:r w:rsidR="003D1534">
              <w:rPr>
                <w:rFonts w:ascii="宋体" w:hAnsi="宋体" w:cs="宋体"/>
                <w:sz w:val="21"/>
                <w:szCs w:val="21"/>
              </w:rPr>
              <w:t>、</w:t>
            </w:r>
            <w:r>
              <w:rPr>
                <w:rFonts w:ascii="宋体" w:hAnsi="宋体" w:cs="宋体"/>
                <w:sz w:val="21"/>
                <w:szCs w:val="21"/>
              </w:rPr>
              <w:t>配置：</w:t>
            </w:r>
            <w:r w:rsidR="00297C82">
              <w:rPr>
                <w:rFonts w:ascii="宋体" w:hAnsi="宋体" w:cs="宋体"/>
                <w:sz w:val="21"/>
                <w:szCs w:val="21"/>
              </w:rPr>
              <w:t>国产芯片</w:t>
            </w:r>
            <w:r>
              <w:rPr>
                <w:rFonts w:ascii="宋体" w:hAnsi="宋体" w:cs="宋体"/>
                <w:sz w:val="21"/>
                <w:szCs w:val="21"/>
              </w:rPr>
              <w:t>，主频 2.5G，内存 8G，固态硬盘 128G 终端接口 1×3.5mm音频输出，1×3.5mm音频输入，1×HDMI输出、1×VGA输出、4×USB2.0接口 网络支持 1000M Ethernet 操作系统 支持windows系统、麒麟系统、UOS系统。</w:t>
            </w:r>
          </w:p>
          <w:p w:rsidR="001A26CB" w:rsidRDefault="00F11AEB">
            <w:pPr>
              <w:pStyle w:val="1119"/>
              <w:jc w:val="both"/>
              <w:rPr>
                <w:rFonts w:ascii="宋体" w:hAnsi="宋体" w:cs="宋体" w:hint="default"/>
                <w:sz w:val="21"/>
                <w:szCs w:val="21"/>
              </w:rPr>
            </w:pPr>
            <w:r>
              <w:rPr>
                <w:rFonts w:ascii="宋体" w:hAnsi="宋体" w:cs="宋体"/>
                <w:sz w:val="21"/>
                <w:szCs w:val="21"/>
              </w:rPr>
              <w:t>2</w:t>
            </w:r>
            <w:r w:rsidR="003D1534">
              <w:rPr>
                <w:rFonts w:ascii="宋体" w:hAnsi="宋体" w:cs="宋体"/>
                <w:sz w:val="21"/>
                <w:szCs w:val="21"/>
              </w:rPr>
              <w:t>、</w:t>
            </w:r>
            <w:r>
              <w:rPr>
                <w:rFonts w:ascii="宋体" w:hAnsi="宋体" w:cs="宋体"/>
                <w:sz w:val="21"/>
                <w:szCs w:val="21"/>
              </w:rPr>
              <w:t>支持UOS操作系统。</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20</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无纸化客户端软件</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 xml:space="preserve">1、系统采用纯网络组网（免VGA、AV、DVI、HDMI布线）,无纸化终端播放的音频通过以太网经由编解码器解码后输出到会议音频处理设备；  </w:t>
            </w:r>
          </w:p>
          <w:p w:rsidR="001A26CB" w:rsidRDefault="00F11AEB">
            <w:pPr>
              <w:pStyle w:val="1119"/>
              <w:jc w:val="both"/>
              <w:rPr>
                <w:rFonts w:ascii="宋体" w:hAnsi="宋体" w:cs="宋体" w:hint="default"/>
                <w:sz w:val="21"/>
                <w:szCs w:val="21"/>
              </w:rPr>
            </w:pPr>
            <w:r>
              <w:rPr>
                <w:rFonts w:ascii="宋体" w:hAnsi="宋体" w:cs="宋体"/>
                <w:sz w:val="21"/>
                <w:szCs w:val="21"/>
              </w:rPr>
              <w:t>2、终端具备故障应急功能。</w:t>
            </w:r>
          </w:p>
          <w:p w:rsidR="001A26CB" w:rsidRDefault="00F11AEB">
            <w:pPr>
              <w:pStyle w:val="1119"/>
              <w:jc w:val="both"/>
              <w:rPr>
                <w:rFonts w:ascii="宋体" w:hAnsi="宋体" w:cs="宋体" w:hint="default"/>
                <w:sz w:val="21"/>
                <w:szCs w:val="21"/>
              </w:rPr>
            </w:pPr>
            <w:r>
              <w:rPr>
                <w:rFonts w:ascii="宋体" w:hAnsi="宋体" w:cs="宋体"/>
                <w:sz w:val="21"/>
                <w:szCs w:val="21"/>
              </w:rPr>
              <w:t>3、数据安全性要求：终端在不运行无纸化会议系统软件前提下，实现任何终端屏幕画面同步广播、异步浏览、跟踪主讲、原文批注等功能，实现无纸化会议资料保密安全，终端信号自由交互与互联互通功能；</w:t>
            </w:r>
          </w:p>
          <w:p w:rsidR="001A26CB" w:rsidRDefault="00F11AEB">
            <w:pPr>
              <w:pStyle w:val="1119"/>
              <w:jc w:val="both"/>
              <w:rPr>
                <w:rFonts w:ascii="宋体" w:hAnsi="宋体" w:cs="宋体" w:hint="default"/>
                <w:sz w:val="21"/>
                <w:szCs w:val="21"/>
              </w:rPr>
            </w:pPr>
            <w:r>
              <w:rPr>
                <w:rFonts w:ascii="宋体" w:hAnsi="宋体" w:cs="宋体"/>
                <w:sz w:val="21"/>
                <w:szCs w:val="21"/>
              </w:rPr>
              <w:t>4、具备文件快捷功能悬浮窗显示。</w:t>
            </w:r>
          </w:p>
          <w:p w:rsidR="001A26CB" w:rsidRDefault="00F11AEB">
            <w:pPr>
              <w:pStyle w:val="1119"/>
              <w:jc w:val="both"/>
              <w:rPr>
                <w:rFonts w:ascii="宋体" w:hAnsi="宋体" w:cs="宋体" w:hint="default"/>
                <w:sz w:val="21"/>
                <w:szCs w:val="21"/>
              </w:rPr>
            </w:pPr>
            <w:r>
              <w:rPr>
                <w:rFonts w:ascii="宋体" w:hAnsi="宋体" w:cs="宋体"/>
                <w:sz w:val="21"/>
                <w:szCs w:val="21"/>
              </w:rPr>
              <w:t>5、终端软件具备功能包括人名显示、会议信息、会议议程、会议议题、签到、投票表决、电子白板、会议服务、会议交流、我的电脑、网页浏览、会议申请、分组同步、视频直播等功能；</w:t>
            </w:r>
          </w:p>
          <w:p w:rsidR="001A26CB" w:rsidRDefault="00F11AEB">
            <w:pPr>
              <w:pStyle w:val="1119"/>
              <w:jc w:val="both"/>
              <w:rPr>
                <w:rFonts w:ascii="宋体" w:hAnsi="宋体" w:cs="宋体" w:hint="default"/>
                <w:sz w:val="21"/>
                <w:szCs w:val="21"/>
              </w:rPr>
            </w:pPr>
            <w:r>
              <w:rPr>
                <w:rFonts w:ascii="宋体" w:hAnsi="宋体" w:cs="宋体"/>
                <w:sz w:val="21"/>
                <w:szCs w:val="21"/>
              </w:rPr>
              <w:t>6、原笔迹签到表汇总功能。</w:t>
            </w:r>
          </w:p>
          <w:p w:rsidR="001A26CB" w:rsidRDefault="00F11AEB">
            <w:pPr>
              <w:pStyle w:val="1119"/>
              <w:jc w:val="both"/>
              <w:rPr>
                <w:rFonts w:ascii="宋体" w:hAnsi="宋体" w:cs="宋体" w:hint="default"/>
                <w:sz w:val="21"/>
                <w:szCs w:val="21"/>
              </w:rPr>
            </w:pPr>
            <w:r>
              <w:rPr>
                <w:rFonts w:ascii="宋体" w:hAnsi="宋体" w:cs="宋体"/>
                <w:sz w:val="21"/>
                <w:szCs w:val="21"/>
              </w:rPr>
              <w:t>7、具备会议快捷功能悬浮窗显示。</w:t>
            </w:r>
          </w:p>
          <w:p w:rsidR="001A26CB" w:rsidRDefault="00F11AEB">
            <w:pPr>
              <w:pStyle w:val="1119"/>
              <w:jc w:val="both"/>
              <w:rPr>
                <w:rFonts w:ascii="宋体" w:hAnsi="宋体" w:cs="宋体" w:hint="default"/>
                <w:sz w:val="21"/>
                <w:szCs w:val="21"/>
              </w:rPr>
            </w:pPr>
            <w:r>
              <w:rPr>
                <w:rFonts w:ascii="宋体" w:hAnsi="宋体" w:cs="宋体"/>
                <w:sz w:val="21"/>
                <w:szCs w:val="21"/>
              </w:rPr>
              <w:t>8、支持单主席或多主席功能；</w:t>
            </w:r>
          </w:p>
          <w:p w:rsidR="001A26CB" w:rsidRDefault="00F11AEB">
            <w:pPr>
              <w:pStyle w:val="1119"/>
              <w:jc w:val="both"/>
              <w:rPr>
                <w:rFonts w:ascii="宋体" w:hAnsi="宋体" w:cs="宋体" w:hint="default"/>
                <w:sz w:val="21"/>
                <w:szCs w:val="21"/>
              </w:rPr>
            </w:pPr>
            <w:r>
              <w:rPr>
                <w:rFonts w:ascii="宋体" w:hAnsi="宋体" w:cs="宋体"/>
                <w:sz w:val="21"/>
                <w:szCs w:val="21"/>
              </w:rPr>
              <w:t>9、软件具备会议议程自动显示功能，</w:t>
            </w:r>
          </w:p>
          <w:p w:rsidR="001A26CB" w:rsidRDefault="00F11AEB">
            <w:pPr>
              <w:pStyle w:val="1119"/>
              <w:jc w:val="both"/>
              <w:rPr>
                <w:rFonts w:ascii="宋体" w:hAnsi="宋体" w:cs="宋体" w:hint="default"/>
                <w:sz w:val="21"/>
                <w:szCs w:val="21"/>
              </w:rPr>
            </w:pPr>
            <w:r>
              <w:rPr>
                <w:rFonts w:ascii="宋体" w:hAnsi="宋体" w:cs="宋体"/>
                <w:sz w:val="21"/>
                <w:szCs w:val="21"/>
              </w:rPr>
              <w:t>10、信号强切功能；</w:t>
            </w:r>
          </w:p>
          <w:p w:rsidR="001A26CB" w:rsidRDefault="00F11AEB">
            <w:pPr>
              <w:pStyle w:val="1119"/>
              <w:jc w:val="both"/>
              <w:rPr>
                <w:rFonts w:ascii="宋体" w:hAnsi="宋体" w:cs="宋体" w:hint="default"/>
                <w:sz w:val="21"/>
                <w:szCs w:val="21"/>
              </w:rPr>
            </w:pPr>
            <w:r>
              <w:rPr>
                <w:rFonts w:ascii="宋体" w:hAnsi="宋体" w:cs="宋体"/>
                <w:sz w:val="21"/>
                <w:szCs w:val="21"/>
              </w:rPr>
              <w:t>11、同屏申请功能；</w:t>
            </w:r>
          </w:p>
          <w:p w:rsidR="001A26CB" w:rsidRDefault="00F11AEB">
            <w:pPr>
              <w:pStyle w:val="1119"/>
              <w:jc w:val="both"/>
              <w:rPr>
                <w:rFonts w:ascii="宋体" w:hAnsi="宋体" w:cs="宋体" w:hint="default"/>
                <w:sz w:val="21"/>
                <w:szCs w:val="21"/>
              </w:rPr>
            </w:pPr>
            <w:r>
              <w:rPr>
                <w:rFonts w:ascii="宋体" w:hAnsi="宋体" w:cs="宋体"/>
                <w:sz w:val="21"/>
                <w:szCs w:val="21"/>
              </w:rPr>
              <w:t>12、主席机支持统一切换会标功能；</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13、主席机具备控制升降器统一上升与下降功能； </w:t>
            </w:r>
          </w:p>
          <w:p w:rsidR="001A26CB" w:rsidRDefault="00F11AEB">
            <w:pPr>
              <w:pStyle w:val="1119"/>
              <w:jc w:val="both"/>
              <w:rPr>
                <w:rFonts w:ascii="宋体" w:hAnsi="宋体" w:cs="宋体" w:hint="default"/>
                <w:sz w:val="21"/>
                <w:szCs w:val="21"/>
              </w:rPr>
            </w:pPr>
            <w:r>
              <w:rPr>
                <w:rFonts w:ascii="宋体" w:hAnsi="宋体" w:cs="宋体"/>
                <w:sz w:val="21"/>
                <w:szCs w:val="21"/>
              </w:rPr>
              <w:t>14、无纸化会议系统界面下，支持临时外接U盘内的所有格式文件（需含word、ppt、Excel、高清视频、CAD等文件）</w:t>
            </w:r>
          </w:p>
          <w:p w:rsidR="001A26CB" w:rsidRDefault="00F11AEB">
            <w:pPr>
              <w:pStyle w:val="1119"/>
              <w:jc w:val="both"/>
              <w:rPr>
                <w:rFonts w:ascii="宋体" w:hAnsi="宋体" w:cs="宋体" w:hint="default"/>
                <w:sz w:val="21"/>
                <w:szCs w:val="21"/>
              </w:rPr>
            </w:pPr>
            <w:r>
              <w:rPr>
                <w:rFonts w:ascii="宋体" w:hAnsi="宋体" w:cs="宋体"/>
                <w:sz w:val="21"/>
                <w:szCs w:val="21"/>
              </w:rPr>
              <w:lastRenderedPageBreak/>
              <w:t>15、支持分组讨论模式；</w:t>
            </w:r>
          </w:p>
          <w:p w:rsidR="001A26CB" w:rsidRDefault="00F11AEB">
            <w:pPr>
              <w:pStyle w:val="1119"/>
              <w:jc w:val="both"/>
              <w:rPr>
                <w:rFonts w:ascii="宋体" w:hAnsi="宋体" w:cs="宋体" w:hint="default"/>
                <w:sz w:val="21"/>
                <w:szCs w:val="21"/>
              </w:rPr>
            </w:pPr>
            <w:r>
              <w:rPr>
                <w:rFonts w:ascii="宋体" w:hAnsi="宋体" w:cs="宋体"/>
                <w:sz w:val="21"/>
                <w:szCs w:val="21"/>
              </w:rPr>
              <w:t>16、含UOS统信桌面操作系统及其正版授权。</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套</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20</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无纸化升降终端）带触摸，桌牌）</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 一体机集成：升降话筒、升降屏幕、升降键盘与升降鼠标隐藏，可独立使用分别控制。</w:t>
            </w:r>
          </w:p>
          <w:p w:rsidR="001A26CB" w:rsidRDefault="00F11AEB">
            <w:pPr>
              <w:pStyle w:val="1119"/>
              <w:jc w:val="both"/>
              <w:rPr>
                <w:rFonts w:ascii="宋体" w:hAnsi="宋体" w:cs="宋体" w:hint="default"/>
                <w:sz w:val="21"/>
                <w:szCs w:val="21"/>
              </w:rPr>
            </w:pPr>
            <w:r>
              <w:rPr>
                <w:rFonts w:ascii="宋体" w:hAnsi="宋体" w:cs="宋体"/>
                <w:sz w:val="21"/>
                <w:szCs w:val="21"/>
              </w:rPr>
              <w:t>2、 升降器面板宽度≤100mm。</w:t>
            </w:r>
          </w:p>
          <w:p w:rsidR="001A26CB" w:rsidRDefault="00F11AEB">
            <w:pPr>
              <w:pStyle w:val="1119"/>
              <w:jc w:val="both"/>
              <w:rPr>
                <w:rFonts w:ascii="宋体" w:hAnsi="宋体" w:cs="宋体" w:hint="default"/>
                <w:sz w:val="21"/>
                <w:szCs w:val="21"/>
              </w:rPr>
            </w:pPr>
            <w:r>
              <w:rPr>
                <w:rFonts w:ascii="宋体" w:hAnsi="宋体" w:cs="宋体"/>
                <w:sz w:val="21"/>
                <w:szCs w:val="21"/>
              </w:rPr>
              <w:t>3、 升降器内置高性能工控板（不允许主机外挂），具备上升自动开机，下降自动关机。</w:t>
            </w:r>
          </w:p>
          <w:p w:rsidR="001A26CB" w:rsidRDefault="00F11AEB">
            <w:pPr>
              <w:pStyle w:val="1119"/>
              <w:jc w:val="both"/>
              <w:rPr>
                <w:rFonts w:ascii="宋体" w:hAnsi="宋体" w:cs="宋体" w:hint="default"/>
                <w:sz w:val="21"/>
                <w:szCs w:val="21"/>
              </w:rPr>
            </w:pPr>
            <w:r>
              <w:rPr>
                <w:rFonts w:ascii="宋体" w:hAnsi="宋体" w:cs="宋体"/>
                <w:sz w:val="21"/>
                <w:szCs w:val="21"/>
              </w:rPr>
              <w:t>4、 屏幕尺寸≥17.3寸，屏体无金属边框。</w:t>
            </w:r>
          </w:p>
          <w:p w:rsidR="001A26CB" w:rsidRDefault="00F11AEB">
            <w:pPr>
              <w:pStyle w:val="1119"/>
              <w:jc w:val="both"/>
              <w:rPr>
                <w:rFonts w:ascii="宋体" w:hAnsi="宋体" w:cs="宋体" w:hint="default"/>
                <w:sz w:val="21"/>
                <w:szCs w:val="21"/>
              </w:rPr>
            </w:pPr>
            <w:r>
              <w:rPr>
                <w:rFonts w:ascii="宋体" w:hAnsi="宋体" w:cs="宋体"/>
                <w:sz w:val="21"/>
                <w:szCs w:val="21"/>
              </w:rPr>
              <w:t>5、 显示比例：16:9；物理分辨率：1920*1080；视角：IPS全视角；亮度：300 流明；色彩：100 色域。</w:t>
            </w:r>
          </w:p>
          <w:p w:rsidR="001A26CB" w:rsidRDefault="00F11AEB">
            <w:pPr>
              <w:pStyle w:val="1119"/>
              <w:jc w:val="both"/>
              <w:rPr>
                <w:rFonts w:ascii="宋体" w:hAnsi="宋体" w:cs="宋体" w:hint="default"/>
                <w:sz w:val="21"/>
                <w:szCs w:val="21"/>
              </w:rPr>
            </w:pPr>
            <w:r>
              <w:rPr>
                <w:rFonts w:ascii="宋体" w:hAnsi="宋体" w:cs="宋体"/>
                <w:sz w:val="21"/>
                <w:szCs w:val="21"/>
              </w:rPr>
              <w:t>6、 触控类型：G+G 结构，10 点电容触控，响应时间 10 ms，报点率 120 Hz；触控工艺：2.5D 水滴屏；触控寿命≥10万次以上。</w:t>
            </w:r>
          </w:p>
          <w:p w:rsidR="001A26CB" w:rsidRDefault="00F11AEB">
            <w:pPr>
              <w:pStyle w:val="1119"/>
              <w:jc w:val="both"/>
              <w:rPr>
                <w:rFonts w:ascii="宋体" w:hAnsi="宋体" w:cs="宋体" w:hint="default"/>
                <w:sz w:val="21"/>
                <w:szCs w:val="21"/>
              </w:rPr>
            </w:pPr>
            <w:r>
              <w:rPr>
                <w:rFonts w:ascii="宋体" w:hAnsi="宋体" w:cs="宋体"/>
                <w:sz w:val="21"/>
                <w:szCs w:val="21"/>
              </w:rPr>
              <w:t>7、 铭牌屏尺寸≥9 寸；分辨率≥1024*600；350 流明；IPS全视角；显示与会者的姓名/职务/单位名称/LOGO/会徽/会标等，背景可自定义联网编辑，实时刷新。</w:t>
            </w:r>
          </w:p>
          <w:p w:rsidR="001A26CB" w:rsidRDefault="00F11AEB">
            <w:pPr>
              <w:pStyle w:val="1119"/>
              <w:jc w:val="both"/>
              <w:rPr>
                <w:rFonts w:ascii="宋体" w:hAnsi="宋体" w:cs="宋体" w:hint="default"/>
                <w:sz w:val="21"/>
                <w:szCs w:val="21"/>
              </w:rPr>
            </w:pPr>
            <w:r>
              <w:rPr>
                <w:rFonts w:ascii="宋体" w:hAnsi="宋体" w:cs="宋体"/>
                <w:sz w:val="21"/>
                <w:szCs w:val="21"/>
              </w:rPr>
              <w:t>8、 触控屏上升后自动后仰 14 度，具备手掰调节任意角度，最大支持相对桌面 45 度，任意角度屏幕可自动回正下降。</w:t>
            </w:r>
          </w:p>
          <w:p w:rsidR="001A26CB" w:rsidRDefault="00F11AEB">
            <w:pPr>
              <w:pStyle w:val="1119"/>
              <w:jc w:val="both"/>
              <w:rPr>
                <w:rFonts w:ascii="宋体" w:hAnsi="宋体" w:cs="宋体" w:hint="default"/>
                <w:sz w:val="21"/>
                <w:szCs w:val="21"/>
              </w:rPr>
            </w:pPr>
            <w:r>
              <w:rPr>
                <w:rFonts w:ascii="宋体" w:hAnsi="宋体" w:cs="宋体"/>
                <w:sz w:val="21"/>
                <w:szCs w:val="21"/>
              </w:rPr>
              <w:t>9、 升降器面板具备 USB 接口，自带抽拉式铝合金防尘盖，永不脱落特性。</w:t>
            </w:r>
          </w:p>
          <w:p w:rsidR="001A26CB" w:rsidRDefault="00F11AEB">
            <w:pPr>
              <w:pStyle w:val="1119"/>
              <w:jc w:val="both"/>
              <w:rPr>
                <w:rFonts w:ascii="宋体" w:hAnsi="宋体" w:cs="宋体" w:hint="default"/>
                <w:sz w:val="21"/>
                <w:szCs w:val="21"/>
              </w:rPr>
            </w:pPr>
            <w:r>
              <w:rPr>
                <w:rFonts w:ascii="宋体" w:hAnsi="宋体" w:cs="宋体"/>
                <w:sz w:val="21"/>
                <w:szCs w:val="21"/>
              </w:rPr>
              <w:t>10、 具备 AI 语音唤醒，实现人机对话控制升降触控屏上升下降暂停，可以单独控制，也可集中控制所有“全部上升”“全部下降”“全部停止”等，也可分组控制升降。</w:t>
            </w:r>
          </w:p>
          <w:p w:rsidR="001A26CB" w:rsidRDefault="00F11AEB">
            <w:pPr>
              <w:pStyle w:val="1119"/>
              <w:jc w:val="both"/>
              <w:rPr>
                <w:rFonts w:ascii="宋体" w:hAnsi="宋体" w:cs="宋体" w:hint="default"/>
                <w:sz w:val="21"/>
                <w:szCs w:val="21"/>
              </w:rPr>
            </w:pPr>
            <w:r>
              <w:rPr>
                <w:rFonts w:ascii="宋体" w:hAnsi="宋体" w:cs="宋体"/>
                <w:sz w:val="21"/>
                <w:szCs w:val="21"/>
              </w:rPr>
              <w:t>12、 具备屏幕、话筒与键盘单独控制上升、暂停、下降，也可统一上升、暂停、下降等功能。具备一个按键循环控制屏幕升降，一个按键控制话筒升降，一个按键控制键盘升降。升降器具备485有线集中控制屏幕、话筒、键盘的上升或下降。</w:t>
            </w:r>
          </w:p>
          <w:p w:rsidR="001A26CB" w:rsidRDefault="00F11AEB">
            <w:pPr>
              <w:pStyle w:val="1119"/>
              <w:jc w:val="both"/>
              <w:rPr>
                <w:rFonts w:ascii="宋体" w:hAnsi="宋体" w:cs="宋体" w:hint="default"/>
                <w:sz w:val="21"/>
                <w:szCs w:val="21"/>
              </w:rPr>
            </w:pPr>
            <w:r>
              <w:rPr>
                <w:rFonts w:ascii="宋体" w:hAnsi="宋体" w:cs="宋体"/>
                <w:sz w:val="21"/>
                <w:szCs w:val="21"/>
              </w:rPr>
              <w:t>13、 整机升降次数寿命不少于 2 万次。</w:t>
            </w:r>
          </w:p>
          <w:p w:rsidR="001A26CB" w:rsidRDefault="00F11AEB">
            <w:pPr>
              <w:pStyle w:val="1119"/>
              <w:jc w:val="both"/>
              <w:rPr>
                <w:rFonts w:ascii="宋体" w:hAnsi="宋体" w:cs="宋体" w:hint="default"/>
                <w:sz w:val="21"/>
                <w:szCs w:val="21"/>
              </w:rPr>
            </w:pPr>
            <w:r>
              <w:rPr>
                <w:rFonts w:ascii="宋体" w:hAnsi="宋体" w:cs="宋体"/>
                <w:sz w:val="21"/>
                <w:szCs w:val="21"/>
              </w:rPr>
              <w:t>14、 一台设备只需一组外部电源，可同时给屏幕、终端与升降键盘供电。</w:t>
            </w:r>
          </w:p>
          <w:p w:rsidR="001A26CB" w:rsidRDefault="00F11AEB">
            <w:pPr>
              <w:pStyle w:val="1119"/>
              <w:jc w:val="both"/>
              <w:rPr>
                <w:rFonts w:ascii="宋体" w:hAnsi="宋体" w:cs="宋体" w:hint="default"/>
                <w:sz w:val="21"/>
                <w:szCs w:val="21"/>
              </w:rPr>
            </w:pPr>
            <w:r>
              <w:rPr>
                <w:rFonts w:ascii="宋体" w:hAnsi="宋体" w:cs="宋体"/>
                <w:sz w:val="21"/>
                <w:szCs w:val="21"/>
              </w:rPr>
              <w:t>15、 接口不少于：1 路 HDMI 输出、1 路 VGA 输出、2 路 HDMI 输入、1 路千兆网口、2 路 RS485 网口， 2*USB3.0、2*USB2.0 和1*音频。</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20</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无纸化会议管理系统</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 具备在网络内，任何一台计算机都可以远程登录后台，完成会前准备、会中控制、会后查询等操作；</w:t>
            </w:r>
          </w:p>
          <w:p w:rsidR="001A26CB" w:rsidRDefault="00F11AEB">
            <w:pPr>
              <w:pStyle w:val="1119"/>
              <w:jc w:val="both"/>
              <w:rPr>
                <w:rFonts w:ascii="宋体" w:hAnsi="宋体" w:cs="宋体" w:hint="default"/>
                <w:sz w:val="21"/>
                <w:szCs w:val="21"/>
              </w:rPr>
            </w:pPr>
            <w:r>
              <w:rPr>
                <w:rFonts w:ascii="宋体" w:hAnsi="宋体" w:cs="宋体"/>
                <w:sz w:val="21"/>
                <w:szCs w:val="21"/>
              </w:rPr>
              <w:t>2. 控制软件具备多场会议资料预置功能；</w:t>
            </w:r>
          </w:p>
          <w:p w:rsidR="001A26CB" w:rsidRDefault="00F11AEB">
            <w:pPr>
              <w:pStyle w:val="1119"/>
              <w:jc w:val="both"/>
              <w:rPr>
                <w:rFonts w:ascii="宋体" w:hAnsi="宋体" w:cs="宋体" w:hint="default"/>
                <w:sz w:val="21"/>
                <w:szCs w:val="21"/>
              </w:rPr>
            </w:pPr>
            <w:r>
              <w:rPr>
                <w:rFonts w:ascii="宋体" w:hAnsi="宋体" w:cs="宋体"/>
                <w:sz w:val="21"/>
                <w:szCs w:val="21"/>
              </w:rPr>
              <w:t>3. 会议端功能模块化设置管理。</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4. 系统软件具备文件夹整体上传功能 </w:t>
            </w:r>
          </w:p>
          <w:p w:rsidR="001A26CB" w:rsidRDefault="00F11AEB">
            <w:pPr>
              <w:pStyle w:val="1119"/>
              <w:jc w:val="both"/>
              <w:rPr>
                <w:rFonts w:ascii="宋体" w:hAnsi="宋体" w:cs="宋体" w:hint="default"/>
                <w:sz w:val="21"/>
                <w:szCs w:val="21"/>
              </w:rPr>
            </w:pPr>
            <w:r>
              <w:rPr>
                <w:rFonts w:ascii="宋体" w:hAnsi="宋体" w:cs="宋体"/>
                <w:sz w:val="21"/>
                <w:szCs w:val="21"/>
              </w:rPr>
              <w:t>5. 具备人员多级数据库结构，管理人员可直接选择参会人员入会；</w:t>
            </w:r>
          </w:p>
          <w:p w:rsidR="001A26CB" w:rsidRDefault="00F11AEB">
            <w:pPr>
              <w:pStyle w:val="1119"/>
              <w:jc w:val="both"/>
              <w:rPr>
                <w:rFonts w:ascii="宋体" w:hAnsi="宋体" w:cs="宋体" w:hint="default"/>
                <w:sz w:val="21"/>
                <w:szCs w:val="21"/>
              </w:rPr>
            </w:pPr>
            <w:r>
              <w:rPr>
                <w:rFonts w:ascii="宋体" w:hAnsi="宋体" w:cs="宋体"/>
                <w:sz w:val="21"/>
                <w:szCs w:val="21"/>
              </w:rPr>
              <w:t>6. 系统具备会议查询，查询参加过的会议文件与批注过的会议文件。</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无纸化上屏</w:t>
            </w:r>
            <w:r>
              <w:rPr>
                <w:rFonts w:ascii="宋体" w:hAnsi="宋体" w:cs="宋体"/>
                <w:sz w:val="21"/>
                <w:szCs w:val="21"/>
              </w:rPr>
              <w:lastRenderedPageBreak/>
              <w:t>接口机</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lastRenderedPageBreak/>
              <w:t>1. 主要硬件和操作系统符合信创要求。</w:t>
            </w:r>
          </w:p>
          <w:p w:rsidR="001A26CB" w:rsidRDefault="00F11AEB">
            <w:pPr>
              <w:pStyle w:val="1119"/>
              <w:jc w:val="both"/>
              <w:rPr>
                <w:rFonts w:ascii="宋体" w:hAnsi="宋体" w:cs="宋体" w:hint="default"/>
                <w:sz w:val="21"/>
                <w:szCs w:val="21"/>
              </w:rPr>
            </w:pPr>
            <w:r>
              <w:rPr>
                <w:rFonts w:ascii="宋体" w:hAnsi="宋体" w:cs="宋体"/>
                <w:sz w:val="21"/>
                <w:szCs w:val="21"/>
              </w:rPr>
              <w:lastRenderedPageBreak/>
              <w:t>2. 硬件配置：≥主频2.7G,内存8G,固态硬盘128G。主板有 4 路 USB3.0 接口、1 路 RJ45 千兆以太网接口、1路HDMI输入、1路HDMI、DVI、VGA信号输出。</w:t>
            </w:r>
          </w:p>
          <w:p w:rsidR="001A26CB" w:rsidRDefault="00F11AEB">
            <w:pPr>
              <w:pStyle w:val="1119"/>
              <w:jc w:val="both"/>
              <w:rPr>
                <w:rFonts w:ascii="宋体" w:hAnsi="宋体" w:cs="宋体" w:hint="default"/>
                <w:sz w:val="21"/>
                <w:szCs w:val="21"/>
              </w:rPr>
            </w:pPr>
            <w:r>
              <w:rPr>
                <w:rFonts w:ascii="宋体" w:hAnsi="宋体" w:cs="宋体"/>
                <w:sz w:val="21"/>
                <w:szCs w:val="21"/>
              </w:rPr>
              <w:t>3. 具备矩阵信号、笔记本信号等信号接入并同步到所有桌面会议终端。</w:t>
            </w:r>
          </w:p>
          <w:p w:rsidR="001A26CB" w:rsidRDefault="00F11AEB">
            <w:pPr>
              <w:pStyle w:val="1119"/>
              <w:jc w:val="both"/>
              <w:rPr>
                <w:rFonts w:ascii="宋体" w:hAnsi="宋体" w:cs="宋体" w:hint="default"/>
                <w:sz w:val="21"/>
                <w:szCs w:val="21"/>
              </w:rPr>
            </w:pPr>
            <w:r>
              <w:rPr>
                <w:rFonts w:ascii="宋体" w:hAnsi="宋体" w:cs="宋体"/>
                <w:sz w:val="21"/>
                <w:szCs w:val="21"/>
              </w:rPr>
              <w:t>4. 具备对内部HDMI高清视频信号进行编码，转换为网络信号进行传送到每个终端。具备对终端网络信号进行解码，传送到会议室的终端及显示设备，同时具备强大的编码及解码功能，可以把视频信号转换为网络信号进行传送到每个终端，亦可以把网络信号转换成视频信号显示到大屏幕或投影机；</w:t>
            </w:r>
          </w:p>
          <w:p w:rsidR="001A26CB" w:rsidRDefault="00F11AEB">
            <w:pPr>
              <w:pStyle w:val="1119"/>
              <w:jc w:val="both"/>
              <w:rPr>
                <w:rFonts w:ascii="宋体" w:hAnsi="宋体" w:cs="宋体" w:hint="default"/>
                <w:sz w:val="21"/>
                <w:szCs w:val="21"/>
              </w:rPr>
            </w:pPr>
            <w:r>
              <w:rPr>
                <w:rFonts w:ascii="宋体" w:hAnsi="宋体" w:cs="宋体"/>
                <w:sz w:val="21"/>
                <w:szCs w:val="21"/>
              </w:rPr>
              <w:t>5. 具备显示会议标语功能</w:t>
            </w:r>
          </w:p>
          <w:p w:rsidR="001A26CB" w:rsidRDefault="00F11AEB">
            <w:pPr>
              <w:pStyle w:val="1119"/>
              <w:jc w:val="both"/>
              <w:rPr>
                <w:rFonts w:ascii="宋体" w:hAnsi="宋体" w:cs="宋体" w:hint="default"/>
                <w:sz w:val="21"/>
                <w:szCs w:val="21"/>
              </w:rPr>
            </w:pPr>
            <w:r>
              <w:rPr>
                <w:rFonts w:ascii="宋体" w:hAnsi="宋体" w:cs="宋体"/>
                <w:sz w:val="21"/>
                <w:szCs w:val="21"/>
              </w:rPr>
              <w:t>6、主机发言人数可从1－12之间任意设置。</w:t>
            </w:r>
          </w:p>
          <w:p w:rsidR="001A26CB" w:rsidRDefault="00F11AEB">
            <w:pPr>
              <w:pStyle w:val="1119"/>
              <w:jc w:val="both"/>
              <w:rPr>
                <w:rFonts w:ascii="宋体" w:hAnsi="宋体" w:cs="宋体" w:hint="default"/>
                <w:sz w:val="21"/>
                <w:szCs w:val="21"/>
              </w:rPr>
            </w:pPr>
            <w:r>
              <w:rPr>
                <w:rFonts w:ascii="宋体" w:hAnsi="宋体" w:cs="宋体"/>
                <w:sz w:val="21"/>
                <w:szCs w:val="21"/>
              </w:rPr>
              <w:t>7、具有多种发言模式。</w:t>
            </w:r>
          </w:p>
          <w:p w:rsidR="001A26CB" w:rsidRDefault="00F11AEB">
            <w:pPr>
              <w:pStyle w:val="1119"/>
              <w:jc w:val="both"/>
              <w:rPr>
                <w:rFonts w:ascii="宋体" w:hAnsi="宋体" w:cs="宋体" w:hint="default"/>
                <w:sz w:val="21"/>
                <w:szCs w:val="21"/>
              </w:rPr>
            </w:pPr>
            <w:r>
              <w:rPr>
                <w:rFonts w:ascii="宋体" w:hAnsi="宋体" w:cs="宋体"/>
                <w:sz w:val="21"/>
                <w:szCs w:val="21"/>
              </w:rPr>
              <w:t>8、主机具有声控功能。</w:t>
            </w:r>
          </w:p>
          <w:p w:rsidR="001A26CB" w:rsidRDefault="00F11AEB">
            <w:pPr>
              <w:pStyle w:val="1119"/>
              <w:jc w:val="both"/>
              <w:rPr>
                <w:rFonts w:ascii="宋体" w:hAnsi="宋体" w:cs="宋体" w:hint="default"/>
                <w:sz w:val="21"/>
                <w:szCs w:val="21"/>
              </w:rPr>
            </w:pPr>
            <w:r>
              <w:rPr>
                <w:rFonts w:ascii="宋体" w:hAnsi="宋体" w:cs="宋体"/>
                <w:sz w:val="21"/>
                <w:szCs w:val="21"/>
              </w:rPr>
              <w:t>9、主机可设置开机密码。</w:t>
            </w:r>
          </w:p>
          <w:p w:rsidR="001A26CB" w:rsidRDefault="00F11AEB">
            <w:pPr>
              <w:pStyle w:val="1119"/>
              <w:jc w:val="both"/>
              <w:rPr>
                <w:rFonts w:ascii="宋体" w:hAnsi="宋体" w:cs="宋体" w:hint="default"/>
                <w:sz w:val="21"/>
                <w:szCs w:val="21"/>
              </w:rPr>
            </w:pPr>
            <w:r>
              <w:rPr>
                <w:rFonts w:ascii="宋体" w:hAnsi="宋体" w:cs="宋体"/>
                <w:sz w:val="21"/>
                <w:szCs w:val="21"/>
              </w:rPr>
              <w:t>10、多种音频输出方式。</w:t>
            </w:r>
          </w:p>
          <w:p w:rsidR="001A26CB" w:rsidRDefault="00F11AEB">
            <w:pPr>
              <w:pStyle w:val="1119"/>
              <w:jc w:val="both"/>
              <w:rPr>
                <w:rFonts w:ascii="宋体" w:hAnsi="宋体" w:cs="宋体" w:hint="default"/>
                <w:sz w:val="21"/>
                <w:szCs w:val="21"/>
              </w:rPr>
            </w:pPr>
            <w:r>
              <w:rPr>
                <w:rFonts w:ascii="宋体" w:hAnsi="宋体" w:cs="宋体"/>
                <w:sz w:val="21"/>
                <w:szCs w:val="21"/>
              </w:rPr>
              <w:t>11、自带一路6.35mm监听耳机接口，使会议操作人员更好的了解会议现场的情况。</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7</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接口机嵌入式软件</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接口机嵌入式软件</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无纸化会议投屏服务软件</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无纸化会议投屏服务软件</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9</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无线键盘鼠标</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嵌入式一体化键盘鼠标套装</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20</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秘书席电脑（双输出）</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信创处理器，8G内存，256G SSD，23.8英寸显示器</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592"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甲供</w:t>
            </w: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11</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24口千兆三层交换机</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支持无纸化终端信号连接处理功能，24口；</w:t>
            </w:r>
          </w:p>
          <w:p w:rsidR="001A26CB" w:rsidRDefault="00F11AEB">
            <w:pPr>
              <w:pStyle w:val="1119"/>
              <w:jc w:val="both"/>
              <w:rPr>
                <w:rFonts w:ascii="宋体" w:hAnsi="宋体" w:cs="宋体" w:hint="default"/>
                <w:sz w:val="21"/>
                <w:szCs w:val="21"/>
              </w:rPr>
            </w:pPr>
            <w:r>
              <w:rPr>
                <w:rFonts w:ascii="宋体" w:hAnsi="宋体" w:cs="宋体"/>
                <w:sz w:val="21"/>
                <w:szCs w:val="21"/>
              </w:rPr>
              <w:t>指示灯：每端口具有1个Link/Ack指示灯，每设备具有1个Power指示灯</w:t>
            </w:r>
          </w:p>
          <w:p w:rsidR="001A26CB" w:rsidRDefault="00F11AEB">
            <w:pPr>
              <w:pStyle w:val="1119"/>
              <w:jc w:val="both"/>
              <w:rPr>
                <w:rFonts w:ascii="宋体" w:hAnsi="宋体" w:cs="宋体" w:hint="default"/>
                <w:sz w:val="21"/>
                <w:szCs w:val="21"/>
              </w:rPr>
            </w:pPr>
            <w:r>
              <w:rPr>
                <w:rFonts w:ascii="宋体" w:hAnsi="宋体" w:cs="宋体"/>
                <w:sz w:val="21"/>
                <w:szCs w:val="21"/>
              </w:rPr>
              <w:t>性能：存储转发，支持2K的MAC地址表深度</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12</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线缆辅材</w:t>
            </w:r>
          </w:p>
        </w:tc>
        <w:tc>
          <w:tcPr>
            <w:tcW w:w="5633" w:type="dxa"/>
            <w:vAlign w:val="center"/>
          </w:tcPr>
          <w:p w:rsidR="001A26CB" w:rsidRDefault="001A26CB">
            <w:pPr>
              <w:pStyle w:val="1119"/>
              <w:jc w:val="both"/>
              <w:rPr>
                <w:rFonts w:ascii="宋体" w:hAnsi="宋体" w:cs="宋体" w:hint="default"/>
                <w:sz w:val="21"/>
                <w:szCs w:val="21"/>
              </w:rPr>
            </w:pP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批</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五</w:t>
            </w:r>
          </w:p>
        </w:tc>
        <w:tc>
          <w:tcPr>
            <w:tcW w:w="8835"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摄像存储系统</w:t>
            </w: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高清摄像头</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 输出规格：分辨率 : 4K/1080p/720p；帧率 : 59.94/50/29.97/25</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2. 光学变焦：22倍 </w:t>
            </w:r>
          </w:p>
          <w:p w:rsidR="001A26CB" w:rsidRDefault="00F11AEB">
            <w:pPr>
              <w:pStyle w:val="1119"/>
              <w:jc w:val="both"/>
              <w:rPr>
                <w:rFonts w:ascii="宋体" w:hAnsi="宋体" w:cs="宋体" w:hint="default"/>
                <w:sz w:val="21"/>
                <w:szCs w:val="21"/>
              </w:rPr>
            </w:pPr>
            <w:r>
              <w:rPr>
                <w:rFonts w:ascii="宋体" w:hAnsi="宋体" w:cs="宋体"/>
                <w:sz w:val="21"/>
                <w:szCs w:val="21"/>
              </w:rPr>
              <w:t>3. 以太网络供电：PoE++ (IEEE802.3bt)</w:t>
            </w:r>
          </w:p>
          <w:p w:rsidR="001A26CB" w:rsidRDefault="00F11AEB">
            <w:pPr>
              <w:pStyle w:val="1119"/>
              <w:jc w:val="both"/>
              <w:rPr>
                <w:rFonts w:ascii="宋体" w:hAnsi="宋体" w:cs="宋体" w:hint="default"/>
                <w:sz w:val="21"/>
                <w:szCs w:val="21"/>
              </w:rPr>
            </w:pPr>
            <w:r>
              <w:rPr>
                <w:rFonts w:ascii="宋体" w:hAnsi="宋体" w:cs="宋体"/>
                <w:sz w:val="21"/>
                <w:szCs w:val="21"/>
              </w:rPr>
              <w:t>4. 平移/俯仰視角：-170° ~ +170°/-30° ~ +90°</w:t>
            </w:r>
          </w:p>
          <w:p w:rsidR="001A26CB" w:rsidRDefault="00F11AEB">
            <w:pPr>
              <w:pStyle w:val="1119"/>
              <w:jc w:val="both"/>
              <w:rPr>
                <w:rFonts w:ascii="宋体" w:hAnsi="宋体" w:cs="宋体" w:hint="default"/>
                <w:sz w:val="21"/>
                <w:szCs w:val="21"/>
              </w:rPr>
            </w:pPr>
            <w:r>
              <w:rPr>
                <w:rFonts w:ascii="宋体" w:hAnsi="宋体" w:cs="宋体"/>
                <w:sz w:val="21"/>
                <w:szCs w:val="21"/>
              </w:rPr>
              <w:t>5. 预设位：256组</w:t>
            </w:r>
          </w:p>
          <w:p w:rsidR="001A26CB" w:rsidRDefault="00F11AEB">
            <w:pPr>
              <w:pStyle w:val="1119"/>
              <w:jc w:val="both"/>
              <w:rPr>
                <w:rFonts w:ascii="宋体" w:hAnsi="宋体" w:cs="宋体" w:hint="default"/>
                <w:sz w:val="21"/>
                <w:szCs w:val="21"/>
              </w:rPr>
            </w:pPr>
            <w:r>
              <w:rPr>
                <w:rFonts w:ascii="宋体" w:hAnsi="宋体" w:cs="宋体"/>
                <w:sz w:val="21"/>
                <w:szCs w:val="21"/>
              </w:rPr>
              <w:t>6. 预设位调用画面冻结：有</w:t>
            </w:r>
          </w:p>
          <w:p w:rsidR="001A26CB" w:rsidRDefault="00F11AEB">
            <w:pPr>
              <w:pStyle w:val="1119"/>
              <w:jc w:val="both"/>
              <w:rPr>
                <w:rFonts w:ascii="宋体" w:hAnsi="宋体" w:cs="宋体" w:hint="default"/>
                <w:sz w:val="21"/>
                <w:szCs w:val="21"/>
              </w:rPr>
            </w:pPr>
            <w:r>
              <w:rPr>
                <w:rFonts w:ascii="宋体" w:hAnsi="宋体" w:cs="宋体"/>
                <w:sz w:val="21"/>
                <w:szCs w:val="21"/>
              </w:rPr>
              <w:t>7. 视频输出接口：12G-SDI, HDMI 2.0, Ethernet, USB 3.0</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8. 控制接口：RS-232 / RS-422 / Ethernet / USB 3.0 </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2</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安装支架</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安装支架</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高清视频录播主机</w:t>
            </w:r>
          </w:p>
        </w:tc>
        <w:tc>
          <w:tcPr>
            <w:tcW w:w="5633" w:type="dxa"/>
            <w:vAlign w:val="center"/>
          </w:tcPr>
          <w:p w:rsidR="001A26CB" w:rsidRDefault="00F11AEB">
            <w:pPr>
              <w:pStyle w:val="1119"/>
              <w:rPr>
                <w:rFonts w:ascii="宋体" w:hAnsi="宋体" w:cs="宋体" w:hint="default"/>
                <w:sz w:val="21"/>
                <w:szCs w:val="21"/>
              </w:rPr>
            </w:pPr>
            <w:r>
              <w:rPr>
                <w:rFonts w:ascii="宋体" w:hAnsi="宋体" w:cs="宋体"/>
                <w:sz w:val="21"/>
                <w:szCs w:val="21"/>
              </w:rPr>
              <w:t>设备嵌入式设计，满足高稳定性运行要求；</w:t>
            </w:r>
          </w:p>
          <w:p w:rsidR="001A26CB" w:rsidRDefault="00F11AEB">
            <w:pPr>
              <w:pStyle w:val="1119"/>
              <w:rPr>
                <w:rFonts w:ascii="宋体" w:hAnsi="宋体" w:cs="宋体" w:hint="default"/>
                <w:sz w:val="21"/>
                <w:szCs w:val="21"/>
              </w:rPr>
            </w:pPr>
            <w:r>
              <w:rPr>
                <w:rFonts w:ascii="宋体" w:hAnsi="宋体" w:cs="宋体"/>
                <w:sz w:val="21"/>
                <w:szCs w:val="21"/>
              </w:rPr>
              <w:t>需具备≥4路SDI输入接口，≥5路DVI输入接口，根据需要可选择其中的不少于5路信号进行同步录制；</w:t>
            </w:r>
          </w:p>
          <w:p w:rsidR="001A26CB" w:rsidRDefault="00F11AEB">
            <w:pPr>
              <w:pStyle w:val="1119"/>
              <w:rPr>
                <w:rFonts w:ascii="宋体" w:hAnsi="宋体" w:cs="宋体" w:hint="default"/>
                <w:sz w:val="21"/>
                <w:szCs w:val="21"/>
              </w:rPr>
            </w:pPr>
            <w:r>
              <w:rPr>
                <w:rFonts w:ascii="宋体" w:hAnsi="宋体" w:cs="宋体"/>
                <w:sz w:val="21"/>
                <w:szCs w:val="21"/>
              </w:rPr>
              <w:t>具备≥6路RS232接口，其中≥4路作为摄像机控制，≥1路对接中控,≥1路带供电支持与厂家自有控制面板对接实现控制，具备USB2.0*≥1，USB3.0*≥1，具备line in*≥2、MIC in*≥2、line out*≥2；</w:t>
            </w:r>
          </w:p>
          <w:p w:rsidR="001A26CB" w:rsidRDefault="00F11AEB">
            <w:pPr>
              <w:pStyle w:val="1119"/>
              <w:rPr>
                <w:rFonts w:ascii="宋体" w:hAnsi="宋体" w:cs="宋体" w:hint="default"/>
                <w:sz w:val="21"/>
                <w:szCs w:val="21"/>
              </w:rPr>
            </w:pPr>
            <w:r>
              <w:rPr>
                <w:rFonts w:ascii="宋体" w:hAnsi="宋体" w:cs="宋体"/>
                <w:sz w:val="21"/>
                <w:szCs w:val="21"/>
              </w:rPr>
              <w:t>支持 8路视频输入，其中6路3G-SDI输入，2路组合混合视频HDMI+VGA+YPBPR输入，最高支持4K@30Hz分辨率；2路HDMI输出，1路VGA输出，最高支持4K@30Hz分辨率</w:t>
            </w:r>
          </w:p>
          <w:p w:rsidR="001A26CB" w:rsidRDefault="00F11AEB">
            <w:pPr>
              <w:pStyle w:val="1119"/>
              <w:rPr>
                <w:rFonts w:ascii="宋体" w:hAnsi="宋体" w:cs="宋体" w:hint="default"/>
                <w:sz w:val="21"/>
                <w:szCs w:val="21"/>
              </w:rPr>
            </w:pPr>
            <w:r>
              <w:rPr>
                <w:rFonts w:ascii="宋体" w:hAnsi="宋体" w:cs="宋体"/>
                <w:sz w:val="21"/>
                <w:szCs w:val="21"/>
              </w:rPr>
              <w:t>其中≥4路视频输入可SDI、DVI二选一，支持自适应输入的信号状态，支持分辨率720P@50@60\1080i@50@60\1080P@25@30@50@60,同时支持标清信号输入；</w:t>
            </w:r>
          </w:p>
          <w:p w:rsidR="001A26CB" w:rsidRDefault="00F11AEB">
            <w:pPr>
              <w:pStyle w:val="1119"/>
              <w:rPr>
                <w:rFonts w:ascii="宋体" w:hAnsi="宋体" w:cs="宋体" w:hint="default"/>
                <w:sz w:val="21"/>
                <w:szCs w:val="21"/>
              </w:rPr>
            </w:pPr>
            <w:r>
              <w:rPr>
                <w:rFonts w:ascii="宋体" w:hAnsi="宋体" w:cs="宋体"/>
                <w:sz w:val="21"/>
                <w:szCs w:val="21"/>
              </w:rPr>
              <w:t>支持PPT导播，当接入的PPT（计算机）画面变化是可自动将PPT画面进行全屏，全屏时间可在5-20秒时间内自由设定；</w:t>
            </w:r>
          </w:p>
          <w:p w:rsidR="001A26CB" w:rsidRDefault="00F11AEB">
            <w:pPr>
              <w:pStyle w:val="1119"/>
              <w:rPr>
                <w:rFonts w:ascii="宋体" w:hAnsi="宋体" w:cs="宋体" w:hint="default"/>
                <w:sz w:val="21"/>
                <w:szCs w:val="21"/>
              </w:rPr>
            </w:pPr>
            <w:r>
              <w:rPr>
                <w:rFonts w:ascii="宋体" w:hAnsi="宋体" w:cs="宋体"/>
                <w:sz w:val="21"/>
                <w:szCs w:val="21"/>
              </w:rPr>
              <w:t>支持web直播预览，录制过程中可一键开启web 直播预览，方便管理员进行实时监看；</w:t>
            </w:r>
          </w:p>
          <w:p w:rsidR="001A26CB" w:rsidRDefault="00F11AEB">
            <w:pPr>
              <w:pStyle w:val="1119"/>
              <w:rPr>
                <w:rFonts w:ascii="宋体" w:hAnsi="宋体" w:cs="宋体" w:hint="default"/>
                <w:sz w:val="21"/>
                <w:szCs w:val="21"/>
              </w:rPr>
            </w:pPr>
            <w:r>
              <w:rPr>
                <w:rFonts w:ascii="宋体" w:hAnsi="宋体" w:cs="宋体"/>
                <w:sz w:val="21"/>
                <w:szCs w:val="21"/>
              </w:rPr>
              <w:t>支持设定录制文件前缀，进行文件命名识别；</w:t>
            </w:r>
          </w:p>
          <w:p w:rsidR="001A26CB" w:rsidRDefault="00F11AEB">
            <w:pPr>
              <w:pStyle w:val="1119"/>
              <w:rPr>
                <w:rFonts w:ascii="宋体" w:hAnsi="宋体" w:cs="宋体" w:hint="default"/>
                <w:sz w:val="21"/>
                <w:szCs w:val="21"/>
              </w:rPr>
            </w:pPr>
            <w:r>
              <w:rPr>
                <w:rFonts w:ascii="宋体" w:hAnsi="宋体" w:cs="宋体"/>
                <w:sz w:val="21"/>
                <w:szCs w:val="21"/>
              </w:rPr>
              <w:t>支持预约录制，可自由选择是否录制资源模式文件；</w:t>
            </w:r>
          </w:p>
          <w:p w:rsidR="001A26CB" w:rsidRDefault="00F11AEB">
            <w:pPr>
              <w:pStyle w:val="1119"/>
              <w:rPr>
                <w:rFonts w:ascii="宋体" w:hAnsi="宋体" w:cs="宋体" w:hint="default"/>
                <w:sz w:val="21"/>
                <w:szCs w:val="21"/>
              </w:rPr>
            </w:pPr>
            <w:r>
              <w:rPr>
                <w:rFonts w:ascii="宋体" w:hAnsi="宋体" w:cs="宋体"/>
                <w:sz w:val="21"/>
                <w:szCs w:val="21"/>
              </w:rPr>
              <w:t>支持PPT推送，可将接入的PPT信号在后台直接生成对应的二维码，用户只需用手机在同一个网络中扫描二维码即可将PPT内容推送到手机上进行查看；</w:t>
            </w:r>
          </w:p>
          <w:p w:rsidR="001A26CB" w:rsidRDefault="00F11AEB">
            <w:pPr>
              <w:pStyle w:val="1119"/>
              <w:rPr>
                <w:rFonts w:ascii="宋体" w:hAnsi="宋体" w:cs="宋体" w:hint="default"/>
                <w:sz w:val="21"/>
                <w:szCs w:val="21"/>
              </w:rPr>
            </w:pPr>
            <w:r>
              <w:rPr>
                <w:rFonts w:ascii="宋体" w:hAnsi="宋体" w:cs="宋体"/>
                <w:sz w:val="21"/>
                <w:szCs w:val="21"/>
              </w:rPr>
              <w:t>支持设定磁盘阈值，当磁盘空间小于设定的阈值时自动清理最早文件；</w:t>
            </w:r>
          </w:p>
          <w:p w:rsidR="001A26CB" w:rsidRDefault="00F11AEB">
            <w:pPr>
              <w:pStyle w:val="1119"/>
              <w:rPr>
                <w:rFonts w:ascii="宋体" w:hAnsi="宋体" w:cs="宋体" w:hint="default"/>
                <w:sz w:val="21"/>
                <w:szCs w:val="21"/>
              </w:rPr>
            </w:pPr>
            <w:r>
              <w:rPr>
                <w:rFonts w:ascii="宋体" w:hAnsi="宋体" w:cs="宋体"/>
                <w:sz w:val="21"/>
                <w:szCs w:val="21"/>
              </w:rPr>
              <w:t>支持自动文件上传到视频资源平台，并可设定自动上传时间，以免影响其他业务运行；</w:t>
            </w:r>
          </w:p>
          <w:p w:rsidR="001A26CB" w:rsidRDefault="00F11AEB">
            <w:pPr>
              <w:pStyle w:val="1119"/>
              <w:rPr>
                <w:rFonts w:ascii="宋体" w:hAnsi="宋体" w:cs="宋体" w:hint="default"/>
                <w:sz w:val="21"/>
                <w:szCs w:val="21"/>
              </w:rPr>
            </w:pPr>
            <w:r>
              <w:rPr>
                <w:rFonts w:ascii="宋体" w:hAnsi="宋体" w:cs="宋体"/>
                <w:sz w:val="21"/>
                <w:szCs w:val="21"/>
              </w:rPr>
              <w:t>支持文件修复，对于录制过程中出现异常的文件可进行自动修复；</w:t>
            </w:r>
          </w:p>
          <w:p w:rsidR="001A26CB" w:rsidRDefault="00F11AEB">
            <w:pPr>
              <w:pStyle w:val="1119"/>
              <w:rPr>
                <w:rFonts w:ascii="宋体" w:hAnsi="宋体" w:cs="宋体" w:hint="default"/>
                <w:sz w:val="21"/>
                <w:szCs w:val="21"/>
              </w:rPr>
            </w:pPr>
            <w:r>
              <w:rPr>
                <w:rFonts w:ascii="宋体" w:hAnsi="宋体" w:cs="宋体"/>
                <w:sz w:val="21"/>
                <w:szCs w:val="21"/>
              </w:rPr>
              <w:t>支持录制文件管理，支持文件备注，以便进行文件内容标识；</w:t>
            </w:r>
          </w:p>
          <w:p w:rsidR="001A26CB" w:rsidRDefault="00F11AEB">
            <w:pPr>
              <w:pStyle w:val="1119"/>
              <w:rPr>
                <w:rFonts w:ascii="宋体" w:hAnsi="宋体" w:cs="宋体" w:hint="default"/>
                <w:sz w:val="21"/>
                <w:szCs w:val="21"/>
              </w:rPr>
            </w:pPr>
            <w:r>
              <w:rPr>
                <w:rFonts w:ascii="宋体" w:hAnsi="宋体" w:cs="宋体"/>
                <w:sz w:val="21"/>
                <w:szCs w:val="21"/>
              </w:rPr>
              <w:t>支持按文件一键U盘拷贝。</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线缆辅料</w:t>
            </w:r>
          </w:p>
        </w:tc>
        <w:tc>
          <w:tcPr>
            <w:tcW w:w="5633" w:type="dxa"/>
            <w:vAlign w:val="center"/>
          </w:tcPr>
          <w:p w:rsidR="001A26CB" w:rsidRDefault="00F11AEB">
            <w:pPr>
              <w:pStyle w:val="1119"/>
              <w:rPr>
                <w:rFonts w:ascii="宋体" w:hAnsi="宋体" w:cs="宋体" w:hint="default"/>
                <w:sz w:val="21"/>
                <w:szCs w:val="21"/>
              </w:rPr>
            </w:pPr>
            <w:r>
              <w:rPr>
                <w:rFonts w:ascii="宋体" w:hAnsi="宋体" w:cs="宋体"/>
                <w:sz w:val="21"/>
                <w:szCs w:val="21"/>
              </w:rPr>
              <w:t>线缆辅料</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批</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六</w:t>
            </w:r>
          </w:p>
        </w:tc>
        <w:tc>
          <w:tcPr>
            <w:tcW w:w="8835"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集中控制系统</w:t>
            </w: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集中控制主机</w:t>
            </w:r>
          </w:p>
        </w:tc>
        <w:tc>
          <w:tcPr>
            <w:tcW w:w="5633" w:type="dxa"/>
            <w:vAlign w:val="center"/>
          </w:tcPr>
          <w:p w:rsidR="001A26CB" w:rsidRDefault="00F11AEB">
            <w:pPr>
              <w:pStyle w:val="1119"/>
              <w:rPr>
                <w:rFonts w:ascii="宋体" w:hAnsi="宋体" w:cs="宋体" w:hint="default"/>
                <w:sz w:val="21"/>
                <w:szCs w:val="21"/>
              </w:rPr>
            </w:pPr>
            <w:r>
              <w:rPr>
                <w:rFonts w:ascii="宋体" w:hAnsi="宋体" w:cs="宋体"/>
                <w:sz w:val="21"/>
                <w:szCs w:val="21"/>
              </w:rPr>
              <w:t>不小于2个RS-232/422/485串口带软件和硬件握手，不小于4个RS-232串口带软件握手，不小于8个红外/串口,8个继电器,8个I/O端口；</w:t>
            </w:r>
          </w:p>
          <w:p w:rsidR="001A26CB" w:rsidRDefault="00F11AEB">
            <w:pPr>
              <w:pStyle w:val="1119"/>
              <w:rPr>
                <w:rFonts w:ascii="宋体" w:hAnsi="宋体" w:cs="宋体" w:hint="default"/>
                <w:sz w:val="21"/>
                <w:szCs w:val="21"/>
              </w:rPr>
            </w:pPr>
            <w:r>
              <w:rPr>
                <w:rFonts w:ascii="宋体" w:hAnsi="宋体" w:cs="宋体"/>
                <w:sz w:val="21"/>
                <w:szCs w:val="21"/>
              </w:rPr>
              <w:t>不小于3个内置控制卡扩展插槽控制；</w:t>
            </w:r>
          </w:p>
          <w:p w:rsidR="001A26CB" w:rsidRDefault="00F11AEB">
            <w:pPr>
              <w:pStyle w:val="1119"/>
              <w:rPr>
                <w:rFonts w:ascii="宋体" w:hAnsi="宋体" w:cs="宋体" w:hint="default"/>
                <w:sz w:val="21"/>
                <w:szCs w:val="21"/>
              </w:rPr>
            </w:pPr>
            <w:r>
              <w:rPr>
                <w:rFonts w:ascii="宋体" w:hAnsi="宋体" w:cs="宋体"/>
                <w:sz w:val="21"/>
                <w:szCs w:val="21"/>
              </w:rPr>
              <w:t>板载≥1GBRAM和≥4GB闪存，高达≥1TB的扩展存储；</w:t>
            </w:r>
          </w:p>
          <w:p w:rsidR="001A26CB" w:rsidRDefault="00F11AEB">
            <w:pPr>
              <w:pStyle w:val="1119"/>
              <w:rPr>
                <w:rFonts w:ascii="宋体" w:hAnsi="宋体" w:cs="宋体" w:hint="default"/>
                <w:sz w:val="21"/>
                <w:szCs w:val="21"/>
              </w:rPr>
            </w:pPr>
            <w:r>
              <w:rPr>
                <w:rFonts w:ascii="宋体" w:hAnsi="宋体" w:cs="宋体"/>
                <w:sz w:val="21"/>
                <w:szCs w:val="21"/>
              </w:rPr>
              <w:t>后面板带内存卡槽；</w:t>
            </w:r>
          </w:p>
          <w:p w:rsidR="001A26CB" w:rsidRDefault="00F11AEB">
            <w:pPr>
              <w:pStyle w:val="1119"/>
              <w:rPr>
                <w:rFonts w:ascii="宋体" w:hAnsi="宋体" w:cs="宋体" w:hint="default"/>
                <w:sz w:val="21"/>
                <w:szCs w:val="21"/>
              </w:rPr>
            </w:pPr>
            <w:r>
              <w:rPr>
                <w:rFonts w:ascii="宋体" w:hAnsi="宋体" w:cs="宋体"/>
                <w:sz w:val="21"/>
                <w:szCs w:val="21"/>
              </w:rPr>
              <w:t>高速USB2.0主机端口；</w:t>
            </w:r>
          </w:p>
          <w:p w:rsidR="001A26CB" w:rsidRDefault="00F11AEB">
            <w:pPr>
              <w:pStyle w:val="1119"/>
              <w:rPr>
                <w:rFonts w:ascii="宋体" w:hAnsi="宋体" w:cs="宋体" w:hint="default"/>
                <w:sz w:val="21"/>
                <w:szCs w:val="21"/>
              </w:rPr>
            </w:pPr>
            <w:r>
              <w:rPr>
                <w:rFonts w:ascii="宋体" w:hAnsi="宋体" w:cs="宋体"/>
                <w:sz w:val="21"/>
                <w:szCs w:val="21"/>
              </w:rPr>
              <w:lastRenderedPageBreak/>
              <w:t>使用802.1x认证实现硬件等级安全；</w:t>
            </w:r>
          </w:p>
          <w:p w:rsidR="001A26CB" w:rsidRDefault="00F11AEB">
            <w:pPr>
              <w:pStyle w:val="1119"/>
              <w:rPr>
                <w:rFonts w:ascii="宋体" w:hAnsi="宋体" w:cs="宋体" w:hint="default"/>
                <w:sz w:val="21"/>
                <w:szCs w:val="21"/>
              </w:rPr>
            </w:pPr>
            <w:r>
              <w:rPr>
                <w:rFonts w:ascii="宋体" w:hAnsi="宋体" w:cs="宋体"/>
                <w:sz w:val="21"/>
                <w:szCs w:val="21"/>
              </w:rPr>
              <w:t>设备需具备端口复用功能，支持8路可自定义协议的串口，可配置RS-232、RS-485、DMX512协议，第一第五路支持24V供电输出；触摸屏和中控支持双向通讯功能，触摸屏能够实时的读取主机的状态，保持按键的状态和主机的状态同步。在触摸屏断网或断电重启后，能够读取主机最后一次操作时的状态，将触控屏按键的状态还原到断电之前；</w:t>
            </w:r>
          </w:p>
          <w:p w:rsidR="001A26CB" w:rsidRDefault="00F11AEB">
            <w:pPr>
              <w:pStyle w:val="1119"/>
              <w:rPr>
                <w:rFonts w:ascii="宋体" w:hAnsi="宋体" w:cs="宋体" w:hint="default"/>
                <w:sz w:val="21"/>
                <w:szCs w:val="21"/>
              </w:rPr>
            </w:pPr>
            <w:r>
              <w:rPr>
                <w:rFonts w:ascii="宋体" w:hAnsi="宋体" w:cs="宋体"/>
                <w:sz w:val="21"/>
                <w:szCs w:val="21"/>
              </w:rPr>
              <w:t>可建立时间执行时间轴，主机将按照设置好的时间轴执行事件命令；设备编程方式支持自定义宏、可编辑宏、可导 入或导出宏，支持图形化和语句式编程，具备 时间轴、多线程时间编辑功能，支持操控屏直 接编程，用户可自行编辑按键形式及按键的执 行联动操作内容；设备可建立自有的红外代码数据库，或下载最 新的红外代码库，可实现一键发双代码等红外 逻辑控制。</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空间预约屏</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系统：</w:t>
            </w:r>
            <w:r w:rsidR="003D1534" w:rsidRPr="003D1534">
              <w:rPr>
                <w:rFonts w:ascii="宋体" w:hAnsi="宋体" w:cs="宋体"/>
                <w:sz w:val="21"/>
                <w:szCs w:val="21"/>
              </w:rPr>
              <w:t>CPU核心数不少于4，主频≥1.8GHz</w:t>
            </w:r>
          </w:p>
          <w:p w:rsidR="001A26CB" w:rsidRDefault="00F11AEB">
            <w:pPr>
              <w:pStyle w:val="1119"/>
              <w:jc w:val="both"/>
              <w:rPr>
                <w:rFonts w:ascii="宋体" w:hAnsi="宋体" w:cs="宋体" w:hint="default"/>
                <w:sz w:val="21"/>
                <w:szCs w:val="21"/>
              </w:rPr>
            </w:pPr>
            <w:r>
              <w:rPr>
                <w:rFonts w:ascii="宋体" w:hAnsi="宋体" w:cs="宋体"/>
                <w:sz w:val="21"/>
                <w:szCs w:val="21"/>
              </w:rPr>
              <w:t>≥1GB RAM；</w:t>
            </w:r>
          </w:p>
          <w:p w:rsidR="001A26CB" w:rsidRDefault="00F11AEB">
            <w:pPr>
              <w:pStyle w:val="1119"/>
              <w:jc w:val="both"/>
              <w:rPr>
                <w:rFonts w:ascii="宋体" w:hAnsi="宋体" w:cs="宋体" w:hint="default"/>
                <w:sz w:val="21"/>
                <w:szCs w:val="21"/>
              </w:rPr>
            </w:pPr>
            <w:r>
              <w:rPr>
                <w:rFonts w:ascii="宋体" w:hAnsi="宋体" w:cs="宋体"/>
                <w:sz w:val="21"/>
                <w:szCs w:val="21"/>
              </w:rPr>
              <w:t>≥8GB 内存；</w:t>
            </w:r>
          </w:p>
          <w:p w:rsidR="001A26CB" w:rsidRDefault="00F11AEB">
            <w:pPr>
              <w:pStyle w:val="1119"/>
              <w:jc w:val="both"/>
              <w:rPr>
                <w:rFonts w:ascii="宋体" w:hAnsi="宋体" w:cs="宋体" w:hint="default"/>
                <w:sz w:val="21"/>
                <w:szCs w:val="21"/>
              </w:rPr>
            </w:pPr>
            <w:r>
              <w:rPr>
                <w:rFonts w:ascii="宋体" w:hAnsi="宋体" w:cs="宋体"/>
                <w:sz w:val="21"/>
                <w:szCs w:val="21"/>
              </w:rPr>
              <w:t>电容式触屏；</w:t>
            </w:r>
          </w:p>
          <w:p w:rsidR="001A26CB" w:rsidRDefault="00F11AEB">
            <w:pPr>
              <w:pStyle w:val="1119"/>
              <w:jc w:val="both"/>
              <w:rPr>
                <w:rFonts w:ascii="宋体" w:hAnsi="宋体" w:cs="宋体" w:hint="default"/>
                <w:sz w:val="21"/>
                <w:szCs w:val="21"/>
              </w:rPr>
            </w:pPr>
            <w:r>
              <w:rPr>
                <w:rFonts w:ascii="宋体" w:hAnsi="宋体" w:cs="宋体"/>
                <w:sz w:val="21"/>
                <w:szCs w:val="21"/>
              </w:rPr>
              <w:t>显示：</w:t>
            </w:r>
          </w:p>
          <w:p w:rsidR="001A26CB" w:rsidRDefault="00F11AEB">
            <w:pPr>
              <w:pStyle w:val="1119"/>
              <w:jc w:val="both"/>
              <w:rPr>
                <w:rFonts w:ascii="宋体" w:hAnsi="宋体" w:cs="宋体" w:hint="default"/>
                <w:sz w:val="21"/>
                <w:szCs w:val="21"/>
              </w:rPr>
            </w:pPr>
            <w:r>
              <w:rPr>
                <w:rFonts w:ascii="宋体" w:hAnsi="宋体" w:cs="宋体"/>
                <w:sz w:val="21"/>
                <w:szCs w:val="21"/>
              </w:rPr>
              <w:t>IPS ≥10.1寸 LCD</w:t>
            </w:r>
          </w:p>
          <w:p w:rsidR="001A26CB" w:rsidRDefault="00F11AEB">
            <w:pPr>
              <w:pStyle w:val="1119"/>
              <w:jc w:val="both"/>
              <w:rPr>
                <w:rFonts w:ascii="宋体" w:hAnsi="宋体" w:cs="宋体" w:hint="default"/>
                <w:sz w:val="21"/>
                <w:szCs w:val="21"/>
              </w:rPr>
            </w:pPr>
            <w:r>
              <w:rPr>
                <w:rFonts w:ascii="宋体" w:hAnsi="宋体" w:cs="宋体"/>
                <w:sz w:val="21"/>
                <w:szCs w:val="21"/>
              </w:rPr>
              <w:t>分辨率：1200*800；</w:t>
            </w:r>
          </w:p>
          <w:p w:rsidR="001A26CB" w:rsidRDefault="00F11AEB">
            <w:pPr>
              <w:pStyle w:val="1119"/>
              <w:jc w:val="both"/>
              <w:rPr>
                <w:rFonts w:ascii="宋体" w:hAnsi="宋体" w:cs="宋体" w:hint="default"/>
                <w:sz w:val="21"/>
                <w:szCs w:val="21"/>
              </w:rPr>
            </w:pPr>
            <w:r>
              <w:rPr>
                <w:rFonts w:ascii="宋体" w:hAnsi="宋体" w:cs="宋体"/>
                <w:sz w:val="21"/>
                <w:szCs w:val="21"/>
              </w:rPr>
              <w:t>对比度：1000：1；</w:t>
            </w:r>
          </w:p>
          <w:p w:rsidR="001A26CB" w:rsidRDefault="00F11AEB">
            <w:pPr>
              <w:pStyle w:val="1119"/>
              <w:jc w:val="both"/>
              <w:rPr>
                <w:rFonts w:ascii="宋体" w:hAnsi="宋体" w:cs="宋体" w:hint="default"/>
                <w:sz w:val="21"/>
                <w:szCs w:val="21"/>
              </w:rPr>
            </w:pPr>
            <w:r>
              <w:rPr>
                <w:rFonts w:ascii="宋体" w:hAnsi="宋体" w:cs="宋体"/>
                <w:sz w:val="21"/>
                <w:szCs w:val="21"/>
              </w:rPr>
              <w:t>亮度：≥400cd/m2；</w:t>
            </w:r>
          </w:p>
          <w:p w:rsidR="001A26CB" w:rsidRDefault="00F11AEB">
            <w:pPr>
              <w:pStyle w:val="1119"/>
              <w:jc w:val="both"/>
              <w:rPr>
                <w:rFonts w:ascii="宋体" w:hAnsi="宋体" w:cs="宋体" w:hint="default"/>
                <w:sz w:val="21"/>
                <w:szCs w:val="21"/>
              </w:rPr>
            </w:pPr>
            <w:r>
              <w:rPr>
                <w:rFonts w:ascii="宋体" w:hAnsi="宋体" w:cs="宋体"/>
                <w:sz w:val="21"/>
                <w:szCs w:val="21"/>
              </w:rPr>
              <w:t>显示比例：16：9；</w:t>
            </w:r>
          </w:p>
          <w:p w:rsidR="001A26CB" w:rsidRDefault="00F11AEB">
            <w:pPr>
              <w:pStyle w:val="1119"/>
              <w:jc w:val="both"/>
              <w:rPr>
                <w:rFonts w:ascii="宋体" w:hAnsi="宋体" w:cs="宋体" w:hint="default"/>
                <w:sz w:val="21"/>
                <w:szCs w:val="21"/>
              </w:rPr>
            </w:pPr>
            <w:r>
              <w:rPr>
                <w:rFonts w:ascii="宋体" w:hAnsi="宋体" w:cs="宋体"/>
                <w:sz w:val="21"/>
                <w:szCs w:val="21"/>
              </w:rPr>
              <w:t>摄像头：≥200万像素；</w:t>
            </w:r>
          </w:p>
          <w:p w:rsidR="001A26CB" w:rsidRDefault="00F11AEB">
            <w:pPr>
              <w:pStyle w:val="1119"/>
              <w:jc w:val="both"/>
              <w:rPr>
                <w:rFonts w:ascii="宋体" w:hAnsi="宋体" w:cs="宋体" w:hint="default"/>
                <w:sz w:val="21"/>
                <w:szCs w:val="21"/>
              </w:rPr>
            </w:pPr>
            <w:r>
              <w:rPr>
                <w:rFonts w:ascii="宋体" w:hAnsi="宋体" w:cs="宋体"/>
                <w:sz w:val="21"/>
                <w:szCs w:val="21"/>
              </w:rPr>
              <w:t>10/100/1000M自适应 LAN；</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RS232扩展卡</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配套扩展卡</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块</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感应器</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传感器技术：红外感应；</w:t>
            </w:r>
          </w:p>
          <w:p w:rsidR="001A26CB" w:rsidRDefault="00F11AEB">
            <w:pPr>
              <w:pStyle w:val="1119"/>
              <w:jc w:val="both"/>
              <w:rPr>
                <w:rFonts w:ascii="宋体" w:hAnsi="宋体" w:cs="宋体" w:hint="default"/>
                <w:sz w:val="21"/>
                <w:szCs w:val="21"/>
              </w:rPr>
            </w:pPr>
            <w:r>
              <w:rPr>
                <w:rFonts w:ascii="宋体" w:hAnsi="宋体" w:cs="宋体"/>
                <w:sz w:val="21"/>
                <w:szCs w:val="21"/>
              </w:rPr>
              <w:t>环境光识别：内置传感器(0-1000lux)；</w:t>
            </w:r>
          </w:p>
          <w:p w:rsidR="001A26CB" w:rsidRDefault="00F11AEB">
            <w:pPr>
              <w:pStyle w:val="1119"/>
              <w:jc w:val="both"/>
              <w:rPr>
                <w:rFonts w:ascii="宋体" w:hAnsi="宋体" w:cs="宋体" w:hint="default"/>
                <w:sz w:val="21"/>
                <w:szCs w:val="21"/>
              </w:rPr>
            </w:pPr>
            <w:r>
              <w:rPr>
                <w:rFonts w:ascii="宋体" w:hAnsi="宋体" w:cs="宋体"/>
                <w:sz w:val="21"/>
                <w:szCs w:val="21"/>
              </w:rPr>
              <w:t>覆盖面积：2000平方英尺；</w:t>
            </w:r>
          </w:p>
          <w:p w:rsidR="001A26CB" w:rsidRDefault="00F11AEB">
            <w:pPr>
              <w:pStyle w:val="1119"/>
              <w:jc w:val="both"/>
              <w:rPr>
                <w:rFonts w:ascii="宋体" w:hAnsi="宋体" w:cs="宋体" w:hint="default"/>
                <w:sz w:val="21"/>
                <w:szCs w:val="21"/>
              </w:rPr>
            </w:pPr>
            <w:r>
              <w:rPr>
                <w:rFonts w:ascii="宋体" w:hAnsi="宋体" w:cs="宋体"/>
                <w:sz w:val="21"/>
                <w:szCs w:val="21"/>
              </w:rPr>
              <w:t>覆盖模式：360度；</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只</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总线扩展卡</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配套总线扩展卡</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场照明电源模块</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≥8路电源开关通道；</w:t>
            </w:r>
          </w:p>
          <w:p w:rsidR="001A26CB" w:rsidRDefault="00F11AEB">
            <w:pPr>
              <w:pStyle w:val="1119"/>
              <w:jc w:val="both"/>
              <w:rPr>
                <w:rFonts w:ascii="宋体" w:hAnsi="宋体" w:cs="宋体" w:hint="default"/>
                <w:sz w:val="21"/>
                <w:szCs w:val="21"/>
              </w:rPr>
            </w:pPr>
            <w:r>
              <w:rPr>
                <w:rFonts w:ascii="宋体" w:hAnsi="宋体" w:cs="宋体"/>
                <w:sz w:val="21"/>
                <w:szCs w:val="21"/>
              </w:rPr>
              <w:t>≥8个I/O通道；</w:t>
            </w:r>
          </w:p>
          <w:p w:rsidR="001A26CB" w:rsidRDefault="00F11AEB">
            <w:pPr>
              <w:pStyle w:val="1119"/>
              <w:jc w:val="both"/>
              <w:rPr>
                <w:rFonts w:ascii="宋体" w:hAnsi="宋体" w:cs="宋体" w:hint="default"/>
                <w:sz w:val="21"/>
                <w:szCs w:val="21"/>
              </w:rPr>
            </w:pPr>
            <w:r>
              <w:rPr>
                <w:rFonts w:ascii="宋体" w:hAnsi="宋体" w:cs="宋体"/>
                <w:sz w:val="21"/>
                <w:szCs w:val="21"/>
              </w:rPr>
              <w:t>单通道的最大电流：≥20A；</w:t>
            </w:r>
          </w:p>
          <w:p w:rsidR="001A26CB" w:rsidRDefault="00F11AEB">
            <w:pPr>
              <w:pStyle w:val="1119"/>
              <w:jc w:val="both"/>
              <w:rPr>
                <w:rFonts w:ascii="宋体" w:hAnsi="宋体" w:cs="宋体" w:hint="default"/>
                <w:sz w:val="21"/>
                <w:szCs w:val="21"/>
              </w:rPr>
            </w:pPr>
            <w:r>
              <w:rPr>
                <w:rFonts w:ascii="宋体" w:hAnsi="宋体" w:cs="宋体"/>
                <w:sz w:val="21"/>
                <w:szCs w:val="21"/>
              </w:rPr>
              <w:t>总输入电流容量：≥50A；</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7</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墙面面板</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 CPU不低于RK3288 四核、不低于内存2G、8G存储</w:t>
            </w:r>
          </w:p>
          <w:p w:rsidR="001A26CB" w:rsidRDefault="00F11AEB">
            <w:pPr>
              <w:pStyle w:val="1119"/>
              <w:jc w:val="both"/>
              <w:rPr>
                <w:rFonts w:ascii="宋体" w:hAnsi="宋体" w:cs="宋体" w:hint="default"/>
                <w:sz w:val="21"/>
                <w:szCs w:val="21"/>
              </w:rPr>
            </w:pPr>
            <w:r>
              <w:rPr>
                <w:rFonts w:ascii="宋体" w:hAnsi="宋体" w:cs="宋体"/>
                <w:sz w:val="21"/>
                <w:szCs w:val="21"/>
              </w:rPr>
              <w:t>2. 触摸屏不低于10.1"高清IPS屏，支持10点电容式触摸，分辨率不低于1280*800</w:t>
            </w:r>
          </w:p>
          <w:p w:rsidR="001A26CB" w:rsidRDefault="00F11AEB">
            <w:pPr>
              <w:pStyle w:val="1119"/>
              <w:jc w:val="both"/>
              <w:rPr>
                <w:rFonts w:ascii="宋体" w:hAnsi="宋体" w:cs="宋体" w:hint="default"/>
                <w:sz w:val="21"/>
                <w:szCs w:val="21"/>
              </w:rPr>
            </w:pPr>
            <w:r>
              <w:rPr>
                <w:rFonts w:ascii="宋体" w:hAnsi="宋体" w:cs="宋体"/>
                <w:sz w:val="21"/>
                <w:szCs w:val="21"/>
              </w:rPr>
              <w:t>3.支持 WiFi:802.11b/g/n、 以太网:100M/1000M网口</w:t>
            </w:r>
          </w:p>
          <w:p w:rsidR="001A26CB" w:rsidRDefault="00F11AEB">
            <w:pPr>
              <w:pStyle w:val="1119"/>
              <w:jc w:val="both"/>
              <w:rPr>
                <w:rFonts w:ascii="宋体" w:hAnsi="宋体" w:cs="宋体" w:hint="default"/>
                <w:sz w:val="21"/>
                <w:szCs w:val="21"/>
              </w:rPr>
            </w:pPr>
            <w:r>
              <w:rPr>
                <w:rFonts w:ascii="宋体" w:hAnsi="宋体" w:cs="宋体"/>
                <w:sz w:val="21"/>
                <w:szCs w:val="21"/>
              </w:rPr>
              <w:t>4. OSD 语言支持中英文等多语言OSD操作</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第三方客户端</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APP客户端软件</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9</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无线AP</w:t>
            </w:r>
          </w:p>
        </w:tc>
        <w:tc>
          <w:tcPr>
            <w:tcW w:w="5633" w:type="dxa"/>
            <w:vAlign w:val="center"/>
          </w:tcPr>
          <w:p w:rsidR="001A26CB" w:rsidRDefault="00F11AEB">
            <w:pPr>
              <w:pStyle w:val="1119"/>
              <w:rPr>
                <w:rFonts w:ascii="宋体" w:hAnsi="宋体" w:cs="宋体" w:hint="default"/>
                <w:sz w:val="21"/>
                <w:szCs w:val="21"/>
              </w:rPr>
            </w:pPr>
            <w:r>
              <w:rPr>
                <w:rFonts w:ascii="宋体" w:hAnsi="宋体" w:cs="宋体"/>
                <w:sz w:val="21"/>
                <w:szCs w:val="21"/>
              </w:rPr>
              <w:t>产品类型：企业级无线路由器；</w:t>
            </w:r>
          </w:p>
          <w:p w:rsidR="001A26CB" w:rsidRDefault="00F11AEB">
            <w:pPr>
              <w:pStyle w:val="1119"/>
              <w:rPr>
                <w:rFonts w:ascii="宋体" w:hAnsi="宋体" w:cs="宋体" w:hint="default"/>
                <w:sz w:val="21"/>
                <w:szCs w:val="21"/>
              </w:rPr>
            </w:pPr>
            <w:r>
              <w:rPr>
                <w:rFonts w:ascii="宋体" w:hAnsi="宋体" w:cs="宋体"/>
                <w:sz w:val="21"/>
                <w:szCs w:val="21"/>
              </w:rPr>
              <w:t>网络标准 ：IEEE 802.11n，IEEE 802.11g，IEEE 802.11b，IEEE 802.3，IEEE 802.3u；</w:t>
            </w:r>
          </w:p>
          <w:p w:rsidR="001A26CB" w:rsidRDefault="00F11AEB">
            <w:pPr>
              <w:pStyle w:val="1119"/>
              <w:rPr>
                <w:rFonts w:ascii="宋体" w:hAnsi="宋体" w:cs="宋体" w:hint="default"/>
                <w:sz w:val="21"/>
                <w:szCs w:val="21"/>
              </w:rPr>
            </w:pPr>
            <w:r>
              <w:rPr>
                <w:rFonts w:ascii="宋体" w:hAnsi="宋体" w:cs="宋体"/>
                <w:sz w:val="21"/>
                <w:szCs w:val="21"/>
              </w:rPr>
              <w:t>网络协议 ：TCP/IP，DHCP，ICMP，NAT，PPPoE，SNTP，HTTP，DNS，H.323，SIP，DDNS；</w:t>
            </w:r>
          </w:p>
          <w:p w:rsidR="001A26CB" w:rsidRDefault="00F11AEB">
            <w:pPr>
              <w:pStyle w:val="1119"/>
              <w:rPr>
                <w:rFonts w:ascii="宋体" w:hAnsi="宋体" w:cs="宋体" w:hint="default"/>
                <w:sz w:val="21"/>
                <w:szCs w:val="21"/>
              </w:rPr>
            </w:pPr>
            <w:r>
              <w:rPr>
                <w:rFonts w:ascii="宋体" w:hAnsi="宋体" w:cs="宋体"/>
                <w:sz w:val="21"/>
                <w:szCs w:val="21"/>
              </w:rPr>
              <w:t>最高传输速率 ：450Mbps；</w:t>
            </w:r>
          </w:p>
          <w:p w:rsidR="001A26CB" w:rsidRDefault="00F11AEB">
            <w:pPr>
              <w:pStyle w:val="1119"/>
              <w:rPr>
                <w:rFonts w:ascii="宋体" w:hAnsi="宋体" w:cs="宋体" w:hint="default"/>
                <w:sz w:val="21"/>
                <w:szCs w:val="21"/>
              </w:rPr>
            </w:pPr>
            <w:r>
              <w:rPr>
                <w:rFonts w:ascii="宋体" w:hAnsi="宋体" w:cs="宋体"/>
                <w:sz w:val="21"/>
                <w:szCs w:val="21"/>
              </w:rPr>
              <w:t>网络接口：不少于1个10/100M RJ45固定WAN端口、不少于3个10/100M RJ45WAN/LAN可选端口、不少于4个10/100M RJ45固定LAN端口纠错</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控制触摸屏</w:t>
            </w:r>
          </w:p>
        </w:tc>
        <w:tc>
          <w:tcPr>
            <w:tcW w:w="5633" w:type="dxa"/>
            <w:vAlign w:val="center"/>
          </w:tcPr>
          <w:p w:rsidR="001A26CB" w:rsidRDefault="00F11AEB">
            <w:pPr>
              <w:pStyle w:val="1119"/>
              <w:rPr>
                <w:rFonts w:ascii="宋体" w:hAnsi="宋体" w:cs="宋体" w:hint="default"/>
                <w:sz w:val="21"/>
                <w:szCs w:val="21"/>
              </w:rPr>
            </w:pPr>
            <w:r>
              <w:rPr>
                <w:rFonts w:ascii="宋体" w:hAnsi="宋体" w:cs="宋体"/>
                <w:sz w:val="21"/>
                <w:szCs w:val="21"/>
              </w:rPr>
              <w:t>屏幕尺寸：不小于9.7寸；</w:t>
            </w:r>
          </w:p>
          <w:p w:rsidR="001A26CB" w:rsidRDefault="00F11AEB">
            <w:pPr>
              <w:pStyle w:val="1119"/>
              <w:rPr>
                <w:rFonts w:ascii="宋体" w:hAnsi="宋体" w:cs="宋体" w:hint="default"/>
                <w:sz w:val="21"/>
                <w:szCs w:val="21"/>
              </w:rPr>
            </w:pPr>
            <w:r>
              <w:rPr>
                <w:rFonts w:ascii="宋体" w:hAnsi="宋体" w:cs="宋体"/>
                <w:sz w:val="21"/>
                <w:szCs w:val="21"/>
              </w:rPr>
              <w:t>分辨率：不低于2048*1536；</w:t>
            </w:r>
          </w:p>
          <w:p w:rsidR="001A26CB" w:rsidRDefault="00F11AEB">
            <w:pPr>
              <w:pStyle w:val="1119"/>
              <w:rPr>
                <w:rFonts w:ascii="宋体" w:hAnsi="宋体" w:cs="宋体" w:hint="default"/>
                <w:sz w:val="21"/>
                <w:szCs w:val="21"/>
              </w:rPr>
            </w:pPr>
            <w:r>
              <w:rPr>
                <w:rFonts w:ascii="宋体" w:hAnsi="宋体" w:cs="宋体"/>
                <w:sz w:val="21"/>
                <w:szCs w:val="21"/>
              </w:rPr>
              <w:t>存储不小于16G；</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块</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11</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红外发射棒</w:t>
            </w:r>
          </w:p>
        </w:tc>
        <w:tc>
          <w:tcPr>
            <w:tcW w:w="5633" w:type="dxa"/>
            <w:vAlign w:val="center"/>
          </w:tcPr>
          <w:p w:rsidR="001A26CB" w:rsidRDefault="00F11AEB">
            <w:pPr>
              <w:pStyle w:val="1119"/>
              <w:rPr>
                <w:rFonts w:ascii="宋体" w:hAnsi="宋体" w:cs="宋体" w:hint="default"/>
                <w:sz w:val="21"/>
                <w:szCs w:val="21"/>
              </w:rPr>
            </w:pPr>
            <w:r>
              <w:rPr>
                <w:rFonts w:ascii="宋体" w:hAnsi="宋体" w:cs="宋体"/>
                <w:sz w:val="21"/>
                <w:szCs w:val="21"/>
              </w:rPr>
              <w:t>红外控制器</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12</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集中控制软件</w:t>
            </w:r>
          </w:p>
        </w:tc>
        <w:tc>
          <w:tcPr>
            <w:tcW w:w="5633" w:type="dxa"/>
            <w:vAlign w:val="center"/>
          </w:tcPr>
          <w:p w:rsidR="001A26CB" w:rsidRDefault="00F11AEB">
            <w:pPr>
              <w:pStyle w:val="1119"/>
              <w:rPr>
                <w:rFonts w:ascii="宋体" w:hAnsi="宋体" w:cs="宋体" w:hint="default"/>
                <w:sz w:val="21"/>
                <w:szCs w:val="21"/>
              </w:rPr>
            </w:pPr>
            <w:r>
              <w:rPr>
                <w:rFonts w:ascii="宋体" w:hAnsi="宋体" w:cs="宋体"/>
                <w:sz w:val="21"/>
                <w:szCs w:val="21"/>
              </w:rPr>
              <w:t>能够实现自动化程度髙的智能化控制，实现“一键到位”式的控制方式;</w:t>
            </w:r>
          </w:p>
          <w:p w:rsidR="001A26CB" w:rsidRDefault="00F11AEB">
            <w:pPr>
              <w:pStyle w:val="1119"/>
              <w:rPr>
                <w:rFonts w:ascii="宋体" w:hAnsi="宋体" w:cs="宋体" w:hint="default"/>
                <w:sz w:val="21"/>
                <w:szCs w:val="21"/>
              </w:rPr>
            </w:pPr>
            <w:r>
              <w:rPr>
                <w:rFonts w:ascii="宋体" w:hAnsi="宋体" w:cs="宋体"/>
                <w:sz w:val="21"/>
                <w:szCs w:val="21"/>
              </w:rPr>
              <w:t>能够控制投影机，进行开/关机、输入切换等功能，并能够控制电动吊架、屏幕，实现上升、停止、下降等功能</w:t>
            </w:r>
          </w:p>
          <w:p w:rsidR="001A26CB" w:rsidRDefault="00F11AEB">
            <w:pPr>
              <w:pStyle w:val="1119"/>
              <w:rPr>
                <w:rFonts w:ascii="宋体" w:hAnsi="宋体" w:cs="宋体" w:hint="default"/>
                <w:sz w:val="21"/>
                <w:szCs w:val="21"/>
              </w:rPr>
            </w:pPr>
            <w:r>
              <w:rPr>
                <w:rFonts w:ascii="宋体" w:hAnsi="宋体" w:cs="宋体"/>
                <w:sz w:val="21"/>
                <w:szCs w:val="21"/>
              </w:rPr>
              <w:t>能够控制DVD、录像机进行播放、停止、暂停等功能;</w:t>
            </w:r>
          </w:p>
          <w:p w:rsidR="001A26CB" w:rsidRDefault="00F11AEB">
            <w:pPr>
              <w:pStyle w:val="1119"/>
              <w:rPr>
                <w:rFonts w:ascii="宋体" w:hAnsi="宋体" w:cs="宋体" w:hint="default"/>
                <w:sz w:val="21"/>
                <w:szCs w:val="21"/>
              </w:rPr>
            </w:pPr>
            <w:r>
              <w:rPr>
                <w:rFonts w:ascii="宋体" w:hAnsi="宋体" w:cs="宋体"/>
                <w:sz w:val="21"/>
                <w:szCs w:val="21"/>
              </w:rPr>
              <w:t>能够控制实物展台进行放大、缩小等功能;</w:t>
            </w:r>
          </w:p>
          <w:p w:rsidR="001A26CB" w:rsidRDefault="00F11AEB">
            <w:pPr>
              <w:pStyle w:val="1119"/>
              <w:rPr>
                <w:rFonts w:ascii="宋体" w:hAnsi="宋体" w:cs="宋体" w:hint="default"/>
                <w:sz w:val="21"/>
                <w:szCs w:val="21"/>
              </w:rPr>
            </w:pPr>
            <w:r>
              <w:rPr>
                <w:rFonts w:ascii="宋体" w:hAnsi="宋体" w:cs="宋体"/>
                <w:sz w:val="21"/>
                <w:szCs w:val="21"/>
              </w:rPr>
              <w:t>能够控制音量，进行音量大小的调节功能;</w:t>
            </w:r>
          </w:p>
          <w:p w:rsidR="001A26CB" w:rsidRDefault="00F11AEB">
            <w:pPr>
              <w:pStyle w:val="1119"/>
              <w:rPr>
                <w:rFonts w:ascii="宋体" w:hAnsi="宋体" w:cs="宋体" w:hint="default"/>
                <w:sz w:val="21"/>
                <w:szCs w:val="21"/>
              </w:rPr>
            </w:pPr>
            <w:r>
              <w:rPr>
                <w:rFonts w:ascii="宋体" w:hAnsi="宋体" w:cs="宋体"/>
                <w:sz w:val="21"/>
                <w:szCs w:val="21"/>
              </w:rPr>
              <w:t>能够实现音视频信号、VGA信号自动切换控制功能</w:t>
            </w:r>
          </w:p>
          <w:p w:rsidR="001A26CB" w:rsidRDefault="00F11AEB">
            <w:pPr>
              <w:pStyle w:val="1119"/>
              <w:rPr>
                <w:rFonts w:ascii="宋体" w:hAnsi="宋体" w:cs="宋体" w:hint="default"/>
                <w:sz w:val="21"/>
                <w:szCs w:val="21"/>
              </w:rPr>
            </w:pPr>
            <w:r>
              <w:rPr>
                <w:rFonts w:ascii="宋体" w:hAnsi="宋体" w:cs="宋体"/>
                <w:sz w:val="21"/>
                <w:szCs w:val="21"/>
              </w:rPr>
              <w:t>能够控制房间的灯光和窗帘，自动适应当前的需要;</w:t>
            </w:r>
          </w:p>
          <w:p w:rsidR="001A26CB" w:rsidRDefault="00F11AEB">
            <w:pPr>
              <w:pStyle w:val="1119"/>
              <w:rPr>
                <w:rFonts w:ascii="宋体" w:hAnsi="宋体" w:cs="宋体" w:hint="default"/>
                <w:sz w:val="21"/>
                <w:szCs w:val="21"/>
              </w:rPr>
            </w:pPr>
            <w:r>
              <w:rPr>
                <w:rFonts w:ascii="宋体" w:hAnsi="宋体" w:cs="宋体"/>
                <w:sz w:val="21"/>
                <w:szCs w:val="21"/>
              </w:rPr>
              <w:t>界面、功能开发项共：22项</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13</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24口千兆交换机</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交换容量：≥336Gbps；</w:t>
            </w:r>
          </w:p>
          <w:p w:rsidR="001A26CB" w:rsidRDefault="00F11AEB">
            <w:pPr>
              <w:pStyle w:val="1119"/>
              <w:jc w:val="both"/>
              <w:rPr>
                <w:rFonts w:ascii="宋体" w:hAnsi="宋体" w:cs="宋体" w:hint="default"/>
                <w:sz w:val="21"/>
                <w:szCs w:val="21"/>
              </w:rPr>
            </w:pPr>
            <w:r>
              <w:rPr>
                <w:rFonts w:ascii="宋体" w:hAnsi="宋体" w:cs="宋体"/>
                <w:sz w:val="21"/>
                <w:szCs w:val="21"/>
              </w:rPr>
              <w:t>包转发率：≥132Mpps；</w:t>
            </w:r>
          </w:p>
          <w:p w:rsidR="001A26CB" w:rsidRDefault="00F11AEB">
            <w:pPr>
              <w:pStyle w:val="1119"/>
              <w:jc w:val="both"/>
              <w:rPr>
                <w:rFonts w:ascii="宋体" w:hAnsi="宋体" w:cs="宋体" w:hint="default"/>
                <w:sz w:val="21"/>
                <w:szCs w:val="21"/>
              </w:rPr>
            </w:pPr>
            <w:r>
              <w:rPr>
                <w:rFonts w:ascii="宋体" w:hAnsi="宋体" w:cs="宋体"/>
                <w:sz w:val="21"/>
                <w:szCs w:val="21"/>
              </w:rPr>
              <w:t>支持≥24个千兆电口， ≥4个千兆光口；</w:t>
            </w:r>
          </w:p>
          <w:p w:rsidR="001A26CB" w:rsidRDefault="00F11AEB">
            <w:pPr>
              <w:pStyle w:val="1119"/>
              <w:jc w:val="both"/>
              <w:rPr>
                <w:rFonts w:ascii="宋体" w:hAnsi="宋体" w:cs="宋体" w:hint="default"/>
                <w:sz w:val="21"/>
                <w:szCs w:val="21"/>
              </w:rPr>
            </w:pPr>
            <w:r>
              <w:rPr>
                <w:rFonts w:ascii="宋体" w:hAnsi="宋体" w:cs="宋体"/>
                <w:sz w:val="21"/>
                <w:szCs w:val="21"/>
              </w:rPr>
              <w:t>支持4K个VLAN；支持MAC地址≥16K；</w:t>
            </w:r>
          </w:p>
          <w:p w:rsidR="001A26CB" w:rsidRDefault="00F11AEB">
            <w:pPr>
              <w:pStyle w:val="1119"/>
              <w:jc w:val="both"/>
              <w:rPr>
                <w:rFonts w:ascii="宋体" w:hAnsi="宋体" w:cs="宋体" w:hint="default"/>
                <w:sz w:val="21"/>
                <w:szCs w:val="21"/>
              </w:rPr>
            </w:pPr>
            <w:r>
              <w:rPr>
                <w:rFonts w:ascii="宋体" w:hAnsi="宋体" w:cs="宋体"/>
                <w:sz w:val="21"/>
                <w:szCs w:val="21"/>
              </w:rPr>
              <w:t>支持防止DOS、ARP攻击功能、ICMP防攻击；</w:t>
            </w:r>
          </w:p>
          <w:p w:rsidR="001A26CB" w:rsidRDefault="00F11AEB">
            <w:pPr>
              <w:pStyle w:val="1119"/>
              <w:jc w:val="both"/>
              <w:rPr>
                <w:rFonts w:ascii="宋体" w:hAnsi="宋体" w:cs="宋体" w:hint="default"/>
                <w:sz w:val="21"/>
                <w:szCs w:val="21"/>
              </w:rPr>
            </w:pPr>
            <w:r>
              <w:rPr>
                <w:rFonts w:ascii="宋体" w:hAnsi="宋体" w:cs="宋体"/>
                <w:sz w:val="21"/>
                <w:szCs w:val="21"/>
              </w:rPr>
              <w:t>支持IP、MAC、端口、VLAN的组合绑定；</w:t>
            </w:r>
          </w:p>
          <w:p w:rsidR="001A26CB" w:rsidRDefault="00F11AEB">
            <w:pPr>
              <w:pStyle w:val="1119"/>
              <w:jc w:val="both"/>
              <w:rPr>
                <w:rFonts w:ascii="宋体" w:hAnsi="宋体" w:cs="宋体" w:hint="default"/>
                <w:sz w:val="21"/>
                <w:szCs w:val="21"/>
              </w:rPr>
            </w:pPr>
            <w:r>
              <w:rPr>
                <w:rFonts w:ascii="宋体" w:hAnsi="宋体" w:cs="宋体"/>
                <w:sz w:val="21"/>
                <w:szCs w:val="21"/>
              </w:rPr>
              <w:t>支持端口隔离、端口安全、Sticky MAC；</w:t>
            </w:r>
          </w:p>
          <w:p w:rsidR="001A26CB" w:rsidRDefault="00F11AEB">
            <w:pPr>
              <w:pStyle w:val="1119"/>
              <w:jc w:val="both"/>
              <w:rPr>
                <w:rFonts w:ascii="宋体" w:hAnsi="宋体" w:cs="宋体" w:hint="default"/>
                <w:sz w:val="21"/>
                <w:szCs w:val="21"/>
              </w:rPr>
            </w:pPr>
            <w:r>
              <w:rPr>
                <w:rFonts w:ascii="宋体" w:hAnsi="宋体" w:cs="宋体"/>
                <w:sz w:val="21"/>
                <w:szCs w:val="21"/>
              </w:rPr>
              <w:t>支持MAC地址学习数目限制</w:t>
            </w:r>
          </w:p>
          <w:p w:rsidR="001A26CB" w:rsidRDefault="00F11AEB">
            <w:pPr>
              <w:pStyle w:val="1119"/>
              <w:jc w:val="both"/>
              <w:rPr>
                <w:rFonts w:ascii="宋体" w:hAnsi="宋体" w:cs="宋体" w:hint="default"/>
                <w:sz w:val="21"/>
                <w:szCs w:val="21"/>
              </w:rPr>
            </w:pPr>
            <w:r>
              <w:rPr>
                <w:rFonts w:ascii="宋体" w:hAnsi="宋体" w:cs="宋体"/>
                <w:sz w:val="21"/>
                <w:szCs w:val="21"/>
              </w:rPr>
              <w:t>支持IEEE 802.1X认证，支持单端口最大用户数限制；</w:t>
            </w:r>
          </w:p>
          <w:p w:rsidR="001A26CB" w:rsidRDefault="00F11AEB">
            <w:pPr>
              <w:pStyle w:val="1119"/>
              <w:jc w:val="both"/>
              <w:rPr>
                <w:rFonts w:ascii="宋体" w:hAnsi="宋体" w:cs="宋体" w:hint="default"/>
                <w:sz w:val="21"/>
                <w:szCs w:val="21"/>
              </w:rPr>
            </w:pPr>
            <w:r>
              <w:rPr>
                <w:rFonts w:ascii="宋体" w:hAnsi="宋体" w:cs="宋体"/>
                <w:sz w:val="21"/>
                <w:szCs w:val="21"/>
              </w:rPr>
              <w:t>支持AAA认证，支持Radius、TACACS+、NAC等多种方式；</w:t>
            </w:r>
          </w:p>
          <w:p w:rsidR="001A26CB" w:rsidRDefault="00F11AEB">
            <w:pPr>
              <w:pStyle w:val="1119"/>
              <w:jc w:val="both"/>
              <w:rPr>
                <w:rFonts w:ascii="宋体" w:hAnsi="宋体" w:cs="宋体" w:hint="default"/>
                <w:sz w:val="21"/>
                <w:szCs w:val="21"/>
              </w:rPr>
            </w:pPr>
            <w:r>
              <w:rPr>
                <w:rFonts w:ascii="宋体" w:hAnsi="宋体" w:cs="宋体"/>
                <w:sz w:val="21"/>
                <w:szCs w:val="21"/>
              </w:rPr>
              <w:t>支持SSH V2.0；</w:t>
            </w:r>
          </w:p>
          <w:p w:rsidR="001A26CB" w:rsidRDefault="00F11AEB">
            <w:pPr>
              <w:pStyle w:val="1119"/>
              <w:jc w:val="both"/>
              <w:rPr>
                <w:rFonts w:ascii="宋体" w:hAnsi="宋体" w:cs="宋体" w:hint="default"/>
                <w:sz w:val="21"/>
                <w:szCs w:val="21"/>
              </w:rPr>
            </w:pPr>
            <w:r>
              <w:rPr>
                <w:rFonts w:ascii="宋体" w:hAnsi="宋体" w:cs="宋体"/>
                <w:sz w:val="21"/>
                <w:szCs w:val="21"/>
              </w:rPr>
              <w:t>支持HTTPS；</w:t>
            </w:r>
          </w:p>
          <w:p w:rsidR="001A26CB" w:rsidRDefault="00F11AEB">
            <w:pPr>
              <w:pStyle w:val="1119"/>
              <w:jc w:val="both"/>
              <w:rPr>
                <w:rFonts w:ascii="宋体" w:hAnsi="宋体" w:cs="宋体" w:hint="default"/>
                <w:sz w:val="21"/>
                <w:szCs w:val="21"/>
              </w:rPr>
            </w:pPr>
            <w:r>
              <w:rPr>
                <w:rFonts w:ascii="宋体" w:hAnsi="宋体" w:cs="宋体"/>
                <w:sz w:val="21"/>
                <w:szCs w:val="21"/>
              </w:rPr>
              <w:t>支持CPU保护功能；</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14</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信号监视器</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不小于21.5英寸分辨率不小于1920x1080</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15</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监听耳机</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监听耳机</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16</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人脸识别体温门禁</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 xml:space="preserve">显示屏 尺寸：≥7英寸 </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屏幕比例：16:9 </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分辨率：1024*600 </w:t>
            </w:r>
          </w:p>
          <w:p w:rsidR="001A26CB" w:rsidRDefault="00F11AEB">
            <w:pPr>
              <w:pStyle w:val="1119"/>
              <w:jc w:val="both"/>
              <w:rPr>
                <w:rFonts w:ascii="宋体" w:hAnsi="宋体" w:cs="宋体" w:hint="default"/>
                <w:sz w:val="21"/>
                <w:szCs w:val="21"/>
              </w:rPr>
            </w:pPr>
            <w:r>
              <w:rPr>
                <w:rFonts w:ascii="宋体" w:hAnsi="宋体" w:cs="宋体"/>
                <w:sz w:val="21"/>
                <w:szCs w:val="21"/>
              </w:rPr>
              <w:t>摄像头 200万像素1080P，自动对焦，适应120cm-200cm身</w:t>
            </w:r>
            <w:r>
              <w:rPr>
                <w:rFonts w:ascii="宋体" w:hAnsi="宋体" w:cs="宋体"/>
                <w:sz w:val="21"/>
                <w:szCs w:val="21"/>
              </w:rPr>
              <w:lastRenderedPageBreak/>
              <w:t xml:space="preserve">高范围 </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卡类型 13．56MHz Mifare卡、身份证序列号、CPU序列号 </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刷脸验证时间 1：N人脸比对时间≤0.2S/人 </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人脸验证准确率 ≥99% </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面部识别距离 ＞2m </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人脸容量 50000张 </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指纹容量 / 5000枚 </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存储容量 50000张卡，100000条事件记录 </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通讯方式 10/100/1000Mbps自适应网口 </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物理接口 RS485*1、Wiegand * 1(支持双向)、USB*1、电锁*1、门磁*1、 </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报警输入*2、报警输出*1、开门按钮*1 </w:t>
            </w:r>
          </w:p>
          <w:p w:rsidR="001A26CB" w:rsidRDefault="00F11AEB">
            <w:pPr>
              <w:pStyle w:val="1119"/>
              <w:jc w:val="both"/>
              <w:rPr>
                <w:rFonts w:ascii="宋体" w:hAnsi="宋体" w:cs="宋体" w:hint="default"/>
                <w:sz w:val="21"/>
                <w:szCs w:val="21"/>
              </w:rPr>
            </w:pPr>
            <w:r>
              <w:rPr>
                <w:rFonts w:ascii="宋体" w:hAnsi="宋体" w:cs="宋体"/>
                <w:sz w:val="21"/>
                <w:szCs w:val="21"/>
              </w:rPr>
              <w:t>设备电源 DC 12V/3A</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设备功率 25W </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17</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8路电源控制器</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输入电源：220v-240v(50/60HZ)，输出通道数：不少于8路，负载输出：单通道最大负载不低于20A，整机设备最大不低于50A；</w:t>
            </w:r>
          </w:p>
          <w:p w:rsidR="001A26CB" w:rsidRDefault="00F11AEB">
            <w:pPr>
              <w:pStyle w:val="1119"/>
              <w:jc w:val="both"/>
              <w:rPr>
                <w:rFonts w:ascii="宋体" w:hAnsi="宋体" w:cs="宋体" w:hint="default"/>
                <w:sz w:val="21"/>
                <w:szCs w:val="21"/>
              </w:rPr>
            </w:pPr>
            <w:r>
              <w:rPr>
                <w:rFonts w:ascii="宋体" w:hAnsi="宋体" w:cs="宋体"/>
                <w:sz w:val="21"/>
                <w:szCs w:val="21"/>
              </w:rPr>
              <w:t>控制输入不少于1×RS232串口、不少于1个网口；</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18</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防雷接地</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防雷接地</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项</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19</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信息接口</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120*120</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59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20</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线缆管路</w:t>
            </w:r>
          </w:p>
        </w:tc>
        <w:tc>
          <w:tcPr>
            <w:tcW w:w="563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线缆管路</w:t>
            </w:r>
          </w:p>
        </w:tc>
        <w:tc>
          <w:tcPr>
            <w:tcW w:w="5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批</w:t>
            </w:r>
          </w:p>
        </w:tc>
        <w:tc>
          <w:tcPr>
            <w:tcW w:w="5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592" w:type="dxa"/>
            <w:vAlign w:val="center"/>
          </w:tcPr>
          <w:p w:rsidR="001A26CB" w:rsidRDefault="001A26CB">
            <w:pPr>
              <w:pStyle w:val="1119"/>
              <w:jc w:val="center"/>
              <w:rPr>
                <w:rFonts w:ascii="宋体" w:hAnsi="宋体" w:cs="宋体" w:hint="default"/>
                <w:sz w:val="21"/>
                <w:szCs w:val="21"/>
              </w:rPr>
            </w:pPr>
          </w:p>
        </w:tc>
      </w:tr>
    </w:tbl>
    <w:p w:rsidR="001A26CB" w:rsidRDefault="00F11AEB">
      <w:pPr>
        <w:ind w:firstLine="480"/>
        <w:rPr>
          <w:rFonts w:ascii="宋体" w:hAnsi="宋体" w:cs="宋体"/>
          <w:bCs/>
        </w:rPr>
      </w:pPr>
      <w:r>
        <w:rPr>
          <w:rFonts w:ascii="宋体" w:hAnsi="宋体" w:cs="宋体" w:hint="eastAsia"/>
          <w:bCs/>
        </w:rPr>
        <w:t>本系统涉及的硬件设备及成品软件需提供3年质保。（其中</w:t>
      </w:r>
      <w:r>
        <w:rPr>
          <w:rFonts w:hint="eastAsia"/>
        </w:rPr>
        <w:t>桌面无纸化系统中涉及的硬件设备提供</w:t>
      </w:r>
      <w:r>
        <w:rPr>
          <w:rFonts w:hint="eastAsia"/>
        </w:rPr>
        <w:t>1</w:t>
      </w:r>
      <w:r>
        <w:rPr>
          <w:rFonts w:hint="eastAsia"/>
        </w:rPr>
        <w:t>年质保</w:t>
      </w:r>
      <w:r>
        <w:rPr>
          <w:rFonts w:ascii="宋体" w:hAnsi="宋体" w:cs="宋体" w:hint="eastAsia"/>
          <w:bCs/>
        </w:rPr>
        <w:t>）</w:t>
      </w:r>
    </w:p>
    <w:p w:rsidR="001A26CB" w:rsidRDefault="00F11AEB">
      <w:pPr>
        <w:ind w:firstLine="480"/>
      </w:pPr>
      <w:r>
        <w:rPr>
          <w:rFonts w:hint="eastAsia"/>
        </w:rPr>
        <w:br w:type="page"/>
      </w:r>
    </w:p>
    <w:p w:rsidR="001A26CB" w:rsidRDefault="00F11AEB">
      <w:pPr>
        <w:ind w:firstLine="480"/>
      </w:pPr>
      <w:r>
        <w:rPr>
          <w:rFonts w:hint="eastAsia"/>
        </w:rPr>
        <w:lastRenderedPageBreak/>
        <w:t>（</w:t>
      </w:r>
      <w:r>
        <w:rPr>
          <w:rFonts w:hint="eastAsia"/>
        </w:rPr>
        <w:t>4</w:t>
      </w:r>
      <w:r>
        <w:rPr>
          <w:rFonts w:hint="eastAsia"/>
        </w:rPr>
        <w:t>）</w:t>
      </w:r>
      <w:r>
        <w:rPr>
          <w:b/>
          <w:bCs/>
          <w:lang w:eastAsia="zh-Hans"/>
        </w:rPr>
        <w:t>模拟法庭系统</w:t>
      </w:r>
    </w:p>
    <w:tbl>
      <w:tblPr>
        <w:tblW w:w="957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389"/>
        <w:gridCol w:w="5467"/>
        <w:gridCol w:w="660"/>
        <w:gridCol w:w="650"/>
        <w:gridCol w:w="712"/>
      </w:tblGrid>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序号</w:t>
            </w:r>
          </w:p>
        </w:tc>
        <w:tc>
          <w:tcPr>
            <w:tcW w:w="6856" w:type="dxa"/>
            <w:gridSpan w:val="2"/>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设备名称</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单位</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数量</w:t>
            </w:r>
          </w:p>
        </w:tc>
        <w:tc>
          <w:tcPr>
            <w:tcW w:w="712"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备注</w:t>
            </w: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一</w:t>
            </w:r>
          </w:p>
        </w:tc>
        <w:tc>
          <w:tcPr>
            <w:tcW w:w="8878"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音响扩声系统</w:t>
            </w: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鹅颈话筒</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1、鹅颈心形电容话筒，半硬管杆</w:t>
            </w:r>
          </w:p>
          <w:p w:rsidR="001A26CB" w:rsidRDefault="00F11AEB">
            <w:pPr>
              <w:pStyle w:val="1119"/>
              <w:jc w:val="both"/>
              <w:rPr>
                <w:rFonts w:ascii="宋体" w:hAnsi="宋体" w:cs="宋体" w:hint="default"/>
                <w:sz w:val="21"/>
                <w:szCs w:val="21"/>
              </w:rPr>
            </w:pPr>
            <w:r>
              <w:rPr>
                <w:rFonts w:ascii="宋体" w:hAnsi="宋体" w:cs="宋体"/>
                <w:sz w:val="21"/>
                <w:szCs w:val="21"/>
              </w:rPr>
              <w:t>2、抗800-1200MHz范围内的所有GSM干扰</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3、频率响应：50Hz~18kHz; </w:t>
            </w:r>
          </w:p>
          <w:p w:rsidR="001A26CB" w:rsidRDefault="00F11AEB">
            <w:pPr>
              <w:pStyle w:val="1119"/>
              <w:jc w:val="both"/>
              <w:rPr>
                <w:rFonts w:ascii="宋体" w:hAnsi="宋体" w:cs="宋体" w:hint="default"/>
                <w:sz w:val="21"/>
                <w:szCs w:val="21"/>
              </w:rPr>
            </w:pPr>
            <w:r>
              <w:rPr>
                <w:rFonts w:ascii="宋体" w:hAnsi="宋体" w:cs="宋体"/>
                <w:sz w:val="21"/>
                <w:szCs w:val="21"/>
              </w:rPr>
              <w:t>4、灵敏度：-40dB +/- 3dB at 1 KHz (0dB = 1 V/Pa)</w:t>
            </w:r>
          </w:p>
          <w:p w:rsidR="001A26CB" w:rsidRDefault="00F11AEB">
            <w:pPr>
              <w:pStyle w:val="1119"/>
              <w:jc w:val="both"/>
              <w:rPr>
                <w:rFonts w:ascii="宋体" w:hAnsi="宋体" w:cs="宋体" w:hint="default"/>
                <w:sz w:val="21"/>
                <w:szCs w:val="21"/>
              </w:rPr>
            </w:pPr>
            <w:r>
              <w:rPr>
                <w:rFonts w:ascii="宋体" w:hAnsi="宋体" w:cs="宋体"/>
                <w:sz w:val="21"/>
                <w:szCs w:val="21"/>
              </w:rPr>
              <w:t>5、阻抗：  XLR 200Ω</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6、信噪比：64dB(A)  </w:t>
            </w:r>
          </w:p>
          <w:p w:rsidR="001A26CB" w:rsidRDefault="00F11AEB">
            <w:pPr>
              <w:pStyle w:val="1119"/>
              <w:jc w:val="both"/>
              <w:rPr>
                <w:rFonts w:ascii="宋体" w:hAnsi="宋体" w:cs="宋体" w:hint="default"/>
                <w:sz w:val="21"/>
                <w:szCs w:val="21"/>
              </w:rPr>
            </w:pPr>
            <w:r>
              <w:rPr>
                <w:rFonts w:ascii="宋体" w:hAnsi="宋体" w:cs="宋体"/>
                <w:sz w:val="21"/>
                <w:szCs w:val="21"/>
              </w:rPr>
              <w:t>7、电源：XLR 9~48v幻象电源</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8、接头：XLR 公3针XLR </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支</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数字会议主机</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会议主机支持“环形手拉手”新连接技术，</w:t>
            </w:r>
          </w:p>
          <w:p w:rsidR="001A26CB" w:rsidRDefault="00F11AEB">
            <w:pPr>
              <w:pStyle w:val="1119"/>
              <w:jc w:val="both"/>
              <w:rPr>
                <w:rFonts w:ascii="宋体" w:hAnsi="宋体" w:cs="宋体" w:hint="default"/>
                <w:sz w:val="21"/>
                <w:szCs w:val="21"/>
              </w:rPr>
            </w:pPr>
            <w:r>
              <w:rPr>
                <w:rFonts w:ascii="宋体" w:hAnsi="宋体" w:cs="宋体"/>
                <w:sz w:val="21"/>
                <w:szCs w:val="21"/>
              </w:rPr>
              <w:t>具备TCP/IP连接方式；</w:t>
            </w:r>
          </w:p>
          <w:p w:rsidR="001A26CB" w:rsidRDefault="00F11AEB">
            <w:pPr>
              <w:pStyle w:val="1119"/>
              <w:jc w:val="both"/>
              <w:rPr>
                <w:rFonts w:ascii="宋体" w:hAnsi="宋体" w:cs="宋体" w:hint="default"/>
                <w:sz w:val="21"/>
                <w:szCs w:val="21"/>
              </w:rPr>
            </w:pPr>
            <w:r>
              <w:rPr>
                <w:rFonts w:ascii="宋体" w:hAnsi="宋体" w:cs="宋体"/>
                <w:sz w:val="21"/>
                <w:szCs w:val="21"/>
              </w:rPr>
              <w:t>具备LCD显示屏；</w:t>
            </w:r>
          </w:p>
          <w:p w:rsidR="001A26CB" w:rsidRDefault="00F11AEB">
            <w:pPr>
              <w:pStyle w:val="1119"/>
              <w:jc w:val="both"/>
              <w:rPr>
                <w:rFonts w:ascii="宋体" w:hAnsi="宋体" w:cs="宋体" w:hint="default"/>
                <w:sz w:val="21"/>
                <w:szCs w:val="21"/>
              </w:rPr>
            </w:pPr>
            <w:r>
              <w:rPr>
                <w:rFonts w:ascii="宋体" w:hAnsi="宋体" w:cs="宋体"/>
                <w:sz w:val="21"/>
                <w:szCs w:val="21"/>
              </w:rPr>
              <w:t>系统具备带电热插拔功能，可在会议期间随时增加设备；</w:t>
            </w:r>
          </w:p>
          <w:p w:rsidR="001A26CB" w:rsidRDefault="00F11AEB">
            <w:pPr>
              <w:pStyle w:val="1119"/>
              <w:jc w:val="both"/>
              <w:rPr>
                <w:rFonts w:ascii="宋体" w:hAnsi="宋体" w:cs="宋体" w:hint="default"/>
                <w:sz w:val="21"/>
                <w:szCs w:val="21"/>
              </w:rPr>
            </w:pPr>
            <w:r>
              <w:rPr>
                <w:rFonts w:ascii="宋体" w:hAnsi="宋体" w:cs="宋体"/>
                <w:sz w:val="21"/>
                <w:szCs w:val="21"/>
              </w:rPr>
              <w:t>具备USB接口，可对系统进行升级及系统参数备份或恢复；</w:t>
            </w:r>
          </w:p>
          <w:p w:rsidR="001A26CB" w:rsidRDefault="00F11AEB">
            <w:pPr>
              <w:pStyle w:val="1119"/>
              <w:jc w:val="both"/>
              <w:rPr>
                <w:rFonts w:ascii="宋体" w:hAnsi="宋体" w:cs="宋体" w:hint="default"/>
                <w:sz w:val="21"/>
                <w:szCs w:val="21"/>
              </w:rPr>
            </w:pPr>
            <w:r>
              <w:rPr>
                <w:rFonts w:ascii="宋体" w:hAnsi="宋体" w:cs="宋体"/>
                <w:sz w:val="21"/>
                <w:szCs w:val="21"/>
              </w:rPr>
              <w:t>主机和扩展主机之间的通讯连接支持物理环型链接方式,任意一台会议主机或扩展主机发生故障，不影向其它主机的正常工作。</w:t>
            </w:r>
          </w:p>
          <w:p w:rsidR="001A26CB" w:rsidRDefault="00F11AEB">
            <w:pPr>
              <w:pStyle w:val="1119"/>
              <w:jc w:val="both"/>
              <w:rPr>
                <w:rFonts w:ascii="宋体" w:hAnsi="宋体" w:cs="宋体" w:hint="default"/>
                <w:sz w:val="21"/>
                <w:szCs w:val="21"/>
              </w:rPr>
            </w:pPr>
            <w:r>
              <w:rPr>
                <w:rFonts w:ascii="宋体" w:hAnsi="宋体" w:cs="宋体"/>
                <w:sz w:val="21"/>
                <w:szCs w:val="21"/>
              </w:rPr>
              <w:t>TCP/IP网络控制,内置4种音频模式，多种方式的会议室合并/拆分功能，具有警报输入接口</w:t>
            </w:r>
          </w:p>
          <w:p w:rsidR="001A26CB" w:rsidRDefault="00F11AEB">
            <w:pPr>
              <w:pStyle w:val="1119"/>
              <w:jc w:val="both"/>
              <w:rPr>
                <w:rFonts w:ascii="宋体" w:hAnsi="宋体" w:cs="宋体" w:hint="default"/>
                <w:sz w:val="21"/>
                <w:szCs w:val="21"/>
              </w:rPr>
            </w:pPr>
            <w:r>
              <w:rPr>
                <w:rFonts w:ascii="宋体" w:hAnsi="宋体" w:cs="宋体"/>
                <w:sz w:val="21"/>
                <w:szCs w:val="21"/>
              </w:rPr>
              <w:t>通过连接多台扩展主机可连接4096台发言单元或表决单元，内置内部通话功能</w:t>
            </w:r>
          </w:p>
          <w:p w:rsidR="001A26CB" w:rsidRDefault="00F11AEB">
            <w:pPr>
              <w:pStyle w:val="1119"/>
              <w:jc w:val="both"/>
              <w:rPr>
                <w:rFonts w:ascii="宋体" w:hAnsi="宋体" w:cs="宋体" w:hint="default"/>
                <w:sz w:val="21"/>
                <w:szCs w:val="21"/>
              </w:rPr>
            </w:pPr>
            <w:r>
              <w:rPr>
                <w:rFonts w:ascii="宋体" w:hAnsi="宋体" w:cs="宋体"/>
                <w:sz w:val="21"/>
                <w:szCs w:val="21"/>
              </w:rPr>
              <w:t>具备发言讨论、投票表决功能</w:t>
            </w:r>
          </w:p>
          <w:p w:rsidR="001A26CB" w:rsidRDefault="00F11AEB">
            <w:pPr>
              <w:pStyle w:val="1119"/>
              <w:jc w:val="both"/>
              <w:rPr>
                <w:rFonts w:ascii="宋体" w:hAnsi="宋体" w:cs="宋体" w:hint="default"/>
                <w:sz w:val="21"/>
                <w:szCs w:val="21"/>
              </w:rPr>
            </w:pPr>
            <w:r>
              <w:rPr>
                <w:rFonts w:ascii="宋体" w:hAnsi="宋体" w:cs="宋体"/>
                <w:sz w:val="21"/>
                <w:szCs w:val="21"/>
              </w:rPr>
              <w:t>具有1路XLR平衡输入及1组RCA非平衡输入</w:t>
            </w:r>
          </w:p>
          <w:p w:rsidR="001A26CB" w:rsidRDefault="00F11AEB">
            <w:pPr>
              <w:pStyle w:val="1119"/>
              <w:jc w:val="both"/>
              <w:rPr>
                <w:rFonts w:ascii="宋体" w:hAnsi="宋体" w:cs="宋体" w:hint="default"/>
                <w:sz w:val="21"/>
                <w:szCs w:val="21"/>
              </w:rPr>
            </w:pPr>
            <w:r>
              <w:rPr>
                <w:rFonts w:ascii="宋体" w:hAnsi="宋体" w:cs="宋体"/>
                <w:sz w:val="21"/>
                <w:szCs w:val="21"/>
              </w:rPr>
              <w:t>符合 ISO22259 国际标准</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全数字会议表决发言单元</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支持“环形手拉手”连接技术</w:t>
            </w:r>
          </w:p>
          <w:p w:rsidR="001A26CB" w:rsidRDefault="00F11AEB">
            <w:pPr>
              <w:pStyle w:val="1119"/>
              <w:jc w:val="both"/>
              <w:rPr>
                <w:rFonts w:ascii="宋体" w:hAnsi="宋体" w:cs="宋体" w:hint="default"/>
                <w:sz w:val="21"/>
                <w:szCs w:val="21"/>
              </w:rPr>
            </w:pPr>
            <w:r>
              <w:rPr>
                <w:rFonts w:ascii="宋体" w:hAnsi="宋体" w:cs="宋体"/>
                <w:sz w:val="21"/>
                <w:szCs w:val="21"/>
              </w:rPr>
              <w:t>可以独立调节增益和均衡（5 段）</w:t>
            </w:r>
          </w:p>
          <w:p w:rsidR="001A26CB" w:rsidRDefault="00F11AEB">
            <w:pPr>
              <w:pStyle w:val="1119"/>
              <w:jc w:val="both"/>
              <w:rPr>
                <w:rFonts w:ascii="宋体" w:hAnsi="宋体" w:cs="宋体" w:hint="default"/>
                <w:sz w:val="21"/>
                <w:szCs w:val="21"/>
              </w:rPr>
            </w:pPr>
            <w:r>
              <w:rPr>
                <w:rFonts w:ascii="宋体" w:hAnsi="宋体" w:cs="宋体"/>
                <w:sz w:val="21"/>
                <w:szCs w:val="21"/>
              </w:rPr>
              <w:t>具有话筒开关键</w:t>
            </w:r>
          </w:p>
          <w:p w:rsidR="001A26CB" w:rsidRDefault="00F11AEB">
            <w:pPr>
              <w:pStyle w:val="1119"/>
              <w:jc w:val="both"/>
              <w:rPr>
                <w:rFonts w:ascii="宋体" w:hAnsi="宋体" w:cs="宋体" w:hint="default"/>
                <w:sz w:val="21"/>
                <w:szCs w:val="21"/>
              </w:rPr>
            </w:pPr>
            <w:r>
              <w:rPr>
                <w:rFonts w:ascii="宋体" w:hAnsi="宋体" w:cs="宋体"/>
                <w:sz w:val="21"/>
                <w:szCs w:val="21"/>
              </w:rPr>
              <w:t>配合摄像机、视频切换台，使用电脑预设后，可进行摄像机自动跟踪</w:t>
            </w:r>
          </w:p>
          <w:p w:rsidR="001A26CB" w:rsidRDefault="00F11AEB">
            <w:pPr>
              <w:pStyle w:val="1119"/>
              <w:jc w:val="both"/>
              <w:rPr>
                <w:rFonts w:ascii="宋体" w:hAnsi="宋体" w:cs="宋体" w:hint="default"/>
                <w:sz w:val="21"/>
                <w:szCs w:val="21"/>
              </w:rPr>
            </w:pPr>
            <w:r>
              <w:rPr>
                <w:rFonts w:ascii="宋体" w:hAnsi="宋体" w:cs="宋体"/>
                <w:sz w:val="21"/>
                <w:szCs w:val="21"/>
              </w:rPr>
              <w:t>具备主席优先功能</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w:t>
            </w:r>
          </w:p>
        </w:tc>
        <w:tc>
          <w:tcPr>
            <w:tcW w:w="71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话筒连接面板</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话筒连接面板</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块</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16</w:t>
            </w:r>
          </w:p>
        </w:tc>
        <w:tc>
          <w:tcPr>
            <w:tcW w:w="71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话筒控制面板</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话筒控制面板</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块</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16</w:t>
            </w:r>
          </w:p>
        </w:tc>
        <w:tc>
          <w:tcPr>
            <w:tcW w:w="71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优先控制面板</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优先控制面板</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块</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7</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嵌入式长杆话筒</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嵌入式长杆话筒</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16</w:t>
            </w:r>
          </w:p>
        </w:tc>
        <w:tc>
          <w:tcPr>
            <w:tcW w:w="71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安装线缆</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6芯延长电缆</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卷</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9</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接头</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接头(25对)</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包</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数字音频处理器</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不小于12路AEC模拟音频话筒/线路输入，不小于8路模拟音频输出，具备不小于8路USB音频接口，带有Dante网络音频传输；</w:t>
            </w:r>
          </w:p>
          <w:p w:rsidR="001A26CB" w:rsidRDefault="00F11AEB">
            <w:pPr>
              <w:pStyle w:val="1119"/>
              <w:jc w:val="both"/>
              <w:rPr>
                <w:rFonts w:ascii="宋体" w:hAnsi="宋体" w:cs="宋体" w:hint="default"/>
                <w:sz w:val="21"/>
                <w:szCs w:val="21"/>
              </w:rPr>
            </w:pPr>
            <w:r>
              <w:rPr>
                <w:rFonts w:ascii="宋体" w:hAnsi="宋体" w:cs="宋体"/>
                <w:sz w:val="21"/>
                <w:szCs w:val="21"/>
              </w:rPr>
              <w:t>频率响应：20Hz-20kHz±0.5dB；</w:t>
            </w:r>
          </w:p>
          <w:p w:rsidR="001A26CB" w:rsidRDefault="00F11AEB">
            <w:pPr>
              <w:pStyle w:val="1119"/>
              <w:jc w:val="both"/>
              <w:rPr>
                <w:rFonts w:ascii="宋体" w:hAnsi="宋体" w:cs="宋体" w:hint="default"/>
                <w:sz w:val="21"/>
                <w:szCs w:val="21"/>
              </w:rPr>
            </w:pPr>
            <w:r>
              <w:rPr>
                <w:rFonts w:ascii="宋体" w:hAnsi="宋体" w:cs="宋体"/>
                <w:sz w:val="21"/>
                <w:szCs w:val="21"/>
              </w:rPr>
              <w:t>动态范围：大于108dB；</w:t>
            </w:r>
          </w:p>
          <w:p w:rsidR="001A26CB" w:rsidRDefault="00F11AEB">
            <w:pPr>
              <w:pStyle w:val="1119"/>
              <w:jc w:val="both"/>
              <w:rPr>
                <w:rFonts w:ascii="宋体" w:hAnsi="宋体" w:cs="宋体" w:hint="default"/>
                <w:sz w:val="21"/>
                <w:szCs w:val="21"/>
              </w:rPr>
            </w:pPr>
            <w:r>
              <w:rPr>
                <w:rFonts w:ascii="宋体" w:hAnsi="宋体" w:cs="宋体"/>
                <w:sz w:val="21"/>
                <w:szCs w:val="21"/>
              </w:rPr>
              <w:t>可自由选择和组合数字音频处理模块：包括混音、均衡、滤波、分频、动态处理、矩阵等；</w:t>
            </w:r>
          </w:p>
          <w:p w:rsidR="001A26CB" w:rsidRDefault="00F11AEB">
            <w:pPr>
              <w:pStyle w:val="1119"/>
              <w:jc w:val="both"/>
              <w:rPr>
                <w:rFonts w:ascii="宋体" w:hAnsi="宋体" w:cs="宋体" w:hint="default"/>
                <w:sz w:val="21"/>
                <w:szCs w:val="21"/>
              </w:rPr>
            </w:pPr>
            <w:r>
              <w:rPr>
                <w:rFonts w:ascii="宋体" w:hAnsi="宋体" w:cs="宋体"/>
                <w:sz w:val="21"/>
                <w:szCs w:val="21"/>
              </w:rPr>
              <w:t>主机自带16轨音频播放器；系统处理主机支持一对一热备份，通过网络备份，无需其它连接线，无需编写备份机程序；</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11</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主扩扬声器</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 xml:space="preserve">内置16个2.5英寸全频扬声器单元。 定阻（8 Ω）功率模式，输出音量更高。安装方式：壁挂式、支架式 </w:t>
            </w:r>
          </w:p>
          <w:p w:rsidR="001A26CB" w:rsidRDefault="00F11AEB">
            <w:pPr>
              <w:pStyle w:val="1119"/>
              <w:jc w:val="both"/>
              <w:rPr>
                <w:rFonts w:ascii="宋体" w:hAnsi="宋体" w:cs="宋体" w:hint="default"/>
                <w:sz w:val="21"/>
                <w:szCs w:val="21"/>
              </w:rPr>
            </w:pPr>
            <w:r>
              <w:rPr>
                <w:rFonts w:ascii="宋体" w:hAnsi="宋体" w:cs="宋体"/>
                <w:sz w:val="21"/>
                <w:szCs w:val="21"/>
              </w:rPr>
              <w:t>频率响应：80Hz-18KHz（-3dB)</w:t>
            </w:r>
          </w:p>
          <w:p w:rsidR="001A26CB" w:rsidRDefault="00F11AEB">
            <w:pPr>
              <w:pStyle w:val="1119"/>
              <w:jc w:val="both"/>
              <w:rPr>
                <w:rFonts w:ascii="宋体" w:hAnsi="宋体" w:cs="宋体" w:hint="default"/>
                <w:sz w:val="21"/>
                <w:szCs w:val="21"/>
              </w:rPr>
            </w:pPr>
            <w:r>
              <w:rPr>
                <w:rFonts w:ascii="宋体" w:hAnsi="宋体" w:cs="宋体"/>
                <w:sz w:val="21"/>
                <w:szCs w:val="21"/>
              </w:rPr>
              <w:t>灵敏度：≥93dB</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最大声压级：≥129 dB  </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平均功率：≥240W </w:t>
            </w:r>
          </w:p>
          <w:p w:rsidR="001A26CB" w:rsidRDefault="00F11AEB">
            <w:pPr>
              <w:pStyle w:val="1119"/>
              <w:jc w:val="both"/>
              <w:rPr>
                <w:rFonts w:ascii="宋体" w:hAnsi="宋体" w:cs="宋体" w:hint="default"/>
                <w:sz w:val="21"/>
                <w:szCs w:val="21"/>
              </w:rPr>
            </w:pPr>
            <w:r>
              <w:rPr>
                <w:rFonts w:ascii="宋体" w:hAnsi="宋体" w:cs="宋体"/>
                <w:sz w:val="21"/>
                <w:szCs w:val="21"/>
              </w:rPr>
              <w:t>标称阻抗：8Ω</w:t>
            </w:r>
          </w:p>
          <w:p w:rsidR="001A26CB" w:rsidRDefault="00F11AEB">
            <w:pPr>
              <w:pStyle w:val="1119"/>
              <w:jc w:val="both"/>
              <w:rPr>
                <w:rFonts w:ascii="宋体" w:hAnsi="宋体" w:cs="宋体" w:hint="default"/>
                <w:sz w:val="21"/>
                <w:szCs w:val="21"/>
              </w:rPr>
            </w:pPr>
            <w:r>
              <w:rPr>
                <w:rFonts w:ascii="宋体" w:hAnsi="宋体" w:cs="宋体"/>
                <w:sz w:val="21"/>
                <w:szCs w:val="21"/>
              </w:rPr>
              <w:t>投射角度： 150°X 40°</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71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12</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主扩扬声器功放</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立体声功放，≥600W×2@4欧姆、≥450W×2@8欧 姆、≥1190W@8欧姆桥接单声道。</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13</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天花扬声器</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 xml:space="preserve">1、产品类型:一个6.5英寸低音喇叭，一个3/4英寸高音喇叭 </w:t>
            </w:r>
          </w:p>
          <w:p w:rsidR="001A26CB" w:rsidRDefault="00F11AEB">
            <w:pPr>
              <w:pStyle w:val="1119"/>
              <w:jc w:val="both"/>
              <w:rPr>
                <w:rFonts w:ascii="宋体" w:hAnsi="宋体" w:cs="宋体" w:hint="default"/>
                <w:sz w:val="21"/>
                <w:szCs w:val="21"/>
              </w:rPr>
            </w:pPr>
            <w:r>
              <w:rPr>
                <w:rFonts w:ascii="宋体" w:hAnsi="宋体" w:cs="宋体"/>
                <w:sz w:val="21"/>
                <w:szCs w:val="21"/>
              </w:rPr>
              <w:t>2、频率响应(-10 dB):≥100Hz-20kHz</w:t>
            </w:r>
          </w:p>
          <w:p w:rsidR="001A26CB" w:rsidRDefault="00F11AEB">
            <w:pPr>
              <w:pStyle w:val="1119"/>
              <w:jc w:val="both"/>
              <w:rPr>
                <w:rFonts w:ascii="宋体" w:hAnsi="宋体" w:cs="宋体" w:hint="default"/>
                <w:sz w:val="21"/>
                <w:szCs w:val="21"/>
              </w:rPr>
            </w:pPr>
            <w:r>
              <w:rPr>
                <w:rFonts w:ascii="宋体" w:hAnsi="宋体" w:cs="宋体"/>
                <w:sz w:val="21"/>
                <w:szCs w:val="21"/>
              </w:rPr>
              <w:t>3、灵敏度(1W/1m):≥88 dB±3 dB</w:t>
            </w:r>
          </w:p>
          <w:p w:rsidR="001A26CB" w:rsidRDefault="00F11AEB">
            <w:pPr>
              <w:pStyle w:val="1119"/>
              <w:jc w:val="both"/>
              <w:rPr>
                <w:rFonts w:ascii="宋体" w:hAnsi="宋体" w:cs="宋体" w:hint="default"/>
                <w:sz w:val="21"/>
                <w:szCs w:val="21"/>
              </w:rPr>
            </w:pPr>
            <w:r>
              <w:rPr>
                <w:rFonts w:ascii="宋体" w:hAnsi="宋体" w:cs="宋体"/>
                <w:sz w:val="21"/>
                <w:szCs w:val="21"/>
              </w:rPr>
              <w:t>4、输入额定系统功率:≥30W，输入峰值系统功率:≥60W</w:t>
            </w:r>
          </w:p>
          <w:p w:rsidR="001A26CB" w:rsidRDefault="00F11AEB">
            <w:pPr>
              <w:pStyle w:val="1119"/>
              <w:jc w:val="both"/>
              <w:rPr>
                <w:rFonts w:ascii="宋体" w:hAnsi="宋体" w:cs="宋体" w:hint="default"/>
                <w:sz w:val="21"/>
                <w:szCs w:val="21"/>
              </w:rPr>
            </w:pPr>
            <w:r>
              <w:rPr>
                <w:rFonts w:ascii="宋体" w:hAnsi="宋体" w:cs="宋体"/>
                <w:sz w:val="21"/>
                <w:szCs w:val="21"/>
              </w:rPr>
              <w:t>5、输出峰值系统功率:≥60W</w:t>
            </w:r>
          </w:p>
          <w:p w:rsidR="001A26CB" w:rsidRDefault="00F11AEB">
            <w:pPr>
              <w:pStyle w:val="1119"/>
              <w:jc w:val="both"/>
              <w:rPr>
                <w:rFonts w:ascii="宋体" w:hAnsi="宋体" w:cs="宋体" w:hint="default"/>
                <w:sz w:val="21"/>
                <w:szCs w:val="21"/>
              </w:rPr>
            </w:pPr>
            <w:r>
              <w:rPr>
                <w:rFonts w:ascii="宋体" w:hAnsi="宋体" w:cs="宋体"/>
                <w:sz w:val="21"/>
                <w:szCs w:val="21"/>
              </w:rPr>
              <w:t>6、标称阻抗:16 Ohm</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71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14</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天花扬声器功放</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立体声功放，≥600W×2@4欧姆、≥450W×2@8欧 姆、≥1190W@8欧姆桥接单声道。</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15</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DCN 安装线缆</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代表机安装线缆100米</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16</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线缆辅料</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线缆辅料</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批</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三</w:t>
            </w:r>
          </w:p>
        </w:tc>
        <w:tc>
          <w:tcPr>
            <w:tcW w:w="8878"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信号处理系统</w:t>
            </w: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4K分布式数据交换机</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 xml:space="preserve">产品类型：千兆以太网交换机； </w:t>
            </w:r>
          </w:p>
          <w:p w:rsidR="001A26CB" w:rsidRDefault="00F11AEB">
            <w:pPr>
              <w:pStyle w:val="1119"/>
              <w:jc w:val="both"/>
              <w:rPr>
                <w:rFonts w:ascii="宋体" w:hAnsi="宋体" w:cs="宋体" w:hint="default"/>
                <w:sz w:val="21"/>
                <w:szCs w:val="21"/>
              </w:rPr>
            </w:pPr>
            <w:r>
              <w:rPr>
                <w:rFonts w:ascii="宋体" w:hAnsi="宋体" w:cs="宋体"/>
                <w:sz w:val="21"/>
                <w:szCs w:val="21"/>
              </w:rPr>
              <w:t>应用层级：三层 ；</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传输速率：10/100/1000Mbps； </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交换方式：存储-转发； </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端口结构：非模块化； </w:t>
            </w:r>
          </w:p>
          <w:p w:rsidR="001A26CB" w:rsidRDefault="00F11AEB">
            <w:pPr>
              <w:pStyle w:val="1119"/>
              <w:jc w:val="both"/>
              <w:rPr>
                <w:rFonts w:ascii="宋体" w:hAnsi="宋体" w:cs="宋体" w:hint="default"/>
                <w:sz w:val="21"/>
                <w:szCs w:val="21"/>
              </w:rPr>
            </w:pPr>
            <w:r>
              <w:rPr>
                <w:rFonts w:ascii="宋体" w:hAnsi="宋体" w:cs="宋体"/>
                <w:sz w:val="21"/>
                <w:szCs w:val="21"/>
              </w:rPr>
              <w:t>端口数量：28个 ；</w:t>
            </w:r>
          </w:p>
          <w:p w:rsidR="001A26CB" w:rsidRDefault="00F11AEB">
            <w:pPr>
              <w:pStyle w:val="1119"/>
              <w:jc w:val="both"/>
              <w:rPr>
                <w:rFonts w:ascii="宋体" w:hAnsi="宋体" w:cs="宋体" w:hint="default"/>
                <w:sz w:val="21"/>
                <w:szCs w:val="21"/>
              </w:rPr>
            </w:pPr>
            <w:r>
              <w:rPr>
                <w:rFonts w:ascii="宋体" w:hAnsi="宋体" w:cs="宋体"/>
                <w:sz w:val="21"/>
                <w:szCs w:val="21"/>
              </w:rPr>
              <w:t>端口描述：28个10/100/1000Base-T以太网端口，至少4个复用的千兆Combo SFP，至少4个万兆SFP+ 扩展模块 一</w:t>
            </w:r>
            <w:r>
              <w:rPr>
                <w:rFonts w:ascii="宋体" w:hAnsi="宋体" w:cs="宋体"/>
                <w:sz w:val="21"/>
                <w:szCs w:val="21"/>
              </w:rPr>
              <w:lastRenderedPageBreak/>
              <w:t>个扩展子卡插槽，支持业务插卡：不少于2端口万兆SFP+接口板、不少于2端口万兆RJ45接口板、不少于8端口万兆SFP+接口板、不少于8端口万兆RJ45接口板、不少于2端口QSFP+接口板 ；</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块</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2"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共用</w:t>
            </w: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四</w:t>
            </w:r>
          </w:p>
        </w:tc>
        <w:tc>
          <w:tcPr>
            <w:tcW w:w="8878"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桌面无纸化系统</w:t>
            </w: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秘书席电脑（双输出）</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CPU≥2.9GHz/内存≥8GB/硬盘≥1TB</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712"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甲供</w:t>
            </w: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二</w:t>
            </w:r>
          </w:p>
        </w:tc>
        <w:tc>
          <w:tcPr>
            <w:tcW w:w="8878"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摄像存储系统</w:t>
            </w: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高清摄像头</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 输出规格：分辨率 : 4K/1080p/720p；帧率 : 59.94/50/29.97/25</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2. 光学变焦：22倍 </w:t>
            </w:r>
          </w:p>
          <w:p w:rsidR="001A26CB" w:rsidRDefault="00F11AEB">
            <w:pPr>
              <w:pStyle w:val="1119"/>
              <w:jc w:val="both"/>
              <w:rPr>
                <w:rFonts w:ascii="宋体" w:hAnsi="宋体" w:cs="宋体" w:hint="default"/>
                <w:sz w:val="21"/>
                <w:szCs w:val="21"/>
              </w:rPr>
            </w:pPr>
            <w:r>
              <w:rPr>
                <w:rFonts w:ascii="宋体" w:hAnsi="宋体" w:cs="宋体"/>
                <w:sz w:val="21"/>
                <w:szCs w:val="21"/>
              </w:rPr>
              <w:t>3. 以太网络供电：PoE++ (IEEE802.3bt)</w:t>
            </w:r>
          </w:p>
          <w:p w:rsidR="001A26CB" w:rsidRDefault="00F11AEB">
            <w:pPr>
              <w:pStyle w:val="1119"/>
              <w:jc w:val="both"/>
              <w:rPr>
                <w:rFonts w:ascii="宋体" w:hAnsi="宋体" w:cs="宋体" w:hint="default"/>
                <w:sz w:val="21"/>
                <w:szCs w:val="21"/>
              </w:rPr>
            </w:pPr>
            <w:r>
              <w:rPr>
                <w:rFonts w:ascii="宋体" w:hAnsi="宋体" w:cs="宋体"/>
                <w:sz w:val="21"/>
                <w:szCs w:val="21"/>
              </w:rPr>
              <w:t>4. 平移/俯仰視角：-170° ~ +170°/-30° ~ +90°</w:t>
            </w:r>
          </w:p>
          <w:p w:rsidR="001A26CB" w:rsidRDefault="00F11AEB">
            <w:pPr>
              <w:pStyle w:val="1119"/>
              <w:jc w:val="both"/>
              <w:rPr>
                <w:rFonts w:ascii="宋体" w:hAnsi="宋体" w:cs="宋体" w:hint="default"/>
                <w:sz w:val="21"/>
                <w:szCs w:val="21"/>
              </w:rPr>
            </w:pPr>
            <w:r>
              <w:rPr>
                <w:rFonts w:ascii="宋体" w:hAnsi="宋体" w:cs="宋体"/>
                <w:sz w:val="21"/>
                <w:szCs w:val="21"/>
              </w:rPr>
              <w:t>5. 预设位：256组</w:t>
            </w:r>
          </w:p>
          <w:p w:rsidR="001A26CB" w:rsidRDefault="00F11AEB">
            <w:pPr>
              <w:pStyle w:val="1119"/>
              <w:jc w:val="both"/>
              <w:rPr>
                <w:rFonts w:ascii="宋体" w:hAnsi="宋体" w:cs="宋体" w:hint="default"/>
                <w:sz w:val="21"/>
                <w:szCs w:val="21"/>
              </w:rPr>
            </w:pPr>
            <w:r>
              <w:rPr>
                <w:rFonts w:ascii="宋体" w:hAnsi="宋体" w:cs="宋体"/>
                <w:sz w:val="21"/>
                <w:szCs w:val="21"/>
              </w:rPr>
              <w:t>6. 预设位调用画面冻结：有</w:t>
            </w:r>
          </w:p>
          <w:p w:rsidR="001A26CB" w:rsidRDefault="00F11AEB">
            <w:pPr>
              <w:pStyle w:val="1119"/>
              <w:jc w:val="both"/>
              <w:rPr>
                <w:rFonts w:ascii="宋体" w:hAnsi="宋体" w:cs="宋体" w:hint="default"/>
                <w:sz w:val="21"/>
                <w:szCs w:val="21"/>
              </w:rPr>
            </w:pPr>
            <w:r>
              <w:rPr>
                <w:rFonts w:ascii="宋体" w:hAnsi="宋体" w:cs="宋体"/>
                <w:sz w:val="21"/>
                <w:szCs w:val="21"/>
              </w:rPr>
              <w:t>7. 视频输出接口：12G-SDI, HDMI 2.0, Ethernet, USB 3.0</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8. 控制接口：RS-232 / RS-422 / Ethernet / USB 3.0 </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安装支架</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安装支架</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线缆辅料</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线缆辅料</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批</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三</w:t>
            </w:r>
          </w:p>
        </w:tc>
        <w:tc>
          <w:tcPr>
            <w:tcW w:w="8878"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集中控制系统</w:t>
            </w: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集中控制主机</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1）不小于2个RS-232/422/485串口带软件和硬件握手，不小于4个RS-232串口带软件握手，不小于8个红外/串口,8个继电器,8个I/O端口；</w:t>
            </w:r>
          </w:p>
          <w:p w:rsidR="001A26CB" w:rsidRDefault="00F11AEB">
            <w:pPr>
              <w:pStyle w:val="1119"/>
              <w:jc w:val="both"/>
              <w:rPr>
                <w:rFonts w:ascii="宋体" w:hAnsi="宋体" w:cs="宋体" w:hint="default"/>
                <w:sz w:val="21"/>
                <w:szCs w:val="21"/>
              </w:rPr>
            </w:pPr>
            <w:r>
              <w:rPr>
                <w:rFonts w:ascii="宋体" w:hAnsi="宋体" w:cs="宋体"/>
                <w:sz w:val="21"/>
                <w:szCs w:val="21"/>
              </w:rPr>
              <w:t>2）不小于3个内置控制卡扩展插槽控制；</w:t>
            </w:r>
          </w:p>
          <w:p w:rsidR="001A26CB" w:rsidRDefault="00F11AEB">
            <w:pPr>
              <w:pStyle w:val="1119"/>
              <w:jc w:val="both"/>
              <w:rPr>
                <w:rFonts w:ascii="宋体" w:hAnsi="宋体" w:cs="宋体" w:hint="default"/>
                <w:sz w:val="21"/>
                <w:szCs w:val="21"/>
              </w:rPr>
            </w:pPr>
            <w:r>
              <w:rPr>
                <w:rFonts w:ascii="宋体" w:hAnsi="宋体" w:cs="宋体"/>
                <w:sz w:val="21"/>
                <w:szCs w:val="21"/>
              </w:rPr>
              <w:t>3）板载≥1GBRAM和≥4GB闪存，高达≥1TB的扩展存储；</w:t>
            </w:r>
          </w:p>
          <w:p w:rsidR="001A26CB" w:rsidRDefault="00F11AEB">
            <w:pPr>
              <w:pStyle w:val="1119"/>
              <w:jc w:val="both"/>
              <w:rPr>
                <w:rFonts w:ascii="宋体" w:hAnsi="宋体" w:cs="宋体" w:hint="default"/>
                <w:sz w:val="21"/>
                <w:szCs w:val="21"/>
              </w:rPr>
            </w:pPr>
            <w:r>
              <w:rPr>
                <w:rFonts w:ascii="宋体" w:hAnsi="宋体" w:cs="宋体"/>
                <w:sz w:val="21"/>
                <w:szCs w:val="21"/>
              </w:rPr>
              <w:t>4）后面板带内存卡槽；</w:t>
            </w:r>
          </w:p>
          <w:p w:rsidR="001A26CB" w:rsidRDefault="00F11AEB">
            <w:pPr>
              <w:pStyle w:val="1119"/>
              <w:jc w:val="both"/>
              <w:rPr>
                <w:rFonts w:ascii="宋体" w:hAnsi="宋体" w:cs="宋体" w:hint="default"/>
                <w:sz w:val="21"/>
                <w:szCs w:val="21"/>
              </w:rPr>
            </w:pPr>
            <w:r>
              <w:rPr>
                <w:rFonts w:ascii="宋体" w:hAnsi="宋体" w:cs="宋体"/>
                <w:sz w:val="21"/>
                <w:szCs w:val="21"/>
              </w:rPr>
              <w:t>5）高速USB2.0主机端口；</w:t>
            </w:r>
          </w:p>
          <w:p w:rsidR="001A26CB" w:rsidRDefault="00F11AEB">
            <w:pPr>
              <w:pStyle w:val="1119"/>
              <w:jc w:val="both"/>
              <w:rPr>
                <w:rFonts w:ascii="宋体" w:hAnsi="宋体" w:cs="宋体" w:hint="default"/>
                <w:sz w:val="21"/>
                <w:szCs w:val="21"/>
              </w:rPr>
            </w:pPr>
            <w:r>
              <w:rPr>
                <w:rFonts w:ascii="宋体" w:hAnsi="宋体" w:cs="宋体"/>
                <w:sz w:val="21"/>
                <w:szCs w:val="21"/>
              </w:rPr>
              <w:t>6）使用802.1x认证实现硬件等级安全；</w:t>
            </w:r>
          </w:p>
          <w:p w:rsidR="001A26CB" w:rsidRDefault="00F11AEB">
            <w:pPr>
              <w:pStyle w:val="1119"/>
              <w:jc w:val="both"/>
              <w:rPr>
                <w:rFonts w:ascii="宋体" w:hAnsi="宋体" w:cs="宋体" w:hint="default"/>
                <w:sz w:val="21"/>
                <w:szCs w:val="21"/>
              </w:rPr>
            </w:pPr>
            <w:r>
              <w:rPr>
                <w:rFonts w:ascii="宋体" w:hAnsi="宋体" w:cs="宋体"/>
                <w:sz w:val="21"/>
                <w:szCs w:val="21"/>
              </w:rPr>
              <w:t>7）设备需具备端口复用功能，支持8路可自定义协议的串口，可配置RS-232、RS-485、DMX512协议，第一第五路支持24V供电输出；触摸屏和中控支持双向通讯功能，触摸屏能够实时的读取主机的状态，保持按键的状态和主机的状态同步。在触摸屏断网或断电重启后，能够读取主机最后一次操作时的状态，将触控屏按键的状态还原到断电之前。可建立时间执行时间轴，主机将按照设置好的时间轴执行事件命令；设备编程方式支持自定义宏、可编辑宏、可导 入或导出宏，支持图形化和语句式编程，具备 时间轴、多线程时间编辑功能，支持操控屏直 接编程，用户可自行编辑按键形式及按键的执 行联动操作内容；设备可建立自有的红外代码数据库，或下载最 新的红外代码库，可实现一键发双代码等红外 逻辑控制；</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2</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空间预约屏</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系统：</w:t>
            </w:r>
            <w:r w:rsidR="003D1534" w:rsidRPr="003D1534">
              <w:rPr>
                <w:rFonts w:ascii="宋体" w:hAnsi="宋体" w:cs="宋体"/>
                <w:sz w:val="21"/>
                <w:szCs w:val="21"/>
              </w:rPr>
              <w:t>CPU核心数不少于4，主频≥1.8GHz</w:t>
            </w:r>
          </w:p>
          <w:p w:rsidR="001A26CB" w:rsidRDefault="00F11AEB">
            <w:pPr>
              <w:pStyle w:val="1119"/>
              <w:jc w:val="both"/>
              <w:rPr>
                <w:rFonts w:ascii="宋体" w:hAnsi="宋体" w:cs="宋体" w:hint="default"/>
                <w:sz w:val="21"/>
                <w:szCs w:val="21"/>
              </w:rPr>
            </w:pPr>
            <w:r>
              <w:rPr>
                <w:rFonts w:ascii="宋体" w:hAnsi="宋体" w:cs="宋体"/>
                <w:sz w:val="21"/>
                <w:szCs w:val="21"/>
              </w:rPr>
              <w:t>≥1GB RAM；</w:t>
            </w:r>
          </w:p>
          <w:p w:rsidR="001A26CB" w:rsidRDefault="00F11AEB">
            <w:pPr>
              <w:pStyle w:val="1119"/>
              <w:jc w:val="both"/>
              <w:rPr>
                <w:rFonts w:ascii="宋体" w:hAnsi="宋体" w:cs="宋体" w:hint="default"/>
                <w:sz w:val="21"/>
                <w:szCs w:val="21"/>
              </w:rPr>
            </w:pPr>
            <w:r>
              <w:rPr>
                <w:rFonts w:ascii="宋体" w:hAnsi="宋体" w:cs="宋体"/>
                <w:sz w:val="21"/>
                <w:szCs w:val="21"/>
              </w:rPr>
              <w:t>≥8GB 内存；</w:t>
            </w:r>
          </w:p>
          <w:p w:rsidR="001A26CB" w:rsidRDefault="00F11AEB">
            <w:pPr>
              <w:pStyle w:val="1119"/>
              <w:jc w:val="both"/>
              <w:rPr>
                <w:rFonts w:ascii="宋体" w:hAnsi="宋体" w:cs="宋体" w:hint="default"/>
                <w:sz w:val="21"/>
                <w:szCs w:val="21"/>
              </w:rPr>
            </w:pPr>
            <w:r>
              <w:rPr>
                <w:rFonts w:ascii="宋体" w:hAnsi="宋体" w:cs="宋体"/>
                <w:sz w:val="21"/>
                <w:szCs w:val="21"/>
              </w:rPr>
              <w:t>电容式触屏；</w:t>
            </w:r>
          </w:p>
          <w:p w:rsidR="001A26CB" w:rsidRDefault="00F11AEB">
            <w:pPr>
              <w:pStyle w:val="1119"/>
              <w:jc w:val="both"/>
              <w:rPr>
                <w:rFonts w:ascii="宋体" w:hAnsi="宋体" w:cs="宋体" w:hint="default"/>
                <w:sz w:val="21"/>
                <w:szCs w:val="21"/>
              </w:rPr>
            </w:pPr>
            <w:r>
              <w:rPr>
                <w:rFonts w:ascii="宋体" w:hAnsi="宋体" w:cs="宋体"/>
                <w:sz w:val="21"/>
                <w:szCs w:val="21"/>
              </w:rPr>
              <w:t>显示：</w:t>
            </w:r>
          </w:p>
          <w:p w:rsidR="001A26CB" w:rsidRDefault="00F11AEB">
            <w:pPr>
              <w:pStyle w:val="1119"/>
              <w:jc w:val="both"/>
              <w:rPr>
                <w:rFonts w:ascii="宋体" w:hAnsi="宋体" w:cs="宋体" w:hint="default"/>
                <w:sz w:val="21"/>
                <w:szCs w:val="21"/>
              </w:rPr>
            </w:pPr>
            <w:r>
              <w:rPr>
                <w:rFonts w:ascii="宋体" w:hAnsi="宋体" w:cs="宋体"/>
                <w:sz w:val="21"/>
                <w:szCs w:val="21"/>
              </w:rPr>
              <w:t>IPS ≥10.1寸 LCD</w:t>
            </w:r>
          </w:p>
          <w:p w:rsidR="001A26CB" w:rsidRDefault="00F11AEB">
            <w:pPr>
              <w:pStyle w:val="1119"/>
              <w:jc w:val="both"/>
              <w:rPr>
                <w:rFonts w:ascii="宋体" w:hAnsi="宋体" w:cs="宋体" w:hint="default"/>
                <w:sz w:val="21"/>
                <w:szCs w:val="21"/>
              </w:rPr>
            </w:pPr>
            <w:r>
              <w:rPr>
                <w:rFonts w:ascii="宋体" w:hAnsi="宋体" w:cs="宋体"/>
                <w:sz w:val="21"/>
                <w:szCs w:val="21"/>
              </w:rPr>
              <w:t>分辨率：1200*800；</w:t>
            </w:r>
          </w:p>
          <w:p w:rsidR="001A26CB" w:rsidRDefault="00F11AEB">
            <w:pPr>
              <w:pStyle w:val="1119"/>
              <w:jc w:val="both"/>
              <w:rPr>
                <w:rFonts w:ascii="宋体" w:hAnsi="宋体" w:cs="宋体" w:hint="default"/>
                <w:sz w:val="21"/>
                <w:szCs w:val="21"/>
              </w:rPr>
            </w:pPr>
            <w:r>
              <w:rPr>
                <w:rFonts w:ascii="宋体" w:hAnsi="宋体" w:cs="宋体"/>
                <w:sz w:val="21"/>
                <w:szCs w:val="21"/>
              </w:rPr>
              <w:t>对比度：1000：1；</w:t>
            </w:r>
          </w:p>
          <w:p w:rsidR="001A26CB" w:rsidRDefault="00F11AEB">
            <w:pPr>
              <w:pStyle w:val="1119"/>
              <w:jc w:val="both"/>
              <w:rPr>
                <w:rFonts w:ascii="宋体" w:hAnsi="宋体" w:cs="宋体" w:hint="default"/>
                <w:sz w:val="21"/>
                <w:szCs w:val="21"/>
              </w:rPr>
            </w:pPr>
            <w:r>
              <w:rPr>
                <w:rFonts w:ascii="宋体" w:hAnsi="宋体" w:cs="宋体"/>
                <w:sz w:val="21"/>
                <w:szCs w:val="21"/>
              </w:rPr>
              <w:t>亮度：≥400cd/m2；</w:t>
            </w:r>
          </w:p>
          <w:p w:rsidR="001A26CB" w:rsidRDefault="00F11AEB">
            <w:pPr>
              <w:pStyle w:val="1119"/>
              <w:jc w:val="both"/>
              <w:rPr>
                <w:rFonts w:ascii="宋体" w:hAnsi="宋体" w:cs="宋体" w:hint="default"/>
                <w:sz w:val="21"/>
                <w:szCs w:val="21"/>
              </w:rPr>
            </w:pPr>
            <w:r>
              <w:rPr>
                <w:rFonts w:ascii="宋体" w:hAnsi="宋体" w:cs="宋体"/>
                <w:sz w:val="21"/>
                <w:szCs w:val="21"/>
              </w:rPr>
              <w:t>显示比例：16：9；</w:t>
            </w:r>
          </w:p>
          <w:p w:rsidR="001A26CB" w:rsidRDefault="00F11AEB">
            <w:pPr>
              <w:pStyle w:val="1119"/>
              <w:jc w:val="both"/>
              <w:rPr>
                <w:rFonts w:ascii="宋体" w:hAnsi="宋体" w:cs="宋体" w:hint="default"/>
                <w:sz w:val="21"/>
                <w:szCs w:val="21"/>
              </w:rPr>
            </w:pPr>
            <w:r>
              <w:rPr>
                <w:rFonts w:ascii="宋体" w:hAnsi="宋体" w:cs="宋体"/>
                <w:sz w:val="21"/>
                <w:szCs w:val="21"/>
              </w:rPr>
              <w:t>摄像头：≥200万像素；</w:t>
            </w:r>
          </w:p>
          <w:p w:rsidR="001A26CB" w:rsidRDefault="00F11AEB">
            <w:pPr>
              <w:pStyle w:val="1119"/>
              <w:jc w:val="both"/>
              <w:rPr>
                <w:rFonts w:ascii="宋体" w:hAnsi="宋体" w:cs="宋体" w:hint="default"/>
                <w:sz w:val="21"/>
                <w:szCs w:val="21"/>
              </w:rPr>
            </w:pPr>
            <w:r>
              <w:rPr>
                <w:rFonts w:ascii="宋体" w:hAnsi="宋体" w:cs="宋体"/>
                <w:sz w:val="21"/>
                <w:szCs w:val="21"/>
              </w:rPr>
              <w:t>10/100/1000M自适应 LAN。</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墙面面板</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 CPU不低于四核、不低于内存2G、8G存储</w:t>
            </w:r>
          </w:p>
          <w:p w:rsidR="001A26CB" w:rsidRDefault="00F11AEB">
            <w:pPr>
              <w:pStyle w:val="1119"/>
              <w:jc w:val="both"/>
              <w:rPr>
                <w:rFonts w:ascii="宋体" w:hAnsi="宋体" w:cs="宋体" w:hint="default"/>
                <w:sz w:val="21"/>
                <w:szCs w:val="21"/>
              </w:rPr>
            </w:pPr>
            <w:r>
              <w:rPr>
                <w:rFonts w:ascii="宋体" w:hAnsi="宋体" w:cs="宋体"/>
                <w:sz w:val="21"/>
                <w:szCs w:val="21"/>
              </w:rPr>
              <w:t>2. 触摸屏不低于10.1"高清IPS屏，支持10点电容式触摸，分辨率不低于1280*800</w:t>
            </w:r>
          </w:p>
          <w:p w:rsidR="001A26CB" w:rsidRDefault="00F11AEB">
            <w:pPr>
              <w:pStyle w:val="1119"/>
              <w:jc w:val="both"/>
              <w:rPr>
                <w:rFonts w:ascii="宋体" w:hAnsi="宋体" w:cs="宋体" w:hint="default"/>
                <w:sz w:val="21"/>
                <w:szCs w:val="21"/>
              </w:rPr>
            </w:pPr>
            <w:r>
              <w:rPr>
                <w:rFonts w:ascii="宋体" w:hAnsi="宋体" w:cs="宋体"/>
                <w:sz w:val="21"/>
                <w:szCs w:val="21"/>
              </w:rPr>
              <w:t>3.支持 WiFi:802.11b/g/n、 以太网:100M/1000M网口</w:t>
            </w:r>
          </w:p>
          <w:p w:rsidR="001A26CB" w:rsidRDefault="00F11AEB">
            <w:pPr>
              <w:pStyle w:val="1119"/>
              <w:jc w:val="both"/>
              <w:rPr>
                <w:rFonts w:ascii="宋体" w:hAnsi="宋体" w:cs="宋体" w:hint="default"/>
                <w:sz w:val="21"/>
                <w:szCs w:val="21"/>
              </w:rPr>
            </w:pPr>
            <w:r>
              <w:rPr>
                <w:rFonts w:ascii="宋体" w:hAnsi="宋体" w:cs="宋体"/>
                <w:sz w:val="21"/>
                <w:szCs w:val="21"/>
              </w:rPr>
              <w:t>4. OSD 语言支持中英文等多语言OSD操作</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感应器</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传感器技术：红外感应；</w:t>
            </w:r>
          </w:p>
          <w:p w:rsidR="001A26CB" w:rsidRDefault="00F11AEB">
            <w:pPr>
              <w:pStyle w:val="1119"/>
              <w:jc w:val="both"/>
              <w:rPr>
                <w:rFonts w:ascii="宋体" w:hAnsi="宋体" w:cs="宋体" w:hint="default"/>
                <w:sz w:val="21"/>
                <w:szCs w:val="21"/>
              </w:rPr>
            </w:pPr>
            <w:r>
              <w:rPr>
                <w:rFonts w:ascii="宋体" w:hAnsi="宋体" w:cs="宋体"/>
                <w:sz w:val="21"/>
                <w:szCs w:val="21"/>
              </w:rPr>
              <w:t>环境光识别：内置传感器(0-1000lux)；</w:t>
            </w:r>
          </w:p>
          <w:p w:rsidR="001A26CB" w:rsidRDefault="00F11AEB">
            <w:pPr>
              <w:pStyle w:val="1119"/>
              <w:jc w:val="both"/>
              <w:rPr>
                <w:rFonts w:ascii="宋体" w:hAnsi="宋体" w:cs="宋体" w:hint="default"/>
                <w:sz w:val="21"/>
                <w:szCs w:val="21"/>
              </w:rPr>
            </w:pPr>
            <w:r>
              <w:rPr>
                <w:rFonts w:ascii="宋体" w:hAnsi="宋体" w:cs="宋体"/>
                <w:sz w:val="21"/>
                <w:szCs w:val="21"/>
              </w:rPr>
              <w:t>覆盖面积：2000平方英尺；</w:t>
            </w:r>
          </w:p>
          <w:p w:rsidR="001A26CB" w:rsidRDefault="00F11AEB">
            <w:pPr>
              <w:pStyle w:val="1119"/>
              <w:jc w:val="both"/>
              <w:rPr>
                <w:rFonts w:ascii="宋体" w:hAnsi="宋体" w:cs="宋体" w:hint="default"/>
                <w:sz w:val="21"/>
                <w:szCs w:val="21"/>
              </w:rPr>
            </w:pPr>
            <w:r>
              <w:rPr>
                <w:rFonts w:ascii="宋体" w:hAnsi="宋体" w:cs="宋体"/>
                <w:sz w:val="21"/>
                <w:szCs w:val="21"/>
              </w:rPr>
              <w:t>覆盖模式：360度。</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只</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71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第三方客户端</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系统APP客户端软件</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无线AP</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产品类型：企业级无线路由器；</w:t>
            </w:r>
          </w:p>
          <w:p w:rsidR="001A26CB" w:rsidRDefault="00F11AEB">
            <w:pPr>
              <w:pStyle w:val="1119"/>
              <w:jc w:val="both"/>
              <w:rPr>
                <w:rFonts w:ascii="宋体" w:hAnsi="宋体" w:cs="宋体" w:hint="default"/>
                <w:sz w:val="21"/>
                <w:szCs w:val="21"/>
              </w:rPr>
            </w:pPr>
            <w:r>
              <w:rPr>
                <w:rFonts w:ascii="宋体" w:hAnsi="宋体" w:cs="宋体"/>
                <w:sz w:val="21"/>
                <w:szCs w:val="21"/>
              </w:rPr>
              <w:t>网络标准 ：IEEE 802.11n，IEEE 802.11g，IEEE 802.11b，IEEE 802.3，IEEE 802.3u；</w:t>
            </w:r>
          </w:p>
          <w:p w:rsidR="001A26CB" w:rsidRDefault="00F11AEB">
            <w:pPr>
              <w:pStyle w:val="1119"/>
              <w:jc w:val="both"/>
              <w:rPr>
                <w:rFonts w:ascii="宋体" w:hAnsi="宋体" w:cs="宋体" w:hint="default"/>
                <w:sz w:val="21"/>
                <w:szCs w:val="21"/>
              </w:rPr>
            </w:pPr>
            <w:r>
              <w:rPr>
                <w:rFonts w:ascii="宋体" w:hAnsi="宋体" w:cs="宋体"/>
                <w:sz w:val="21"/>
                <w:szCs w:val="21"/>
              </w:rPr>
              <w:t>网络协议 ：TCP/IP，DHCP，ICMP，NAT，PPPoE，SNTP，HTTP，DNS，H.323，SIP，DDNS；</w:t>
            </w:r>
          </w:p>
          <w:p w:rsidR="001A26CB" w:rsidRDefault="00F11AEB">
            <w:pPr>
              <w:pStyle w:val="1119"/>
              <w:jc w:val="both"/>
              <w:rPr>
                <w:rFonts w:ascii="宋体" w:hAnsi="宋体" w:cs="宋体" w:hint="default"/>
                <w:sz w:val="21"/>
                <w:szCs w:val="21"/>
              </w:rPr>
            </w:pPr>
            <w:r>
              <w:rPr>
                <w:rFonts w:ascii="宋体" w:hAnsi="宋体" w:cs="宋体"/>
                <w:sz w:val="21"/>
                <w:szCs w:val="21"/>
              </w:rPr>
              <w:t>最高传输速率 ：450Mbps；</w:t>
            </w:r>
          </w:p>
          <w:p w:rsidR="001A26CB" w:rsidRDefault="00F11AEB">
            <w:pPr>
              <w:pStyle w:val="1119"/>
              <w:jc w:val="both"/>
              <w:rPr>
                <w:rFonts w:ascii="宋体" w:hAnsi="宋体" w:cs="宋体" w:hint="default"/>
                <w:sz w:val="21"/>
                <w:szCs w:val="21"/>
              </w:rPr>
            </w:pPr>
            <w:r>
              <w:rPr>
                <w:rFonts w:ascii="宋体" w:hAnsi="宋体" w:cs="宋体"/>
                <w:sz w:val="21"/>
                <w:szCs w:val="21"/>
              </w:rPr>
              <w:t>网络接口：不少于1个10/100M RJ45固定WAN端口、不少于3个10/100M RJ45WAN/LAN可选端口、不少于4个10/100M RJ45固定LAN端口纠错。</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7</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控制触摸屏</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屏幕尺寸：不小于9.7寸；</w:t>
            </w:r>
          </w:p>
          <w:p w:rsidR="001A26CB" w:rsidRDefault="00F11AEB">
            <w:pPr>
              <w:pStyle w:val="1119"/>
              <w:jc w:val="both"/>
              <w:rPr>
                <w:rFonts w:ascii="宋体" w:hAnsi="宋体" w:cs="宋体" w:hint="default"/>
                <w:sz w:val="21"/>
                <w:szCs w:val="21"/>
              </w:rPr>
            </w:pPr>
            <w:r>
              <w:rPr>
                <w:rFonts w:ascii="宋体" w:hAnsi="宋体" w:cs="宋体"/>
                <w:sz w:val="21"/>
                <w:szCs w:val="21"/>
              </w:rPr>
              <w:t>分辨率：不低于2048*1536；</w:t>
            </w:r>
          </w:p>
          <w:p w:rsidR="001A26CB" w:rsidRDefault="00F11AEB">
            <w:pPr>
              <w:pStyle w:val="1119"/>
              <w:jc w:val="both"/>
              <w:rPr>
                <w:rFonts w:ascii="宋体" w:hAnsi="宋体" w:cs="宋体" w:hint="default"/>
                <w:sz w:val="21"/>
                <w:szCs w:val="21"/>
              </w:rPr>
            </w:pPr>
            <w:r>
              <w:rPr>
                <w:rFonts w:ascii="宋体" w:hAnsi="宋体" w:cs="宋体"/>
                <w:sz w:val="21"/>
                <w:szCs w:val="21"/>
              </w:rPr>
              <w:t>存储不小于16G；</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块</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集中控制软件</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能够实现自动化程度髙的智能化控制，实现“一键到位”式的控制方式;</w:t>
            </w:r>
          </w:p>
          <w:p w:rsidR="001A26CB" w:rsidRDefault="00F11AEB">
            <w:pPr>
              <w:pStyle w:val="1119"/>
              <w:jc w:val="both"/>
              <w:rPr>
                <w:rFonts w:ascii="宋体" w:hAnsi="宋体" w:cs="宋体" w:hint="default"/>
                <w:sz w:val="21"/>
                <w:szCs w:val="21"/>
              </w:rPr>
            </w:pPr>
            <w:r>
              <w:rPr>
                <w:rFonts w:ascii="宋体" w:hAnsi="宋体" w:cs="宋体"/>
                <w:sz w:val="21"/>
                <w:szCs w:val="21"/>
              </w:rPr>
              <w:t>能够控制投影机，进行开/关机、输入切换等功能，并能够控制电动吊架、屏幕，实现上升、停止、下降等功能</w:t>
            </w:r>
          </w:p>
          <w:p w:rsidR="001A26CB" w:rsidRDefault="00F11AEB">
            <w:pPr>
              <w:pStyle w:val="1119"/>
              <w:jc w:val="both"/>
              <w:rPr>
                <w:rFonts w:ascii="宋体" w:hAnsi="宋体" w:cs="宋体" w:hint="default"/>
                <w:sz w:val="21"/>
                <w:szCs w:val="21"/>
              </w:rPr>
            </w:pPr>
            <w:r>
              <w:rPr>
                <w:rFonts w:ascii="宋体" w:hAnsi="宋体" w:cs="宋体"/>
                <w:sz w:val="21"/>
                <w:szCs w:val="21"/>
              </w:rPr>
              <w:t>能够控制DVD、录像机进行播放、停止、暂停等功能;</w:t>
            </w:r>
          </w:p>
          <w:p w:rsidR="001A26CB" w:rsidRDefault="00F11AEB">
            <w:pPr>
              <w:pStyle w:val="1119"/>
              <w:jc w:val="both"/>
              <w:rPr>
                <w:rFonts w:ascii="宋体" w:hAnsi="宋体" w:cs="宋体" w:hint="default"/>
                <w:sz w:val="21"/>
                <w:szCs w:val="21"/>
              </w:rPr>
            </w:pPr>
            <w:r>
              <w:rPr>
                <w:rFonts w:ascii="宋体" w:hAnsi="宋体" w:cs="宋体"/>
                <w:sz w:val="21"/>
                <w:szCs w:val="21"/>
              </w:rPr>
              <w:t>能够控制实物展台进行放大、缩小等功能;</w:t>
            </w:r>
          </w:p>
          <w:p w:rsidR="001A26CB" w:rsidRDefault="00F11AEB">
            <w:pPr>
              <w:pStyle w:val="1119"/>
              <w:jc w:val="both"/>
              <w:rPr>
                <w:rFonts w:ascii="宋体" w:hAnsi="宋体" w:cs="宋体" w:hint="default"/>
                <w:sz w:val="21"/>
                <w:szCs w:val="21"/>
              </w:rPr>
            </w:pPr>
            <w:r>
              <w:rPr>
                <w:rFonts w:ascii="宋体" w:hAnsi="宋体" w:cs="宋体"/>
                <w:sz w:val="21"/>
                <w:szCs w:val="21"/>
              </w:rPr>
              <w:t>能够控制音量，进行音量大小的调节功能;</w:t>
            </w:r>
          </w:p>
          <w:p w:rsidR="001A26CB" w:rsidRDefault="00F11AEB">
            <w:pPr>
              <w:pStyle w:val="1119"/>
              <w:jc w:val="both"/>
              <w:rPr>
                <w:rFonts w:ascii="宋体" w:hAnsi="宋体" w:cs="宋体" w:hint="default"/>
                <w:sz w:val="21"/>
                <w:szCs w:val="21"/>
              </w:rPr>
            </w:pPr>
            <w:r>
              <w:rPr>
                <w:rFonts w:ascii="宋体" w:hAnsi="宋体" w:cs="宋体"/>
                <w:sz w:val="21"/>
                <w:szCs w:val="21"/>
              </w:rPr>
              <w:t>能够实现音视频信号、VGA信号自动切换控制功能</w:t>
            </w:r>
          </w:p>
          <w:p w:rsidR="001A26CB" w:rsidRDefault="00F11AEB">
            <w:pPr>
              <w:pStyle w:val="1119"/>
              <w:jc w:val="both"/>
              <w:rPr>
                <w:rFonts w:ascii="宋体" w:hAnsi="宋体" w:cs="宋体" w:hint="default"/>
                <w:sz w:val="21"/>
                <w:szCs w:val="21"/>
              </w:rPr>
            </w:pPr>
            <w:r>
              <w:rPr>
                <w:rFonts w:ascii="宋体" w:hAnsi="宋体" w:cs="宋体"/>
                <w:sz w:val="21"/>
                <w:szCs w:val="21"/>
              </w:rPr>
              <w:t>能够控制房间的灯光和窗帘，自动适应当前的需要;</w:t>
            </w:r>
          </w:p>
          <w:p w:rsidR="001A26CB" w:rsidRDefault="00F11AEB">
            <w:pPr>
              <w:pStyle w:val="1119"/>
              <w:jc w:val="both"/>
              <w:rPr>
                <w:rFonts w:ascii="宋体" w:hAnsi="宋体" w:cs="宋体" w:hint="default"/>
                <w:sz w:val="21"/>
                <w:szCs w:val="21"/>
              </w:rPr>
            </w:pPr>
            <w:r>
              <w:rPr>
                <w:rFonts w:ascii="宋体" w:hAnsi="宋体" w:cs="宋体"/>
                <w:sz w:val="21"/>
                <w:szCs w:val="21"/>
              </w:rPr>
              <w:lastRenderedPageBreak/>
              <w:t>界面、功能开发项共：14项。</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套</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9</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24口千兆交换机</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交换容量：≥336Gbps；</w:t>
            </w:r>
          </w:p>
          <w:p w:rsidR="001A26CB" w:rsidRDefault="00F11AEB">
            <w:pPr>
              <w:pStyle w:val="1119"/>
              <w:jc w:val="both"/>
              <w:rPr>
                <w:rFonts w:ascii="宋体" w:hAnsi="宋体" w:cs="宋体" w:hint="default"/>
                <w:sz w:val="21"/>
                <w:szCs w:val="21"/>
              </w:rPr>
            </w:pPr>
            <w:r>
              <w:rPr>
                <w:rFonts w:ascii="宋体" w:hAnsi="宋体" w:cs="宋体"/>
                <w:sz w:val="21"/>
                <w:szCs w:val="21"/>
              </w:rPr>
              <w:t>包转发率：≥132Mpps；</w:t>
            </w:r>
          </w:p>
          <w:p w:rsidR="001A26CB" w:rsidRDefault="00F11AEB">
            <w:pPr>
              <w:pStyle w:val="1119"/>
              <w:jc w:val="both"/>
              <w:rPr>
                <w:rFonts w:ascii="宋体" w:hAnsi="宋体" w:cs="宋体" w:hint="default"/>
                <w:sz w:val="21"/>
                <w:szCs w:val="21"/>
              </w:rPr>
            </w:pPr>
            <w:r>
              <w:rPr>
                <w:rFonts w:ascii="宋体" w:hAnsi="宋体" w:cs="宋体"/>
                <w:sz w:val="21"/>
                <w:szCs w:val="21"/>
              </w:rPr>
              <w:t>支持≥24个千兆电口， ≥4个千兆光口；</w:t>
            </w:r>
          </w:p>
          <w:p w:rsidR="001A26CB" w:rsidRDefault="00F11AEB">
            <w:pPr>
              <w:pStyle w:val="1119"/>
              <w:jc w:val="both"/>
              <w:rPr>
                <w:rFonts w:ascii="宋体" w:hAnsi="宋体" w:cs="宋体" w:hint="default"/>
                <w:sz w:val="21"/>
                <w:szCs w:val="21"/>
              </w:rPr>
            </w:pPr>
            <w:r>
              <w:rPr>
                <w:rFonts w:ascii="宋体" w:hAnsi="宋体" w:cs="宋体"/>
                <w:sz w:val="21"/>
                <w:szCs w:val="21"/>
              </w:rPr>
              <w:t>支持4K个VLAN；支持MAC地址≥16K；</w:t>
            </w:r>
          </w:p>
          <w:p w:rsidR="001A26CB" w:rsidRDefault="00F11AEB">
            <w:pPr>
              <w:pStyle w:val="1119"/>
              <w:jc w:val="both"/>
              <w:rPr>
                <w:rFonts w:ascii="宋体" w:hAnsi="宋体" w:cs="宋体" w:hint="default"/>
                <w:sz w:val="21"/>
                <w:szCs w:val="21"/>
              </w:rPr>
            </w:pPr>
            <w:r>
              <w:rPr>
                <w:rFonts w:ascii="宋体" w:hAnsi="宋体" w:cs="宋体"/>
                <w:sz w:val="21"/>
                <w:szCs w:val="21"/>
              </w:rPr>
              <w:t>支持防止DOS、ARP攻击功能、ICMP防攻击；</w:t>
            </w:r>
          </w:p>
          <w:p w:rsidR="001A26CB" w:rsidRDefault="00F11AEB">
            <w:pPr>
              <w:pStyle w:val="1119"/>
              <w:jc w:val="both"/>
              <w:rPr>
                <w:rFonts w:ascii="宋体" w:hAnsi="宋体" w:cs="宋体" w:hint="default"/>
                <w:sz w:val="21"/>
                <w:szCs w:val="21"/>
              </w:rPr>
            </w:pPr>
            <w:r>
              <w:rPr>
                <w:rFonts w:ascii="宋体" w:hAnsi="宋体" w:cs="宋体"/>
                <w:sz w:val="21"/>
                <w:szCs w:val="21"/>
              </w:rPr>
              <w:t>支持IP、MAC、端口、VLAN的组合绑定；</w:t>
            </w:r>
          </w:p>
          <w:p w:rsidR="001A26CB" w:rsidRDefault="00F11AEB">
            <w:pPr>
              <w:pStyle w:val="1119"/>
              <w:jc w:val="both"/>
              <w:rPr>
                <w:rFonts w:ascii="宋体" w:hAnsi="宋体" w:cs="宋体" w:hint="default"/>
                <w:sz w:val="21"/>
                <w:szCs w:val="21"/>
              </w:rPr>
            </w:pPr>
            <w:r>
              <w:rPr>
                <w:rFonts w:ascii="宋体" w:hAnsi="宋体" w:cs="宋体"/>
                <w:sz w:val="21"/>
                <w:szCs w:val="21"/>
              </w:rPr>
              <w:t>支持端口隔离、端口安全、Sticky MAC；</w:t>
            </w:r>
          </w:p>
          <w:p w:rsidR="001A26CB" w:rsidRDefault="00F11AEB">
            <w:pPr>
              <w:pStyle w:val="1119"/>
              <w:jc w:val="both"/>
              <w:rPr>
                <w:rFonts w:ascii="宋体" w:hAnsi="宋体" w:cs="宋体" w:hint="default"/>
                <w:sz w:val="21"/>
                <w:szCs w:val="21"/>
              </w:rPr>
            </w:pPr>
            <w:r>
              <w:rPr>
                <w:rFonts w:ascii="宋体" w:hAnsi="宋体" w:cs="宋体"/>
                <w:sz w:val="21"/>
                <w:szCs w:val="21"/>
              </w:rPr>
              <w:t>支持MAC地址学习数目限制</w:t>
            </w:r>
          </w:p>
          <w:p w:rsidR="001A26CB" w:rsidRDefault="00F11AEB">
            <w:pPr>
              <w:pStyle w:val="1119"/>
              <w:jc w:val="both"/>
              <w:rPr>
                <w:rFonts w:ascii="宋体" w:hAnsi="宋体" w:cs="宋体" w:hint="default"/>
                <w:sz w:val="21"/>
                <w:szCs w:val="21"/>
              </w:rPr>
            </w:pPr>
            <w:r>
              <w:rPr>
                <w:rFonts w:ascii="宋体" w:hAnsi="宋体" w:cs="宋体"/>
                <w:sz w:val="21"/>
                <w:szCs w:val="21"/>
              </w:rPr>
              <w:t>支持IEEE 802.1X认证，支持单端口最大用户数限制；</w:t>
            </w:r>
          </w:p>
          <w:p w:rsidR="001A26CB" w:rsidRDefault="00F11AEB">
            <w:pPr>
              <w:pStyle w:val="1119"/>
              <w:jc w:val="both"/>
              <w:rPr>
                <w:rFonts w:ascii="宋体" w:hAnsi="宋体" w:cs="宋体" w:hint="default"/>
                <w:sz w:val="21"/>
                <w:szCs w:val="21"/>
              </w:rPr>
            </w:pPr>
            <w:r>
              <w:rPr>
                <w:rFonts w:ascii="宋体" w:hAnsi="宋体" w:cs="宋体"/>
                <w:sz w:val="21"/>
                <w:szCs w:val="21"/>
              </w:rPr>
              <w:t>支持AAA认证，支持Radius、TACACS+、NAC等多种方式；</w:t>
            </w:r>
          </w:p>
          <w:p w:rsidR="001A26CB" w:rsidRDefault="00F11AEB">
            <w:pPr>
              <w:pStyle w:val="1119"/>
              <w:jc w:val="both"/>
              <w:rPr>
                <w:rFonts w:ascii="宋体" w:hAnsi="宋体" w:cs="宋体" w:hint="default"/>
                <w:sz w:val="21"/>
                <w:szCs w:val="21"/>
              </w:rPr>
            </w:pPr>
            <w:r>
              <w:rPr>
                <w:rFonts w:ascii="宋体" w:hAnsi="宋体" w:cs="宋体"/>
                <w:sz w:val="21"/>
                <w:szCs w:val="21"/>
              </w:rPr>
              <w:t>支持SSH V2.0；</w:t>
            </w:r>
          </w:p>
          <w:p w:rsidR="001A26CB" w:rsidRDefault="00F11AEB">
            <w:pPr>
              <w:pStyle w:val="1119"/>
              <w:jc w:val="both"/>
              <w:rPr>
                <w:rFonts w:ascii="宋体" w:hAnsi="宋体" w:cs="宋体" w:hint="default"/>
                <w:sz w:val="21"/>
                <w:szCs w:val="21"/>
              </w:rPr>
            </w:pPr>
            <w:r>
              <w:rPr>
                <w:rFonts w:ascii="宋体" w:hAnsi="宋体" w:cs="宋体"/>
                <w:sz w:val="21"/>
                <w:szCs w:val="21"/>
              </w:rPr>
              <w:t>支持HTTPS；</w:t>
            </w:r>
          </w:p>
          <w:p w:rsidR="001A26CB" w:rsidRDefault="00F11AEB">
            <w:pPr>
              <w:pStyle w:val="1119"/>
              <w:jc w:val="both"/>
              <w:rPr>
                <w:rFonts w:ascii="宋体" w:hAnsi="宋体" w:cs="宋体" w:hint="default"/>
                <w:sz w:val="21"/>
                <w:szCs w:val="21"/>
              </w:rPr>
            </w:pPr>
            <w:r>
              <w:rPr>
                <w:rFonts w:ascii="宋体" w:hAnsi="宋体" w:cs="宋体"/>
                <w:sz w:val="21"/>
                <w:szCs w:val="21"/>
              </w:rPr>
              <w:t>支持CPU保护功能。</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8路电源控制器</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输入电源：220v-240v(50/60HZ)，输出通道数：不少于8路，负载输出：单通道最大负载不低于20A，整机设备最大不低于50A；</w:t>
            </w:r>
          </w:p>
          <w:p w:rsidR="001A26CB" w:rsidRDefault="00F11AEB">
            <w:pPr>
              <w:pStyle w:val="1119"/>
              <w:jc w:val="both"/>
              <w:rPr>
                <w:rFonts w:ascii="宋体" w:hAnsi="宋体" w:cs="宋体" w:hint="default"/>
                <w:sz w:val="21"/>
                <w:szCs w:val="21"/>
              </w:rPr>
            </w:pPr>
            <w:r>
              <w:rPr>
                <w:rFonts w:ascii="宋体" w:hAnsi="宋体" w:cs="宋体"/>
                <w:sz w:val="21"/>
                <w:szCs w:val="21"/>
              </w:rPr>
              <w:t>控制输入不少于1×RS232串口、不少于1个网口。</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11</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信号源电脑（双输出）</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CPU≥2.9GHz/内存≥8GB/硬盘≥1TB</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2"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共用</w:t>
            </w: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12</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机柜</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应符合GB/T3047.2、GB/T4054等标准，兼容ANSI/EIA RS-310-D、IEC297-2标准；</w:t>
            </w:r>
          </w:p>
          <w:p w:rsidR="001A26CB" w:rsidRDefault="00F11AEB">
            <w:pPr>
              <w:pStyle w:val="1119"/>
              <w:jc w:val="both"/>
              <w:rPr>
                <w:rFonts w:ascii="宋体" w:hAnsi="宋体" w:cs="宋体" w:hint="default"/>
                <w:sz w:val="21"/>
                <w:szCs w:val="21"/>
              </w:rPr>
            </w:pPr>
            <w:r>
              <w:rPr>
                <w:rFonts w:ascii="宋体" w:hAnsi="宋体" w:cs="宋体"/>
                <w:sz w:val="21"/>
                <w:szCs w:val="21"/>
              </w:rPr>
              <w:t>应采用标准19英寸设计，可用于安装目前市面的交换机、服务器、存储器等网络设备；</w:t>
            </w:r>
          </w:p>
          <w:p w:rsidR="001A26CB" w:rsidRDefault="00F11AEB">
            <w:pPr>
              <w:pStyle w:val="1119"/>
              <w:jc w:val="both"/>
              <w:rPr>
                <w:rFonts w:ascii="宋体" w:hAnsi="宋体" w:cs="宋体" w:hint="default"/>
                <w:sz w:val="21"/>
                <w:szCs w:val="21"/>
              </w:rPr>
            </w:pPr>
            <w:r>
              <w:rPr>
                <w:rFonts w:ascii="宋体" w:hAnsi="宋体" w:cs="宋体"/>
                <w:sz w:val="21"/>
                <w:szCs w:val="21"/>
              </w:rPr>
              <w:t>机柜静载承重不小于800KG（去除脚轮）；</w:t>
            </w:r>
          </w:p>
          <w:p w:rsidR="001A26CB" w:rsidRDefault="00F11AEB">
            <w:pPr>
              <w:pStyle w:val="1119"/>
              <w:jc w:val="both"/>
              <w:rPr>
                <w:rFonts w:ascii="宋体" w:hAnsi="宋体" w:cs="宋体" w:hint="default"/>
                <w:sz w:val="21"/>
                <w:szCs w:val="21"/>
              </w:rPr>
            </w:pPr>
            <w:r>
              <w:rPr>
                <w:rFonts w:ascii="宋体" w:hAnsi="宋体" w:cs="宋体"/>
                <w:sz w:val="21"/>
                <w:szCs w:val="21"/>
              </w:rPr>
              <w:t>防护等级应满足IP20。</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13</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信息接口面板</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120*120 多媒体信息接口面板</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71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14</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线缆管路</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线缆管路</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批</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四</w:t>
            </w:r>
          </w:p>
        </w:tc>
        <w:tc>
          <w:tcPr>
            <w:tcW w:w="8878"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庭审专用系统</w:t>
            </w: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高清庭审主机</w:t>
            </w:r>
          </w:p>
        </w:tc>
        <w:tc>
          <w:tcPr>
            <w:tcW w:w="5467" w:type="dxa"/>
            <w:vAlign w:val="center"/>
          </w:tcPr>
          <w:p w:rsidR="001A26CB" w:rsidRDefault="00F11AEB">
            <w:pPr>
              <w:pStyle w:val="1119"/>
              <w:textAlignment w:val="center"/>
              <w:rPr>
                <w:rFonts w:ascii="宋体" w:hAnsi="宋体" w:cs="宋体" w:hint="default"/>
                <w:sz w:val="21"/>
                <w:szCs w:val="21"/>
              </w:rPr>
            </w:pPr>
            <w:r>
              <w:rPr>
                <w:rFonts w:ascii="宋体" w:hAnsi="宋体" w:cs="宋体"/>
                <w:sz w:val="21"/>
                <w:szCs w:val="21"/>
              </w:rPr>
              <w:t>高清庭审主机，具备7寸触控显示屏</w:t>
            </w:r>
          </w:p>
          <w:p w:rsidR="001A26CB" w:rsidRDefault="00F11AEB">
            <w:pPr>
              <w:pStyle w:val="1119"/>
              <w:textAlignment w:val="center"/>
              <w:rPr>
                <w:rFonts w:ascii="宋体" w:hAnsi="宋体" w:cs="宋体" w:hint="default"/>
                <w:sz w:val="21"/>
                <w:szCs w:val="21"/>
              </w:rPr>
            </w:pPr>
            <w:r>
              <w:rPr>
                <w:rFonts w:ascii="宋体" w:hAnsi="宋体" w:cs="宋体"/>
                <w:sz w:val="21"/>
                <w:szCs w:val="21"/>
              </w:rPr>
              <w:t>1、采用一体化嵌入式架构，高安全性、高可靠性，高稳定性</w:t>
            </w:r>
          </w:p>
          <w:p w:rsidR="001A26CB" w:rsidRDefault="00F11AEB">
            <w:pPr>
              <w:pStyle w:val="1119"/>
              <w:textAlignment w:val="center"/>
              <w:rPr>
                <w:rFonts w:ascii="宋体" w:hAnsi="宋体" w:cs="宋体" w:hint="default"/>
                <w:sz w:val="21"/>
                <w:szCs w:val="21"/>
              </w:rPr>
            </w:pPr>
            <w:r>
              <w:rPr>
                <w:rFonts w:ascii="宋体" w:hAnsi="宋体" w:cs="宋体"/>
                <w:sz w:val="21"/>
                <w:szCs w:val="21"/>
              </w:rPr>
              <w:t>2、支持不少于4路SDI输入，提供不少于2路VGA，2路HDMI视频输入接口；提供不少于1路VGA，1路HDMI视频输出接口，提供不少于6路MIC In ，2路Line In音频输入接口；提供不少于3路Line out音频输出接口，提供不少于2路100/1000Mbps自适应网口，支持双网隔离；</w:t>
            </w:r>
          </w:p>
          <w:p w:rsidR="001A26CB" w:rsidRDefault="00F11AEB">
            <w:pPr>
              <w:pStyle w:val="1119"/>
              <w:textAlignment w:val="center"/>
              <w:rPr>
                <w:rFonts w:ascii="宋体" w:hAnsi="宋体" w:cs="宋体" w:hint="default"/>
                <w:sz w:val="21"/>
                <w:szCs w:val="21"/>
              </w:rPr>
            </w:pPr>
            <w:r>
              <w:rPr>
                <w:rFonts w:ascii="宋体" w:hAnsi="宋体" w:cs="宋体"/>
                <w:sz w:val="21"/>
                <w:szCs w:val="21"/>
              </w:rPr>
              <w:t>3、提供不少于2路RS485控制接口，2路RS232控制接口；提供不少于2路告警输入，2路告警输出</w:t>
            </w:r>
          </w:p>
          <w:p w:rsidR="001A26CB" w:rsidRDefault="00F11AEB">
            <w:pPr>
              <w:pStyle w:val="1119"/>
              <w:textAlignment w:val="center"/>
              <w:rPr>
                <w:rFonts w:ascii="宋体" w:hAnsi="宋体" w:cs="宋体" w:hint="default"/>
                <w:sz w:val="21"/>
                <w:szCs w:val="21"/>
              </w:rPr>
            </w:pPr>
            <w:r>
              <w:rPr>
                <w:rFonts w:ascii="宋体" w:hAnsi="宋体" w:cs="宋体"/>
                <w:sz w:val="21"/>
                <w:szCs w:val="21"/>
              </w:rPr>
              <w:t>4、提供不少于4个SATA接口，单块硬盘最大支持8T。</w:t>
            </w:r>
          </w:p>
          <w:p w:rsidR="001A26CB" w:rsidRDefault="00F11AEB">
            <w:pPr>
              <w:pStyle w:val="1119"/>
              <w:textAlignment w:val="center"/>
              <w:rPr>
                <w:rFonts w:ascii="宋体" w:hAnsi="宋体" w:cs="宋体" w:hint="default"/>
                <w:sz w:val="21"/>
                <w:szCs w:val="21"/>
              </w:rPr>
            </w:pPr>
            <w:r>
              <w:rPr>
                <w:rFonts w:ascii="宋体" w:hAnsi="宋体" w:cs="宋体"/>
                <w:sz w:val="21"/>
                <w:szCs w:val="21"/>
              </w:rPr>
              <w:t>6、支持双光盘同步刻录，含两个蓝光刻录机，含2T硬盘</w:t>
            </w:r>
          </w:p>
          <w:p w:rsidR="001A26CB" w:rsidRDefault="00F11AEB">
            <w:pPr>
              <w:pStyle w:val="1119"/>
              <w:textAlignment w:val="center"/>
              <w:rPr>
                <w:rFonts w:ascii="宋体" w:hAnsi="宋体" w:cs="宋体" w:hint="default"/>
                <w:sz w:val="21"/>
                <w:szCs w:val="21"/>
              </w:rPr>
            </w:pPr>
            <w:r>
              <w:rPr>
                <w:rFonts w:ascii="宋体" w:hAnsi="宋体" w:cs="宋体"/>
                <w:sz w:val="21"/>
                <w:szCs w:val="21"/>
              </w:rPr>
              <w:lastRenderedPageBreak/>
              <w:t>5、采用H.265视频编码格式，支持1080P分辨率前端接入</w:t>
            </w:r>
          </w:p>
          <w:p w:rsidR="001A26CB" w:rsidRDefault="00F11AEB">
            <w:pPr>
              <w:pStyle w:val="1119"/>
              <w:textAlignment w:val="center"/>
              <w:rPr>
                <w:rFonts w:ascii="宋体" w:hAnsi="宋体" w:cs="宋体" w:hint="default"/>
                <w:sz w:val="21"/>
                <w:szCs w:val="21"/>
              </w:rPr>
            </w:pPr>
            <w:r>
              <w:rPr>
                <w:rFonts w:ascii="宋体" w:hAnsi="宋体" w:cs="宋体"/>
                <w:sz w:val="21"/>
                <w:szCs w:val="21"/>
              </w:rPr>
              <w:t>6、支持不少于16路IP摄像机（H.264或H.265摄像机）或SDI摄像机的混合接入，2路HDMI或VGA接入，2路远程点接入</w:t>
            </w:r>
          </w:p>
          <w:p w:rsidR="001A26CB" w:rsidRDefault="00F11AEB">
            <w:pPr>
              <w:pStyle w:val="1119"/>
              <w:textAlignment w:val="center"/>
              <w:rPr>
                <w:rFonts w:ascii="宋体" w:hAnsi="宋体" w:cs="宋体" w:hint="default"/>
                <w:sz w:val="21"/>
                <w:szCs w:val="21"/>
              </w:rPr>
            </w:pPr>
            <w:r>
              <w:rPr>
                <w:rFonts w:ascii="宋体" w:hAnsi="宋体" w:cs="宋体"/>
                <w:sz w:val="21"/>
                <w:szCs w:val="21"/>
              </w:rPr>
              <w:t>7、支持两路证据展台接入，可同时将这两路证据画面加入到合成画面中</w:t>
            </w:r>
          </w:p>
          <w:p w:rsidR="001A26CB" w:rsidRDefault="00F11AEB">
            <w:pPr>
              <w:pStyle w:val="1119"/>
              <w:textAlignment w:val="center"/>
              <w:rPr>
                <w:rFonts w:ascii="宋体" w:hAnsi="宋体" w:cs="宋体" w:hint="default"/>
                <w:sz w:val="21"/>
                <w:szCs w:val="21"/>
              </w:rPr>
            </w:pPr>
            <w:r>
              <w:rPr>
                <w:rFonts w:ascii="宋体" w:hAnsi="宋体" w:cs="宋体"/>
                <w:sz w:val="21"/>
                <w:szCs w:val="21"/>
              </w:rPr>
              <w:t>8、支持多路音频输入</w:t>
            </w:r>
          </w:p>
          <w:p w:rsidR="001A26CB" w:rsidRDefault="00F11AEB">
            <w:pPr>
              <w:pStyle w:val="1119"/>
              <w:textAlignment w:val="center"/>
              <w:rPr>
                <w:rFonts w:ascii="宋体" w:hAnsi="宋体" w:cs="宋体" w:hint="default"/>
                <w:sz w:val="21"/>
                <w:szCs w:val="21"/>
              </w:rPr>
            </w:pPr>
            <w:r>
              <w:rPr>
                <w:rFonts w:ascii="宋体" w:hAnsi="宋体" w:cs="宋体"/>
                <w:sz w:val="21"/>
                <w:szCs w:val="21"/>
              </w:rPr>
              <w:t>9、支持单画面不少于4个人脸动态马赛克处理（马赛克随人脸移动），马赛克等级、区域大小可调，支持证人视频通道30fps逐帧检测，实时打码</w:t>
            </w:r>
          </w:p>
          <w:p w:rsidR="001A26CB" w:rsidRDefault="00F11AEB">
            <w:pPr>
              <w:pStyle w:val="1119"/>
              <w:jc w:val="both"/>
              <w:rPr>
                <w:rFonts w:ascii="宋体" w:hAnsi="宋体" w:cs="宋体" w:hint="default"/>
                <w:sz w:val="21"/>
                <w:szCs w:val="21"/>
              </w:rPr>
            </w:pPr>
            <w:r>
              <w:rPr>
                <w:rFonts w:ascii="宋体" w:hAnsi="宋体" w:cs="宋体"/>
                <w:sz w:val="21"/>
                <w:szCs w:val="21"/>
              </w:rPr>
              <w:t>10、支持H.323协议接入视频会议，远程接入点支持双流</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庭审控制软件</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开发，具备笔录、批注同步显示及证据同步查看的三同步功能，案件相关信息、法律法规的查询以及实用工具使用，通讯录以及信息交流，电子证据查看等功能。</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云台高清摄像机</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支持3G/HD-SDI、DVI-I（YPbPr、HDMI）高清视频输出</w:t>
            </w:r>
          </w:p>
          <w:p w:rsidR="001A26CB" w:rsidRDefault="00F11AEB">
            <w:pPr>
              <w:pStyle w:val="1119"/>
              <w:jc w:val="both"/>
              <w:rPr>
                <w:rFonts w:ascii="宋体" w:hAnsi="宋体" w:cs="宋体" w:hint="default"/>
                <w:sz w:val="21"/>
                <w:szCs w:val="21"/>
              </w:rPr>
            </w:pPr>
            <w:r>
              <w:rPr>
                <w:rFonts w:ascii="宋体" w:hAnsi="宋体" w:cs="宋体"/>
                <w:sz w:val="21"/>
                <w:szCs w:val="21"/>
              </w:rPr>
              <w:t>支持RS-232级联控制，支持VISCA、PELCO-P和PELCO-D协议</w:t>
            </w:r>
          </w:p>
          <w:p w:rsidR="001A26CB" w:rsidRDefault="00F11AEB">
            <w:pPr>
              <w:pStyle w:val="1119"/>
              <w:jc w:val="both"/>
              <w:rPr>
                <w:rFonts w:ascii="宋体" w:hAnsi="宋体" w:cs="宋体" w:hint="default"/>
                <w:sz w:val="21"/>
                <w:szCs w:val="21"/>
              </w:rPr>
            </w:pPr>
            <w:r>
              <w:rPr>
                <w:rFonts w:ascii="宋体" w:hAnsi="宋体" w:cs="宋体"/>
                <w:sz w:val="21"/>
                <w:szCs w:val="21"/>
              </w:rPr>
              <w:t>支持红外遥控、Wi-Fi功能、支持重力感应自动镜像、PoE+供电；</w:t>
            </w:r>
          </w:p>
          <w:p w:rsidR="001A26CB" w:rsidRDefault="00F11AEB">
            <w:pPr>
              <w:pStyle w:val="1119"/>
              <w:jc w:val="both"/>
              <w:rPr>
                <w:rFonts w:ascii="宋体" w:hAnsi="宋体" w:cs="宋体" w:hint="default"/>
                <w:sz w:val="21"/>
                <w:szCs w:val="21"/>
              </w:rPr>
            </w:pPr>
            <w:r>
              <w:rPr>
                <w:rFonts w:ascii="宋体" w:hAnsi="宋体" w:cs="宋体"/>
                <w:sz w:val="21"/>
                <w:szCs w:val="21"/>
              </w:rPr>
              <w:t>支持最大1920×1080@30fps高清画面输出；</w:t>
            </w:r>
          </w:p>
          <w:p w:rsidR="001A26CB" w:rsidRDefault="00F11AEB">
            <w:pPr>
              <w:pStyle w:val="1119"/>
              <w:jc w:val="both"/>
              <w:rPr>
                <w:rFonts w:ascii="宋体" w:hAnsi="宋体" w:cs="宋体" w:hint="default"/>
                <w:sz w:val="21"/>
                <w:szCs w:val="21"/>
              </w:rPr>
            </w:pPr>
            <w:r>
              <w:rPr>
                <w:rFonts w:ascii="宋体" w:hAnsi="宋体" w:cs="宋体"/>
                <w:sz w:val="21"/>
                <w:szCs w:val="21"/>
              </w:rPr>
              <w:t>支持超低照度，0.02Lux/F1.6(彩色),0.002Lux/F1.6(黑白)；</w:t>
            </w:r>
          </w:p>
          <w:p w:rsidR="001A26CB" w:rsidRDefault="00F11AEB">
            <w:pPr>
              <w:pStyle w:val="1119"/>
              <w:jc w:val="both"/>
              <w:rPr>
                <w:rFonts w:ascii="宋体" w:hAnsi="宋体" w:cs="宋体" w:hint="default"/>
                <w:sz w:val="21"/>
                <w:szCs w:val="21"/>
              </w:rPr>
            </w:pPr>
            <w:r>
              <w:rPr>
                <w:rFonts w:ascii="宋体" w:hAnsi="宋体" w:cs="宋体"/>
                <w:sz w:val="21"/>
                <w:szCs w:val="21"/>
              </w:rPr>
              <w:t>支持20倍光学变倍，16倍数字变倍；</w:t>
            </w:r>
          </w:p>
          <w:p w:rsidR="001A26CB" w:rsidRDefault="00F11AEB">
            <w:pPr>
              <w:pStyle w:val="1119"/>
              <w:jc w:val="both"/>
              <w:rPr>
                <w:rFonts w:ascii="宋体" w:hAnsi="宋体" w:cs="宋体" w:hint="default"/>
                <w:sz w:val="21"/>
                <w:szCs w:val="21"/>
              </w:rPr>
            </w:pPr>
            <w:r>
              <w:rPr>
                <w:rFonts w:ascii="宋体" w:hAnsi="宋体" w:cs="宋体"/>
                <w:sz w:val="21"/>
                <w:szCs w:val="21"/>
              </w:rPr>
              <w:t>支持三码流技术，每路码流可独立配置分辨率及帧率</w:t>
            </w:r>
          </w:p>
          <w:p w:rsidR="001A26CB" w:rsidRDefault="00F11AEB">
            <w:pPr>
              <w:pStyle w:val="1119"/>
              <w:jc w:val="both"/>
              <w:rPr>
                <w:rFonts w:ascii="宋体" w:hAnsi="宋体" w:cs="宋体" w:hint="default"/>
                <w:sz w:val="21"/>
                <w:szCs w:val="21"/>
              </w:rPr>
            </w:pPr>
            <w:r>
              <w:rPr>
                <w:rFonts w:ascii="宋体" w:hAnsi="宋体" w:cs="宋体"/>
                <w:sz w:val="21"/>
                <w:szCs w:val="21"/>
              </w:rPr>
              <w:t>支持区域入侵侦测、越界侦测、移动侦测等智能侦测功能；</w:t>
            </w:r>
          </w:p>
          <w:p w:rsidR="001A26CB" w:rsidRDefault="00F11AEB">
            <w:pPr>
              <w:pStyle w:val="1119"/>
              <w:jc w:val="both"/>
              <w:rPr>
                <w:rFonts w:ascii="宋体" w:hAnsi="宋体" w:cs="宋体" w:hint="default"/>
                <w:sz w:val="21"/>
                <w:szCs w:val="21"/>
              </w:rPr>
            </w:pPr>
            <w:r>
              <w:rPr>
                <w:rFonts w:ascii="宋体" w:hAnsi="宋体" w:cs="宋体"/>
                <w:sz w:val="21"/>
                <w:szCs w:val="21"/>
              </w:rPr>
              <w:t>支持手动跟踪、全景跟踪、事件跟踪，并支持多场景巡航跟踪；</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71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摄像机统一供电电源</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摄像机统一供电电源</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shd w:val="clear" w:color="auto"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1389" w:type="dxa"/>
            <w:shd w:val="clear" w:color="auto"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书记员软件</w:t>
            </w:r>
          </w:p>
        </w:tc>
        <w:tc>
          <w:tcPr>
            <w:tcW w:w="5467" w:type="dxa"/>
            <w:shd w:val="clear" w:color="auto" w:fill="D8D8D8" w:themeFill="background1" w:themeFillShade="D8"/>
            <w:vAlign w:val="center"/>
          </w:tcPr>
          <w:p w:rsidR="001A26CB" w:rsidRDefault="00F11AEB" w:rsidP="00093313">
            <w:pPr>
              <w:pStyle w:val="1119"/>
              <w:jc w:val="both"/>
              <w:rPr>
                <w:rFonts w:ascii="宋体" w:hAnsi="宋体" w:cs="宋体" w:hint="default"/>
                <w:sz w:val="21"/>
                <w:szCs w:val="21"/>
              </w:rPr>
            </w:pPr>
            <w:r>
              <w:rPr>
                <w:rFonts w:ascii="宋体" w:hAnsi="宋体" w:cs="宋体"/>
                <w:sz w:val="21"/>
                <w:szCs w:val="21"/>
              </w:rPr>
              <w:t>开发具备笔录、批注同步显示及证据同步查看的三同步功能，案件相关信息、法律法规的查询以及实用工具使用，通讯录以及信息交流，电子证据查看等功能。</w:t>
            </w:r>
          </w:p>
        </w:tc>
        <w:tc>
          <w:tcPr>
            <w:tcW w:w="660" w:type="dxa"/>
            <w:shd w:val="clear" w:color="auto"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50" w:type="dxa"/>
            <w:shd w:val="clear" w:color="auto"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2" w:type="dxa"/>
            <w:shd w:val="clear" w:color="auto" w:fill="D8D8D8" w:themeFill="background1" w:themeFillShade="D8"/>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与庭审控制软件共用</w:t>
            </w: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书记员电脑</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信创处理器，8G内存，256G SSD，23.8英寸显示器</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2"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甲供</w:t>
            </w: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7</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24口千兆接入交换机</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交换容量：≥336Gbps；</w:t>
            </w:r>
          </w:p>
          <w:p w:rsidR="001A26CB" w:rsidRDefault="00F11AEB">
            <w:pPr>
              <w:pStyle w:val="1119"/>
              <w:jc w:val="both"/>
              <w:rPr>
                <w:rFonts w:ascii="宋体" w:hAnsi="宋体" w:cs="宋体" w:hint="default"/>
                <w:sz w:val="21"/>
                <w:szCs w:val="21"/>
              </w:rPr>
            </w:pPr>
            <w:r>
              <w:rPr>
                <w:rFonts w:ascii="宋体" w:hAnsi="宋体" w:cs="宋体"/>
                <w:sz w:val="21"/>
                <w:szCs w:val="21"/>
              </w:rPr>
              <w:t>包转发率：≥132Mpps；</w:t>
            </w:r>
          </w:p>
          <w:p w:rsidR="001A26CB" w:rsidRDefault="00F11AEB">
            <w:pPr>
              <w:pStyle w:val="1119"/>
              <w:jc w:val="both"/>
              <w:rPr>
                <w:rFonts w:ascii="宋体" w:hAnsi="宋体" w:cs="宋体" w:hint="default"/>
                <w:sz w:val="21"/>
                <w:szCs w:val="21"/>
              </w:rPr>
            </w:pPr>
            <w:r>
              <w:rPr>
                <w:rFonts w:ascii="宋体" w:hAnsi="宋体" w:cs="宋体"/>
                <w:sz w:val="21"/>
                <w:szCs w:val="21"/>
              </w:rPr>
              <w:t>支持≥24个千兆电口， ≥4个千兆光口；</w:t>
            </w:r>
          </w:p>
          <w:p w:rsidR="001A26CB" w:rsidRDefault="00F11AEB">
            <w:pPr>
              <w:pStyle w:val="1119"/>
              <w:jc w:val="both"/>
              <w:rPr>
                <w:rFonts w:ascii="宋体" w:hAnsi="宋体" w:cs="宋体" w:hint="default"/>
                <w:sz w:val="21"/>
                <w:szCs w:val="21"/>
              </w:rPr>
            </w:pPr>
            <w:r>
              <w:rPr>
                <w:rFonts w:ascii="宋体" w:hAnsi="宋体" w:cs="宋体"/>
                <w:sz w:val="21"/>
                <w:szCs w:val="21"/>
              </w:rPr>
              <w:t>支持4K个VLAN；支持MAC地址≥16K；</w:t>
            </w:r>
          </w:p>
          <w:p w:rsidR="001A26CB" w:rsidRDefault="00F11AEB">
            <w:pPr>
              <w:pStyle w:val="1119"/>
              <w:jc w:val="both"/>
              <w:rPr>
                <w:rFonts w:ascii="宋体" w:hAnsi="宋体" w:cs="宋体" w:hint="default"/>
                <w:sz w:val="21"/>
                <w:szCs w:val="21"/>
              </w:rPr>
            </w:pPr>
            <w:r>
              <w:rPr>
                <w:rFonts w:ascii="宋体" w:hAnsi="宋体" w:cs="宋体"/>
                <w:sz w:val="21"/>
                <w:szCs w:val="21"/>
              </w:rPr>
              <w:t>支持防止DOS、ARP攻击功能、ICMP防攻击；</w:t>
            </w:r>
          </w:p>
          <w:p w:rsidR="001A26CB" w:rsidRDefault="00F11AEB">
            <w:pPr>
              <w:pStyle w:val="1119"/>
              <w:jc w:val="both"/>
              <w:rPr>
                <w:rFonts w:ascii="宋体" w:hAnsi="宋体" w:cs="宋体" w:hint="default"/>
                <w:sz w:val="21"/>
                <w:szCs w:val="21"/>
              </w:rPr>
            </w:pPr>
            <w:r>
              <w:rPr>
                <w:rFonts w:ascii="宋体" w:hAnsi="宋体" w:cs="宋体"/>
                <w:sz w:val="21"/>
                <w:szCs w:val="21"/>
              </w:rPr>
              <w:t>支持IP、MAC、端口、VLAN的组合绑定；</w:t>
            </w:r>
          </w:p>
          <w:p w:rsidR="001A26CB" w:rsidRDefault="00F11AEB">
            <w:pPr>
              <w:pStyle w:val="1119"/>
              <w:jc w:val="both"/>
              <w:rPr>
                <w:rFonts w:ascii="宋体" w:hAnsi="宋体" w:cs="宋体" w:hint="default"/>
                <w:sz w:val="21"/>
                <w:szCs w:val="21"/>
              </w:rPr>
            </w:pPr>
            <w:r>
              <w:rPr>
                <w:rFonts w:ascii="宋体" w:hAnsi="宋体" w:cs="宋体"/>
                <w:sz w:val="21"/>
                <w:szCs w:val="21"/>
              </w:rPr>
              <w:t>支持端口隔离、端口安全、Sticky MAC；</w:t>
            </w:r>
          </w:p>
          <w:p w:rsidR="001A26CB" w:rsidRDefault="00F11AEB">
            <w:pPr>
              <w:pStyle w:val="1119"/>
              <w:jc w:val="both"/>
              <w:rPr>
                <w:rFonts w:ascii="宋体" w:hAnsi="宋体" w:cs="宋体" w:hint="default"/>
                <w:sz w:val="21"/>
                <w:szCs w:val="21"/>
              </w:rPr>
            </w:pPr>
            <w:r>
              <w:rPr>
                <w:rFonts w:ascii="宋体" w:hAnsi="宋体" w:cs="宋体"/>
                <w:sz w:val="21"/>
                <w:szCs w:val="21"/>
              </w:rPr>
              <w:t>支持MAC地址学习数目限制</w:t>
            </w:r>
          </w:p>
          <w:p w:rsidR="001A26CB" w:rsidRDefault="00F11AEB">
            <w:pPr>
              <w:pStyle w:val="1119"/>
              <w:jc w:val="both"/>
              <w:rPr>
                <w:rFonts w:ascii="宋体" w:hAnsi="宋体" w:cs="宋体" w:hint="default"/>
                <w:sz w:val="21"/>
                <w:szCs w:val="21"/>
              </w:rPr>
            </w:pPr>
            <w:r>
              <w:rPr>
                <w:rFonts w:ascii="宋体" w:hAnsi="宋体" w:cs="宋体"/>
                <w:sz w:val="21"/>
                <w:szCs w:val="21"/>
              </w:rPr>
              <w:lastRenderedPageBreak/>
              <w:t>支持IEEE 802.1X认证，支持单端口最大用户数限制；</w:t>
            </w:r>
          </w:p>
          <w:p w:rsidR="001A26CB" w:rsidRDefault="00F11AEB">
            <w:pPr>
              <w:pStyle w:val="1119"/>
              <w:jc w:val="both"/>
              <w:rPr>
                <w:rFonts w:ascii="宋体" w:hAnsi="宋体" w:cs="宋体" w:hint="default"/>
                <w:sz w:val="21"/>
                <w:szCs w:val="21"/>
              </w:rPr>
            </w:pPr>
            <w:r>
              <w:rPr>
                <w:rFonts w:ascii="宋体" w:hAnsi="宋体" w:cs="宋体"/>
                <w:sz w:val="21"/>
                <w:szCs w:val="21"/>
              </w:rPr>
              <w:t>支持AAA认证，支持Radius、TACACS+、NAC等多种方式；</w:t>
            </w:r>
          </w:p>
          <w:p w:rsidR="001A26CB" w:rsidRDefault="00F11AEB">
            <w:pPr>
              <w:pStyle w:val="1119"/>
              <w:jc w:val="both"/>
              <w:rPr>
                <w:rFonts w:ascii="宋体" w:hAnsi="宋体" w:cs="宋体" w:hint="default"/>
                <w:sz w:val="21"/>
                <w:szCs w:val="21"/>
              </w:rPr>
            </w:pPr>
            <w:r>
              <w:rPr>
                <w:rFonts w:ascii="宋体" w:hAnsi="宋体" w:cs="宋体"/>
                <w:sz w:val="21"/>
                <w:szCs w:val="21"/>
              </w:rPr>
              <w:t>支持SSH V2.0；</w:t>
            </w:r>
          </w:p>
          <w:p w:rsidR="001A26CB" w:rsidRDefault="00F11AEB">
            <w:pPr>
              <w:pStyle w:val="1119"/>
              <w:jc w:val="both"/>
              <w:rPr>
                <w:rFonts w:ascii="宋体" w:hAnsi="宋体" w:cs="宋体" w:hint="default"/>
                <w:sz w:val="21"/>
                <w:szCs w:val="21"/>
              </w:rPr>
            </w:pPr>
            <w:r>
              <w:rPr>
                <w:rFonts w:ascii="宋体" w:hAnsi="宋体" w:cs="宋体"/>
                <w:sz w:val="21"/>
                <w:szCs w:val="21"/>
              </w:rPr>
              <w:t>支持HTTPS；</w:t>
            </w:r>
          </w:p>
          <w:p w:rsidR="001A26CB" w:rsidRDefault="00F11AEB">
            <w:pPr>
              <w:pStyle w:val="1119"/>
              <w:jc w:val="both"/>
              <w:rPr>
                <w:rFonts w:ascii="宋体" w:hAnsi="宋体" w:cs="宋体" w:hint="default"/>
                <w:sz w:val="21"/>
                <w:szCs w:val="21"/>
              </w:rPr>
            </w:pPr>
            <w:r>
              <w:rPr>
                <w:rFonts w:ascii="宋体" w:hAnsi="宋体" w:cs="宋体"/>
                <w:sz w:val="21"/>
                <w:szCs w:val="21"/>
              </w:rPr>
              <w:t>支持CPU保护功能；</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2"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w:t>
            </w:r>
          </w:p>
        </w:tc>
        <w:tc>
          <w:tcPr>
            <w:tcW w:w="138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线缆辅料</w:t>
            </w:r>
          </w:p>
        </w:tc>
        <w:tc>
          <w:tcPr>
            <w:tcW w:w="5467"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线缆辅料</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批</w:t>
            </w:r>
          </w:p>
        </w:tc>
        <w:tc>
          <w:tcPr>
            <w:tcW w:w="65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2" w:type="dxa"/>
            <w:vAlign w:val="center"/>
          </w:tcPr>
          <w:p w:rsidR="001A26CB" w:rsidRDefault="001A26CB">
            <w:pPr>
              <w:pStyle w:val="1119"/>
              <w:jc w:val="center"/>
              <w:rPr>
                <w:rFonts w:ascii="宋体" w:hAnsi="宋体" w:cs="宋体" w:hint="default"/>
                <w:sz w:val="21"/>
                <w:szCs w:val="21"/>
              </w:rPr>
            </w:pPr>
          </w:p>
        </w:tc>
      </w:tr>
    </w:tbl>
    <w:p w:rsidR="001A26CB" w:rsidRDefault="00F11AEB">
      <w:pPr>
        <w:ind w:firstLine="480"/>
        <w:rPr>
          <w:rFonts w:ascii="宋体" w:hAnsi="宋体" w:cs="宋体"/>
          <w:bCs/>
        </w:rPr>
      </w:pPr>
      <w:r>
        <w:rPr>
          <w:rFonts w:ascii="宋体" w:hAnsi="宋体" w:cs="宋体" w:hint="eastAsia"/>
          <w:bCs/>
        </w:rPr>
        <w:t>本系统涉及的硬件设备及成品软件需提供3年质保。</w:t>
      </w:r>
    </w:p>
    <w:p w:rsidR="001A26CB" w:rsidRDefault="00F11AEB">
      <w:pPr>
        <w:ind w:firstLine="480"/>
      </w:pPr>
      <w:r>
        <w:rPr>
          <w:rFonts w:hint="eastAsia"/>
        </w:rPr>
        <w:br w:type="page"/>
      </w:r>
    </w:p>
    <w:p w:rsidR="001A26CB" w:rsidRDefault="00F11AEB">
      <w:pPr>
        <w:ind w:firstLine="480"/>
      </w:pPr>
      <w:r>
        <w:rPr>
          <w:rFonts w:hint="eastAsia"/>
        </w:rPr>
        <w:lastRenderedPageBreak/>
        <w:t>（</w:t>
      </w:r>
      <w:r>
        <w:rPr>
          <w:rFonts w:hint="eastAsia"/>
        </w:rPr>
        <w:t>5</w:t>
      </w:r>
      <w:r>
        <w:rPr>
          <w:rFonts w:hint="eastAsia"/>
        </w:rPr>
        <w:t>）</w:t>
      </w:r>
      <w:r>
        <w:rPr>
          <w:b/>
          <w:bCs/>
          <w:lang w:eastAsia="zh-Hans"/>
        </w:rPr>
        <w:t>大要案讨论室系统</w:t>
      </w:r>
    </w:p>
    <w:tbl>
      <w:tblPr>
        <w:tblW w:w="9429" w:type="dxa"/>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244"/>
        <w:gridCol w:w="5410"/>
        <w:gridCol w:w="680"/>
        <w:gridCol w:w="680"/>
        <w:gridCol w:w="719"/>
      </w:tblGrid>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序号</w:t>
            </w:r>
          </w:p>
        </w:tc>
        <w:tc>
          <w:tcPr>
            <w:tcW w:w="6654" w:type="dxa"/>
            <w:gridSpan w:val="2"/>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设备名称</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单位</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数量</w:t>
            </w:r>
          </w:p>
        </w:tc>
        <w:tc>
          <w:tcPr>
            <w:tcW w:w="719"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备注</w:t>
            </w: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一</w:t>
            </w:r>
          </w:p>
        </w:tc>
        <w:tc>
          <w:tcPr>
            <w:tcW w:w="8733"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视频显示系统</w:t>
            </w: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24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7200流明激光投影机</w:t>
            </w:r>
          </w:p>
        </w:tc>
        <w:tc>
          <w:tcPr>
            <w:tcW w:w="54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激光光源，7200流明，分辨率1920*1200，对比度10000：1，寿命20000小时，比例16：10（含标镜）</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9"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124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安装支架</w:t>
            </w:r>
          </w:p>
        </w:tc>
        <w:tc>
          <w:tcPr>
            <w:tcW w:w="54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安装支架</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9"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124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正投电动幕</w:t>
            </w:r>
          </w:p>
        </w:tc>
        <w:tc>
          <w:tcPr>
            <w:tcW w:w="54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正投电动幕120寸</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9"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124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43寸电视</w:t>
            </w:r>
          </w:p>
        </w:tc>
        <w:tc>
          <w:tcPr>
            <w:tcW w:w="54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分辨率：超高清4K；</w:t>
            </w:r>
          </w:p>
          <w:p w:rsidR="001A26CB" w:rsidRDefault="00F11AEB">
            <w:pPr>
              <w:pStyle w:val="1119"/>
              <w:jc w:val="both"/>
              <w:rPr>
                <w:rFonts w:ascii="宋体" w:hAnsi="宋体" w:cs="宋体" w:hint="default"/>
                <w:sz w:val="21"/>
                <w:szCs w:val="21"/>
              </w:rPr>
            </w:pPr>
            <w:r>
              <w:rPr>
                <w:rFonts w:ascii="宋体" w:hAnsi="宋体" w:cs="宋体"/>
                <w:sz w:val="21"/>
                <w:szCs w:val="21"/>
              </w:rPr>
              <w:t>尺寸：≥43寸；</w:t>
            </w:r>
          </w:p>
          <w:p w:rsidR="001A26CB" w:rsidRDefault="00F11AEB">
            <w:pPr>
              <w:pStyle w:val="1119"/>
              <w:jc w:val="both"/>
              <w:rPr>
                <w:rFonts w:ascii="宋体" w:hAnsi="宋体" w:cs="宋体" w:hint="default"/>
                <w:sz w:val="21"/>
                <w:szCs w:val="21"/>
              </w:rPr>
            </w:pPr>
            <w:r>
              <w:rPr>
                <w:rFonts w:ascii="宋体" w:hAnsi="宋体" w:cs="宋体"/>
                <w:sz w:val="21"/>
                <w:szCs w:val="21"/>
              </w:rPr>
              <w:t>电压：220V</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719"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124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返显移动支架</w:t>
            </w:r>
          </w:p>
        </w:tc>
        <w:tc>
          <w:tcPr>
            <w:tcW w:w="54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返显移动支架</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719"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124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线缆辅材</w:t>
            </w:r>
          </w:p>
        </w:tc>
        <w:tc>
          <w:tcPr>
            <w:tcW w:w="54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线缆辅材</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批</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9"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二</w:t>
            </w:r>
          </w:p>
        </w:tc>
        <w:tc>
          <w:tcPr>
            <w:tcW w:w="8733"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音响扩声系统</w:t>
            </w: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24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音频效果处理器</w:t>
            </w:r>
          </w:p>
        </w:tc>
        <w:tc>
          <w:tcPr>
            <w:tcW w:w="54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不小于12路AEC模拟音频话筒/线路输入，不小于8路模拟音频输出，具备不小于8路USB音频接口，带有Dante网络音频传输；</w:t>
            </w:r>
          </w:p>
          <w:p w:rsidR="001A26CB" w:rsidRDefault="00F11AEB">
            <w:pPr>
              <w:pStyle w:val="1119"/>
              <w:jc w:val="both"/>
              <w:rPr>
                <w:rFonts w:ascii="宋体" w:hAnsi="宋体" w:cs="宋体" w:hint="default"/>
                <w:sz w:val="21"/>
                <w:szCs w:val="21"/>
              </w:rPr>
            </w:pPr>
            <w:r>
              <w:rPr>
                <w:rFonts w:ascii="宋体" w:hAnsi="宋体" w:cs="宋体"/>
                <w:sz w:val="21"/>
                <w:szCs w:val="21"/>
              </w:rPr>
              <w:t>频率响应：20Hz-20kHz±0.5dB；</w:t>
            </w:r>
          </w:p>
          <w:p w:rsidR="001A26CB" w:rsidRDefault="00F11AEB">
            <w:pPr>
              <w:pStyle w:val="1119"/>
              <w:jc w:val="both"/>
              <w:rPr>
                <w:rFonts w:ascii="宋体" w:hAnsi="宋体" w:cs="宋体" w:hint="default"/>
                <w:sz w:val="21"/>
                <w:szCs w:val="21"/>
              </w:rPr>
            </w:pPr>
            <w:r>
              <w:rPr>
                <w:rFonts w:ascii="宋体" w:hAnsi="宋体" w:cs="宋体"/>
                <w:sz w:val="21"/>
                <w:szCs w:val="21"/>
              </w:rPr>
              <w:t>动态范围：大于108dB；</w:t>
            </w:r>
          </w:p>
          <w:p w:rsidR="001A26CB" w:rsidRDefault="00F11AEB">
            <w:pPr>
              <w:pStyle w:val="1119"/>
              <w:jc w:val="both"/>
              <w:rPr>
                <w:rFonts w:ascii="宋体" w:hAnsi="宋体" w:cs="宋体" w:hint="default"/>
                <w:sz w:val="21"/>
                <w:szCs w:val="21"/>
              </w:rPr>
            </w:pPr>
            <w:r>
              <w:rPr>
                <w:rFonts w:ascii="宋体" w:hAnsi="宋体" w:cs="宋体"/>
                <w:sz w:val="21"/>
                <w:szCs w:val="21"/>
              </w:rPr>
              <w:t>可自由选择和组合数字音频处理模块：包括混音、均衡、滤波、分频、动态处理、矩阵等；</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9"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124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数字会议主机</w:t>
            </w:r>
          </w:p>
        </w:tc>
        <w:tc>
          <w:tcPr>
            <w:tcW w:w="54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会议主机支持“环形手拉手”新连接技术，</w:t>
            </w:r>
          </w:p>
          <w:p w:rsidR="001A26CB" w:rsidRDefault="00F11AEB">
            <w:pPr>
              <w:pStyle w:val="1119"/>
              <w:jc w:val="both"/>
              <w:rPr>
                <w:rFonts w:ascii="宋体" w:hAnsi="宋体" w:cs="宋体" w:hint="default"/>
                <w:sz w:val="21"/>
                <w:szCs w:val="21"/>
              </w:rPr>
            </w:pPr>
            <w:r>
              <w:rPr>
                <w:rFonts w:ascii="宋体" w:hAnsi="宋体" w:cs="宋体"/>
                <w:sz w:val="21"/>
                <w:szCs w:val="21"/>
              </w:rPr>
              <w:t>具备TCP/IP连接方式；</w:t>
            </w:r>
          </w:p>
          <w:p w:rsidR="001A26CB" w:rsidRDefault="00F11AEB">
            <w:pPr>
              <w:pStyle w:val="1119"/>
              <w:jc w:val="both"/>
              <w:rPr>
                <w:rFonts w:ascii="宋体" w:hAnsi="宋体" w:cs="宋体" w:hint="default"/>
                <w:sz w:val="21"/>
                <w:szCs w:val="21"/>
              </w:rPr>
            </w:pPr>
            <w:r>
              <w:rPr>
                <w:rFonts w:ascii="宋体" w:hAnsi="宋体" w:cs="宋体"/>
                <w:sz w:val="21"/>
                <w:szCs w:val="21"/>
              </w:rPr>
              <w:t>具备LCD显示屏；</w:t>
            </w:r>
          </w:p>
          <w:p w:rsidR="001A26CB" w:rsidRDefault="00F11AEB">
            <w:pPr>
              <w:pStyle w:val="1119"/>
              <w:jc w:val="both"/>
              <w:rPr>
                <w:rFonts w:ascii="宋体" w:hAnsi="宋体" w:cs="宋体" w:hint="default"/>
                <w:sz w:val="21"/>
                <w:szCs w:val="21"/>
              </w:rPr>
            </w:pPr>
            <w:r>
              <w:rPr>
                <w:rFonts w:ascii="宋体" w:hAnsi="宋体" w:cs="宋体"/>
                <w:sz w:val="21"/>
                <w:szCs w:val="21"/>
              </w:rPr>
              <w:t>系统具备带电热插拔功能，可在会议期间随时增加设备；</w:t>
            </w:r>
          </w:p>
          <w:p w:rsidR="001A26CB" w:rsidRDefault="00F11AEB">
            <w:pPr>
              <w:pStyle w:val="1119"/>
              <w:jc w:val="both"/>
              <w:rPr>
                <w:rFonts w:ascii="宋体" w:hAnsi="宋体" w:cs="宋体" w:hint="default"/>
                <w:sz w:val="21"/>
                <w:szCs w:val="21"/>
              </w:rPr>
            </w:pPr>
            <w:r>
              <w:rPr>
                <w:rFonts w:ascii="宋体" w:hAnsi="宋体" w:cs="宋体"/>
                <w:sz w:val="21"/>
                <w:szCs w:val="21"/>
              </w:rPr>
              <w:t>具备USB接口，可对系统进行升级及系统参数备份或恢复；</w:t>
            </w:r>
          </w:p>
          <w:p w:rsidR="001A26CB" w:rsidRDefault="00F11AEB">
            <w:pPr>
              <w:pStyle w:val="1119"/>
              <w:jc w:val="both"/>
              <w:rPr>
                <w:rFonts w:ascii="宋体" w:hAnsi="宋体" w:cs="宋体" w:hint="default"/>
                <w:sz w:val="21"/>
                <w:szCs w:val="21"/>
              </w:rPr>
            </w:pPr>
            <w:r>
              <w:rPr>
                <w:rFonts w:ascii="宋体" w:hAnsi="宋体" w:cs="宋体"/>
                <w:sz w:val="21"/>
                <w:szCs w:val="21"/>
              </w:rPr>
              <w:t>主机和扩展主机之间的通讯连接支持物理环型链接方式,任意一台会议主机或扩展主机发生故障，不影向其它主机的正常工作。</w:t>
            </w:r>
          </w:p>
          <w:p w:rsidR="001A26CB" w:rsidRDefault="00F11AEB">
            <w:pPr>
              <w:pStyle w:val="1119"/>
              <w:jc w:val="both"/>
              <w:rPr>
                <w:rFonts w:ascii="宋体" w:hAnsi="宋体" w:cs="宋体" w:hint="default"/>
                <w:sz w:val="21"/>
                <w:szCs w:val="21"/>
              </w:rPr>
            </w:pPr>
            <w:r>
              <w:rPr>
                <w:rFonts w:ascii="宋体" w:hAnsi="宋体" w:cs="宋体"/>
                <w:sz w:val="21"/>
                <w:szCs w:val="21"/>
              </w:rPr>
              <w:t>TCP/IP网络控制,内置4种音频模式，多种方式的会议室合并/拆分功能，具有警报输入接口</w:t>
            </w:r>
          </w:p>
          <w:p w:rsidR="001A26CB" w:rsidRDefault="00F11AEB">
            <w:pPr>
              <w:pStyle w:val="1119"/>
              <w:jc w:val="both"/>
              <w:rPr>
                <w:rFonts w:ascii="宋体" w:hAnsi="宋体" w:cs="宋体" w:hint="default"/>
                <w:sz w:val="21"/>
                <w:szCs w:val="21"/>
              </w:rPr>
            </w:pPr>
            <w:r>
              <w:rPr>
                <w:rFonts w:ascii="宋体" w:hAnsi="宋体" w:cs="宋体"/>
                <w:sz w:val="21"/>
                <w:szCs w:val="21"/>
              </w:rPr>
              <w:t>通过连接多台扩展主机可连接4096台发言单元或表决单元，内置内部通话功能</w:t>
            </w:r>
          </w:p>
          <w:p w:rsidR="001A26CB" w:rsidRDefault="00F11AEB">
            <w:pPr>
              <w:pStyle w:val="1119"/>
              <w:jc w:val="both"/>
              <w:rPr>
                <w:rFonts w:ascii="宋体" w:hAnsi="宋体" w:cs="宋体" w:hint="default"/>
                <w:sz w:val="21"/>
                <w:szCs w:val="21"/>
              </w:rPr>
            </w:pPr>
            <w:r>
              <w:rPr>
                <w:rFonts w:ascii="宋体" w:hAnsi="宋体" w:cs="宋体"/>
                <w:sz w:val="21"/>
                <w:szCs w:val="21"/>
              </w:rPr>
              <w:t>具备发言讨论、投票表决功能</w:t>
            </w:r>
          </w:p>
          <w:p w:rsidR="001A26CB" w:rsidRDefault="00F11AEB">
            <w:pPr>
              <w:pStyle w:val="1119"/>
              <w:jc w:val="both"/>
              <w:rPr>
                <w:rFonts w:ascii="宋体" w:hAnsi="宋体" w:cs="宋体" w:hint="default"/>
                <w:sz w:val="21"/>
                <w:szCs w:val="21"/>
              </w:rPr>
            </w:pPr>
            <w:r>
              <w:rPr>
                <w:rFonts w:ascii="宋体" w:hAnsi="宋体" w:cs="宋体"/>
                <w:sz w:val="21"/>
                <w:szCs w:val="21"/>
              </w:rPr>
              <w:t>具有1路XLR平衡输入及1组RCA非平衡输入</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9"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124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数字会议代表机</w:t>
            </w:r>
          </w:p>
        </w:tc>
        <w:tc>
          <w:tcPr>
            <w:tcW w:w="54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支持“环形手拉手”连接技术</w:t>
            </w:r>
          </w:p>
          <w:p w:rsidR="001A26CB" w:rsidRDefault="00F11AEB">
            <w:pPr>
              <w:pStyle w:val="1119"/>
              <w:jc w:val="both"/>
              <w:rPr>
                <w:rFonts w:ascii="宋体" w:hAnsi="宋体" w:cs="宋体" w:hint="default"/>
                <w:sz w:val="21"/>
                <w:szCs w:val="21"/>
              </w:rPr>
            </w:pPr>
            <w:r>
              <w:rPr>
                <w:rFonts w:ascii="宋体" w:hAnsi="宋体" w:cs="宋体"/>
                <w:sz w:val="21"/>
                <w:szCs w:val="21"/>
              </w:rPr>
              <w:t>可以独立调节增益和均衡（5 段）</w:t>
            </w:r>
          </w:p>
          <w:p w:rsidR="001A26CB" w:rsidRDefault="00F11AEB">
            <w:pPr>
              <w:pStyle w:val="1119"/>
              <w:jc w:val="both"/>
              <w:rPr>
                <w:rFonts w:ascii="宋体" w:hAnsi="宋体" w:cs="宋体" w:hint="default"/>
                <w:sz w:val="21"/>
                <w:szCs w:val="21"/>
              </w:rPr>
            </w:pPr>
            <w:r>
              <w:rPr>
                <w:rFonts w:ascii="宋体" w:hAnsi="宋体" w:cs="宋体"/>
                <w:sz w:val="21"/>
                <w:szCs w:val="21"/>
              </w:rPr>
              <w:lastRenderedPageBreak/>
              <w:t>具有话筒开关键</w:t>
            </w:r>
          </w:p>
          <w:p w:rsidR="001A26CB" w:rsidRDefault="00F11AEB">
            <w:pPr>
              <w:pStyle w:val="1119"/>
              <w:jc w:val="both"/>
              <w:rPr>
                <w:rFonts w:ascii="宋体" w:hAnsi="宋体" w:cs="宋体" w:hint="default"/>
                <w:sz w:val="21"/>
                <w:szCs w:val="21"/>
              </w:rPr>
            </w:pPr>
            <w:r>
              <w:rPr>
                <w:rFonts w:ascii="宋体" w:hAnsi="宋体" w:cs="宋体"/>
                <w:sz w:val="21"/>
                <w:szCs w:val="21"/>
              </w:rPr>
              <w:t>配合摄像机、视频切换台，使用电脑预设后，可进行摄像机自动跟踪</w:t>
            </w:r>
          </w:p>
          <w:p w:rsidR="001A26CB" w:rsidRDefault="00F11AEB">
            <w:pPr>
              <w:pStyle w:val="1119"/>
              <w:jc w:val="both"/>
              <w:rPr>
                <w:rFonts w:ascii="宋体" w:hAnsi="宋体" w:cs="宋体" w:hint="default"/>
                <w:sz w:val="21"/>
                <w:szCs w:val="21"/>
              </w:rPr>
            </w:pPr>
            <w:r>
              <w:rPr>
                <w:rFonts w:ascii="宋体" w:hAnsi="宋体" w:cs="宋体"/>
                <w:sz w:val="21"/>
                <w:szCs w:val="21"/>
              </w:rPr>
              <w:t>具备主席优先功能</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20</w:t>
            </w:r>
          </w:p>
        </w:tc>
        <w:tc>
          <w:tcPr>
            <w:tcW w:w="719"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124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安装线缆</w:t>
            </w:r>
          </w:p>
        </w:tc>
        <w:tc>
          <w:tcPr>
            <w:tcW w:w="54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话筒连接面板</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卷</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9"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124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接头</w:t>
            </w:r>
          </w:p>
        </w:tc>
        <w:tc>
          <w:tcPr>
            <w:tcW w:w="54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话筒控制面板</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包</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9"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124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主扩扬声器</w:t>
            </w:r>
          </w:p>
        </w:tc>
        <w:tc>
          <w:tcPr>
            <w:tcW w:w="54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 xml:space="preserve">内置16个2.5英寸全频扬声器单元定阻（8 Ω）功率模式，输出音量更高。安装方式：壁挂式、支架式 </w:t>
            </w:r>
          </w:p>
          <w:p w:rsidR="001A26CB" w:rsidRDefault="00F11AEB">
            <w:pPr>
              <w:pStyle w:val="1119"/>
              <w:jc w:val="both"/>
              <w:rPr>
                <w:rFonts w:ascii="宋体" w:hAnsi="宋体" w:cs="宋体" w:hint="default"/>
                <w:sz w:val="21"/>
                <w:szCs w:val="21"/>
              </w:rPr>
            </w:pPr>
            <w:r>
              <w:rPr>
                <w:rFonts w:ascii="宋体" w:hAnsi="宋体" w:cs="宋体"/>
                <w:sz w:val="21"/>
                <w:szCs w:val="21"/>
              </w:rPr>
              <w:t>频率响应：80Hz-18KHz（-3dB)</w:t>
            </w:r>
          </w:p>
          <w:p w:rsidR="001A26CB" w:rsidRDefault="00F11AEB">
            <w:pPr>
              <w:pStyle w:val="1119"/>
              <w:jc w:val="both"/>
              <w:rPr>
                <w:rFonts w:ascii="宋体" w:hAnsi="宋体" w:cs="宋体" w:hint="default"/>
                <w:sz w:val="21"/>
                <w:szCs w:val="21"/>
              </w:rPr>
            </w:pPr>
            <w:r>
              <w:rPr>
                <w:rFonts w:ascii="宋体" w:hAnsi="宋体" w:cs="宋体"/>
                <w:sz w:val="21"/>
                <w:szCs w:val="21"/>
              </w:rPr>
              <w:t>灵敏度：≥93dB</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最大声压级：≥129 dB  </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平均功率：≥240W </w:t>
            </w:r>
          </w:p>
          <w:p w:rsidR="001A26CB" w:rsidRDefault="00F11AEB">
            <w:pPr>
              <w:pStyle w:val="1119"/>
              <w:jc w:val="both"/>
              <w:rPr>
                <w:rFonts w:ascii="宋体" w:hAnsi="宋体" w:cs="宋体" w:hint="default"/>
                <w:sz w:val="21"/>
                <w:szCs w:val="21"/>
              </w:rPr>
            </w:pPr>
            <w:r>
              <w:rPr>
                <w:rFonts w:ascii="宋体" w:hAnsi="宋体" w:cs="宋体"/>
                <w:sz w:val="21"/>
                <w:szCs w:val="21"/>
              </w:rPr>
              <w:t>标称阻抗：8Ω</w:t>
            </w:r>
          </w:p>
          <w:p w:rsidR="001A26CB" w:rsidRDefault="00F11AEB">
            <w:pPr>
              <w:pStyle w:val="1119"/>
              <w:jc w:val="both"/>
              <w:rPr>
                <w:rFonts w:ascii="宋体" w:hAnsi="宋体" w:cs="宋体" w:hint="default"/>
                <w:sz w:val="21"/>
                <w:szCs w:val="21"/>
              </w:rPr>
            </w:pPr>
            <w:r>
              <w:rPr>
                <w:rFonts w:ascii="宋体" w:hAnsi="宋体" w:cs="宋体"/>
                <w:sz w:val="21"/>
                <w:szCs w:val="21"/>
              </w:rPr>
              <w:t>投射角度： 150°X 40°</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719"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7</w:t>
            </w:r>
          </w:p>
        </w:tc>
        <w:tc>
          <w:tcPr>
            <w:tcW w:w="124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主扩扬声器功放</w:t>
            </w:r>
          </w:p>
        </w:tc>
        <w:tc>
          <w:tcPr>
            <w:tcW w:w="54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立体声功放，≥600W×2@4欧姆、≥450W×2@8欧 姆、≥1190W@8欧姆桥接单声道。</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9"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w:t>
            </w:r>
          </w:p>
        </w:tc>
        <w:tc>
          <w:tcPr>
            <w:tcW w:w="124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天花扬声器</w:t>
            </w:r>
          </w:p>
        </w:tc>
        <w:tc>
          <w:tcPr>
            <w:tcW w:w="54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 xml:space="preserve">1、产品类型:一个6.5英寸低音喇叭，一个3/4英寸高音喇叭 </w:t>
            </w:r>
          </w:p>
          <w:p w:rsidR="001A26CB" w:rsidRDefault="00F11AEB">
            <w:pPr>
              <w:pStyle w:val="1119"/>
              <w:jc w:val="both"/>
              <w:rPr>
                <w:rFonts w:ascii="宋体" w:hAnsi="宋体" w:cs="宋体" w:hint="default"/>
                <w:sz w:val="21"/>
                <w:szCs w:val="21"/>
              </w:rPr>
            </w:pPr>
            <w:r>
              <w:rPr>
                <w:rFonts w:ascii="宋体" w:hAnsi="宋体" w:cs="宋体"/>
                <w:sz w:val="21"/>
                <w:szCs w:val="21"/>
              </w:rPr>
              <w:t>2、频率响应(-10 dB):≥100Hz-20kHz</w:t>
            </w:r>
          </w:p>
          <w:p w:rsidR="001A26CB" w:rsidRDefault="00F11AEB">
            <w:pPr>
              <w:pStyle w:val="1119"/>
              <w:jc w:val="both"/>
              <w:rPr>
                <w:rFonts w:ascii="宋体" w:hAnsi="宋体" w:cs="宋体" w:hint="default"/>
                <w:sz w:val="21"/>
                <w:szCs w:val="21"/>
              </w:rPr>
            </w:pPr>
            <w:r>
              <w:rPr>
                <w:rFonts w:ascii="宋体" w:hAnsi="宋体" w:cs="宋体"/>
                <w:sz w:val="21"/>
                <w:szCs w:val="21"/>
              </w:rPr>
              <w:t>3、灵敏度(1W/1m):≥88 dB±3 dB</w:t>
            </w:r>
          </w:p>
          <w:p w:rsidR="001A26CB" w:rsidRDefault="00F11AEB">
            <w:pPr>
              <w:pStyle w:val="1119"/>
              <w:jc w:val="both"/>
              <w:rPr>
                <w:rFonts w:ascii="宋体" w:hAnsi="宋体" w:cs="宋体" w:hint="default"/>
                <w:sz w:val="21"/>
                <w:szCs w:val="21"/>
              </w:rPr>
            </w:pPr>
            <w:r>
              <w:rPr>
                <w:rFonts w:ascii="宋体" w:hAnsi="宋体" w:cs="宋体"/>
                <w:sz w:val="21"/>
                <w:szCs w:val="21"/>
              </w:rPr>
              <w:t>4、输入额定系统功率:≥30W，输入峰值系统功率:≥60W</w:t>
            </w:r>
          </w:p>
          <w:p w:rsidR="001A26CB" w:rsidRDefault="00F11AEB">
            <w:pPr>
              <w:pStyle w:val="1119"/>
              <w:jc w:val="both"/>
              <w:rPr>
                <w:rFonts w:ascii="宋体" w:hAnsi="宋体" w:cs="宋体" w:hint="default"/>
                <w:sz w:val="21"/>
                <w:szCs w:val="21"/>
              </w:rPr>
            </w:pPr>
            <w:r>
              <w:rPr>
                <w:rFonts w:ascii="宋体" w:hAnsi="宋体" w:cs="宋体"/>
                <w:sz w:val="21"/>
                <w:szCs w:val="21"/>
              </w:rPr>
              <w:t>5、输出峰值系统功率:≥60W</w:t>
            </w:r>
          </w:p>
          <w:p w:rsidR="001A26CB" w:rsidRDefault="00F11AEB">
            <w:pPr>
              <w:pStyle w:val="1119"/>
              <w:jc w:val="both"/>
              <w:rPr>
                <w:rFonts w:ascii="宋体" w:hAnsi="宋体" w:cs="宋体" w:hint="default"/>
                <w:sz w:val="21"/>
                <w:szCs w:val="21"/>
              </w:rPr>
            </w:pPr>
            <w:r>
              <w:rPr>
                <w:rFonts w:ascii="宋体" w:hAnsi="宋体" w:cs="宋体"/>
                <w:sz w:val="21"/>
                <w:szCs w:val="21"/>
              </w:rPr>
              <w:t>6、标称阻抗:16 Ohm</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719"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9</w:t>
            </w:r>
          </w:p>
        </w:tc>
        <w:tc>
          <w:tcPr>
            <w:tcW w:w="124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天花扬声器功放</w:t>
            </w:r>
          </w:p>
        </w:tc>
        <w:tc>
          <w:tcPr>
            <w:tcW w:w="54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立体声功放，≥600W×2@4欧姆、≥450W×2@8欧 姆、≥1190W@8欧姆桥接单声道。</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9"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124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线缆辅料</w:t>
            </w:r>
          </w:p>
        </w:tc>
        <w:tc>
          <w:tcPr>
            <w:tcW w:w="54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线缆辅料</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批</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9"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三</w:t>
            </w:r>
          </w:p>
        </w:tc>
        <w:tc>
          <w:tcPr>
            <w:tcW w:w="8733"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信号处理系统</w:t>
            </w: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24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4K分布式收发节点</w:t>
            </w:r>
          </w:p>
        </w:tc>
        <w:tc>
          <w:tcPr>
            <w:tcW w:w="54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接口类型：支持网口、光口、HDMI IN、HDMI- OUT、LINE IN、USB方口、Interlock接口、USB-HID等</w:t>
            </w:r>
          </w:p>
          <w:p w:rsidR="001A26CB" w:rsidRDefault="00F11AEB">
            <w:pPr>
              <w:pStyle w:val="1119"/>
              <w:jc w:val="both"/>
              <w:rPr>
                <w:rFonts w:ascii="宋体" w:hAnsi="宋体" w:cs="宋体" w:hint="default"/>
                <w:sz w:val="21"/>
                <w:szCs w:val="21"/>
              </w:rPr>
            </w:pPr>
            <w:r>
              <w:rPr>
                <w:rFonts w:ascii="宋体" w:hAnsi="宋体" w:cs="宋体"/>
                <w:sz w:val="21"/>
                <w:szCs w:val="21"/>
              </w:rPr>
              <w:t>传输距离：网线≤100M；</w:t>
            </w:r>
          </w:p>
          <w:p w:rsidR="001A26CB" w:rsidRDefault="00F11AEB">
            <w:pPr>
              <w:pStyle w:val="1119"/>
              <w:jc w:val="both"/>
              <w:rPr>
                <w:rFonts w:ascii="宋体" w:hAnsi="宋体" w:cs="宋体" w:hint="default"/>
                <w:sz w:val="21"/>
                <w:szCs w:val="21"/>
              </w:rPr>
            </w:pPr>
            <w:r>
              <w:rPr>
                <w:rFonts w:ascii="宋体" w:hAnsi="宋体" w:cs="宋体"/>
                <w:sz w:val="21"/>
                <w:szCs w:val="21"/>
              </w:rPr>
              <w:t>队列调控菜单支持信号源预监，信号切换，预案保存、预案调用，布局应用、布局实时预览等功能；</w:t>
            </w:r>
          </w:p>
          <w:p w:rsidR="001A26CB" w:rsidRDefault="00F11AEB">
            <w:pPr>
              <w:pStyle w:val="1119"/>
              <w:jc w:val="both"/>
              <w:rPr>
                <w:rFonts w:ascii="宋体" w:hAnsi="宋体" w:cs="宋体" w:hint="default"/>
                <w:sz w:val="21"/>
                <w:szCs w:val="21"/>
              </w:rPr>
            </w:pPr>
            <w:r>
              <w:rPr>
                <w:rFonts w:ascii="宋体" w:hAnsi="宋体" w:cs="宋体"/>
                <w:sz w:val="21"/>
                <w:szCs w:val="21"/>
              </w:rPr>
              <w:t>队列调控菜单支持坐席推送大屏，大屏预案调用，支持对大屏布局与信号源的抓取；</w:t>
            </w:r>
          </w:p>
          <w:p w:rsidR="001A26CB" w:rsidRDefault="00F11AEB">
            <w:pPr>
              <w:pStyle w:val="1119"/>
              <w:jc w:val="both"/>
              <w:rPr>
                <w:rFonts w:ascii="宋体" w:hAnsi="宋体" w:cs="宋体" w:hint="default"/>
                <w:sz w:val="21"/>
                <w:szCs w:val="21"/>
              </w:rPr>
            </w:pPr>
            <w:r>
              <w:rPr>
                <w:rFonts w:ascii="宋体" w:hAnsi="宋体" w:cs="宋体"/>
                <w:sz w:val="21"/>
                <w:szCs w:val="21"/>
              </w:rPr>
              <w:t>支持把本地坐席列表中的任意视频源推送到本地或者远端的拼接大屏全屏显示</w:t>
            </w:r>
          </w:p>
          <w:p w:rsidR="001A26CB" w:rsidRDefault="00F11AEB">
            <w:pPr>
              <w:pStyle w:val="1119"/>
              <w:jc w:val="both"/>
              <w:rPr>
                <w:rFonts w:ascii="宋体" w:hAnsi="宋体" w:cs="宋体" w:hint="default"/>
                <w:sz w:val="21"/>
                <w:szCs w:val="21"/>
              </w:rPr>
            </w:pPr>
            <w:r>
              <w:rPr>
                <w:rFonts w:ascii="宋体" w:hAnsi="宋体" w:cs="宋体"/>
                <w:sz w:val="21"/>
                <w:szCs w:val="21"/>
              </w:rPr>
              <w:t>支持多用户、多权限管理；支持空闲锁定KVM坐席。</w:t>
            </w:r>
          </w:p>
          <w:p w:rsidR="001A26CB" w:rsidRDefault="00F11AEB">
            <w:pPr>
              <w:pStyle w:val="1119"/>
              <w:jc w:val="both"/>
              <w:rPr>
                <w:rFonts w:ascii="宋体" w:hAnsi="宋体" w:cs="宋体" w:hint="default"/>
                <w:sz w:val="21"/>
                <w:szCs w:val="21"/>
              </w:rPr>
            </w:pPr>
            <w:r>
              <w:rPr>
                <w:rFonts w:ascii="宋体" w:hAnsi="宋体" w:cs="宋体"/>
                <w:sz w:val="21"/>
                <w:szCs w:val="21"/>
              </w:rPr>
              <w:t>用户可以在不同屏幕数量布局的坐席登陆，无需配置一样完成鼠标、键盘跨屏</w:t>
            </w:r>
          </w:p>
          <w:p w:rsidR="001A26CB" w:rsidRDefault="00F11AEB">
            <w:pPr>
              <w:pStyle w:val="1119"/>
              <w:jc w:val="both"/>
              <w:rPr>
                <w:rFonts w:ascii="宋体" w:hAnsi="宋体" w:cs="宋体" w:hint="default"/>
                <w:sz w:val="21"/>
                <w:szCs w:val="21"/>
              </w:rPr>
            </w:pPr>
            <w:r>
              <w:rPr>
                <w:rFonts w:ascii="宋体" w:hAnsi="宋体" w:cs="宋体"/>
                <w:sz w:val="21"/>
                <w:szCs w:val="21"/>
              </w:rPr>
              <w:t>支持KVM功能，支持不少于8台显示屏同时跨屏</w:t>
            </w:r>
          </w:p>
          <w:p w:rsidR="001A26CB" w:rsidRDefault="00F11AEB">
            <w:pPr>
              <w:pStyle w:val="1119"/>
              <w:jc w:val="both"/>
              <w:rPr>
                <w:rFonts w:ascii="宋体" w:hAnsi="宋体" w:cs="宋体" w:hint="default"/>
                <w:sz w:val="21"/>
                <w:szCs w:val="21"/>
              </w:rPr>
            </w:pPr>
            <w:r>
              <w:rPr>
                <w:rFonts w:ascii="宋体" w:hAnsi="宋体" w:cs="宋体"/>
                <w:sz w:val="21"/>
                <w:szCs w:val="21"/>
              </w:rPr>
              <w:t>支持全屏、2画面、4画面、3+1画面等多种布局显示；支持KVM坐席的“大小窗”控制；支持坐席的单屏布局关</w:t>
            </w:r>
            <w:r>
              <w:rPr>
                <w:rFonts w:ascii="宋体" w:hAnsi="宋体" w:cs="宋体"/>
                <w:sz w:val="21"/>
                <w:szCs w:val="21"/>
              </w:rPr>
              <w:lastRenderedPageBreak/>
              <w:t>联、多屏布局关联。</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719"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124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4K分布式数据交换机</w:t>
            </w:r>
          </w:p>
        </w:tc>
        <w:tc>
          <w:tcPr>
            <w:tcW w:w="54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 xml:space="preserve">产品类型：千兆以太网交换机； </w:t>
            </w:r>
          </w:p>
          <w:p w:rsidR="001A26CB" w:rsidRDefault="00F11AEB">
            <w:pPr>
              <w:pStyle w:val="1119"/>
              <w:jc w:val="both"/>
              <w:rPr>
                <w:rFonts w:ascii="宋体" w:hAnsi="宋体" w:cs="宋体" w:hint="default"/>
                <w:sz w:val="21"/>
                <w:szCs w:val="21"/>
              </w:rPr>
            </w:pPr>
            <w:r>
              <w:rPr>
                <w:rFonts w:ascii="宋体" w:hAnsi="宋体" w:cs="宋体"/>
                <w:sz w:val="21"/>
                <w:szCs w:val="21"/>
              </w:rPr>
              <w:t>应用层级：三层 ；</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传输速率：10/100/1000Mbps； </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交换方式：存储-转发； </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端口结构：非模块化； </w:t>
            </w:r>
          </w:p>
          <w:p w:rsidR="001A26CB" w:rsidRDefault="00F11AEB">
            <w:pPr>
              <w:pStyle w:val="1119"/>
              <w:jc w:val="both"/>
              <w:rPr>
                <w:rFonts w:ascii="宋体" w:hAnsi="宋体" w:cs="宋体" w:hint="default"/>
                <w:sz w:val="21"/>
                <w:szCs w:val="21"/>
              </w:rPr>
            </w:pPr>
            <w:r>
              <w:rPr>
                <w:rFonts w:ascii="宋体" w:hAnsi="宋体" w:cs="宋体"/>
                <w:sz w:val="21"/>
                <w:szCs w:val="21"/>
              </w:rPr>
              <w:t>端口数量：28个 ；</w:t>
            </w:r>
          </w:p>
          <w:p w:rsidR="001A26CB" w:rsidRDefault="00F11AEB">
            <w:pPr>
              <w:pStyle w:val="1119"/>
              <w:jc w:val="both"/>
              <w:rPr>
                <w:rFonts w:ascii="宋体" w:hAnsi="宋体" w:cs="宋体" w:hint="default"/>
                <w:sz w:val="21"/>
                <w:szCs w:val="21"/>
              </w:rPr>
            </w:pPr>
            <w:r>
              <w:rPr>
                <w:rFonts w:ascii="宋体" w:hAnsi="宋体" w:cs="宋体"/>
                <w:sz w:val="21"/>
                <w:szCs w:val="21"/>
              </w:rPr>
              <w:t>端口描述：28个10/100/1000Base-T以太网端口，至少4个复用的千兆Combo SFP，至少4个万兆SFP+ 扩展模块 一个扩展子卡插槽，支持业务插卡：不少于2端口万兆SFP+接口板、不少于2端口万兆RJ45接口板、不少于8端口万兆SFP+接口板、不少于8端口万兆RJ45接口板、不少于2端口QSFP+接口板 ；</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块</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9"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124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HDMI分配器</w:t>
            </w:r>
          </w:p>
        </w:tc>
        <w:tc>
          <w:tcPr>
            <w:tcW w:w="54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不小于4路HDMI输出</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9"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124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HDMI切换器（四切一）</w:t>
            </w:r>
          </w:p>
        </w:tc>
        <w:tc>
          <w:tcPr>
            <w:tcW w:w="54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不小于4路HDMI输入</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9"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124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高清线缆、辅件等配件</w:t>
            </w:r>
          </w:p>
        </w:tc>
        <w:tc>
          <w:tcPr>
            <w:tcW w:w="54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高清线缆、辅件等配件</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9"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四</w:t>
            </w:r>
          </w:p>
        </w:tc>
        <w:tc>
          <w:tcPr>
            <w:tcW w:w="8733"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集中控制系统</w:t>
            </w: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24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集中控制主机</w:t>
            </w:r>
          </w:p>
        </w:tc>
        <w:tc>
          <w:tcPr>
            <w:tcW w:w="54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1）不小于2个RS-232/422/485串口带软件和硬件握手，不小于4个RS-232串口带软件握手，不小于8个红外/串口,8个继电器,8个I/O端口；</w:t>
            </w:r>
          </w:p>
          <w:p w:rsidR="001A26CB" w:rsidRDefault="00F11AEB">
            <w:pPr>
              <w:pStyle w:val="1119"/>
              <w:jc w:val="both"/>
              <w:rPr>
                <w:rFonts w:ascii="宋体" w:hAnsi="宋体" w:cs="宋体" w:hint="default"/>
                <w:sz w:val="21"/>
                <w:szCs w:val="21"/>
              </w:rPr>
            </w:pPr>
            <w:r>
              <w:rPr>
                <w:rFonts w:ascii="宋体" w:hAnsi="宋体" w:cs="宋体"/>
                <w:sz w:val="21"/>
                <w:szCs w:val="21"/>
              </w:rPr>
              <w:t>2）不小于3个内置控制卡扩展插槽控制；</w:t>
            </w:r>
          </w:p>
          <w:p w:rsidR="001A26CB" w:rsidRDefault="00F11AEB">
            <w:pPr>
              <w:pStyle w:val="1119"/>
              <w:jc w:val="both"/>
              <w:rPr>
                <w:rFonts w:ascii="宋体" w:hAnsi="宋体" w:cs="宋体" w:hint="default"/>
                <w:sz w:val="21"/>
                <w:szCs w:val="21"/>
              </w:rPr>
            </w:pPr>
            <w:r>
              <w:rPr>
                <w:rFonts w:ascii="宋体" w:hAnsi="宋体" w:cs="宋体"/>
                <w:sz w:val="21"/>
                <w:szCs w:val="21"/>
              </w:rPr>
              <w:t>3）板载≥1GBRAM和≥4GB闪存，高达≥1TB的扩展存储；</w:t>
            </w:r>
          </w:p>
          <w:p w:rsidR="001A26CB" w:rsidRDefault="00F11AEB">
            <w:pPr>
              <w:pStyle w:val="1119"/>
              <w:jc w:val="both"/>
              <w:rPr>
                <w:rFonts w:ascii="宋体" w:hAnsi="宋体" w:cs="宋体" w:hint="default"/>
                <w:sz w:val="21"/>
                <w:szCs w:val="21"/>
              </w:rPr>
            </w:pPr>
            <w:r>
              <w:rPr>
                <w:rFonts w:ascii="宋体" w:hAnsi="宋体" w:cs="宋体"/>
                <w:sz w:val="21"/>
                <w:szCs w:val="21"/>
              </w:rPr>
              <w:t>4）后面板带内存卡槽；</w:t>
            </w:r>
          </w:p>
          <w:p w:rsidR="001A26CB" w:rsidRDefault="00F11AEB">
            <w:pPr>
              <w:pStyle w:val="1119"/>
              <w:jc w:val="both"/>
              <w:rPr>
                <w:rFonts w:ascii="宋体" w:hAnsi="宋体" w:cs="宋体" w:hint="default"/>
                <w:sz w:val="21"/>
                <w:szCs w:val="21"/>
              </w:rPr>
            </w:pPr>
            <w:r>
              <w:rPr>
                <w:rFonts w:ascii="宋体" w:hAnsi="宋体" w:cs="宋体"/>
                <w:sz w:val="21"/>
                <w:szCs w:val="21"/>
              </w:rPr>
              <w:t>5）高速USB2.0主机端口；</w:t>
            </w:r>
          </w:p>
          <w:p w:rsidR="001A26CB" w:rsidRDefault="00F11AEB">
            <w:pPr>
              <w:pStyle w:val="1119"/>
              <w:jc w:val="both"/>
              <w:rPr>
                <w:rFonts w:ascii="宋体" w:hAnsi="宋体" w:cs="宋体" w:hint="default"/>
                <w:sz w:val="21"/>
                <w:szCs w:val="21"/>
              </w:rPr>
            </w:pPr>
            <w:r>
              <w:rPr>
                <w:rFonts w:ascii="宋体" w:hAnsi="宋体" w:cs="宋体"/>
                <w:sz w:val="21"/>
                <w:szCs w:val="21"/>
              </w:rPr>
              <w:t>6）使用802.1x认证实现硬件等级安全；</w:t>
            </w:r>
          </w:p>
          <w:p w:rsidR="001A26CB" w:rsidRDefault="00F11AEB">
            <w:pPr>
              <w:pStyle w:val="1119"/>
              <w:jc w:val="both"/>
              <w:rPr>
                <w:rFonts w:ascii="宋体" w:hAnsi="宋体" w:cs="宋体" w:hint="default"/>
                <w:sz w:val="21"/>
                <w:szCs w:val="21"/>
              </w:rPr>
            </w:pPr>
            <w:r>
              <w:rPr>
                <w:rFonts w:ascii="宋体" w:hAnsi="宋体" w:cs="宋体"/>
                <w:sz w:val="21"/>
                <w:szCs w:val="21"/>
              </w:rPr>
              <w:t>7）设备需具备端口复用功能，支持8路可自定义协议的串口，可配置RS-232、RS-485、DMX512协议，第一第五路支持24V供电输出；触摸屏和中控支持双向通讯功能，触摸屏能够实时的读取主机的状态，保持按键的状态和主机的状态同步。在触摸屏断网或断电重启后，能够读取主机最后一次操作时的状态，将触控屏按键的状态还原到断电之前。可建立时间执行时间轴，主机将按照设置好的时间轴执行事件命令；设备编程方式支持自定义宏、可编辑宏、可导 入或导出宏，支持图形化和语句式编程，具备 时间轴、多线程时间编辑功能，支持操控屏直 接编程，用户可自行编辑按键形式及按键的执 行联动操作内容；设备可建立自有的红外代码数据库，或下载最 新的红外代码库，可实现一键发双代码等红外 逻辑控制；</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9"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2</w:t>
            </w:r>
          </w:p>
        </w:tc>
        <w:tc>
          <w:tcPr>
            <w:tcW w:w="124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空间预约屏</w:t>
            </w:r>
          </w:p>
        </w:tc>
        <w:tc>
          <w:tcPr>
            <w:tcW w:w="54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系统：</w:t>
            </w:r>
            <w:r w:rsidR="003D1534" w:rsidRPr="003D1534">
              <w:rPr>
                <w:rFonts w:ascii="宋体" w:hAnsi="宋体" w:cs="宋体"/>
                <w:sz w:val="21"/>
                <w:szCs w:val="21"/>
              </w:rPr>
              <w:t>CPU核心数不少于4，主频≥1.8GHz</w:t>
            </w:r>
          </w:p>
          <w:p w:rsidR="001A26CB" w:rsidRDefault="00F11AEB">
            <w:pPr>
              <w:pStyle w:val="1119"/>
              <w:jc w:val="both"/>
              <w:rPr>
                <w:rFonts w:ascii="宋体" w:hAnsi="宋体" w:cs="宋体" w:hint="default"/>
                <w:sz w:val="21"/>
                <w:szCs w:val="21"/>
              </w:rPr>
            </w:pPr>
            <w:r>
              <w:rPr>
                <w:rFonts w:ascii="宋体" w:hAnsi="宋体" w:cs="宋体"/>
                <w:sz w:val="21"/>
                <w:szCs w:val="21"/>
              </w:rPr>
              <w:t>≥1GB RAM；</w:t>
            </w:r>
          </w:p>
          <w:p w:rsidR="001A26CB" w:rsidRDefault="00F11AEB">
            <w:pPr>
              <w:pStyle w:val="1119"/>
              <w:jc w:val="both"/>
              <w:rPr>
                <w:rFonts w:ascii="宋体" w:hAnsi="宋体" w:cs="宋体" w:hint="default"/>
                <w:sz w:val="21"/>
                <w:szCs w:val="21"/>
              </w:rPr>
            </w:pPr>
            <w:r>
              <w:rPr>
                <w:rFonts w:ascii="宋体" w:hAnsi="宋体" w:cs="宋体"/>
                <w:sz w:val="21"/>
                <w:szCs w:val="21"/>
              </w:rPr>
              <w:t>≥8GB 内存；</w:t>
            </w:r>
          </w:p>
          <w:p w:rsidR="001A26CB" w:rsidRDefault="00F11AEB">
            <w:pPr>
              <w:pStyle w:val="1119"/>
              <w:jc w:val="both"/>
              <w:rPr>
                <w:rFonts w:ascii="宋体" w:hAnsi="宋体" w:cs="宋体" w:hint="default"/>
                <w:sz w:val="21"/>
                <w:szCs w:val="21"/>
              </w:rPr>
            </w:pPr>
            <w:r>
              <w:rPr>
                <w:rFonts w:ascii="宋体" w:hAnsi="宋体" w:cs="宋体"/>
                <w:sz w:val="21"/>
                <w:szCs w:val="21"/>
              </w:rPr>
              <w:t>电容式触屏；</w:t>
            </w:r>
          </w:p>
          <w:p w:rsidR="001A26CB" w:rsidRDefault="00F11AEB">
            <w:pPr>
              <w:pStyle w:val="1119"/>
              <w:jc w:val="both"/>
              <w:rPr>
                <w:rFonts w:ascii="宋体" w:hAnsi="宋体" w:cs="宋体" w:hint="default"/>
                <w:sz w:val="21"/>
                <w:szCs w:val="21"/>
              </w:rPr>
            </w:pPr>
            <w:r>
              <w:rPr>
                <w:rFonts w:ascii="宋体" w:hAnsi="宋体" w:cs="宋体"/>
                <w:sz w:val="21"/>
                <w:szCs w:val="21"/>
              </w:rPr>
              <w:t>显示：</w:t>
            </w:r>
          </w:p>
          <w:p w:rsidR="001A26CB" w:rsidRDefault="00F11AEB">
            <w:pPr>
              <w:pStyle w:val="1119"/>
              <w:jc w:val="both"/>
              <w:rPr>
                <w:rFonts w:ascii="宋体" w:hAnsi="宋体" w:cs="宋体" w:hint="default"/>
                <w:sz w:val="21"/>
                <w:szCs w:val="21"/>
              </w:rPr>
            </w:pPr>
            <w:r>
              <w:rPr>
                <w:rFonts w:ascii="宋体" w:hAnsi="宋体" w:cs="宋体"/>
                <w:sz w:val="21"/>
                <w:szCs w:val="21"/>
              </w:rPr>
              <w:t>IPS ≥10.1寸 LCD</w:t>
            </w:r>
          </w:p>
          <w:p w:rsidR="001A26CB" w:rsidRDefault="00F11AEB">
            <w:pPr>
              <w:pStyle w:val="1119"/>
              <w:jc w:val="both"/>
              <w:rPr>
                <w:rFonts w:ascii="宋体" w:hAnsi="宋体" w:cs="宋体" w:hint="default"/>
                <w:sz w:val="21"/>
                <w:szCs w:val="21"/>
              </w:rPr>
            </w:pPr>
            <w:r>
              <w:rPr>
                <w:rFonts w:ascii="宋体" w:hAnsi="宋体" w:cs="宋体"/>
                <w:sz w:val="21"/>
                <w:szCs w:val="21"/>
              </w:rPr>
              <w:t>分辨率：1200*800；</w:t>
            </w:r>
          </w:p>
          <w:p w:rsidR="001A26CB" w:rsidRDefault="00F11AEB">
            <w:pPr>
              <w:pStyle w:val="1119"/>
              <w:jc w:val="both"/>
              <w:rPr>
                <w:rFonts w:ascii="宋体" w:hAnsi="宋体" w:cs="宋体" w:hint="default"/>
                <w:sz w:val="21"/>
                <w:szCs w:val="21"/>
              </w:rPr>
            </w:pPr>
            <w:r>
              <w:rPr>
                <w:rFonts w:ascii="宋体" w:hAnsi="宋体" w:cs="宋体"/>
                <w:sz w:val="21"/>
                <w:szCs w:val="21"/>
              </w:rPr>
              <w:t>对比度：1000：1；</w:t>
            </w:r>
          </w:p>
          <w:p w:rsidR="001A26CB" w:rsidRDefault="00F11AEB">
            <w:pPr>
              <w:pStyle w:val="1119"/>
              <w:jc w:val="both"/>
              <w:rPr>
                <w:rFonts w:ascii="宋体" w:hAnsi="宋体" w:cs="宋体" w:hint="default"/>
                <w:sz w:val="21"/>
                <w:szCs w:val="21"/>
              </w:rPr>
            </w:pPr>
            <w:r>
              <w:rPr>
                <w:rFonts w:ascii="宋体" w:hAnsi="宋体" w:cs="宋体"/>
                <w:sz w:val="21"/>
                <w:szCs w:val="21"/>
              </w:rPr>
              <w:t>亮度：≥400cd/m2；</w:t>
            </w:r>
          </w:p>
          <w:p w:rsidR="001A26CB" w:rsidRDefault="00F11AEB">
            <w:pPr>
              <w:pStyle w:val="1119"/>
              <w:jc w:val="both"/>
              <w:rPr>
                <w:rFonts w:ascii="宋体" w:hAnsi="宋体" w:cs="宋体" w:hint="default"/>
                <w:sz w:val="21"/>
                <w:szCs w:val="21"/>
              </w:rPr>
            </w:pPr>
            <w:r>
              <w:rPr>
                <w:rFonts w:ascii="宋体" w:hAnsi="宋体" w:cs="宋体"/>
                <w:sz w:val="21"/>
                <w:szCs w:val="21"/>
              </w:rPr>
              <w:t>显示比例：16：9；</w:t>
            </w:r>
          </w:p>
          <w:p w:rsidR="001A26CB" w:rsidRDefault="00F11AEB">
            <w:pPr>
              <w:pStyle w:val="1119"/>
              <w:jc w:val="both"/>
              <w:rPr>
                <w:rFonts w:ascii="宋体" w:hAnsi="宋体" w:cs="宋体" w:hint="default"/>
                <w:sz w:val="21"/>
                <w:szCs w:val="21"/>
              </w:rPr>
            </w:pPr>
            <w:r>
              <w:rPr>
                <w:rFonts w:ascii="宋体" w:hAnsi="宋体" w:cs="宋体"/>
                <w:sz w:val="21"/>
                <w:szCs w:val="21"/>
              </w:rPr>
              <w:t>摄像头：≥200万像素；</w:t>
            </w:r>
          </w:p>
          <w:p w:rsidR="001A26CB" w:rsidRDefault="00F11AEB">
            <w:pPr>
              <w:pStyle w:val="1119"/>
              <w:jc w:val="both"/>
              <w:rPr>
                <w:rFonts w:ascii="宋体" w:hAnsi="宋体" w:cs="宋体" w:hint="default"/>
                <w:sz w:val="21"/>
                <w:szCs w:val="21"/>
              </w:rPr>
            </w:pPr>
            <w:r>
              <w:rPr>
                <w:rFonts w:ascii="宋体" w:hAnsi="宋体" w:cs="宋体"/>
                <w:sz w:val="21"/>
                <w:szCs w:val="21"/>
              </w:rPr>
              <w:t>10/100/1000M自适应 LAN；</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9"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124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墙面面板</w:t>
            </w:r>
          </w:p>
        </w:tc>
        <w:tc>
          <w:tcPr>
            <w:tcW w:w="54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 CPU不低于四核、不低于内存2G、8G存储</w:t>
            </w:r>
          </w:p>
          <w:p w:rsidR="001A26CB" w:rsidRDefault="00F11AEB">
            <w:pPr>
              <w:pStyle w:val="1119"/>
              <w:jc w:val="both"/>
              <w:rPr>
                <w:rFonts w:ascii="宋体" w:hAnsi="宋体" w:cs="宋体" w:hint="default"/>
                <w:sz w:val="21"/>
                <w:szCs w:val="21"/>
              </w:rPr>
            </w:pPr>
            <w:r>
              <w:rPr>
                <w:rFonts w:ascii="宋体" w:hAnsi="宋体" w:cs="宋体"/>
                <w:sz w:val="21"/>
                <w:szCs w:val="21"/>
              </w:rPr>
              <w:t>2. 触摸屏不低于10.1"高清IPS屏，支持10点电容式触摸，分辨率不低于1280*800</w:t>
            </w:r>
          </w:p>
          <w:p w:rsidR="001A26CB" w:rsidRDefault="00F11AEB">
            <w:pPr>
              <w:pStyle w:val="1119"/>
              <w:jc w:val="both"/>
              <w:rPr>
                <w:rFonts w:ascii="宋体" w:hAnsi="宋体" w:cs="宋体" w:hint="default"/>
                <w:sz w:val="21"/>
                <w:szCs w:val="21"/>
              </w:rPr>
            </w:pPr>
            <w:r>
              <w:rPr>
                <w:rFonts w:ascii="宋体" w:hAnsi="宋体" w:cs="宋体"/>
                <w:sz w:val="21"/>
                <w:szCs w:val="21"/>
              </w:rPr>
              <w:t>3.支持 WiFi:802.11b/g/n、 以太网:100M/1000M网口</w:t>
            </w:r>
          </w:p>
          <w:p w:rsidR="001A26CB" w:rsidRDefault="00F11AEB">
            <w:pPr>
              <w:pStyle w:val="1119"/>
              <w:jc w:val="both"/>
              <w:rPr>
                <w:rFonts w:ascii="宋体" w:hAnsi="宋体" w:cs="宋体" w:hint="default"/>
                <w:sz w:val="21"/>
                <w:szCs w:val="21"/>
              </w:rPr>
            </w:pPr>
            <w:r>
              <w:rPr>
                <w:rFonts w:ascii="宋体" w:hAnsi="宋体" w:cs="宋体"/>
                <w:sz w:val="21"/>
                <w:szCs w:val="21"/>
              </w:rPr>
              <w:t>4. OSD 语言支持中英文等多语言OSD操作</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9"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124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集中控制软件</w:t>
            </w:r>
          </w:p>
        </w:tc>
        <w:tc>
          <w:tcPr>
            <w:tcW w:w="54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能够实现自动化程度髙的智能化控制，实现“一键到位”式的控制方式;</w:t>
            </w:r>
          </w:p>
          <w:p w:rsidR="001A26CB" w:rsidRDefault="00F11AEB">
            <w:pPr>
              <w:pStyle w:val="1119"/>
              <w:jc w:val="both"/>
              <w:rPr>
                <w:rFonts w:ascii="宋体" w:hAnsi="宋体" w:cs="宋体" w:hint="default"/>
                <w:sz w:val="21"/>
                <w:szCs w:val="21"/>
              </w:rPr>
            </w:pPr>
            <w:r>
              <w:rPr>
                <w:rFonts w:ascii="宋体" w:hAnsi="宋体" w:cs="宋体"/>
                <w:sz w:val="21"/>
                <w:szCs w:val="21"/>
              </w:rPr>
              <w:t>能够控制投影机，进行开/关机、输入切换等功能，并能够控制电动吊架、屏幕，实现上升、停止、下降等功能</w:t>
            </w:r>
          </w:p>
          <w:p w:rsidR="001A26CB" w:rsidRDefault="00F11AEB">
            <w:pPr>
              <w:pStyle w:val="1119"/>
              <w:jc w:val="both"/>
              <w:rPr>
                <w:rFonts w:ascii="宋体" w:hAnsi="宋体" w:cs="宋体" w:hint="default"/>
                <w:sz w:val="21"/>
                <w:szCs w:val="21"/>
              </w:rPr>
            </w:pPr>
            <w:r>
              <w:rPr>
                <w:rFonts w:ascii="宋体" w:hAnsi="宋体" w:cs="宋体"/>
                <w:sz w:val="21"/>
                <w:szCs w:val="21"/>
              </w:rPr>
              <w:t>能够控制DVD、录像机进行播放、停止、暂停等功能;</w:t>
            </w:r>
          </w:p>
          <w:p w:rsidR="001A26CB" w:rsidRDefault="00F11AEB">
            <w:pPr>
              <w:pStyle w:val="1119"/>
              <w:jc w:val="both"/>
              <w:rPr>
                <w:rFonts w:ascii="宋体" w:hAnsi="宋体" w:cs="宋体" w:hint="default"/>
                <w:sz w:val="21"/>
                <w:szCs w:val="21"/>
              </w:rPr>
            </w:pPr>
            <w:r>
              <w:rPr>
                <w:rFonts w:ascii="宋体" w:hAnsi="宋体" w:cs="宋体"/>
                <w:sz w:val="21"/>
                <w:szCs w:val="21"/>
              </w:rPr>
              <w:t>能够控制实物展台进行放大、缩小等功能;</w:t>
            </w:r>
          </w:p>
          <w:p w:rsidR="001A26CB" w:rsidRDefault="00F11AEB">
            <w:pPr>
              <w:pStyle w:val="1119"/>
              <w:jc w:val="both"/>
              <w:rPr>
                <w:rFonts w:ascii="宋体" w:hAnsi="宋体" w:cs="宋体" w:hint="default"/>
                <w:sz w:val="21"/>
                <w:szCs w:val="21"/>
              </w:rPr>
            </w:pPr>
            <w:r>
              <w:rPr>
                <w:rFonts w:ascii="宋体" w:hAnsi="宋体" w:cs="宋体"/>
                <w:sz w:val="21"/>
                <w:szCs w:val="21"/>
              </w:rPr>
              <w:t>能够控制音量，进行音量大小的调节功能;</w:t>
            </w:r>
          </w:p>
          <w:p w:rsidR="001A26CB" w:rsidRDefault="00F11AEB">
            <w:pPr>
              <w:pStyle w:val="1119"/>
              <w:jc w:val="both"/>
              <w:rPr>
                <w:rFonts w:ascii="宋体" w:hAnsi="宋体" w:cs="宋体" w:hint="default"/>
                <w:sz w:val="21"/>
                <w:szCs w:val="21"/>
              </w:rPr>
            </w:pPr>
            <w:r>
              <w:rPr>
                <w:rFonts w:ascii="宋体" w:hAnsi="宋体" w:cs="宋体"/>
                <w:sz w:val="21"/>
                <w:szCs w:val="21"/>
              </w:rPr>
              <w:t>能够实现音视频信号、VGA信号自动切换控制功能</w:t>
            </w:r>
          </w:p>
          <w:p w:rsidR="001A26CB" w:rsidRDefault="00F11AEB">
            <w:pPr>
              <w:pStyle w:val="1119"/>
              <w:jc w:val="both"/>
              <w:rPr>
                <w:rFonts w:ascii="宋体" w:hAnsi="宋体" w:cs="宋体" w:hint="default"/>
                <w:sz w:val="21"/>
                <w:szCs w:val="21"/>
              </w:rPr>
            </w:pPr>
            <w:r>
              <w:rPr>
                <w:rFonts w:ascii="宋体" w:hAnsi="宋体" w:cs="宋体"/>
                <w:sz w:val="21"/>
                <w:szCs w:val="21"/>
              </w:rPr>
              <w:t>能够控制房间的灯光和窗帘，自动适应当前的需要;</w:t>
            </w:r>
          </w:p>
          <w:p w:rsidR="001A26CB" w:rsidRDefault="00F11AEB">
            <w:pPr>
              <w:pStyle w:val="1119"/>
              <w:jc w:val="both"/>
              <w:rPr>
                <w:rFonts w:ascii="宋体" w:hAnsi="宋体" w:cs="宋体" w:hint="default"/>
                <w:sz w:val="21"/>
                <w:szCs w:val="21"/>
              </w:rPr>
            </w:pPr>
            <w:r>
              <w:rPr>
                <w:rFonts w:ascii="宋体" w:hAnsi="宋体" w:cs="宋体"/>
                <w:sz w:val="21"/>
                <w:szCs w:val="21"/>
              </w:rPr>
              <w:t>界面、功能开发项共：14项</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9"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124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24口千兆交换机</w:t>
            </w:r>
          </w:p>
        </w:tc>
        <w:tc>
          <w:tcPr>
            <w:tcW w:w="54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交换容量：≥336Gbps；</w:t>
            </w:r>
          </w:p>
          <w:p w:rsidR="001A26CB" w:rsidRDefault="00F11AEB">
            <w:pPr>
              <w:pStyle w:val="1119"/>
              <w:jc w:val="both"/>
              <w:rPr>
                <w:rFonts w:ascii="宋体" w:hAnsi="宋体" w:cs="宋体" w:hint="default"/>
                <w:sz w:val="21"/>
                <w:szCs w:val="21"/>
              </w:rPr>
            </w:pPr>
            <w:r>
              <w:rPr>
                <w:rFonts w:ascii="宋体" w:hAnsi="宋体" w:cs="宋体"/>
                <w:sz w:val="21"/>
                <w:szCs w:val="21"/>
              </w:rPr>
              <w:t>包转发率：≥132Mpps；</w:t>
            </w:r>
          </w:p>
          <w:p w:rsidR="001A26CB" w:rsidRDefault="00F11AEB">
            <w:pPr>
              <w:pStyle w:val="1119"/>
              <w:jc w:val="both"/>
              <w:rPr>
                <w:rFonts w:ascii="宋体" w:hAnsi="宋体" w:cs="宋体" w:hint="default"/>
                <w:sz w:val="21"/>
                <w:szCs w:val="21"/>
              </w:rPr>
            </w:pPr>
            <w:r>
              <w:rPr>
                <w:rFonts w:ascii="宋体" w:hAnsi="宋体" w:cs="宋体"/>
                <w:sz w:val="21"/>
                <w:szCs w:val="21"/>
              </w:rPr>
              <w:t>支持≥24个千兆电口， ≥4个千兆光口；</w:t>
            </w:r>
          </w:p>
          <w:p w:rsidR="001A26CB" w:rsidRDefault="00F11AEB">
            <w:pPr>
              <w:pStyle w:val="1119"/>
              <w:jc w:val="both"/>
              <w:rPr>
                <w:rFonts w:ascii="宋体" w:hAnsi="宋体" w:cs="宋体" w:hint="default"/>
                <w:sz w:val="21"/>
                <w:szCs w:val="21"/>
              </w:rPr>
            </w:pPr>
            <w:r>
              <w:rPr>
                <w:rFonts w:ascii="宋体" w:hAnsi="宋体" w:cs="宋体"/>
                <w:sz w:val="21"/>
                <w:szCs w:val="21"/>
              </w:rPr>
              <w:t>支持4K个VLAN；支持MAC地址≥16K；</w:t>
            </w:r>
          </w:p>
          <w:p w:rsidR="001A26CB" w:rsidRDefault="00F11AEB">
            <w:pPr>
              <w:pStyle w:val="1119"/>
              <w:jc w:val="both"/>
              <w:rPr>
                <w:rFonts w:ascii="宋体" w:hAnsi="宋体" w:cs="宋体" w:hint="default"/>
                <w:sz w:val="21"/>
                <w:szCs w:val="21"/>
              </w:rPr>
            </w:pPr>
            <w:r>
              <w:rPr>
                <w:rFonts w:ascii="宋体" w:hAnsi="宋体" w:cs="宋体"/>
                <w:sz w:val="21"/>
                <w:szCs w:val="21"/>
              </w:rPr>
              <w:t>支持防止DOS、ARP攻击功能、ICMP防攻击；</w:t>
            </w:r>
          </w:p>
          <w:p w:rsidR="001A26CB" w:rsidRDefault="00F11AEB">
            <w:pPr>
              <w:pStyle w:val="1119"/>
              <w:jc w:val="both"/>
              <w:rPr>
                <w:rFonts w:ascii="宋体" w:hAnsi="宋体" w:cs="宋体" w:hint="default"/>
                <w:sz w:val="21"/>
                <w:szCs w:val="21"/>
              </w:rPr>
            </w:pPr>
            <w:r>
              <w:rPr>
                <w:rFonts w:ascii="宋体" w:hAnsi="宋体" w:cs="宋体"/>
                <w:sz w:val="21"/>
                <w:szCs w:val="21"/>
              </w:rPr>
              <w:t>支持IP、MAC、端口、VLAN的组合绑定；</w:t>
            </w:r>
          </w:p>
          <w:p w:rsidR="001A26CB" w:rsidRDefault="00F11AEB">
            <w:pPr>
              <w:pStyle w:val="1119"/>
              <w:jc w:val="both"/>
              <w:rPr>
                <w:rFonts w:ascii="宋体" w:hAnsi="宋体" w:cs="宋体" w:hint="default"/>
                <w:sz w:val="21"/>
                <w:szCs w:val="21"/>
              </w:rPr>
            </w:pPr>
            <w:r>
              <w:rPr>
                <w:rFonts w:ascii="宋体" w:hAnsi="宋体" w:cs="宋体"/>
                <w:sz w:val="21"/>
                <w:szCs w:val="21"/>
              </w:rPr>
              <w:t>支持端口隔离、端口安全、Sticky MAC；</w:t>
            </w:r>
          </w:p>
          <w:p w:rsidR="001A26CB" w:rsidRDefault="00F11AEB">
            <w:pPr>
              <w:pStyle w:val="1119"/>
              <w:jc w:val="both"/>
              <w:rPr>
                <w:rFonts w:ascii="宋体" w:hAnsi="宋体" w:cs="宋体" w:hint="default"/>
                <w:sz w:val="21"/>
                <w:szCs w:val="21"/>
              </w:rPr>
            </w:pPr>
            <w:r>
              <w:rPr>
                <w:rFonts w:ascii="宋体" w:hAnsi="宋体" w:cs="宋体"/>
                <w:sz w:val="21"/>
                <w:szCs w:val="21"/>
              </w:rPr>
              <w:t>支持MAC地址学习数目限制</w:t>
            </w:r>
          </w:p>
          <w:p w:rsidR="001A26CB" w:rsidRDefault="00F11AEB">
            <w:pPr>
              <w:pStyle w:val="1119"/>
              <w:jc w:val="both"/>
              <w:rPr>
                <w:rFonts w:ascii="宋体" w:hAnsi="宋体" w:cs="宋体" w:hint="default"/>
                <w:sz w:val="21"/>
                <w:szCs w:val="21"/>
              </w:rPr>
            </w:pPr>
            <w:r>
              <w:rPr>
                <w:rFonts w:ascii="宋体" w:hAnsi="宋体" w:cs="宋体"/>
                <w:sz w:val="21"/>
                <w:szCs w:val="21"/>
              </w:rPr>
              <w:t>支持IEEE 802.1X认证，支持单端口最大用户数限制；</w:t>
            </w:r>
          </w:p>
          <w:p w:rsidR="001A26CB" w:rsidRDefault="00F11AEB">
            <w:pPr>
              <w:pStyle w:val="1119"/>
              <w:jc w:val="both"/>
              <w:rPr>
                <w:rFonts w:ascii="宋体" w:hAnsi="宋体" w:cs="宋体" w:hint="default"/>
                <w:sz w:val="21"/>
                <w:szCs w:val="21"/>
              </w:rPr>
            </w:pPr>
            <w:r>
              <w:rPr>
                <w:rFonts w:ascii="宋体" w:hAnsi="宋体" w:cs="宋体"/>
                <w:sz w:val="21"/>
                <w:szCs w:val="21"/>
              </w:rPr>
              <w:t>支持AAA认证，支持Radius、TACACS+、NAC等多种方式；</w:t>
            </w:r>
          </w:p>
          <w:p w:rsidR="001A26CB" w:rsidRDefault="00F11AEB">
            <w:pPr>
              <w:pStyle w:val="1119"/>
              <w:jc w:val="both"/>
              <w:rPr>
                <w:rFonts w:ascii="宋体" w:hAnsi="宋体" w:cs="宋体" w:hint="default"/>
                <w:sz w:val="21"/>
                <w:szCs w:val="21"/>
              </w:rPr>
            </w:pPr>
            <w:r>
              <w:rPr>
                <w:rFonts w:ascii="宋体" w:hAnsi="宋体" w:cs="宋体"/>
                <w:sz w:val="21"/>
                <w:szCs w:val="21"/>
              </w:rPr>
              <w:t>支持SSH V2.0；</w:t>
            </w:r>
          </w:p>
          <w:p w:rsidR="001A26CB" w:rsidRDefault="00F11AEB">
            <w:pPr>
              <w:pStyle w:val="1119"/>
              <w:jc w:val="both"/>
              <w:rPr>
                <w:rFonts w:ascii="宋体" w:hAnsi="宋体" w:cs="宋体" w:hint="default"/>
                <w:sz w:val="21"/>
                <w:szCs w:val="21"/>
              </w:rPr>
            </w:pPr>
            <w:r>
              <w:rPr>
                <w:rFonts w:ascii="宋体" w:hAnsi="宋体" w:cs="宋体"/>
                <w:sz w:val="21"/>
                <w:szCs w:val="21"/>
              </w:rPr>
              <w:t>支持HTTPS；</w:t>
            </w:r>
          </w:p>
          <w:p w:rsidR="001A26CB" w:rsidRDefault="00F11AEB">
            <w:pPr>
              <w:pStyle w:val="1119"/>
              <w:jc w:val="both"/>
              <w:rPr>
                <w:rFonts w:ascii="宋体" w:hAnsi="宋体" w:cs="宋体" w:hint="default"/>
                <w:sz w:val="21"/>
                <w:szCs w:val="21"/>
              </w:rPr>
            </w:pPr>
            <w:r>
              <w:rPr>
                <w:rFonts w:ascii="宋体" w:hAnsi="宋体" w:cs="宋体"/>
                <w:sz w:val="21"/>
                <w:szCs w:val="21"/>
              </w:rPr>
              <w:t>支持CPU保护功能；</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9"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124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8路电源控制器</w:t>
            </w:r>
          </w:p>
        </w:tc>
        <w:tc>
          <w:tcPr>
            <w:tcW w:w="54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输入电源：220v-240v(50/60HZ)，输出通道数：不少于8路，负载输出：单通道最大负载不低于20A，整机设备最大不低于50A；</w:t>
            </w:r>
          </w:p>
          <w:p w:rsidR="001A26CB" w:rsidRDefault="00F11AEB">
            <w:pPr>
              <w:pStyle w:val="1119"/>
              <w:jc w:val="both"/>
              <w:rPr>
                <w:rFonts w:ascii="宋体" w:hAnsi="宋体" w:cs="宋体" w:hint="default"/>
                <w:sz w:val="21"/>
                <w:szCs w:val="21"/>
              </w:rPr>
            </w:pPr>
            <w:r>
              <w:rPr>
                <w:rFonts w:ascii="宋体" w:hAnsi="宋体" w:cs="宋体"/>
                <w:sz w:val="21"/>
                <w:szCs w:val="21"/>
              </w:rPr>
              <w:t>控制输入不少于1×RS232串口、不少于1个网口；</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9"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7</w:t>
            </w:r>
          </w:p>
        </w:tc>
        <w:tc>
          <w:tcPr>
            <w:tcW w:w="124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感应器</w:t>
            </w:r>
          </w:p>
        </w:tc>
        <w:tc>
          <w:tcPr>
            <w:tcW w:w="54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传感器技术：红外感应；</w:t>
            </w:r>
          </w:p>
          <w:p w:rsidR="001A26CB" w:rsidRDefault="00F11AEB">
            <w:pPr>
              <w:pStyle w:val="1119"/>
              <w:jc w:val="both"/>
              <w:rPr>
                <w:rFonts w:ascii="宋体" w:hAnsi="宋体" w:cs="宋体" w:hint="default"/>
                <w:sz w:val="21"/>
                <w:szCs w:val="21"/>
              </w:rPr>
            </w:pPr>
            <w:r>
              <w:rPr>
                <w:rFonts w:ascii="宋体" w:hAnsi="宋体" w:cs="宋体"/>
                <w:sz w:val="21"/>
                <w:szCs w:val="21"/>
              </w:rPr>
              <w:t>环境光识别：内置传感器(0-1000lux)；</w:t>
            </w:r>
          </w:p>
          <w:p w:rsidR="001A26CB" w:rsidRDefault="00F11AEB">
            <w:pPr>
              <w:pStyle w:val="1119"/>
              <w:jc w:val="both"/>
              <w:rPr>
                <w:rFonts w:ascii="宋体" w:hAnsi="宋体" w:cs="宋体" w:hint="default"/>
                <w:sz w:val="21"/>
                <w:szCs w:val="21"/>
              </w:rPr>
            </w:pPr>
            <w:r>
              <w:rPr>
                <w:rFonts w:ascii="宋体" w:hAnsi="宋体" w:cs="宋体"/>
                <w:sz w:val="21"/>
                <w:szCs w:val="21"/>
              </w:rPr>
              <w:t>覆盖面积：2000平方英尺；</w:t>
            </w:r>
          </w:p>
          <w:p w:rsidR="001A26CB" w:rsidRDefault="00F11AEB">
            <w:pPr>
              <w:pStyle w:val="1119"/>
              <w:jc w:val="both"/>
              <w:rPr>
                <w:rFonts w:ascii="宋体" w:hAnsi="宋体" w:cs="宋体" w:hint="default"/>
                <w:sz w:val="21"/>
                <w:szCs w:val="21"/>
              </w:rPr>
            </w:pPr>
            <w:r>
              <w:rPr>
                <w:rFonts w:ascii="宋体" w:hAnsi="宋体" w:cs="宋体"/>
                <w:sz w:val="21"/>
                <w:szCs w:val="21"/>
              </w:rPr>
              <w:t>覆盖模式：360度；</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只</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719"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w:t>
            </w:r>
          </w:p>
        </w:tc>
        <w:tc>
          <w:tcPr>
            <w:tcW w:w="124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场照明电源模块</w:t>
            </w:r>
          </w:p>
        </w:tc>
        <w:tc>
          <w:tcPr>
            <w:tcW w:w="54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≥8路电源开关通道；</w:t>
            </w:r>
          </w:p>
          <w:p w:rsidR="001A26CB" w:rsidRDefault="00F11AEB">
            <w:pPr>
              <w:pStyle w:val="1119"/>
              <w:jc w:val="both"/>
              <w:rPr>
                <w:rFonts w:ascii="宋体" w:hAnsi="宋体" w:cs="宋体" w:hint="default"/>
                <w:sz w:val="21"/>
                <w:szCs w:val="21"/>
              </w:rPr>
            </w:pPr>
            <w:r>
              <w:rPr>
                <w:rFonts w:ascii="宋体" w:hAnsi="宋体" w:cs="宋体"/>
                <w:sz w:val="21"/>
                <w:szCs w:val="21"/>
              </w:rPr>
              <w:t>≥8个I/O通道；</w:t>
            </w:r>
          </w:p>
          <w:p w:rsidR="001A26CB" w:rsidRDefault="00F11AEB">
            <w:pPr>
              <w:pStyle w:val="1119"/>
              <w:jc w:val="both"/>
              <w:rPr>
                <w:rFonts w:ascii="宋体" w:hAnsi="宋体" w:cs="宋体" w:hint="default"/>
                <w:sz w:val="21"/>
                <w:szCs w:val="21"/>
              </w:rPr>
            </w:pPr>
            <w:r>
              <w:rPr>
                <w:rFonts w:ascii="宋体" w:hAnsi="宋体" w:cs="宋体"/>
                <w:sz w:val="21"/>
                <w:szCs w:val="21"/>
              </w:rPr>
              <w:t>单通道的最大电流：≥20A；</w:t>
            </w:r>
          </w:p>
          <w:p w:rsidR="001A26CB" w:rsidRDefault="00F11AEB">
            <w:pPr>
              <w:pStyle w:val="1119"/>
              <w:jc w:val="both"/>
              <w:rPr>
                <w:rFonts w:ascii="宋体" w:hAnsi="宋体" w:cs="宋体" w:hint="default"/>
                <w:sz w:val="21"/>
                <w:szCs w:val="21"/>
              </w:rPr>
            </w:pPr>
            <w:r>
              <w:rPr>
                <w:rFonts w:ascii="宋体" w:hAnsi="宋体" w:cs="宋体"/>
                <w:sz w:val="21"/>
                <w:szCs w:val="21"/>
              </w:rPr>
              <w:t>总输入电流容量：≥50A；</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9"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9</w:t>
            </w:r>
          </w:p>
        </w:tc>
        <w:tc>
          <w:tcPr>
            <w:tcW w:w="124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机柜</w:t>
            </w:r>
          </w:p>
        </w:tc>
        <w:tc>
          <w:tcPr>
            <w:tcW w:w="54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20U,600*800</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9"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124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信息接口面板</w:t>
            </w:r>
          </w:p>
        </w:tc>
        <w:tc>
          <w:tcPr>
            <w:tcW w:w="54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120*120 多媒体信息接口面板</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719"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11</w:t>
            </w:r>
          </w:p>
        </w:tc>
        <w:tc>
          <w:tcPr>
            <w:tcW w:w="124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线缆管路</w:t>
            </w:r>
          </w:p>
        </w:tc>
        <w:tc>
          <w:tcPr>
            <w:tcW w:w="54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线缆管路</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批</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19" w:type="dxa"/>
            <w:vAlign w:val="center"/>
          </w:tcPr>
          <w:p w:rsidR="001A26CB" w:rsidRDefault="001A26CB">
            <w:pPr>
              <w:pStyle w:val="1119"/>
              <w:jc w:val="center"/>
              <w:rPr>
                <w:rFonts w:ascii="宋体" w:hAnsi="宋体" w:cs="宋体" w:hint="default"/>
                <w:sz w:val="21"/>
                <w:szCs w:val="21"/>
              </w:rPr>
            </w:pPr>
          </w:p>
        </w:tc>
      </w:tr>
    </w:tbl>
    <w:p w:rsidR="001A26CB" w:rsidRDefault="00F11AEB">
      <w:pPr>
        <w:ind w:firstLine="480"/>
      </w:pPr>
      <w:r>
        <w:rPr>
          <w:rFonts w:ascii="宋体" w:hAnsi="宋体" w:cs="宋体" w:hint="eastAsia"/>
          <w:bCs/>
        </w:rPr>
        <w:t>本系统涉及的硬件设备及成品软件需提供3年质保。</w:t>
      </w:r>
    </w:p>
    <w:p w:rsidR="001A26CB" w:rsidRDefault="00F11AEB">
      <w:pPr>
        <w:ind w:firstLine="480"/>
      </w:pPr>
      <w:r>
        <w:rPr>
          <w:rFonts w:hint="eastAsia"/>
        </w:rPr>
        <w:br w:type="page"/>
      </w:r>
    </w:p>
    <w:p w:rsidR="001A26CB" w:rsidRDefault="00F11AEB">
      <w:pPr>
        <w:ind w:firstLine="480"/>
      </w:pPr>
      <w:r>
        <w:rPr>
          <w:rFonts w:hint="eastAsia"/>
        </w:rPr>
        <w:lastRenderedPageBreak/>
        <w:t>（</w:t>
      </w:r>
      <w:r>
        <w:rPr>
          <w:rFonts w:hint="eastAsia"/>
        </w:rPr>
        <w:t>6</w:t>
      </w:r>
      <w:r>
        <w:rPr>
          <w:rFonts w:hint="eastAsia"/>
        </w:rPr>
        <w:t>）</w:t>
      </w:r>
      <w:r>
        <w:rPr>
          <w:b/>
          <w:bCs/>
          <w:lang w:eastAsia="zh-Hans"/>
        </w:rPr>
        <w:t>案件高仿真远程视频会商系统</w:t>
      </w:r>
    </w:p>
    <w:tbl>
      <w:tblPr>
        <w:tblW w:w="944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460"/>
        <w:gridCol w:w="5003"/>
        <w:gridCol w:w="740"/>
        <w:gridCol w:w="710"/>
        <w:gridCol w:w="840"/>
      </w:tblGrid>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序号</w:t>
            </w:r>
          </w:p>
        </w:tc>
        <w:tc>
          <w:tcPr>
            <w:tcW w:w="6463" w:type="dxa"/>
            <w:gridSpan w:val="2"/>
            <w:vAlign w:val="center"/>
          </w:tcPr>
          <w:p w:rsidR="001A26CB" w:rsidRDefault="00F11AEB">
            <w:pPr>
              <w:pStyle w:val="1119"/>
              <w:jc w:val="center"/>
              <w:rPr>
                <w:rFonts w:ascii="宋体" w:hAnsi="宋体" w:cs="宋体" w:hint="default"/>
                <w:sz w:val="21"/>
                <w:szCs w:val="21"/>
                <w:lang w:eastAsia="zh-Hans"/>
              </w:rPr>
            </w:pPr>
            <w:r>
              <w:rPr>
                <w:rFonts w:ascii="宋体" w:hAnsi="宋体" w:cs="宋体"/>
                <w:sz w:val="21"/>
                <w:szCs w:val="21"/>
              </w:rPr>
              <w:t>设备名称</w:t>
            </w:r>
          </w:p>
        </w:tc>
        <w:tc>
          <w:tcPr>
            <w:tcW w:w="74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单位</w:t>
            </w:r>
          </w:p>
        </w:tc>
        <w:tc>
          <w:tcPr>
            <w:tcW w:w="71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数量</w:t>
            </w:r>
          </w:p>
        </w:tc>
        <w:tc>
          <w:tcPr>
            <w:tcW w:w="84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备注</w:t>
            </w: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一</w:t>
            </w:r>
          </w:p>
        </w:tc>
        <w:tc>
          <w:tcPr>
            <w:tcW w:w="8753"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统一管理系统</w:t>
            </w: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统一管理平台</w:t>
            </w:r>
          </w:p>
        </w:tc>
        <w:tc>
          <w:tcPr>
            <w:tcW w:w="500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统一管理平台，可“一键式”快速调用图像资源，实现会场中控、视频会议、大屏显示、发言、扩声等子系统的统一管理。包含1台硬件服务器、1个总线电源模块、1个开关模块、1个窗帘模块、1个人体探测器、1个门口按键面板、1个EIB网关。配套统一管理平台客户端软件，实景可视化操作界面，可运行在操作席电脑或平板电脑上。</w:t>
            </w:r>
          </w:p>
        </w:tc>
        <w:tc>
          <w:tcPr>
            <w:tcW w:w="74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71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840"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二</w:t>
            </w:r>
          </w:p>
        </w:tc>
        <w:tc>
          <w:tcPr>
            <w:tcW w:w="8753"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视频呈现系统</w:t>
            </w: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沉浸式网呈系统</w:t>
            </w:r>
          </w:p>
        </w:tc>
        <w:tc>
          <w:tcPr>
            <w:tcW w:w="5003" w:type="dxa"/>
            <w:vAlign w:val="center"/>
          </w:tcPr>
          <w:p w:rsidR="001A26CB" w:rsidRDefault="00F11AEB">
            <w:pPr>
              <w:pStyle w:val="1119"/>
              <w:numPr>
                <w:ilvl w:val="0"/>
                <w:numId w:val="219"/>
              </w:numPr>
              <w:jc w:val="both"/>
              <w:rPr>
                <w:rFonts w:ascii="宋体" w:hAnsi="宋体" w:cs="宋体" w:hint="default"/>
                <w:sz w:val="21"/>
                <w:szCs w:val="21"/>
              </w:rPr>
            </w:pPr>
            <w:r>
              <w:rPr>
                <w:rFonts w:ascii="宋体" w:hAnsi="宋体" w:cs="宋体"/>
                <w:sz w:val="21"/>
                <w:szCs w:val="21"/>
              </w:rPr>
              <w:t>系统提供不少于6个坐席，可提供1:1真人比例的图像显示、可听音辨位的立体声，能真实还原面对面的沟通交流效果。</w:t>
            </w:r>
          </w:p>
          <w:p w:rsidR="001A26CB" w:rsidRDefault="00F11AEB">
            <w:pPr>
              <w:pStyle w:val="1119"/>
              <w:numPr>
                <w:ilvl w:val="0"/>
                <w:numId w:val="219"/>
              </w:numPr>
              <w:jc w:val="both"/>
              <w:rPr>
                <w:rFonts w:ascii="宋体" w:hAnsi="宋体" w:cs="宋体" w:hint="default"/>
                <w:sz w:val="21"/>
                <w:szCs w:val="21"/>
              </w:rPr>
            </w:pPr>
            <w:r>
              <w:rPr>
                <w:rFonts w:ascii="宋体" w:hAnsi="宋体" w:cs="宋体"/>
                <w:sz w:val="21"/>
                <w:szCs w:val="21"/>
              </w:rPr>
              <w:t>所投产品视频显示系统需采用高清显示器组成，保证屏中图像与真实人物1:1等大，可支持1080p60全高清显示。</w:t>
            </w:r>
          </w:p>
          <w:p w:rsidR="001A26CB" w:rsidRDefault="00F11AEB">
            <w:pPr>
              <w:pStyle w:val="1119"/>
              <w:numPr>
                <w:ilvl w:val="0"/>
                <w:numId w:val="219"/>
              </w:numPr>
              <w:jc w:val="both"/>
              <w:rPr>
                <w:rFonts w:ascii="宋体" w:hAnsi="宋体" w:cs="宋体" w:hint="default"/>
                <w:sz w:val="21"/>
                <w:szCs w:val="21"/>
              </w:rPr>
            </w:pPr>
            <w:r>
              <w:rPr>
                <w:rFonts w:ascii="宋体" w:hAnsi="宋体" w:cs="宋体"/>
                <w:sz w:val="21"/>
                <w:szCs w:val="21"/>
              </w:rPr>
              <w:t>满足《GB/T 4959-2011厅堂扩声特性测量方法 》并按照《GB/T 50076-2013 室内混响时间测量规范》提出的测量方法，在远程呈现室环境中，会场正常使用时，本底噪声不大于40dB(A)，混响时间不大于0.6s。</w:t>
            </w:r>
          </w:p>
          <w:p w:rsidR="001A26CB" w:rsidRDefault="00F11AEB">
            <w:pPr>
              <w:pStyle w:val="1119"/>
              <w:numPr>
                <w:ilvl w:val="0"/>
                <w:numId w:val="219"/>
              </w:numPr>
              <w:jc w:val="both"/>
              <w:rPr>
                <w:rFonts w:ascii="宋体" w:hAnsi="宋体" w:cs="宋体" w:hint="default"/>
                <w:sz w:val="21"/>
                <w:szCs w:val="21"/>
              </w:rPr>
            </w:pPr>
            <w:r>
              <w:rPr>
                <w:rFonts w:ascii="宋体" w:hAnsi="宋体" w:cs="宋体"/>
                <w:sz w:val="21"/>
                <w:szCs w:val="21"/>
              </w:rPr>
              <w:t>所投产品应采用专用的远程呈现主机，集音视频编解码器、图像拼接处理器、智能中控主机、音视频矩阵、数字音频处理器于一体，非多个传统会议电视终端、中控主机、矩阵、音频处理器简单堆叠而成。</w:t>
            </w:r>
          </w:p>
          <w:p w:rsidR="001A26CB" w:rsidRDefault="00F11AEB">
            <w:pPr>
              <w:pStyle w:val="1119"/>
              <w:numPr>
                <w:ilvl w:val="0"/>
                <w:numId w:val="219"/>
              </w:numPr>
              <w:jc w:val="both"/>
              <w:rPr>
                <w:rFonts w:ascii="宋体" w:hAnsi="宋体" w:cs="宋体" w:hint="default"/>
                <w:sz w:val="21"/>
                <w:szCs w:val="21"/>
              </w:rPr>
            </w:pPr>
            <w:r>
              <w:rPr>
                <w:rFonts w:ascii="宋体" w:hAnsi="宋体" w:cs="宋体"/>
                <w:sz w:val="21"/>
                <w:szCs w:val="21"/>
              </w:rPr>
              <w:t>支持H.323、SIP通信协议，支持H.263、H.264、H.264 High Profile等视频编解码协议，支持G.711、G.722.1 AnnexC、G.719、MPEG-4 AAC-LC/LD等音频编解码协议。</w:t>
            </w:r>
          </w:p>
          <w:p w:rsidR="001A26CB" w:rsidRDefault="00F11AEB">
            <w:pPr>
              <w:pStyle w:val="1119"/>
              <w:numPr>
                <w:ilvl w:val="0"/>
                <w:numId w:val="219"/>
              </w:numPr>
              <w:jc w:val="both"/>
              <w:rPr>
                <w:rFonts w:ascii="宋体" w:hAnsi="宋体" w:cs="宋体" w:hint="default"/>
                <w:sz w:val="21"/>
                <w:szCs w:val="21"/>
              </w:rPr>
            </w:pPr>
            <w:r>
              <w:rPr>
                <w:rFonts w:ascii="宋体" w:hAnsi="宋体" w:cs="宋体"/>
                <w:sz w:val="21"/>
                <w:szCs w:val="21"/>
              </w:rPr>
              <w:t>支持1080P60帧、1080P30帧、720P60帧、720P30帧等视频图像格式。</w:t>
            </w:r>
          </w:p>
          <w:p w:rsidR="001A26CB" w:rsidRDefault="00F11AEB">
            <w:pPr>
              <w:pStyle w:val="1119"/>
              <w:numPr>
                <w:ilvl w:val="0"/>
                <w:numId w:val="219"/>
              </w:numPr>
              <w:jc w:val="both"/>
              <w:rPr>
                <w:rFonts w:ascii="宋体" w:hAnsi="宋体" w:cs="宋体" w:hint="default"/>
                <w:sz w:val="21"/>
                <w:szCs w:val="21"/>
              </w:rPr>
            </w:pPr>
            <w:r>
              <w:rPr>
                <w:rFonts w:ascii="宋体" w:hAnsi="宋体" w:cs="宋体"/>
                <w:sz w:val="21"/>
                <w:szCs w:val="21"/>
              </w:rPr>
              <w:t>支持7路视频同时编码,支持4路视频同时解码。</w:t>
            </w:r>
          </w:p>
          <w:p w:rsidR="001A26CB" w:rsidRDefault="00F11AEB">
            <w:pPr>
              <w:pStyle w:val="1119"/>
              <w:numPr>
                <w:ilvl w:val="0"/>
                <w:numId w:val="219"/>
              </w:numPr>
              <w:jc w:val="both"/>
              <w:rPr>
                <w:rFonts w:ascii="宋体" w:hAnsi="宋体" w:cs="宋体" w:hint="default"/>
                <w:sz w:val="21"/>
                <w:szCs w:val="21"/>
              </w:rPr>
            </w:pPr>
            <w:r>
              <w:rPr>
                <w:rFonts w:ascii="宋体" w:hAnsi="宋体" w:cs="宋体"/>
                <w:sz w:val="21"/>
                <w:szCs w:val="21"/>
              </w:rPr>
              <w:t>支持3路视频（最大1080p60）画面合成一路一大三小的四画面图像，可发送给远端会场，图像清晰流畅。</w:t>
            </w:r>
          </w:p>
          <w:p w:rsidR="001A26CB" w:rsidRDefault="00F11AEB">
            <w:pPr>
              <w:pStyle w:val="1119"/>
              <w:numPr>
                <w:ilvl w:val="0"/>
                <w:numId w:val="219"/>
              </w:numPr>
              <w:jc w:val="both"/>
              <w:rPr>
                <w:rFonts w:ascii="宋体" w:hAnsi="宋体" w:cs="宋体" w:hint="default"/>
                <w:sz w:val="21"/>
                <w:szCs w:val="21"/>
              </w:rPr>
            </w:pPr>
            <w:r>
              <w:rPr>
                <w:rFonts w:ascii="宋体" w:hAnsi="宋体" w:cs="宋体"/>
                <w:sz w:val="21"/>
                <w:szCs w:val="21"/>
              </w:rPr>
              <w:t>内置11路输入、5路输出的视频矩阵， 16路输入、10路输出的音频矩阵，可在多路演示源中选择切换。</w:t>
            </w:r>
          </w:p>
          <w:p w:rsidR="001A26CB" w:rsidRDefault="00F11AEB">
            <w:pPr>
              <w:pStyle w:val="1119"/>
              <w:numPr>
                <w:ilvl w:val="0"/>
                <w:numId w:val="219"/>
              </w:numPr>
              <w:jc w:val="both"/>
              <w:rPr>
                <w:rFonts w:ascii="宋体" w:hAnsi="宋体" w:cs="宋体" w:hint="default"/>
                <w:sz w:val="21"/>
                <w:szCs w:val="21"/>
              </w:rPr>
            </w:pPr>
            <w:r>
              <w:rPr>
                <w:rFonts w:ascii="宋体" w:hAnsi="宋体" w:cs="宋体"/>
                <w:sz w:val="21"/>
                <w:szCs w:val="21"/>
              </w:rPr>
              <w:t>支持2个10/100/1000M以太网接口，并支持两个IP网口间的热备份。</w:t>
            </w:r>
          </w:p>
          <w:p w:rsidR="001A26CB" w:rsidRDefault="00F11AEB">
            <w:pPr>
              <w:pStyle w:val="1119"/>
              <w:numPr>
                <w:ilvl w:val="0"/>
                <w:numId w:val="219"/>
              </w:numPr>
              <w:jc w:val="both"/>
              <w:rPr>
                <w:rFonts w:ascii="宋体" w:hAnsi="宋体" w:cs="宋体" w:hint="default"/>
                <w:sz w:val="21"/>
                <w:szCs w:val="21"/>
              </w:rPr>
            </w:pPr>
            <w:r>
              <w:rPr>
                <w:rFonts w:ascii="宋体" w:hAnsi="宋体" w:cs="宋体"/>
                <w:sz w:val="21"/>
                <w:szCs w:val="21"/>
              </w:rPr>
              <w:t>具有良好的网络适应性，20%的丢包率情况下，声</w:t>
            </w:r>
            <w:r>
              <w:rPr>
                <w:rFonts w:ascii="宋体" w:hAnsi="宋体" w:cs="宋体"/>
                <w:sz w:val="21"/>
                <w:szCs w:val="21"/>
              </w:rPr>
              <w:lastRenderedPageBreak/>
              <w:t>音，图像清晰流畅。</w:t>
            </w:r>
          </w:p>
          <w:p w:rsidR="001A26CB" w:rsidRDefault="00F11AEB">
            <w:pPr>
              <w:pStyle w:val="1119"/>
              <w:numPr>
                <w:ilvl w:val="0"/>
                <w:numId w:val="219"/>
              </w:numPr>
              <w:jc w:val="both"/>
              <w:rPr>
                <w:rFonts w:ascii="宋体" w:hAnsi="宋体" w:cs="宋体" w:hint="default"/>
                <w:sz w:val="21"/>
                <w:szCs w:val="21"/>
              </w:rPr>
            </w:pPr>
            <w:r>
              <w:rPr>
                <w:rFonts w:ascii="宋体" w:hAnsi="宋体" w:cs="宋体"/>
                <w:sz w:val="21"/>
                <w:szCs w:val="21"/>
              </w:rPr>
              <w:t>设备标配双电源模块，支持双电源热备份</w:t>
            </w:r>
          </w:p>
          <w:p w:rsidR="001A26CB" w:rsidRDefault="00F11AEB">
            <w:pPr>
              <w:pStyle w:val="1119"/>
              <w:numPr>
                <w:ilvl w:val="0"/>
                <w:numId w:val="219"/>
              </w:numPr>
              <w:jc w:val="both"/>
              <w:rPr>
                <w:rFonts w:ascii="宋体" w:hAnsi="宋体" w:cs="宋体" w:hint="default"/>
                <w:sz w:val="21"/>
                <w:szCs w:val="21"/>
              </w:rPr>
            </w:pPr>
            <w:r>
              <w:rPr>
                <w:rFonts w:ascii="宋体" w:hAnsi="宋体" w:cs="宋体"/>
                <w:sz w:val="21"/>
                <w:szCs w:val="21"/>
              </w:rPr>
              <w:t>分辨率可达到5760*1080。</w:t>
            </w:r>
          </w:p>
          <w:p w:rsidR="001A26CB" w:rsidRDefault="00F11AEB">
            <w:pPr>
              <w:pStyle w:val="1119"/>
              <w:numPr>
                <w:ilvl w:val="0"/>
                <w:numId w:val="219"/>
              </w:numPr>
              <w:jc w:val="both"/>
              <w:rPr>
                <w:rFonts w:ascii="宋体" w:hAnsi="宋体" w:cs="宋体" w:hint="default"/>
                <w:sz w:val="21"/>
                <w:szCs w:val="21"/>
              </w:rPr>
            </w:pPr>
            <w:r>
              <w:rPr>
                <w:rFonts w:ascii="宋体" w:hAnsi="宋体" w:cs="宋体"/>
                <w:sz w:val="21"/>
                <w:szCs w:val="21"/>
              </w:rPr>
              <w:t>可实现与最高人民检察院、上海市人民检察院网呈系统对接。</w:t>
            </w:r>
          </w:p>
        </w:tc>
        <w:tc>
          <w:tcPr>
            <w:tcW w:w="74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套</w:t>
            </w:r>
          </w:p>
        </w:tc>
        <w:tc>
          <w:tcPr>
            <w:tcW w:w="71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840"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超高性能高清会议终端</w:t>
            </w:r>
          </w:p>
        </w:tc>
        <w:tc>
          <w:tcPr>
            <w:tcW w:w="500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1）支持H.323、SIP通信协议，支持H.263、H.264、H.264 High Profile等视频编解码协议，支持G.711、G.722.1 AnnexC、G.719、MPEG-4 AAC-LC/LD等音频编解码协议。</w:t>
            </w:r>
          </w:p>
          <w:p w:rsidR="001A26CB" w:rsidRDefault="00F11AEB">
            <w:pPr>
              <w:pStyle w:val="1119"/>
              <w:jc w:val="both"/>
              <w:rPr>
                <w:rFonts w:ascii="宋体" w:hAnsi="宋体" w:cs="宋体" w:hint="default"/>
                <w:sz w:val="21"/>
                <w:szCs w:val="21"/>
              </w:rPr>
            </w:pPr>
            <w:r>
              <w:rPr>
                <w:rFonts w:ascii="宋体" w:hAnsi="宋体" w:cs="宋体"/>
                <w:sz w:val="21"/>
                <w:szCs w:val="21"/>
              </w:rPr>
              <w:t>2）支持1080P60帧、1080P30帧、720P60帧、720P30帧等视频图像格式。</w:t>
            </w:r>
          </w:p>
          <w:p w:rsidR="001A26CB" w:rsidRDefault="00F11AEB">
            <w:pPr>
              <w:pStyle w:val="1119"/>
              <w:jc w:val="both"/>
              <w:rPr>
                <w:rFonts w:ascii="宋体" w:hAnsi="宋体" w:cs="宋体" w:hint="default"/>
                <w:sz w:val="21"/>
                <w:szCs w:val="21"/>
              </w:rPr>
            </w:pPr>
            <w:r>
              <w:rPr>
                <w:rFonts w:ascii="宋体" w:hAnsi="宋体" w:cs="宋体"/>
                <w:sz w:val="21"/>
                <w:szCs w:val="21"/>
              </w:rPr>
              <w:t>3）支持三声道回声抵消技术、背景噪声抑制、自动增益控制等语音功能。</w:t>
            </w:r>
          </w:p>
          <w:p w:rsidR="001A26CB" w:rsidRDefault="00F11AEB">
            <w:pPr>
              <w:pStyle w:val="1119"/>
              <w:jc w:val="both"/>
              <w:rPr>
                <w:rFonts w:ascii="宋体" w:hAnsi="宋体" w:cs="宋体" w:hint="default"/>
                <w:sz w:val="21"/>
                <w:szCs w:val="21"/>
              </w:rPr>
            </w:pPr>
            <w:r>
              <w:rPr>
                <w:rFonts w:ascii="宋体" w:hAnsi="宋体" w:cs="宋体"/>
                <w:sz w:val="21"/>
                <w:szCs w:val="21"/>
              </w:rPr>
              <w:t>4）支持2个10/100/1000M以太网接口，并支持两个IP网口间的热备份。</w:t>
            </w:r>
          </w:p>
          <w:p w:rsidR="001A26CB" w:rsidRDefault="00F11AEB">
            <w:pPr>
              <w:pStyle w:val="1119"/>
              <w:jc w:val="both"/>
              <w:rPr>
                <w:rFonts w:ascii="宋体" w:hAnsi="宋体" w:cs="宋体" w:hint="default"/>
                <w:sz w:val="21"/>
                <w:szCs w:val="21"/>
              </w:rPr>
            </w:pPr>
            <w:r>
              <w:rPr>
                <w:rFonts w:ascii="宋体" w:hAnsi="宋体" w:cs="宋体"/>
                <w:sz w:val="21"/>
                <w:szCs w:val="21"/>
              </w:rPr>
              <w:t>5）具有良好的网络适应性，20%的丢包率情况下，声音，图像清晰流畅。</w:t>
            </w:r>
          </w:p>
          <w:p w:rsidR="001A26CB" w:rsidRDefault="00F11AEB">
            <w:pPr>
              <w:pStyle w:val="1119"/>
              <w:jc w:val="both"/>
              <w:rPr>
                <w:rFonts w:ascii="宋体" w:hAnsi="宋体" w:cs="宋体" w:hint="default"/>
                <w:sz w:val="21"/>
                <w:szCs w:val="21"/>
              </w:rPr>
            </w:pPr>
            <w:r>
              <w:rPr>
                <w:rFonts w:ascii="宋体" w:hAnsi="宋体" w:cs="宋体"/>
                <w:sz w:val="21"/>
                <w:szCs w:val="21"/>
              </w:rPr>
              <w:t>6）标配双电源模块，支持双电源热备份。</w:t>
            </w:r>
          </w:p>
          <w:p w:rsidR="001A26CB" w:rsidRDefault="00F11AEB">
            <w:pPr>
              <w:pStyle w:val="1119"/>
              <w:jc w:val="both"/>
              <w:rPr>
                <w:rFonts w:ascii="宋体" w:hAnsi="宋体" w:cs="宋体" w:hint="default"/>
                <w:sz w:val="21"/>
                <w:szCs w:val="21"/>
              </w:rPr>
            </w:pPr>
            <w:r>
              <w:rPr>
                <w:rFonts w:ascii="宋体" w:hAnsi="宋体" w:cs="宋体"/>
                <w:sz w:val="21"/>
                <w:szCs w:val="21"/>
              </w:rPr>
              <w:t>7）“▲19”支持7路视频同时编码,支持4路视频同时解码；支持3路视频（最大1080p60）画面合成一路一大三小的四画面图像，可发送给远端会场，图像清晰流畅；内置11路输入、5路输出的视频矩阵，16路输入、10路输出的音频矩阵，可在多路演示源中选择切换。支持内置会场中控主机功能，可控制人体感应器，自动控制会场灯光开关。</w:t>
            </w:r>
          </w:p>
          <w:p w:rsidR="001A26CB" w:rsidRDefault="00F11AEB">
            <w:pPr>
              <w:pStyle w:val="1119"/>
              <w:textAlignment w:val="center"/>
              <w:rPr>
                <w:rFonts w:ascii="宋体" w:hAnsi="宋体" w:cs="宋体" w:hint="default"/>
                <w:sz w:val="21"/>
                <w:szCs w:val="21"/>
              </w:rPr>
            </w:pPr>
            <w:r>
              <w:rPr>
                <w:rFonts w:ascii="宋体" w:hAnsi="宋体" w:cs="宋体"/>
                <w:sz w:val="21"/>
                <w:szCs w:val="21"/>
              </w:rPr>
              <w:t>（</w:t>
            </w:r>
            <w:r>
              <w:rPr>
                <w:rFonts w:ascii="宋体" w:hAnsi="宋体" w:cs="宋体"/>
                <w:color w:val="auto"/>
                <w:sz w:val="21"/>
                <w:szCs w:val="21"/>
              </w:rPr>
              <w:t>▲需</w:t>
            </w:r>
            <w:r>
              <w:rPr>
                <w:rFonts w:ascii="宋体" w:hAnsi="宋体" w:cs="宋体"/>
                <w:sz w:val="21"/>
                <w:szCs w:val="21"/>
              </w:rPr>
              <w:t>提供</w:t>
            </w:r>
            <w:r w:rsidR="00753F97">
              <w:rPr>
                <w:rFonts w:ascii="宋体" w:hAnsi="宋体" w:cs="宋体"/>
                <w:sz w:val="21"/>
                <w:szCs w:val="21"/>
              </w:rPr>
              <w:t>相关证明</w:t>
            </w:r>
            <w:r>
              <w:rPr>
                <w:rFonts w:ascii="宋体" w:hAnsi="宋体" w:cs="宋体"/>
                <w:sz w:val="21"/>
                <w:szCs w:val="21"/>
              </w:rPr>
              <w:t>）</w:t>
            </w:r>
          </w:p>
        </w:tc>
        <w:tc>
          <w:tcPr>
            <w:tcW w:w="74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71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840"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三</w:t>
            </w:r>
          </w:p>
        </w:tc>
        <w:tc>
          <w:tcPr>
            <w:tcW w:w="8753"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显示系统</w:t>
            </w: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一体化设备（含屏幕）</w:t>
            </w:r>
          </w:p>
        </w:tc>
        <w:tc>
          <w:tcPr>
            <w:tcW w:w="500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一体化弧形墙设计，黄金视觉比例，造型时尚、稳重，与会议室整体设计风格完好融入；</w:t>
            </w:r>
          </w:p>
          <w:p w:rsidR="001A26CB" w:rsidRDefault="00F11AEB">
            <w:pPr>
              <w:pStyle w:val="1119"/>
              <w:jc w:val="both"/>
              <w:rPr>
                <w:rFonts w:ascii="宋体" w:hAnsi="宋体" w:cs="宋体" w:hint="default"/>
                <w:sz w:val="21"/>
                <w:szCs w:val="21"/>
              </w:rPr>
            </w:pPr>
            <w:r>
              <w:rPr>
                <w:rFonts w:ascii="宋体" w:hAnsi="宋体" w:cs="宋体"/>
                <w:sz w:val="21"/>
                <w:szCs w:val="21"/>
              </w:rPr>
              <w:t>沉浸式会议一体化设备柜，部件开模加工，安装后整洁美观。内含设备机架，强电、弱电分离布线，专业线缆排布，内部整洁有条理。</w:t>
            </w:r>
          </w:p>
          <w:p w:rsidR="001A26CB" w:rsidRDefault="00F11AEB">
            <w:pPr>
              <w:pStyle w:val="1119"/>
              <w:rPr>
                <w:rFonts w:ascii="宋体" w:hAnsi="宋体" w:cs="宋体" w:hint="default"/>
                <w:sz w:val="21"/>
                <w:szCs w:val="21"/>
              </w:rPr>
            </w:pPr>
            <w:r>
              <w:rPr>
                <w:rFonts w:ascii="宋体" w:hAnsi="宋体" w:cs="宋体"/>
                <w:sz w:val="21"/>
                <w:szCs w:val="21"/>
              </w:rPr>
              <w:t>支持3台70英寸显示器拼接固定，外观件窄拼缝开模，牢固方便维护；</w:t>
            </w:r>
          </w:p>
          <w:p w:rsidR="001A26CB" w:rsidRDefault="00F11AEB">
            <w:pPr>
              <w:pStyle w:val="1119"/>
              <w:rPr>
                <w:rFonts w:ascii="宋体" w:hAnsi="宋体" w:cs="宋体" w:hint="default"/>
                <w:sz w:val="21"/>
                <w:szCs w:val="21"/>
              </w:rPr>
            </w:pPr>
            <w:r>
              <w:rPr>
                <w:rFonts w:ascii="宋体" w:hAnsi="宋体" w:cs="宋体"/>
                <w:sz w:val="21"/>
                <w:szCs w:val="21"/>
              </w:rPr>
              <w:t>含面部补光单元，开启时可保证坐席区域内所有人员面部无暗影；</w:t>
            </w:r>
          </w:p>
          <w:p w:rsidR="001A26CB" w:rsidRDefault="00F11AEB">
            <w:pPr>
              <w:pStyle w:val="1119"/>
              <w:rPr>
                <w:rFonts w:ascii="宋体" w:hAnsi="宋体" w:cs="宋体" w:hint="default"/>
                <w:sz w:val="21"/>
                <w:szCs w:val="21"/>
              </w:rPr>
            </w:pPr>
            <w:r>
              <w:rPr>
                <w:rFonts w:ascii="宋体" w:hAnsi="宋体" w:cs="宋体"/>
                <w:sz w:val="21"/>
                <w:szCs w:val="21"/>
              </w:rPr>
              <w:t>时空翼板”设计，设备柜体扩展桌沿与本地会议桌形成良好的同桌开会体验；部署安装简单方便，易于后续维护；</w:t>
            </w:r>
          </w:p>
          <w:p w:rsidR="001A26CB" w:rsidRDefault="00F11AEB">
            <w:pPr>
              <w:pStyle w:val="1119"/>
              <w:rPr>
                <w:rFonts w:ascii="宋体" w:hAnsi="宋体" w:cs="宋体" w:hint="default"/>
                <w:sz w:val="21"/>
                <w:szCs w:val="21"/>
              </w:rPr>
            </w:pPr>
            <w:r>
              <w:rPr>
                <w:rFonts w:ascii="宋体" w:hAnsi="宋体" w:cs="宋体"/>
                <w:sz w:val="21"/>
                <w:szCs w:val="21"/>
              </w:rPr>
              <w:t>良好的散热与空气循环设计，含3套70英寸专业显示单元，采用LED背光技术，支持16:9显示；</w:t>
            </w:r>
          </w:p>
          <w:p w:rsidR="001A26CB" w:rsidRDefault="00F11AEB">
            <w:pPr>
              <w:pStyle w:val="1119"/>
              <w:rPr>
                <w:rFonts w:ascii="宋体" w:hAnsi="宋体" w:cs="宋体" w:hint="default"/>
                <w:sz w:val="21"/>
                <w:szCs w:val="21"/>
              </w:rPr>
            </w:pPr>
            <w:r>
              <w:rPr>
                <w:rFonts w:ascii="宋体" w:hAnsi="宋体" w:cs="宋体"/>
                <w:sz w:val="21"/>
                <w:szCs w:val="21"/>
              </w:rPr>
              <w:t>分辨率支持1080p/1080i/720p，帧率支持60帧、50帧，运动拖尾时间&lt;=20ms，</w:t>
            </w:r>
          </w:p>
          <w:p w:rsidR="001A26CB" w:rsidRDefault="00F11AEB">
            <w:pPr>
              <w:pStyle w:val="1119"/>
              <w:rPr>
                <w:rFonts w:ascii="宋体" w:hAnsi="宋体" w:cs="宋体" w:hint="default"/>
                <w:sz w:val="21"/>
                <w:szCs w:val="21"/>
              </w:rPr>
            </w:pPr>
            <w:r>
              <w:rPr>
                <w:rFonts w:ascii="宋体" w:hAnsi="宋体" w:cs="宋体"/>
                <w:sz w:val="21"/>
                <w:szCs w:val="21"/>
              </w:rPr>
              <w:t>支持2个HDMI接口，1个RS232接口，可通过软件控</w:t>
            </w:r>
            <w:r>
              <w:rPr>
                <w:rFonts w:ascii="宋体" w:hAnsi="宋体" w:cs="宋体"/>
                <w:sz w:val="21"/>
                <w:szCs w:val="21"/>
              </w:rPr>
              <w:lastRenderedPageBreak/>
              <w:t>制显示器切换视频源、开关机、待机唤醒管理；</w:t>
            </w:r>
          </w:p>
          <w:p w:rsidR="001A26CB" w:rsidRDefault="00F11AEB">
            <w:pPr>
              <w:pStyle w:val="1119"/>
              <w:rPr>
                <w:rFonts w:ascii="宋体" w:hAnsi="宋体" w:cs="宋体" w:hint="default"/>
                <w:sz w:val="21"/>
                <w:szCs w:val="21"/>
              </w:rPr>
            </w:pPr>
            <w:r>
              <w:rPr>
                <w:rFonts w:ascii="宋体" w:hAnsi="宋体" w:cs="宋体"/>
                <w:sz w:val="21"/>
                <w:szCs w:val="21"/>
              </w:rPr>
              <w:t>显示屏一致性达到95%，颜色、亮度上没有明显差异，非普通电视机方案；显示屏采用超窄边设计，单边宽度小于15mm；</w:t>
            </w:r>
          </w:p>
          <w:p w:rsidR="001A26CB" w:rsidRDefault="00F11AEB">
            <w:pPr>
              <w:pStyle w:val="1119"/>
              <w:jc w:val="both"/>
              <w:rPr>
                <w:rFonts w:ascii="宋体" w:hAnsi="宋体" w:cs="宋体" w:hint="default"/>
                <w:sz w:val="21"/>
                <w:szCs w:val="21"/>
              </w:rPr>
            </w:pPr>
            <w:r>
              <w:rPr>
                <w:rFonts w:ascii="宋体" w:hAnsi="宋体" w:cs="宋体"/>
                <w:sz w:val="21"/>
                <w:szCs w:val="21"/>
              </w:rPr>
              <w:t>核心显示模组采用SHARP、SONY、SAMSUNG等知名品牌A类屏；能效等级1级，整机功耗低于240W。</w:t>
            </w:r>
          </w:p>
          <w:p w:rsidR="001A26CB" w:rsidRDefault="00F11AEB">
            <w:pPr>
              <w:pStyle w:val="1119"/>
              <w:jc w:val="both"/>
              <w:rPr>
                <w:rFonts w:ascii="宋体" w:hAnsi="宋体" w:cs="宋体" w:hint="default"/>
                <w:sz w:val="21"/>
                <w:szCs w:val="21"/>
              </w:rPr>
            </w:pPr>
            <w:r>
              <w:rPr>
                <w:rFonts w:ascii="宋体" w:hAnsi="宋体" w:cs="宋体"/>
                <w:sz w:val="21"/>
                <w:szCs w:val="21"/>
              </w:rPr>
              <w:t>结构设计融入一体化设备柜安装，有支撑、悬挂部件。</w:t>
            </w:r>
          </w:p>
        </w:tc>
        <w:tc>
          <w:tcPr>
            <w:tcW w:w="74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套</w:t>
            </w:r>
          </w:p>
        </w:tc>
        <w:tc>
          <w:tcPr>
            <w:tcW w:w="71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840"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四</w:t>
            </w:r>
          </w:p>
        </w:tc>
        <w:tc>
          <w:tcPr>
            <w:tcW w:w="8753"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网呈配套系统</w:t>
            </w: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全景无缝摄像机</w:t>
            </w:r>
          </w:p>
        </w:tc>
        <w:tc>
          <w:tcPr>
            <w:tcW w:w="5003"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网呈配套声学系统，含回声消除装置（发明专利），光学系统，集中控制系统等。</w:t>
            </w:r>
          </w:p>
        </w:tc>
        <w:tc>
          <w:tcPr>
            <w:tcW w:w="74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1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840" w:type="dxa"/>
            <w:vAlign w:val="center"/>
          </w:tcPr>
          <w:p w:rsidR="001A26CB" w:rsidRDefault="001A26CB">
            <w:pPr>
              <w:pStyle w:val="1119"/>
              <w:jc w:val="center"/>
              <w:rPr>
                <w:rFonts w:ascii="宋体" w:hAnsi="宋体" w:cs="宋体" w:hint="default"/>
                <w:sz w:val="21"/>
                <w:szCs w:val="21"/>
              </w:rPr>
            </w:pPr>
          </w:p>
        </w:tc>
      </w:tr>
    </w:tbl>
    <w:p w:rsidR="001A26CB" w:rsidRDefault="00F11AEB">
      <w:pPr>
        <w:ind w:firstLine="480"/>
      </w:pPr>
      <w:r>
        <w:rPr>
          <w:rFonts w:ascii="宋体" w:hAnsi="宋体" w:cs="宋体" w:hint="eastAsia"/>
          <w:bCs/>
        </w:rPr>
        <w:t>本系统涉及的硬件设备及成品软件需提供3年质保。</w:t>
      </w:r>
    </w:p>
    <w:p w:rsidR="001A26CB" w:rsidRDefault="00F11AEB">
      <w:pPr>
        <w:ind w:firstLine="480"/>
      </w:pPr>
      <w:r>
        <w:rPr>
          <w:rFonts w:hint="eastAsia"/>
        </w:rPr>
        <w:br w:type="page"/>
      </w:r>
    </w:p>
    <w:p w:rsidR="001A26CB" w:rsidRDefault="00F11AEB">
      <w:pPr>
        <w:ind w:firstLine="480"/>
      </w:pPr>
      <w:r>
        <w:rPr>
          <w:rFonts w:hint="eastAsia"/>
        </w:rPr>
        <w:lastRenderedPageBreak/>
        <w:t>（</w:t>
      </w:r>
      <w:r>
        <w:rPr>
          <w:rFonts w:hint="eastAsia"/>
        </w:rPr>
        <w:t>7</w:t>
      </w:r>
      <w:r>
        <w:rPr>
          <w:rFonts w:hint="eastAsia"/>
        </w:rPr>
        <w:t>）</w:t>
      </w:r>
      <w:r>
        <w:rPr>
          <w:b/>
          <w:bCs/>
          <w:lang w:eastAsia="zh-Hans"/>
        </w:rPr>
        <w:t>新闻发布室系统</w:t>
      </w:r>
    </w:p>
    <w:tbl>
      <w:tblPr>
        <w:tblW w:w="9475"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984"/>
        <w:gridCol w:w="5668"/>
        <w:gridCol w:w="680"/>
        <w:gridCol w:w="670"/>
        <w:gridCol w:w="777"/>
      </w:tblGrid>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序号</w:t>
            </w:r>
          </w:p>
        </w:tc>
        <w:tc>
          <w:tcPr>
            <w:tcW w:w="6652" w:type="dxa"/>
            <w:gridSpan w:val="2"/>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设备名称</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单位</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数量</w:t>
            </w:r>
          </w:p>
        </w:tc>
        <w:tc>
          <w:tcPr>
            <w:tcW w:w="777"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备注</w:t>
            </w: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一</w:t>
            </w:r>
          </w:p>
        </w:tc>
        <w:tc>
          <w:tcPr>
            <w:tcW w:w="8779"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视频显示系统</w:t>
            </w:r>
          </w:p>
        </w:tc>
      </w:tr>
      <w:tr w:rsidR="001A26CB">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98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86寸电子白板</w:t>
            </w:r>
          </w:p>
        </w:tc>
        <w:tc>
          <w:tcPr>
            <w:tcW w:w="5668"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1）屏幕显示尺寸≥86寸，有效显示面积1895.04(H)mm×1065.96(V)mm，液晶显示屏幕采用A规液晶面板；</w:t>
            </w:r>
          </w:p>
          <w:p w:rsidR="001A26CB" w:rsidRDefault="00F11AEB">
            <w:pPr>
              <w:pStyle w:val="1119"/>
              <w:jc w:val="both"/>
              <w:rPr>
                <w:rFonts w:ascii="宋体" w:hAnsi="宋体" w:cs="宋体" w:hint="default"/>
                <w:sz w:val="21"/>
                <w:szCs w:val="21"/>
              </w:rPr>
            </w:pPr>
            <w:r>
              <w:rPr>
                <w:rFonts w:ascii="宋体" w:hAnsi="宋体" w:cs="宋体"/>
                <w:sz w:val="21"/>
                <w:szCs w:val="21"/>
              </w:rPr>
              <w:t>2）整机采用LED背光、液晶面板达到A级标准；显示比例16:9，分辨率≥3840*2160，亮度≥400cd/m2，响应时间≤8ms，刷新率≥60Hz，对比度≥1200:1，色彩度1.07B，可视角度≥178°，色彩覆盖率NTSC≥72%，系统图标均为全高清4K图标显示；</w:t>
            </w:r>
          </w:p>
          <w:p w:rsidR="001A26CB" w:rsidRDefault="00F11AEB">
            <w:pPr>
              <w:pStyle w:val="1119"/>
              <w:jc w:val="both"/>
              <w:rPr>
                <w:rFonts w:ascii="宋体" w:hAnsi="宋体" w:cs="宋体" w:hint="default"/>
                <w:sz w:val="21"/>
                <w:szCs w:val="21"/>
              </w:rPr>
            </w:pPr>
            <w:r>
              <w:rPr>
                <w:rFonts w:ascii="宋体" w:hAnsi="宋体" w:cs="宋体"/>
                <w:sz w:val="21"/>
                <w:szCs w:val="21"/>
              </w:rPr>
              <w:t>3）为保证整机摄像头视频良好的显示效果和美观，需整机内置4800W摄像头，不接受外置线材连接，8阵麦，拾音距离≥8m；</w:t>
            </w:r>
          </w:p>
          <w:p w:rsidR="001A26CB" w:rsidRDefault="00F11AEB">
            <w:pPr>
              <w:pStyle w:val="1119"/>
              <w:jc w:val="both"/>
              <w:rPr>
                <w:rFonts w:ascii="宋体" w:hAnsi="宋体" w:cs="宋体" w:hint="default"/>
                <w:sz w:val="21"/>
                <w:szCs w:val="21"/>
              </w:rPr>
            </w:pPr>
            <w:r>
              <w:rPr>
                <w:rFonts w:ascii="宋体" w:hAnsi="宋体" w:cs="宋体"/>
                <w:sz w:val="21"/>
                <w:szCs w:val="21"/>
              </w:rPr>
              <w:t>4）在Android系统下均支持≥20点红外触控，在Windows系统下均支持≥40点红外触控，支持多人同时书写和擦除。触摸分辨率≥32768*32768，触摸精度在中间90%触摸区域≤±1mm，单点触摸直径≤1.6mm，多点触摸直径≤2.0mm，触摸高度≤1.5mm，书写延迟时间≤16ms；</w:t>
            </w:r>
          </w:p>
          <w:p w:rsidR="001A26CB" w:rsidRDefault="00F11AEB">
            <w:pPr>
              <w:pStyle w:val="1119"/>
              <w:jc w:val="both"/>
              <w:rPr>
                <w:rFonts w:ascii="宋体" w:hAnsi="宋体" w:cs="宋体" w:hint="default"/>
                <w:sz w:val="21"/>
                <w:szCs w:val="21"/>
              </w:rPr>
            </w:pPr>
            <w:r>
              <w:rPr>
                <w:rFonts w:ascii="宋体" w:hAnsi="宋体" w:cs="宋体"/>
                <w:sz w:val="21"/>
                <w:szCs w:val="21"/>
              </w:rPr>
              <w:t>5）为保证本项目需求和未来扩展需要，一体机产品应满足以下信号接口：HDMI_IN≥2，版本2.0，其中至少一个支持ARC功能；HDMI_OUT≥1，版本2.0；DP_IN≥1，版本1.2a；VGA_IN≥1，接口DB15；USB2.0≥1，可支持软件升级；USB3.0≥2，支持跟随功能；Type-C≥1；Touch-USB3.0≥3；RS232输入接口≥1，接口DB9；LAN口≥2，支持10/100/1000M自适应；Audio_OUT≥1，接口3.5mm interface；Audio_IN≥1，接口3.5mm interface；MIC_IN≥1，接口3.5mm interface；SPDIF≥1；SD卡座≥1，接口Micro SD Card socket；OPS接口，适配尺寸：180*118*30mm；</w:t>
            </w:r>
          </w:p>
          <w:p w:rsidR="001A26CB" w:rsidRDefault="00F11AEB">
            <w:pPr>
              <w:pStyle w:val="1119"/>
              <w:jc w:val="both"/>
              <w:rPr>
                <w:rFonts w:ascii="宋体" w:hAnsi="宋体" w:cs="宋体" w:hint="default"/>
                <w:sz w:val="21"/>
                <w:szCs w:val="21"/>
              </w:rPr>
            </w:pPr>
            <w:r>
              <w:rPr>
                <w:rFonts w:ascii="宋体" w:hAnsi="宋体" w:cs="宋体"/>
                <w:sz w:val="21"/>
                <w:szCs w:val="21"/>
              </w:rPr>
              <w:t>6）为避免会议内容泄露，白板软件分享时应支持显式和隐式水印功能；</w:t>
            </w:r>
          </w:p>
          <w:p w:rsidR="001A26CB" w:rsidRDefault="00F11AEB">
            <w:pPr>
              <w:pStyle w:val="1119"/>
              <w:jc w:val="both"/>
              <w:rPr>
                <w:rFonts w:ascii="宋体" w:hAnsi="宋体" w:cs="宋体" w:hint="default"/>
                <w:sz w:val="21"/>
                <w:szCs w:val="21"/>
              </w:rPr>
            </w:pPr>
            <w:r>
              <w:rPr>
                <w:rFonts w:ascii="宋体" w:hAnsi="宋体" w:cs="宋体"/>
                <w:sz w:val="21"/>
                <w:szCs w:val="21"/>
              </w:rPr>
              <w:t>7）为方便展示，电子白板软件内置图表生成功能，可通过手写数值和表头，自动生成图表并可以导入到白板内，图表形式应支持柱状图、折线图、雷达图、饼状图等常用格式；</w:t>
            </w:r>
          </w:p>
          <w:p w:rsidR="001A26CB" w:rsidRDefault="00F11AEB">
            <w:pPr>
              <w:pStyle w:val="1119"/>
              <w:jc w:val="both"/>
              <w:rPr>
                <w:rFonts w:ascii="宋体" w:hAnsi="宋体" w:cs="宋体" w:hint="default"/>
                <w:sz w:val="21"/>
                <w:szCs w:val="21"/>
              </w:rPr>
            </w:pPr>
            <w:r>
              <w:rPr>
                <w:rFonts w:ascii="宋体" w:hAnsi="宋体" w:cs="宋体"/>
                <w:sz w:val="21"/>
                <w:szCs w:val="21"/>
              </w:rPr>
              <w:t>8）为方便计算，一体机产品需要提供便捷的数学计算工具，在电子白板软件中可通过手写方式输入算式，自动得出答案，并模仿手写体形式展示，不得通过调用其他独立APP实现。计算算法应能主动识别小数、分数、四则运算、幂、开方、三角函数、对数函数、括号等常用数学工具或符号；</w:t>
            </w:r>
          </w:p>
          <w:p w:rsidR="001A26CB" w:rsidRDefault="00F11AEB">
            <w:pPr>
              <w:pStyle w:val="1119"/>
              <w:jc w:val="both"/>
              <w:rPr>
                <w:rFonts w:ascii="宋体" w:hAnsi="宋体" w:cs="宋体" w:hint="default"/>
                <w:sz w:val="21"/>
                <w:szCs w:val="21"/>
              </w:rPr>
            </w:pPr>
            <w:r>
              <w:rPr>
                <w:rFonts w:ascii="宋体" w:hAnsi="宋体" w:cs="宋体"/>
                <w:sz w:val="21"/>
                <w:szCs w:val="21"/>
              </w:rPr>
              <w:t>9）一体机应附带侧边栏小工具，在屏幕两侧快速调出小工具栏，可实现设置、倒计日、计算器、投票器等常用功能；</w:t>
            </w:r>
          </w:p>
          <w:p w:rsidR="001A26CB" w:rsidRDefault="00F11AEB">
            <w:pPr>
              <w:pStyle w:val="1119"/>
              <w:jc w:val="both"/>
              <w:rPr>
                <w:rFonts w:ascii="宋体" w:hAnsi="宋体" w:cs="宋体" w:hint="default"/>
                <w:sz w:val="21"/>
                <w:szCs w:val="21"/>
              </w:rPr>
            </w:pPr>
            <w:r>
              <w:rPr>
                <w:rFonts w:ascii="宋体" w:hAnsi="宋体" w:cs="宋体"/>
                <w:sz w:val="21"/>
                <w:szCs w:val="21"/>
              </w:rPr>
              <w:t>10）为确保工艺品质和售后维护的专业性和时效性，本项目中需求产品的核心液晶显示部件应与设备生产商为同一品</w:t>
            </w:r>
            <w:r>
              <w:rPr>
                <w:rFonts w:ascii="宋体" w:hAnsi="宋体" w:cs="宋体"/>
                <w:sz w:val="21"/>
                <w:szCs w:val="21"/>
              </w:rPr>
              <w:lastRenderedPageBreak/>
              <w:t>牌；</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777" w:type="dxa"/>
            <w:vAlign w:val="center"/>
          </w:tcPr>
          <w:p w:rsidR="001A26CB" w:rsidRDefault="001A26CB">
            <w:pPr>
              <w:pStyle w:val="1119"/>
              <w:jc w:val="center"/>
              <w:rPr>
                <w:rFonts w:ascii="宋体" w:hAnsi="宋体" w:cs="宋体" w:hint="default"/>
                <w:sz w:val="21"/>
                <w:szCs w:val="21"/>
              </w:rPr>
            </w:pPr>
          </w:p>
        </w:tc>
      </w:tr>
      <w:tr w:rsidR="001A26CB">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98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无线传输器</w:t>
            </w:r>
          </w:p>
        </w:tc>
        <w:tc>
          <w:tcPr>
            <w:tcW w:w="5668" w:type="dxa"/>
            <w:vAlign w:val="center"/>
          </w:tcPr>
          <w:p w:rsidR="001A26CB" w:rsidRDefault="00F11AEB">
            <w:pPr>
              <w:pStyle w:val="1119"/>
              <w:numPr>
                <w:ilvl w:val="0"/>
                <w:numId w:val="220"/>
              </w:numPr>
              <w:rPr>
                <w:rFonts w:ascii="宋体" w:hAnsi="宋体" w:cs="宋体" w:hint="default"/>
                <w:sz w:val="21"/>
                <w:szCs w:val="21"/>
              </w:rPr>
            </w:pPr>
            <w:r>
              <w:rPr>
                <w:rFonts w:ascii="宋体" w:hAnsi="宋体" w:cs="宋体"/>
                <w:sz w:val="21"/>
                <w:szCs w:val="21"/>
              </w:rPr>
              <w:t>设备需支持全功能 USB-C 口和 USB-A 口，支持双频 2.4GHz/5GHz无线网络；</w:t>
            </w:r>
          </w:p>
          <w:p w:rsidR="001A26CB" w:rsidRDefault="00F11AEB">
            <w:pPr>
              <w:pStyle w:val="1119"/>
              <w:numPr>
                <w:ilvl w:val="0"/>
                <w:numId w:val="220"/>
              </w:numPr>
              <w:rPr>
                <w:rFonts w:ascii="宋体" w:hAnsi="宋体" w:cs="宋体" w:hint="default"/>
                <w:sz w:val="21"/>
                <w:szCs w:val="21"/>
              </w:rPr>
            </w:pPr>
            <w:r>
              <w:rPr>
                <w:rFonts w:ascii="宋体" w:hAnsi="宋体" w:cs="宋体"/>
                <w:sz w:val="21"/>
                <w:szCs w:val="21"/>
              </w:rPr>
              <w:t>2）设备需支持WPA、AES 企业级数据加密，支持 4K/30 帧高清画质；</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777" w:type="dxa"/>
            <w:vAlign w:val="center"/>
          </w:tcPr>
          <w:p w:rsidR="001A26CB" w:rsidRDefault="001A26CB">
            <w:pPr>
              <w:pStyle w:val="1119"/>
              <w:jc w:val="center"/>
              <w:rPr>
                <w:rFonts w:ascii="宋体" w:hAnsi="宋体" w:cs="宋体" w:hint="default"/>
                <w:sz w:val="21"/>
                <w:szCs w:val="21"/>
              </w:rPr>
            </w:pPr>
          </w:p>
        </w:tc>
      </w:tr>
      <w:tr w:rsidR="001A26CB">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98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视频会议小主机</w:t>
            </w:r>
          </w:p>
        </w:tc>
        <w:tc>
          <w:tcPr>
            <w:tcW w:w="5668"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音视频加密传输，保证数据安全性；</w:t>
            </w:r>
          </w:p>
          <w:p w:rsidR="001A26CB" w:rsidRDefault="00F11AEB">
            <w:pPr>
              <w:pStyle w:val="1119"/>
              <w:jc w:val="both"/>
              <w:rPr>
                <w:rFonts w:ascii="宋体" w:hAnsi="宋体" w:cs="宋体" w:hint="default"/>
                <w:sz w:val="21"/>
                <w:szCs w:val="21"/>
              </w:rPr>
            </w:pPr>
            <w:r>
              <w:rPr>
                <w:rFonts w:ascii="宋体" w:hAnsi="宋体" w:cs="宋体"/>
                <w:sz w:val="21"/>
                <w:szCs w:val="21"/>
              </w:rPr>
              <w:t>SVC分层技术，图像可动态调整；</w:t>
            </w:r>
          </w:p>
          <w:p w:rsidR="001A26CB" w:rsidRDefault="00F11AEB">
            <w:pPr>
              <w:pStyle w:val="1119"/>
              <w:jc w:val="both"/>
              <w:rPr>
                <w:rFonts w:ascii="宋体" w:hAnsi="宋体" w:cs="宋体" w:hint="default"/>
                <w:sz w:val="21"/>
                <w:szCs w:val="21"/>
              </w:rPr>
            </w:pPr>
            <w:r>
              <w:rPr>
                <w:rFonts w:ascii="宋体" w:hAnsi="宋体" w:cs="宋体"/>
                <w:sz w:val="21"/>
                <w:szCs w:val="21"/>
              </w:rPr>
              <w:t>一键入会、一键应答，操作便捷；</w:t>
            </w:r>
          </w:p>
          <w:p w:rsidR="001A26CB" w:rsidRDefault="00F11AEB">
            <w:pPr>
              <w:pStyle w:val="1119"/>
              <w:jc w:val="both"/>
              <w:rPr>
                <w:rFonts w:ascii="宋体" w:hAnsi="宋体" w:cs="宋体" w:hint="default"/>
                <w:sz w:val="21"/>
                <w:szCs w:val="21"/>
              </w:rPr>
            </w:pPr>
            <w:r>
              <w:rPr>
                <w:rFonts w:ascii="宋体" w:hAnsi="宋体" w:cs="宋体"/>
                <w:sz w:val="21"/>
                <w:szCs w:val="21"/>
              </w:rPr>
              <w:t>多种模式选择切换；</w:t>
            </w:r>
          </w:p>
          <w:p w:rsidR="001A26CB" w:rsidRDefault="00F11AEB">
            <w:pPr>
              <w:pStyle w:val="1119"/>
              <w:jc w:val="both"/>
              <w:rPr>
                <w:rFonts w:ascii="宋体" w:hAnsi="宋体" w:cs="宋体" w:hint="default"/>
                <w:sz w:val="21"/>
                <w:szCs w:val="21"/>
              </w:rPr>
            </w:pPr>
            <w:r>
              <w:rPr>
                <w:rFonts w:ascii="宋体" w:hAnsi="宋体" w:cs="宋体"/>
                <w:sz w:val="21"/>
                <w:szCs w:val="21"/>
              </w:rPr>
              <w:t>支持一键入会、一键应答；</w:t>
            </w:r>
          </w:p>
          <w:p w:rsidR="001A26CB" w:rsidRDefault="00F11AEB">
            <w:pPr>
              <w:pStyle w:val="1119"/>
              <w:jc w:val="both"/>
              <w:rPr>
                <w:rFonts w:ascii="宋体" w:hAnsi="宋体" w:cs="宋体" w:hint="default"/>
                <w:sz w:val="21"/>
                <w:szCs w:val="21"/>
              </w:rPr>
            </w:pPr>
            <w:r>
              <w:rPr>
                <w:rFonts w:ascii="宋体" w:hAnsi="宋体" w:cs="宋体"/>
                <w:sz w:val="21"/>
                <w:szCs w:val="21"/>
              </w:rPr>
              <w:t>支持会议控制，可控制参会人员麦克风、扬声器；</w:t>
            </w:r>
          </w:p>
          <w:p w:rsidR="001A26CB" w:rsidRDefault="00F11AEB">
            <w:pPr>
              <w:pStyle w:val="1119"/>
              <w:jc w:val="both"/>
              <w:rPr>
                <w:rFonts w:ascii="宋体" w:hAnsi="宋体" w:cs="宋体" w:hint="default"/>
                <w:sz w:val="21"/>
                <w:szCs w:val="21"/>
              </w:rPr>
            </w:pPr>
            <w:r>
              <w:rPr>
                <w:rFonts w:ascii="宋体" w:hAnsi="宋体" w:cs="宋体"/>
                <w:sz w:val="21"/>
                <w:szCs w:val="21"/>
              </w:rPr>
              <w:t>支持会中人员添加；</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77" w:type="dxa"/>
            <w:vAlign w:val="center"/>
          </w:tcPr>
          <w:p w:rsidR="001A26CB" w:rsidRDefault="001A26CB">
            <w:pPr>
              <w:pStyle w:val="1119"/>
              <w:jc w:val="center"/>
              <w:rPr>
                <w:rFonts w:ascii="宋体" w:hAnsi="宋体" w:cs="宋体" w:hint="default"/>
                <w:sz w:val="21"/>
                <w:szCs w:val="21"/>
              </w:rPr>
            </w:pPr>
          </w:p>
        </w:tc>
      </w:tr>
      <w:tr w:rsidR="001A26CB">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98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VGA/HDMI双绞线收发器</w:t>
            </w:r>
          </w:p>
        </w:tc>
        <w:tc>
          <w:tcPr>
            <w:tcW w:w="5668"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发射器包括两个HDMI,一个VGA,一个模拟音频输入；</w:t>
            </w:r>
          </w:p>
          <w:p w:rsidR="001A26CB" w:rsidRDefault="00F11AEB">
            <w:pPr>
              <w:pStyle w:val="1119"/>
              <w:jc w:val="both"/>
              <w:rPr>
                <w:rFonts w:ascii="宋体" w:hAnsi="宋体" w:cs="宋体" w:hint="default"/>
                <w:sz w:val="21"/>
                <w:szCs w:val="21"/>
              </w:rPr>
            </w:pPr>
            <w:r>
              <w:rPr>
                <w:rFonts w:ascii="宋体" w:hAnsi="宋体" w:cs="宋体"/>
                <w:sz w:val="21"/>
                <w:szCs w:val="21"/>
              </w:rPr>
              <w:t>接收器包括一个HDMI输入,一个HDMI输出,一个模拟音频输出，一个双绞线输出；</w:t>
            </w:r>
          </w:p>
          <w:p w:rsidR="001A26CB" w:rsidRDefault="00F11AEB">
            <w:pPr>
              <w:pStyle w:val="1119"/>
              <w:jc w:val="both"/>
              <w:rPr>
                <w:rFonts w:ascii="宋体" w:hAnsi="宋体" w:cs="宋体" w:hint="default"/>
                <w:sz w:val="21"/>
                <w:szCs w:val="21"/>
              </w:rPr>
            </w:pPr>
            <w:r>
              <w:rPr>
                <w:rFonts w:ascii="宋体" w:hAnsi="宋体" w:cs="宋体"/>
                <w:sz w:val="21"/>
                <w:szCs w:val="21"/>
              </w:rPr>
              <w:t>提供了一个10/100以太网LAN连接；</w:t>
            </w:r>
          </w:p>
          <w:p w:rsidR="001A26CB" w:rsidRDefault="00F11AEB">
            <w:pPr>
              <w:pStyle w:val="1119"/>
              <w:jc w:val="both"/>
              <w:rPr>
                <w:rFonts w:ascii="宋体" w:hAnsi="宋体" w:cs="宋体" w:hint="default"/>
                <w:sz w:val="21"/>
                <w:szCs w:val="21"/>
              </w:rPr>
            </w:pPr>
            <w:r>
              <w:rPr>
                <w:rFonts w:ascii="宋体" w:hAnsi="宋体" w:cs="宋体"/>
                <w:sz w:val="21"/>
                <w:szCs w:val="21"/>
              </w:rPr>
              <w:t>使设备控制通过CEC和RS232；</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777" w:type="dxa"/>
            <w:vAlign w:val="center"/>
          </w:tcPr>
          <w:p w:rsidR="001A26CB" w:rsidRDefault="001A26CB">
            <w:pPr>
              <w:pStyle w:val="1119"/>
              <w:jc w:val="center"/>
              <w:rPr>
                <w:rFonts w:ascii="宋体" w:hAnsi="宋体" w:cs="宋体" w:hint="default"/>
                <w:sz w:val="21"/>
                <w:szCs w:val="21"/>
              </w:rPr>
            </w:pPr>
          </w:p>
        </w:tc>
      </w:tr>
      <w:tr w:rsidR="001A26CB">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98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线缆辅材</w:t>
            </w:r>
          </w:p>
        </w:tc>
        <w:tc>
          <w:tcPr>
            <w:tcW w:w="5668"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线缆辅材</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批</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77" w:type="dxa"/>
            <w:vAlign w:val="center"/>
          </w:tcPr>
          <w:p w:rsidR="001A26CB" w:rsidRDefault="001A26CB">
            <w:pPr>
              <w:pStyle w:val="1119"/>
              <w:jc w:val="center"/>
              <w:rPr>
                <w:rFonts w:ascii="宋体" w:hAnsi="宋体" w:cs="宋体" w:hint="default"/>
                <w:sz w:val="21"/>
                <w:szCs w:val="21"/>
              </w:rPr>
            </w:pPr>
          </w:p>
        </w:tc>
      </w:tr>
      <w:tr w:rsidR="001A26CB">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二</w:t>
            </w:r>
          </w:p>
        </w:tc>
        <w:tc>
          <w:tcPr>
            <w:tcW w:w="8779"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音响扩声系统</w:t>
            </w:r>
          </w:p>
        </w:tc>
      </w:tr>
      <w:tr w:rsidR="001A26CB">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98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数字音频处理器</w:t>
            </w:r>
          </w:p>
        </w:tc>
        <w:tc>
          <w:tcPr>
            <w:tcW w:w="5668"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不小于12路AEC模拟音频话筒/线路输入，不小于8路模拟音频输出，具备不小于8路USB音频接口，带有Dante网络音频传输；</w:t>
            </w:r>
          </w:p>
          <w:p w:rsidR="001A26CB" w:rsidRDefault="00F11AEB">
            <w:pPr>
              <w:pStyle w:val="1119"/>
              <w:jc w:val="both"/>
              <w:rPr>
                <w:rFonts w:ascii="宋体" w:hAnsi="宋体" w:cs="宋体" w:hint="default"/>
                <w:sz w:val="21"/>
                <w:szCs w:val="21"/>
              </w:rPr>
            </w:pPr>
            <w:r>
              <w:rPr>
                <w:rFonts w:ascii="宋体" w:hAnsi="宋体" w:cs="宋体"/>
                <w:sz w:val="21"/>
                <w:szCs w:val="21"/>
              </w:rPr>
              <w:t>频率响应：20Hz-20kHz±0.5dB；</w:t>
            </w:r>
          </w:p>
          <w:p w:rsidR="001A26CB" w:rsidRDefault="00F11AEB">
            <w:pPr>
              <w:pStyle w:val="1119"/>
              <w:jc w:val="both"/>
              <w:rPr>
                <w:rFonts w:ascii="宋体" w:hAnsi="宋体" w:cs="宋体" w:hint="default"/>
                <w:sz w:val="21"/>
                <w:szCs w:val="21"/>
              </w:rPr>
            </w:pPr>
            <w:r>
              <w:rPr>
                <w:rFonts w:ascii="宋体" w:hAnsi="宋体" w:cs="宋体"/>
                <w:sz w:val="21"/>
                <w:szCs w:val="21"/>
              </w:rPr>
              <w:t>动态范围：大于108dB；</w:t>
            </w:r>
          </w:p>
          <w:p w:rsidR="001A26CB" w:rsidRDefault="00F11AEB">
            <w:pPr>
              <w:pStyle w:val="1119"/>
              <w:jc w:val="both"/>
              <w:rPr>
                <w:rFonts w:ascii="宋体" w:hAnsi="宋体" w:cs="宋体" w:hint="default"/>
                <w:sz w:val="21"/>
                <w:szCs w:val="21"/>
              </w:rPr>
            </w:pPr>
            <w:r>
              <w:rPr>
                <w:rFonts w:ascii="宋体" w:hAnsi="宋体" w:cs="宋体"/>
                <w:sz w:val="21"/>
                <w:szCs w:val="21"/>
              </w:rPr>
              <w:t>可自由选择和组合数字音频处理模块：包括混音、均衡、滤波、分频、动态处理、矩阵等；</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77" w:type="dxa"/>
            <w:vAlign w:val="center"/>
          </w:tcPr>
          <w:p w:rsidR="001A26CB" w:rsidRDefault="001A26CB">
            <w:pPr>
              <w:pStyle w:val="1119"/>
              <w:jc w:val="center"/>
              <w:rPr>
                <w:rFonts w:ascii="宋体" w:hAnsi="宋体" w:cs="宋体" w:hint="default"/>
                <w:sz w:val="21"/>
                <w:szCs w:val="21"/>
              </w:rPr>
            </w:pPr>
          </w:p>
        </w:tc>
      </w:tr>
      <w:tr w:rsidR="001A26CB">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98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主扩扬声器</w:t>
            </w:r>
          </w:p>
        </w:tc>
        <w:tc>
          <w:tcPr>
            <w:tcW w:w="5668"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 xml:space="preserve">内置16个2.5英寸全频扬声器单元定阻（8 Ω）功率模式，输出音量更高。安装方式：壁挂式、支架式 </w:t>
            </w:r>
          </w:p>
          <w:p w:rsidR="001A26CB" w:rsidRDefault="00F11AEB">
            <w:pPr>
              <w:pStyle w:val="1119"/>
              <w:jc w:val="both"/>
              <w:rPr>
                <w:rFonts w:ascii="宋体" w:hAnsi="宋体" w:cs="宋体" w:hint="default"/>
                <w:sz w:val="21"/>
                <w:szCs w:val="21"/>
              </w:rPr>
            </w:pPr>
            <w:r>
              <w:rPr>
                <w:rFonts w:ascii="宋体" w:hAnsi="宋体" w:cs="宋体"/>
                <w:sz w:val="21"/>
                <w:szCs w:val="21"/>
              </w:rPr>
              <w:t>频率响应：80Hz-18KHz（-3dB)</w:t>
            </w:r>
          </w:p>
          <w:p w:rsidR="001A26CB" w:rsidRDefault="00F11AEB">
            <w:pPr>
              <w:pStyle w:val="1119"/>
              <w:jc w:val="both"/>
              <w:rPr>
                <w:rFonts w:ascii="宋体" w:hAnsi="宋体" w:cs="宋体" w:hint="default"/>
                <w:sz w:val="21"/>
                <w:szCs w:val="21"/>
              </w:rPr>
            </w:pPr>
            <w:r>
              <w:rPr>
                <w:rFonts w:ascii="宋体" w:hAnsi="宋体" w:cs="宋体"/>
                <w:sz w:val="21"/>
                <w:szCs w:val="21"/>
              </w:rPr>
              <w:t>灵敏度：≥93dB</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最大声压级：≥129 dB  </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平均功率：≥240W </w:t>
            </w:r>
          </w:p>
          <w:p w:rsidR="001A26CB" w:rsidRDefault="00F11AEB">
            <w:pPr>
              <w:pStyle w:val="1119"/>
              <w:jc w:val="both"/>
              <w:rPr>
                <w:rFonts w:ascii="宋体" w:hAnsi="宋体" w:cs="宋体" w:hint="default"/>
                <w:sz w:val="21"/>
                <w:szCs w:val="21"/>
              </w:rPr>
            </w:pPr>
            <w:r>
              <w:rPr>
                <w:rFonts w:ascii="宋体" w:hAnsi="宋体" w:cs="宋体"/>
                <w:sz w:val="21"/>
                <w:szCs w:val="21"/>
              </w:rPr>
              <w:t>标称阻抗：8Ω</w:t>
            </w:r>
          </w:p>
          <w:p w:rsidR="001A26CB" w:rsidRDefault="00F11AEB">
            <w:pPr>
              <w:pStyle w:val="1119"/>
              <w:jc w:val="both"/>
              <w:rPr>
                <w:rFonts w:ascii="宋体" w:hAnsi="宋体" w:cs="宋体" w:hint="default"/>
                <w:sz w:val="21"/>
                <w:szCs w:val="21"/>
              </w:rPr>
            </w:pPr>
            <w:r>
              <w:rPr>
                <w:rFonts w:ascii="宋体" w:hAnsi="宋体" w:cs="宋体"/>
                <w:sz w:val="21"/>
                <w:szCs w:val="21"/>
              </w:rPr>
              <w:t>投射角度： 150°X 40°</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777" w:type="dxa"/>
            <w:vAlign w:val="center"/>
          </w:tcPr>
          <w:p w:rsidR="001A26CB" w:rsidRDefault="001A26CB">
            <w:pPr>
              <w:pStyle w:val="1119"/>
              <w:jc w:val="center"/>
              <w:rPr>
                <w:rFonts w:ascii="宋体" w:hAnsi="宋体" w:cs="宋体" w:hint="default"/>
                <w:sz w:val="21"/>
                <w:szCs w:val="21"/>
              </w:rPr>
            </w:pPr>
          </w:p>
        </w:tc>
      </w:tr>
      <w:tr w:rsidR="001A26CB">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98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主扩扬声器功放</w:t>
            </w:r>
          </w:p>
        </w:tc>
        <w:tc>
          <w:tcPr>
            <w:tcW w:w="5668"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立体声功放，≥600W×2@4欧姆、≥450W×2@8欧 姆、≥1190W@8欧姆桥接单声道。</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777" w:type="dxa"/>
            <w:vAlign w:val="center"/>
          </w:tcPr>
          <w:p w:rsidR="001A26CB" w:rsidRDefault="001A26CB">
            <w:pPr>
              <w:pStyle w:val="1119"/>
              <w:jc w:val="center"/>
              <w:rPr>
                <w:rFonts w:ascii="宋体" w:hAnsi="宋体" w:cs="宋体" w:hint="default"/>
                <w:sz w:val="21"/>
                <w:szCs w:val="21"/>
              </w:rPr>
            </w:pPr>
          </w:p>
        </w:tc>
      </w:tr>
      <w:tr w:rsidR="001A26CB">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98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天花扬声器</w:t>
            </w:r>
          </w:p>
        </w:tc>
        <w:tc>
          <w:tcPr>
            <w:tcW w:w="5668"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 xml:space="preserve">1、产品类型:一个6.5英寸低音喇叭，一个3/4英寸高音喇叭 </w:t>
            </w:r>
          </w:p>
          <w:p w:rsidR="001A26CB" w:rsidRDefault="00F11AEB">
            <w:pPr>
              <w:pStyle w:val="1119"/>
              <w:jc w:val="both"/>
              <w:rPr>
                <w:rFonts w:ascii="宋体" w:hAnsi="宋体" w:cs="宋体" w:hint="default"/>
                <w:sz w:val="21"/>
                <w:szCs w:val="21"/>
              </w:rPr>
            </w:pPr>
            <w:r>
              <w:rPr>
                <w:rFonts w:ascii="宋体" w:hAnsi="宋体" w:cs="宋体"/>
                <w:sz w:val="21"/>
                <w:szCs w:val="21"/>
              </w:rPr>
              <w:t>2、频率响应(-10 dB):≥100Hz-20kHz</w:t>
            </w:r>
          </w:p>
          <w:p w:rsidR="001A26CB" w:rsidRDefault="00F11AEB">
            <w:pPr>
              <w:pStyle w:val="1119"/>
              <w:jc w:val="both"/>
              <w:rPr>
                <w:rFonts w:ascii="宋体" w:hAnsi="宋体" w:cs="宋体" w:hint="default"/>
                <w:sz w:val="21"/>
                <w:szCs w:val="21"/>
              </w:rPr>
            </w:pPr>
            <w:r>
              <w:rPr>
                <w:rFonts w:ascii="宋体" w:hAnsi="宋体" w:cs="宋体"/>
                <w:sz w:val="21"/>
                <w:szCs w:val="21"/>
              </w:rPr>
              <w:t>3、灵敏度(1W/1m):≥88 dB±3 dB</w:t>
            </w:r>
          </w:p>
          <w:p w:rsidR="001A26CB" w:rsidRDefault="00F11AEB">
            <w:pPr>
              <w:pStyle w:val="1119"/>
              <w:jc w:val="both"/>
              <w:rPr>
                <w:rFonts w:ascii="宋体" w:hAnsi="宋体" w:cs="宋体" w:hint="default"/>
                <w:sz w:val="21"/>
                <w:szCs w:val="21"/>
              </w:rPr>
            </w:pPr>
            <w:r>
              <w:rPr>
                <w:rFonts w:ascii="宋体" w:hAnsi="宋体" w:cs="宋体"/>
                <w:sz w:val="21"/>
                <w:szCs w:val="21"/>
              </w:rPr>
              <w:t>4、输入额定系统功率:≥30W，输入峰值系统功率:≥60W</w:t>
            </w:r>
          </w:p>
          <w:p w:rsidR="001A26CB" w:rsidRDefault="00F11AEB">
            <w:pPr>
              <w:pStyle w:val="1119"/>
              <w:jc w:val="both"/>
              <w:rPr>
                <w:rFonts w:ascii="宋体" w:hAnsi="宋体" w:cs="宋体" w:hint="default"/>
                <w:sz w:val="21"/>
                <w:szCs w:val="21"/>
              </w:rPr>
            </w:pPr>
            <w:r>
              <w:rPr>
                <w:rFonts w:ascii="宋体" w:hAnsi="宋体" w:cs="宋体"/>
                <w:sz w:val="21"/>
                <w:szCs w:val="21"/>
              </w:rPr>
              <w:t>5、输出峰值系统功率:≥60W</w:t>
            </w:r>
          </w:p>
          <w:p w:rsidR="001A26CB" w:rsidRDefault="00F11AEB">
            <w:pPr>
              <w:pStyle w:val="1119"/>
              <w:jc w:val="both"/>
              <w:rPr>
                <w:rFonts w:ascii="宋体" w:hAnsi="宋体" w:cs="宋体" w:hint="default"/>
                <w:sz w:val="21"/>
                <w:szCs w:val="21"/>
              </w:rPr>
            </w:pPr>
            <w:r>
              <w:rPr>
                <w:rFonts w:ascii="宋体" w:hAnsi="宋体" w:cs="宋体"/>
                <w:sz w:val="21"/>
                <w:szCs w:val="21"/>
              </w:rPr>
              <w:lastRenderedPageBreak/>
              <w:t>6、标称阻抗:16 Ohm</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12</w:t>
            </w:r>
          </w:p>
        </w:tc>
        <w:tc>
          <w:tcPr>
            <w:tcW w:w="777" w:type="dxa"/>
            <w:vAlign w:val="center"/>
          </w:tcPr>
          <w:p w:rsidR="001A26CB" w:rsidRDefault="001A26CB">
            <w:pPr>
              <w:pStyle w:val="1119"/>
              <w:jc w:val="center"/>
              <w:rPr>
                <w:rFonts w:ascii="宋体" w:hAnsi="宋体" w:cs="宋体" w:hint="default"/>
                <w:sz w:val="21"/>
                <w:szCs w:val="21"/>
              </w:rPr>
            </w:pPr>
          </w:p>
        </w:tc>
      </w:tr>
      <w:tr w:rsidR="001A26CB">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98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天花扬声器功放</w:t>
            </w:r>
          </w:p>
        </w:tc>
        <w:tc>
          <w:tcPr>
            <w:tcW w:w="5668"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立体声功放，≥600W×2@4欧姆、≥450W×2@8欧 姆、≥1190W@8欧姆桥接单声道。</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777" w:type="dxa"/>
            <w:vAlign w:val="center"/>
          </w:tcPr>
          <w:p w:rsidR="001A26CB" w:rsidRDefault="001A26CB">
            <w:pPr>
              <w:pStyle w:val="1119"/>
              <w:jc w:val="center"/>
              <w:rPr>
                <w:rFonts w:ascii="宋体" w:hAnsi="宋体" w:cs="宋体" w:hint="default"/>
                <w:sz w:val="21"/>
                <w:szCs w:val="21"/>
              </w:rPr>
            </w:pPr>
          </w:p>
        </w:tc>
      </w:tr>
      <w:tr w:rsidR="001A26CB">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98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手持无线话筒</w:t>
            </w:r>
          </w:p>
        </w:tc>
        <w:tc>
          <w:tcPr>
            <w:tcW w:w="5668"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接收机</w:t>
            </w:r>
          </w:p>
          <w:p w:rsidR="001A26CB" w:rsidRDefault="00F11AEB">
            <w:pPr>
              <w:pStyle w:val="1119"/>
              <w:jc w:val="both"/>
              <w:rPr>
                <w:rFonts w:ascii="宋体" w:hAnsi="宋体" w:cs="宋体" w:hint="default"/>
                <w:sz w:val="21"/>
                <w:szCs w:val="21"/>
              </w:rPr>
            </w:pPr>
            <w:r>
              <w:rPr>
                <w:rFonts w:ascii="宋体" w:hAnsi="宋体" w:cs="宋体"/>
                <w:sz w:val="21"/>
                <w:szCs w:val="21"/>
              </w:rPr>
              <w:t>1、UHF PLL真分集系统，作用距离：200米到480米，受当地法规限制</w:t>
            </w:r>
          </w:p>
          <w:p w:rsidR="001A26CB" w:rsidRDefault="00F11AEB">
            <w:pPr>
              <w:pStyle w:val="1119"/>
              <w:jc w:val="both"/>
              <w:rPr>
                <w:rFonts w:ascii="宋体" w:hAnsi="宋体" w:cs="宋体" w:hint="default"/>
                <w:sz w:val="21"/>
                <w:szCs w:val="21"/>
              </w:rPr>
            </w:pPr>
            <w:r>
              <w:rPr>
                <w:rFonts w:ascii="宋体" w:hAnsi="宋体" w:cs="宋体"/>
                <w:sz w:val="21"/>
                <w:szCs w:val="21"/>
              </w:rPr>
              <w:t>2、频率范围：502~960MHz</w:t>
            </w:r>
          </w:p>
          <w:p w:rsidR="001A26CB" w:rsidRDefault="00F11AEB">
            <w:pPr>
              <w:pStyle w:val="1119"/>
              <w:jc w:val="both"/>
              <w:rPr>
                <w:rFonts w:ascii="宋体" w:hAnsi="宋体" w:cs="宋体" w:hint="default"/>
                <w:sz w:val="21"/>
                <w:szCs w:val="21"/>
              </w:rPr>
            </w:pPr>
            <w:r>
              <w:rPr>
                <w:rFonts w:ascii="宋体" w:hAnsi="宋体" w:cs="宋体"/>
                <w:sz w:val="21"/>
                <w:szCs w:val="21"/>
              </w:rPr>
              <w:t>3、36MHz中1441个可选通道</w:t>
            </w:r>
          </w:p>
          <w:p w:rsidR="001A26CB" w:rsidRDefault="00F11AEB">
            <w:pPr>
              <w:pStyle w:val="1119"/>
              <w:jc w:val="both"/>
              <w:rPr>
                <w:rFonts w:ascii="宋体" w:hAnsi="宋体" w:cs="宋体" w:hint="default"/>
                <w:sz w:val="21"/>
                <w:szCs w:val="21"/>
              </w:rPr>
            </w:pPr>
            <w:r>
              <w:rPr>
                <w:rFonts w:ascii="宋体" w:hAnsi="宋体" w:cs="宋体"/>
                <w:sz w:val="21"/>
                <w:szCs w:val="21"/>
              </w:rPr>
              <w:t>4、6个预设组，每个组可支持23个频道</w:t>
            </w:r>
          </w:p>
          <w:p w:rsidR="001A26CB" w:rsidRDefault="00F11AEB">
            <w:pPr>
              <w:pStyle w:val="1119"/>
              <w:jc w:val="both"/>
              <w:rPr>
                <w:rFonts w:ascii="宋体" w:hAnsi="宋体" w:cs="宋体" w:hint="default"/>
                <w:sz w:val="21"/>
                <w:szCs w:val="21"/>
              </w:rPr>
            </w:pPr>
            <w:r>
              <w:rPr>
                <w:rFonts w:ascii="宋体" w:hAnsi="宋体" w:cs="宋体"/>
                <w:sz w:val="21"/>
                <w:szCs w:val="21"/>
              </w:rPr>
              <w:t>手持话筒：</w:t>
            </w:r>
          </w:p>
          <w:p w:rsidR="001A26CB" w:rsidRDefault="00F11AEB">
            <w:pPr>
              <w:pStyle w:val="1119"/>
              <w:jc w:val="both"/>
              <w:rPr>
                <w:rFonts w:ascii="宋体" w:hAnsi="宋体" w:cs="宋体" w:hint="default"/>
                <w:sz w:val="21"/>
                <w:szCs w:val="21"/>
              </w:rPr>
            </w:pPr>
            <w:r>
              <w:rPr>
                <w:rFonts w:ascii="宋体" w:hAnsi="宋体" w:cs="宋体"/>
                <w:sz w:val="21"/>
                <w:szCs w:val="21"/>
              </w:rPr>
              <w:t>1、 频率范围 ：502-960 MHz</w:t>
            </w:r>
          </w:p>
          <w:p w:rsidR="001A26CB" w:rsidRDefault="00F11AEB">
            <w:pPr>
              <w:pStyle w:val="1119"/>
              <w:jc w:val="both"/>
              <w:rPr>
                <w:rFonts w:ascii="宋体" w:hAnsi="宋体" w:cs="宋体" w:hint="default"/>
                <w:sz w:val="21"/>
                <w:szCs w:val="21"/>
              </w:rPr>
            </w:pPr>
            <w:r>
              <w:rPr>
                <w:rFonts w:ascii="宋体" w:hAnsi="宋体" w:cs="宋体"/>
                <w:sz w:val="21"/>
                <w:szCs w:val="21"/>
              </w:rPr>
              <w:t>2、 频率响应（话筒）： 50-16500 Hz</w:t>
            </w:r>
          </w:p>
          <w:p w:rsidR="001A26CB" w:rsidRDefault="00F11AEB">
            <w:pPr>
              <w:pStyle w:val="1119"/>
              <w:jc w:val="both"/>
              <w:rPr>
                <w:rFonts w:ascii="宋体" w:hAnsi="宋体" w:cs="宋体" w:hint="default"/>
                <w:sz w:val="21"/>
                <w:szCs w:val="21"/>
              </w:rPr>
            </w:pPr>
            <w:r>
              <w:rPr>
                <w:rFonts w:ascii="宋体" w:hAnsi="宋体" w:cs="宋体"/>
                <w:sz w:val="21"/>
                <w:szCs w:val="21"/>
              </w:rPr>
              <w:t>3、 THD，总谐波失真：&lt;0.6%@1KHz</w:t>
            </w:r>
          </w:p>
          <w:p w:rsidR="001A26CB" w:rsidRDefault="00F11AEB">
            <w:pPr>
              <w:pStyle w:val="1119"/>
              <w:jc w:val="both"/>
              <w:rPr>
                <w:rFonts w:ascii="宋体" w:hAnsi="宋体" w:cs="宋体" w:hint="default"/>
                <w:sz w:val="21"/>
                <w:szCs w:val="21"/>
              </w:rPr>
            </w:pPr>
            <w:r>
              <w:rPr>
                <w:rFonts w:ascii="宋体" w:hAnsi="宋体" w:cs="宋体"/>
                <w:sz w:val="21"/>
                <w:szCs w:val="21"/>
              </w:rPr>
              <w:t>4、 信噪比 ：˃105dB</w:t>
            </w:r>
          </w:p>
          <w:p w:rsidR="001A26CB" w:rsidRDefault="00F11AEB">
            <w:pPr>
              <w:pStyle w:val="1119"/>
              <w:jc w:val="both"/>
              <w:rPr>
                <w:rFonts w:ascii="宋体" w:hAnsi="宋体" w:cs="宋体" w:hint="default"/>
                <w:sz w:val="21"/>
                <w:szCs w:val="21"/>
              </w:rPr>
            </w:pPr>
            <w:r>
              <w:rPr>
                <w:rFonts w:ascii="宋体" w:hAnsi="宋体" w:cs="宋体"/>
                <w:sz w:val="21"/>
                <w:szCs w:val="21"/>
              </w:rPr>
              <w:t>5、 用户编程：6组，每组23通道</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777"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7</w:t>
            </w:r>
          </w:p>
        </w:tc>
        <w:tc>
          <w:tcPr>
            <w:tcW w:w="98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无线领夹话筒</w:t>
            </w:r>
          </w:p>
        </w:tc>
        <w:tc>
          <w:tcPr>
            <w:tcW w:w="5668"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接收机</w:t>
            </w:r>
          </w:p>
          <w:p w:rsidR="001A26CB" w:rsidRDefault="00F11AEB">
            <w:pPr>
              <w:pStyle w:val="1119"/>
              <w:jc w:val="both"/>
              <w:rPr>
                <w:rFonts w:ascii="宋体" w:hAnsi="宋体" w:cs="宋体" w:hint="default"/>
                <w:sz w:val="21"/>
                <w:szCs w:val="21"/>
              </w:rPr>
            </w:pPr>
            <w:r>
              <w:rPr>
                <w:rFonts w:ascii="宋体" w:hAnsi="宋体" w:cs="宋体"/>
                <w:sz w:val="21"/>
                <w:szCs w:val="21"/>
              </w:rPr>
              <w:t>1、UHF PLL真分集系统，作用距离：200米到480米，受当地法规限制</w:t>
            </w:r>
          </w:p>
          <w:p w:rsidR="001A26CB" w:rsidRDefault="00F11AEB">
            <w:pPr>
              <w:pStyle w:val="1119"/>
              <w:jc w:val="both"/>
              <w:rPr>
                <w:rFonts w:ascii="宋体" w:hAnsi="宋体" w:cs="宋体" w:hint="default"/>
                <w:sz w:val="21"/>
                <w:szCs w:val="21"/>
              </w:rPr>
            </w:pPr>
            <w:r>
              <w:rPr>
                <w:rFonts w:ascii="宋体" w:hAnsi="宋体" w:cs="宋体"/>
                <w:sz w:val="21"/>
                <w:szCs w:val="21"/>
              </w:rPr>
              <w:t>2、频率范围：502~960MHz</w:t>
            </w:r>
          </w:p>
          <w:p w:rsidR="001A26CB" w:rsidRDefault="00F11AEB">
            <w:pPr>
              <w:pStyle w:val="1119"/>
              <w:jc w:val="both"/>
              <w:rPr>
                <w:rFonts w:ascii="宋体" w:hAnsi="宋体" w:cs="宋体" w:hint="default"/>
                <w:sz w:val="21"/>
                <w:szCs w:val="21"/>
              </w:rPr>
            </w:pPr>
            <w:r>
              <w:rPr>
                <w:rFonts w:ascii="宋体" w:hAnsi="宋体" w:cs="宋体"/>
                <w:sz w:val="21"/>
                <w:szCs w:val="21"/>
              </w:rPr>
              <w:t>3、36MHz中1441个可选通道</w:t>
            </w:r>
          </w:p>
          <w:p w:rsidR="001A26CB" w:rsidRDefault="00F11AEB">
            <w:pPr>
              <w:pStyle w:val="1119"/>
              <w:jc w:val="both"/>
              <w:rPr>
                <w:rFonts w:ascii="宋体" w:hAnsi="宋体" w:cs="宋体" w:hint="default"/>
                <w:sz w:val="21"/>
                <w:szCs w:val="21"/>
              </w:rPr>
            </w:pPr>
            <w:r>
              <w:rPr>
                <w:rFonts w:ascii="宋体" w:hAnsi="宋体" w:cs="宋体"/>
                <w:sz w:val="21"/>
                <w:szCs w:val="21"/>
              </w:rPr>
              <w:t>4、6个预设组，每个组可支持23个频道</w:t>
            </w:r>
          </w:p>
          <w:p w:rsidR="001A26CB" w:rsidRDefault="00F11AEB">
            <w:pPr>
              <w:pStyle w:val="1119"/>
              <w:jc w:val="both"/>
              <w:rPr>
                <w:rFonts w:ascii="宋体" w:hAnsi="宋体" w:cs="宋体" w:hint="default"/>
                <w:sz w:val="21"/>
                <w:szCs w:val="21"/>
              </w:rPr>
            </w:pPr>
            <w:r>
              <w:rPr>
                <w:rFonts w:ascii="宋体" w:hAnsi="宋体" w:cs="宋体"/>
                <w:sz w:val="21"/>
                <w:szCs w:val="21"/>
              </w:rPr>
              <w:t>领夹话筒：</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1、类型：电容 </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2、拾音图形：全向形  </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3、频率范围：50 Hz -16 KHz </w:t>
            </w:r>
          </w:p>
          <w:p w:rsidR="001A26CB" w:rsidRDefault="00F11AEB">
            <w:pPr>
              <w:pStyle w:val="1119"/>
              <w:jc w:val="both"/>
              <w:rPr>
                <w:rFonts w:ascii="宋体" w:hAnsi="宋体" w:cs="宋体" w:hint="default"/>
                <w:sz w:val="21"/>
                <w:szCs w:val="21"/>
              </w:rPr>
            </w:pPr>
            <w:r>
              <w:rPr>
                <w:rFonts w:ascii="宋体" w:hAnsi="宋体" w:cs="宋体"/>
                <w:sz w:val="21"/>
                <w:szCs w:val="21"/>
              </w:rPr>
              <w:t>4、灵敏度 ：-44dB +/- 3dB @1KHz (0dB =1V/Pa)</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777"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w:t>
            </w:r>
          </w:p>
        </w:tc>
        <w:tc>
          <w:tcPr>
            <w:tcW w:w="98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外置天线</w:t>
            </w:r>
          </w:p>
        </w:tc>
        <w:tc>
          <w:tcPr>
            <w:tcW w:w="5668"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1、频带： 470~960MHz</w:t>
            </w:r>
          </w:p>
          <w:p w:rsidR="001A26CB" w:rsidRDefault="00F11AEB">
            <w:pPr>
              <w:pStyle w:val="1119"/>
              <w:jc w:val="both"/>
              <w:rPr>
                <w:rFonts w:ascii="宋体" w:hAnsi="宋体" w:cs="宋体" w:hint="default"/>
                <w:sz w:val="21"/>
                <w:szCs w:val="21"/>
              </w:rPr>
            </w:pPr>
            <w:r>
              <w:rPr>
                <w:rFonts w:ascii="宋体" w:hAnsi="宋体" w:cs="宋体"/>
                <w:sz w:val="21"/>
                <w:szCs w:val="21"/>
              </w:rPr>
              <w:t>2、有效角度： 100°</w:t>
            </w:r>
          </w:p>
          <w:p w:rsidR="001A26CB" w:rsidRDefault="00F11AEB">
            <w:pPr>
              <w:pStyle w:val="1119"/>
              <w:jc w:val="both"/>
              <w:rPr>
                <w:rFonts w:ascii="宋体" w:hAnsi="宋体" w:cs="宋体" w:hint="default"/>
                <w:sz w:val="21"/>
                <w:szCs w:val="21"/>
              </w:rPr>
            </w:pPr>
            <w:r>
              <w:rPr>
                <w:rFonts w:ascii="宋体" w:hAnsi="宋体" w:cs="宋体"/>
                <w:sz w:val="21"/>
                <w:szCs w:val="21"/>
              </w:rPr>
              <w:t>3、天线增益 ：10dBi</w:t>
            </w:r>
          </w:p>
          <w:p w:rsidR="001A26CB" w:rsidRDefault="00F11AEB">
            <w:pPr>
              <w:pStyle w:val="1119"/>
              <w:jc w:val="both"/>
              <w:rPr>
                <w:rFonts w:ascii="宋体" w:hAnsi="宋体" w:cs="宋体" w:hint="default"/>
                <w:sz w:val="21"/>
                <w:szCs w:val="21"/>
              </w:rPr>
            </w:pPr>
            <w:r>
              <w:rPr>
                <w:rFonts w:ascii="宋体" w:hAnsi="宋体" w:cs="宋体"/>
                <w:sz w:val="21"/>
                <w:szCs w:val="21"/>
              </w:rPr>
              <w:t>4、放大器增益 ：可选为3dB/10dB</w:t>
            </w:r>
          </w:p>
          <w:p w:rsidR="001A26CB" w:rsidRDefault="00F11AEB">
            <w:pPr>
              <w:pStyle w:val="1119"/>
              <w:jc w:val="both"/>
              <w:rPr>
                <w:rFonts w:ascii="宋体" w:hAnsi="宋体" w:cs="宋体" w:hint="default"/>
                <w:sz w:val="21"/>
                <w:szCs w:val="21"/>
              </w:rPr>
            </w:pPr>
            <w:r>
              <w:rPr>
                <w:rFonts w:ascii="宋体" w:hAnsi="宋体" w:cs="宋体"/>
                <w:sz w:val="21"/>
                <w:szCs w:val="21"/>
              </w:rPr>
              <w:t>5、电源 ：12v DC 50mA</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777"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9</w:t>
            </w:r>
          </w:p>
        </w:tc>
        <w:tc>
          <w:tcPr>
            <w:tcW w:w="98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天线分配系统</w:t>
            </w:r>
          </w:p>
        </w:tc>
        <w:tc>
          <w:tcPr>
            <w:tcW w:w="5668"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1、载波频率： 470~870MHz</w:t>
            </w:r>
          </w:p>
          <w:p w:rsidR="001A26CB" w:rsidRDefault="00F11AEB">
            <w:pPr>
              <w:pStyle w:val="1119"/>
              <w:jc w:val="both"/>
              <w:rPr>
                <w:rFonts w:ascii="宋体" w:hAnsi="宋体" w:cs="宋体" w:hint="default"/>
                <w:sz w:val="21"/>
                <w:szCs w:val="21"/>
              </w:rPr>
            </w:pPr>
            <w:r>
              <w:rPr>
                <w:rFonts w:ascii="宋体" w:hAnsi="宋体" w:cs="宋体"/>
                <w:sz w:val="21"/>
                <w:szCs w:val="21"/>
              </w:rPr>
              <w:t>2、天线输入 ：2（BNC）</w:t>
            </w:r>
          </w:p>
          <w:p w:rsidR="001A26CB" w:rsidRDefault="00F11AEB">
            <w:pPr>
              <w:pStyle w:val="1119"/>
              <w:jc w:val="both"/>
              <w:rPr>
                <w:rFonts w:ascii="宋体" w:hAnsi="宋体" w:cs="宋体" w:hint="default"/>
                <w:sz w:val="21"/>
                <w:szCs w:val="21"/>
              </w:rPr>
            </w:pPr>
            <w:r>
              <w:rPr>
                <w:rFonts w:ascii="宋体" w:hAnsi="宋体" w:cs="宋体"/>
                <w:sz w:val="21"/>
                <w:szCs w:val="21"/>
              </w:rPr>
              <w:t>3、天线输出 ：4双（BNC）</w:t>
            </w:r>
          </w:p>
          <w:p w:rsidR="001A26CB" w:rsidRDefault="00F11AEB">
            <w:pPr>
              <w:pStyle w:val="1119"/>
              <w:jc w:val="both"/>
              <w:rPr>
                <w:rFonts w:ascii="宋体" w:hAnsi="宋体" w:cs="宋体" w:hint="default"/>
                <w:sz w:val="21"/>
                <w:szCs w:val="21"/>
              </w:rPr>
            </w:pPr>
            <w:r>
              <w:rPr>
                <w:rFonts w:ascii="宋体" w:hAnsi="宋体" w:cs="宋体"/>
                <w:sz w:val="21"/>
                <w:szCs w:val="21"/>
              </w:rPr>
              <w:t>4、输出连接器隔离度： 24dB</w:t>
            </w:r>
          </w:p>
          <w:p w:rsidR="001A26CB" w:rsidRDefault="00F11AEB">
            <w:pPr>
              <w:pStyle w:val="1119"/>
              <w:jc w:val="both"/>
              <w:rPr>
                <w:rFonts w:ascii="宋体" w:hAnsi="宋体" w:cs="宋体" w:hint="default"/>
                <w:sz w:val="21"/>
                <w:szCs w:val="21"/>
              </w:rPr>
            </w:pPr>
            <w:r>
              <w:rPr>
                <w:rFonts w:ascii="宋体" w:hAnsi="宋体" w:cs="宋体"/>
                <w:sz w:val="21"/>
                <w:szCs w:val="21"/>
              </w:rPr>
              <w:t>5、标称串级增益： 3dB</w:t>
            </w:r>
          </w:p>
          <w:p w:rsidR="001A26CB" w:rsidRDefault="00F11AEB">
            <w:pPr>
              <w:pStyle w:val="1119"/>
              <w:jc w:val="both"/>
              <w:rPr>
                <w:rFonts w:ascii="宋体" w:hAnsi="宋体" w:cs="宋体" w:hint="default"/>
                <w:sz w:val="21"/>
                <w:szCs w:val="21"/>
              </w:rPr>
            </w:pPr>
            <w:r>
              <w:rPr>
                <w:rFonts w:ascii="宋体" w:hAnsi="宋体" w:cs="宋体"/>
                <w:sz w:val="21"/>
                <w:szCs w:val="21"/>
              </w:rPr>
              <w:t>6、内联天线功率 ：12v DC 120mA</w:t>
            </w:r>
          </w:p>
          <w:p w:rsidR="001A26CB" w:rsidRDefault="00F11AEB">
            <w:pPr>
              <w:pStyle w:val="1119"/>
              <w:jc w:val="both"/>
              <w:rPr>
                <w:rFonts w:ascii="宋体" w:hAnsi="宋体" w:cs="宋体" w:hint="default"/>
                <w:sz w:val="21"/>
                <w:szCs w:val="21"/>
              </w:rPr>
            </w:pPr>
            <w:r>
              <w:rPr>
                <w:rFonts w:ascii="宋体" w:hAnsi="宋体" w:cs="宋体"/>
                <w:sz w:val="21"/>
                <w:szCs w:val="21"/>
              </w:rPr>
              <w:t>7、电源 ：4 x 12v DC</w:t>
            </w:r>
          </w:p>
          <w:p w:rsidR="001A26CB" w:rsidRDefault="00F11AEB">
            <w:pPr>
              <w:pStyle w:val="1119"/>
              <w:jc w:val="both"/>
              <w:rPr>
                <w:rFonts w:ascii="宋体" w:hAnsi="宋体" w:cs="宋体" w:hint="default"/>
                <w:sz w:val="21"/>
                <w:szCs w:val="21"/>
              </w:rPr>
            </w:pPr>
            <w:r>
              <w:rPr>
                <w:rFonts w:ascii="宋体" w:hAnsi="宋体" w:cs="宋体"/>
                <w:sz w:val="21"/>
                <w:szCs w:val="21"/>
              </w:rPr>
              <w:t>8、电源输入电压 ：90~264 AC 50/60Hz</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777"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98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天线放大器</w:t>
            </w:r>
          </w:p>
        </w:tc>
        <w:tc>
          <w:tcPr>
            <w:tcW w:w="5668"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1、频带： 470~960MHz</w:t>
            </w:r>
          </w:p>
          <w:p w:rsidR="001A26CB" w:rsidRDefault="00F11AEB">
            <w:pPr>
              <w:pStyle w:val="1119"/>
              <w:jc w:val="both"/>
              <w:rPr>
                <w:rFonts w:ascii="宋体" w:hAnsi="宋体" w:cs="宋体" w:hint="default"/>
                <w:sz w:val="21"/>
                <w:szCs w:val="21"/>
              </w:rPr>
            </w:pPr>
            <w:r>
              <w:rPr>
                <w:rFonts w:ascii="宋体" w:hAnsi="宋体" w:cs="宋体"/>
                <w:sz w:val="21"/>
                <w:szCs w:val="21"/>
              </w:rPr>
              <w:t>2、射频载波频率范围： 10~1000MHz</w:t>
            </w:r>
          </w:p>
          <w:p w:rsidR="001A26CB" w:rsidRDefault="00F11AEB">
            <w:pPr>
              <w:pStyle w:val="1119"/>
              <w:jc w:val="both"/>
              <w:rPr>
                <w:rFonts w:ascii="宋体" w:hAnsi="宋体" w:cs="宋体" w:hint="default"/>
                <w:sz w:val="21"/>
                <w:szCs w:val="21"/>
              </w:rPr>
            </w:pPr>
            <w:r>
              <w:rPr>
                <w:rFonts w:ascii="宋体" w:hAnsi="宋体" w:cs="宋体"/>
                <w:sz w:val="21"/>
                <w:szCs w:val="21"/>
              </w:rPr>
              <w:t>3、VSWR: 1.2（电压驻波比）</w:t>
            </w:r>
          </w:p>
          <w:p w:rsidR="001A26CB" w:rsidRDefault="00F11AEB">
            <w:pPr>
              <w:pStyle w:val="1119"/>
              <w:jc w:val="both"/>
              <w:rPr>
                <w:rFonts w:ascii="宋体" w:hAnsi="宋体" w:cs="宋体" w:hint="default"/>
                <w:sz w:val="21"/>
                <w:szCs w:val="21"/>
              </w:rPr>
            </w:pPr>
            <w:r>
              <w:rPr>
                <w:rFonts w:ascii="宋体" w:hAnsi="宋体" w:cs="宋体"/>
                <w:sz w:val="21"/>
                <w:szCs w:val="21"/>
              </w:rPr>
              <w:t>4、阻抗 ：50Ω</w:t>
            </w:r>
          </w:p>
          <w:p w:rsidR="001A26CB" w:rsidRDefault="00F11AEB">
            <w:pPr>
              <w:pStyle w:val="1119"/>
              <w:jc w:val="both"/>
              <w:rPr>
                <w:rFonts w:ascii="宋体" w:hAnsi="宋体" w:cs="宋体" w:hint="default"/>
                <w:sz w:val="21"/>
                <w:szCs w:val="21"/>
              </w:rPr>
            </w:pPr>
            <w:r>
              <w:rPr>
                <w:rFonts w:ascii="宋体" w:hAnsi="宋体" w:cs="宋体"/>
                <w:sz w:val="21"/>
                <w:szCs w:val="21"/>
              </w:rPr>
              <w:lastRenderedPageBreak/>
              <w:t>5、隔离度： 20dB</w:t>
            </w:r>
          </w:p>
          <w:p w:rsidR="001A26CB" w:rsidRDefault="00F11AEB">
            <w:pPr>
              <w:pStyle w:val="1119"/>
              <w:jc w:val="both"/>
              <w:rPr>
                <w:rFonts w:ascii="宋体" w:hAnsi="宋体" w:cs="宋体" w:hint="default"/>
                <w:sz w:val="21"/>
                <w:szCs w:val="21"/>
              </w:rPr>
            </w:pPr>
            <w:r>
              <w:rPr>
                <w:rFonts w:ascii="宋体" w:hAnsi="宋体" w:cs="宋体"/>
                <w:sz w:val="21"/>
                <w:szCs w:val="21"/>
              </w:rPr>
              <w:t>6、插入损耗 ：2dB</w:t>
            </w:r>
          </w:p>
          <w:p w:rsidR="001A26CB" w:rsidRDefault="00F11AEB">
            <w:pPr>
              <w:pStyle w:val="1119"/>
              <w:jc w:val="both"/>
              <w:rPr>
                <w:rFonts w:ascii="宋体" w:hAnsi="宋体" w:cs="宋体" w:hint="default"/>
                <w:sz w:val="21"/>
                <w:szCs w:val="21"/>
              </w:rPr>
            </w:pPr>
            <w:r>
              <w:rPr>
                <w:rFonts w:ascii="宋体" w:hAnsi="宋体" w:cs="宋体"/>
                <w:sz w:val="21"/>
                <w:szCs w:val="21"/>
              </w:rPr>
              <w:t>7、单个BNC插入和两个BNC拔出连接头</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777"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11</w:t>
            </w:r>
          </w:p>
        </w:tc>
        <w:tc>
          <w:tcPr>
            <w:tcW w:w="98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吸顶麦克风</w:t>
            </w:r>
          </w:p>
        </w:tc>
        <w:tc>
          <w:tcPr>
            <w:tcW w:w="5668"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 深度自适应转向覆盖所有与会者，支持摄像机跟踪。</w:t>
            </w:r>
          </w:p>
          <w:p w:rsidR="001A26CB" w:rsidRDefault="00F11AEB">
            <w:pPr>
              <w:pStyle w:val="1119"/>
              <w:jc w:val="both"/>
              <w:rPr>
                <w:rFonts w:ascii="宋体" w:hAnsi="宋体" w:cs="宋体" w:hint="default"/>
                <w:sz w:val="21"/>
                <w:szCs w:val="21"/>
              </w:rPr>
            </w:pPr>
            <w:r>
              <w:rPr>
                <w:rFonts w:ascii="宋体" w:hAnsi="宋体" w:cs="宋体"/>
                <w:sz w:val="21"/>
                <w:szCs w:val="21"/>
              </w:rPr>
              <w:t>2、 6G声学回声消除。</w:t>
            </w:r>
          </w:p>
          <w:p w:rsidR="001A26CB" w:rsidRDefault="00F11AEB">
            <w:pPr>
              <w:pStyle w:val="1119"/>
              <w:jc w:val="both"/>
              <w:rPr>
                <w:rFonts w:ascii="宋体" w:hAnsi="宋体" w:cs="宋体" w:hint="default"/>
                <w:sz w:val="21"/>
                <w:szCs w:val="21"/>
              </w:rPr>
            </w:pPr>
            <w:r>
              <w:rPr>
                <w:rFonts w:ascii="宋体" w:hAnsi="宋体" w:cs="宋体"/>
                <w:sz w:val="21"/>
                <w:szCs w:val="21"/>
              </w:rPr>
              <w:t>3、 板载音频算法消除了 DSP 混音器中每波束处理所需的处理。</w:t>
            </w:r>
          </w:p>
          <w:p w:rsidR="001A26CB" w:rsidRDefault="00F11AEB">
            <w:pPr>
              <w:pStyle w:val="1119"/>
              <w:jc w:val="both"/>
              <w:rPr>
                <w:rFonts w:ascii="宋体" w:hAnsi="宋体" w:cs="宋体" w:hint="default"/>
                <w:sz w:val="21"/>
                <w:szCs w:val="21"/>
              </w:rPr>
            </w:pPr>
            <w:r>
              <w:rPr>
                <w:rFonts w:ascii="宋体" w:hAnsi="宋体" w:cs="宋体"/>
                <w:sz w:val="21"/>
                <w:szCs w:val="21"/>
              </w:rPr>
              <w:t>4、 内置的可靠的功放输出，可配置为 4 x 15 瓦或 2 x 30 瓦，为驱动扬声器提供了灵活性。</w:t>
            </w:r>
          </w:p>
          <w:p w:rsidR="001A26CB" w:rsidRDefault="00F11AEB">
            <w:pPr>
              <w:pStyle w:val="1119"/>
              <w:jc w:val="both"/>
              <w:rPr>
                <w:rFonts w:ascii="宋体" w:hAnsi="宋体" w:cs="宋体" w:hint="default"/>
                <w:sz w:val="21"/>
                <w:szCs w:val="21"/>
              </w:rPr>
            </w:pPr>
            <w:r>
              <w:rPr>
                <w:rFonts w:ascii="宋体" w:hAnsi="宋体" w:cs="宋体"/>
                <w:sz w:val="21"/>
                <w:szCs w:val="21"/>
              </w:rPr>
              <w:t>5、 通过统一软件实现天花麦克风阵列、DSP 混音器和 Dante Controller的配置和优化</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77"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12</w:t>
            </w:r>
          </w:p>
        </w:tc>
        <w:tc>
          <w:tcPr>
            <w:tcW w:w="98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吸顶麦克风安装支架</w:t>
            </w:r>
          </w:p>
        </w:tc>
        <w:tc>
          <w:tcPr>
            <w:tcW w:w="5668"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吸顶麦克风安装支架</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77"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13</w:t>
            </w:r>
          </w:p>
        </w:tc>
        <w:tc>
          <w:tcPr>
            <w:tcW w:w="98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线缆辅料</w:t>
            </w:r>
          </w:p>
        </w:tc>
        <w:tc>
          <w:tcPr>
            <w:tcW w:w="5668"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线缆辅料</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批</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77"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三</w:t>
            </w:r>
          </w:p>
        </w:tc>
        <w:tc>
          <w:tcPr>
            <w:tcW w:w="8779"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集中控制系统</w:t>
            </w: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98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集中控制主机</w:t>
            </w:r>
          </w:p>
        </w:tc>
        <w:tc>
          <w:tcPr>
            <w:tcW w:w="5668"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1）不小于2个RS-232/422/485串口带软件和硬件握手，不小于4个RS-232串口带软件握手，不小于8个红外/串口,8个继电器,8个I/O端口；</w:t>
            </w:r>
          </w:p>
          <w:p w:rsidR="001A26CB" w:rsidRDefault="00F11AEB">
            <w:pPr>
              <w:pStyle w:val="1119"/>
              <w:jc w:val="both"/>
              <w:rPr>
                <w:rFonts w:ascii="宋体" w:hAnsi="宋体" w:cs="宋体" w:hint="default"/>
                <w:sz w:val="21"/>
                <w:szCs w:val="21"/>
              </w:rPr>
            </w:pPr>
            <w:r>
              <w:rPr>
                <w:rFonts w:ascii="宋体" w:hAnsi="宋体" w:cs="宋体"/>
                <w:sz w:val="21"/>
                <w:szCs w:val="21"/>
              </w:rPr>
              <w:t>2）不小于3个内置控制卡扩展插槽控制；</w:t>
            </w:r>
          </w:p>
          <w:p w:rsidR="001A26CB" w:rsidRDefault="00F11AEB">
            <w:pPr>
              <w:pStyle w:val="1119"/>
              <w:jc w:val="both"/>
              <w:rPr>
                <w:rFonts w:ascii="宋体" w:hAnsi="宋体" w:cs="宋体" w:hint="default"/>
                <w:sz w:val="21"/>
                <w:szCs w:val="21"/>
              </w:rPr>
            </w:pPr>
            <w:r>
              <w:rPr>
                <w:rFonts w:ascii="宋体" w:hAnsi="宋体" w:cs="宋体"/>
                <w:sz w:val="21"/>
                <w:szCs w:val="21"/>
              </w:rPr>
              <w:t>3）板载≥1GBRAM和≥4GB闪存，高达≥1TB的扩展存储；</w:t>
            </w:r>
          </w:p>
          <w:p w:rsidR="001A26CB" w:rsidRDefault="00F11AEB">
            <w:pPr>
              <w:pStyle w:val="1119"/>
              <w:jc w:val="both"/>
              <w:rPr>
                <w:rFonts w:ascii="宋体" w:hAnsi="宋体" w:cs="宋体" w:hint="default"/>
                <w:sz w:val="21"/>
                <w:szCs w:val="21"/>
              </w:rPr>
            </w:pPr>
            <w:r>
              <w:rPr>
                <w:rFonts w:ascii="宋体" w:hAnsi="宋体" w:cs="宋体"/>
                <w:sz w:val="21"/>
                <w:szCs w:val="21"/>
              </w:rPr>
              <w:t>4）后面板带内存卡槽；</w:t>
            </w:r>
          </w:p>
          <w:p w:rsidR="001A26CB" w:rsidRDefault="00F11AEB">
            <w:pPr>
              <w:pStyle w:val="1119"/>
              <w:jc w:val="both"/>
              <w:rPr>
                <w:rFonts w:ascii="宋体" w:hAnsi="宋体" w:cs="宋体" w:hint="default"/>
                <w:sz w:val="21"/>
                <w:szCs w:val="21"/>
              </w:rPr>
            </w:pPr>
            <w:r>
              <w:rPr>
                <w:rFonts w:ascii="宋体" w:hAnsi="宋体" w:cs="宋体"/>
                <w:sz w:val="21"/>
                <w:szCs w:val="21"/>
              </w:rPr>
              <w:t>5）高速USB2.0主机端口；</w:t>
            </w:r>
          </w:p>
          <w:p w:rsidR="001A26CB" w:rsidRDefault="00F11AEB">
            <w:pPr>
              <w:pStyle w:val="1119"/>
              <w:jc w:val="both"/>
              <w:rPr>
                <w:rFonts w:ascii="宋体" w:hAnsi="宋体" w:cs="宋体" w:hint="default"/>
                <w:sz w:val="21"/>
                <w:szCs w:val="21"/>
              </w:rPr>
            </w:pPr>
            <w:r>
              <w:rPr>
                <w:rFonts w:ascii="宋体" w:hAnsi="宋体" w:cs="宋体"/>
                <w:sz w:val="21"/>
                <w:szCs w:val="21"/>
              </w:rPr>
              <w:t>6）使用802.1x认证实现硬件等级安全；</w:t>
            </w:r>
          </w:p>
          <w:p w:rsidR="001A26CB" w:rsidRDefault="00F11AEB">
            <w:pPr>
              <w:pStyle w:val="1119"/>
              <w:jc w:val="both"/>
              <w:rPr>
                <w:rFonts w:ascii="宋体" w:hAnsi="宋体" w:cs="宋体" w:hint="default"/>
                <w:sz w:val="21"/>
                <w:szCs w:val="21"/>
              </w:rPr>
            </w:pPr>
            <w:r>
              <w:rPr>
                <w:rFonts w:ascii="宋体" w:hAnsi="宋体" w:cs="宋体"/>
                <w:sz w:val="21"/>
                <w:szCs w:val="21"/>
              </w:rPr>
              <w:t>7）设备需具备端口复用功能，支持8路可自定义协议的串口，可配置RS-232、RS-485、DMX512协议，第一第五路支持24V供电输出；触摸屏和中控支持双向通讯功能，触摸屏能够实时的读取主机的状态，保持按键的状态和主机的状态同步。在触摸屏断网或断电重启后，能够读取主机最后一次操作时的状态，将触控屏按键的状态还原到断电之前。可建立时间执行时间轴，主机将按照设置好的时间轴执行事件命令；设备编程方式支持自定义宏、可编辑宏、可导 入或导出宏，支持图形化和语句式编程，具备 时间轴、多线程时间编辑功能，支持操控屏直 接编程，用户可自行编辑按键形式及按键的执 行联动操作内容；设备可建立自有的红外代码数据库，或下载最 新的红外代码库，可实现一键发双代码等红外 逻辑控制；</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77"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98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空间预约屏</w:t>
            </w:r>
          </w:p>
        </w:tc>
        <w:tc>
          <w:tcPr>
            <w:tcW w:w="5668"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系统：</w:t>
            </w:r>
            <w:r w:rsidR="003D1534" w:rsidRPr="003D1534">
              <w:rPr>
                <w:rFonts w:ascii="宋体" w:hAnsi="宋体" w:cs="宋体"/>
                <w:sz w:val="21"/>
                <w:szCs w:val="21"/>
              </w:rPr>
              <w:t>CPU核心数不少于4，主频≥1.8GHz</w:t>
            </w:r>
          </w:p>
          <w:p w:rsidR="001A26CB" w:rsidRDefault="00F11AEB">
            <w:pPr>
              <w:pStyle w:val="1119"/>
              <w:jc w:val="both"/>
              <w:rPr>
                <w:rFonts w:ascii="宋体" w:hAnsi="宋体" w:cs="宋体" w:hint="default"/>
                <w:sz w:val="21"/>
                <w:szCs w:val="21"/>
              </w:rPr>
            </w:pPr>
            <w:r>
              <w:rPr>
                <w:rFonts w:ascii="宋体" w:hAnsi="宋体" w:cs="宋体"/>
                <w:sz w:val="21"/>
                <w:szCs w:val="21"/>
              </w:rPr>
              <w:t>≥1GB RAM；</w:t>
            </w:r>
          </w:p>
          <w:p w:rsidR="001A26CB" w:rsidRDefault="00F11AEB">
            <w:pPr>
              <w:pStyle w:val="1119"/>
              <w:jc w:val="both"/>
              <w:rPr>
                <w:rFonts w:ascii="宋体" w:hAnsi="宋体" w:cs="宋体" w:hint="default"/>
                <w:sz w:val="21"/>
                <w:szCs w:val="21"/>
              </w:rPr>
            </w:pPr>
            <w:r>
              <w:rPr>
                <w:rFonts w:ascii="宋体" w:hAnsi="宋体" w:cs="宋体"/>
                <w:sz w:val="21"/>
                <w:szCs w:val="21"/>
              </w:rPr>
              <w:t>≥8GB 内存；</w:t>
            </w:r>
          </w:p>
          <w:p w:rsidR="001A26CB" w:rsidRDefault="00F11AEB">
            <w:pPr>
              <w:pStyle w:val="1119"/>
              <w:jc w:val="both"/>
              <w:rPr>
                <w:rFonts w:ascii="宋体" w:hAnsi="宋体" w:cs="宋体" w:hint="default"/>
                <w:sz w:val="21"/>
                <w:szCs w:val="21"/>
              </w:rPr>
            </w:pPr>
            <w:r>
              <w:rPr>
                <w:rFonts w:ascii="宋体" w:hAnsi="宋体" w:cs="宋体"/>
                <w:sz w:val="21"/>
                <w:szCs w:val="21"/>
              </w:rPr>
              <w:t>电容式触屏；</w:t>
            </w:r>
          </w:p>
          <w:p w:rsidR="001A26CB" w:rsidRDefault="00F11AEB">
            <w:pPr>
              <w:pStyle w:val="1119"/>
              <w:jc w:val="both"/>
              <w:rPr>
                <w:rFonts w:ascii="宋体" w:hAnsi="宋体" w:cs="宋体" w:hint="default"/>
                <w:sz w:val="21"/>
                <w:szCs w:val="21"/>
              </w:rPr>
            </w:pPr>
            <w:r>
              <w:rPr>
                <w:rFonts w:ascii="宋体" w:hAnsi="宋体" w:cs="宋体"/>
                <w:sz w:val="21"/>
                <w:szCs w:val="21"/>
              </w:rPr>
              <w:t>显示：</w:t>
            </w:r>
          </w:p>
          <w:p w:rsidR="001A26CB" w:rsidRDefault="00F11AEB">
            <w:pPr>
              <w:pStyle w:val="1119"/>
              <w:jc w:val="both"/>
              <w:rPr>
                <w:rFonts w:ascii="宋体" w:hAnsi="宋体" w:cs="宋体" w:hint="default"/>
                <w:sz w:val="21"/>
                <w:szCs w:val="21"/>
              </w:rPr>
            </w:pPr>
            <w:r>
              <w:rPr>
                <w:rFonts w:ascii="宋体" w:hAnsi="宋体" w:cs="宋体"/>
                <w:sz w:val="21"/>
                <w:szCs w:val="21"/>
              </w:rPr>
              <w:lastRenderedPageBreak/>
              <w:t>IPS ≥10.1寸 LCD</w:t>
            </w:r>
          </w:p>
          <w:p w:rsidR="001A26CB" w:rsidRDefault="00F11AEB">
            <w:pPr>
              <w:pStyle w:val="1119"/>
              <w:jc w:val="both"/>
              <w:rPr>
                <w:rFonts w:ascii="宋体" w:hAnsi="宋体" w:cs="宋体" w:hint="default"/>
                <w:sz w:val="21"/>
                <w:szCs w:val="21"/>
              </w:rPr>
            </w:pPr>
            <w:r>
              <w:rPr>
                <w:rFonts w:ascii="宋体" w:hAnsi="宋体" w:cs="宋体"/>
                <w:sz w:val="21"/>
                <w:szCs w:val="21"/>
              </w:rPr>
              <w:t>分辨率：1200*800；</w:t>
            </w:r>
          </w:p>
          <w:p w:rsidR="001A26CB" w:rsidRDefault="00F11AEB">
            <w:pPr>
              <w:pStyle w:val="1119"/>
              <w:jc w:val="both"/>
              <w:rPr>
                <w:rFonts w:ascii="宋体" w:hAnsi="宋体" w:cs="宋体" w:hint="default"/>
                <w:sz w:val="21"/>
                <w:szCs w:val="21"/>
              </w:rPr>
            </w:pPr>
            <w:r>
              <w:rPr>
                <w:rFonts w:ascii="宋体" w:hAnsi="宋体" w:cs="宋体"/>
                <w:sz w:val="21"/>
                <w:szCs w:val="21"/>
              </w:rPr>
              <w:t>对比度：1000：1；</w:t>
            </w:r>
          </w:p>
          <w:p w:rsidR="001A26CB" w:rsidRDefault="00F11AEB">
            <w:pPr>
              <w:pStyle w:val="1119"/>
              <w:jc w:val="both"/>
              <w:rPr>
                <w:rFonts w:ascii="宋体" w:hAnsi="宋体" w:cs="宋体" w:hint="default"/>
                <w:sz w:val="21"/>
                <w:szCs w:val="21"/>
              </w:rPr>
            </w:pPr>
            <w:r>
              <w:rPr>
                <w:rFonts w:ascii="宋体" w:hAnsi="宋体" w:cs="宋体"/>
                <w:sz w:val="21"/>
                <w:szCs w:val="21"/>
              </w:rPr>
              <w:t>亮度：≥400cd/m2；</w:t>
            </w:r>
          </w:p>
          <w:p w:rsidR="001A26CB" w:rsidRDefault="00F11AEB">
            <w:pPr>
              <w:pStyle w:val="1119"/>
              <w:jc w:val="both"/>
              <w:rPr>
                <w:rFonts w:ascii="宋体" w:hAnsi="宋体" w:cs="宋体" w:hint="default"/>
                <w:sz w:val="21"/>
                <w:szCs w:val="21"/>
              </w:rPr>
            </w:pPr>
            <w:r>
              <w:rPr>
                <w:rFonts w:ascii="宋体" w:hAnsi="宋体" w:cs="宋体"/>
                <w:sz w:val="21"/>
                <w:szCs w:val="21"/>
              </w:rPr>
              <w:t>显示比例：16：9；</w:t>
            </w:r>
          </w:p>
          <w:p w:rsidR="001A26CB" w:rsidRDefault="00F11AEB">
            <w:pPr>
              <w:pStyle w:val="1119"/>
              <w:jc w:val="both"/>
              <w:rPr>
                <w:rFonts w:ascii="宋体" w:hAnsi="宋体" w:cs="宋体" w:hint="default"/>
                <w:sz w:val="21"/>
                <w:szCs w:val="21"/>
              </w:rPr>
            </w:pPr>
            <w:r>
              <w:rPr>
                <w:rFonts w:ascii="宋体" w:hAnsi="宋体" w:cs="宋体"/>
                <w:sz w:val="21"/>
                <w:szCs w:val="21"/>
              </w:rPr>
              <w:t>摄像头：≥200万像素；</w:t>
            </w:r>
          </w:p>
          <w:p w:rsidR="001A26CB" w:rsidRDefault="00F11AEB">
            <w:pPr>
              <w:pStyle w:val="1119"/>
              <w:jc w:val="both"/>
              <w:rPr>
                <w:rFonts w:ascii="宋体" w:hAnsi="宋体" w:cs="宋体" w:hint="default"/>
                <w:sz w:val="21"/>
                <w:szCs w:val="21"/>
              </w:rPr>
            </w:pPr>
            <w:r>
              <w:rPr>
                <w:rFonts w:ascii="宋体" w:hAnsi="宋体" w:cs="宋体"/>
                <w:sz w:val="21"/>
                <w:szCs w:val="21"/>
              </w:rPr>
              <w:t>10/100/1000M自适应 LAN。</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777"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98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墙面面板</w:t>
            </w:r>
          </w:p>
        </w:tc>
        <w:tc>
          <w:tcPr>
            <w:tcW w:w="5668"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 CPU不低于四核、不低于内存2G、8G存储</w:t>
            </w:r>
          </w:p>
          <w:p w:rsidR="001A26CB" w:rsidRDefault="00F11AEB">
            <w:pPr>
              <w:pStyle w:val="1119"/>
              <w:jc w:val="both"/>
              <w:rPr>
                <w:rFonts w:ascii="宋体" w:hAnsi="宋体" w:cs="宋体" w:hint="default"/>
                <w:sz w:val="21"/>
                <w:szCs w:val="21"/>
              </w:rPr>
            </w:pPr>
            <w:r>
              <w:rPr>
                <w:rFonts w:ascii="宋体" w:hAnsi="宋体" w:cs="宋体"/>
                <w:sz w:val="21"/>
                <w:szCs w:val="21"/>
              </w:rPr>
              <w:t>2. 触摸屏不低于10.1"高清IPS屏，支持10点电容式触摸，分辨率不低于1280*800</w:t>
            </w:r>
          </w:p>
          <w:p w:rsidR="001A26CB" w:rsidRDefault="00F11AEB">
            <w:pPr>
              <w:pStyle w:val="1119"/>
              <w:jc w:val="both"/>
              <w:rPr>
                <w:rFonts w:ascii="宋体" w:hAnsi="宋体" w:cs="宋体" w:hint="default"/>
                <w:sz w:val="21"/>
                <w:szCs w:val="21"/>
              </w:rPr>
            </w:pPr>
            <w:r>
              <w:rPr>
                <w:rFonts w:ascii="宋体" w:hAnsi="宋体" w:cs="宋体"/>
                <w:sz w:val="21"/>
                <w:szCs w:val="21"/>
              </w:rPr>
              <w:t>3.支持 WiFi:802.11b/g/n、 以太网:100M/1000M网口</w:t>
            </w:r>
          </w:p>
          <w:p w:rsidR="001A26CB" w:rsidRDefault="00F11AEB">
            <w:pPr>
              <w:pStyle w:val="1119"/>
              <w:jc w:val="both"/>
              <w:rPr>
                <w:rFonts w:ascii="宋体" w:hAnsi="宋体" w:cs="宋体" w:hint="default"/>
                <w:sz w:val="21"/>
                <w:szCs w:val="21"/>
              </w:rPr>
            </w:pPr>
            <w:r>
              <w:rPr>
                <w:rFonts w:ascii="宋体" w:hAnsi="宋体" w:cs="宋体"/>
                <w:sz w:val="21"/>
                <w:szCs w:val="21"/>
              </w:rPr>
              <w:t>4. OSD 语言支持中英文等多语言OSD操作</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777"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98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第三方客户端</w:t>
            </w:r>
          </w:p>
        </w:tc>
        <w:tc>
          <w:tcPr>
            <w:tcW w:w="5668"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APP客户端软件</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777"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98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无线AP</w:t>
            </w:r>
          </w:p>
        </w:tc>
        <w:tc>
          <w:tcPr>
            <w:tcW w:w="5668"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产品类型：企业级无线路由器；</w:t>
            </w:r>
          </w:p>
          <w:p w:rsidR="001A26CB" w:rsidRDefault="00F11AEB">
            <w:pPr>
              <w:pStyle w:val="1119"/>
              <w:jc w:val="both"/>
              <w:rPr>
                <w:rFonts w:ascii="宋体" w:hAnsi="宋体" w:cs="宋体" w:hint="default"/>
                <w:sz w:val="21"/>
                <w:szCs w:val="21"/>
              </w:rPr>
            </w:pPr>
            <w:r>
              <w:rPr>
                <w:rFonts w:ascii="宋体" w:hAnsi="宋体" w:cs="宋体"/>
                <w:sz w:val="21"/>
                <w:szCs w:val="21"/>
              </w:rPr>
              <w:t>网络标准 ：IEEE 802.11n，IEEE 802.11g，IEEE 802.11b，IEEE 802.3，IEEE 802.3u；</w:t>
            </w:r>
          </w:p>
          <w:p w:rsidR="001A26CB" w:rsidRDefault="00F11AEB">
            <w:pPr>
              <w:pStyle w:val="1119"/>
              <w:jc w:val="both"/>
              <w:rPr>
                <w:rFonts w:ascii="宋体" w:hAnsi="宋体" w:cs="宋体" w:hint="default"/>
                <w:sz w:val="21"/>
                <w:szCs w:val="21"/>
              </w:rPr>
            </w:pPr>
            <w:r>
              <w:rPr>
                <w:rFonts w:ascii="宋体" w:hAnsi="宋体" w:cs="宋体"/>
                <w:sz w:val="21"/>
                <w:szCs w:val="21"/>
              </w:rPr>
              <w:t>网络协议 ：TCP/IP，DHCP，ICMP，NAT，PPPoE，SNTP，HTTP，DNS，H.323，SIP，DDNS；</w:t>
            </w:r>
          </w:p>
          <w:p w:rsidR="001A26CB" w:rsidRDefault="00F11AEB">
            <w:pPr>
              <w:pStyle w:val="1119"/>
              <w:jc w:val="both"/>
              <w:rPr>
                <w:rFonts w:ascii="宋体" w:hAnsi="宋体" w:cs="宋体" w:hint="default"/>
                <w:sz w:val="21"/>
                <w:szCs w:val="21"/>
              </w:rPr>
            </w:pPr>
            <w:r>
              <w:rPr>
                <w:rFonts w:ascii="宋体" w:hAnsi="宋体" w:cs="宋体"/>
                <w:sz w:val="21"/>
                <w:szCs w:val="21"/>
              </w:rPr>
              <w:t>最高传输速率 ：450Mbps；</w:t>
            </w:r>
          </w:p>
          <w:p w:rsidR="001A26CB" w:rsidRDefault="00F11AEB">
            <w:pPr>
              <w:pStyle w:val="1119"/>
              <w:jc w:val="both"/>
              <w:rPr>
                <w:rFonts w:ascii="宋体" w:hAnsi="宋体" w:cs="宋体" w:hint="default"/>
                <w:sz w:val="21"/>
                <w:szCs w:val="21"/>
              </w:rPr>
            </w:pPr>
            <w:r>
              <w:rPr>
                <w:rFonts w:ascii="宋体" w:hAnsi="宋体" w:cs="宋体"/>
                <w:sz w:val="21"/>
                <w:szCs w:val="21"/>
              </w:rPr>
              <w:t>网络接口：不少于1个10/100M RJ45固定WAN端口、不少于3个10/100M RJ45WAN/LAN可选端口、不少于4个10/100M RJ45固定LAN端口纠错。</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777"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98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控制触摸屏</w:t>
            </w:r>
          </w:p>
        </w:tc>
        <w:tc>
          <w:tcPr>
            <w:tcW w:w="5668"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屏幕尺寸：不小于9.7寸；</w:t>
            </w:r>
          </w:p>
          <w:p w:rsidR="001A26CB" w:rsidRDefault="00F11AEB">
            <w:pPr>
              <w:pStyle w:val="1119"/>
              <w:jc w:val="both"/>
              <w:rPr>
                <w:rFonts w:ascii="宋体" w:hAnsi="宋体" w:cs="宋体" w:hint="default"/>
                <w:sz w:val="21"/>
                <w:szCs w:val="21"/>
              </w:rPr>
            </w:pPr>
            <w:r>
              <w:rPr>
                <w:rFonts w:ascii="宋体" w:hAnsi="宋体" w:cs="宋体"/>
                <w:sz w:val="21"/>
                <w:szCs w:val="21"/>
              </w:rPr>
              <w:t>分辨率：不低于2048*1536；</w:t>
            </w:r>
          </w:p>
          <w:p w:rsidR="001A26CB" w:rsidRDefault="00F11AEB">
            <w:pPr>
              <w:pStyle w:val="1119"/>
              <w:jc w:val="both"/>
              <w:rPr>
                <w:rFonts w:ascii="宋体" w:hAnsi="宋体" w:cs="宋体" w:hint="default"/>
                <w:sz w:val="21"/>
                <w:szCs w:val="21"/>
              </w:rPr>
            </w:pPr>
            <w:r>
              <w:rPr>
                <w:rFonts w:ascii="宋体" w:hAnsi="宋体" w:cs="宋体"/>
                <w:sz w:val="21"/>
                <w:szCs w:val="21"/>
              </w:rPr>
              <w:t>存储不小于16G。</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块</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77"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7</w:t>
            </w:r>
          </w:p>
        </w:tc>
        <w:tc>
          <w:tcPr>
            <w:tcW w:w="98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集中控制软件</w:t>
            </w:r>
          </w:p>
        </w:tc>
        <w:tc>
          <w:tcPr>
            <w:tcW w:w="5668"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能够实现自动化程度髙的智能化控制，实现“一键到位”式的控制方式;</w:t>
            </w:r>
          </w:p>
          <w:p w:rsidR="001A26CB" w:rsidRDefault="00F11AEB">
            <w:pPr>
              <w:pStyle w:val="1119"/>
              <w:jc w:val="both"/>
              <w:rPr>
                <w:rFonts w:ascii="宋体" w:hAnsi="宋体" w:cs="宋体" w:hint="default"/>
                <w:sz w:val="21"/>
                <w:szCs w:val="21"/>
              </w:rPr>
            </w:pPr>
            <w:r>
              <w:rPr>
                <w:rFonts w:ascii="宋体" w:hAnsi="宋体" w:cs="宋体"/>
                <w:sz w:val="21"/>
                <w:szCs w:val="21"/>
              </w:rPr>
              <w:t>能够控制投影机，进行开/关机、输入切换等功能，并能够控制电动吊架、屏幕，实现上升、停止、下降等功能</w:t>
            </w:r>
          </w:p>
          <w:p w:rsidR="001A26CB" w:rsidRDefault="00F11AEB">
            <w:pPr>
              <w:pStyle w:val="1119"/>
              <w:jc w:val="both"/>
              <w:rPr>
                <w:rFonts w:ascii="宋体" w:hAnsi="宋体" w:cs="宋体" w:hint="default"/>
                <w:sz w:val="21"/>
                <w:szCs w:val="21"/>
              </w:rPr>
            </w:pPr>
            <w:r>
              <w:rPr>
                <w:rFonts w:ascii="宋体" w:hAnsi="宋体" w:cs="宋体"/>
                <w:sz w:val="21"/>
                <w:szCs w:val="21"/>
              </w:rPr>
              <w:t>能够控制DVD、录像机进行播放、停止、暂停等功能;</w:t>
            </w:r>
          </w:p>
          <w:p w:rsidR="001A26CB" w:rsidRDefault="00F11AEB">
            <w:pPr>
              <w:pStyle w:val="1119"/>
              <w:jc w:val="both"/>
              <w:rPr>
                <w:rFonts w:ascii="宋体" w:hAnsi="宋体" w:cs="宋体" w:hint="default"/>
                <w:sz w:val="21"/>
                <w:szCs w:val="21"/>
              </w:rPr>
            </w:pPr>
            <w:r>
              <w:rPr>
                <w:rFonts w:ascii="宋体" w:hAnsi="宋体" w:cs="宋体"/>
                <w:sz w:val="21"/>
                <w:szCs w:val="21"/>
              </w:rPr>
              <w:t>能够控制实物展台进行放大、缩小等功能;</w:t>
            </w:r>
          </w:p>
          <w:p w:rsidR="001A26CB" w:rsidRDefault="00F11AEB">
            <w:pPr>
              <w:pStyle w:val="1119"/>
              <w:jc w:val="both"/>
              <w:rPr>
                <w:rFonts w:ascii="宋体" w:hAnsi="宋体" w:cs="宋体" w:hint="default"/>
                <w:sz w:val="21"/>
                <w:szCs w:val="21"/>
              </w:rPr>
            </w:pPr>
            <w:r>
              <w:rPr>
                <w:rFonts w:ascii="宋体" w:hAnsi="宋体" w:cs="宋体"/>
                <w:sz w:val="21"/>
                <w:szCs w:val="21"/>
              </w:rPr>
              <w:t>能够控制音量，进行音量大小的调节功能;</w:t>
            </w:r>
          </w:p>
          <w:p w:rsidR="001A26CB" w:rsidRDefault="00F11AEB">
            <w:pPr>
              <w:pStyle w:val="1119"/>
              <w:jc w:val="both"/>
              <w:rPr>
                <w:rFonts w:ascii="宋体" w:hAnsi="宋体" w:cs="宋体" w:hint="default"/>
                <w:sz w:val="21"/>
                <w:szCs w:val="21"/>
              </w:rPr>
            </w:pPr>
            <w:r>
              <w:rPr>
                <w:rFonts w:ascii="宋体" w:hAnsi="宋体" w:cs="宋体"/>
                <w:sz w:val="21"/>
                <w:szCs w:val="21"/>
              </w:rPr>
              <w:t>能够实现音视频信号、VGA信号自动切换控制功能</w:t>
            </w:r>
          </w:p>
          <w:p w:rsidR="001A26CB" w:rsidRDefault="00F11AEB">
            <w:pPr>
              <w:pStyle w:val="1119"/>
              <w:jc w:val="both"/>
              <w:rPr>
                <w:rFonts w:ascii="宋体" w:hAnsi="宋体" w:cs="宋体" w:hint="default"/>
                <w:sz w:val="21"/>
                <w:szCs w:val="21"/>
              </w:rPr>
            </w:pPr>
            <w:r>
              <w:rPr>
                <w:rFonts w:ascii="宋体" w:hAnsi="宋体" w:cs="宋体"/>
                <w:sz w:val="21"/>
                <w:szCs w:val="21"/>
              </w:rPr>
              <w:t>能够控制房间的灯光和窗帘，自动适应当前的需要;</w:t>
            </w:r>
          </w:p>
          <w:p w:rsidR="001A26CB" w:rsidRDefault="00F11AEB">
            <w:pPr>
              <w:pStyle w:val="1119"/>
              <w:jc w:val="both"/>
              <w:rPr>
                <w:rFonts w:ascii="宋体" w:hAnsi="宋体" w:cs="宋体" w:hint="default"/>
                <w:sz w:val="21"/>
                <w:szCs w:val="21"/>
              </w:rPr>
            </w:pPr>
            <w:r>
              <w:rPr>
                <w:rFonts w:ascii="宋体" w:hAnsi="宋体" w:cs="宋体"/>
                <w:sz w:val="21"/>
                <w:szCs w:val="21"/>
              </w:rPr>
              <w:t>界面、功能开发项共：22项。</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77"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w:t>
            </w:r>
          </w:p>
        </w:tc>
        <w:tc>
          <w:tcPr>
            <w:tcW w:w="98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24口千兆交换机</w:t>
            </w:r>
          </w:p>
        </w:tc>
        <w:tc>
          <w:tcPr>
            <w:tcW w:w="5668"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交换容量：≥336Gbps；</w:t>
            </w:r>
          </w:p>
          <w:p w:rsidR="001A26CB" w:rsidRDefault="00F11AEB">
            <w:pPr>
              <w:pStyle w:val="1119"/>
              <w:jc w:val="both"/>
              <w:rPr>
                <w:rFonts w:ascii="宋体" w:hAnsi="宋体" w:cs="宋体" w:hint="default"/>
                <w:sz w:val="21"/>
                <w:szCs w:val="21"/>
              </w:rPr>
            </w:pPr>
            <w:r>
              <w:rPr>
                <w:rFonts w:ascii="宋体" w:hAnsi="宋体" w:cs="宋体"/>
                <w:sz w:val="21"/>
                <w:szCs w:val="21"/>
              </w:rPr>
              <w:t>包转发率：≥132Mpps；</w:t>
            </w:r>
          </w:p>
          <w:p w:rsidR="001A26CB" w:rsidRDefault="00F11AEB">
            <w:pPr>
              <w:pStyle w:val="1119"/>
              <w:jc w:val="both"/>
              <w:rPr>
                <w:rFonts w:ascii="宋体" w:hAnsi="宋体" w:cs="宋体" w:hint="default"/>
                <w:sz w:val="21"/>
                <w:szCs w:val="21"/>
              </w:rPr>
            </w:pPr>
            <w:r>
              <w:rPr>
                <w:rFonts w:ascii="宋体" w:hAnsi="宋体" w:cs="宋体"/>
                <w:sz w:val="21"/>
                <w:szCs w:val="21"/>
              </w:rPr>
              <w:t>支持≥24个千兆电口， ≥4个千兆光口；</w:t>
            </w:r>
          </w:p>
          <w:p w:rsidR="001A26CB" w:rsidRDefault="00F11AEB">
            <w:pPr>
              <w:pStyle w:val="1119"/>
              <w:jc w:val="both"/>
              <w:rPr>
                <w:rFonts w:ascii="宋体" w:hAnsi="宋体" w:cs="宋体" w:hint="default"/>
                <w:sz w:val="21"/>
                <w:szCs w:val="21"/>
              </w:rPr>
            </w:pPr>
            <w:r>
              <w:rPr>
                <w:rFonts w:ascii="宋体" w:hAnsi="宋体" w:cs="宋体"/>
                <w:sz w:val="21"/>
                <w:szCs w:val="21"/>
              </w:rPr>
              <w:t>支持4K个VLAN；支持MAC地址≥16K；</w:t>
            </w:r>
          </w:p>
          <w:p w:rsidR="001A26CB" w:rsidRDefault="00F11AEB">
            <w:pPr>
              <w:pStyle w:val="1119"/>
              <w:jc w:val="both"/>
              <w:rPr>
                <w:rFonts w:ascii="宋体" w:hAnsi="宋体" w:cs="宋体" w:hint="default"/>
                <w:sz w:val="21"/>
                <w:szCs w:val="21"/>
              </w:rPr>
            </w:pPr>
            <w:r>
              <w:rPr>
                <w:rFonts w:ascii="宋体" w:hAnsi="宋体" w:cs="宋体"/>
                <w:sz w:val="21"/>
                <w:szCs w:val="21"/>
              </w:rPr>
              <w:t>支持防止DOS、ARP攻击功能、ICMP防攻击；</w:t>
            </w:r>
          </w:p>
          <w:p w:rsidR="001A26CB" w:rsidRDefault="00F11AEB">
            <w:pPr>
              <w:pStyle w:val="1119"/>
              <w:jc w:val="both"/>
              <w:rPr>
                <w:rFonts w:ascii="宋体" w:hAnsi="宋体" w:cs="宋体" w:hint="default"/>
                <w:sz w:val="21"/>
                <w:szCs w:val="21"/>
              </w:rPr>
            </w:pPr>
            <w:r>
              <w:rPr>
                <w:rFonts w:ascii="宋体" w:hAnsi="宋体" w:cs="宋体"/>
                <w:sz w:val="21"/>
                <w:szCs w:val="21"/>
              </w:rPr>
              <w:t>支持IP、MAC、端口、VLAN的组合绑定；</w:t>
            </w:r>
          </w:p>
          <w:p w:rsidR="001A26CB" w:rsidRDefault="00F11AEB">
            <w:pPr>
              <w:pStyle w:val="1119"/>
              <w:jc w:val="both"/>
              <w:rPr>
                <w:rFonts w:ascii="宋体" w:hAnsi="宋体" w:cs="宋体" w:hint="default"/>
                <w:sz w:val="21"/>
                <w:szCs w:val="21"/>
              </w:rPr>
            </w:pPr>
            <w:r>
              <w:rPr>
                <w:rFonts w:ascii="宋体" w:hAnsi="宋体" w:cs="宋体"/>
                <w:sz w:val="21"/>
                <w:szCs w:val="21"/>
              </w:rPr>
              <w:t>支持端口隔离、端口安全、Sticky MAC；</w:t>
            </w:r>
          </w:p>
          <w:p w:rsidR="001A26CB" w:rsidRDefault="00F11AEB">
            <w:pPr>
              <w:pStyle w:val="1119"/>
              <w:jc w:val="both"/>
              <w:rPr>
                <w:rFonts w:ascii="宋体" w:hAnsi="宋体" w:cs="宋体" w:hint="default"/>
                <w:sz w:val="21"/>
                <w:szCs w:val="21"/>
              </w:rPr>
            </w:pPr>
            <w:r>
              <w:rPr>
                <w:rFonts w:ascii="宋体" w:hAnsi="宋体" w:cs="宋体"/>
                <w:sz w:val="21"/>
                <w:szCs w:val="21"/>
              </w:rPr>
              <w:t>支持MAC地址学习数目限制</w:t>
            </w:r>
          </w:p>
          <w:p w:rsidR="001A26CB" w:rsidRDefault="00F11AEB">
            <w:pPr>
              <w:pStyle w:val="1119"/>
              <w:jc w:val="both"/>
              <w:rPr>
                <w:rFonts w:ascii="宋体" w:hAnsi="宋体" w:cs="宋体" w:hint="default"/>
                <w:sz w:val="21"/>
                <w:szCs w:val="21"/>
              </w:rPr>
            </w:pPr>
            <w:r>
              <w:rPr>
                <w:rFonts w:ascii="宋体" w:hAnsi="宋体" w:cs="宋体"/>
                <w:sz w:val="21"/>
                <w:szCs w:val="21"/>
              </w:rPr>
              <w:lastRenderedPageBreak/>
              <w:t>支持IEEE 802.1X认证，支持单端口最大用户数限制；</w:t>
            </w:r>
          </w:p>
          <w:p w:rsidR="001A26CB" w:rsidRDefault="00F11AEB">
            <w:pPr>
              <w:pStyle w:val="1119"/>
              <w:jc w:val="both"/>
              <w:rPr>
                <w:rFonts w:ascii="宋体" w:hAnsi="宋体" w:cs="宋体" w:hint="default"/>
                <w:sz w:val="21"/>
                <w:szCs w:val="21"/>
              </w:rPr>
            </w:pPr>
            <w:r>
              <w:rPr>
                <w:rFonts w:ascii="宋体" w:hAnsi="宋体" w:cs="宋体"/>
                <w:sz w:val="21"/>
                <w:szCs w:val="21"/>
              </w:rPr>
              <w:t>支持AAA认证，支持Radius、TACACS+、NAC等多种方式；</w:t>
            </w:r>
          </w:p>
          <w:p w:rsidR="001A26CB" w:rsidRDefault="00F11AEB">
            <w:pPr>
              <w:pStyle w:val="1119"/>
              <w:jc w:val="both"/>
              <w:rPr>
                <w:rFonts w:ascii="宋体" w:hAnsi="宋体" w:cs="宋体" w:hint="default"/>
                <w:sz w:val="21"/>
                <w:szCs w:val="21"/>
              </w:rPr>
            </w:pPr>
            <w:r>
              <w:rPr>
                <w:rFonts w:ascii="宋体" w:hAnsi="宋体" w:cs="宋体"/>
                <w:sz w:val="21"/>
                <w:szCs w:val="21"/>
              </w:rPr>
              <w:t>支持SSH V2.0；</w:t>
            </w:r>
          </w:p>
          <w:p w:rsidR="001A26CB" w:rsidRDefault="00F11AEB">
            <w:pPr>
              <w:pStyle w:val="1119"/>
              <w:jc w:val="both"/>
              <w:rPr>
                <w:rFonts w:ascii="宋体" w:hAnsi="宋体" w:cs="宋体" w:hint="default"/>
                <w:sz w:val="21"/>
                <w:szCs w:val="21"/>
              </w:rPr>
            </w:pPr>
            <w:r>
              <w:rPr>
                <w:rFonts w:ascii="宋体" w:hAnsi="宋体" w:cs="宋体"/>
                <w:sz w:val="21"/>
                <w:szCs w:val="21"/>
              </w:rPr>
              <w:t>支持HTTPS；</w:t>
            </w:r>
          </w:p>
          <w:p w:rsidR="001A26CB" w:rsidRDefault="00F11AEB">
            <w:pPr>
              <w:pStyle w:val="1119"/>
              <w:jc w:val="both"/>
              <w:rPr>
                <w:rFonts w:ascii="宋体" w:hAnsi="宋体" w:cs="宋体" w:hint="default"/>
                <w:sz w:val="21"/>
                <w:szCs w:val="21"/>
              </w:rPr>
            </w:pPr>
            <w:r>
              <w:rPr>
                <w:rFonts w:ascii="宋体" w:hAnsi="宋体" w:cs="宋体"/>
                <w:sz w:val="21"/>
                <w:szCs w:val="21"/>
              </w:rPr>
              <w:t>支持CPU保护功能。</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77"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9</w:t>
            </w:r>
          </w:p>
        </w:tc>
        <w:tc>
          <w:tcPr>
            <w:tcW w:w="98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8路电源控制器</w:t>
            </w:r>
          </w:p>
        </w:tc>
        <w:tc>
          <w:tcPr>
            <w:tcW w:w="5668"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输入电源：220v-240v(50/60HZ)，输出通道数：不少于8路，负载输出：单通道最大负载不低于20A，整机设备最大不低于50A；</w:t>
            </w:r>
          </w:p>
          <w:p w:rsidR="001A26CB" w:rsidRDefault="00F11AEB">
            <w:pPr>
              <w:pStyle w:val="1119"/>
              <w:jc w:val="both"/>
              <w:rPr>
                <w:rFonts w:ascii="宋体" w:hAnsi="宋体" w:cs="宋体" w:hint="default"/>
                <w:sz w:val="21"/>
                <w:szCs w:val="21"/>
              </w:rPr>
            </w:pPr>
            <w:r>
              <w:rPr>
                <w:rFonts w:ascii="宋体" w:hAnsi="宋体" w:cs="宋体"/>
                <w:sz w:val="21"/>
                <w:szCs w:val="21"/>
              </w:rPr>
              <w:t>控制输入不少于1×RS232串口、不少于1个网口；</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77"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98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感应器</w:t>
            </w:r>
          </w:p>
        </w:tc>
        <w:tc>
          <w:tcPr>
            <w:tcW w:w="5668"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传感器技术：红外感应；</w:t>
            </w:r>
          </w:p>
          <w:p w:rsidR="001A26CB" w:rsidRDefault="00F11AEB">
            <w:pPr>
              <w:pStyle w:val="1119"/>
              <w:jc w:val="both"/>
              <w:rPr>
                <w:rFonts w:ascii="宋体" w:hAnsi="宋体" w:cs="宋体" w:hint="default"/>
                <w:sz w:val="21"/>
                <w:szCs w:val="21"/>
              </w:rPr>
            </w:pPr>
            <w:r>
              <w:rPr>
                <w:rFonts w:ascii="宋体" w:hAnsi="宋体" w:cs="宋体"/>
                <w:sz w:val="21"/>
                <w:szCs w:val="21"/>
              </w:rPr>
              <w:t>环境光识别：内置传感器(0-1000lux)；</w:t>
            </w:r>
          </w:p>
          <w:p w:rsidR="001A26CB" w:rsidRDefault="00F11AEB">
            <w:pPr>
              <w:pStyle w:val="1119"/>
              <w:jc w:val="both"/>
              <w:rPr>
                <w:rFonts w:ascii="宋体" w:hAnsi="宋体" w:cs="宋体" w:hint="default"/>
                <w:sz w:val="21"/>
                <w:szCs w:val="21"/>
              </w:rPr>
            </w:pPr>
            <w:r>
              <w:rPr>
                <w:rFonts w:ascii="宋体" w:hAnsi="宋体" w:cs="宋体"/>
                <w:sz w:val="21"/>
                <w:szCs w:val="21"/>
              </w:rPr>
              <w:t>覆盖面积：2000平方英尺；</w:t>
            </w:r>
          </w:p>
          <w:p w:rsidR="001A26CB" w:rsidRDefault="00F11AEB">
            <w:pPr>
              <w:pStyle w:val="1119"/>
              <w:jc w:val="both"/>
              <w:rPr>
                <w:rFonts w:ascii="宋体" w:hAnsi="宋体" w:cs="宋体" w:hint="default"/>
                <w:sz w:val="21"/>
                <w:szCs w:val="21"/>
              </w:rPr>
            </w:pPr>
            <w:r>
              <w:rPr>
                <w:rFonts w:ascii="宋体" w:hAnsi="宋体" w:cs="宋体"/>
                <w:sz w:val="21"/>
                <w:szCs w:val="21"/>
              </w:rPr>
              <w:t>覆盖模式：360度。</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只</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777"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11</w:t>
            </w:r>
          </w:p>
        </w:tc>
        <w:tc>
          <w:tcPr>
            <w:tcW w:w="98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场照明电源模块</w:t>
            </w:r>
          </w:p>
        </w:tc>
        <w:tc>
          <w:tcPr>
            <w:tcW w:w="5668"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≥8路电源开关通道；</w:t>
            </w:r>
          </w:p>
          <w:p w:rsidR="001A26CB" w:rsidRDefault="00F11AEB">
            <w:pPr>
              <w:pStyle w:val="1119"/>
              <w:jc w:val="both"/>
              <w:rPr>
                <w:rFonts w:ascii="宋体" w:hAnsi="宋体" w:cs="宋体" w:hint="default"/>
                <w:sz w:val="21"/>
                <w:szCs w:val="21"/>
              </w:rPr>
            </w:pPr>
            <w:r>
              <w:rPr>
                <w:rFonts w:ascii="宋体" w:hAnsi="宋体" w:cs="宋体"/>
                <w:sz w:val="21"/>
                <w:szCs w:val="21"/>
              </w:rPr>
              <w:t>≥8个I/O通道；</w:t>
            </w:r>
          </w:p>
          <w:p w:rsidR="001A26CB" w:rsidRDefault="00F11AEB">
            <w:pPr>
              <w:pStyle w:val="1119"/>
              <w:jc w:val="both"/>
              <w:rPr>
                <w:rFonts w:ascii="宋体" w:hAnsi="宋体" w:cs="宋体" w:hint="default"/>
                <w:sz w:val="21"/>
                <w:szCs w:val="21"/>
              </w:rPr>
            </w:pPr>
            <w:r>
              <w:rPr>
                <w:rFonts w:ascii="宋体" w:hAnsi="宋体" w:cs="宋体"/>
                <w:sz w:val="21"/>
                <w:szCs w:val="21"/>
              </w:rPr>
              <w:t>单通道的最大电流：≥20A；</w:t>
            </w:r>
          </w:p>
          <w:p w:rsidR="001A26CB" w:rsidRDefault="00F11AEB">
            <w:pPr>
              <w:pStyle w:val="1119"/>
              <w:jc w:val="both"/>
              <w:rPr>
                <w:rFonts w:ascii="宋体" w:hAnsi="宋体" w:cs="宋体" w:hint="default"/>
                <w:sz w:val="21"/>
                <w:szCs w:val="21"/>
              </w:rPr>
            </w:pPr>
            <w:r>
              <w:rPr>
                <w:rFonts w:ascii="宋体" w:hAnsi="宋体" w:cs="宋体"/>
                <w:sz w:val="21"/>
                <w:szCs w:val="21"/>
              </w:rPr>
              <w:t>总输入电流容量：≥50A。</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77"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12</w:t>
            </w:r>
          </w:p>
        </w:tc>
        <w:tc>
          <w:tcPr>
            <w:tcW w:w="98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机柜</w:t>
            </w:r>
          </w:p>
        </w:tc>
        <w:tc>
          <w:tcPr>
            <w:tcW w:w="5668"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20U,600*800</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777"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13</w:t>
            </w:r>
          </w:p>
        </w:tc>
        <w:tc>
          <w:tcPr>
            <w:tcW w:w="98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信息接口面板</w:t>
            </w:r>
          </w:p>
        </w:tc>
        <w:tc>
          <w:tcPr>
            <w:tcW w:w="5668"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120*120 多媒体信息接口面板</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777"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14</w:t>
            </w:r>
          </w:p>
        </w:tc>
        <w:tc>
          <w:tcPr>
            <w:tcW w:w="98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线缆管路</w:t>
            </w:r>
          </w:p>
        </w:tc>
        <w:tc>
          <w:tcPr>
            <w:tcW w:w="5668"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线缆管路</w:t>
            </w:r>
          </w:p>
        </w:tc>
        <w:tc>
          <w:tcPr>
            <w:tcW w:w="68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批</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77" w:type="dxa"/>
            <w:vAlign w:val="center"/>
          </w:tcPr>
          <w:p w:rsidR="001A26CB" w:rsidRDefault="001A26CB">
            <w:pPr>
              <w:pStyle w:val="1119"/>
              <w:jc w:val="center"/>
              <w:rPr>
                <w:rFonts w:ascii="宋体" w:hAnsi="宋体" w:cs="宋体" w:hint="default"/>
                <w:sz w:val="21"/>
                <w:szCs w:val="21"/>
              </w:rPr>
            </w:pPr>
          </w:p>
        </w:tc>
      </w:tr>
    </w:tbl>
    <w:p w:rsidR="001A26CB" w:rsidRDefault="00F11AEB">
      <w:pPr>
        <w:ind w:firstLine="480"/>
      </w:pPr>
      <w:r>
        <w:rPr>
          <w:rFonts w:ascii="宋体" w:hAnsi="宋体" w:cs="宋体" w:hint="eastAsia"/>
          <w:bCs/>
        </w:rPr>
        <w:t>本系统涉及的硬件设备及成品软件需提供3年质保。</w:t>
      </w:r>
    </w:p>
    <w:p w:rsidR="001A26CB" w:rsidRDefault="00F11AEB">
      <w:pPr>
        <w:ind w:firstLine="480"/>
      </w:pPr>
      <w:r>
        <w:rPr>
          <w:rFonts w:hint="eastAsia"/>
        </w:rPr>
        <w:br w:type="page"/>
      </w:r>
    </w:p>
    <w:p w:rsidR="001A26CB" w:rsidRDefault="00F11AEB">
      <w:pPr>
        <w:ind w:firstLine="480"/>
      </w:pPr>
      <w:r>
        <w:rPr>
          <w:rFonts w:hint="eastAsia"/>
        </w:rPr>
        <w:lastRenderedPageBreak/>
        <w:t>（</w:t>
      </w:r>
      <w:r>
        <w:rPr>
          <w:rFonts w:hint="eastAsia"/>
        </w:rPr>
        <w:t>8</w:t>
      </w:r>
      <w:r>
        <w:rPr>
          <w:rFonts w:hint="eastAsia"/>
        </w:rPr>
        <w:t>）</w:t>
      </w:r>
      <w:r>
        <w:rPr>
          <w:b/>
          <w:bCs/>
          <w:lang w:eastAsia="zh-Hans"/>
        </w:rPr>
        <w:t>党组会议室系统</w:t>
      </w:r>
    </w:p>
    <w:tbl>
      <w:tblPr>
        <w:tblW w:w="9013"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914"/>
        <w:gridCol w:w="5331"/>
        <w:gridCol w:w="670"/>
        <w:gridCol w:w="720"/>
        <w:gridCol w:w="684"/>
      </w:tblGrid>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序号</w:t>
            </w:r>
          </w:p>
        </w:tc>
        <w:tc>
          <w:tcPr>
            <w:tcW w:w="6245" w:type="dxa"/>
            <w:gridSpan w:val="2"/>
            <w:vAlign w:val="center"/>
          </w:tcPr>
          <w:p w:rsidR="001A26CB" w:rsidRDefault="00F11AEB">
            <w:pPr>
              <w:pStyle w:val="1119"/>
              <w:jc w:val="center"/>
              <w:rPr>
                <w:rFonts w:ascii="宋体" w:hAnsi="宋体" w:cs="宋体" w:hint="default"/>
                <w:sz w:val="21"/>
                <w:szCs w:val="21"/>
                <w:lang w:eastAsia="zh-Hans"/>
              </w:rPr>
            </w:pPr>
            <w:r>
              <w:rPr>
                <w:rFonts w:ascii="宋体" w:hAnsi="宋体" w:cs="宋体"/>
                <w:sz w:val="21"/>
                <w:szCs w:val="21"/>
              </w:rPr>
              <w:t>设备名称</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单位</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数量</w:t>
            </w:r>
          </w:p>
        </w:tc>
        <w:tc>
          <w:tcPr>
            <w:tcW w:w="68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备注</w:t>
            </w: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一</w:t>
            </w:r>
          </w:p>
        </w:tc>
        <w:tc>
          <w:tcPr>
            <w:tcW w:w="8319"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视频显示系统</w:t>
            </w: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7200流明激光投影机</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激光光源，7200流明，分辨率1920*1200，对比度10000：1，寿命20000小时，比例16：10（含标镜）</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84" w:type="dxa"/>
            <w:vAlign w:val="center"/>
          </w:tcPr>
          <w:p w:rsidR="001A26CB" w:rsidRDefault="001A26CB">
            <w:pPr>
              <w:pStyle w:val="1119"/>
              <w:jc w:val="center"/>
              <w:rPr>
                <w:rFonts w:ascii="宋体" w:hAnsi="宋体" w:cs="宋体" w:hint="default"/>
                <w:sz w:val="21"/>
                <w:szCs w:val="21"/>
              </w:rPr>
            </w:pP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安装支架</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安装支架</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84" w:type="dxa"/>
            <w:vAlign w:val="center"/>
          </w:tcPr>
          <w:p w:rsidR="001A26CB" w:rsidRDefault="001A26CB">
            <w:pPr>
              <w:pStyle w:val="1119"/>
              <w:jc w:val="center"/>
              <w:rPr>
                <w:rFonts w:ascii="宋体" w:hAnsi="宋体" w:cs="宋体" w:hint="default"/>
                <w:sz w:val="21"/>
                <w:szCs w:val="21"/>
              </w:rPr>
            </w:pP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正投电动幕</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正投电动幕120寸</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84" w:type="dxa"/>
            <w:vAlign w:val="center"/>
          </w:tcPr>
          <w:p w:rsidR="001A26CB" w:rsidRDefault="001A26CB">
            <w:pPr>
              <w:pStyle w:val="1119"/>
              <w:jc w:val="center"/>
              <w:rPr>
                <w:rFonts w:ascii="宋体" w:hAnsi="宋体" w:cs="宋体" w:hint="default"/>
                <w:sz w:val="21"/>
                <w:szCs w:val="21"/>
              </w:rPr>
            </w:pP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65寸电视</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分辨率：超高清4K；</w:t>
            </w:r>
          </w:p>
          <w:p w:rsidR="001A26CB" w:rsidRDefault="00F11AEB">
            <w:pPr>
              <w:pStyle w:val="1119"/>
              <w:jc w:val="both"/>
              <w:rPr>
                <w:rFonts w:ascii="宋体" w:hAnsi="宋体" w:cs="宋体" w:hint="default"/>
                <w:sz w:val="21"/>
                <w:szCs w:val="21"/>
              </w:rPr>
            </w:pPr>
            <w:r>
              <w:rPr>
                <w:rFonts w:ascii="宋体" w:hAnsi="宋体" w:cs="宋体"/>
                <w:sz w:val="21"/>
                <w:szCs w:val="21"/>
              </w:rPr>
              <w:t>尺寸：≥65寸；</w:t>
            </w:r>
          </w:p>
          <w:p w:rsidR="001A26CB" w:rsidRDefault="00F11AEB">
            <w:pPr>
              <w:pStyle w:val="1119"/>
              <w:jc w:val="both"/>
              <w:rPr>
                <w:rFonts w:ascii="宋体" w:hAnsi="宋体" w:cs="宋体" w:hint="default"/>
                <w:sz w:val="21"/>
                <w:szCs w:val="21"/>
              </w:rPr>
            </w:pPr>
            <w:r>
              <w:rPr>
                <w:rFonts w:ascii="宋体" w:hAnsi="宋体" w:cs="宋体"/>
                <w:sz w:val="21"/>
                <w:szCs w:val="21"/>
              </w:rPr>
              <w:t>电压：220V</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684" w:type="dxa"/>
            <w:vAlign w:val="center"/>
          </w:tcPr>
          <w:p w:rsidR="001A26CB" w:rsidRDefault="001A26CB">
            <w:pPr>
              <w:pStyle w:val="1119"/>
              <w:jc w:val="center"/>
              <w:rPr>
                <w:rFonts w:ascii="宋体" w:hAnsi="宋体" w:cs="宋体" w:hint="default"/>
                <w:sz w:val="21"/>
                <w:szCs w:val="21"/>
              </w:rPr>
            </w:pP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安装支架</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安装支架</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684" w:type="dxa"/>
            <w:vAlign w:val="center"/>
          </w:tcPr>
          <w:p w:rsidR="001A26CB" w:rsidRDefault="001A26CB">
            <w:pPr>
              <w:pStyle w:val="1119"/>
              <w:jc w:val="center"/>
              <w:rPr>
                <w:rFonts w:ascii="宋体" w:hAnsi="宋体" w:cs="宋体" w:hint="default"/>
                <w:sz w:val="21"/>
                <w:szCs w:val="21"/>
              </w:rPr>
            </w:pP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线缆辅材</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线缆辅材</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批</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84" w:type="dxa"/>
            <w:vAlign w:val="center"/>
          </w:tcPr>
          <w:p w:rsidR="001A26CB" w:rsidRDefault="001A26CB">
            <w:pPr>
              <w:pStyle w:val="1119"/>
              <w:jc w:val="center"/>
              <w:rPr>
                <w:rFonts w:ascii="宋体" w:hAnsi="宋体" w:cs="宋体" w:hint="default"/>
                <w:sz w:val="21"/>
                <w:szCs w:val="21"/>
              </w:rPr>
            </w:pP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二</w:t>
            </w:r>
          </w:p>
        </w:tc>
        <w:tc>
          <w:tcPr>
            <w:tcW w:w="8319"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音响扩声系统</w:t>
            </w: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数字会议主机</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会议主机支持“环形手拉手”新连接技术，</w:t>
            </w:r>
          </w:p>
          <w:p w:rsidR="001A26CB" w:rsidRDefault="00F11AEB">
            <w:pPr>
              <w:pStyle w:val="1119"/>
              <w:jc w:val="both"/>
              <w:rPr>
                <w:rFonts w:ascii="宋体" w:hAnsi="宋体" w:cs="宋体" w:hint="default"/>
                <w:sz w:val="21"/>
                <w:szCs w:val="21"/>
              </w:rPr>
            </w:pPr>
            <w:r>
              <w:rPr>
                <w:rFonts w:ascii="宋体" w:hAnsi="宋体" w:cs="宋体"/>
                <w:sz w:val="21"/>
                <w:szCs w:val="21"/>
              </w:rPr>
              <w:t>具备TCP/IP连接方式；</w:t>
            </w:r>
          </w:p>
          <w:p w:rsidR="001A26CB" w:rsidRDefault="00F11AEB">
            <w:pPr>
              <w:pStyle w:val="1119"/>
              <w:jc w:val="both"/>
              <w:rPr>
                <w:rFonts w:ascii="宋体" w:hAnsi="宋体" w:cs="宋体" w:hint="default"/>
                <w:sz w:val="21"/>
                <w:szCs w:val="21"/>
              </w:rPr>
            </w:pPr>
            <w:r>
              <w:rPr>
                <w:rFonts w:ascii="宋体" w:hAnsi="宋体" w:cs="宋体"/>
                <w:sz w:val="21"/>
                <w:szCs w:val="21"/>
              </w:rPr>
              <w:t>具备LCD显示屏；</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系统具备带电热插拔功能，可在会议期间随时增加设备；                   </w:t>
            </w:r>
          </w:p>
          <w:p w:rsidR="001A26CB" w:rsidRDefault="00F11AEB">
            <w:pPr>
              <w:pStyle w:val="1119"/>
              <w:jc w:val="both"/>
              <w:rPr>
                <w:rFonts w:ascii="宋体" w:hAnsi="宋体" w:cs="宋体" w:hint="default"/>
                <w:sz w:val="21"/>
                <w:szCs w:val="21"/>
              </w:rPr>
            </w:pPr>
            <w:r>
              <w:rPr>
                <w:rFonts w:ascii="宋体" w:hAnsi="宋体" w:cs="宋体"/>
                <w:sz w:val="21"/>
                <w:szCs w:val="21"/>
              </w:rPr>
              <w:t>具备USB接口，可对系统进行升级及系统参数备份或恢复；</w:t>
            </w:r>
          </w:p>
          <w:p w:rsidR="001A26CB" w:rsidRDefault="00F11AEB">
            <w:pPr>
              <w:pStyle w:val="1119"/>
              <w:jc w:val="both"/>
              <w:rPr>
                <w:rFonts w:ascii="宋体" w:hAnsi="宋体" w:cs="宋体" w:hint="default"/>
                <w:sz w:val="21"/>
                <w:szCs w:val="21"/>
              </w:rPr>
            </w:pPr>
            <w:r>
              <w:rPr>
                <w:rFonts w:ascii="宋体" w:hAnsi="宋体" w:cs="宋体"/>
                <w:sz w:val="21"/>
                <w:szCs w:val="21"/>
              </w:rPr>
              <w:t>主机和扩展主机之间的通讯连接支持物理环型链接方式,任意一台会议主机或扩展主机发生故障，不影向其它主机的正常工作。</w:t>
            </w:r>
          </w:p>
          <w:p w:rsidR="001A26CB" w:rsidRDefault="00F11AEB">
            <w:pPr>
              <w:pStyle w:val="1119"/>
              <w:jc w:val="both"/>
              <w:rPr>
                <w:rFonts w:ascii="宋体" w:hAnsi="宋体" w:cs="宋体" w:hint="default"/>
                <w:sz w:val="21"/>
                <w:szCs w:val="21"/>
              </w:rPr>
            </w:pPr>
            <w:r>
              <w:rPr>
                <w:rFonts w:ascii="宋体" w:hAnsi="宋体" w:cs="宋体"/>
                <w:sz w:val="21"/>
                <w:szCs w:val="21"/>
              </w:rPr>
              <w:t>TCP/IP网络控制,内置4种音频模式，多种方式的会议室合并/拆分功能，具有警报输入接口</w:t>
            </w:r>
          </w:p>
          <w:p w:rsidR="001A26CB" w:rsidRDefault="00F11AEB">
            <w:pPr>
              <w:pStyle w:val="1119"/>
              <w:jc w:val="both"/>
              <w:rPr>
                <w:rFonts w:ascii="宋体" w:hAnsi="宋体" w:cs="宋体" w:hint="default"/>
                <w:sz w:val="21"/>
                <w:szCs w:val="21"/>
              </w:rPr>
            </w:pPr>
            <w:r>
              <w:rPr>
                <w:rFonts w:ascii="宋体" w:hAnsi="宋体" w:cs="宋体"/>
                <w:sz w:val="21"/>
                <w:szCs w:val="21"/>
              </w:rPr>
              <w:t>通过连接多台扩展主机可连接4096台发言单元或表决单元，内置内部通话功能</w:t>
            </w:r>
          </w:p>
          <w:p w:rsidR="001A26CB" w:rsidRDefault="00F11AEB">
            <w:pPr>
              <w:pStyle w:val="1119"/>
              <w:jc w:val="both"/>
              <w:rPr>
                <w:rFonts w:ascii="宋体" w:hAnsi="宋体" w:cs="宋体" w:hint="default"/>
                <w:sz w:val="21"/>
                <w:szCs w:val="21"/>
              </w:rPr>
            </w:pPr>
            <w:r>
              <w:rPr>
                <w:rFonts w:ascii="宋体" w:hAnsi="宋体" w:cs="宋体"/>
                <w:sz w:val="21"/>
                <w:szCs w:val="21"/>
              </w:rPr>
              <w:t>具备发言讨论、投票表决功能</w:t>
            </w:r>
          </w:p>
          <w:p w:rsidR="001A26CB" w:rsidRDefault="00F11AEB">
            <w:pPr>
              <w:pStyle w:val="1119"/>
              <w:jc w:val="both"/>
              <w:rPr>
                <w:rFonts w:ascii="宋体" w:hAnsi="宋体" w:cs="宋体" w:hint="default"/>
                <w:sz w:val="21"/>
                <w:szCs w:val="21"/>
              </w:rPr>
            </w:pPr>
            <w:r>
              <w:rPr>
                <w:rFonts w:ascii="宋体" w:hAnsi="宋体" w:cs="宋体"/>
                <w:sz w:val="21"/>
                <w:szCs w:val="21"/>
              </w:rPr>
              <w:t>具有1路XLR平衡输入及1组RCA非平衡输入</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84" w:type="dxa"/>
            <w:vAlign w:val="center"/>
          </w:tcPr>
          <w:p w:rsidR="001A26CB" w:rsidRDefault="001A26CB">
            <w:pPr>
              <w:pStyle w:val="1119"/>
              <w:jc w:val="center"/>
              <w:rPr>
                <w:rFonts w:ascii="宋体" w:hAnsi="宋体" w:cs="宋体" w:hint="default"/>
                <w:sz w:val="21"/>
                <w:szCs w:val="21"/>
              </w:rPr>
            </w:pP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全数字会议表决发言单元</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支持“环形手拉手”连接技术</w:t>
            </w:r>
          </w:p>
          <w:p w:rsidR="001A26CB" w:rsidRDefault="00F11AEB">
            <w:pPr>
              <w:pStyle w:val="1119"/>
              <w:jc w:val="both"/>
              <w:rPr>
                <w:rFonts w:ascii="宋体" w:hAnsi="宋体" w:cs="宋体" w:hint="default"/>
                <w:sz w:val="21"/>
                <w:szCs w:val="21"/>
              </w:rPr>
            </w:pPr>
            <w:r>
              <w:rPr>
                <w:rFonts w:ascii="宋体" w:hAnsi="宋体" w:cs="宋体"/>
                <w:sz w:val="21"/>
                <w:szCs w:val="21"/>
              </w:rPr>
              <w:t>可以独立调节增益和均衡（5 段）</w:t>
            </w:r>
          </w:p>
          <w:p w:rsidR="001A26CB" w:rsidRDefault="00F11AEB">
            <w:pPr>
              <w:pStyle w:val="1119"/>
              <w:jc w:val="both"/>
              <w:rPr>
                <w:rFonts w:ascii="宋体" w:hAnsi="宋体" w:cs="宋体" w:hint="default"/>
                <w:sz w:val="21"/>
                <w:szCs w:val="21"/>
              </w:rPr>
            </w:pPr>
            <w:r>
              <w:rPr>
                <w:rFonts w:ascii="宋体" w:hAnsi="宋体" w:cs="宋体"/>
                <w:sz w:val="21"/>
                <w:szCs w:val="21"/>
              </w:rPr>
              <w:t>具有话筒开关键</w:t>
            </w:r>
          </w:p>
          <w:p w:rsidR="001A26CB" w:rsidRDefault="00F11AEB">
            <w:pPr>
              <w:pStyle w:val="1119"/>
              <w:jc w:val="both"/>
              <w:rPr>
                <w:rFonts w:ascii="宋体" w:hAnsi="宋体" w:cs="宋体" w:hint="default"/>
                <w:sz w:val="21"/>
                <w:szCs w:val="21"/>
              </w:rPr>
            </w:pPr>
            <w:r>
              <w:rPr>
                <w:rFonts w:ascii="宋体" w:hAnsi="宋体" w:cs="宋体"/>
                <w:sz w:val="21"/>
                <w:szCs w:val="21"/>
              </w:rPr>
              <w:t>配合摄像机、视频切换台，使用电脑预设后，可进行摄像机自动跟踪</w:t>
            </w:r>
          </w:p>
          <w:p w:rsidR="001A26CB" w:rsidRDefault="00F11AEB">
            <w:pPr>
              <w:pStyle w:val="1119"/>
              <w:jc w:val="both"/>
              <w:rPr>
                <w:rFonts w:ascii="宋体" w:hAnsi="宋体" w:cs="宋体" w:hint="default"/>
                <w:sz w:val="21"/>
                <w:szCs w:val="21"/>
              </w:rPr>
            </w:pPr>
            <w:r>
              <w:rPr>
                <w:rFonts w:ascii="宋体" w:hAnsi="宋体" w:cs="宋体"/>
                <w:sz w:val="21"/>
                <w:szCs w:val="21"/>
              </w:rPr>
              <w:t>具备主席优先功能</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684" w:type="dxa"/>
            <w:vAlign w:val="center"/>
          </w:tcPr>
          <w:p w:rsidR="001A26CB" w:rsidRDefault="001A26CB">
            <w:pPr>
              <w:pStyle w:val="1119"/>
              <w:jc w:val="center"/>
              <w:rPr>
                <w:rFonts w:ascii="宋体" w:hAnsi="宋体" w:cs="宋体" w:hint="default"/>
                <w:sz w:val="21"/>
                <w:szCs w:val="21"/>
              </w:rPr>
            </w:pP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话筒连接面板</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话筒连接面板</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块</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20</w:t>
            </w:r>
          </w:p>
        </w:tc>
        <w:tc>
          <w:tcPr>
            <w:tcW w:w="684" w:type="dxa"/>
            <w:vAlign w:val="center"/>
          </w:tcPr>
          <w:p w:rsidR="001A26CB" w:rsidRDefault="001A26CB">
            <w:pPr>
              <w:pStyle w:val="1119"/>
              <w:jc w:val="center"/>
              <w:rPr>
                <w:rFonts w:ascii="宋体" w:hAnsi="宋体" w:cs="宋体" w:hint="default"/>
                <w:sz w:val="21"/>
                <w:szCs w:val="21"/>
              </w:rPr>
            </w:pP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话筒控制面板</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话筒控制面板</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块</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20</w:t>
            </w:r>
          </w:p>
        </w:tc>
        <w:tc>
          <w:tcPr>
            <w:tcW w:w="684" w:type="dxa"/>
            <w:vAlign w:val="center"/>
          </w:tcPr>
          <w:p w:rsidR="001A26CB" w:rsidRDefault="001A26CB">
            <w:pPr>
              <w:pStyle w:val="1119"/>
              <w:jc w:val="center"/>
              <w:rPr>
                <w:rFonts w:ascii="宋体" w:hAnsi="宋体" w:cs="宋体" w:hint="default"/>
                <w:sz w:val="21"/>
                <w:szCs w:val="21"/>
              </w:rPr>
            </w:pP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5</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优先控制面板</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优先控制面板</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块</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84" w:type="dxa"/>
            <w:vAlign w:val="center"/>
          </w:tcPr>
          <w:p w:rsidR="001A26CB" w:rsidRDefault="001A26CB">
            <w:pPr>
              <w:pStyle w:val="1119"/>
              <w:jc w:val="center"/>
              <w:rPr>
                <w:rFonts w:ascii="宋体" w:hAnsi="宋体" w:cs="宋体" w:hint="default"/>
                <w:sz w:val="21"/>
                <w:szCs w:val="21"/>
              </w:rPr>
            </w:pP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嵌入式短杆话筒</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嵌入式长杆话筒</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20</w:t>
            </w:r>
          </w:p>
        </w:tc>
        <w:tc>
          <w:tcPr>
            <w:tcW w:w="684" w:type="dxa"/>
            <w:vAlign w:val="center"/>
          </w:tcPr>
          <w:p w:rsidR="001A26CB" w:rsidRDefault="001A26CB">
            <w:pPr>
              <w:pStyle w:val="1119"/>
              <w:jc w:val="center"/>
              <w:rPr>
                <w:rFonts w:ascii="宋体" w:hAnsi="宋体" w:cs="宋体" w:hint="default"/>
                <w:sz w:val="21"/>
                <w:szCs w:val="21"/>
              </w:rPr>
            </w:pP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7</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基础设置软件模块</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基础设置软件，会议系统控制软件需为会议系统生产厂家原装产品，不存在有邦版权纠纷问题；会议系统控制软件需为全中文界面</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块</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20</w:t>
            </w:r>
          </w:p>
        </w:tc>
        <w:tc>
          <w:tcPr>
            <w:tcW w:w="684" w:type="dxa"/>
            <w:vAlign w:val="center"/>
          </w:tcPr>
          <w:p w:rsidR="001A26CB" w:rsidRDefault="001A26CB">
            <w:pPr>
              <w:pStyle w:val="1119"/>
              <w:jc w:val="center"/>
              <w:rPr>
                <w:rFonts w:ascii="宋体" w:hAnsi="宋体" w:cs="宋体" w:hint="default"/>
                <w:sz w:val="21"/>
                <w:szCs w:val="21"/>
              </w:rPr>
            </w:pP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高级会场设计软件模块</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高级会场设计软件模块，会议系统控制软件需为会议系统生产厂家原装产品，不存在有版权纠纷问题；会议系统控制软件需为全中文界面；</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80</w:t>
            </w:r>
          </w:p>
        </w:tc>
        <w:tc>
          <w:tcPr>
            <w:tcW w:w="684" w:type="dxa"/>
            <w:vAlign w:val="center"/>
          </w:tcPr>
          <w:p w:rsidR="001A26CB" w:rsidRDefault="001A26CB">
            <w:pPr>
              <w:pStyle w:val="1119"/>
              <w:jc w:val="center"/>
              <w:rPr>
                <w:rFonts w:ascii="宋体" w:hAnsi="宋体" w:cs="宋体" w:hint="default"/>
                <w:sz w:val="21"/>
                <w:szCs w:val="21"/>
              </w:rPr>
            </w:pP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9</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表决管理软件模块</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表决管理软件，会议系统控制软件需为会议系统生产厂家原装产品，不存在有版权纠纷问题；会议系统控制软件需为全中文界面；</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40</w:t>
            </w:r>
          </w:p>
        </w:tc>
        <w:tc>
          <w:tcPr>
            <w:tcW w:w="684" w:type="dxa"/>
            <w:vAlign w:val="center"/>
          </w:tcPr>
          <w:p w:rsidR="001A26CB" w:rsidRDefault="001A26CB">
            <w:pPr>
              <w:pStyle w:val="1119"/>
              <w:jc w:val="center"/>
              <w:rPr>
                <w:rFonts w:ascii="宋体" w:hAnsi="宋体" w:cs="宋体" w:hint="default"/>
                <w:sz w:val="21"/>
                <w:szCs w:val="21"/>
              </w:rPr>
            </w:pP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安装线缆</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6芯延长电缆</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卷</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84" w:type="dxa"/>
            <w:vAlign w:val="center"/>
          </w:tcPr>
          <w:p w:rsidR="001A26CB" w:rsidRDefault="001A26CB">
            <w:pPr>
              <w:pStyle w:val="1119"/>
              <w:jc w:val="center"/>
              <w:rPr>
                <w:rFonts w:ascii="宋体" w:hAnsi="宋体" w:cs="宋体" w:hint="default"/>
                <w:sz w:val="21"/>
                <w:szCs w:val="21"/>
              </w:rPr>
            </w:pP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11</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接头</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接头(25对)</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包</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84" w:type="dxa"/>
            <w:vAlign w:val="center"/>
          </w:tcPr>
          <w:p w:rsidR="001A26CB" w:rsidRDefault="001A26CB">
            <w:pPr>
              <w:pStyle w:val="1119"/>
              <w:jc w:val="center"/>
              <w:rPr>
                <w:rFonts w:ascii="宋体" w:hAnsi="宋体" w:cs="宋体" w:hint="default"/>
                <w:sz w:val="21"/>
                <w:szCs w:val="21"/>
              </w:rPr>
            </w:pP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12</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表决软件系统</w:t>
            </w:r>
          </w:p>
        </w:tc>
        <w:tc>
          <w:tcPr>
            <w:tcW w:w="5331" w:type="dxa"/>
            <w:vAlign w:val="center"/>
          </w:tcPr>
          <w:p w:rsidR="001A26CB" w:rsidRDefault="00F11AEB" w:rsidP="00093313">
            <w:pPr>
              <w:pStyle w:val="1119"/>
              <w:jc w:val="both"/>
              <w:rPr>
                <w:rFonts w:ascii="宋体" w:hAnsi="宋体" w:cs="宋体" w:hint="default"/>
                <w:sz w:val="21"/>
                <w:szCs w:val="21"/>
              </w:rPr>
            </w:pPr>
            <w:r>
              <w:rPr>
                <w:rFonts w:ascii="宋体" w:hAnsi="宋体" w:cs="宋体"/>
                <w:sz w:val="21"/>
                <w:szCs w:val="21"/>
              </w:rPr>
              <w:t>表决系统软件</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84" w:type="dxa"/>
            <w:vAlign w:val="center"/>
          </w:tcPr>
          <w:p w:rsidR="001A26CB" w:rsidRDefault="001A26CB">
            <w:pPr>
              <w:pStyle w:val="1119"/>
              <w:jc w:val="center"/>
              <w:rPr>
                <w:rFonts w:ascii="宋体" w:hAnsi="宋体" w:cs="宋体" w:hint="default"/>
                <w:sz w:val="21"/>
                <w:szCs w:val="21"/>
              </w:rPr>
            </w:pP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13</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数字音频处理器</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不小于12路AEC模拟音频话筒/线路输入，不小于8路模拟音频输出，具备不小于8路USB音频接口，带有Dante网络音频传输；</w:t>
            </w:r>
          </w:p>
          <w:p w:rsidR="001A26CB" w:rsidRDefault="00F11AEB">
            <w:pPr>
              <w:pStyle w:val="1119"/>
              <w:jc w:val="both"/>
              <w:rPr>
                <w:rFonts w:ascii="宋体" w:hAnsi="宋体" w:cs="宋体" w:hint="default"/>
                <w:sz w:val="21"/>
                <w:szCs w:val="21"/>
              </w:rPr>
            </w:pPr>
            <w:r>
              <w:rPr>
                <w:rFonts w:ascii="宋体" w:hAnsi="宋体" w:cs="宋体"/>
                <w:sz w:val="21"/>
                <w:szCs w:val="21"/>
              </w:rPr>
              <w:t>频率响应：20Hz-20kHz±0.5dB；</w:t>
            </w:r>
          </w:p>
          <w:p w:rsidR="001A26CB" w:rsidRDefault="00F11AEB">
            <w:pPr>
              <w:pStyle w:val="1119"/>
              <w:jc w:val="both"/>
              <w:rPr>
                <w:rFonts w:ascii="宋体" w:hAnsi="宋体" w:cs="宋体" w:hint="default"/>
                <w:sz w:val="21"/>
                <w:szCs w:val="21"/>
              </w:rPr>
            </w:pPr>
            <w:r>
              <w:rPr>
                <w:rFonts w:ascii="宋体" w:hAnsi="宋体" w:cs="宋体"/>
                <w:sz w:val="21"/>
                <w:szCs w:val="21"/>
              </w:rPr>
              <w:t>动态范围：大于108dB；</w:t>
            </w:r>
          </w:p>
          <w:p w:rsidR="001A26CB" w:rsidRDefault="00F11AEB">
            <w:pPr>
              <w:pStyle w:val="1119"/>
              <w:jc w:val="both"/>
              <w:rPr>
                <w:rFonts w:ascii="宋体" w:hAnsi="宋体" w:cs="宋体" w:hint="default"/>
                <w:sz w:val="21"/>
                <w:szCs w:val="21"/>
              </w:rPr>
            </w:pPr>
            <w:r>
              <w:rPr>
                <w:rFonts w:ascii="宋体" w:hAnsi="宋体" w:cs="宋体"/>
                <w:sz w:val="21"/>
                <w:szCs w:val="21"/>
              </w:rPr>
              <w:t>可自由选择和组合数字音频处理模块：包括混音、均衡、滤波、分频、动态处理、矩阵等。</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84" w:type="dxa"/>
            <w:vAlign w:val="center"/>
          </w:tcPr>
          <w:p w:rsidR="001A26CB" w:rsidRDefault="001A26CB">
            <w:pPr>
              <w:pStyle w:val="1119"/>
              <w:jc w:val="center"/>
              <w:rPr>
                <w:rFonts w:ascii="宋体" w:hAnsi="宋体" w:cs="宋体" w:hint="default"/>
                <w:sz w:val="21"/>
                <w:szCs w:val="21"/>
              </w:rPr>
            </w:pP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14</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主音箱音柱</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 xml:space="preserve">内置16个2.5英寸全频扬声器单元定阻（8 Ω）功率模式，输出音量更高。安装方式：壁挂式、支架式 </w:t>
            </w:r>
          </w:p>
          <w:p w:rsidR="001A26CB" w:rsidRDefault="00F11AEB">
            <w:pPr>
              <w:pStyle w:val="1119"/>
              <w:jc w:val="both"/>
              <w:rPr>
                <w:rFonts w:ascii="宋体" w:hAnsi="宋体" w:cs="宋体" w:hint="default"/>
                <w:sz w:val="21"/>
                <w:szCs w:val="21"/>
              </w:rPr>
            </w:pPr>
            <w:r>
              <w:rPr>
                <w:rFonts w:ascii="宋体" w:hAnsi="宋体" w:cs="宋体"/>
                <w:sz w:val="21"/>
                <w:szCs w:val="21"/>
              </w:rPr>
              <w:t>频率响应：80Hz-18KHz（-3dB)</w:t>
            </w:r>
          </w:p>
          <w:p w:rsidR="001A26CB" w:rsidRDefault="00F11AEB">
            <w:pPr>
              <w:pStyle w:val="1119"/>
              <w:jc w:val="both"/>
              <w:rPr>
                <w:rFonts w:ascii="宋体" w:hAnsi="宋体" w:cs="宋体" w:hint="default"/>
                <w:sz w:val="21"/>
                <w:szCs w:val="21"/>
              </w:rPr>
            </w:pPr>
            <w:r>
              <w:rPr>
                <w:rFonts w:ascii="宋体" w:hAnsi="宋体" w:cs="宋体"/>
                <w:sz w:val="21"/>
                <w:szCs w:val="21"/>
              </w:rPr>
              <w:t>灵敏度：≥93dB</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最大声压级：≥129 dB  </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平均功率：≥240W </w:t>
            </w:r>
          </w:p>
          <w:p w:rsidR="001A26CB" w:rsidRDefault="00F11AEB">
            <w:pPr>
              <w:pStyle w:val="1119"/>
              <w:jc w:val="both"/>
              <w:rPr>
                <w:rFonts w:ascii="宋体" w:hAnsi="宋体" w:cs="宋体" w:hint="default"/>
                <w:sz w:val="21"/>
                <w:szCs w:val="21"/>
              </w:rPr>
            </w:pPr>
            <w:r>
              <w:rPr>
                <w:rFonts w:ascii="宋体" w:hAnsi="宋体" w:cs="宋体"/>
                <w:sz w:val="21"/>
                <w:szCs w:val="21"/>
              </w:rPr>
              <w:t>标称阻抗：8Ω</w:t>
            </w:r>
          </w:p>
          <w:p w:rsidR="001A26CB" w:rsidRDefault="00F11AEB">
            <w:pPr>
              <w:pStyle w:val="1119"/>
              <w:jc w:val="both"/>
              <w:rPr>
                <w:rFonts w:ascii="宋体" w:hAnsi="宋体" w:cs="宋体" w:hint="default"/>
                <w:sz w:val="21"/>
                <w:szCs w:val="21"/>
              </w:rPr>
            </w:pPr>
            <w:r>
              <w:rPr>
                <w:rFonts w:ascii="宋体" w:hAnsi="宋体" w:cs="宋体"/>
                <w:sz w:val="21"/>
                <w:szCs w:val="21"/>
              </w:rPr>
              <w:t>投射角度： 150°X 40°</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684" w:type="dxa"/>
            <w:vAlign w:val="center"/>
          </w:tcPr>
          <w:p w:rsidR="001A26CB" w:rsidRDefault="001A26CB">
            <w:pPr>
              <w:pStyle w:val="1119"/>
              <w:jc w:val="center"/>
              <w:rPr>
                <w:rFonts w:ascii="宋体" w:hAnsi="宋体" w:cs="宋体" w:hint="default"/>
                <w:sz w:val="21"/>
                <w:szCs w:val="21"/>
              </w:rPr>
            </w:pP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15</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音柱功放</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立体声功放，≥600W×2@4欧姆、≥450W×2@8欧 姆、≥1190W@8欧姆桥接单声道。</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84" w:type="dxa"/>
            <w:vAlign w:val="center"/>
          </w:tcPr>
          <w:p w:rsidR="001A26CB" w:rsidRDefault="001A26CB">
            <w:pPr>
              <w:pStyle w:val="1119"/>
              <w:jc w:val="center"/>
              <w:rPr>
                <w:rFonts w:ascii="宋体" w:hAnsi="宋体" w:cs="宋体" w:hint="default"/>
                <w:sz w:val="21"/>
                <w:szCs w:val="21"/>
              </w:rPr>
            </w:pP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16</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天花扬声器</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 xml:space="preserve">1、产品类型:一个6.5英寸低音喇叭，一个3/4英寸高音喇叭 </w:t>
            </w:r>
          </w:p>
          <w:p w:rsidR="001A26CB" w:rsidRDefault="00F11AEB">
            <w:pPr>
              <w:pStyle w:val="1119"/>
              <w:jc w:val="both"/>
              <w:rPr>
                <w:rFonts w:ascii="宋体" w:hAnsi="宋体" w:cs="宋体" w:hint="default"/>
                <w:sz w:val="21"/>
                <w:szCs w:val="21"/>
              </w:rPr>
            </w:pPr>
            <w:r>
              <w:rPr>
                <w:rFonts w:ascii="宋体" w:hAnsi="宋体" w:cs="宋体"/>
                <w:sz w:val="21"/>
                <w:szCs w:val="21"/>
              </w:rPr>
              <w:t>2、频率响应(-10 dB):≥100Hz-20kHz</w:t>
            </w:r>
          </w:p>
          <w:p w:rsidR="001A26CB" w:rsidRDefault="00F11AEB">
            <w:pPr>
              <w:pStyle w:val="1119"/>
              <w:jc w:val="both"/>
              <w:rPr>
                <w:rFonts w:ascii="宋体" w:hAnsi="宋体" w:cs="宋体" w:hint="default"/>
                <w:sz w:val="21"/>
                <w:szCs w:val="21"/>
              </w:rPr>
            </w:pPr>
            <w:r>
              <w:rPr>
                <w:rFonts w:ascii="宋体" w:hAnsi="宋体" w:cs="宋体"/>
                <w:sz w:val="21"/>
                <w:szCs w:val="21"/>
              </w:rPr>
              <w:t>3、灵敏度(1W/1m):≥88 dB±3 dB</w:t>
            </w:r>
          </w:p>
          <w:p w:rsidR="001A26CB" w:rsidRDefault="00F11AEB">
            <w:pPr>
              <w:pStyle w:val="1119"/>
              <w:jc w:val="both"/>
              <w:rPr>
                <w:rFonts w:ascii="宋体" w:hAnsi="宋体" w:cs="宋体" w:hint="default"/>
                <w:sz w:val="21"/>
                <w:szCs w:val="21"/>
              </w:rPr>
            </w:pPr>
            <w:r>
              <w:rPr>
                <w:rFonts w:ascii="宋体" w:hAnsi="宋体" w:cs="宋体"/>
                <w:sz w:val="21"/>
                <w:szCs w:val="21"/>
              </w:rPr>
              <w:t>4、输入额定系统功率:≥30W，输入峰值系统功率:≥60W</w:t>
            </w:r>
          </w:p>
          <w:p w:rsidR="001A26CB" w:rsidRDefault="00F11AEB">
            <w:pPr>
              <w:pStyle w:val="1119"/>
              <w:jc w:val="both"/>
              <w:rPr>
                <w:rFonts w:ascii="宋体" w:hAnsi="宋体" w:cs="宋体" w:hint="default"/>
                <w:sz w:val="21"/>
                <w:szCs w:val="21"/>
              </w:rPr>
            </w:pPr>
            <w:r>
              <w:rPr>
                <w:rFonts w:ascii="宋体" w:hAnsi="宋体" w:cs="宋体"/>
                <w:sz w:val="21"/>
                <w:szCs w:val="21"/>
              </w:rPr>
              <w:t>5、输出峰值系统功率:≥60W</w:t>
            </w:r>
          </w:p>
          <w:p w:rsidR="001A26CB" w:rsidRDefault="00F11AEB">
            <w:pPr>
              <w:pStyle w:val="1119"/>
              <w:jc w:val="both"/>
              <w:rPr>
                <w:rFonts w:ascii="宋体" w:hAnsi="宋体" w:cs="宋体" w:hint="default"/>
                <w:sz w:val="21"/>
                <w:szCs w:val="21"/>
              </w:rPr>
            </w:pPr>
            <w:r>
              <w:rPr>
                <w:rFonts w:ascii="宋体" w:hAnsi="宋体" w:cs="宋体"/>
                <w:sz w:val="21"/>
                <w:szCs w:val="21"/>
              </w:rPr>
              <w:t>6、标称阻抗:16 Ohm</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684" w:type="dxa"/>
            <w:vAlign w:val="center"/>
          </w:tcPr>
          <w:p w:rsidR="001A26CB" w:rsidRDefault="001A26CB">
            <w:pPr>
              <w:pStyle w:val="1119"/>
              <w:jc w:val="center"/>
              <w:rPr>
                <w:rFonts w:ascii="宋体" w:hAnsi="宋体" w:cs="宋体" w:hint="default"/>
                <w:sz w:val="21"/>
                <w:szCs w:val="21"/>
              </w:rPr>
            </w:pP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17</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天花扬声器功放</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立体声功放，≥600W×2@4欧姆、≥450W×2@8欧 姆、≥1190W@8欧姆桥接单声道。</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84" w:type="dxa"/>
            <w:vAlign w:val="center"/>
          </w:tcPr>
          <w:p w:rsidR="001A26CB" w:rsidRDefault="001A26CB">
            <w:pPr>
              <w:pStyle w:val="1119"/>
              <w:jc w:val="center"/>
              <w:rPr>
                <w:rFonts w:ascii="宋体" w:hAnsi="宋体" w:cs="宋体" w:hint="default"/>
                <w:sz w:val="21"/>
                <w:szCs w:val="21"/>
              </w:rPr>
            </w:pP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18</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线缆辅料</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线缆辅料</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批</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84" w:type="dxa"/>
            <w:vAlign w:val="center"/>
          </w:tcPr>
          <w:p w:rsidR="001A26CB" w:rsidRDefault="001A26CB">
            <w:pPr>
              <w:pStyle w:val="1119"/>
              <w:jc w:val="center"/>
              <w:rPr>
                <w:rFonts w:ascii="宋体" w:hAnsi="宋体" w:cs="宋体" w:hint="default"/>
                <w:sz w:val="21"/>
                <w:szCs w:val="21"/>
              </w:rPr>
            </w:pP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三</w:t>
            </w:r>
          </w:p>
        </w:tc>
        <w:tc>
          <w:tcPr>
            <w:tcW w:w="8319"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信号处理系统</w:t>
            </w: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4K分布式编解一体化光电节点</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接口类型：支持网口、光口、HDMI IN、HDMI- OUT、LINE IN、USB方口、Interlock接口、USB-HID等</w:t>
            </w:r>
          </w:p>
          <w:p w:rsidR="001A26CB" w:rsidRDefault="00F11AEB">
            <w:pPr>
              <w:pStyle w:val="1119"/>
              <w:jc w:val="both"/>
              <w:rPr>
                <w:rFonts w:ascii="宋体" w:hAnsi="宋体" w:cs="宋体" w:hint="default"/>
                <w:sz w:val="21"/>
                <w:szCs w:val="21"/>
              </w:rPr>
            </w:pPr>
            <w:r>
              <w:rPr>
                <w:rFonts w:ascii="宋体" w:hAnsi="宋体" w:cs="宋体"/>
                <w:sz w:val="21"/>
                <w:szCs w:val="21"/>
              </w:rPr>
              <w:t>传输距离：网线≤100M；</w:t>
            </w:r>
          </w:p>
          <w:p w:rsidR="001A26CB" w:rsidRDefault="00F11AEB">
            <w:pPr>
              <w:pStyle w:val="1119"/>
              <w:jc w:val="both"/>
              <w:rPr>
                <w:rFonts w:ascii="宋体" w:hAnsi="宋体" w:cs="宋体" w:hint="default"/>
                <w:sz w:val="21"/>
                <w:szCs w:val="21"/>
              </w:rPr>
            </w:pPr>
            <w:r>
              <w:rPr>
                <w:rFonts w:ascii="宋体" w:hAnsi="宋体" w:cs="宋体"/>
                <w:sz w:val="21"/>
                <w:szCs w:val="21"/>
              </w:rPr>
              <w:t>队列调控菜单支持信号源预监，信号切换，预案保存、预案调用，布局应用、布局实时预览等功能；</w:t>
            </w:r>
          </w:p>
          <w:p w:rsidR="001A26CB" w:rsidRDefault="00F11AEB">
            <w:pPr>
              <w:pStyle w:val="1119"/>
              <w:jc w:val="both"/>
              <w:rPr>
                <w:rFonts w:ascii="宋体" w:hAnsi="宋体" w:cs="宋体" w:hint="default"/>
                <w:sz w:val="21"/>
                <w:szCs w:val="21"/>
              </w:rPr>
            </w:pPr>
            <w:r>
              <w:rPr>
                <w:rFonts w:ascii="宋体" w:hAnsi="宋体" w:cs="宋体"/>
                <w:sz w:val="21"/>
                <w:szCs w:val="21"/>
              </w:rPr>
              <w:t>队列调控菜单支持坐席推送大屏，大屏预案调用，支持对大屏布局与信号源的抓取；</w:t>
            </w:r>
          </w:p>
          <w:p w:rsidR="001A26CB" w:rsidRDefault="00F11AEB">
            <w:pPr>
              <w:pStyle w:val="1119"/>
              <w:jc w:val="both"/>
              <w:rPr>
                <w:rFonts w:ascii="宋体" w:hAnsi="宋体" w:cs="宋体" w:hint="default"/>
                <w:sz w:val="21"/>
                <w:szCs w:val="21"/>
              </w:rPr>
            </w:pPr>
            <w:r>
              <w:rPr>
                <w:rFonts w:ascii="宋体" w:hAnsi="宋体" w:cs="宋体"/>
                <w:sz w:val="21"/>
                <w:szCs w:val="21"/>
              </w:rPr>
              <w:t>支持把本地坐席列表中的任意视频源推送到本地或者远端的拼接大屏全屏显示</w:t>
            </w:r>
          </w:p>
          <w:p w:rsidR="001A26CB" w:rsidRDefault="00F11AEB">
            <w:pPr>
              <w:pStyle w:val="1119"/>
              <w:jc w:val="both"/>
              <w:rPr>
                <w:rFonts w:ascii="宋体" w:hAnsi="宋体" w:cs="宋体" w:hint="default"/>
                <w:sz w:val="21"/>
                <w:szCs w:val="21"/>
              </w:rPr>
            </w:pPr>
            <w:r>
              <w:rPr>
                <w:rFonts w:ascii="宋体" w:hAnsi="宋体" w:cs="宋体"/>
                <w:sz w:val="21"/>
                <w:szCs w:val="21"/>
              </w:rPr>
              <w:t>支持多用户、多权限管理；支持空闲锁定KVM坐席。</w:t>
            </w:r>
          </w:p>
          <w:p w:rsidR="001A26CB" w:rsidRDefault="00F11AEB">
            <w:pPr>
              <w:pStyle w:val="1119"/>
              <w:jc w:val="both"/>
              <w:rPr>
                <w:rFonts w:ascii="宋体" w:hAnsi="宋体" w:cs="宋体" w:hint="default"/>
                <w:sz w:val="21"/>
                <w:szCs w:val="21"/>
              </w:rPr>
            </w:pPr>
            <w:r>
              <w:rPr>
                <w:rFonts w:ascii="宋体" w:hAnsi="宋体" w:cs="宋体"/>
                <w:sz w:val="21"/>
                <w:szCs w:val="21"/>
              </w:rPr>
              <w:t>用户可以在不同屏幕数量布局的坐席登陆，无需配置一样完成鼠标、键盘跨屏</w:t>
            </w:r>
          </w:p>
          <w:p w:rsidR="001A26CB" w:rsidRDefault="00F11AEB">
            <w:pPr>
              <w:pStyle w:val="1119"/>
              <w:jc w:val="both"/>
              <w:rPr>
                <w:rFonts w:ascii="宋体" w:hAnsi="宋体" w:cs="宋体" w:hint="default"/>
                <w:sz w:val="21"/>
                <w:szCs w:val="21"/>
              </w:rPr>
            </w:pPr>
            <w:r>
              <w:rPr>
                <w:rFonts w:ascii="宋体" w:hAnsi="宋体" w:cs="宋体"/>
                <w:sz w:val="21"/>
                <w:szCs w:val="21"/>
              </w:rPr>
              <w:t>支持KVM功能，支持不少于8台显示屏同时跨屏</w:t>
            </w:r>
          </w:p>
          <w:p w:rsidR="001A26CB" w:rsidRDefault="00F11AEB">
            <w:pPr>
              <w:pStyle w:val="1119"/>
              <w:jc w:val="both"/>
              <w:rPr>
                <w:rFonts w:ascii="宋体" w:hAnsi="宋体" w:cs="宋体" w:hint="default"/>
                <w:sz w:val="21"/>
                <w:szCs w:val="21"/>
              </w:rPr>
            </w:pPr>
            <w:r>
              <w:rPr>
                <w:rFonts w:ascii="宋体" w:hAnsi="宋体" w:cs="宋体"/>
                <w:sz w:val="21"/>
                <w:szCs w:val="21"/>
              </w:rPr>
              <w:t>支持全屏、2画面、4画面、3+1画面等多种布局显示；支持KVM坐席的“大小窗”控制；支持坐席的单屏布局关联、多屏布局关联。</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684" w:type="dxa"/>
            <w:vAlign w:val="center"/>
          </w:tcPr>
          <w:p w:rsidR="001A26CB" w:rsidRDefault="001A26CB">
            <w:pPr>
              <w:pStyle w:val="1119"/>
              <w:jc w:val="center"/>
              <w:rPr>
                <w:rFonts w:ascii="宋体" w:hAnsi="宋体" w:cs="宋体" w:hint="default"/>
                <w:sz w:val="21"/>
                <w:szCs w:val="21"/>
              </w:rPr>
            </w:pP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4K分布式编解一体化光电节点</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接口类型：支持网口、光口、HDMI IN、HDMI- OUT、LINE IN、USB方口、Interlock接口、USB-HID等</w:t>
            </w:r>
          </w:p>
          <w:p w:rsidR="001A26CB" w:rsidRDefault="00F11AEB">
            <w:pPr>
              <w:pStyle w:val="1119"/>
              <w:jc w:val="both"/>
              <w:rPr>
                <w:rFonts w:ascii="宋体" w:hAnsi="宋体" w:cs="宋体" w:hint="default"/>
                <w:sz w:val="21"/>
                <w:szCs w:val="21"/>
              </w:rPr>
            </w:pPr>
            <w:r>
              <w:rPr>
                <w:rFonts w:ascii="宋体" w:hAnsi="宋体" w:cs="宋体"/>
                <w:sz w:val="21"/>
                <w:szCs w:val="21"/>
              </w:rPr>
              <w:t>传输距离：网线≤100M；</w:t>
            </w:r>
          </w:p>
          <w:p w:rsidR="001A26CB" w:rsidRDefault="00F11AEB">
            <w:pPr>
              <w:pStyle w:val="1119"/>
              <w:jc w:val="both"/>
              <w:rPr>
                <w:rFonts w:ascii="宋体" w:hAnsi="宋体" w:cs="宋体" w:hint="default"/>
                <w:sz w:val="21"/>
                <w:szCs w:val="21"/>
              </w:rPr>
            </w:pPr>
            <w:r>
              <w:rPr>
                <w:rFonts w:ascii="宋体" w:hAnsi="宋体" w:cs="宋体"/>
                <w:sz w:val="21"/>
                <w:szCs w:val="21"/>
              </w:rPr>
              <w:t>队列调控菜单支持信号源预监，信号切换，预案保存、预案调用，布局应用、布局实时预览等功能；</w:t>
            </w:r>
          </w:p>
          <w:p w:rsidR="001A26CB" w:rsidRDefault="00F11AEB">
            <w:pPr>
              <w:pStyle w:val="1119"/>
              <w:jc w:val="both"/>
              <w:rPr>
                <w:rFonts w:ascii="宋体" w:hAnsi="宋体" w:cs="宋体" w:hint="default"/>
                <w:sz w:val="21"/>
                <w:szCs w:val="21"/>
              </w:rPr>
            </w:pPr>
            <w:r>
              <w:rPr>
                <w:rFonts w:ascii="宋体" w:hAnsi="宋体" w:cs="宋体"/>
                <w:sz w:val="21"/>
                <w:szCs w:val="21"/>
              </w:rPr>
              <w:t>队列调控菜单支持坐席推送大屏，大屏预案调用，支持对大屏布局与信号源的抓取；</w:t>
            </w:r>
          </w:p>
          <w:p w:rsidR="001A26CB" w:rsidRDefault="00F11AEB">
            <w:pPr>
              <w:pStyle w:val="1119"/>
              <w:jc w:val="both"/>
              <w:rPr>
                <w:rFonts w:ascii="宋体" w:hAnsi="宋体" w:cs="宋体" w:hint="default"/>
                <w:sz w:val="21"/>
                <w:szCs w:val="21"/>
              </w:rPr>
            </w:pPr>
            <w:r>
              <w:rPr>
                <w:rFonts w:ascii="宋体" w:hAnsi="宋体" w:cs="宋体"/>
                <w:sz w:val="21"/>
                <w:szCs w:val="21"/>
              </w:rPr>
              <w:t>支持把本地坐席列表中的任意视频源推送到本地或者远端的拼接大屏全屏显示</w:t>
            </w:r>
          </w:p>
          <w:p w:rsidR="001A26CB" w:rsidRDefault="00F11AEB">
            <w:pPr>
              <w:pStyle w:val="1119"/>
              <w:jc w:val="both"/>
              <w:rPr>
                <w:rFonts w:ascii="宋体" w:hAnsi="宋体" w:cs="宋体" w:hint="default"/>
                <w:sz w:val="21"/>
                <w:szCs w:val="21"/>
              </w:rPr>
            </w:pPr>
            <w:r>
              <w:rPr>
                <w:rFonts w:ascii="宋体" w:hAnsi="宋体" w:cs="宋体"/>
                <w:sz w:val="21"/>
                <w:szCs w:val="21"/>
              </w:rPr>
              <w:t>支持多用户、多权限管理；支持空闲锁定KVM坐席。</w:t>
            </w:r>
          </w:p>
          <w:p w:rsidR="001A26CB" w:rsidRDefault="00F11AEB">
            <w:pPr>
              <w:pStyle w:val="1119"/>
              <w:jc w:val="both"/>
              <w:rPr>
                <w:rFonts w:ascii="宋体" w:hAnsi="宋体" w:cs="宋体" w:hint="default"/>
                <w:sz w:val="21"/>
                <w:szCs w:val="21"/>
              </w:rPr>
            </w:pPr>
            <w:r>
              <w:rPr>
                <w:rFonts w:ascii="宋体" w:hAnsi="宋体" w:cs="宋体"/>
                <w:sz w:val="21"/>
                <w:szCs w:val="21"/>
              </w:rPr>
              <w:t>用户可以在不同屏幕数量布局的坐席登陆，无需配置一样完成鼠标、键盘跨屏</w:t>
            </w:r>
          </w:p>
          <w:p w:rsidR="001A26CB" w:rsidRDefault="00F11AEB">
            <w:pPr>
              <w:pStyle w:val="1119"/>
              <w:jc w:val="both"/>
              <w:rPr>
                <w:rFonts w:ascii="宋体" w:hAnsi="宋体" w:cs="宋体" w:hint="default"/>
                <w:sz w:val="21"/>
                <w:szCs w:val="21"/>
              </w:rPr>
            </w:pPr>
            <w:r>
              <w:rPr>
                <w:rFonts w:ascii="宋体" w:hAnsi="宋体" w:cs="宋体"/>
                <w:sz w:val="21"/>
                <w:szCs w:val="21"/>
              </w:rPr>
              <w:t>支持KVM功能，支持不少于8台显示屏同时跨屏</w:t>
            </w:r>
          </w:p>
          <w:p w:rsidR="001A26CB" w:rsidRDefault="00F11AEB">
            <w:pPr>
              <w:pStyle w:val="1119"/>
              <w:jc w:val="both"/>
              <w:rPr>
                <w:rFonts w:ascii="宋体" w:hAnsi="宋体" w:cs="宋体" w:hint="default"/>
                <w:sz w:val="21"/>
                <w:szCs w:val="21"/>
              </w:rPr>
            </w:pPr>
            <w:r>
              <w:rPr>
                <w:rFonts w:ascii="宋体" w:hAnsi="宋体" w:cs="宋体"/>
                <w:sz w:val="21"/>
                <w:szCs w:val="21"/>
              </w:rPr>
              <w:t>支持全屏、2画面、4画面、3+1画面等多种布局显示；支持KVM坐席的“大小窗”控制；支持坐席的单屏布局关联、多屏布局关联。</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块</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84" w:type="dxa"/>
            <w:vAlign w:val="center"/>
          </w:tcPr>
          <w:p w:rsidR="001A26CB" w:rsidRDefault="001A26CB">
            <w:pPr>
              <w:pStyle w:val="1119"/>
              <w:jc w:val="center"/>
              <w:rPr>
                <w:rFonts w:ascii="宋体" w:hAnsi="宋体" w:cs="宋体" w:hint="default"/>
                <w:sz w:val="21"/>
                <w:szCs w:val="21"/>
              </w:rPr>
            </w:pP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4K分布式收发节点机箱</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4K分布式收发节点机箱</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块</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8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共用</w:t>
            </w: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4K分布式数据</w:t>
            </w:r>
            <w:r>
              <w:rPr>
                <w:rFonts w:ascii="宋体" w:hAnsi="宋体" w:cs="宋体"/>
                <w:sz w:val="21"/>
                <w:szCs w:val="21"/>
              </w:rPr>
              <w:lastRenderedPageBreak/>
              <w:t>交换机</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lastRenderedPageBreak/>
              <w:t xml:space="preserve">产品类型：千兆以太网交换机； </w:t>
            </w:r>
          </w:p>
          <w:p w:rsidR="001A26CB" w:rsidRDefault="00F11AEB">
            <w:pPr>
              <w:pStyle w:val="1119"/>
              <w:jc w:val="both"/>
              <w:rPr>
                <w:rFonts w:ascii="宋体" w:hAnsi="宋体" w:cs="宋体" w:hint="default"/>
                <w:sz w:val="21"/>
                <w:szCs w:val="21"/>
              </w:rPr>
            </w:pPr>
            <w:r>
              <w:rPr>
                <w:rFonts w:ascii="宋体" w:hAnsi="宋体" w:cs="宋体"/>
                <w:sz w:val="21"/>
                <w:szCs w:val="21"/>
              </w:rPr>
              <w:t>应用层级：三层 ；</w:t>
            </w:r>
          </w:p>
          <w:p w:rsidR="001A26CB" w:rsidRDefault="00F11AEB">
            <w:pPr>
              <w:pStyle w:val="1119"/>
              <w:jc w:val="both"/>
              <w:rPr>
                <w:rFonts w:ascii="宋体" w:hAnsi="宋体" w:cs="宋体" w:hint="default"/>
                <w:sz w:val="21"/>
                <w:szCs w:val="21"/>
              </w:rPr>
            </w:pPr>
            <w:r>
              <w:rPr>
                <w:rFonts w:ascii="宋体" w:hAnsi="宋体" w:cs="宋体"/>
                <w:sz w:val="21"/>
                <w:szCs w:val="21"/>
              </w:rPr>
              <w:lastRenderedPageBreak/>
              <w:t xml:space="preserve">传输速率：10/100/1000Mbps； </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交换方式：存储-转发； </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端口结构：非模块化； </w:t>
            </w:r>
          </w:p>
          <w:p w:rsidR="001A26CB" w:rsidRDefault="00F11AEB">
            <w:pPr>
              <w:pStyle w:val="1119"/>
              <w:jc w:val="both"/>
              <w:rPr>
                <w:rFonts w:ascii="宋体" w:hAnsi="宋体" w:cs="宋体" w:hint="default"/>
                <w:sz w:val="21"/>
                <w:szCs w:val="21"/>
              </w:rPr>
            </w:pPr>
            <w:r>
              <w:rPr>
                <w:rFonts w:ascii="宋体" w:hAnsi="宋体" w:cs="宋体"/>
                <w:sz w:val="21"/>
                <w:szCs w:val="21"/>
              </w:rPr>
              <w:t>端口数量：28个 ；</w:t>
            </w:r>
          </w:p>
          <w:p w:rsidR="001A26CB" w:rsidRDefault="00F11AEB">
            <w:pPr>
              <w:pStyle w:val="1119"/>
              <w:jc w:val="both"/>
              <w:rPr>
                <w:rFonts w:ascii="宋体" w:hAnsi="宋体" w:cs="宋体" w:hint="default"/>
                <w:sz w:val="21"/>
                <w:szCs w:val="21"/>
              </w:rPr>
            </w:pPr>
            <w:r>
              <w:rPr>
                <w:rFonts w:ascii="宋体" w:hAnsi="宋体" w:cs="宋体"/>
                <w:sz w:val="21"/>
                <w:szCs w:val="21"/>
              </w:rPr>
              <w:t>端口描述：28个10/100/1000Base-T以太网端口，至少4个复用的千兆Combo SFP，至少4个万兆SFP+ 扩展模块 一个扩展子卡插槽，支持业务插卡：不少于2端口万兆SFP+接口板、不少于2端口万兆RJ45接口板、不少于8端口万兆SFP+接口板、不少于8端口万兆RJ45接口板、不少于2端口QSFP+接口板 ；</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块</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8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共用</w:t>
            </w: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HDMI切换器（四切一）</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不小于4路HDMI输入</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84" w:type="dxa"/>
            <w:vAlign w:val="center"/>
          </w:tcPr>
          <w:p w:rsidR="001A26CB" w:rsidRDefault="001A26CB">
            <w:pPr>
              <w:pStyle w:val="1119"/>
              <w:jc w:val="center"/>
              <w:rPr>
                <w:rFonts w:ascii="宋体" w:hAnsi="宋体" w:cs="宋体" w:hint="default"/>
                <w:sz w:val="21"/>
                <w:szCs w:val="21"/>
              </w:rPr>
            </w:pP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高清线缆、辅件等配件</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高清线缆、辅件等配件</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84" w:type="dxa"/>
            <w:vAlign w:val="center"/>
          </w:tcPr>
          <w:p w:rsidR="001A26CB" w:rsidRDefault="001A26CB">
            <w:pPr>
              <w:pStyle w:val="1119"/>
              <w:jc w:val="center"/>
              <w:rPr>
                <w:rFonts w:ascii="宋体" w:hAnsi="宋体" w:cs="宋体" w:hint="default"/>
                <w:sz w:val="21"/>
                <w:szCs w:val="21"/>
              </w:rPr>
            </w:pP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四</w:t>
            </w:r>
          </w:p>
        </w:tc>
        <w:tc>
          <w:tcPr>
            <w:tcW w:w="8319"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集中控制系统</w:t>
            </w: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集中控制主机</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1）不小于2个RS-232/422/485串口带软件和硬件握手，不小于4个RS-232串口带软件握手，不小于8个红外/串口,8个继电器,8个I/O端口；</w:t>
            </w:r>
          </w:p>
          <w:p w:rsidR="001A26CB" w:rsidRDefault="00F11AEB">
            <w:pPr>
              <w:pStyle w:val="1119"/>
              <w:jc w:val="both"/>
              <w:rPr>
                <w:rFonts w:ascii="宋体" w:hAnsi="宋体" w:cs="宋体" w:hint="default"/>
                <w:sz w:val="21"/>
                <w:szCs w:val="21"/>
              </w:rPr>
            </w:pPr>
            <w:r>
              <w:rPr>
                <w:rFonts w:ascii="宋体" w:hAnsi="宋体" w:cs="宋体"/>
                <w:sz w:val="21"/>
                <w:szCs w:val="21"/>
              </w:rPr>
              <w:t>2）不小于3个内置控制卡扩展插槽控制；</w:t>
            </w:r>
          </w:p>
          <w:p w:rsidR="001A26CB" w:rsidRDefault="00F11AEB">
            <w:pPr>
              <w:pStyle w:val="1119"/>
              <w:jc w:val="both"/>
              <w:rPr>
                <w:rFonts w:ascii="宋体" w:hAnsi="宋体" w:cs="宋体" w:hint="default"/>
                <w:sz w:val="21"/>
                <w:szCs w:val="21"/>
              </w:rPr>
            </w:pPr>
            <w:r>
              <w:rPr>
                <w:rFonts w:ascii="宋体" w:hAnsi="宋体" w:cs="宋体"/>
                <w:sz w:val="21"/>
                <w:szCs w:val="21"/>
              </w:rPr>
              <w:t>3）板载≥1GBRAM和≥4GB闪存，高达≥1TB的扩展存储；</w:t>
            </w:r>
          </w:p>
          <w:p w:rsidR="001A26CB" w:rsidRDefault="00F11AEB">
            <w:pPr>
              <w:pStyle w:val="1119"/>
              <w:jc w:val="both"/>
              <w:rPr>
                <w:rFonts w:ascii="宋体" w:hAnsi="宋体" w:cs="宋体" w:hint="default"/>
                <w:sz w:val="21"/>
                <w:szCs w:val="21"/>
              </w:rPr>
            </w:pPr>
            <w:r>
              <w:rPr>
                <w:rFonts w:ascii="宋体" w:hAnsi="宋体" w:cs="宋体"/>
                <w:sz w:val="21"/>
                <w:szCs w:val="21"/>
              </w:rPr>
              <w:t>4）后面板带内存卡槽；</w:t>
            </w:r>
          </w:p>
          <w:p w:rsidR="001A26CB" w:rsidRDefault="00F11AEB">
            <w:pPr>
              <w:pStyle w:val="1119"/>
              <w:jc w:val="both"/>
              <w:rPr>
                <w:rFonts w:ascii="宋体" w:hAnsi="宋体" w:cs="宋体" w:hint="default"/>
                <w:sz w:val="21"/>
                <w:szCs w:val="21"/>
              </w:rPr>
            </w:pPr>
            <w:r>
              <w:rPr>
                <w:rFonts w:ascii="宋体" w:hAnsi="宋体" w:cs="宋体"/>
                <w:sz w:val="21"/>
                <w:szCs w:val="21"/>
              </w:rPr>
              <w:t>5）高速USB2.0主机端口；</w:t>
            </w:r>
          </w:p>
          <w:p w:rsidR="001A26CB" w:rsidRDefault="00F11AEB">
            <w:pPr>
              <w:pStyle w:val="1119"/>
              <w:jc w:val="both"/>
              <w:rPr>
                <w:rFonts w:ascii="宋体" w:hAnsi="宋体" w:cs="宋体" w:hint="default"/>
                <w:sz w:val="21"/>
                <w:szCs w:val="21"/>
              </w:rPr>
            </w:pPr>
            <w:r>
              <w:rPr>
                <w:rFonts w:ascii="宋体" w:hAnsi="宋体" w:cs="宋体"/>
                <w:sz w:val="21"/>
                <w:szCs w:val="21"/>
              </w:rPr>
              <w:t>6）使用802.1x认证实现硬件等级安全；</w:t>
            </w:r>
          </w:p>
          <w:p w:rsidR="001A26CB" w:rsidRDefault="00F11AEB">
            <w:pPr>
              <w:pStyle w:val="1119"/>
              <w:jc w:val="both"/>
              <w:rPr>
                <w:rFonts w:ascii="宋体" w:hAnsi="宋体" w:cs="宋体" w:hint="default"/>
                <w:sz w:val="21"/>
                <w:szCs w:val="21"/>
              </w:rPr>
            </w:pPr>
            <w:r>
              <w:rPr>
                <w:rFonts w:ascii="宋体" w:hAnsi="宋体" w:cs="宋体"/>
                <w:sz w:val="21"/>
                <w:szCs w:val="21"/>
              </w:rPr>
              <w:t>7）设备需具备端口复用功能，支持8路可自定义协议的串口，可配置RS-232、RS-485、DMX512协议，第一第五路支持24V供电输出；触摸屏和中控支持双向通讯功能，触摸屏能够实时的读取主机的状态，保持按键的状态和主机的状态同步。在触摸屏断网或断电重启后，能够读取主机最后一次操作时的状态，将触控屏按键的状态还原到断电之前。可建立时间执行时间轴，主机将按照设置好的时间轴执行事件命令；设备编程方式支持自定义宏、可编辑宏、可导 入或导出宏，支持图形化和语句式编程，具备 时间轴、多线程时间编辑功能，支持操控屏直 接编程，用户可自行编辑按键形式及按键的执 行联动操作内容；设备可建立自有的红外代码数据库，或下载最 新的红外代码库，可实现一键发双代码等红外 逻辑控制；</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84" w:type="dxa"/>
            <w:vAlign w:val="center"/>
          </w:tcPr>
          <w:p w:rsidR="001A26CB" w:rsidRDefault="001A26CB">
            <w:pPr>
              <w:pStyle w:val="1119"/>
              <w:jc w:val="center"/>
              <w:rPr>
                <w:rFonts w:ascii="宋体" w:hAnsi="宋体" w:cs="宋体" w:hint="default"/>
                <w:sz w:val="21"/>
                <w:szCs w:val="21"/>
              </w:rPr>
            </w:pP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空间预约屏</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系统：</w:t>
            </w:r>
            <w:r w:rsidR="003D1534" w:rsidRPr="003D1534">
              <w:rPr>
                <w:rFonts w:ascii="宋体" w:hAnsi="宋体" w:cs="宋体"/>
                <w:sz w:val="21"/>
                <w:szCs w:val="21"/>
              </w:rPr>
              <w:t>CPU核心数不少于4，主频≥1.8GHz</w:t>
            </w:r>
          </w:p>
          <w:p w:rsidR="001A26CB" w:rsidRDefault="00F11AEB">
            <w:pPr>
              <w:pStyle w:val="1119"/>
              <w:jc w:val="both"/>
              <w:rPr>
                <w:rFonts w:ascii="宋体" w:hAnsi="宋体" w:cs="宋体" w:hint="default"/>
                <w:sz w:val="21"/>
                <w:szCs w:val="21"/>
              </w:rPr>
            </w:pPr>
            <w:r>
              <w:rPr>
                <w:rFonts w:ascii="宋体" w:hAnsi="宋体" w:cs="宋体"/>
                <w:sz w:val="21"/>
                <w:szCs w:val="21"/>
              </w:rPr>
              <w:t>≥1GB RAM；</w:t>
            </w:r>
          </w:p>
          <w:p w:rsidR="001A26CB" w:rsidRDefault="00F11AEB">
            <w:pPr>
              <w:pStyle w:val="1119"/>
              <w:jc w:val="both"/>
              <w:rPr>
                <w:rFonts w:ascii="宋体" w:hAnsi="宋体" w:cs="宋体" w:hint="default"/>
                <w:sz w:val="21"/>
                <w:szCs w:val="21"/>
              </w:rPr>
            </w:pPr>
            <w:r>
              <w:rPr>
                <w:rFonts w:ascii="宋体" w:hAnsi="宋体" w:cs="宋体"/>
                <w:sz w:val="21"/>
                <w:szCs w:val="21"/>
              </w:rPr>
              <w:t>≥8GB 内存；</w:t>
            </w:r>
          </w:p>
          <w:p w:rsidR="001A26CB" w:rsidRDefault="00F11AEB">
            <w:pPr>
              <w:pStyle w:val="1119"/>
              <w:jc w:val="both"/>
              <w:rPr>
                <w:rFonts w:ascii="宋体" w:hAnsi="宋体" w:cs="宋体" w:hint="default"/>
                <w:sz w:val="21"/>
                <w:szCs w:val="21"/>
              </w:rPr>
            </w:pPr>
            <w:r>
              <w:rPr>
                <w:rFonts w:ascii="宋体" w:hAnsi="宋体" w:cs="宋体"/>
                <w:sz w:val="21"/>
                <w:szCs w:val="21"/>
              </w:rPr>
              <w:lastRenderedPageBreak/>
              <w:t>电容式触屏；</w:t>
            </w:r>
          </w:p>
          <w:p w:rsidR="001A26CB" w:rsidRDefault="00F11AEB">
            <w:pPr>
              <w:pStyle w:val="1119"/>
              <w:jc w:val="both"/>
              <w:rPr>
                <w:rFonts w:ascii="宋体" w:hAnsi="宋体" w:cs="宋体" w:hint="default"/>
                <w:sz w:val="21"/>
                <w:szCs w:val="21"/>
              </w:rPr>
            </w:pPr>
            <w:r>
              <w:rPr>
                <w:rFonts w:ascii="宋体" w:hAnsi="宋体" w:cs="宋体"/>
                <w:sz w:val="21"/>
                <w:szCs w:val="21"/>
              </w:rPr>
              <w:t>显示：</w:t>
            </w:r>
          </w:p>
          <w:p w:rsidR="001A26CB" w:rsidRDefault="00F11AEB">
            <w:pPr>
              <w:pStyle w:val="1119"/>
              <w:jc w:val="both"/>
              <w:rPr>
                <w:rFonts w:ascii="宋体" w:hAnsi="宋体" w:cs="宋体" w:hint="default"/>
                <w:sz w:val="21"/>
                <w:szCs w:val="21"/>
              </w:rPr>
            </w:pPr>
            <w:r>
              <w:rPr>
                <w:rFonts w:ascii="宋体" w:hAnsi="宋体" w:cs="宋体"/>
                <w:sz w:val="21"/>
                <w:szCs w:val="21"/>
              </w:rPr>
              <w:t>IPS ≥10.1寸 LCD</w:t>
            </w:r>
          </w:p>
          <w:p w:rsidR="001A26CB" w:rsidRDefault="00F11AEB">
            <w:pPr>
              <w:pStyle w:val="1119"/>
              <w:jc w:val="both"/>
              <w:rPr>
                <w:rFonts w:ascii="宋体" w:hAnsi="宋体" w:cs="宋体" w:hint="default"/>
                <w:sz w:val="21"/>
                <w:szCs w:val="21"/>
              </w:rPr>
            </w:pPr>
            <w:r>
              <w:rPr>
                <w:rFonts w:ascii="宋体" w:hAnsi="宋体" w:cs="宋体"/>
                <w:sz w:val="21"/>
                <w:szCs w:val="21"/>
              </w:rPr>
              <w:t>分辨率：1200*800；</w:t>
            </w:r>
          </w:p>
          <w:p w:rsidR="001A26CB" w:rsidRDefault="00F11AEB">
            <w:pPr>
              <w:pStyle w:val="1119"/>
              <w:jc w:val="both"/>
              <w:rPr>
                <w:rFonts w:ascii="宋体" w:hAnsi="宋体" w:cs="宋体" w:hint="default"/>
                <w:sz w:val="21"/>
                <w:szCs w:val="21"/>
              </w:rPr>
            </w:pPr>
            <w:r>
              <w:rPr>
                <w:rFonts w:ascii="宋体" w:hAnsi="宋体" w:cs="宋体"/>
                <w:sz w:val="21"/>
                <w:szCs w:val="21"/>
              </w:rPr>
              <w:t>对比度：1000：1；</w:t>
            </w:r>
          </w:p>
          <w:p w:rsidR="001A26CB" w:rsidRDefault="00F11AEB">
            <w:pPr>
              <w:pStyle w:val="1119"/>
              <w:jc w:val="both"/>
              <w:rPr>
                <w:rFonts w:ascii="宋体" w:hAnsi="宋体" w:cs="宋体" w:hint="default"/>
                <w:sz w:val="21"/>
                <w:szCs w:val="21"/>
              </w:rPr>
            </w:pPr>
            <w:r>
              <w:rPr>
                <w:rFonts w:ascii="宋体" w:hAnsi="宋体" w:cs="宋体"/>
                <w:sz w:val="21"/>
                <w:szCs w:val="21"/>
              </w:rPr>
              <w:t>亮度：≥400cd/m2；</w:t>
            </w:r>
          </w:p>
          <w:p w:rsidR="001A26CB" w:rsidRDefault="00F11AEB">
            <w:pPr>
              <w:pStyle w:val="1119"/>
              <w:jc w:val="both"/>
              <w:rPr>
                <w:rFonts w:ascii="宋体" w:hAnsi="宋体" w:cs="宋体" w:hint="default"/>
                <w:sz w:val="21"/>
                <w:szCs w:val="21"/>
              </w:rPr>
            </w:pPr>
            <w:r>
              <w:rPr>
                <w:rFonts w:ascii="宋体" w:hAnsi="宋体" w:cs="宋体"/>
                <w:sz w:val="21"/>
                <w:szCs w:val="21"/>
              </w:rPr>
              <w:t>显示比例：16：9；</w:t>
            </w:r>
          </w:p>
          <w:p w:rsidR="001A26CB" w:rsidRDefault="00F11AEB">
            <w:pPr>
              <w:pStyle w:val="1119"/>
              <w:jc w:val="both"/>
              <w:rPr>
                <w:rFonts w:ascii="宋体" w:hAnsi="宋体" w:cs="宋体" w:hint="default"/>
                <w:sz w:val="21"/>
                <w:szCs w:val="21"/>
              </w:rPr>
            </w:pPr>
            <w:r>
              <w:rPr>
                <w:rFonts w:ascii="宋体" w:hAnsi="宋体" w:cs="宋体"/>
                <w:sz w:val="21"/>
                <w:szCs w:val="21"/>
              </w:rPr>
              <w:t>摄像头：≥200万像素；</w:t>
            </w:r>
          </w:p>
          <w:p w:rsidR="001A26CB" w:rsidRDefault="00F11AEB">
            <w:pPr>
              <w:pStyle w:val="1119"/>
              <w:jc w:val="both"/>
              <w:rPr>
                <w:rFonts w:ascii="宋体" w:hAnsi="宋体" w:cs="宋体" w:hint="default"/>
                <w:sz w:val="21"/>
                <w:szCs w:val="21"/>
              </w:rPr>
            </w:pPr>
            <w:r>
              <w:rPr>
                <w:rFonts w:ascii="宋体" w:hAnsi="宋体" w:cs="宋体"/>
                <w:sz w:val="21"/>
                <w:szCs w:val="21"/>
              </w:rPr>
              <w:t>10/100/1000M自适应 LAN；</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84" w:type="dxa"/>
            <w:vAlign w:val="center"/>
          </w:tcPr>
          <w:p w:rsidR="001A26CB" w:rsidRDefault="001A26CB">
            <w:pPr>
              <w:pStyle w:val="1119"/>
              <w:jc w:val="center"/>
              <w:rPr>
                <w:rFonts w:ascii="宋体" w:hAnsi="宋体" w:cs="宋体" w:hint="default"/>
                <w:sz w:val="21"/>
                <w:szCs w:val="21"/>
              </w:rPr>
            </w:pP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感应器</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传感器技术：红外感应；</w:t>
            </w:r>
          </w:p>
          <w:p w:rsidR="001A26CB" w:rsidRDefault="00F11AEB">
            <w:pPr>
              <w:pStyle w:val="1119"/>
              <w:jc w:val="both"/>
              <w:rPr>
                <w:rFonts w:ascii="宋体" w:hAnsi="宋体" w:cs="宋体" w:hint="default"/>
                <w:sz w:val="21"/>
                <w:szCs w:val="21"/>
              </w:rPr>
            </w:pPr>
            <w:r>
              <w:rPr>
                <w:rFonts w:ascii="宋体" w:hAnsi="宋体" w:cs="宋体"/>
                <w:sz w:val="21"/>
                <w:szCs w:val="21"/>
              </w:rPr>
              <w:t>环境光识别：内置传感器(0-1000lux)；</w:t>
            </w:r>
          </w:p>
          <w:p w:rsidR="001A26CB" w:rsidRDefault="00F11AEB">
            <w:pPr>
              <w:pStyle w:val="1119"/>
              <w:jc w:val="both"/>
              <w:rPr>
                <w:rFonts w:ascii="宋体" w:hAnsi="宋体" w:cs="宋体" w:hint="default"/>
                <w:sz w:val="21"/>
                <w:szCs w:val="21"/>
              </w:rPr>
            </w:pPr>
            <w:r>
              <w:rPr>
                <w:rFonts w:ascii="宋体" w:hAnsi="宋体" w:cs="宋体"/>
                <w:sz w:val="21"/>
                <w:szCs w:val="21"/>
              </w:rPr>
              <w:t>覆盖面积：2000平方英尺；</w:t>
            </w:r>
          </w:p>
          <w:p w:rsidR="001A26CB" w:rsidRDefault="00F11AEB">
            <w:pPr>
              <w:pStyle w:val="1119"/>
              <w:jc w:val="both"/>
              <w:rPr>
                <w:rFonts w:ascii="宋体" w:hAnsi="宋体" w:cs="宋体" w:hint="default"/>
                <w:sz w:val="21"/>
                <w:szCs w:val="21"/>
              </w:rPr>
            </w:pPr>
            <w:r>
              <w:rPr>
                <w:rFonts w:ascii="宋体" w:hAnsi="宋体" w:cs="宋体"/>
                <w:sz w:val="21"/>
                <w:szCs w:val="21"/>
              </w:rPr>
              <w:t>覆盖模式：360度；</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只</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684" w:type="dxa"/>
            <w:vAlign w:val="center"/>
          </w:tcPr>
          <w:p w:rsidR="001A26CB" w:rsidRDefault="001A26CB">
            <w:pPr>
              <w:pStyle w:val="1119"/>
              <w:jc w:val="center"/>
              <w:rPr>
                <w:rFonts w:ascii="宋体" w:hAnsi="宋体" w:cs="宋体" w:hint="default"/>
                <w:sz w:val="21"/>
                <w:szCs w:val="21"/>
              </w:rPr>
            </w:pP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墙面面板</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 CPU不低于RK3288 四核、不低于内存2G、8G存储</w:t>
            </w:r>
          </w:p>
          <w:p w:rsidR="001A26CB" w:rsidRDefault="00F11AEB">
            <w:pPr>
              <w:pStyle w:val="1119"/>
              <w:jc w:val="both"/>
              <w:rPr>
                <w:rFonts w:ascii="宋体" w:hAnsi="宋体" w:cs="宋体" w:hint="default"/>
                <w:sz w:val="21"/>
                <w:szCs w:val="21"/>
              </w:rPr>
            </w:pPr>
            <w:r>
              <w:rPr>
                <w:rFonts w:ascii="宋体" w:hAnsi="宋体" w:cs="宋体"/>
                <w:sz w:val="21"/>
                <w:szCs w:val="21"/>
              </w:rPr>
              <w:t>2. 触摸屏不低于10.1"高清IPS屏，支持10点电容式触摸，分辨率不低于1280*800</w:t>
            </w:r>
          </w:p>
          <w:p w:rsidR="001A26CB" w:rsidRDefault="00F11AEB">
            <w:pPr>
              <w:pStyle w:val="1119"/>
              <w:jc w:val="both"/>
              <w:rPr>
                <w:rFonts w:ascii="宋体" w:hAnsi="宋体" w:cs="宋体" w:hint="default"/>
                <w:sz w:val="21"/>
                <w:szCs w:val="21"/>
              </w:rPr>
            </w:pPr>
            <w:r>
              <w:rPr>
                <w:rFonts w:ascii="宋体" w:hAnsi="宋体" w:cs="宋体"/>
                <w:sz w:val="21"/>
                <w:szCs w:val="21"/>
              </w:rPr>
              <w:t>3.支持 WiFi:802.11b/g/n、 以太网:100M/1000M网口</w:t>
            </w:r>
          </w:p>
          <w:p w:rsidR="001A26CB" w:rsidRDefault="00F11AEB">
            <w:pPr>
              <w:pStyle w:val="1119"/>
              <w:jc w:val="both"/>
              <w:rPr>
                <w:rFonts w:ascii="宋体" w:hAnsi="宋体" w:cs="宋体" w:hint="default"/>
                <w:sz w:val="21"/>
                <w:szCs w:val="21"/>
              </w:rPr>
            </w:pPr>
            <w:r>
              <w:rPr>
                <w:rFonts w:ascii="宋体" w:hAnsi="宋体" w:cs="宋体"/>
                <w:sz w:val="21"/>
                <w:szCs w:val="21"/>
              </w:rPr>
              <w:t>4. OSD 语言支持中英文等多语言OSD操作</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84" w:type="dxa"/>
            <w:vAlign w:val="center"/>
          </w:tcPr>
          <w:p w:rsidR="001A26CB" w:rsidRDefault="001A26CB">
            <w:pPr>
              <w:pStyle w:val="1119"/>
              <w:jc w:val="center"/>
              <w:rPr>
                <w:rFonts w:ascii="宋体" w:hAnsi="宋体" w:cs="宋体" w:hint="default"/>
                <w:sz w:val="21"/>
                <w:szCs w:val="21"/>
              </w:rPr>
            </w:pP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集中控制软件</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能够实现自动化程度髙的智能化控制，实现“一键到位”式的控制方式;</w:t>
            </w:r>
          </w:p>
          <w:p w:rsidR="001A26CB" w:rsidRDefault="00F11AEB">
            <w:pPr>
              <w:pStyle w:val="1119"/>
              <w:jc w:val="both"/>
              <w:rPr>
                <w:rFonts w:ascii="宋体" w:hAnsi="宋体" w:cs="宋体" w:hint="default"/>
                <w:sz w:val="21"/>
                <w:szCs w:val="21"/>
              </w:rPr>
            </w:pPr>
            <w:r>
              <w:rPr>
                <w:rFonts w:ascii="宋体" w:hAnsi="宋体" w:cs="宋体"/>
                <w:sz w:val="21"/>
                <w:szCs w:val="21"/>
              </w:rPr>
              <w:t>能够控制投影机，进行开/关机、输入切换等功能，并能够控制电动吊架、屏幕，实现上升、停止、下降等功能</w:t>
            </w:r>
          </w:p>
          <w:p w:rsidR="001A26CB" w:rsidRDefault="00F11AEB">
            <w:pPr>
              <w:pStyle w:val="1119"/>
              <w:jc w:val="both"/>
              <w:rPr>
                <w:rFonts w:ascii="宋体" w:hAnsi="宋体" w:cs="宋体" w:hint="default"/>
                <w:sz w:val="21"/>
                <w:szCs w:val="21"/>
              </w:rPr>
            </w:pPr>
            <w:r>
              <w:rPr>
                <w:rFonts w:ascii="宋体" w:hAnsi="宋体" w:cs="宋体"/>
                <w:sz w:val="21"/>
                <w:szCs w:val="21"/>
              </w:rPr>
              <w:t>能够控制DVD、录像机进行播放、停止、暂停等功能;</w:t>
            </w:r>
          </w:p>
          <w:p w:rsidR="001A26CB" w:rsidRDefault="00F11AEB">
            <w:pPr>
              <w:pStyle w:val="1119"/>
              <w:jc w:val="both"/>
              <w:rPr>
                <w:rFonts w:ascii="宋体" w:hAnsi="宋体" w:cs="宋体" w:hint="default"/>
                <w:sz w:val="21"/>
                <w:szCs w:val="21"/>
              </w:rPr>
            </w:pPr>
            <w:r>
              <w:rPr>
                <w:rFonts w:ascii="宋体" w:hAnsi="宋体" w:cs="宋体"/>
                <w:sz w:val="21"/>
                <w:szCs w:val="21"/>
              </w:rPr>
              <w:t>能够控制实物展台进行放大、缩小等功能;</w:t>
            </w:r>
          </w:p>
          <w:p w:rsidR="001A26CB" w:rsidRDefault="00F11AEB">
            <w:pPr>
              <w:pStyle w:val="1119"/>
              <w:jc w:val="both"/>
              <w:rPr>
                <w:rFonts w:ascii="宋体" w:hAnsi="宋体" w:cs="宋体" w:hint="default"/>
                <w:sz w:val="21"/>
                <w:szCs w:val="21"/>
              </w:rPr>
            </w:pPr>
            <w:r>
              <w:rPr>
                <w:rFonts w:ascii="宋体" w:hAnsi="宋体" w:cs="宋体"/>
                <w:sz w:val="21"/>
                <w:szCs w:val="21"/>
              </w:rPr>
              <w:t>能够控制音量，进行音量大小的调节功能;</w:t>
            </w:r>
          </w:p>
          <w:p w:rsidR="001A26CB" w:rsidRDefault="00F11AEB">
            <w:pPr>
              <w:pStyle w:val="1119"/>
              <w:jc w:val="both"/>
              <w:rPr>
                <w:rFonts w:ascii="宋体" w:hAnsi="宋体" w:cs="宋体" w:hint="default"/>
                <w:sz w:val="21"/>
                <w:szCs w:val="21"/>
              </w:rPr>
            </w:pPr>
            <w:r>
              <w:rPr>
                <w:rFonts w:ascii="宋体" w:hAnsi="宋体" w:cs="宋体"/>
                <w:sz w:val="21"/>
                <w:szCs w:val="21"/>
              </w:rPr>
              <w:t>能够实现音视频信号、VGA信号自动切换控制功能</w:t>
            </w:r>
          </w:p>
          <w:p w:rsidR="001A26CB" w:rsidRDefault="00F11AEB">
            <w:pPr>
              <w:pStyle w:val="1119"/>
              <w:jc w:val="both"/>
              <w:rPr>
                <w:rFonts w:ascii="宋体" w:hAnsi="宋体" w:cs="宋体" w:hint="default"/>
                <w:sz w:val="21"/>
                <w:szCs w:val="21"/>
              </w:rPr>
            </w:pPr>
            <w:r>
              <w:rPr>
                <w:rFonts w:ascii="宋体" w:hAnsi="宋体" w:cs="宋体"/>
                <w:sz w:val="21"/>
                <w:szCs w:val="21"/>
              </w:rPr>
              <w:t>能够控制房间的灯光和窗帘，自动适应当前的需要;</w:t>
            </w:r>
          </w:p>
          <w:p w:rsidR="001A26CB" w:rsidRDefault="00F11AEB">
            <w:pPr>
              <w:pStyle w:val="1119"/>
              <w:jc w:val="both"/>
              <w:rPr>
                <w:rFonts w:ascii="宋体" w:hAnsi="宋体" w:cs="宋体" w:hint="default"/>
                <w:sz w:val="21"/>
                <w:szCs w:val="21"/>
              </w:rPr>
            </w:pPr>
            <w:r>
              <w:rPr>
                <w:rFonts w:ascii="宋体" w:hAnsi="宋体" w:cs="宋体"/>
                <w:sz w:val="21"/>
                <w:szCs w:val="21"/>
              </w:rPr>
              <w:t>界面、功能开发项共：14项。</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84" w:type="dxa"/>
            <w:vAlign w:val="center"/>
          </w:tcPr>
          <w:p w:rsidR="001A26CB" w:rsidRDefault="001A26CB">
            <w:pPr>
              <w:pStyle w:val="1119"/>
              <w:jc w:val="center"/>
              <w:rPr>
                <w:rFonts w:ascii="宋体" w:hAnsi="宋体" w:cs="宋体" w:hint="default"/>
                <w:sz w:val="21"/>
                <w:szCs w:val="21"/>
              </w:rPr>
            </w:pP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24口千兆交换机</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交换容量：≥336Gbps；</w:t>
            </w:r>
          </w:p>
          <w:p w:rsidR="001A26CB" w:rsidRDefault="00F11AEB">
            <w:pPr>
              <w:pStyle w:val="1119"/>
              <w:jc w:val="both"/>
              <w:rPr>
                <w:rFonts w:ascii="宋体" w:hAnsi="宋体" w:cs="宋体" w:hint="default"/>
                <w:sz w:val="21"/>
                <w:szCs w:val="21"/>
              </w:rPr>
            </w:pPr>
            <w:r>
              <w:rPr>
                <w:rFonts w:ascii="宋体" w:hAnsi="宋体" w:cs="宋体"/>
                <w:sz w:val="21"/>
                <w:szCs w:val="21"/>
              </w:rPr>
              <w:t>包转发率：≥132Mpps；</w:t>
            </w:r>
          </w:p>
          <w:p w:rsidR="001A26CB" w:rsidRDefault="00F11AEB">
            <w:pPr>
              <w:pStyle w:val="1119"/>
              <w:jc w:val="both"/>
              <w:rPr>
                <w:rFonts w:ascii="宋体" w:hAnsi="宋体" w:cs="宋体" w:hint="default"/>
                <w:sz w:val="21"/>
                <w:szCs w:val="21"/>
              </w:rPr>
            </w:pPr>
            <w:r>
              <w:rPr>
                <w:rFonts w:ascii="宋体" w:hAnsi="宋体" w:cs="宋体"/>
                <w:sz w:val="21"/>
                <w:szCs w:val="21"/>
              </w:rPr>
              <w:t>支持≥24个千兆电口， ≥4个千兆光口；</w:t>
            </w:r>
          </w:p>
          <w:p w:rsidR="001A26CB" w:rsidRDefault="00F11AEB">
            <w:pPr>
              <w:pStyle w:val="1119"/>
              <w:jc w:val="both"/>
              <w:rPr>
                <w:rFonts w:ascii="宋体" w:hAnsi="宋体" w:cs="宋体" w:hint="default"/>
                <w:sz w:val="21"/>
                <w:szCs w:val="21"/>
              </w:rPr>
            </w:pPr>
            <w:r>
              <w:rPr>
                <w:rFonts w:ascii="宋体" w:hAnsi="宋体" w:cs="宋体"/>
                <w:sz w:val="21"/>
                <w:szCs w:val="21"/>
              </w:rPr>
              <w:t>支持4K个VLAN；支持MAC地址≥16K；</w:t>
            </w:r>
          </w:p>
          <w:p w:rsidR="001A26CB" w:rsidRDefault="00F11AEB">
            <w:pPr>
              <w:pStyle w:val="1119"/>
              <w:jc w:val="both"/>
              <w:rPr>
                <w:rFonts w:ascii="宋体" w:hAnsi="宋体" w:cs="宋体" w:hint="default"/>
                <w:sz w:val="21"/>
                <w:szCs w:val="21"/>
              </w:rPr>
            </w:pPr>
            <w:r>
              <w:rPr>
                <w:rFonts w:ascii="宋体" w:hAnsi="宋体" w:cs="宋体"/>
                <w:sz w:val="21"/>
                <w:szCs w:val="21"/>
              </w:rPr>
              <w:t>支持防止DOS、ARP攻击功能、ICMP防攻击；</w:t>
            </w:r>
          </w:p>
          <w:p w:rsidR="001A26CB" w:rsidRDefault="00F11AEB">
            <w:pPr>
              <w:pStyle w:val="1119"/>
              <w:jc w:val="both"/>
              <w:rPr>
                <w:rFonts w:ascii="宋体" w:hAnsi="宋体" w:cs="宋体" w:hint="default"/>
                <w:sz w:val="21"/>
                <w:szCs w:val="21"/>
              </w:rPr>
            </w:pPr>
            <w:r>
              <w:rPr>
                <w:rFonts w:ascii="宋体" w:hAnsi="宋体" w:cs="宋体"/>
                <w:sz w:val="21"/>
                <w:szCs w:val="21"/>
              </w:rPr>
              <w:t>支持IP、MAC、端口、VLAN的组合绑定；</w:t>
            </w:r>
          </w:p>
          <w:p w:rsidR="001A26CB" w:rsidRDefault="00F11AEB">
            <w:pPr>
              <w:pStyle w:val="1119"/>
              <w:jc w:val="both"/>
              <w:rPr>
                <w:rFonts w:ascii="宋体" w:hAnsi="宋体" w:cs="宋体" w:hint="default"/>
                <w:sz w:val="21"/>
                <w:szCs w:val="21"/>
              </w:rPr>
            </w:pPr>
            <w:r>
              <w:rPr>
                <w:rFonts w:ascii="宋体" w:hAnsi="宋体" w:cs="宋体"/>
                <w:sz w:val="21"/>
                <w:szCs w:val="21"/>
              </w:rPr>
              <w:t>支持端口隔离、端口安全、Sticky MAC；</w:t>
            </w:r>
          </w:p>
          <w:p w:rsidR="001A26CB" w:rsidRDefault="00F11AEB">
            <w:pPr>
              <w:pStyle w:val="1119"/>
              <w:jc w:val="both"/>
              <w:rPr>
                <w:rFonts w:ascii="宋体" w:hAnsi="宋体" w:cs="宋体" w:hint="default"/>
                <w:sz w:val="21"/>
                <w:szCs w:val="21"/>
              </w:rPr>
            </w:pPr>
            <w:r>
              <w:rPr>
                <w:rFonts w:ascii="宋体" w:hAnsi="宋体" w:cs="宋体"/>
                <w:sz w:val="21"/>
                <w:szCs w:val="21"/>
              </w:rPr>
              <w:t>支持MAC地址学习数目限制</w:t>
            </w:r>
          </w:p>
          <w:p w:rsidR="001A26CB" w:rsidRDefault="00F11AEB">
            <w:pPr>
              <w:pStyle w:val="1119"/>
              <w:jc w:val="both"/>
              <w:rPr>
                <w:rFonts w:ascii="宋体" w:hAnsi="宋体" w:cs="宋体" w:hint="default"/>
                <w:sz w:val="21"/>
                <w:szCs w:val="21"/>
              </w:rPr>
            </w:pPr>
            <w:r>
              <w:rPr>
                <w:rFonts w:ascii="宋体" w:hAnsi="宋体" w:cs="宋体"/>
                <w:sz w:val="21"/>
                <w:szCs w:val="21"/>
              </w:rPr>
              <w:t>支持IEEE 802.1X认证，支持单端口最大用户数限制；</w:t>
            </w:r>
          </w:p>
          <w:p w:rsidR="001A26CB" w:rsidRDefault="00F11AEB">
            <w:pPr>
              <w:pStyle w:val="1119"/>
              <w:jc w:val="both"/>
              <w:rPr>
                <w:rFonts w:ascii="宋体" w:hAnsi="宋体" w:cs="宋体" w:hint="default"/>
                <w:sz w:val="21"/>
                <w:szCs w:val="21"/>
              </w:rPr>
            </w:pPr>
            <w:r>
              <w:rPr>
                <w:rFonts w:ascii="宋体" w:hAnsi="宋体" w:cs="宋体"/>
                <w:sz w:val="21"/>
                <w:szCs w:val="21"/>
              </w:rPr>
              <w:t>支持AAA认证，支持Radius、TACACS+、NAC等多种方式；</w:t>
            </w:r>
          </w:p>
          <w:p w:rsidR="001A26CB" w:rsidRDefault="00F11AEB">
            <w:pPr>
              <w:pStyle w:val="1119"/>
              <w:jc w:val="both"/>
              <w:rPr>
                <w:rFonts w:ascii="宋体" w:hAnsi="宋体" w:cs="宋体" w:hint="default"/>
                <w:sz w:val="21"/>
                <w:szCs w:val="21"/>
              </w:rPr>
            </w:pPr>
            <w:r>
              <w:rPr>
                <w:rFonts w:ascii="宋体" w:hAnsi="宋体" w:cs="宋体"/>
                <w:sz w:val="21"/>
                <w:szCs w:val="21"/>
              </w:rPr>
              <w:t>支持SSH V2.0；</w:t>
            </w:r>
          </w:p>
          <w:p w:rsidR="001A26CB" w:rsidRDefault="00F11AEB">
            <w:pPr>
              <w:pStyle w:val="1119"/>
              <w:jc w:val="both"/>
              <w:rPr>
                <w:rFonts w:ascii="宋体" w:hAnsi="宋体" w:cs="宋体" w:hint="default"/>
                <w:sz w:val="21"/>
                <w:szCs w:val="21"/>
              </w:rPr>
            </w:pPr>
            <w:r>
              <w:rPr>
                <w:rFonts w:ascii="宋体" w:hAnsi="宋体" w:cs="宋体"/>
                <w:sz w:val="21"/>
                <w:szCs w:val="21"/>
              </w:rPr>
              <w:t>支持HTTPS；</w:t>
            </w:r>
          </w:p>
          <w:p w:rsidR="001A26CB" w:rsidRDefault="00F11AEB">
            <w:pPr>
              <w:pStyle w:val="1119"/>
              <w:jc w:val="both"/>
              <w:rPr>
                <w:rFonts w:ascii="宋体" w:hAnsi="宋体" w:cs="宋体" w:hint="default"/>
                <w:sz w:val="21"/>
                <w:szCs w:val="21"/>
              </w:rPr>
            </w:pPr>
            <w:r>
              <w:rPr>
                <w:rFonts w:ascii="宋体" w:hAnsi="宋体" w:cs="宋体"/>
                <w:sz w:val="21"/>
                <w:szCs w:val="21"/>
              </w:rPr>
              <w:t>支持CPU保护功能。</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84" w:type="dxa"/>
            <w:vAlign w:val="center"/>
          </w:tcPr>
          <w:p w:rsidR="001A26CB" w:rsidRDefault="001A26CB">
            <w:pPr>
              <w:pStyle w:val="1119"/>
              <w:jc w:val="center"/>
              <w:rPr>
                <w:rFonts w:ascii="宋体" w:hAnsi="宋体" w:cs="宋体" w:hint="default"/>
                <w:sz w:val="21"/>
                <w:szCs w:val="21"/>
              </w:rPr>
            </w:pP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7</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8路电源控制器</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输入电源：220v-240v(50/60HZ)，输出通道数：不少于8路，负载输出：单通道最大负载不低于20A，整机设备最大不低于50A；</w:t>
            </w:r>
          </w:p>
          <w:p w:rsidR="001A26CB" w:rsidRDefault="00F11AEB">
            <w:pPr>
              <w:pStyle w:val="1119"/>
              <w:jc w:val="both"/>
              <w:rPr>
                <w:rFonts w:ascii="宋体" w:hAnsi="宋体" w:cs="宋体" w:hint="default"/>
                <w:sz w:val="21"/>
                <w:szCs w:val="21"/>
              </w:rPr>
            </w:pPr>
            <w:r>
              <w:rPr>
                <w:rFonts w:ascii="宋体" w:hAnsi="宋体" w:cs="宋体"/>
                <w:sz w:val="21"/>
                <w:szCs w:val="21"/>
              </w:rPr>
              <w:lastRenderedPageBreak/>
              <w:t>控制输入不少于1×RS232串口、不少于1个网口。</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84" w:type="dxa"/>
            <w:vAlign w:val="center"/>
          </w:tcPr>
          <w:p w:rsidR="001A26CB" w:rsidRDefault="001A26CB">
            <w:pPr>
              <w:pStyle w:val="1119"/>
              <w:jc w:val="center"/>
              <w:rPr>
                <w:rFonts w:ascii="宋体" w:hAnsi="宋体" w:cs="宋体" w:hint="default"/>
                <w:sz w:val="21"/>
                <w:szCs w:val="21"/>
              </w:rPr>
            </w:pP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信号源电脑（双输出）</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不低于以下配置：内存4G\硬盘1T\1G独立显卡\集中管理软件；</w:t>
            </w:r>
          </w:p>
          <w:p w:rsidR="001A26CB" w:rsidRDefault="00F11AEB">
            <w:pPr>
              <w:pStyle w:val="1119"/>
              <w:jc w:val="both"/>
              <w:rPr>
                <w:rFonts w:ascii="宋体" w:hAnsi="宋体" w:cs="宋体" w:hint="default"/>
                <w:sz w:val="21"/>
                <w:szCs w:val="21"/>
              </w:rPr>
            </w:pPr>
            <w:r>
              <w:rPr>
                <w:rFonts w:ascii="宋体" w:hAnsi="宋体" w:cs="宋体"/>
                <w:sz w:val="21"/>
                <w:szCs w:val="21"/>
              </w:rPr>
              <w:t>显示器:21.5寸，分辨率：1920×1080；</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8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甲供</w:t>
            </w: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9</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感应器</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传感器技术：红外感应；</w:t>
            </w:r>
          </w:p>
          <w:p w:rsidR="001A26CB" w:rsidRDefault="00F11AEB">
            <w:pPr>
              <w:pStyle w:val="1119"/>
              <w:jc w:val="both"/>
              <w:rPr>
                <w:rFonts w:ascii="宋体" w:hAnsi="宋体" w:cs="宋体" w:hint="default"/>
                <w:sz w:val="21"/>
                <w:szCs w:val="21"/>
              </w:rPr>
            </w:pPr>
            <w:r>
              <w:rPr>
                <w:rFonts w:ascii="宋体" w:hAnsi="宋体" w:cs="宋体"/>
                <w:sz w:val="21"/>
                <w:szCs w:val="21"/>
              </w:rPr>
              <w:t>环境光识别：内置传感器(0-1000lux)；</w:t>
            </w:r>
          </w:p>
          <w:p w:rsidR="001A26CB" w:rsidRDefault="00F11AEB">
            <w:pPr>
              <w:pStyle w:val="1119"/>
              <w:jc w:val="both"/>
              <w:rPr>
                <w:rFonts w:ascii="宋体" w:hAnsi="宋体" w:cs="宋体" w:hint="default"/>
                <w:sz w:val="21"/>
                <w:szCs w:val="21"/>
              </w:rPr>
            </w:pPr>
            <w:r>
              <w:rPr>
                <w:rFonts w:ascii="宋体" w:hAnsi="宋体" w:cs="宋体"/>
                <w:sz w:val="21"/>
                <w:szCs w:val="21"/>
              </w:rPr>
              <w:t>覆盖面积：2000平方英尺；</w:t>
            </w:r>
          </w:p>
          <w:p w:rsidR="001A26CB" w:rsidRDefault="00F11AEB">
            <w:pPr>
              <w:pStyle w:val="1119"/>
              <w:jc w:val="both"/>
              <w:rPr>
                <w:rFonts w:ascii="宋体" w:hAnsi="宋体" w:cs="宋体" w:hint="default"/>
                <w:sz w:val="21"/>
                <w:szCs w:val="21"/>
              </w:rPr>
            </w:pPr>
            <w:r>
              <w:rPr>
                <w:rFonts w:ascii="宋体" w:hAnsi="宋体" w:cs="宋体"/>
                <w:sz w:val="21"/>
                <w:szCs w:val="21"/>
              </w:rPr>
              <w:t>覆盖模式：360度。</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684" w:type="dxa"/>
            <w:vAlign w:val="center"/>
          </w:tcPr>
          <w:p w:rsidR="001A26CB" w:rsidRDefault="001A26CB">
            <w:pPr>
              <w:pStyle w:val="1119"/>
              <w:jc w:val="center"/>
              <w:rPr>
                <w:rFonts w:ascii="宋体" w:hAnsi="宋体" w:cs="宋体" w:hint="default"/>
                <w:sz w:val="21"/>
                <w:szCs w:val="21"/>
              </w:rPr>
            </w:pP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机柜</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应符合GB/T3047.2、GB/T4054等标准，兼容ANSI/EIA RS-310-D、IEC297-2标准；</w:t>
            </w:r>
          </w:p>
          <w:p w:rsidR="001A26CB" w:rsidRDefault="00F11AEB">
            <w:pPr>
              <w:pStyle w:val="1119"/>
              <w:jc w:val="both"/>
              <w:rPr>
                <w:rFonts w:ascii="宋体" w:hAnsi="宋体" w:cs="宋体" w:hint="default"/>
                <w:sz w:val="21"/>
                <w:szCs w:val="21"/>
              </w:rPr>
            </w:pPr>
            <w:r>
              <w:rPr>
                <w:rFonts w:ascii="宋体" w:hAnsi="宋体" w:cs="宋体"/>
                <w:sz w:val="21"/>
                <w:szCs w:val="21"/>
              </w:rPr>
              <w:t>应采用标准19英寸设计，可用于安装目前市面的交换机、服务器、存储器等网络设备；</w:t>
            </w:r>
          </w:p>
          <w:p w:rsidR="001A26CB" w:rsidRDefault="00F11AEB">
            <w:pPr>
              <w:pStyle w:val="1119"/>
              <w:jc w:val="both"/>
              <w:rPr>
                <w:rFonts w:ascii="宋体" w:hAnsi="宋体" w:cs="宋体" w:hint="default"/>
                <w:sz w:val="21"/>
                <w:szCs w:val="21"/>
              </w:rPr>
            </w:pPr>
            <w:r>
              <w:rPr>
                <w:rFonts w:ascii="宋体" w:hAnsi="宋体" w:cs="宋体"/>
                <w:sz w:val="21"/>
                <w:szCs w:val="21"/>
              </w:rPr>
              <w:t>机柜静载承重不小于800KG（去除脚轮）；</w:t>
            </w:r>
          </w:p>
          <w:p w:rsidR="001A26CB" w:rsidRDefault="00F11AEB">
            <w:pPr>
              <w:pStyle w:val="1119"/>
              <w:jc w:val="both"/>
              <w:rPr>
                <w:rFonts w:ascii="宋体" w:hAnsi="宋体" w:cs="宋体" w:hint="default"/>
                <w:sz w:val="21"/>
                <w:szCs w:val="21"/>
              </w:rPr>
            </w:pPr>
            <w:r>
              <w:rPr>
                <w:rFonts w:ascii="宋体" w:hAnsi="宋体" w:cs="宋体"/>
                <w:sz w:val="21"/>
                <w:szCs w:val="21"/>
              </w:rPr>
              <w:t>防护等级应满足IP20。</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84" w:type="dxa"/>
            <w:vAlign w:val="center"/>
          </w:tcPr>
          <w:p w:rsidR="001A26CB" w:rsidRDefault="001A26CB">
            <w:pPr>
              <w:pStyle w:val="1119"/>
              <w:jc w:val="center"/>
              <w:rPr>
                <w:rFonts w:ascii="宋体" w:hAnsi="宋体" w:cs="宋体" w:hint="default"/>
                <w:sz w:val="21"/>
                <w:szCs w:val="21"/>
              </w:rPr>
            </w:pP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11</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信息接口面板</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120*120 多媒体信息接口面板</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684" w:type="dxa"/>
            <w:vAlign w:val="center"/>
          </w:tcPr>
          <w:p w:rsidR="001A26CB" w:rsidRDefault="001A26CB">
            <w:pPr>
              <w:pStyle w:val="1119"/>
              <w:jc w:val="center"/>
              <w:rPr>
                <w:rFonts w:ascii="宋体" w:hAnsi="宋体" w:cs="宋体" w:hint="default"/>
                <w:sz w:val="21"/>
                <w:szCs w:val="21"/>
              </w:rPr>
            </w:pPr>
          </w:p>
        </w:tc>
      </w:tr>
      <w:tr w:rsidR="001A26CB">
        <w:tc>
          <w:tcPr>
            <w:tcW w:w="6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12</w:t>
            </w:r>
          </w:p>
        </w:tc>
        <w:tc>
          <w:tcPr>
            <w:tcW w:w="91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线缆管路</w:t>
            </w:r>
          </w:p>
        </w:tc>
        <w:tc>
          <w:tcPr>
            <w:tcW w:w="5331"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线缆管路</w:t>
            </w:r>
          </w:p>
        </w:tc>
        <w:tc>
          <w:tcPr>
            <w:tcW w:w="67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批</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684" w:type="dxa"/>
            <w:vAlign w:val="center"/>
          </w:tcPr>
          <w:p w:rsidR="001A26CB" w:rsidRDefault="001A26CB">
            <w:pPr>
              <w:pStyle w:val="1119"/>
              <w:jc w:val="center"/>
              <w:rPr>
                <w:rFonts w:ascii="宋体" w:hAnsi="宋体" w:cs="宋体" w:hint="default"/>
                <w:sz w:val="21"/>
                <w:szCs w:val="21"/>
              </w:rPr>
            </w:pPr>
          </w:p>
        </w:tc>
      </w:tr>
    </w:tbl>
    <w:p w:rsidR="001A26CB" w:rsidRDefault="00F11AEB">
      <w:pPr>
        <w:ind w:firstLine="480"/>
      </w:pPr>
      <w:r>
        <w:rPr>
          <w:rFonts w:ascii="宋体" w:hAnsi="宋体" w:cs="宋体" w:hint="eastAsia"/>
          <w:bCs/>
        </w:rPr>
        <w:t>本系统涉及的硬件设备及成品软件需提供3年质保。</w:t>
      </w:r>
    </w:p>
    <w:p w:rsidR="001A26CB" w:rsidRDefault="00F11AEB">
      <w:pPr>
        <w:ind w:firstLine="480"/>
      </w:pPr>
      <w:r>
        <w:rPr>
          <w:rFonts w:hint="eastAsia"/>
        </w:rPr>
        <w:br w:type="page"/>
      </w:r>
    </w:p>
    <w:p w:rsidR="001A26CB" w:rsidRDefault="00F11AEB">
      <w:pPr>
        <w:ind w:firstLine="480"/>
      </w:pPr>
      <w:r>
        <w:rPr>
          <w:rFonts w:hint="eastAsia"/>
        </w:rPr>
        <w:lastRenderedPageBreak/>
        <w:t>（</w:t>
      </w:r>
      <w:r>
        <w:rPr>
          <w:rFonts w:hint="eastAsia"/>
        </w:rPr>
        <w:t>9</w:t>
      </w:r>
      <w:r>
        <w:rPr>
          <w:rFonts w:hint="eastAsia"/>
        </w:rPr>
        <w:t>）</w:t>
      </w:r>
      <w:r>
        <w:rPr>
          <w:b/>
          <w:bCs/>
          <w:lang w:eastAsia="zh-Hans"/>
        </w:rPr>
        <w:t>专案工作室系统</w:t>
      </w:r>
    </w:p>
    <w:tbl>
      <w:tblPr>
        <w:tblW w:w="9330"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1460"/>
        <w:gridCol w:w="5075"/>
        <w:gridCol w:w="660"/>
        <w:gridCol w:w="720"/>
        <w:gridCol w:w="720"/>
      </w:tblGrid>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序号</w:t>
            </w:r>
          </w:p>
        </w:tc>
        <w:tc>
          <w:tcPr>
            <w:tcW w:w="6535" w:type="dxa"/>
            <w:gridSpan w:val="2"/>
            <w:vAlign w:val="center"/>
          </w:tcPr>
          <w:p w:rsidR="001A26CB" w:rsidRDefault="00F11AEB">
            <w:pPr>
              <w:pStyle w:val="1119"/>
              <w:jc w:val="center"/>
              <w:rPr>
                <w:rFonts w:ascii="宋体" w:hAnsi="宋体" w:cs="宋体" w:hint="default"/>
                <w:sz w:val="21"/>
                <w:szCs w:val="21"/>
                <w:lang w:eastAsia="zh-Hans"/>
              </w:rPr>
            </w:pPr>
            <w:r>
              <w:rPr>
                <w:rFonts w:ascii="宋体" w:hAnsi="宋体" w:cs="宋体"/>
                <w:sz w:val="21"/>
                <w:szCs w:val="21"/>
              </w:rPr>
              <w:t>设备名称</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单位</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数量</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备注</w:t>
            </w: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一</w:t>
            </w:r>
          </w:p>
        </w:tc>
        <w:tc>
          <w:tcPr>
            <w:tcW w:w="8635"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视频显示系统</w:t>
            </w: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98寸休息室电视</w:t>
            </w:r>
          </w:p>
        </w:tc>
        <w:tc>
          <w:tcPr>
            <w:tcW w:w="5075"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分辨率：超高清4K；</w:t>
            </w:r>
          </w:p>
          <w:p w:rsidR="001A26CB" w:rsidRDefault="00F11AEB">
            <w:pPr>
              <w:pStyle w:val="1119"/>
              <w:jc w:val="both"/>
              <w:rPr>
                <w:rFonts w:ascii="宋体" w:hAnsi="宋体" w:cs="宋体" w:hint="default"/>
                <w:sz w:val="21"/>
                <w:szCs w:val="21"/>
              </w:rPr>
            </w:pPr>
            <w:r>
              <w:rPr>
                <w:rFonts w:ascii="宋体" w:hAnsi="宋体" w:cs="宋体"/>
                <w:sz w:val="21"/>
                <w:szCs w:val="21"/>
              </w:rPr>
              <w:t>尺寸：≥98寸；</w:t>
            </w:r>
          </w:p>
          <w:p w:rsidR="001A26CB" w:rsidRDefault="00F11AEB">
            <w:pPr>
              <w:pStyle w:val="1119"/>
              <w:jc w:val="both"/>
              <w:rPr>
                <w:rFonts w:ascii="宋体" w:hAnsi="宋体" w:cs="宋体" w:hint="default"/>
                <w:sz w:val="21"/>
                <w:szCs w:val="21"/>
              </w:rPr>
            </w:pPr>
            <w:r>
              <w:rPr>
                <w:rFonts w:ascii="宋体" w:hAnsi="宋体" w:cs="宋体"/>
                <w:sz w:val="21"/>
                <w:szCs w:val="21"/>
              </w:rPr>
              <w:t>电压：220V</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20"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屏体支架及结构件</w:t>
            </w:r>
          </w:p>
        </w:tc>
        <w:tc>
          <w:tcPr>
            <w:tcW w:w="5075"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辅助大屏支架包边</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20"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线缆辅材</w:t>
            </w:r>
          </w:p>
        </w:tc>
        <w:tc>
          <w:tcPr>
            <w:tcW w:w="5075"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线缆辅材</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批</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20"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二</w:t>
            </w:r>
          </w:p>
        </w:tc>
        <w:tc>
          <w:tcPr>
            <w:tcW w:w="8635"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音响扩声系统</w:t>
            </w: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音频效果处理器</w:t>
            </w:r>
          </w:p>
        </w:tc>
        <w:tc>
          <w:tcPr>
            <w:tcW w:w="5075"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不小于12路AEC模拟音频话筒/线路输入，不小于8路模拟音频输出，具备不小于8路USB音频接口，带有Dante网络音频传输；</w:t>
            </w:r>
          </w:p>
          <w:p w:rsidR="001A26CB" w:rsidRDefault="00F11AEB">
            <w:pPr>
              <w:pStyle w:val="1119"/>
              <w:jc w:val="both"/>
              <w:rPr>
                <w:rFonts w:ascii="宋体" w:hAnsi="宋体" w:cs="宋体" w:hint="default"/>
                <w:sz w:val="21"/>
                <w:szCs w:val="21"/>
              </w:rPr>
            </w:pPr>
            <w:r>
              <w:rPr>
                <w:rFonts w:ascii="宋体" w:hAnsi="宋体" w:cs="宋体"/>
                <w:sz w:val="21"/>
                <w:szCs w:val="21"/>
              </w:rPr>
              <w:t>频率响应：20Hz-20kHz±0.5dB；</w:t>
            </w:r>
          </w:p>
          <w:p w:rsidR="001A26CB" w:rsidRDefault="00F11AEB">
            <w:pPr>
              <w:pStyle w:val="1119"/>
              <w:jc w:val="both"/>
              <w:rPr>
                <w:rFonts w:ascii="宋体" w:hAnsi="宋体" w:cs="宋体" w:hint="default"/>
                <w:sz w:val="21"/>
                <w:szCs w:val="21"/>
              </w:rPr>
            </w:pPr>
            <w:r>
              <w:rPr>
                <w:rFonts w:ascii="宋体" w:hAnsi="宋体" w:cs="宋体"/>
                <w:sz w:val="21"/>
                <w:szCs w:val="21"/>
              </w:rPr>
              <w:t>动态范围：大于108dB；</w:t>
            </w:r>
          </w:p>
          <w:p w:rsidR="001A26CB" w:rsidRDefault="00F11AEB">
            <w:pPr>
              <w:pStyle w:val="1119"/>
              <w:jc w:val="both"/>
              <w:rPr>
                <w:rFonts w:ascii="宋体" w:hAnsi="宋体" w:cs="宋体" w:hint="default"/>
                <w:sz w:val="21"/>
                <w:szCs w:val="21"/>
              </w:rPr>
            </w:pPr>
            <w:r>
              <w:rPr>
                <w:rFonts w:ascii="宋体" w:hAnsi="宋体" w:cs="宋体"/>
                <w:sz w:val="21"/>
                <w:szCs w:val="21"/>
              </w:rPr>
              <w:t>可自由选择和组合数字音频处理模块：包括混音、均衡、滤波、分频、动态处理、矩阵等。</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20"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数字会议主机</w:t>
            </w:r>
          </w:p>
        </w:tc>
        <w:tc>
          <w:tcPr>
            <w:tcW w:w="5075"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会议主机支持“环形手拉手”新连接技术，</w:t>
            </w:r>
          </w:p>
          <w:p w:rsidR="001A26CB" w:rsidRDefault="00F11AEB">
            <w:pPr>
              <w:pStyle w:val="1119"/>
              <w:jc w:val="both"/>
              <w:rPr>
                <w:rFonts w:ascii="宋体" w:hAnsi="宋体" w:cs="宋体" w:hint="default"/>
                <w:sz w:val="21"/>
                <w:szCs w:val="21"/>
              </w:rPr>
            </w:pPr>
            <w:r>
              <w:rPr>
                <w:rFonts w:ascii="宋体" w:hAnsi="宋体" w:cs="宋体"/>
                <w:sz w:val="21"/>
                <w:szCs w:val="21"/>
              </w:rPr>
              <w:t>具备TCP/IP连接方式；</w:t>
            </w:r>
          </w:p>
          <w:p w:rsidR="001A26CB" w:rsidRDefault="00F11AEB">
            <w:pPr>
              <w:pStyle w:val="1119"/>
              <w:jc w:val="both"/>
              <w:rPr>
                <w:rFonts w:ascii="宋体" w:hAnsi="宋体" w:cs="宋体" w:hint="default"/>
                <w:sz w:val="21"/>
                <w:szCs w:val="21"/>
              </w:rPr>
            </w:pPr>
            <w:r>
              <w:rPr>
                <w:rFonts w:ascii="宋体" w:hAnsi="宋体" w:cs="宋体"/>
                <w:sz w:val="21"/>
                <w:szCs w:val="21"/>
              </w:rPr>
              <w:t>具备LCD显示屏；</w:t>
            </w:r>
          </w:p>
          <w:p w:rsidR="001A26CB" w:rsidRDefault="00F11AEB">
            <w:pPr>
              <w:pStyle w:val="1119"/>
              <w:jc w:val="both"/>
              <w:rPr>
                <w:rFonts w:ascii="宋体" w:hAnsi="宋体" w:cs="宋体" w:hint="default"/>
                <w:sz w:val="21"/>
                <w:szCs w:val="21"/>
              </w:rPr>
            </w:pPr>
            <w:r>
              <w:rPr>
                <w:rFonts w:ascii="宋体" w:hAnsi="宋体" w:cs="宋体"/>
                <w:sz w:val="21"/>
                <w:szCs w:val="21"/>
              </w:rPr>
              <w:t>系统具备带电热插拔功能，可在会议期间随时增加设备；</w:t>
            </w:r>
          </w:p>
          <w:p w:rsidR="001A26CB" w:rsidRDefault="00F11AEB">
            <w:pPr>
              <w:pStyle w:val="1119"/>
              <w:jc w:val="both"/>
              <w:rPr>
                <w:rFonts w:ascii="宋体" w:hAnsi="宋体" w:cs="宋体" w:hint="default"/>
                <w:sz w:val="21"/>
                <w:szCs w:val="21"/>
              </w:rPr>
            </w:pPr>
            <w:r>
              <w:rPr>
                <w:rFonts w:ascii="宋体" w:hAnsi="宋体" w:cs="宋体"/>
                <w:sz w:val="21"/>
                <w:szCs w:val="21"/>
              </w:rPr>
              <w:t>具备USB接口，可对系统进行升级及系统参数备份或恢复；</w:t>
            </w:r>
          </w:p>
          <w:p w:rsidR="001A26CB" w:rsidRDefault="00F11AEB">
            <w:pPr>
              <w:pStyle w:val="1119"/>
              <w:jc w:val="both"/>
              <w:rPr>
                <w:rFonts w:ascii="宋体" w:hAnsi="宋体" w:cs="宋体" w:hint="default"/>
                <w:sz w:val="21"/>
                <w:szCs w:val="21"/>
              </w:rPr>
            </w:pPr>
            <w:r>
              <w:rPr>
                <w:rFonts w:ascii="宋体" w:hAnsi="宋体" w:cs="宋体"/>
                <w:sz w:val="21"/>
                <w:szCs w:val="21"/>
              </w:rPr>
              <w:t>主机和扩展主机之间的通讯连接支持物理环型链接方式,任意一台会议主机或扩展主机发生故障，不影向其它主机的正常工作。</w:t>
            </w:r>
          </w:p>
          <w:p w:rsidR="001A26CB" w:rsidRDefault="00F11AEB">
            <w:pPr>
              <w:pStyle w:val="1119"/>
              <w:jc w:val="both"/>
              <w:rPr>
                <w:rFonts w:ascii="宋体" w:hAnsi="宋体" w:cs="宋体" w:hint="default"/>
                <w:sz w:val="21"/>
                <w:szCs w:val="21"/>
              </w:rPr>
            </w:pPr>
            <w:r>
              <w:rPr>
                <w:rFonts w:ascii="宋体" w:hAnsi="宋体" w:cs="宋体"/>
                <w:sz w:val="21"/>
                <w:szCs w:val="21"/>
              </w:rPr>
              <w:t>TCP/IP网络控制,内置4种音频模式，多种方式的会议室合并/拆分功能，具有警报输入接口</w:t>
            </w:r>
          </w:p>
          <w:p w:rsidR="001A26CB" w:rsidRDefault="00F11AEB">
            <w:pPr>
              <w:pStyle w:val="1119"/>
              <w:jc w:val="both"/>
              <w:rPr>
                <w:rFonts w:ascii="宋体" w:hAnsi="宋体" w:cs="宋体" w:hint="default"/>
                <w:sz w:val="21"/>
                <w:szCs w:val="21"/>
              </w:rPr>
            </w:pPr>
            <w:r>
              <w:rPr>
                <w:rFonts w:ascii="宋体" w:hAnsi="宋体" w:cs="宋体"/>
                <w:sz w:val="21"/>
                <w:szCs w:val="21"/>
              </w:rPr>
              <w:t>通过连接多台扩展主机可连接4096台发言单元或表决单元，内置内部通话功能</w:t>
            </w:r>
          </w:p>
          <w:p w:rsidR="001A26CB" w:rsidRDefault="00F11AEB">
            <w:pPr>
              <w:pStyle w:val="1119"/>
              <w:jc w:val="both"/>
              <w:rPr>
                <w:rFonts w:ascii="宋体" w:hAnsi="宋体" w:cs="宋体" w:hint="default"/>
                <w:sz w:val="21"/>
                <w:szCs w:val="21"/>
              </w:rPr>
            </w:pPr>
            <w:r>
              <w:rPr>
                <w:rFonts w:ascii="宋体" w:hAnsi="宋体" w:cs="宋体"/>
                <w:sz w:val="21"/>
                <w:szCs w:val="21"/>
              </w:rPr>
              <w:t>具备发言讨论、投票表决功能</w:t>
            </w:r>
          </w:p>
          <w:p w:rsidR="001A26CB" w:rsidRDefault="00F11AEB">
            <w:pPr>
              <w:pStyle w:val="1119"/>
              <w:jc w:val="both"/>
              <w:rPr>
                <w:rFonts w:ascii="宋体" w:hAnsi="宋体" w:cs="宋体" w:hint="default"/>
                <w:sz w:val="21"/>
                <w:szCs w:val="21"/>
              </w:rPr>
            </w:pPr>
            <w:r>
              <w:rPr>
                <w:rFonts w:ascii="宋体" w:hAnsi="宋体" w:cs="宋体"/>
                <w:sz w:val="21"/>
                <w:szCs w:val="21"/>
              </w:rPr>
              <w:t>具有1路XLR平衡输入及1组RCA非平衡输入</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20"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数字会议代表机</w:t>
            </w:r>
          </w:p>
        </w:tc>
        <w:tc>
          <w:tcPr>
            <w:tcW w:w="5075"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支持“环形手拉手”连接技术</w:t>
            </w:r>
          </w:p>
          <w:p w:rsidR="001A26CB" w:rsidRDefault="00F11AEB">
            <w:pPr>
              <w:pStyle w:val="1119"/>
              <w:jc w:val="both"/>
              <w:rPr>
                <w:rFonts w:ascii="宋体" w:hAnsi="宋体" w:cs="宋体" w:hint="default"/>
                <w:sz w:val="21"/>
                <w:szCs w:val="21"/>
              </w:rPr>
            </w:pPr>
            <w:r>
              <w:rPr>
                <w:rFonts w:ascii="宋体" w:hAnsi="宋体" w:cs="宋体"/>
                <w:sz w:val="21"/>
                <w:szCs w:val="21"/>
              </w:rPr>
              <w:t>可以独立调节增益和均衡（5 段）</w:t>
            </w:r>
          </w:p>
          <w:p w:rsidR="001A26CB" w:rsidRDefault="00F11AEB">
            <w:pPr>
              <w:pStyle w:val="1119"/>
              <w:jc w:val="both"/>
              <w:rPr>
                <w:rFonts w:ascii="宋体" w:hAnsi="宋体" w:cs="宋体" w:hint="default"/>
                <w:sz w:val="21"/>
                <w:szCs w:val="21"/>
              </w:rPr>
            </w:pPr>
            <w:r>
              <w:rPr>
                <w:rFonts w:ascii="宋体" w:hAnsi="宋体" w:cs="宋体"/>
                <w:sz w:val="21"/>
                <w:szCs w:val="21"/>
              </w:rPr>
              <w:t>具有话筒开关键</w:t>
            </w:r>
          </w:p>
          <w:p w:rsidR="001A26CB" w:rsidRDefault="00F11AEB">
            <w:pPr>
              <w:pStyle w:val="1119"/>
              <w:jc w:val="both"/>
              <w:rPr>
                <w:rFonts w:ascii="宋体" w:hAnsi="宋体" w:cs="宋体" w:hint="default"/>
                <w:sz w:val="21"/>
                <w:szCs w:val="21"/>
              </w:rPr>
            </w:pPr>
            <w:r>
              <w:rPr>
                <w:rFonts w:ascii="宋体" w:hAnsi="宋体" w:cs="宋体"/>
                <w:sz w:val="21"/>
                <w:szCs w:val="21"/>
              </w:rPr>
              <w:t>配合摄像机、视频切换台，使用电脑预设后，可进行摄像机自动跟踪</w:t>
            </w:r>
          </w:p>
          <w:p w:rsidR="001A26CB" w:rsidRDefault="00F11AEB">
            <w:pPr>
              <w:pStyle w:val="1119"/>
              <w:jc w:val="both"/>
              <w:rPr>
                <w:rFonts w:ascii="宋体" w:hAnsi="宋体" w:cs="宋体" w:hint="default"/>
                <w:sz w:val="21"/>
                <w:szCs w:val="21"/>
              </w:rPr>
            </w:pPr>
            <w:r>
              <w:rPr>
                <w:rFonts w:ascii="宋体" w:hAnsi="宋体" w:cs="宋体"/>
                <w:sz w:val="21"/>
                <w:szCs w:val="21"/>
              </w:rPr>
              <w:t>具备主席优先功能</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11</w:t>
            </w:r>
          </w:p>
        </w:tc>
        <w:tc>
          <w:tcPr>
            <w:tcW w:w="720"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安装线缆</w:t>
            </w:r>
          </w:p>
        </w:tc>
        <w:tc>
          <w:tcPr>
            <w:tcW w:w="5075"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6芯延长电缆</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卷</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20"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5</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接头</w:t>
            </w:r>
          </w:p>
        </w:tc>
        <w:tc>
          <w:tcPr>
            <w:tcW w:w="5075"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接头(25对)</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包</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20"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主扩扬声器</w:t>
            </w:r>
          </w:p>
        </w:tc>
        <w:tc>
          <w:tcPr>
            <w:tcW w:w="5075"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 xml:space="preserve">内置16个2.5英寸全频扬声器单元定阻（8 Ω）功率模式，输出音量更高。安装方式：壁挂式、支架式 </w:t>
            </w:r>
          </w:p>
          <w:p w:rsidR="001A26CB" w:rsidRDefault="00F11AEB">
            <w:pPr>
              <w:pStyle w:val="1119"/>
              <w:jc w:val="both"/>
              <w:rPr>
                <w:rFonts w:ascii="宋体" w:hAnsi="宋体" w:cs="宋体" w:hint="default"/>
                <w:sz w:val="21"/>
                <w:szCs w:val="21"/>
              </w:rPr>
            </w:pPr>
            <w:r>
              <w:rPr>
                <w:rFonts w:ascii="宋体" w:hAnsi="宋体" w:cs="宋体"/>
                <w:sz w:val="21"/>
                <w:szCs w:val="21"/>
              </w:rPr>
              <w:t>频率响应：80Hz-18KHz（-3dB)</w:t>
            </w:r>
          </w:p>
          <w:p w:rsidR="001A26CB" w:rsidRDefault="00F11AEB">
            <w:pPr>
              <w:pStyle w:val="1119"/>
              <w:jc w:val="both"/>
              <w:rPr>
                <w:rFonts w:ascii="宋体" w:hAnsi="宋体" w:cs="宋体" w:hint="default"/>
                <w:sz w:val="21"/>
                <w:szCs w:val="21"/>
              </w:rPr>
            </w:pPr>
            <w:r>
              <w:rPr>
                <w:rFonts w:ascii="宋体" w:hAnsi="宋体" w:cs="宋体"/>
                <w:sz w:val="21"/>
                <w:szCs w:val="21"/>
              </w:rPr>
              <w:t>灵敏度：≥93dB</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最大声压级：≥129 dB  </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平均功率：≥240W </w:t>
            </w:r>
          </w:p>
          <w:p w:rsidR="001A26CB" w:rsidRDefault="00F11AEB">
            <w:pPr>
              <w:pStyle w:val="1119"/>
              <w:jc w:val="both"/>
              <w:rPr>
                <w:rFonts w:ascii="宋体" w:hAnsi="宋体" w:cs="宋体" w:hint="default"/>
                <w:sz w:val="21"/>
                <w:szCs w:val="21"/>
              </w:rPr>
            </w:pPr>
            <w:r>
              <w:rPr>
                <w:rFonts w:ascii="宋体" w:hAnsi="宋体" w:cs="宋体"/>
                <w:sz w:val="21"/>
                <w:szCs w:val="21"/>
              </w:rPr>
              <w:t>标称阻抗：8Ω</w:t>
            </w:r>
          </w:p>
          <w:p w:rsidR="001A26CB" w:rsidRDefault="00F11AEB">
            <w:pPr>
              <w:pStyle w:val="1119"/>
              <w:jc w:val="both"/>
              <w:rPr>
                <w:rFonts w:ascii="宋体" w:hAnsi="宋体" w:cs="宋体" w:hint="default"/>
                <w:sz w:val="21"/>
                <w:szCs w:val="21"/>
              </w:rPr>
            </w:pPr>
            <w:r>
              <w:rPr>
                <w:rFonts w:ascii="宋体" w:hAnsi="宋体" w:cs="宋体"/>
                <w:sz w:val="21"/>
                <w:szCs w:val="21"/>
              </w:rPr>
              <w:t>投射角度： 150°X 40°</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720"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7</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主扩扬声器功放</w:t>
            </w:r>
          </w:p>
        </w:tc>
        <w:tc>
          <w:tcPr>
            <w:tcW w:w="5075"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立体声功放，≥600W×2@4欧姆、≥450W×2@8欧 姆、≥1190W@8欧姆桥接单声道。</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20"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天花扬声器</w:t>
            </w:r>
          </w:p>
        </w:tc>
        <w:tc>
          <w:tcPr>
            <w:tcW w:w="5075"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 xml:space="preserve">1、产品类型:一个6.5英寸低音喇叭，一个3/4英寸高音喇叭 </w:t>
            </w:r>
          </w:p>
          <w:p w:rsidR="001A26CB" w:rsidRDefault="00F11AEB">
            <w:pPr>
              <w:pStyle w:val="1119"/>
              <w:jc w:val="both"/>
              <w:rPr>
                <w:rFonts w:ascii="宋体" w:hAnsi="宋体" w:cs="宋体" w:hint="default"/>
                <w:sz w:val="21"/>
                <w:szCs w:val="21"/>
              </w:rPr>
            </w:pPr>
            <w:r>
              <w:rPr>
                <w:rFonts w:ascii="宋体" w:hAnsi="宋体" w:cs="宋体"/>
                <w:sz w:val="21"/>
                <w:szCs w:val="21"/>
              </w:rPr>
              <w:t>2、频率响应(-10 dB):≥100Hz-20kHz</w:t>
            </w:r>
          </w:p>
          <w:p w:rsidR="001A26CB" w:rsidRDefault="00F11AEB">
            <w:pPr>
              <w:pStyle w:val="1119"/>
              <w:jc w:val="both"/>
              <w:rPr>
                <w:rFonts w:ascii="宋体" w:hAnsi="宋体" w:cs="宋体" w:hint="default"/>
                <w:sz w:val="21"/>
                <w:szCs w:val="21"/>
              </w:rPr>
            </w:pPr>
            <w:r>
              <w:rPr>
                <w:rFonts w:ascii="宋体" w:hAnsi="宋体" w:cs="宋体"/>
                <w:sz w:val="21"/>
                <w:szCs w:val="21"/>
              </w:rPr>
              <w:t>3、灵敏度(1W/1m):≥88 dB±3 dB</w:t>
            </w:r>
          </w:p>
          <w:p w:rsidR="001A26CB" w:rsidRDefault="00F11AEB">
            <w:pPr>
              <w:pStyle w:val="1119"/>
              <w:jc w:val="both"/>
              <w:rPr>
                <w:rFonts w:ascii="宋体" w:hAnsi="宋体" w:cs="宋体" w:hint="default"/>
                <w:sz w:val="21"/>
                <w:szCs w:val="21"/>
              </w:rPr>
            </w:pPr>
            <w:r>
              <w:rPr>
                <w:rFonts w:ascii="宋体" w:hAnsi="宋体" w:cs="宋体"/>
                <w:sz w:val="21"/>
                <w:szCs w:val="21"/>
              </w:rPr>
              <w:t>4、输入额定系统功率:≥30W，输入峰值系统功率:≥60W</w:t>
            </w:r>
          </w:p>
          <w:p w:rsidR="001A26CB" w:rsidRDefault="00F11AEB">
            <w:pPr>
              <w:pStyle w:val="1119"/>
              <w:jc w:val="both"/>
              <w:rPr>
                <w:rFonts w:ascii="宋体" w:hAnsi="宋体" w:cs="宋体" w:hint="default"/>
                <w:sz w:val="21"/>
                <w:szCs w:val="21"/>
              </w:rPr>
            </w:pPr>
            <w:r>
              <w:rPr>
                <w:rFonts w:ascii="宋体" w:hAnsi="宋体" w:cs="宋体"/>
                <w:sz w:val="21"/>
                <w:szCs w:val="21"/>
              </w:rPr>
              <w:t>5、输出峰值系统功率:≥60W</w:t>
            </w:r>
          </w:p>
          <w:p w:rsidR="001A26CB" w:rsidRDefault="00F11AEB">
            <w:pPr>
              <w:pStyle w:val="1119"/>
              <w:jc w:val="both"/>
              <w:rPr>
                <w:rFonts w:ascii="宋体" w:hAnsi="宋体" w:cs="宋体" w:hint="default"/>
                <w:sz w:val="21"/>
                <w:szCs w:val="21"/>
              </w:rPr>
            </w:pPr>
            <w:r>
              <w:rPr>
                <w:rFonts w:ascii="宋体" w:hAnsi="宋体" w:cs="宋体"/>
                <w:sz w:val="21"/>
                <w:szCs w:val="21"/>
              </w:rPr>
              <w:t>6、标称阻抗:16 Ohm</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720"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9</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天花扬声器功放</w:t>
            </w:r>
          </w:p>
        </w:tc>
        <w:tc>
          <w:tcPr>
            <w:tcW w:w="5075"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立体声功放，≥600W×2@4欧姆、≥450W×2@8欧 姆、≥1190W@8欧姆桥接单声道。</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20"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线缆辅料</w:t>
            </w:r>
          </w:p>
        </w:tc>
        <w:tc>
          <w:tcPr>
            <w:tcW w:w="5075"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线缆辅料</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批</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20"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三</w:t>
            </w:r>
          </w:p>
        </w:tc>
        <w:tc>
          <w:tcPr>
            <w:tcW w:w="8635"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信号处理系统</w:t>
            </w: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4K分布式编解一体化光电节点</w:t>
            </w:r>
          </w:p>
        </w:tc>
        <w:tc>
          <w:tcPr>
            <w:tcW w:w="5075"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接口类型：支持网口、光口、HDMI IN、HDMI- OUT、LINE IN、USB方口、Interlock接口、USB-HID等</w:t>
            </w:r>
          </w:p>
          <w:p w:rsidR="001A26CB" w:rsidRDefault="00F11AEB">
            <w:pPr>
              <w:pStyle w:val="1119"/>
              <w:jc w:val="both"/>
              <w:rPr>
                <w:rFonts w:ascii="宋体" w:hAnsi="宋体" w:cs="宋体" w:hint="default"/>
                <w:sz w:val="21"/>
                <w:szCs w:val="21"/>
              </w:rPr>
            </w:pPr>
            <w:r>
              <w:rPr>
                <w:rFonts w:ascii="宋体" w:hAnsi="宋体" w:cs="宋体"/>
                <w:sz w:val="21"/>
                <w:szCs w:val="21"/>
              </w:rPr>
              <w:t>传输距离：网线≤100M；</w:t>
            </w:r>
          </w:p>
          <w:p w:rsidR="001A26CB" w:rsidRDefault="00F11AEB">
            <w:pPr>
              <w:pStyle w:val="1119"/>
              <w:jc w:val="both"/>
              <w:rPr>
                <w:rFonts w:ascii="宋体" w:hAnsi="宋体" w:cs="宋体" w:hint="default"/>
                <w:sz w:val="21"/>
                <w:szCs w:val="21"/>
              </w:rPr>
            </w:pPr>
            <w:r>
              <w:rPr>
                <w:rFonts w:ascii="宋体" w:hAnsi="宋体" w:cs="宋体"/>
                <w:sz w:val="21"/>
                <w:szCs w:val="21"/>
              </w:rPr>
              <w:t>队列调控菜单支持信号源预监，信号切换，预案保存、预案调用，布局应用、布局实时预览等功能；</w:t>
            </w:r>
          </w:p>
          <w:p w:rsidR="001A26CB" w:rsidRDefault="00F11AEB">
            <w:pPr>
              <w:pStyle w:val="1119"/>
              <w:jc w:val="both"/>
              <w:rPr>
                <w:rFonts w:ascii="宋体" w:hAnsi="宋体" w:cs="宋体" w:hint="default"/>
                <w:sz w:val="21"/>
                <w:szCs w:val="21"/>
              </w:rPr>
            </w:pPr>
            <w:r>
              <w:rPr>
                <w:rFonts w:ascii="宋体" w:hAnsi="宋体" w:cs="宋体"/>
                <w:sz w:val="21"/>
                <w:szCs w:val="21"/>
              </w:rPr>
              <w:t>队列调控菜单支持坐席推送大屏，大屏预案调用，支持对大屏布局与信号源的抓取；</w:t>
            </w:r>
          </w:p>
          <w:p w:rsidR="001A26CB" w:rsidRDefault="00F11AEB">
            <w:pPr>
              <w:pStyle w:val="1119"/>
              <w:jc w:val="both"/>
              <w:rPr>
                <w:rFonts w:ascii="宋体" w:hAnsi="宋体" w:cs="宋体" w:hint="default"/>
                <w:sz w:val="21"/>
                <w:szCs w:val="21"/>
              </w:rPr>
            </w:pPr>
            <w:r>
              <w:rPr>
                <w:rFonts w:ascii="宋体" w:hAnsi="宋体" w:cs="宋体"/>
                <w:sz w:val="21"/>
                <w:szCs w:val="21"/>
              </w:rPr>
              <w:t>支持把本地坐席列表中的任意视频源推送到本地或者远端的拼接大屏全屏显示</w:t>
            </w:r>
          </w:p>
          <w:p w:rsidR="001A26CB" w:rsidRDefault="00F11AEB">
            <w:pPr>
              <w:pStyle w:val="1119"/>
              <w:jc w:val="both"/>
              <w:rPr>
                <w:rFonts w:ascii="宋体" w:hAnsi="宋体" w:cs="宋体" w:hint="default"/>
                <w:sz w:val="21"/>
                <w:szCs w:val="21"/>
              </w:rPr>
            </w:pPr>
            <w:r>
              <w:rPr>
                <w:rFonts w:ascii="宋体" w:hAnsi="宋体" w:cs="宋体"/>
                <w:sz w:val="21"/>
                <w:szCs w:val="21"/>
              </w:rPr>
              <w:t>支持多用户、多权限管理；支持空闲锁定KVM坐席。</w:t>
            </w:r>
          </w:p>
          <w:p w:rsidR="001A26CB" w:rsidRDefault="00F11AEB">
            <w:pPr>
              <w:pStyle w:val="1119"/>
              <w:jc w:val="both"/>
              <w:rPr>
                <w:rFonts w:ascii="宋体" w:hAnsi="宋体" w:cs="宋体" w:hint="default"/>
                <w:sz w:val="21"/>
                <w:szCs w:val="21"/>
              </w:rPr>
            </w:pPr>
            <w:r>
              <w:rPr>
                <w:rFonts w:ascii="宋体" w:hAnsi="宋体" w:cs="宋体"/>
                <w:sz w:val="21"/>
                <w:szCs w:val="21"/>
              </w:rPr>
              <w:t>用户可以在不同屏幕数量布局的坐席登陆，无需配置一样完成鼠标、键盘跨屏</w:t>
            </w:r>
          </w:p>
          <w:p w:rsidR="001A26CB" w:rsidRDefault="00F11AEB">
            <w:pPr>
              <w:pStyle w:val="1119"/>
              <w:jc w:val="both"/>
              <w:rPr>
                <w:rFonts w:ascii="宋体" w:hAnsi="宋体" w:cs="宋体" w:hint="default"/>
                <w:sz w:val="21"/>
                <w:szCs w:val="21"/>
              </w:rPr>
            </w:pPr>
            <w:r>
              <w:rPr>
                <w:rFonts w:ascii="宋体" w:hAnsi="宋体" w:cs="宋体"/>
                <w:sz w:val="21"/>
                <w:szCs w:val="21"/>
              </w:rPr>
              <w:t>支持KVM功能，支持不少于8台显示屏同时跨屏</w:t>
            </w:r>
          </w:p>
          <w:p w:rsidR="001A26CB" w:rsidRDefault="00F11AEB">
            <w:pPr>
              <w:pStyle w:val="1119"/>
              <w:jc w:val="both"/>
              <w:rPr>
                <w:rFonts w:ascii="宋体" w:hAnsi="宋体" w:cs="宋体" w:hint="default"/>
                <w:sz w:val="21"/>
                <w:szCs w:val="21"/>
              </w:rPr>
            </w:pPr>
            <w:r>
              <w:rPr>
                <w:rFonts w:ascii="宋体" w:hAnsi="宋体" w:cs="宋体"/>
                <w:sz w:val="21"/>
                <w:szCs w:val="21"/>
              </w:rPr>
              <w:t>支持全屏、2画面、4画面、3+1画面等多种布局显示；支持KVM坐席的“大小窗”控制；支持坐席的单屏布局关联、多屏布局关联。</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720"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4K分布式数据交换机</w:t>
            </w:r>
          </w:p>
        </w:tc>
        <w:tc>
          <w:tcPr>
            <w:tcW w:w="5075"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 xml:space="preserve">产品类型：千兆以太网交换机； </w:t>
            </w:r>
          </w:p>
          <w:p w:rsidR="001A26CB" w:rsidRDefault="00F11AEB">
            <w:pPr>
              <w:pStyle w:val="1119"/>
              <w:jc w:val="both"/>
              <w:rPr>
                <w:rFonts w:ascii="宋体" w:hAnsi="宋体" w:cs="宋体" w:hint="default"/>
                <w:sz w:val="21"/>
                <w:szCs w:val="21"/>
              </w:rPr>
            </w:pPr>
            <w:r>
              <w:rPr>
                <w:rFonts w:ascii="宋体" w:hAnsi="宋体" w:cs="宋体"/>
                <w:sz w:val="21"/>
                <w:szCs w:val="21"/>
              </w:rPr>
              <w:t>应用层级：三层 ；</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传输速率：10/100/1000Mbps； </w:t>
            </w:r>
          </w:p>
          <w:p w:rsidR="001A26CB" w:rsidRDefault="00F11AEB">
            <w:pPr>
              <w:pStyle w:val="1119"/>
              <w:jc w:val="both"/>
              <w:rPr>
                <w:rFonts w:ascii="宋体" w:hAnsi="宋体" w:cs="宋体" w:hint="default"/>
                <w:sz w:val="21"/>
                <w:szCs w:val="21"/>
              </w:rPr>
            </w:pPr>
            <w:r>
              <w:rPr>
                <w:rFonts w:ascii="宋体" w:hAnsi="宋体" w:cs="宋体"/>
                <w:sz w:val="21"/>
                <w:szCs w:val="21"/>
              </w:rPr>
              <w:lastRenderedPageBreak/>
              <w:t xml:space="preserve">交换方式：存储-转发； </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端口结构：非模块化； </w:t>
            </w:r>
          </w:p>
          <w:p w:rsidR="001A26CB" w:rsidRDefault="00F11AEB">
            <w:pPr>
              <w:pStyle w:val="1119"/>
              <w:jc w:val="both"/>
              <w:rPr>
                <w:rFonts w:ascii="宋体" w:hAnsi="宋体" w:cs="宋体" w:hint="default"/>
                <w:sz w:val="21"/>
                <w:szCs w:val="21"/>
              </w:rPr>
            </w:pPr>
            <w:r>
              <w:rPr>
                <w:rFonts w:ascii="宋体" w:hAnsi="宋体" w:cs="宋体"/>
                <w:sz w:val="21"/>
                <w:szCs w:val="21"/>
              </w:rPr>
              <w:t>端口数量：28个 ；</w:t>
            </w:r>
          </w:p>
          <w:p w:rsidR="001A26CB" w:rsidRDefault="00F11AEB">
            <w:pPr>
              <w:pStyle w:val="1119"/>
              <w:jc w:val="both"/>
              <w:rPr>
                <w:rFonts w:ascii="宋体" w:hAnsi="宋体" w:cs="宋体" w:hint="default"/>
                <w:sz w:val="21"/>
                <w:szCs w:val="21"/>
              </w:rPr>
            </w:pPr>
            <w:r>
              <w:rPr>
                <w:rFonts w:ascii="宋体" w:hAnsi="宋体" w:cs="宋体"/>
                <w:sz w:val="21"/>
                <w:szCs w:val="21"/>
              </w:rPr>
              <w:t>端口描述：28个10/100/1000Base-T以太网端口，至少4个复用的千兆Combo SFP，至少4个万兆SFP+ 扩展模块 一个扩展子卡插槽，支持业务插卡：不少于2端口万兆SFP+接口板、不少于2端口万兆RJ45接口板、不少于8端口万兆SFP+接口板、不少于8端口万兆RJ45接口板、不少于2端口QSFP+接口板 。</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块</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20"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HDMI切换器（四切一）</w:t>
            </w:r>
          </w:p>
        </w:tc>
        <w:tc>
          <w:tcPr>
            <w:tcW w:w="5075"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不小于4路HDMI输入</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20"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高清线缆、辅件等配件</w:t>
            </w:r>
          </w:p>
        </w:tc>
        <w:tc>
          <w:tcPr>
            <w:tcW w:w="5075"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高清线缆、辅件等配件</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20"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四</w:t>
            </w:r>
          </w:p>
        </w:tc>
        <w:tc>
          <w:tcPr>
            <w:tcW w:w="8635"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集中控制系统</w:t>
            </w: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集中控制主机</w:t>
            </w:r>
          </w:p>
        </w:tc>
        <w:tc>
          <w:tcPr>
            <w:tcW w:w="5075"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1）不小于2个RS-232/422/485串口带软件和硬件握手，不小于4个RS-232串口带软件握手，不小于8个红外/串口,8个继电器,8个I/O端口；</w:t>
            </w:r>
          </w:p>
          <w:p w:rsidR="001A26CB" w:rsidRDefault="00F11AEB">
            <w:pPr>
              <w:pStyle w:val="1119"/>
              <w:jc w:val="both"/>
              <w:rPr>
                <w:rFonts w:ascii="宋体" w:hAnsi="宋体" w:cs="宋体" w:hint="default"/>
                <w:sz w:val="21"/>
                <w:szCs w:val="21"/>
              </w:rPr>
            </w:pPr>
            <w:r>
              <w:rPr>
                <w:rFonts w:ascii="宋体" w:hAnsi="宋体" w:cs="宋体"/>
                <w:sz w:val="21"/>
                <w:szCs w:val="21"/>
              </w:rPr>
              <w:t>2）不小于3个内置控制卡扩展插槽控制；</w:t>
            </w:r>
          </w:p>
          <w:p w:rsidR="001A26CB" w:rsidRDefault="00F11AEB">
            <w:pPr>
              <w:pStyle w:val="1119"/>
              <w:jc w:val="both"/>
              <w:rPr>
                <w:rFonts w:ascii="宋体" w:hAnsi="宋体" w:cs="宋体" w:hint="default"/>
                <w:sz w:val="21"/>
                <w:szCs w:val="21"/>
              </w:rPr>
            </w:pPr>
            <w:r>
              <w:rPr>
                <w:rFonts w:ascii="宋体" w:hAnsi="宋体" w:cs="宋体"/>
                <w:sz w:val="21"/>
                <w:szCs w:val="21"/>
              </w:rPr>
              <w:t>3）板载≥1GBRAM和≥4GB闪存，高达≥1TB的扩展存储；</w:t>
            </w:r>
          </w:p>
          <w:p w:rsidR="001A26CB" w:rsidRDefault="00F11AEB">
            <w:pPr>
              <w:pStyle w:val="1119"/>
              <w:jc w:val="both"/>
              <w:rPr>
                <w:rFonts w:ascii="宋体" w:hAnsi="宋体" w:cs="宋体" w:hint="default"/>
                <w:sz w:val="21"/>
                <w:szCs w:val="21"/>
              </w:rPr>
            </w:pPr>
            <w:r>
              <w:rPr>
                <w:rFonts w:ascii="宋体" w:hAnsi="宋体" w:cs="宋体"/>
                <w:sz w:val="21"/>
                <w:szCs w:val="21"/>
              </w:rPr>
              <w:t>4）后面板带内存卡槽；</w:t>
            </w:r>
          </w:p>
          <w:p w:rsidR="001A26CB" w:rsidRDefault="00F11AEB">
            <w:pPr>
              <w:pStyle w:val="1119"/>
              <w:jc w:val="both"/>
              <w:rPr>
                <w:rFonts w:ascii="宋体" w:hAnsi="宋体" w:cs="宋体" w:hint="default"/>
                <w:sz w:val="21"/>
                <w:szCs w:val="21"/>
              </w:rPr>
            </w:pPr>
            <w:r>
              <w:rPr>
                <w:rFonts w:ascii="宋体" w:hAnsi="宋体" w:cs="宋体"/>
                <w:sz w:val="21"/>
                <w:szCs w:val="21"/>
              </w:rPr>
              <w:t>5）高速USB2.0主机端口；</w:t>
            </w:r>
          </w:p>
          <w:p w:rsidR="001A26CB" w:rsidRDefault="00F11AEB">
            <w:pPr>
              <w:pStyle w:val="1119"/>
              <w:jc w:val="both"/>
              <w:rPr>
                <w:rFonts w:ascii="宋体" w:hAnsi="宋体" w:cs="宋体" w:hint="default"/>
                <w:sz w:val="21"/>
                <w:szCs w:val="21"/>
              </w:rPr>
            </w:pPr>
            <w:r>
              <w:rPr>
                <w:rFonts w:ascii="宋体" w:hAnsi="宋体" w:cs="宋体"/>
                <w:sz w:val="21"/>
                <w:szCs w:val="21"/>
              </w:rPr>
              <w:t>6）使用802.1x认证实现硬件等级安全；</w:t>
            </w:r>
          </w:p>
          <w:p w:rsidR="001A26CB" w:rsidRDefault="00F11AEB">
            <w:pPr>
              <w:pStyle w:val="1119"/>
              <w:jc w:val="both"/>
              <w:rPr>
                <w:rFonts w:ascii="宋体" w:hAnsi="宋体" w:cs="宋体" w:hint="default"/>
                <w:sz w:val="21"/>
                <w:szCs w:val="21"/>
              </w:rPr>
            </w:pPr>
            <w:r>
              <w:rPr>
                <w:rFonts w:ascii="宋体" w:hAnsi="宋体" w:cs="宋体"/>
                <w:sz w:val="21"/>
                <w:szCs w:val="21"/>
              </w:rPr>
              <w:t>7）设备需具备端口复用功能，支持8路可自定义协议的串口，可配置RS-232、RS-485、DMX512协议，第一第五路支持24V供电输出；触摸屏和中控支持双向通讯功能，触摸屏能够实时的读取主机的状态，保持按键的状态和主机的状态同步。在触摸屏断网或断电重启后，能够读取主机最后一次操作时的状态，将触控屏按键的状态还原到断电之前。可建立时间执行时间轴，主机将按照设置好的时间轴执行事件命令；设备编程方式支持自定义宏、可编辑宏、可导 入或导出宏，支持图形化和语句式编程，具备 时间轴、多线程时间编辑功能，支持操控屏直 接编程，用户可自行编辑按键形式及按键的执 行联动操作内容；设备可建立自有的红外代码数据库，或下载最 新的红外代码库，可实现一键发双代码等红外 逻辑控制；</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20"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空间预约屏</w:t>
            </w:r>
          </w:p>
        </w:tc>
        <w:tc>
          <w:tcPr>
            <w:tcW w:w="5075"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系统：</w:t>
            </w:r>
            <w:r w:rsidR="003D1534" w:rsidRPr="003D1534">
              <w:rPr>
                <w:rFonts w:ascii="宋体" w:hAnsi="宋体" w:cs="宋体"/>
                <w:sz w:val="21"/>
                <w:szCs w:val="21"/>
              </w:rPr>
              <w:t>CPU核心数不少于4，主频≥1.8GHz</w:t>
            </w:r>
          </w:p>
          <w:p w:rsidR="001A26CB" w:rsidRDefault="00F11AEB">
            <w:pPr>
              <w:pStyle w:val="1119"/>
              <w:jc w:val="both"/>
              <w:rPr>
                <w:rFonts w:ascii="宋体" w:hAnsi="宋体" w:cs="宋体" w:hint="default"/>
                <w:sz w:val="21"/>
                <w:szCs w:val="21"/>
              </w:rPr>
            </w:pPr>
            <w:r>
              <w:rPr>
                <w:rFonts w:ascii="宋体" w:hAnsi="宋体" w:cs="宋体"/>
                <w:sz w:val="21"/>
                <w:szCs w:val="21"/>
              </w:rPr>
              <w:t>≥1GB RAM；</w:t>
            </w:r>
          </w:p>
          <w:p w:rsidR="001A26CB" w:rsidRDefault="00F11AEB">
            <w:pPr>
              <w:pStyle w:val="1119"/>
              <w:jc w:val="both"/>
              <w:rPr>
                <w:rFonts w:ascii="宋体" w:hAnsi="宋体" w:cs="宋体" w:hint="default"/>
                <w:sz w:val="21"/>
                <w:szCs w:val="21"/>
              </w:rPr>
            </w:pPr>
            <w:r>
              <w:rPr>
                <w:rFonts w:ascii="宋体" w:hAnsi="宋体" w:cs="宋体"/>
                <w:sz w:val="21"/>
                <w:szCs w:val="21"/>
              </w:rPr>
              <w:t>≥8GB 内存；</w:t>
            </w:r>
          </w:p>
          <w:p w:rsidR="001A26CB" w:rsidRDefault="00F11AEB">
            <w:pPr>
              <w:pStyle w:val="1119"/>
              <w:jc w:val="both"/>
              <w:rPr>
                <w:rFonts w:ascii="宋体" w:hAnsi="宋体" w:cs="宋体" w:hint="default"/>
                <w:sz w:val="21"/>
                <w:szCs w:val="21"/>
              </w:rPr>
            </w:pPr>
            <w:r>
              <w:rPr>
                <w:rFonts w:ascii="宋体" w:hAnsi="宋体" w:cs="宋体"/>
                <w:sz w:val="21"/>
                <w:szCs w:val="21"/>
              </w:rPr>
              <w:t>电容式触屏；</w:t>
            </w:r>
          </w:p>
          <w:p w:rsidR="001A26CB" w:rsidRDefault="00F11AEB">
            <w:pPr>
              <w:pStyle w:val="1119"/>
              <w:jc w:val="both"/>
              <w:rPr>
                <w:rFonts w:ascii="宋体" w:hAnsi="宋体" w:cs="宋体" w:hint="default"/>
                <w:sz w:val="21"/>
                <w:szCs w:val="21"/>
              </w:rPr>
            </w:pPr>
            <w:r>
              <w:rPr>
                <w:rFonts w:ascii="宋体" w:hAnsi="宋体" w:cs="宋体"/>
                <w:sz w:val="21"/>
                <w:szCs w:val="21"/>
              </w:rPr>
              <w:t>显示：</w:t>
            </w:r>
          </w:p>
          <w:p w:rsidR="001A26CB" w:rsidRDefault="00F11AEB">
            <w:pPr>
              <w:pStyle w:val="1119"/>
              <w:jc w:val="both"/>
              <w:rPr>
                <w:rFonts w:ascii="宋体" w:hAnsi="宋体" w:cs="宋体" w:hint="default"/>
                <w:sz w:val="21"/>
                <w:szCs w:val="21"/>
              </w:rPr>
            </w:pPr>
            <w:r>
              <w:rPr>
                <w:rFonts w:ascii="宋体" w:hAnsi="宋体" w:cs="宋体"/>
                <w:sz w:val="21"/>
                <w:szCs w:val="21"/>
              </w:rPr>
              <w:t>IPS ≥10.1寸 LCD</w:t>
            </w:r>
          </w:p>
          <w:p w:rsidR="001A26CB" w:rsidRDefault="00F11AEB">
            <w:pPr>
              <w:pStyle w:val="1119"/>
              <w:jc w:val="both"/>
              <w:rPr>
                <w:rFonts w:ascii="宋体" w:hAnsi="宋体" w:cs="宋体" w:hint="default"/>
                <w:sz w:val="21"/>
                <w:szCs w:val="21"/>
              </w:rPr>
            </w:pPr>
            <w:r>
              <w:rPr>
                <w:rFonts w:ascii="宋体" w:hAnsi="宋体" w:cs="宋体"/>
                <w:sz w:val="21"/>
                <w:szCs w:val="21"/>
              </w:rPr>
              <w:lastRenderedPageBreak/>
              <w:t>分辨率：1200*800；</w:t>
            </w:r>
          </w:p>
          <w:p w:rsidR="001A26CB" w:rsidRDefault="00F11AEB">
            <w:pPr>
              <w:pStyle w:val="1119"/>
              <w:jc w:val="both"/>
              <w:rPr>
                <w:rFonts w:ascii="宋体" w:hAnsi="宋体" w:cs="宋体" w:hint="default"/>
                <w:sz w:val="21"/>
                <w:szCs w:val="21"/>
              </w:rPr>
            </w:pPr>
            <w:r>
              <w:rPr>
                <w:rFonts w:ascii="宋体" w:hAnsi="宋体" w:cs="宋体"/>
                <w:sz w:val="21"/>
                <w:szCs w:val="21"/>
              </w:rPr>
              <w:t>对比度：1000：1；</w:t>
            </w:r>
          </w:p>
          <w:p w:rsidR="001A26CB" w:rsidRDefault="00F11AEB">
            <w:pPr>
              <w:pStyle w:val="1119"/>
              <w:jc w:val="both"/>
              <w:rPr>
                <w:rFonts w:ascii="宋体" w:hAnsi="宋体" w:cs="宋体" w:hint="default"/>
                <w:sz w:val="21"/>
                <w:szCs w:val="21"/>
              </w:rPr>
            </w:pPr>
            <w:r>
              <w:rPr>
                <w:rFonts w:ascii="宋体" w:hAnsi="宋体" w:cs="宋体"/>
                <w:sz w:val="21"/>
                <w:szCs w:val="21"/>
              </w:rPr>
              <w:t>亮度：≥400cd/m2；</w:t>
            </w:r>
          </w:p>
          <w:p w:rsidR="001A26CB" w:rsidRDefault="00F11AEB">
            <w:pPr>
              <w:pStyle w:val="1119"/>
              <w:jc w:val="both"/>
              <w:rPr>
                <w:rFonts w:ascii="宋体" w:hAnsi="宋体" w:cs="宋体" w:hint="default"/>
                <w:sz w:val="21"/>
                <w:szCs w:val="21"/>
              </w:rPr>
            </w:pPr>
            <w:r>
              <w:rPr>
                <w:rFonts w:ascii="宋体" w:hAnsi="宋体" w:cs="宋体"/>
                <w:sz w:val="21"/>
                <w:szCs w:val="21"/>
              </w:rPr>
              <w:t>显示比例：16：9；</w:t>
            </w:r>
          </w:p>
          <w:p w:rsidR="001A26CB" w:rsidRDefault="00F11AEB">
            <w:pPr>
              <w:pStyle w:val="1119"/>
              <w:jc w:val="both"/>
              <w:rPr>
                <w:rFonts w:ascii="宋体" w:hAnsi="宋体" w:cs="宋体" w:hint="default"/>
                <w:sz w:val="21"/>
                <w:szCs w:val="21"/>
              </w:rPr>
            </w:pPr>
            <w:r>
              <w:rPr>
                <w:rFonts w:ascii="宋体" w:hAnsi="宋体" w:cs="宋体"/>
                <w:sz w:val="21"/>
                <w:szCs w:val="21"/>
              </w:rPr>
              <w:t>摄像头：≥200万像素；</w:t>
            </w:r>
          </w:p>
          <w:p w:rsidR="001A26CB" w:rsidRDefault="00F11AEB">
            <w:pPr>
              <w:pStyle w:val="1119"/>
              <w:jc w:val="both"/>
              <w:rPr>
                <w:rFonts w:ascii="宋体" w:hAnsi="宋体" w:cs="宋体" w:hint="default"/>
                <w:sz w:val="21"/>
                <w:szCs w:val="21"/>
              </w:rPr>
            </w:pPr>
            <w:r>
              <w:rPr>
                <w:rFonts w:ascii="宋体" w:hAnsi="宋体" w:cs="宋体"/>
                <w:sz w:val="21"/>
                <w:szCs w:val="21"/>
              </w:rPr>
              <w:t>10/100/1000M自适应 LAN。</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20"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墙面面板</w:t>
            </w:r>
          </w:p>
        </w:tc>
        <w:tc>
          <w:tcPr>
            <w:tcW w:w="5075"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 CPU不低于四核、不低于内存2G、8G存储</w:t>
            </w:r>
          </w:p>
          <w:p w:rsidR="001A26CB" w:rsidRDefault="00F11AEB">
            <w:pPr>
              <w:pStyle w:val="1119"/>
              <w:jc w:val="both"/>
              <w:rPr>
                <w:rFonts w:ascii="宋体" w:hAnsi="宋体" w:cs="宋体" w:hint="default"/>
                <w:sz w:val="21"/>
                <w:szCs w:val="21"/>
              </w:rPr>
            </w:pPr>
            <w:r>
              <w:rPr>
                <w:rFonts w:ascii="宋体" w:hAnsi="宋体" w:cs="宋体"/>
                <w:sz w:val="21"/>
                <w:szCs w:val="21"/>
              </w:rPr>
              <w:t>2. 触摸屏不低于10.1"高清IPS屏，支持10点电容式触摸，分辨率不低于1280*800</w:t>
            </w:r>
          </w:p>
          <w:p w:rsidR="001A26CB" w:rsidRDefault="00F11AEB">
            <w:pPr>
              <w:pStyle w:val="1119"/>
              <w:jc w:val="both"/>
              <w:rPr>
                <w:rFonts w:ascii="宋体" w:hAnsi="宋体" w:cs="宋体" w:hint="default"/>
                <w:sz w:val="21"/>
                <w:szCs w:val="21"/>
              </w:rPr>
            </w:pPr>
            <w:r>
              <w:rPr>
                <w:rFonts w:ascii="宋体" w:hAnsi="宋体" w:cs="宋体"/>
                <w:sz w:val="21"/>
                <w:szCs w:val="21"/>
              </w:rPr>
              <w:t>3.支持 WiFi:802.11b/g/n、 以太网:100M/1000M网口</w:t>
            </w:r>
          </w:p>
          <w:p w:rsidR="001A26CB" w:rsidRDefault="00F11AEB">
            <w:pPr>
              <w:pStyle w:val="1119"/>
              <w:jc w:val="both"/>
              <w:rPr>
                <w:rFonts w:ascii="宋体" w:hAnsi="宋体" w:cs="宋体" w:hint="default"/>
                <w:sz w:val="21"/>
                <w:szCs w:val="21"/>
              </w:rPr>
            </w:pPr>
            <w:r>
              <w:rPr>
                <w:rFonts w:ascii="宋体" w:hAnsi="宋体" w:cs="宋体"/>
                <w:sz w:val="21"/>
                <w:szCs w:val="21"/>
              </w:rPr>
              <w:t>4. OSD 语言支持中英文等多语言OSD操作</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20"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集中控制软件</w:t>
            </w:r>
          </w:p>
        </w:tc>
        <w:tc>
          <w:tcPr>
            <w:tcW w:w="5075"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能够实现自动化程度髙的智能化控制，实现“一键到位”式的控制方式;</w:t>
            </w:r>
          </w:p>
          <w:p w:rsidR="001A26CB" w:rsidRDefault="00F11AEB">
            <w:pPr>
              <w:pStyle w:val="1119"/>
              <w:jc w:val="both"/>
              <w:rPr>
                <w:rFonts w:ascii="宋体" w:hAnsi="宋体" w:cs="宋体" w:hint="default"/>
                <w:sz w:val="21"/>
                <w:szCs w:val="21"/>
              </w:rPr>
            </w:pPr>
            <w:r>
              <w:rPr>
                <w:rFonts w:ascii="宋体" w:hAnsi="宋体" w:cs="宋体"/>
                <w:sz w:val="21"/>
                <w:szCs w:val="21"/>
              </w:rPr>
              <w:t>能够控制投影机，进行开/关机、输入切换等功能，并能够控制电动吊架、屏幕，实现上升、停止、下降等功能</w:t>
            </w:r>
          </w:p>
          <w:p w:rsidR="001A26CB" w:rsidRDefault="00F11AEB">
            <w:pPr>
              <w:pStyle w:val="1119"/>
              <w:jc w:val="both"/>
              <w:rPr>
                <w:rFonts w:ascii="宋体" w:hAnsi="宋体" w:cs="宋体" w:hint="default"/>
                <w:sz w:val="21"/>
                <w:szCs w:val="21"/>
              </w:rPr>
            </w:pPr>
            <w:r>
              <w:rPr>
                <w:rFonts w:ascii="宋体" w:hAnsi="宋体" w:cs="宋体"/>
                <w:sz w:val="21"/>
                <w:szCs w:val="21"/>
              </w:rPr>
              <w:t>能够控制DVD、录像机进行播放、停止、暂停等功能;</w:t>
            </w:r>
          </w:p>
          <w:p w:rsidR="001A26CB" w:rsidRDefault="00F11AEB">
            <w:pPr>
              <w:pStyle w:val="1119"/>
              <w:jc w:val="both"/>
              <w:rPr>
                <w:rFonts w:ascii="宋体" w:hAnsi="宋体" w:cs="宋体" w:hint="default"/>
                <w:sz w:val="21"/>
                <w:szCs w:val="21"/>
              </w:rPr>
            </w:pPr>
            <w:r>
              <w:rPr>
                <w:rFonts w:ascii="宋体" w:hAnsi="宋体" w:cs="宋体"/>
                <w:sz w:val="21"/>
                <w:szCs w:val="21"/>
              </w:rPr>
              <w:t>能够控制实物展台进行放大、缩小等功能;</w:t>
            </w:r>
          </w:p>
          <w:p w:rsidR="001A26CB" w:rsidRDefault="00F11AEB">
            <w:pPr>
              <w:pStyle w:val="1119"/>
              <w:jc w:val="both"/>
              <w:rPr>
                <w:rFonts w:ascii="宋体" w:hAnsi="宋体" w:cs="宋体" w:hint="default"/>
                <w:sz w:val="21"/>
                <w:szCs w:val="21"/>
              </w:rPr>
            </w:pPr>
            <w:r>
              <w:rPr>
                <w:rFonts w:ascii="宋体" w:hAnsi="宋体" w:cs="宋体"/>
                <w:sz w:val="21"/>
                <w:szCs w:val="21"/>
              </w:rPr>
              <w:t>能够控制音量，进行音量大小的调节功能;</w:t>
            </w:r>
          </w:p>
          <w:p w:rsidR="001A26CB" w:rsidRDefault="00F11AEB">
            <w:pPr>
              <w:pStyle w:val="1119"/>
              <w:jc w:val="both"/>
              <w:rPr>
                <w:rFonts w:ascii="宋体" w:hAnsi="宋体" w:cs="宋体" w:hint="default"/>
                <w:sz w:val="21"/>
                <w:szCs w:val="21"/>
              </w:rPr>
            </w:pPr>
            <w:r>
              <w:rPr>
                <w:rFonts w:ascii="宋体" w:hAnsi="宋体" w:cs="宋体"/>
                <w:sz w:val="21"/>
                <w:szCs w:val="21"/>
              </w:rPr>
              <w:t>能够实现音视频信号、VGA信号自动切换控制功能</w:t>
            </w:r>
          </w:p>
          <w:p w:rsidR="001A26CB" w:rsidRDefault="00F11AEB">
            <w:pPr>
              <w:pStyle w:val="1119"/>
              <w:jc w:val="both"/>
              <w:rPr>
                <w:rFonts w:ascii="宋体" w:hAnsi="宋体" w:cs="宋体" w:hint="default"/>
                <w:sz w:val="21"/>
                <w:szCs w:val="21"/>
              </w:rPr>
            </w:pPr>
            <w:r>
              <w:rPr>
                <w:rFonts w:ascii="宋体" w:hAnsi="宋体" w:cs="宋体"/>
                <w:sz w:val="21"/>
                <w:szCs w:val="21"/>
              </w:rPr>
              <w:t>能够控制房间的灯光和窗帘，自动适应当前的需要;</w:t>
            </w:r>
          </w:p>
          <w:p w:rsidR="001A26CB" w:rsidRDefault="00F11AEB">
            <w:pPr>
              <w:pStyle w:val="1119"/>
              <w:jc w:val="both"/>
              <w:rPr>
                <w:rFonts w:ascii="宋体" w:hAnsi="宋体" w:cs="宋体" w:hint="default"/>
                <w:sz w:val="21"/>
                <w:szCs w:val="21"/>
              </w:rPr>
            </w:pPr>
            <w:r>
              <w:rPr>
                <w:rFonts w:ascii="宋体" w:hAnsi="宋体" w:cs="宋体"/>
                <w:sz w:val="21"/>
                <w:szCs w:val="21"/>
              </w:rPr>
              <w:t>界面、功能开发项共：14项。</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20"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24口千兆交换机</w:t>
            </w:r>
          </w:p>
        </w:tc>
        <w:tc>
          <w:tcPr>
            <w:tcW w:w="5075"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交换容量：≥336Gbps；</w:t>
            </w:r>
          </w:p>
          <w:p w:rsidR="001A26CB" w:rsidRDefault="00F11AEB">
            <w:pPr>
              <w:pStyle w:val="1119"/>
              <w:jc w:val="both"/>
              <w:rPr>
                <w:rFonts w:ascii="宋体" w:hAnsi="宋体" w:cs="宋体" w:hint="default"/>
                <w:sz w:val="21"/>
                <w:szCs w:val="21"/>
              </w:rPr>
            </w:pPr>
            <w:r>
              <w:rPr>
                <w:rFonts w:ascii="宋体" w:hAnsi="宋体" w:cs="宋体"/>
                <w:sz w:val="21"/>
                <w:szCs w:val="21"/>
              </w:rPr>
              <w:t>包转发率：≥132Mpps；</w:t>
            </w:r>
          </w:p>
          <w:p w:rsidR="001A26CB" w:rsidRDefault="00F11AEB">
            <w:pPr>
              <w:pStyle w:val="1119"/>
              <w:jc w:val="both"/>
              <w:rPr>
                <w:rFonts w:ascii="宋体" w:hAnsi="宋体" w:cs="宋体" w:hint="default"/>
                <w:sz w:val="21"/>
                <w:szCs w:val="21"/>
              </w:rPr>
            </w:pPr>
            <w:r>
              <w:rPr>
                <w:rFonts w:ascii="宋体" w:hAnsi="宋体" w:cs="宋体"/>
                <w:sz w:val="21"/>
                <w:szCs w:val="21"/>
              </w:rPr>
              <w:t>支持≥24个千兆电口， ≥4个千兆光口；</w:t>
            </w:r>
          </w:p>
          <w:p w:rsidR="001A26CB" w:rsidRDefault="00F11AEB">
            <w:pPr>
              <w:pStyle w:val="1119"/>
              <w:jc w:val="both"/>
              <w:rPr>
                <w:rFonts w:ascii="宋体" w:hAnsi="宋体" w:cs="宋体" w:hint="default"/>
                <w:sz w:val="21"/>
                <w:szCs w:val="21"/>
              </w:rPr>
            </w:pPr>
            <w:r>
              <w:rPr>
                <w:rFonts w:ascii="宋体" w:hAnsi="宋体" w:cs="宋体"/>
                <w:sz w:val="21"/>
                <w:szCs w:val="21"/>
              </w:rPr>
              <w:t>支持4K个VLAN；支持MAC地址≥16K；</w:t>
            </w:r>
          </w:p>
          <w:p w:rsidR="001A26CB" w:rsidRDefault="00F11AEB">
            <w:pPr>
              <w:pStyle w:val="1119"/>
              <w:jc w:val="both"/>
              <w:rPr>
                <w:rFonts w:ascii="宋体" w:hAnsi="宋体" w:cs="宋体" w:hint="default"/>
                <w:sz w:val="21"/>
                <w:szCs w:val="21"/>
              </w:rPr>
            </w:pPr>
            <w:r>
              <w:rPr>
                <w:rFonts w:ascii="宋体" w:hAnsi="宋体" w:cs="宋体"/>
                <w:sz w:val="21"/>
                <w:szCs w:val="21"/>
              </w:rPr>
              <w:t>支持防止DOS、ARP攻击功能、ICMP防攻击；</w:t>
            </w:r>
          </w:p>
          <w:p w:rsidR="001A26CB" w:rsidRDefault="00F11AEB">
            <w:pPr>
              <w:pStyle w:val="1119"/>
              <w:jc w:val="both"/>
              <w:rPr>
                <w:rFonts w:ascii="宋体" w:hAnsi="宋体" w:cs="宋体" w:hint="default"/>
                <w:sz w:val="21"/>
                <w:szCs w:val="21"/>
              </w:rPr>
            </w:pPr>
            <w:r>
              <w:rPr>
                <w:rFonts w:ascii="宋体" w:hAnsi="宋体" w:cs="宋体"/>
                <w:sz w:val="21"/>
                <w:szCs w:val="21"/>
              </w:rPr>
              <w:t>支持IP、MAC、端口、VLAN的组合绑定；</w:t>
            </w:r>
          </w:p>
          <w:p w:rsidR="001A26CB" w:rsidRDefault="00F11AEB">
            <w:pPr>
              <w:pStyle w:val="1119"/>
              <w:jc w:val="both"/>
              <w:rPr>
                <w:rFonts w:ascii="宋体" w:hAnsi="宋体" w:cs="宋体" w:hint="default"/>
                <w:sz w:val="21"/>
                <w:szCs w:val="21"/>
              </w:rPr>
            </w:pPr>
            <w:r>
              <w:rPr>
                <w:rFonts w:ascii="宋体" w:hAnsi="宋体" w:cs="宋体"/>
                <w:sz w:val="21"/>
                <w:szCs w:val="21"/>
              </w:rPr>
              <w:t>支持端口隔离、端口安全、Sticky MAC；</w:t>
            </w:r>
          </w:p>
          <w:p w:rsidR="001A26CB" w:rsidRDefault="00F11AEB">
            <w:pPr>
              <w:pStyle w:val="1119"/>
              <w:jc w:val="both"/>
              <w:rPr>
                <w:rFonts w:ascii="宋体" w:hAnsi="宋体" w:cs="宋体" w:hint="default"/>
                <w:sz w:val="21"/>
                <w:szCs w:val="21"/>
              </w:rPr>
            </w:pPr>
            <w:r>
              <w:rPr>
                <w:rFonts w:ascii="宋体" w:hAnsi="宋体" w:cs="宋体"/>
                <w:sz w:val="21"/>
                <w:szCs w:val="21"/>
              </w:rPr>
              <w:t>支持MAC地址学习数目限制</w:t>
            </w:r>
          </w:p>
          <w:p w:rsidR="001A26CB" w:rsidRDefault="00F11AEB">
            <w:pPr>
              <w:pStyle w:val="1119"/>
              <w:jc w:val="both"/>
              <w:rPr>
                <w:rFonts w:ascii="宋体" w:hAnsi="宋体" w:cs="宋体" w:hint="default"/>
                <w:sz w:val="21"/>
                <w:szCs w:val="21"/>
              </w:rPr>
            </w:pPr>
            <w:r>
              <w:rPr>
                <w:rFonts w:ascii="宋体" w:hAnsi="宋体" w:cs="宋体"/>
                <w:sz w:val="21"/>
                <w:szCs w:val="21"/>
              </w:rPr>
              <w:t>支持IEEE 802.1X认证，支持单端口最大用户数限制；</w:t>
            </w:r>
          </w:p>
          <w:p w:rsidR="001A26CB" w:rsidRDefault="00F11AEB">
            <w:pPr>
              <w:pStyle w:val="1119"/>
              <w:jc w:val="both"/>
              <w:rPr>
                <w:rFonts w:ascii="宋体" w:hAnsi="宋体" w:cs="宋体" w:hint="default"/>
                <w:sz w:val="21"/>
                <w:szCs w:val="21"/>
              </w:rPr>
            </w:pPr>
            <w:r>
              <w:rPr>
                <w:rFonts w:ascii="宋体" w:hAnsi="宋体" w:cs="宋体"/>
                <w:sz w:val="21"/>
                <w:szCs w:val="21"/>
              </w:rPr>
              <w:t>支持AAA认证，支持Radius、TACACS+、NAC等多种方式；</w:t>
            </w:r>
          </w:p>
          <w:p w:rsidR="001A26CB" w:rsidRDefault="00F11AEB">
            <w:pPr>
              <w:pStyle w:val="1119"/>
              <w:jc w:val="both"/>
              <w:rPr>
                <w:rFonts w:ascii="宋体" w:hAnsi="宋体" w:cs="宋体" w:hint="default"/>
                <w:sz w:val="21"/>
                <w:szCs w:val="21"/>
              </w:rPr>
            </w:pPr>
            <w:r>
              <w:rPr>
                <w:rFonts w:ascii="宋体" w:hAnsi="宋体" w:cs="宋体"/>
                <w:sz w:val="21"/>
                <w:szCs w:val="21"/>
              </w:rPr>
              <w:t>支持SSH V2.0；</w:t>
            </w:r>
          </w:p>
          <w:p w:rsidR="001A26CB" w:rsidRDefault="00F11AEB">
            <w:pPr>
              <w:pStyle w:val="1119"/>
              <w:jc w:val="both"/>
              <w:rPr>
                <w:rFonts w:ascii="宋体" w:hAnsi="宋体" w:cs="宋体" w:hint="default"/>
                <w:sz w:val="21"/>
                <w:szCs w:val="21"/>
              </w:rPr>
            </w:pPr>
            <w:r>
              <w:rPr>
                <w:rFonts w:ascii="宋体" w:hAnsi="宋体" w:cs="宋体"/>
                <w:sz w:val="21"/>
                <w:szCs w:val="21"/>
              </w:rPr>
              <w:t>支持HTTPS；</w:t>
            </w:r>
          </w:p>
          <w:p w:rsidR="001A26CB" w:rsidRDefault="00F11AEB">
            <w:pPr>
              <w:pStyle w:val="1119"/>
              <w:jc w:val="both"/>
              <w:rPr>
                <w:rFonts w:ascii="宋体" w:hAnsi="宋体" w:cs="宋体" w:hint="default"/>
                <w:sz w:val="21"/>
                <w:szCs w:val="21"/>
              </w:rPr>
            </w:pPr>
            <w:r>
              <w:rPr>
                <w:rFonts w:ascii="宋体" w:hAnsi="宋体" w:cs="宋体"/>
                <w:sz w:val="21"/>
                <w:szCs w:val="21"/>
              </w:rPr>
              <w:t>支持CPU保护功能。</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20"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8路电源控制器</w:t>
            </w:r>
          </w:p>
        </w:tc>
        <w:tc>
          <w:tcPr>
            <w:tcW w:w="5075"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输入电源：220v-240v(50/60HZ)，输出通道数：不少于8路，负载输出：单通道最大负载不低于20A，整机设备最大不低于50A；</w:t>
            </w:r>
          </w:p>
          <w:p w:rsidR="001A26CB" w:rsidRDefault="00F11AEB">
            <w:pPr>
              <w:pStyle w:val="1119"/>
              <w:jc w:val="both"/>
              <w:rPr>
                <w:rFonts w:ascii="宋体" w:hAnsi="宋体" w:cs="宋体" w:hint="default"/>
                <w:sz w:val="21"/>
                <w:szCs w:val="21"/>
              </w:rPr>
            </w:pPr>
            <w:r>
              <w:rPr>
                <w:rFonts w:ascii="宋体" w:hAnsi="宋体" w:cs="宋体"/>
                <w:sz w:val="21"/>
                <w:szCs w:val="21"/>
              </w:rPr>
              <w:t>控制输入不少于1×RS232串口、不少于1个网口。</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20"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7</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感应器</w:t>
            </w:r>
          </w:p>
        </w:tc>
        <w:tc>
          <w:tcPr>
            <w:tcW w:w="5075"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传感器技术：红外感应；</w:t>
            </w:r>
          </w:p>
          <w:p w:rsidR="001A26CB" w:rsidRDefault="00F11AEB">
            <w:pPr>
              <w:pStyle w:val="1119"/>
              <w:jc w:val="both"/>
              <w:rPr>
                <w:rFonts w:ascii="宋体" w:hAnsi="宋体" w:cs="宋体" w:hint="default"/>
                <w:sz w:val="21"/>
                <w:szCs w:val="21"/>
              </w:rPr>
            </w:pPr>
            <w:r>
              <w:rPr>
                <w:rFonts w:ascii="宋体" w:hAnsi="宋体" w:cs="宋体"/>
                <w:sz w:val="21"/>
                <w:szCs w:val="21"/>
              </w:rPr>
              <w:t>环境光识别：内置传感器(0-1000lux)；</w:t>
            </w:r>
          </w:p>
          <w:p w:rsidR="001A26CB" w:rsidRDefault="00F11AEB">
            <w:pPr>
              <w:pStyle w:val="1119"/>
              <w:jc w:val="both"/>
              <w:rPr>
                <w:rFonts w:ascii="宋体" w:hAnsi="宋体" w:cs="宋体" w:hint="default"/>
                <w:sz w:val="21"/>
                <w:szCs w:val="21"/>
              </w:rPr>
            </w:pPr>
            <w:r>
              <w:rPr>
                <w:rFonts w:ascii="宋体" w:hAnsi="宋体" w:cs="宋体"/>
                <w:sz w:val="21"/>
                <w:szCs w:val="21"/>
              </w:rPr>
              <w:t>覆盖面积：2000平方英尺；</w:t>
            </w:r>
          </w:p>
          <w:p w:rsidR="001A26CB" w:rsidRDefault="00F11AEB">
            <w:pPr>
              <w:pStyle w:val="1119"/>
              <w:jc w:val="both"/>
              <w:rPr>
                <w:rFonts w:ascii="宋体" w:hAnsi="宋体" w:cs="宋体" w:hint="default"/>
                <w:sz w:val="21"/>
                <w:szCs w:val="21"/>
              </w:rPr>
            </w:pPr>
            <w:r>
              <w:rPr>
                <w:rFonts w:ascii="宋体" w:hAnsi="宋体" w:cs="宋体"/>
                <w:sz w:val="21"/>
                <w:szCs w:val="21"/>
              </w:rPr>
              <w:lastRenderedPageBreak/>
              <w:t>覆盖模式：360度。</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个</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720"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机柜</w:t>
            </w:r>
          </w:p>
        </w:tc>
        <w:tc>
          <w:tcPr>
            <w:tcW w:w="5075"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20U,600*800</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20"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9</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信息接口面板</w:t>
            </w:r>
          </w:p>
        </w:tc>
        <w:tc>
          <w:tcPr>
            <w:tcW w:w="5075"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120*120 多媒体信息接口面板</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720"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线缆管路</w:t>
            </w:r>
          </w:p>
        </w:tc>
        <w:tc>
          <w:tcPr>
            <w:tcW w:w="5075"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线缆管路</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批</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20" w:type="dxa"/>
            <w:vAlign w:val="center"/>
          </w:tcPr>
          <w:p w:rsidR="001A26CB" w:rsidRDefault="001A26CB">
            <w:pPr>
              <w:pStyle w:val="1119"/>
              <w:jc w:val="center"/>
              <w:rPr>
                <w:rFonts w:ascii="宋体" w:hAnsi="宋体" w:cs="宋体" w:hint="default"/>
                <w:sz w:val="21"/>
                <w:szCs w:val="21"/>
              </w:rPr>
            </w:pPr>
          </w:p>
        </w:tc>
      </w:tr>
    </w:tbl>
    <w:p w:rsidR="001A26CB" w:rsidRDefault="00F11AEB">
      <w:pPr>
        <w:ind w:firstLine="480"/>
      </w:pPr>
      <w:r>
        <w:rPr>
          <w:rFonts w:ascii="宋体" w:hAnsi="宋体" w:cs="宋体" w:hint="eastAsia"/>
          <w:bCs/>
        </w:rPr>
        <w:t>本系统涉及的硬件设备及成品软件需提供3年质保。</w:t>
      </w:r>
    </w:p>
    <w:p w:rsidR="001A26CB" w:rsidRDefault="00F11AEB">
      <w:pPr>
        <w:ind w:firstLine="480"/>
      </w:pPr>
      <w:r>
        <w:rPr>
          <w:rFonts w:hint="eastAsia"/>
        </w:rPr>
        <w:br w:type="page"/>
      </w:r>
    </w:p>
    <w:p w:rsidR="001A26CB" w:rsidRDefault="00F11AEB">
      <w:pPr>
        <w:ind w:firstLine="480"/>
      </w:pPr>
      <w:r>
        <w:rPr>
          <w:rFonts w:hint="eastAsia"/>
        </w:rPr>
        <w:lastRenderedPageBreak/>
        <w:t>（</w:t>
      </w:r>
      <w:r>
        <w:rPr>
          <w:rFonts w:hint="eastAsia"/>
        </w:rPr>
        <w:t>10</w:t>
      </w:r>
      <w:r>
        <w:rPr>
          <w:rFonts w:hint="eastAsia"/>
        </w:rPr>
        <w:t>）</w:t>
      </w:r>
      <w:r>
        <w:rPr>
          <w:b/>
          <w:bCs/>
          <w:lang w:eastAsia="zh-Hans"/>
        </w:rPr>
        <w:t>案件研讨室系统</w:t>
      </w:r>
    </w:p>
    <w:tbl>
      <w:tblPr>
        <w:tblW w:w="91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094"/>
        <w:gridCol w:w="5310"/>
        <w:gridCol w:w="640"/>
        <w:gridCol w:w="660"/>
        <w:gridCol w:w="751"/>
      </w:tblGrid>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序号</w:t>
            </w:r>
          </w:p>
        </w:tc>
        <w:tc>
          <w:tcPr>
            <w:tcW w:w="6404" w:type="dxa"/>
            <w:gridSpan w:val="2"/>
            <w:vAlign w:val="center"/>
          </w:tcPr>
          <w:p w:rsidR="001A26CB" w:rsidRDefault="00F11AEB">
            <w:pPr>
              <w:pStyle w:val="1119"/>
              <w:jc w:val="center"/>
              <w:rPr>
                <w:rFonts w:ascii="宋体" w:hAnsi="宋体" w:cs="宋体" w:hint="default"/>
                <w:sz w:val="21"/>
                <w:szCs w:val="21"/>
                <w:lang w:eastAsia="zh-Hans"/>
              </w:rPr>
            </w:pPr>
            <w:r>
              <w:rPr>
                <w:rFonts w:ascii="宋体" w:hAnsi="宋体" w:cs="宋体"/>
                <w:sz w:val="21"/>
                <w:szCs w:val="21"/>
              </w:rPr>
              <w:t>设备名称</w:t>
            </w:r>
          </w:p>
        </w:tc>
        <w:tc>
          <w:tcPr>
            <w:tcW w:w="64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单位</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数量</w:t>
            </w:r>
          </w:p>
        </w:tc>
        <w:tc>
          <w:tcPr>
            <w:tcW w:w="751"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备注</w:t>
            </w: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一</w:t>
            </w:r>
          </w:p>
        </w:tc>
        <w:tc>
          <w:tcPr>
            <w:tcW w:w="8455"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视频显示系统</w:t>
            </w: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0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86寸电子白板</w:t>
            </w:r>
          </w:p>
        </w:tc>
        <w:tc>
          <w:tcPr>
            <w:tcW w:w="5310" w:type="dxa"/>
            <w:vAlign w:val="center"/>
          </w:tcPr>
          <w:p w:rsidR="001A26CB" w:rsidRDefault="00F11AEB">
            <w:pPr>
              <w:pStyle w:val="1119"/>
              <w:rPr>
                <w:rFonts w:ascii="宋体" w:hAnsi="宋体" w:cs="宋体" w:hint="default"/>
                <w:sz w:val="21"/>
                <w:szCs w:val="21"/>
              </w:rPr>
            </w:pPr>
            <w:r>
              <w:rPr>
                <w:rFonts w:ascii="宋体" w:hAnsi="宋体" w:cs="宋体"/>
                <w:sz w:val="21"/>
                <w:szCs w:val="21"/>
              </w:rPr>
              <w:t>1）屏幕显示尺寸≥86寸，有效显示面积1895.04(H)mm×1065.96(V)mm，液晶显示屏幕采用A规液晶面板；</w:t>
            </w:r>
          </w:p>
          <w:p w:rsidR="001A26CB" w:rsidRDefault="00F11AEB">
            <w:pPr>
              <w:pStyle w:val="1119"/>
              <w:rPr>
                <w:rFonts w:ascii="宋体" w:hAnsi="宋体" w:cs="宋体" w:hint="default"/>
                <w:sz w:val="21"/>
                <w:szCs w:val="21"/>
              </w:rPr>
            </w:pPr>
            <w:r>
              <w:rPr>
                <w:rFonts w:ascii="宋体" w:hAnsi="宋体" w:cs="宋体"/>
                <w:sz w:val="21"/>
                <w:szCs w:val="21"/>
              </w:rPr>
              <w:t>2）整机采用LED背光、液晶面板达到A级标准；显示比例16:9，分辨率≥3840*2160，亮度≥400cd/m2，响应时间≤8ms，刷新率≥60Hz，对比度≥1200:1，色彩度1.07B，可视角度≥178°，色彩覆盖率NTSC≥72%，系统图标均为全高清4K图标显示；</w:t>
            </w:r>
          </w:p>
          <w:p w:rsidR="001A26CB" w:rsidRDefault="00F11AEB">
            <w:pPr>
              <w:pStyle w:val="1119"/>
              <w:rPr>
                <w:rFonts w:ascii="宋体" w:hAnsi="宋体" w:cs="宋体" w:hint="default"/>
                <w:sz w:val="21"/>
                <w:szCs w:val="21"/>
              </w:rPr>
            </w:pPr>
            <w:r>
              <w:rPr>
                <w:rFonts w:ascii="宋体" w:hAnsi="宋体" w:cs="宋体"/>
                <w:sz w:val="21"/>
                <w:szCs w:val="21"/>
              </w:rPr>
              <w:t>3）为保证整机摄像头视频良好的显示效果和美观，需整机内置4800W摄像头，不接受外置线材连接，8阵麦，拾音距离≥8m；</w:t>
            </w:r>
          </w:p>
          <w:p w:rsidR="001A26CB" w:rsidRDefault="00F11AEB">
            <w:pPr>
              <w:pStyle w:val="1119"/>
              <w:rPr>
                <w:rFonts w:ascii="宋体" w:hAnsi="宋体" w:cs="宋体" w:hint="default"/>
                <w:sz w:val="21"/>
                <w:szCs w:val="21"/>
              </w:rPr>
            </w:pPr>
            <w:r>
              <w:rPr>
                <w:rFonts w:ascii="宋体" w:hAnsi="宋体" w:cs="宋体"/>
                <w:sz w:val="21"/>
                <w:szCs w:val="21"/>
              </w:rPr>
              <w:t>4）在Android系统下均支持≥20点红外触控，在Windows系统下均支持≥40点红外触控，支持多人同时书写和擦除。触摸分辨率≥32768*32768，触摸精度在中间90%触摸区域≤±1mm，单点触摸直径≤1.6mm，多点触摸直径≤2.0mm，触摸高度≤1.5mm，书写延迟时间≤16ms；</w:t>
            </w:r>
          </w:p>
          <w:p w:rsidR="001A26CB" w:rsidRDefault="00F11AEB">
            <w:pPr>
              <w:pStyle w:val="1119"/>
              <w:rPr>
                <w:rFonts w:ascii="宋体" w:hAnsi="宋体" w:cs="宋体" w:hint="default"/>
                <w:sz w:val="21"/>
                <w:szCs w:val="21"/>
              </w:rPr>
            </w:pPr>
            <w:r>
              <w:rPr>
                <w:rFonts w:ascii="宋体" w:hAnsi="宋体" w:cs="宋体"/>
                <w:sz w:val="21"/>
                <w:szCs w:val="21"/>
              </w:rPr>
              <w:t>5）为保证本项目需求和未来扩展需要，一体机产品应满足以下信号接口：HDMI_IN≥2，版本2.0，其中至少一个支持ARC功能；HDMI_OUT≥1，版本2.0；DP_IN≥1，版本1.2a；VGA_IN≥1，接口DB15；USB2.0≥1，可支持软件升级；USB3.0≥2，支持跟随功能；Type-C≥1；Touch-USB3.0≥3；RS232输入接口≥1，接口DB9；LAN口≥2，支持10/100/1000M自适应；Audio_OUT≥1，接口3.5mm interface；Audio_IN≥1，接口3.5mm interface；MIC_IN≥1，接口3.5mm interface；SPDIF≥1；SD卡座≥1，接口Micro SD Card socket；OPS接口，适配尺寸：180*118*30mm；</w:t>
            </w:r>
          </w:p>
          <w:p w:rsidR="001A26CB" w:rsidRDefault="00F11AEB">
            <w:pPr>
              <w:pStyle w:val="1119"/>
              <w:rPr>
                <w:rFonts w:ascii="宋体" w:hAnsi="宋体" w:cs="宋体" w:hint="default"/>
                <w:sz w:val="21"/>
                <w:szCs w:val="21"/>
              </w:rPr>
            </w:pPr>
            <w:r>
              <w:rPr>
                <w:rFonts w:ascii="宋体" w:hAnsi="宋体" w:cs="宋体"/>
                <w:sz w:val="21"/>
                <w:szCs w:val="21"/>
              </w:rPr>
              <w:t>6）为避免会议内容泄露，白板软件分享时应支持显式和隐式水印功能；</w:t>
            </w:r>
          </w:p>
          <w:p w:rsidR="001A26CB" w:rsidRDefault="00F11AEB">
            <w:pPr>
              <w:pStyle w:val="1119"/>
              <w:rPr>
                <w:rFonts w:ascii="宋体" w:hAnsi="宋体" w:cs="宋体" w:hint="default"/>
                <w:sz w:val="21"/>
                <w:szCs w:val="21"/>
              </w:rPr>
            </w:pPr>
            <w:r>
              <w:rPr>
                <w:rFonts w:ascii="宋体" w:hAnsi="宋体" w:cs="宋体"/>
                <w:sz w:val="21"/>
                <w:szCs w:val="21"/>
              </w:rPr>
              <w:t>7）为方便展示，电子白板软件内置图表生成功能，可通过手写数值和表头，自动生成图表并可以导入到白板内，图表形式应支持柱状图、折线图、雷达图、饼状图等常用格式；</w:t>
            </w:r>
          </w:p>
          <w:p w:rsidR="001A26CB" w:rsidRDefault="00F11AEB">
            <w:pPr>
              <w:pStyle w:val="1119"/>
              <w:rPr>
                <w:rFonts w:ascii="宋体" w:hAnsi="宋体" w:cs="宋体" w:hint="default"/>
                <w:sz w:val="21"/>
                <w:szCs w:val="21"/>
              </w:rPr>
            </w:pPr>
            <w:r>
              <w:rPr>
                <w:rFonts w:ascii="宋体" w:hAnsi="宋体" w:cs="宋体"/>
                <w:sz w:val="21"/>
                <w:szCs w:val="21"/>
              </w:rPr>
              <w:t>8）为方便计算，一体机产品需要提供便捷的数学计算工具，在电子白板软件中可通过手写方式输入算式，自动得出答案，并模仿手写体形式展示，不得通过调用其他独立APP实现。计算算法应能主动识别小数、分数、四则运算、幂、开方、三角函数、对数函数、括号等常用数学工具或符号；</w:t>
            </w:r>
          </w:p>
          <w:p w:rsidR="001A26CB" w:rsidRDefault="00F11AEB">
            <w:pPr>
              <w:pStyle w:val="1119"/>
              <w:rPr>
                <w:rFonts w:ascii="宋体" w:hAnsi="宋体" w:cs="宋体" w:hint="default"/>
                <w:sz w:val="21"/>
                <w:szCs w:val="21"/>
              </w:rPr>
            </w:pPr>
            <w:r>
              <w:rPr>
                <w:rFonts w:ascii="宋体" w:hAnsi="宋体" w:cs="宋体"/>
                <w:sz w:val="21"/>
                <w:szCs w:val="21"/>
              </w:rPr>
              <w:t>9）一体机应附带侧边栏小工具，在屏幕两侧快速调出小</w:t>
            </w:r>
            <w:r>
              <w:rPr>
                <w:rFonts w:ascii="宋体" w:hAnsi="宋体" w:cs="宋体"/>
                <w:sz w:val="21"/>
                <w:szCs w:val="21"/>
              </w:rPr>
              <w:lastRenderedPageBreak/>
              <w:t>工具栏，可实现设置、倒计日、计算器、投票器等常用功能；</w:t>
            </w:r>
          </w:p>
          <w:p w:rsidR="001A26CB" w:rsidRDefault="00F11AEB">
            <w:pPr>
              <w:pStyle w:val="1119"/>
              <w:rPr>
                <w:rFonts w:ascii="宋体" w:hAnsi="宋体" w:cs="宋体" w:hint="default"/>
                <w:sz w:val="21"/>
                <w:szCs w:val="21"/>
              </w:rPr>
            </w:pPr>
            <w:r>
              <w:rPr>
                <w:rFonts w:ascii="宋体" w:hAnsi="宋体" w:cs="宋体"/>
                <w:sz w:val="21"/>
                <w:szCs w:val="21"/>
              </w:rPr>
              <w:t>10）为确保工艺品质和售后维护的专业性和时效性，本项目中需求产品的核心液晶显示部件应与设备生产商为同一品牌；</w:t>
            </w:r>
          </w:p>
        </w:tc>
        <w:tc>
          <w:tcPr>
            <w:tcW w:w="64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751"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10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无线传输器</w:t>
            </w:r>
          </w:p>
        </w:tc>
        <w:tc>
          <w:tcPr>
            <w:tcW w:w="5310" w:type="dxa"/>
            <w:vAlign w:val="center"/>
          </w:tcPr>
          <w:p w:rsidR="001A26CB" w:rsidRDefault="00F11AEB">
            <w:pPr>
              <w:pStyle w:val="1119"/>
              <w:rPr>
                <w:rFonts w:ascii="宋体" w:hAnsi="宋体" w:cs="宋体" w:hint="default"/>
                <w:sz w:val="21"/>
                <w:szCs w:val="21"/>
              </w:rPr>
            </w:pPr>
            <w:r>
              <w:rPr>
                <w:rFonts w:ascii="宋体" w:hAnsi="宋体" w:cs="宋体"/>
                <w:sz w:val="21"/>
                <w:szCs w:val="21"/>
              </w:rPr>
              <w:t>1）设备需支持全功能 USB-C 口和 USB-A 口，支持双频 2.4GHz/5GHz无线网络；</w:t>
            </w:r>
          </w:p>
          <w:p w:rsidR="001A26CB" w:rsidRDefault="00F11AEB">
            <w:pPr>
              <w:pStyle w:val="1119"/>
              <w:rPr>
                <w:rFonts w:ascii="宋体" w:hAnsi="宋体" w:cs="宋体" w:hint="default"/>
                <w:sz w:val="21"/>
                <w:szCs w:val="21"/>
              </w:rPr>
            </w:pPr>
            <w:r>
              <w:rPr>
                <w:rFonts w:ascii="宋体" w:hAnsi="宋体" w:cs="宋体"/>
                <w:sz w:val="21"/>
                <w:szCs w:val="21"/>
              </w:rPr>
              <w:t>2）设备需支持WPA、AES 企业级数据加密，支持 4K/30 帧高清画质；</w:t>
            </w:r>
          </w:p>
        </w:tc>
        <w:tc>
          <w:tcPr>
            <w:tcW w:w="64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751"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10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视频会议小主机</w:t>
            </w:r>
          </w:p>
        </w:tc>
        <w:tc>
          <w:tcPr>
            <w:tcW w:w="53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音视频加密传输，保证数据安全性；</w:t>
            </w:r>
          </w:p>
          <w:p w:rsidR="001A26CB" w:rsidRDefault="00F11AEB">
            <w:pPr>
              <w:pStyle w:val="1119"/>
              <w:jc w:val="both"/>
              <w:rPr>
                <w:rFonts w:ascii="宋体" w:hAnsi="宋体" w:cs="宋体" w:hint="default"/>
                <w:sz w:val="21"/>
                <w:szCs w:val="21"/>
              </w:rPr>
            </w:pPr>
            <w:r>
              <w:rPr>
                <w:rFonts w:ascii="宋体" w:hAnsi="宋体" w:cs="宋体"/>
                <w:sz w:val="21"/>
                <w:szCs w:val="21"/>
              </w:rPr>
              <w:t>SVC分层技术，图像可动态调整；</w:t>
            </w:r>
          </w:p>
          <w:p w:rsidR="001A26CB" w:rsidRDefault="00F11AEB">
            <w:pPr>
              <w:pStyle w:val="1119"/>
              <w:jc w:val="both"/>
              <w:rPr>
                <w:rFonts w:ascii="宋体" w:hAnsi="宋体" w:cs="宋体" w:hint="default"/>
                <w:sz w:val="21"/>
                <w:szCs w:val="21"/>
              </w:rPr>
            </w:pPr>
            <w:r>
              <w:rPr>
                <w:rFonts w:ascii="宋体" w:hAnsi="宋体" w:cs="宋体"/>
                <w:sz w:val="21"/>
                <w:szCs w:val="21"/>
              </w:rPr>
              <w:t>一键入会、一键应答，操作便捷；</w:t>
            </w:r>
          </w:p>
          <w:p w:rsidR="001A26CB" w:rsidRDefault="00F11AEB">
            <w:pPr>
              <w:pStyle w:val="1119"/>
              <w:jc w:val="both"/>
              <w:rPr>
                <w:rFonts w:ascii="宋体" w:hAnsi="宋体" w:cs="宋体" w:hint="default"/>
                <w:sz w:val="21"/>
                <w:szCs w:val="21"/>
              </w:rPr>
            </w:pPr>
            <w:r>
              <w:rPr>
                <w:rFonts w:ascii="宋体" w:hAnsi="宋体" w:cs="宋体"/>
                <w:sz w:val="21"/>
                <w:szCs w:val="21"/>
              </w:rPr>
              <w:t>多种模式选择切换；</w:t>
            </w:r>
          </w:p>
          <w:p w:rsidR="001A26CB" w:rsidRDefault="00F11AEB">
            <w:pPr>
              <w:pStyle w:val="1119"/>
              <w:jc w:val="both"/>
              <w:rPr>
                <w:rFonts w:ascii="宋体" w:hAnsi="宋体" w:cs="宋体" w:hint="default"/>
                <w:sz w:val="21"/>
                <w:szCs w:val="21"/>
              </w:rPr>
            </w:pPr>
            <w:r>
              <w:rPr>
                <w:rFonts w:ascii="宋体" w:hAnsi="宋体" w:cs="宋体"/>
                <w:sz w:val="21"/>
                <w:szCs w:val="21"/>
              </w:rPr>
              <w:t>支持一键入会、一键应答；</w:t>
            </w:r>
          </w:p>
          <w:p w:rsidR="001A26CB" w:rsidRDefault="00F11AEB">
            <w:pPr>
              <w:pStyle w:val="1119"/>
              <w:jc w:val="both"/>
              <w:rPr>
                <w:rFonts w:ascii="宋体" w:hAnsi="宋体" w:cs="宋体" w:hint="default"/>
                <w:sz w:val="21"/>
                <w:szCs w:val="21"/>
              </w:rPr>
            </w:pPr>
            <w:r>
              <w:rPr>
                <w:rFonts w:ascii="宋体" w:hAnsi="宋体" w:cs="宋体"/>
                <w:sz w:val="21"/>
                <w:szCs w:val="21"/>
              </w:rPr>
              <w:t>支持会议控制，可控制参会人员麦克风、扬声器；</w:t>
            </w:r>
          </w:p>
          <w:p w:rsidR="001A26CB" w:rsidRDefault="00F11AEB">
            <w:pPr>
              <w:pStyle w:val="1119"/>
              <w:jc w:val="both"/>
              <w:rPr>
                <w:rFonts w:ascii="宋体" w:hAnsi="宋体" w:cs="宋体" w:hint="default"/>
                <w:sz w:val="21"/>
                <w:szCs w:val="21"/>
              </w:rPr>
            </w:pPr>
            <w:r>
              <w:rPr>
                <w:rFonts w:ascii="宋体" w:hAnsi="宋体" w:cs="宋体"/>
                <w:sz w:val="21"/>
                <w:szCs w:val="21"/>
              </w:rPr>
              <w:t>支持会中人员添加；</w:t>
            </w:r>
          </w:p>
        </w:tc>
        <w:tc>
          <w:tcPr>
            <w:tcW w:w="64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751"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10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VGA/HDMI双绞线收发器</w:t>
            </w:r>
          </w:p>
        </w:tc>
        <w:tc>
          <w:tcPr>
            <w:tcW w:w="53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发射器包括两个HDMI,一个VGA,一个模拟音频输入；</w:t>
            </w:r>
          </w:p>
          <w:p w:rsidR="001A26CB" w:rsidRDefault="00F11AEB">
            <w:pPr>
              <w:pStyle w:val="1119"/>
              <w:jc w:val="both"/>
              <w:rPr>
                <w:rFonts w:ascii="宋体" w:hAnsi="宋体" w:cs="宋体" w:hint="default"/>
                <w:sz w:val="21"/>
                <w:szCs w:val="21"/>
              </w:rPr>
            </w:pPr>
            <w:r>
              <w:rPr>
                <w:rFonts w:ascii="宋体" w:hAnsi="宋体" w:cs="宋体"/>
                <w:sz w:val="21"/>
                <w:szCs w:val="21"/>
              </w:rPr>
              <w:t>接收器包括一个HDMI输入,一个HDMI输出,一个模拟音频输出，一个双绞线输出；</w:t>
            </w:r>
          </w:p>
          <w:p w:rsidR="001A26CB" w:rsidRDefault="00F11AEB">
            <w:pPr>
              <w:pStyle w:val="1119"/>
              <w:jc w:val="both"/>
              <w:rPr>
                <w:rFonts w:ascii="宋体" w:hAnsi="宋体" w:cs="宋体" w:hint="default"/>
                <w:sz w:val="21"/>
                <w:szCs w:val="21"/>
              </w:rPr>
            </w:pPr>
            <w:r>
              <w:rPr>
                <w:rFonts w:ascii="宋体" w:hAnsi="宋体" w:cs="宋体"/>
                <w:sz w:val="21"/>
                <w:szCs w:val="21"/>
              </w:rPr>
              <w:t>提供了一个10/100以太网LAN连接；</w:t>
            </w:r>
          </w:p>
          <w:p w:rsidR="001A26CB" w:rsidRDefault="00F11AEB">
            <w:pPr>
              <w:pStyle w:val="1119"/>
              <w:jc w:val="both"/>
              <w:rPr>
                <w:rFonts w:ascii="宋体" w:hAnsi="宋体" w:cs="宋体" w:hint="default"/>
                <w:sz w:val="21"/>
                <w:szCs w:val="21"/>
              </w:rPr>
            </w:pPr>
            <w:r>
              <w:rPr>
                <w:rFonts w:ascii="宋体" w:hAnsi="宋体" w:cs="宋体"/>
                <w:sz w:val="21"/>
                <w:szCs w:val="21"/>
              </w:rPr>
              <w:t>使设备控制通过CEC和RS232。</w:t>
            </w:r>
          </w:p>
        </w:tc>
        <w:tc>
          <w:tcPr>
            <w:tcW w:w="64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751"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10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HDMI切换器（四切一）</w:t>
            </w:r>
          </w:p>
        </w:tc>
        <w:tc>
          <w:tcPr>
            <w:tcW w:w="53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不小于4路HDMI输入</w:t>
            </w:r>
          </w:p>
        </w:tc>
        <w:tc>
          <w:tcPr>
            <w:tcW w:w="64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751"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10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桌面视屏会议终端</w:t>
            </w:r>
          </w:p>
        </w:tc>
        <w:tc>
          <w:tcPr>
            <w:tcW w:w="53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自带不低于1080P摄像头；</w:t>
            </w:r>
          </w:p>
          <w:p w:rsidR="001A26CB" w:rsidRDefault="00F11AEB">
            <w:pPr>
              <w:pStyle w:val="1119"/>
              <w:jc w:val="both"/>
              <w:rPr>
                <w:rFonts w:ascii="宋体" w:hAnsi="宋体" w:cs="宋体" w:hint="default"/>
                <w:sz w:val="21"/>
                <w:szCs w:val="21"/>
              </w:rPr>
            </w:pPr>
            <w:r>
              <w:rPr>
                <w:rFonts w:ascii="宋体" w:hAnsi="宋体" w:cs="宋体"/>
                <w:sz w:val="21"/>
                <w:szCs w:val="21"/>
              </w:rPr>
              <w:t>多区域自动对焦；</w:t>
            </w:r>
          </w:p>
          <w:p w:rsidR="001A26CB" w:rsidRDefault="00F11AEB">
            <w:pPr>
              <w:pStyle w:val="1119"/>
              <w:jc w:val="both"/>
              <w:rPr>
                <w:rFonts w:ascii="宋体" w:hAnsi="宋体" w:cs="宋体" w:hint="default"/>
                <w:sz w:val="21"/>
                <w:szCs w:val="21"/>
              </w:rPr>
            </w:pPr>
            <w:r>
              <w:rPr>
                <w:rFonts w:ascii="宋体" w:hAnsi="宋体" w:cs="宋体"/>
                <w:sz w:val="21"/>
                <w:szCs w:val="21"/>
              </w:rPr>
              <w:t>8m有效拾音距离；</w:t>
            </w:r>
          </w:p>
          <w:p w:rsidR="001A26CB" w:rsidRDefault="00F11AEB">
            <w:pPr>
              <w:pStyle w:val="1119"/>
              <w:jc w:val="both"/>
              <w:rPr>
                <w:rFonts w:ascii="宋体" w:hAnsi="宋体" w:cs="宋体" w:hint="default"/>
                <w:sz w:val="21"/>
                <w:szCs w:val="21"/>
              </w:rPr>
            </w:pPr>
            <w:r>
              <w:rPr>
                <w:rFonts w:ascii="宋体" w:hAnsi="宋体" w:cs="宋体"/>
                <w:sz w:val="21"/>
                <w:szCs w:val="21"/>
              </w:rPr>
              <w:t>自动回声消除；</w:t>
            </w:r>
          </w:p>
          <w:p w:rsidR="001A26CB" w:rsidRDefault="00F11AEB">
            <w:pPr>
              <w:pStyle w:val="1119"/>
              <w:jc w:val="both"/>
              <w:rPr>
                <w:rFonts w:ascii="宋体" w:hAnsi="宋体" w:cs="宋体" w:hint="default"/>
                <w:sz w:val="21"/>
                <w:szCs w:val="21"/>
              </w:rPr>
            </w:pPr>
            <w:r>
              <w:rPr>
                <w:rFonts w:ascii="宋体" w:hAnsi="宋体" w:cs="宋体"/>
                <w:sz w:val="21"/>
                <w:szCs w:val="21"/>
              </w:rPr>
              <w:t>智能降噪处理；</w:t>
            </w:r>
          </w:p>
          <w:p w:rsidR="001A26CB" w:rsidRDefault="00F11AEB">
            <w:pPr>
              <w:pStyle w:val="1119"/>
              <w:jc w:val="both"/>
              <w:rPr>
                <w:rFonts w:ascii="宋体" w:hAnsi="宋体" w:cs="宋体" w:hint="default"/>
                <w:sz w:val="21"/>
                <w:szCs w:val="21"/>
              </w:rPr>
            </w:pPr>
            <w:r>
              <w:rPr>
                <w:rFonts w:ascii="宋体" w:hAnsi="宋体" w:cs="宋体"/>
                <w:sz w:val="21"/>
                <w:szCs w:val="21"/>
              </w:rPr>
              <w:t>不小于9.6寸的触摸屏；</w:t>
            </w:r>
          </w:p>
        </w:tc>
        <w:tc>
          <w:tcPr>
            <w:tcW w:w="64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20</w:t>
            </w:r>
          </w:p>
        </w:tc>
        <w:tc>
          <w:tcPr>
            <w:tcW w:w="751"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二</w:t>
            </w:r>
          </w:p>
        </w:tc>
        <w:tc>
          <w:tcPr>
            <w:tcW w:w="8455"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音响扩声系统</w:t>
            </w: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0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数字音频处理器</w:t>
            </w:r>
          </w:p>
        </w:tc>
        <w:tc>
          <w:tcPr>
            <w:tcW w:w="53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不小于12路AEC模拟音频话筒/线路输入，不小于8路模拟音频输出，具备不小于8路USB音频接口，带有Dante网络音频传输；</w:t>
            </w:r>
          </w:p>
          <w:p w:rsidR="001A26CB" w:rsidRDefault="00F11AEB">
            <w:pPr>
              <w:pStyle w:val="1119"/>
              <w:jc w:val="both"/>
              <w:rPr>
                <w:rFonts w:ascii="宋体" w:hAnsi="宋体" w:cs="宋体" w:hint="default"/>
                <w:sz w:val="21"/>
                <w:szCs w:val="21"/>
              </w:rPr>
            </w:pPr>
            <w:r>
              <w:rPr>
                <w:rFonts w:ascii="宋体" w:hAnsi="宋体" w:cs="宋体"/>
                <w:sz w:val="21"/>
                <w:szCs w:val="21"/>
              </w:rPr>
              <w:t>频率响应：20Hz-20kHz±0.5dB；</w:t>
            </w:r>
          </w:p>
          <w:p w:rsidR="001A26CB" w:rsidRDefault="00F11AEB">
            <w:pPr>
              <w:pStyle w:val="1119"/>
              <w:jc w:val="both"/>
              <w:rPr>
                <w:rFonts w:ascii="宋体" w:hAnsi="宋体" w:cs="宋体" w:hint="default"/>
                <w:sz w:val="21"/>
                <w:szCs w:val="21"/>
              </w:rPr>
            </w:pPr>
            <w:r>
              <w:rPr>
                <w:rFonts w:ascii="宋体" w:hAnsi="宋体" w:cs="宋体"/>
                <w:sz w:val="21"/>
                <w:szCs w:val="21"/>
              </w:rPr>
              <w:t>动态范围：大于108dB；</w:t>
            </w:r>
          </w:p>
          <w:p w:rsidR="001A26CB" w:rsidRDefault="00F11AEB">
            <w:pPr>
              <w:pStyle w:val="1119"/>
              <w:jc w:val="both"/>
              <w:rPr>
                <w:rFonts w:ascii="宋体" w:hAnsi="宋体" w:cs="宋体" w:hint="default"/>
                <w:sz w:val="21"/>
                <w:szCs w:val="21"/>
              </w:rPr>
            </w:pPr>
            <w:r>
              <w:rPr>
                <w:rFonts w:ascii="宋体" w:hAnsi="宋体" w:cs="宋体"/>
                <w:sz w:val="21"/>
                <w:szCs w:val="21"/>
              </w:rPr>
              <w:t>可自由选择和组合数字音频处理模块：包括混音、均衡、滤波、分频、动态处理、矩阵等。</w:t>
            </w:r>
          </w:p>
        </w:tc>
        <w:tc>
          <w:tcPr>
            <w:tcW w:w="64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751"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10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吸顶麦克风</w:t>
            </w:r>
          </w:p>
        </w:tc>
        <w:tc>
          <w:tcPr>
            <w:tcW w:w="53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1、天花吊顶全向型话筒，深度自适应覆盖所有与会者。</w:t>
            </w:r>
          </w:p>
          <w:p w:rsidR="001A26CB" w:rsidRDefault="00F11AEB">
            <w:pPr>
              <w:pStyle w:val="1119"/>
              <w:jc w:val="both"/>
              <w:rPr>
                <w:rFonts w:ascii="宋体" w:hAnsi="宋体" w:cs="宋体" w:hint="default"/>
                <w:sz w:val="21"/>
                <w:szCs w:val="21"/>
              </w:rPr>
            </w:pPr>
            <w:r>
              <w:rPr>
                <w:rFonts w:ascii="宋体" w:hAnsi="宋体" w:cs="宋体"/>
                <w:sz w:val="21"/>
                <w:szCs w:val="21"/>
              </w:rPr>
              <w:t>2、话筒内置不少于3个120度心形单元，全向拾音，声学回声消除。</w:t>
            </w:r>
          </w:p>
          <w:p w:rsidR="001A26CB" w:rsidRDefault="00F11AEB">
            <w:pPr>
              <w:pStyle w:val="1119"/>
              <w:jc w:val="both"/>
              <w:rPr>
                <w:rFonts w:ascii="宋体" w:hAnsi="宋体" w:cs="宋体" w:hint="default"/>
                <w:sz w:val="21"/>
                <w:szCs w:val="21"/>
              </w:rPr>
            </w:pPr>
            <w:r>
              <w:rPr>
                <w:rFonts w:ascii="宋体" w:hAnsi="宋体" w:cs="宋体"/>
                <w:sz w:val="21"/>
                <w:szCs w:val="21"/>
              </w:rPr>
              <w:t>3、支持抗800~1200MHz范围内的所有GSM干扰。</w:t>
            </w:r>
          </w:p>
          <w:p w:rsidR="001A26CB" w:rsidRDefault="00F11AEB">
            <w:pPr>
              <w:pStyle w:val="1119"/>
              <w:jc w:val="both"/>
              <w:rPr>
                <w:rFonts w:ascii="宋体" w:hAnsi="宋体" w:cs="宋体" w:hint="default"/>
                <w:sz w:val="21"/>
                <w:szCs w:val="21"/>
              </w:rPr>
            </w:pPr>
            <w:r>
              <w:rPr>
                <w:rFonts w:ascii="宋体" w:hAnsi="宋体" w:cs="宋体"/>
                <w:sz w:val="21"/>
                <w:szCs w:val="21"/>
              </w:rPr>
              <w:t>4、支持9~48V幻象电源，并具有Dante数字接口。</w:t>
            </w:r>
          </w:p>
        </w:tc>
        <w:tc>
          <w:tcPr>
            <w:tcW w:w="64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751"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3</w:t>
            </w:r>
          </w:p>
        </w:tc>
        <w:tc>
          <w:tcPr>
            <w:tcW w:w="10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吸顶麦克风安装支架</w:t>
            </w:r>
          </w:p>
        </w:tc>
        <w:tc>
          <w:tcPr>
            <w:tcW w:w="53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吸顶麦克风安装支架</w:t>
            </w:r>
          </w:p>
        </w:tc>
        <w:tc>
          <w:tcPr>
            <w:tcW w:w="64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751"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10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天花扬声器</w:t>
            </w:r>
          </w:p>
        </w:tc>
        <w:tc>
          <w:tcPr>
            <w:tcW w:w="53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1、额定持续功率:40W</w:t>
            </w:r>
          </w:p>
          <w:p w:rsidR="001A26CB" w:rsidRDefault="00F11AEB">
            <w:pPr>
              <w:pStyle w:val="1119"/>
              <w:jc w:val="both"/>
              <w:rPr>
                <w:rFonts w:ascii="宋体" w:hAnsi="宋体" w:cs="宋体" w:hint="default"/>
                <w:sz w:val="21"/>
                <w:szCs w:val="21"/>
              </w:rPr>
            </w:pPr>
            <w:r>
              <w:rPr>
                <w:rFonts w:ascii="宋体" w:hAnsi="宋体" w:cs="宋体"/>
                <w:sz w:val="21"/>
                <w:szCs w:val="21"/>
              </w:rPr>
              <w:t>2、功率选择 70V / 100V : 2,5W 5W 10W 20W / 5W 10W 20W 40W</w:t>
            </w:r>
          </w:p>
          <w:p w:rsidR="001A26CB" w:rsidRDefault="00F11AEB">
            <w:pPr>
              <w:pStyle w:val="1119"/>
              <w:jc w:val="both"/>
              <w:rPr>
                <w:rFonts w:ascii="宋体" w:hAnsi="宋体" w:cs="宋体" w:hint="default"/>
                <w:sz w:val="21"/>
                <w:szCs w:val="21"/>
              </w:rPr>
            </w:pPr>
            <w:r>
              <w:rPr>
                <w:rFonts w:ascii="宋体" w:hAnsi="宋体" w:cs="宋体"/>
                <w:sz w:val="21"/>
                <w:szCs w:val="21"/>
              </w:rPr>
              <w:t>3、峰值功率 : 120W</w:t>
            </w:r>
          </w:p>
          <w:p w:rsidR="001A26CB" w:rsidRDefault="00F11AEB">
            <w:pPr>
              <w:pStyle w:val="1119"/>
              <w:jc w:val="both"/>
              <w:rPr>
                <w:rFonts w:ascii="宋体" w:hAnsi="宋体" w:cs="宋体" w:hint="default"/>
                <w:sz w:val="21"/>
                <w:szCs w:val="21"/>
              </w:rPr>
            </w:pPr>
            <w:r>
              <w:rPr>
                <w:rFonts w:ascii="宋体" w:hAnsi="宋体" w:cs="宋体"/>
                <w:sz w:val="21"/>
                <w:szCs w:val="21"/>
              </w:rPr>
              <w:t>4、灵敏度 :89dB / 1W / 1M</w:t>
            </w:r>
          </w:p>
          <w:p w:rsidR="001A26CB" w:rsidRDefault="00F11AEB">
            <w:pPr>
              <w:pStyle w:val="1119"/>
              <w:jc w:val="both"/>
              <w:rPr>
                <w:rFonts w:ascii="宋体" w:hAnsi="宋体" w:cs="宋体" w:hint="default"/>
                <w:sz w:val="21"/>
                <w:szCs w:val="21"/>
              </w:rPr>
            </w:pPr>
            <w:r>
              <w:rPr>
                <w:rFonts w:ascii="宋体" w:hAnsi="宋体" w:cs="宋体"/>
                <w:sz w:val="21"/>
                <w:szCs w:val="21"/>
              </w:rPr>
              <w:t>5、频率响应 -3dB / -10dB : 85Hz – 20kHz / 50Hz - 20kHz</w:t>
            </w:r>
          </w:p>
          <w:p w:rsidR="001A26CB" w:rsidRDefault="00F11AEB">
            <w:pPr>
              <w:pStyle w:val="1119"/>
              <w:jc w:val="both"/>
              <w:rPr>
                <w:rFonts w:ascii="宋体" w:hAnsi="宋体" w:cs="宋体" w:hint="default"/>
                <w:sz w:val="21"/>
                <w:szCs w:val="21"/>
              </w:rPr>
            </w:pPr>
            <w:r>
              <w:rPr>
                <w:rFonts w:ascii="宋体" w:hAnsi="宋体" w:cs="宋体"/>
                <w:sz w:val="21"/>
                <w:szCs w:val="21"/>
              </w:rPr>
              <w:t>6、标称阻抗:  8 Ω</w:t>
            </w:r>
          </w:p>
          <w:p w:rsidR="001A26CB" w:rsidRDefault="00F11AEB">
            <w:pPr>
              <w:pStyle w:val="1119"/>
              <w:jc w:val="both"/>
              <w:rPr>
                <w:rFonts w:ascii="宋体" w:hAnsi="宋体" w:cs="宋体" w:hint="default"/>
                <w:sz w:val="21"/>
                <w:szCs w:val="21"/>
              </w:rPr>
            </w:pPr>
            <w:r>
              <w:rPr>
                <w:rFonts w:ascii="宋体" w:hAnsi="宋体" w:cs="宋体"/>
                <w:sz w:val="21"/>
                <w:szCs w:val="21"/>
              </w:rPr>
              <w:t>7、覆盖角度 1kHz / 4kHz :  180° / 80°</w:t>
            </w:r>
          </w:p>
          <w:p w:rsidR="001A26CB" w:rsidRDefault="00F11AEB">
            <w:pPr>
              <w:pStyle w:val="1119"/>
              <w:jc w:val="both"/>
              <w:rPr>
                <w:rFonts w:ascii="宋体" w:hAnsi="宋体" w:cs="宋体" w:hint="default"/>
                <w:sz w:val="21"/>
                <w:szCs w:val="21"/>
              </w:rPr>
            </w:pPr>
            <w:r>
              <w:rPr>
                <w:rFonts w:ascii="宋体" w:hAnsi="宋体" w:cs="宋体"/>
                <w:sz w:val="21"/>
                <w:szCs w:val="21"/>
              </w:rPr>
              <w:t>8、指向性指数 1kHz / 4kHz :  1.3 / 4.9</w:t>
            </w:r>
          </w:p>
          <w:p w:rsidR="001A26CB" w:rsidRDefault="00F11AEB">
            <w:pPr>
              <w:pStyle w:val="1119"/>
              <w:jc w:val="both"/>
              <w:rPr>
                <w:rFonts w:ascii="宋体" w:hAnsi="宋体" w:cs="宋体" w:hint="default"/>
                <w:sz w:val="21"/>
                <w:szCs w:val="21"/>
              </w:rPr>
            </w:pPr>
            <w:r>
              <w:rPr>
                <w:rFonts w:ascii="宋体" w:hAnsi="宋体" w:cs="宋体"/>
                <w:sz w:val="21"/>
                <w:szCs w:val="21"/>
              </w:rPr>
              <w:t>9、扬声器单元 : 165mm(6.5 英寸) ，高频单 元25mm(1 英寸)</w:t>
            </w:r>
          </w:p>
        </w:tc>
        <w:tc>
          <w:tcPr>
            <w:tcW w:w="64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40</w:t>
            </w:r>
          </w:p>
        </w:tc>
        <w:tc>
          <w:tcPr>
            <w:tcW w:w="751"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10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天花扬声器功放</w:t>
            </w:r>
          </w:p>
        </w:tc>
        <w:tc>
          <w:tcPr>
            <w:tcW w:w="53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 2 x 250W功率放大器</w:t>
            </w:r>
          </w:p>
          <w:p w:rsidR="001A26CB" w:rsidRDefault="00F11AEB">
            <w:pPr>
              <w:pStyle w:val="1119"/>
              <w:jc w:val="both"/>
              <w:rPr>
                <w:rFonts w:ascii="宋体" w:hAnsi="宋体" w:cs="宋体" w:hint="default"/>
                <w:sz w:val="21"/>
                <w:szCs w:val="21"/>
              </w:rPr>
            </w:pPr>
            <w:r>
              <w:rPr>
                <w:rFonts w:ascii="宋体" w:hAnsi="宋体" w:cs="宋体"/>
                <w:sz w:val="21"/>
                <w:szCs w:val="21"/>
              </w:rPr>
              <w:t>2、 4Ω或70/100伏输出</w:t>
            </w:r>
          </w:p>
          <w:p w:rsidR="001A26CB" w:rsidRDefault="00F11AEB">
            <w:pPr>
              <w:pStyle w:val="1119"/>
              <w:jc w:val="both"/>
              <w:rPr>
                <w:rFonts w:ascii="宋体" w:hAnsi="宋体" w:cs="宋体" w:hint="default"/>
                <w:sz w:val="21"/>
                <w:szCs w:val="21"/>
              </w:rPr>
            </w:pPr>
            <w:r>
              <w:rPr>
                <w:rFonts w:ascii="宋体" w:hAnsi="宋体" w:cs="宋体"/>
                <w:sz w:val="21"/>
                <w:szCs w:val="21"/>
              </w:rPr>
              <w:t>3、 D类拓扑</w:t>
            </w:r>
          </w:p>
          <w:p w:rsidR="001A26CB" w:rsidRDefault="00F11AEB">
            <w:pPr>
              <w:pStyle w:val="1119"/>
              <w:jc w:val="both"/>
              <w:rPr>
                <w:rFonts w:ascii="宋体" w:hAnsi="宋体" w:cs="宋体" w:hint="default"/>
                <w:sz w:val="21"/>
                <w:szCs w:val="21"/>
              </w:rPr>
            </w:pPr>
            <w:r>
              <w:rPr>
                <w:rFonts w:ascii="宋体" w:hAnsi="宋体" w:cs="宋体"/>
                <w:sz w:val="21"/>
                <w:szCs w:val="21"/>
              </w:rPr>
              <w:t>4、 USB和RS232控制，可通过PC UI应用程序进行编程</w:t>
            </w:r>
          </w:p>
          <w:p w:rsidR="001A26CB" w:rsidRDefault="00F11AEB">
            <w:pPr>
              <w:pStyle w:val="1119"/>
              <w:jc w:val="both"/>
              <w:rPr>
                <w:rFonts w:ascii="宋体" w:hAnsi="宋体" w:cs="宋体" w:hint="default"/>
                <w:sz w:val="21"/>
                <w:szCs w:val="21"/>
              </w:rPr>
            </w:pPr>
            <w:r>
              <w:rPr>
                <w:rFonts w:ascii="宋体" w:hAnsi="宋体" w:cs="宋体"/>
                <w:sz w:val="21"/>
                <w:szCs w:val="21"/>
              </w:rPr>
              <w:t>5、 通过联系人静音控制</w:t>
            </w:r>
          </w:p>
          <w:p w:rsidR="001A26CB" w:rsidRDefault="00F11AEB">
            <w:pPr>
              <w:pStyle w:val="1119"/>
              <w:jc w:val="both"/>
              <w:rPr>
                <w:rFonts w:ascii="宋体" w:hAnsi="宋体" w:cs="宋体" w:hint="default"/>
                <w:sz w:val="21"/>
                <w:szCs w:val="21"/>
              </w:rPr>
            </w:pPr>
            <w:r>
              <w:rPr>
                <w:rFonts w:ascii="宋体" w:hAnsi="宋体" w:cs="宋体"/>
                <w:sz w:val="21"/>
                <w:szCs w:val="21"/>
              </w:rPr>
              <w:t>6、 通过接触进行待机控制</w:t>
            </w:r>
          </w:p>
          <w:p w:rsidR="001A26CB" w:rsidRDefault="00F11AEB">
            <w:pPr>
              <w:pStyle w:val="1119"/>
              <w:jc w:val="both"/>
              <w:rPr>
                <w:rFonts w:ascii="宋体" w:hAnsi="宋体" w:cs="宋体" w:hint="default"/>
                <w:sz w:val="21"/>
                <w:szCs w:val="21"/>
              </w:rPr>
            </w:pPr>
            <w:r>
              <w:rPr>
                <w:rFonts w:ascii="宋体" w:hAnsi="宋体" w:cs="宋体"/>
                <w:sz w:val="21"/>
                <w:szCs w:val="21"/>
              </w:rPr>
              <w:t>7、 通过联系进行故障状态检测</w:t>
            </w:r>
          </w:p>
        </w:tc>
        <w:tc>
          <w:tcPr>
            <w:tcW w:w="64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751"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10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线缆辅料</w:t>
            </w:r>
          </w:p>
        </w:tc>
        <w:tc>
          <w:tcPr>
            <w:tcW w:w="53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线缆辅料</w:t>
            </w:r>
          </w:p>
        </w:tc>
        <w:tc>
          <w:tcPr>
            <w:tcW w:w="64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批</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751"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三</w:t>
            </w:r>
          </w:p>
        </w:tc>
        <w:tc>
          <w:tcPr>
            <w:tcW w:w="8455" w:type="dxa"/>
            <w:gridSpan w:val="5"/>
            <w:vAlign w:val="center"/>
          </w:tcPr>
          <w:p w:rsidR="001A26CB" w:rsidRDefault="00F11AEB">
            <w:pPr>
              <w:pStyle w:val="1119"/>
              <w:rPr>
                <w:rFonts w:ascii="宋体" w:hAnsi="宋体" w:cs="宋体" w:hint="default"/>
                <w:sz w:val="21"/>
                <w:szCs w:val="21"/>
              </w:rPr>
            </w:pPr>
            <w:r>
              <w:rPr>
                <w:rFonts w:ascii="宋体" w:hAnsi="宋体" w:cs="宋体"/>
                <w:sz w:val="21"/>
                <w:szCs w:val="21"/>
              </w:rPr>
              <w:t>集中控制系统</w:t>
            </w: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0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集中控制主机</w:t>
            </w:r>
          </w:p>
        </w:tc>
        <w:tc>
          <w:tcPr>
            <w:tcW w:w="53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1）不小于2个RS-232/422/485串口带软件和硬件握手，不小于4个RS-232串口带软件握手，不小于8个红外/串口,8个继电器,8个I/O端口；</w:t>
            </w:r>
          </w:p>
          <w:p w:rsidR="001A26CB" w:rsidRDefault="00F11AEB">
            <w:pPr>
              <w:pStyle w:val="1119"/>
              <w:jc w:val="both"/>
              <w:rPr>
                <w:rFonts w:ascii="宋体" w:hAnsi="宋体" w:cs="宋体" w:hint="default"/>
                <w:sz w:val="21"/>
                <w:szCs w:val="21"/>
              </w:rPr>
            </w:pPr>
            <w:r>
              <w:rPr>
                <w:rFonts w:ascii="宋体" w:hAnsi="宋体" w:cs="宋体"/>
                <w:sz w:val="21"/>
                <w:szCs w:val="21"/>
              </w:rPr>
              <w:t>2）不小于3个内置控制卡扩展插槽控制；</w:t>
            </w:r>
          </w:p>
          <w:p w:rsidR="001A26CB" w:rsidRDefault="00F11AEB">
            <w:pPr>
              <w:pStyle w:val="1119"/>
              <w:jc w:val="both"/>
              <w:rPr>
                <w:rFonts w:ascii="宋体" w:hAnsi="宋体" w:cs="宋体" w:hint="default"/>
                <w:sz w:val="21"/>
                <w:szCs w:val="21"/>
              </w:rPr>
            </w:pPr>
            <w:r>
              <w:rPr>
                <w:rFonts w:ascii="宋体" w:hAnsi="宋体" w:cs="宋体"/>
                <w:sz w:val="21"/>
                <w:szCs w:val="21"/>
              </w:rPr>
              <w:t>3）板载≥1GBRAM和≥4GB闪存，高达≥1TB的扩展存储；</w:t>
            </w:r>
          </w:p>
          <w:p w:rsidR="001A26CB" w:rsidRDefault="00F11AEB">
            <w:pPr>
              <w:pStyle w:val="1119"/>
              <w:jc w:val="both"/>
              <w:rPr>
                <w:rFonts w:ascii="宋体" w:hAnsi="宋体" w:cs="宋体" w:hint="default"/>
                <w:sz w:val="21"/>
                <w:szCs w:val="21"/>
              </w:rPr>
            </w:pPr>
            <w:r>
              <w:rPr>
                <w:rFonts w:ascii="宋体" w:hAnsi="宋体" w:cs="宋体"/>
                <w:sz w:val="21"/>
                <w:szCs w:val="21"/>
              </w:rPr>
              <w:t>4）后面板带内存卡槽；</w:t>
            </w:r>
          </w:p>
          <w:p w:rsidR="001A26CB" w:rsidRDefault="00F11AEB">
            <w:pPr>
              <w:pStyle w:val="1119"/>
              <w:jc w:val="both"/>
              <w:rPr>
                <w:rFonts w:ascii="宋体" w:hAnsi="宋体" w:cs="宋体" w:hint="default"/>
                <w:sz w:val="21"/>
                <w:szCs w:val="21"/>
              </w:rPr>
            </w:pPr>
            <w:r>
              <w:rPr>
                <w:rFonts w:ascii="宋体" w:hAnsi="宋体" w:cs="宋体"/>
                <w:sz w:val="21"/>
                <w:szCs w:val="21"/>
              </w:rPr>
              <w:t>5）高速USB2.0主机端口；</w:t>
            </w:r>
          </w:p>
          <w:p w:rsidR="001A26CB" w:rsidRDefault="00F11AEB">
            <w:pPr>
              <w:pStyle w:val="1119"/>
              <w:jc w:val="both"/>
              <w:rPr>
                <w:rFonts w:ascii="宋体" w:hAnsi="宋体" w:cs="宋体" w:hint="default"/>
                <w:sz w:val="21"/>
                <w:szCs w:val="21"/>
              </w:rPr>
            </w:pPr>
            <w:r>
              <w:rPr>
                <w:rFonts w:ascii="宋体" w:hAnsi="宋体" w:cs="宋体"/>
                <w:sz w:val="21"/>
                <w:szCs w:val="21"/>
              </w:rPr>
              <w:t>6）使用802.1x认证实现硬件等级安全；</w:t>
            </w:r>
          </w:p>
          <w:p w:rsidR="001A26CB" w:rsidRDefault="00F11AEB">
            <w:pPr>
              <w:pStyle w:val="1119"/>
              <w:jc w:val="both"/>
              <w:rPr>
                <w:rFonts w:ascii="宋体" w:hAnsi="宋体" w:cs="宋体" w:hint="default"/>
                <w:sz w:val="21"/>
                <w:szCs w:val="21"/>
              </w:rPr>
            </w:pPr>
            <w:r>
              <w:rPr>
                <w:rFonts w:ascii="宋体" w:hAnsi="宋体" w:cs="宋体"/>
                <w:sz w:val="21"/>
                <w:szCs w:val="21"/>
              </w:rPr>
              <w:t>7）设备需具备端口复用功能，支持8路可自定义协议的串口，可配置RS-232、RS-485、DMX512协议，第一第五路支持24V供电输出；触摸屏和中控支持双向通讯功能，触摸屏能够实时的读取主机的状态，保持按键的状态和主机的状态同步。在触摸屏断网或断电重启后，能够读取主机最后一次操作时的状态，将触控屏按键的状态还原到断电之前。可建立时间执行时间轴，主机将按照设置好的时间轴执行事件命令；设备编程方式支持自定义宏、可编辑宏、可导 入或导出宏，支持图形化和语句式编程，具备 时间轴、多线程时间编辑功能，支持操控屏直 接编程，用户可自行编辑按键形式及按键的执 行联</w:t>
            </w:r>
            <w:r>
              <w:rPr>
                <w:rFonts w:ascii="宋体" w:hAnsi="宋体" w:cs="宋体"/>
                <w:sz w:val="21"/>
                <w:szCs w:val="21"/>
              </w:rPr>
              <w:lastRenderedPageBreak/>
              <w:t>动操作内容；设备可建立自有的红外代码数据库，或下载最 新的红外代码库，可实现一键发双代码等红外 逻辑控制；</w:t>
            </w:r>
          </w:p>
        </w:tc>
        <w:tc>
          <w:tcPr>
            <w:tcW w:w="64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751"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10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空间预约屏</w:t>
            </w:r>
          </w:p>
        </w:tc>
        <w:tc>
          <w:tcPr>
            <w:tcW w:w="53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系统：</w:t>
            </w:r>
            <w:r w:rsidR="003D1534" w:rsidRPr="003D1534">
              <w:rPr>
                <w:rFonts w:ascii="宋体" w:hAnsi="宋体" w:cs="宋体"/>
                <w:sz w:val="21"/>
                <w:szCs w:val="21"/>
              </w:rPr>
              <w:t>CPU核心数不少于4，主频≥1.8GHz</w:t>
            </w:r>
          </w:p>
          <w:p w:rsidR="001A26CB" w:rsidRDefault="00F11AEB">
            <w:pPr>
              <w:pStyle w:val="1119"/>
              <w:jc w:val="both"/>
              <w:rPr>
                <w:rFonts w:ascii="宋体" w:hAnsi="宋体" w:cs="宋体" w:hint="default"/>
                <w:sz w:val="21"/>
                <w:szCs w:val="21"/>
              </w:rPr>
            </w:pPr>
            <w:r>
              <w:rPr>
                <w:rFonts w:ascii="宋体" w:hAnsi="宋体" w:cs="宋体"/>
                <w:sz w:val="21"/>
                <w:szCs w:val="21"/>
              </w:rPr>
              <w:t>≥1GB RAM；</w:t>
            </w:r>
          </w:p>
          <w:p w:rsidR="001A26CB" w:rsidRDefault="00F11AEB">
            <w:pPr>
              <w:pStyle w:val="1119"/>
              <w:jc w:val="both"/>
              <w:rPr>
                <w:rFonts w:ascii="宋体" w:hAnsi="宋体" w:cs="宋体" w:hint="default"/>
                <w:sz w:val="21"/>
                <w:szCs w:val="21"/>
              </w:rPr>
            </w:pPr>
            <w:r>
              <w:rPr>
                <w:rFonts w:ascii="宋体" w:hAnsi="宋体" w:cs="宋体"/>
                <w:sz w:val="21"/>
                <w:szCs w:val="21"/>
              </w:rPr>
              <w:t>≥8GB 内存；</w:t>
            </w:r>
          </w:p>
          <w:p w:rsidR="001A26CB" w:rsidRDefault="00F11AEB">
            <w:pPr>
              <w:pStyle w:val="1119"/>
              <w:jc w:val="both"/>
              <w:rPr>
                <w:rFonts w:ascii="宋体" w:hAnsi="宋体" w:cs="宋体" w:hint="default"/>
                <w:sz w:val="21"/>
                <w:szCs w:val="21"/>
              </w:rPr>
            </w:pPr>
            <w:r>
              <w:rPr>
                <w:rFonts w:ascii="宋体" w:hAnsi="宋体" w:cs="宋体"/>
                <w:sz w:val="21"/>
                <w:szCs w:val="21"/>
              </w:rPr>
              <w:t>电容式触屏；</w:t>
            </w:r>
          </w:p>
          <w:p w:rsidR="001A26CB" w:rsidRDefault="00F11AEB">
            <w:pPr>
              <w:pStyle w:val="1119"/>
              <w:jc w:val="both"/>
              <w:rPr>
                <w:rFonts w:ascii="宋体" w:hAnsi="宋体" w:cs="宋体" w:hint="default"/>
                <w:sz w:val="21"/>
                <w:szCs w:val="21"/>
              </w:rPr>
            </w:pPr>
            <w:r>
              <w:rPr>
                <w:rFonts w:ascii="宋体" w:hAnsi="宋体" w:cs="宋体"/>
                <w:sz w:val="21"/>
                <w:szCs w:val="21"/>
              </w:rPr>
              <w:t>显示：</w:t>
            </w:r>
          </w:p>
          <w:p w:rsidR="001A26CB" w:rsidRDefault="00F11AEB">
            <w:pPr>
              <w:pStyle w:val="1119"/>
              <w:jc w:val="both"/>
              <w:rPr>
                <w:rFonts w:ascii="宋体" w:hAnsi="宋体" w:cs="宋体" w:hint="default"/>
                <w:sz w:val="21"/>
                <w:szCs w:val="21"/>
              </w:rPr>
            </w:pPr>
            <w:r>
              <w:rPr>
                <w:rFonts w:ascii="宋体" w:hAnsi="宋体" w:cs="宋体"/>
                <w:sz w:val="21"/>
                <w:szCs w:val="21"/>
              </w:rPr>
              <w:t>IPS ≥10.1寸 LCD</w:t>
            </w:r>
          </w:p>
          <w:p w:rsidR="001A26CB" w:rsidRDefault="00F11AEB">
            <w:pPr>
              <w:pStyle w:val="1119"/>
              <w:jc w:val="both"/>
              <w:rPr>
                <w:rFonts w:ascii="宋体" w:hAnsi="宋体" w:cs="宋体" w:hint="default"/>
                <w:sz w:val="21"/>
                <w:szCs w:val="21"/>
              </w:rPr>
            </w:pPr>
            <w:r>
              <w:rPr>
                <w:rFonts w:ascii="宋体" w:hAnsi="宋体" w:cs="宋体"/>
                <w:sz w:val="21"/>
                <w:szCs w:val="21"/>
              </w:rPr>
              <w:t>分辨率：1200*800；</w:t>
            </w:r>
          </w:p>
          <w:p w:rsidR="001A26CB" w:rsidRDefault="00F11AEB">
            <w:pPr>
              <w:pStyle w:val="1119"/>
              <w:jc w:val="both"/>
              <w:rPr>
                <w:rFonts w:ascii="宋体" w:hAnsi="宋体" w:cs="宋体" w:hint="default"/>
                <w:sz w:val="21"/>
                <w:szCs w:val="21"/>
              </w:rPr>
            </w:pPr>
            <w:r>
              <w:rPr>
                <w:rFonts w:ascii="宋体" w:hAnsi="宋体" w:cs="宋体"/>
                <w:sz w:val="21"/>
                <w:szCs w:val="21"/>
              </w:rPr>
              <w:t>对比度：1000：1；</w:t>
            </w:r>
          </w:p>
          <w:p w:rsidR="001A26CB" w:rsidRDefault="00F11AEB">
            <w:pPr>
              <w:pStyle w:val="1119"/>
              <w:jc w:val="both"/>
              <w:rPr>
                <w:rFonts w:ascii="宋体" w:hAnsi="宋体" w:cs="宋体" w:hint="default"/>
                <w:sz w:val="21"/>
                <w:szCs w:val="21"/>
              </w:rPr>
            </w:pPr>
            <w:r>
              <w:rPr>
                <w:rFonts w:ascii="宋体" w:hAnsi="宋体" w:cs="宋体"/>
                <w:sz w:val="21"/>
                <w:szCs w:val="21"/>
              </w:rPr>
              <w:t>亮度：≥400cd/m2；</w:t>
            </w:r>
          </w:p>
          <w:p w:rsidR="001A26CB" w:rsidRDefault="00F11AEB">
            <w:pPr>
              <w:pStyle w:val="1119"/>
              <w:jc w:val="both"/>
              <w:rPr>
                <w:rFonts w:ascii="宋体" w:hAnsi="宋体" w:cs="宋体" w:hint="default"/>
                <w:sz w:val="21"/>
                <w:szCs w:val="21"/>
              </w:rPr>
            </w:pPr>
            <w:r>
              <w:rPr>
                <w:rFonts w:ascii="宋体" w:hAnsi="宋体" w:cs="宋体"/>
                <w:sz w:val="21"/>
                <w:szCs w:val="21"/>
              </w:rPr>
              <w:t>显示比例：16：9；</w:t>
            </w:r>
          </w:p>
          <w:p w:rsidR="001A26CB" w:rsidRDefault="00F11AEB">
            <w:pPr>
              <w:pStyle w:val="1119"/>
              <w:jc w:val="both"/>
              <w:rPr>
                <w:rFonts w:ascii="宋体" w:hAnsi="宋体" w:cs="宋体" w:hint="default"/>
                <w:sz w:val="21"/>
                <w:szCs w:val="21"/>
              </w:rPr>
            </w:pPr>
            <w:r>
              <w:rPr>
                <w:rFonts w:ascii="宋体" w:hAnsi="宋体" w:cs="宋体"/>
                <w:sz w:val="21"/>
                <w:szCs w:val="21"/>
              </w:rPr>
              <w:t>摄像头：≥200万像素；</w:t>
            </w:r>
          </w:p>
          <w:p w:rsidR="001A26CB" w:rsidRDefault="00F11AEB">
            <w:pPr>
              <w:pStyle w:val="1119"/>
              <w:jc w:val="both"/>
              <w:rPr>
                <w:rFonts w:ascii="宋体" w:hAnsi="宋体" w:cs="宋体" w:hint="default"/>
                <w:sz w:val="21"/>
                <w:szCs w:val="21"/>
              </w:rPr>
            </w:pPr>
            <w:r>
              <w:rPr>
                <w:rFonts w:ascii="宋体" w:hAnsi="宋体" w:cs="宋体"/>
                <w:sz w:val="21"/>
                <w:szCs w:val="21"/>
              </w:rPr>
              <w:t>10/100/1000M自适应 LAN。</w:t>
            </w:r>
          </w:p>
        </w:tc>
        <w:tc>
          <w:tcPr>
            <w:tcW w:w="64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751"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10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墙面面板</w:t>
            </w:r>
          </w:p>
        </w:tc>
        <w:tc>
          <w:tcPr>
            <w:tcW w:w="53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 CPU不低于 四核、不低于内存2G、8G存储</w:t>
            </w:r>
          </w:p>
          <w:p w:rsidR="001A26CB" w:rsidRDefault="00F11AEB">
            <w:pPr>
              <w:pStyle w:val="1119"/>
              <w:jc w:val="both"/>
              <w:rPr>
                <w:rFonts w:ascii="宋体" w:hAnsi="宋体" w:cs="宋体" w:hint="default"/>
                <w:sz w:val="21"/>
                <w:szCs w:val="21"/>
              </w:rPr>
            </w:pPr>
            <w:r>
              <w:rPr>
                <w:rFonts w:ascii="宋体" w:hAnsi="宋体" w:cs="宋体"/>
                <w:sz w:val="21"/>
                <w:szCs w:val="21"/>
              </w:rPr>
              <w:t>2. 触摸屏不低于10.1"高清IPS屏，支持10点电容式触摸，分辨率不低于1280*800</w:t>
            </w:r>
          </w:p>
          <w:p w:rsidR="001A26CB" w:rsidRDefault="00F11AEB">
            <w:pPr>
              <w:pStyle w:val="1119"/>
              <w:jc w:val="both"/>
              <w:rPr>
                <w:rFonts w:ascii="宋体" w:hAnsi="宋体" w:cs="宋体" w:hint="default"/>
                <w:sz w:val="21"/>
                <w:szCs w:val="21"/>
              </w:rPr>
            </w:pPr>
            <w:r>
              <w:rPr>
                <w:rFonts w:ascii="宋体" w:hAnsi="宋体" w:cs="宋体"/>
                <w:sz w:val="21"/>
                <w:szCs w:val="21"/>
              </w:rPr>
              <w:t>3.支持 WiFi:802.11b/g/n、 以太网:100M/1000M网口</w:t>
            </w:r>
          </w:p>
          <w:p w:rsidR="001A26CB" w:rsidRDefault="00F11AEB">
            <w:pPr>
              <w:pStyle w:val="1119"/>
              <w:jc w:val="both"/>
              <w:rPr>
                <w:rFonts w:ascii="宋体" w:hAnsi="宋体" w:cs="宋体" w:hint="default"/>
                <w:sz w:val="21"/>
                <w:szCs w:val="21"/>
              </w:rPr>
            </w:pPr>
            <w:r>
              <w:rPr>
                <w:rFonts w:ascii="宋体" w:hAnsi="宋体" w:cs="宋体"/>
                <w:sz w:val="21"/>
                <w:szCs w:val="21"/>
              </w:rPr>
              <w:t>4. OSD 语言支持中英文等多语言OSD操作</w:t>
            </w:r>
          </w:p>
        </w:tc>
        <w:tc>
          <w:tcPr>
            <w:tcW w:w="64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751"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10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集中控制软件</w:t>
            </w:r>
          </w:p>
        </w:tc>
        <w:tc>
          <w:tcPr>
            <w:tcW w:w="53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能够实现自动化程度髙的智能化控制，实现“一键到位”式的控制方式;</w:t>
            </w:r>
          </w:p>
          <w:p w:rsidR="001A26CB" w:rsidRDefault="00F11AEB">
            <w:pPr>
              <w:pStyle w:val="1119"/>
              <w:jc w:val="both"/>
              <w:rPr>
                <w:rFonts w:ascii="宋体" w:hAnsi="宋体" w:cs="宋体" w:hint="default"/>
                <w:sz w:val="21"/>
                <w:szCs w:val="21"/>
              </w:rPr>
            </w:pPr>
            <w:r>
              <w:rPr>
                <w:rFonts w:ascii="宋体" w:hAnsi="宋体" w:cs="宋体"/>
                <w:sz w:val="21"/>
                <w:szCs w:val="21"/>
              </w:rPr>
              <w:t>能够控制投影机，进行开/关机、输入切换等功能，并能够控制电动吊架、屏幕，实现上升、停止、下降等功能</w:t>
            </w:r>
          </w:p>
          <w:p w:rsidR="001A26CB" w:rsidRDefault="00F11AEB">
            <w:pPr>
              <w:pStyle w:val="1119"/>
              <w:jc w:val="both"/>
              <w:rPr>
                <w:rFonts w:ascii="宋体" w:hAnsi="宋体" w:cs="宋体" w:hint="default"/>
                <w:sz w:val="21"/>
                <w:szCs w:val="21"/>
              </w:rPr>
            </w:pPr>
            <w:r>
              <w:rPr>
                <w:rFonts w:ascii="宋体" w:hAnsi="宋体" w:cs="宋体"/>
                <w:sz w:val="21"/>
                <w:szCs w:val="21"/>
              </w:rPr>
              <w:t>能够控制DVD、录像机进行播放、停止、暂停等功能;</w:t>
            </w:r>
          </w:p>
          <w:p w:rsidR="001A26CB" w:rsidRDefault="00F11AEB">
            <w:pPr>
              <w:pStyle w:val="1119"/>
              <w:jc w:val="both"/>
              <w:rPr>
                <w:rFonts w:ascii="宋体" w:hAnsi="宋体" w:cs="宋体" w:hint="default"/>
                <w:sz w:val="21"/>
                <w:szCs w:val="21"/>
              </w:rPr>
            </w:pPr>
            <w:r>
              <w:rPr>
                <w:rFonts w:ascii="宋体" w:hAnsi="宋体" w:cs="宋体"/>
                <w:sz w:val="21"/>
                <w:szCs w:val="21"/>
              </w:rPr>
              <w:t>能够控制实物展台进行放大、缩小等功能;</w:t>
            </w:r>
          </w:p>
          <w:p w:rsidR="001A26CB" w:rsidRDefault="00F11AEB">
            <w:pPr>
              <w:pStyle w:val="1119"/>
              <w:jc w:val="both"/>
              <w:rPr>
                <w:rFonts w:ascii="宋体" w:hAnsi="宋体" w:cs="宋体" w:hint="default"/>
                <w:sz w:val="21"/>
                <w:szCs w:val="21"/>
              </w:rPr>
            </w:pPr>
            <w:r>
              <w:rPr>
                <w:rFonts w:ascii="宋体" w:hAnsi="宋体" w:cs="宋体"/>
                <w:sz w:val="21"/>
                <w:szCs w:val="21"/>
              </w:rPr>
              <w:t>能够控制音量，进行音量大小的调节功能;</w:t>
            </w:r>
          </w:p>
          <w:p w:rsidR="001A26CB" w:rsidRDefault="00F11AEB">
            <w:pPr>
              <w:pStyle w:val="1119"/>
              <w:jc w:val="both"/>
              <w:rPr>
                <w:rFonts w:ascii="宋体" w:hAnsi="宋体" w:cs="宋体" w:hint="default"/>
                <w:sz w:val="21"/>
                <w:szCs w:val="21"/>
              </w:rPr>
            </w:pPr>
            <w:r>
              <w:rPr>
                <w:rFonts w:ascii="宋体" w:hAnsi="宋体" w:cs="宋体"/>
                <w:sz w:val="21"/>
                <w:szCs w:val="21"/>
              </w:rPr>
              <w:t>能够实现音视频信号、VGA信号自动切换控制功能</w:t>
            </w:r>
          </w:p>
          <w:p w:rsidR="001A26CB" w:rsidRDefault="00F11AEB">
            <w:pPr>
              <w:pStyle w:val="1119"/>
              <w:jc w:val="both"/>
              <w:rPr>
                <w:rFonts w:ascii="宋体" w:hAnsi="宋体" w:cs="宋体" w:hint="default"/>
                <w:sz w:val="21"/>
                <w:szCs w:val="21"/>
              </w:rPr>
            </w:pPr>
            <w:r>
              <w:rPr>
                <w:rFonts w:ascii="宋体" w:hAnsi="宋体" w:cs="宋体"/>
                <w:sz w:val="21"/>
                <w:szCs w:val="21"/>
              </w:rPr>
              <w:t>能够控制房间的灯光和窗帘，自动适应当前的需要;</w:t>
            </w:r>
          </w:p>
          <w:p w:rsidR="001A26CB" w:rsidRDefault="00F11AEB">
            <w:pPr>
              <w:pStyle w:val="1119"/>
              <w:jc w:val="both"/>
              <w:rPr>
                <w:rFonts w:ascii="宋体" w:hAnsi="宋体" w:cs="宋体" w:hint="default"/>
                <w:sz w:val="21"/>
                <w:szCs w:val="21"/>
              </w:rPr>
            </w:pPr>
            <w:r>
              <w:rPr>
                <w:rFonts w:ascii="宋体" w:hAnsi="宋体" w:cs="宋体"/>
                <w:sz w:val="21"/>
                <w:szCs w:val="21"/>
              </w:rPr>
              <w:t>界面、功能开发项共：8项。</w:t>
            </w:r>
          </w:p>
        </w:tc>
        <w:tc>
          <w:tcPr>
            <w:tcW w:w="64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751"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10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8口千兆POE交换机</w:t>
            </w:r>
          </w:p>
        </w:tc>
        <w:tc>
          <w:tcPr>
            <w:tcW w:w="53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支持≥8个千兆电口， ≥2个千兆光口；</w:t>
            </w:r>
          </w:p>
          <w:p w:rsidR="001A26CB" w:rsidRDefault="00F11AEB">
            <w:pPr>
              <w:pStyle w:val="1119"/>
              <w:jc w:val="both"/>
              <w:rPr>
                <w:rFonts w:ascii="宋体" w:hAnsi="宋体" w:cs="宋体" w:hint="default"/>
                <w:sz w:val="21"/>
                <w:szCs w:val="21"/>
              </w:rPr>
            </w:pPr>
            <w:r>
              <w:rPr>
                <w:rFonts w:ascii="宋体" w:hAnsi="宋体" w:cs="宋体"/>
                <w:sz w:val="21"/>
                <w:szCs w:val="21"/>
              </w:rPr>
              <w:t>支持SSH V2.0；</w:t>
            </w:r>
          </w:p>
          <w:p w:rsidR="001A26CB" w:rsidRDefault="00F11AEB">
            <w:pPr>
              <w:pStyle w:val="1119"/>
              <w:jc w:val="both"/>
              <w:rPr>
                <w:rFonts w:ascii="宋体" w:hAnsi="宋体" w:cs="宋体" w:hint="default"/>
                <w:sz w:val="21"/>
                <w:szCs w:val="21"/>
              </w:rPr>
            </w:pPr>
            <w:r>
              <w:rPr>
                <w:rFonts w:ascii="宋体" w:hAnsi="宋体" w:cs="宋体"/>
                <w:sz w:val="21"/>
                <w:szCs w:val="21"/>
              </w:rPr>
              <w:t>支持HTTPS；</w:t>
            </w:r>
          </w:p>
          <w:p w:rsidR="001A26CB" w:rsidRDefault="00F11AEB">
            <w:pPr>
              <w:pStyle w:val="1119"/>
              <w:jc w:val="both"/>
              <w:rPr>
                <w:rFonts w:ascii="宋体" w:hAnsi="宋体" w:cs="宋体" w:hint="default"/>
                <w:sz w:val="21"/>
                <w:szCs w:val="21"/>
              </w:rPr>
            </w:pPr>
            <w:r>
              <w:rPr>
                <w:rFonts w:ascii="宋体" w:hAnsi="宋体" w:cs="宋体"/>
                <w:sz w:val="21"/>
                <w:szCs w:val="21"/>
              </w:rPr>
              <w:t>支持CPU保护功能。</w:t>
            </w:r>
          </w:p>
        </w:tc>
        <w:tc>
          <w:tcPr>
            <w:tcW w:w="64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751"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10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8路电源控制器</w:t>
            </w:r>
          </w:p>
        </w:tc>
        <w:tc>
          <w:tcPr>
            <w:tcW w:w="53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输入电源：220v-240v(50/60HZ)，输出通道数：不少于8路，负载输出：单通道最大负载不低于20A，整机设备最大不低于50A；</w:t>
            </w:r>
          </w:p>
          <w:p w:rsidR="001A26CB" w:rsidRDefault="00F11AEB">
            <w:pPr>
              <w:pStyle w:val="1119"/>
              <w:jc w:val="both"/>
              <w:rPr>
                <w:rFonts w:ascii="宋体" w:hAnsi="宋体" w:cs="宋体" w:hint="default"/>
                <w:sz w:val="21"/>
                <w:szCs w:val="21"/>
              </w:rPr>
            </w:pPr>
            <w:r>
              <w:rPr>
                <w:rFonts w:ascii="宋体" w:hAnsi="宋体" w:cs="宋体"/>
                <w:sz w:val="21"/>
                <w:szCs w:val="21"/>
              </w:rPr>
              <w:t>控制输入不少于1×RS232串口、不少于1个网口。</w:t>
            </w:r>
          </w:p>
        </w:tc>
        <w:tc>
          <w:tcPr>
            <w:tcW w:w="64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751"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7</w:t>
            </w:r>
          </w:p>
        </w:tc>
        <w:tc>
          <w:tcPr>
            <w:tcW w:w="10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感应器</w:t>
            </w:r>
          </w:p>
        </w:tc>
        <w:tc>
          <w:tcPr>
            <w:tcW w:w="53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传感器技术：红外感应；</w:t>
            </w:r>
          </w:p>
          <w:p w:rsidR="001A26CB" w:rsidRDefault="00F11AEB">
            <w:pPr>
              <w:pStyle w:val="1119"/>
              <w:jc w:val="both"/>
              <w:rPr>
                <w:rFonts w:ascii="宋体" w:hAnsi="宋体" w:cs="宋体" w:hint="default"/>
                <w:sz w:val="21"/>
                <w:szCs w:val="21"/>
              </w:rPr>
            </w:pPr>
            <w:r>
              <w:rPr>
                <w:rFonts w:ascii="宋体" w:hAnsi="宋体" w:cs="宋体"/>
                <w:sz w:val="21"/>
                <w:szCs w:val="21"/>
              </w:rPr>
              <w:t>环境光识别：内置传感器(0-1000lux)；</w:t>
            </w:r>
          </w:p>
          <w:p w:rsidR="001A26CB" w:rsidRDefault="00F11AEB">
            <w:pPr>
              <w:pStyle w:val="1119"/>
              <w:jc w:val="both"/>
              <w:rPr>
                <w:rFonts w:ascii="宋体" w:hAnsi="宋体" w:cs="宋体" w:hint="default"/>
                <w:sz w:val="21"/>
                <w:szCs w:val="21"/>
              </w:rPr>
            </w:pPr>
            <w:r>
              <w:rPr>
                <w:rFonts w:ascii="宋体" w:hAnsi="宋体" w:cs="宋体"/>
                <w:sz w:val="21"/>
                <w:szCs w:val="21"/>
              </w:rPr>
              <w:t>覆盖面积：2000平方英尺；</w:t>
            </w:r>
          </w:p>
          <w:p w:rsidR="001A26CB" w:rsidRDefault="00F11AEB">
            <w:pPr>
              <w:pStyle w:val="1119"/>
              <w:jc w:val="both"/>
              <w:rPr>
                <w:rFonts w:ascii="宋体" w:hAnsi="宋体" w:cs="宋体" w:hint="default"/>
                <w:sz w:val="21"/>
                <w:szCs w:val="21"/>
              </w:rPr>
            </w:pPr>
            <w:r>
              <w:rPr>
                <w:rFonts w:ascii="宋体" w:hAnsi="宋体" w:cs="宋体"/>
                <w:sz w:val="21"/>
                <w:szCs w:val="21"/>
              </w:rPr>
              <w:t>覆盖模式：360度。</w:t>
            </w:r>
          </w:p>
        </w:tc>
        <w:tc>
          <w:tcPr>
            <w:tcW w:w="64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只</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751"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w:t>
            </w:r>
          </w:p>
        </w:tc>
        <w:tc>
          <w:tcPr>
            <w:tcW w:w="10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场照明电源模块</w:t>
            </w:r>
          </w:p>
        </w:tc>
        <w:tc>
          <w:tcPr>
            <w:tcW w:w="53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≥8路电源开关通道；</w:t>
            </w:r>
          </w:p>
          <w:p w:rsidR="001A26CB" w:rsidRDefault="00F11AEB">
            <w:pPr>
              <w:pStyle w:val="1119"/>
              <w:jc w:val="both"/>
              <w:rPr>
                <w:rFonts w:ascii="宋体" w:hAnsi="宋体" w:cs="宋体" w:hint="default"/>
                <w:sz w:val="21"/>
                <w:szCs w:val="21"/>
              </w:rPr>
            </w:pPr>
            <w:r>
              <w:rPr>
                <w:rFonts w:ascii="宋体" w:hAnsi="宋体" w:cs="宋体"/>
                <w:sz w:val="21"/>
                <w:szCs w:val="21"/>
              </w:rPr>
              <w:t>≥8个I/O通道；</w:t>
            </w:r>
          </w:p>
          <w:p w:rsidR="001A26CB" w:rsidRDefault="00F11AEB">
            <w:pPr>
              <w:pStyle w:val="1119"/>
              <w:jc w:val="both"/>
              <w:rPr>
                <w:rFonts w:ascii="宋体" w:hAnsi="宋体" w:cs="宋体" w:hint="default"/>
                <w:sz w:val="21"/>
                <w:szCs w:val="21"/>
              </w:rPr>
            </w:pPr>
            <w:r>
              <w:rPr>
                <w:rFonts w:ascii="宋体" w:hAnsi="宋体" w:cs="宋体"/>
                <w:sz w:val="21"/>
                <w:szCs w:val="21"/>
              </w:rPr>
              <w:lastRenderedPageBreak/>
              <w:t>单通道的最大电流：≥20A；</w:t>
            </w:r>
          </w:p>
          <w:p w:rsidR="001A26CB" w:rsidRDefault="00F11AEB">
            <w:pPr>
              <w:pStyle w:val="1119"/>
              <w:jc w:val="both"/>
              <w:rPr>
                <w:rFonts w:ascii="宋体" w:hAnsi="宋体" w:cs="宋体" w:hint="default"/>
                <w:sz w:val="21"/>
                <w:szCs w:val="21"/>
              </w:rPr>
            </w:pPr>
            <w:r>
              <w:rPr>
                <w:rFonts w:ascii="宋体" w:hAnsi="宋体" w:cs="宋体"/>
                <w:sz w:val="21"/>
                <w:szCs w:val="21"/>
              </w:rPr>
              <w:t>总输入电流容量：≥50A。</w:t>
            </w:r>
          </w:p>
        </w:tc>
        <w:tc>
          <w:tcPr>
            <w:tcW w:w="64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751"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9</w:t>
            </w:r>
          </w:p>
        </w:tc>
        <w:tc>
          <w:tcPr>
            <w:tcW w:w="10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机柜</w:t>
            </w:r>
          </w:p>
        </w:tc>
        <w:tc>
          <w:tcPr>
            <w:tcW w:w="53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20U,600*800</w:t>
            </w:r>
          </w:p>
        </w:tc>
        <w:tc>
          <w:tcPr>
            <w:tcW w:w="64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751"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10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信息接口面板</w:t>
            </w:r>
          </w:p>
        </w:tc>
        <w:tc>
          <w:tcPr>
            <w:tcW w:w="53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120*120 多媒体信息接口面板</w:t>
            </w:r>
          </w:p>
        </w:tc>
        <w:tc>
          <w:tcPr>
            <w:tcW w:w="64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20</w:t>
            </w:r>
          </w:p>
        </w:tc>
        <w:tc>
          <w:tcPr>
            <w:tcW w:w="751"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6"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11</w:t>
            </w:r>
          </w:p>
        </w:tc>
        <w:tc>
          <w:tcPr>
            <w:tcW w:w="1094"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线缆管路</w:t>
            </w:r>
          </w:p>
        </w:tc>
        <w:tc>
          <w:tcPr>
            <w:tcW w:w="5310"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线缆管路</w:t>
            </w:r>
          </w:p>
        </w:tc>
        <w:tc>
          <w:tcPr>
            <w:tcW w:w="64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批</w:t>
            </w:r>
          </w:p>
        </w:tc>
        <w:tc>
          <w:tcPr>
            <w:tcW w:w="6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751" w:type="dxa"/>
            <w:vAlign w:val="center"/>
          </w:tcPr>
          <w:p w:rsidR="001A26CB" w:rsidRDefault="001A26CB">
            <w:pPr>
              <w:pStyle w:val="1119"/>
              <w:jc w:val="center"/>
              <w:rPr>
                <w:rFonts w:ascii="宋体" w:hAnsi="宋体" w:cs="宋体" w:hint="default"/>
                <w:sz w:val="21"/>
                <w:szCs w:val="21"/>
              </w:rPr>
            </w:pPr>
          </w:p>
        </w:tc>
      </w:tr>
    </w:tbl>
    <w:p w:rsidR="001A26CB" w:rsidRDefault="00F11AEB">
      <w:pPr>
        <w:ind w:firstLine="480"/>
      </w:pPr>
      <w:r>
        <w:rPr>
          <w:rFonts w:ascii="宋体" w:hAnsi="宋体" w:cs="宋体" w:hint="eastAsia"/>
          <w:bCs/>
        </w:rPr>
        <w:t>本系统涉及的硬件设备及成品软件需提供3年质保。</w:t>
      </w:r>
    </w:p>
    <w:p w:rsidR="001A26CB" w:rsidRDefault="00F11AEB">
      <w:pPr>
        <w:ind w:firstLine="480"/>
      </w:pPr>
      <w:r>
        <w:rPr>
          <w:rFonts w:hint="eastAsia"/>
        </w:rPr>
        <w:br w:type="page"/>
      </w:r>
    </w:p>
    <w:p w:rsidR="001A26CB" w:rsidRDefault="00F11AEB">
      <w:pPr>
        <w:ind w:firstLine="480"/>
      </w:pPr>
      <w:r>
        <w:rPr>
          <w:rFonts w:hint="eastAsia"/>
        </w:rPr>
        <w:lastRenderedPageBreak/>
        <w:t>（</w:t>
      </w:r>
      <w:r>
        <w:rPr>
          <w:rFonts w:hint="eastAsia"/>
        </w:rPr>
        <w:t>11</w:t>
      </w:r>
      <w:r>
        <w:rPr>
          <w:rFonts w:hint="eastAsia"/>
        </w:rPr>
        <w:t>）</w:t>
      </w:r>
      <w:r>
        <w:rPr>
          <w:b/>
          <w:bCs/>
          <w:lang w:eastAsia="zh-Hans"/>
        </w:rPr>
        <w:t>刑罚执行监督信息查询室系统</w:t>
      </w:r>
    </w:p>
    <w:tbl>
      <w:tblPr>
        <w:tblW w:w="9229"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1460"/>
        <w:gridCol w:w="4904"/>
        <w:gridCol w:w="720"/>
        <w:gridCol w:w="742"/>
        <w:gridCol w:w="708"/>
      </w:tblGrid>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序号</w:t>
            </w:r>
          </w:p>
        </w:tc>
        <w:tc>
          <w:tcPr>
            <w:tcW w:w="6364" w:type="dxa"/>
            <w:gridSpan w:val="2"/>
            <w:vAlign w:val="center"/>
          </w:tcPr>
          <w:p w:rsidR="001A26CB" w:rsidRDefault="00F11AEB">
            <w:pPr>
              <w:pStyle w:val="1119"/>
              <w:jc w:val="center"/>
              <w:rPr>
                <w:rFonts w:ascii="宋体" w:hAnsi="宋体" w:cs="宋体" w:hint="default"/>
                <w:sz w:val="21"/>
                <w:szCs w:val="21"/>
                <w:lang w:eastAsia="zh-Hans"/>
              </w:rPr>
            </w:pPr>
            <w:r>
              <w:rPr>
                <w:rFonts w:ascii="宋体" w:hAnsi="宋体" w:cs="宋体"/>
                <w:sz w:val="21"/>
                <w:szCs w:val="21"/>
              </w:rPr>
              <w:t>设备名称</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单位</w:t>
            </w:r>
          </w:p>
        </w:tc>
        <w:tc>
          <w:tcPr>
            <w:tcW w:w="742"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数量</w:t>
            </w:r>
          </w:p>
        </w:tc>
        <w:tc>
          <w:tcPr>
            <w:tcW w:w="708"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备注</w:t>
            </w: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LCD拼接屏</w:t>
            </w:r>
          </w:p>
        </w:tc>
        <w:tc>
          <w:tcPr>
            <w:tcW w:w="4904"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LCD液晶显示单元；</w:t>
            </w:r>
            <w:r w:rsidR="00297C82" w:rsidDel="00297C82">
              <w:rPr>
                <w:rFonts w:ascii="宋体" w:hAnsi="宋体" w:cs="宋体"/>
                <w:sz w:val="21"/>
                <w:szCs w:val="21"/>
              </w:rPr>
              <w:t xml:space="preserve"> </w:t>
            </w:r>
          </w:p>
          <w:p w:rsidR="001A26CB" w:rsidRDefault="00F11AEB">
            <w:pPr>
              <w:pStyle w:val="1119"/>
              <w:jc w:val="both"/>
              <w:rPr>
                <w:rFonts w:ascii="宋体" w:hAnsi="宋体" w:cs="宋体" w:hint="default"/>
                <w:sz w:val="21"/>
                <w:szCs w:val="21"/>
              </w:rPr>
            </w:pPr>
            <w:r>
              <w:rPr>
                <w:rFonts w:ascii="宋体" w:hAnsi="宋体" w:cs="宋体"/>
                <w:sz w:val="21"/>
                <w:szCs w:val="21"/>
              </w:rPr>
              <w:t>尺寸：55英寸；</w:t>
            </w:r>
          </w:p>
          <w:p w:rsidR="001A26CB" w:rsidRDefault="00F11AEB">
            <w:pPr>
              <w:pStyle w:val="1119"/>
              <w:jc w:val="both"/>
              <w:rPr>
                <w:rFonts w:ascii="宋体" w:hAnsi="宋体" w:cs="宋体" w:hint="default"/>
                <w:sz w:val="21"/>
                <w:szCs w:val="21"/>
              </w:rPr>
            </w:pPr>
            <w:r>
              <w:rPr>
                <w:rFonts w:ascii="宋体" w:hAnsi="宋体" w:cs="宋体"/>
                <w:sz w:val="21"/>
                <w:szCs w:val="21"/>
              </w:rPr>
              <w:t>分辨率：1920x1080；</w:t>
            </w:r>
          </w:p>
          <w:p w:rsidR="001A26CB" w:rsidRDefault="00F11AEB">
            <w:pPr>
              <w:pStyle w:val="1119"/>
              <w:jc w:val="both"/>
              <w:rPr>
                <w:rFonts w:ascii="宋体" w:hAnsi="宋体" w:cs="宋体" w:hint="default"/>
                <w:sz w:val="21"/>
                <w:szCs w:val="21"/>
              </w:rPr>
            </w:pPr>
            <w:r>
              <w:rPr>
                <w:rFonts w:ascii="宋体" w:hAnsi="宋体" w:cs="宋体"/>
                <w:sz w:val="21"/>
                <w:szCs w:val="21"/>
              </w:rPr>
              <w:t>视角：178°(水平)/ 178°(垂直)；</w:t>
            </w:r>
          </w:p>
          <w:p w:rsidR="001A26CB" w:rsidRDefault="00F11AEB">
            <w:pPr>
              <w:pStyle w:val="1119"/>
              <w:jc w:val="both"/>
              <w:rPr>
                <w:rFonts w:ascii="宋体" w:hAnsi="宋体" w:cs="宋体" w:hint="default"/>
                <w:sz w:val="21"/>
                <w:szCs w:val="21"/>
              </w:rPr>
            </w:pPr>
            <w:r>
              <w:rPr>
                <w:rFonts w:ascii="宋体" w:hAnsi="宋体" w:cs="宋体"/>
                <w:sz w:val="21"/>
                <w:szCs w:val="21"/>
              </w:rPr>
              <w:t>响应时间：8ms(G to G)；</w:t>
            </w:r>
          </w:p>
          <w:p w:rsidR="001A26CB" w:rsidRDefault="00F11AEB">
            <w:pPr>
              <w:pStyle w:val="1119"/>
              <w:jc w:val="both"/>
              <w:rPr>
                <w:rFonts w:ascii="宋体" w:hAnsi="宋体" w:cs="宋体" w:hint="default"/>
                <w:sz w:val="21"/>
                <w:szCs w:val="21"/>
              </w:rPr>
            </w:pPr>
            <w:r>
              <w:rPr>
                <w:rFonts w:ascii="宋体" w:hAnsi="宋体" w:cs="宋体"/>
                <w:sz w:val="21"/>
                <w:szCs w:val="21"/>
              </w:rPr>
              <w:t>对比度：1400:1；</w:t>
            </w:r>
          </w:p>
          <w:p w:rsidR="001A26CB" w:rsidRDefault="00F11AEB">
            <w:pPr>
              <w:pStyle w:val="1119"/>
              <w:jc w:val="both"/>
              <w:rPr>
                <w:rFonts w:ascii="宋体" w:hAnsi="宋体" w:cs="宋体" w:hint="default"/>
                <w:sz w:val="21"/>
                <w:szCs w:val="21"/>
              </w:rPr>
            </w:pPr>
            <w:r>
              <w:rPr>
                <w:rFonts w:ascii="宋体" w:hAnsi="宋体" w:cs="宋体"/>
                <w:sz w:val="21"/>
                <w:szCs w:val="21"/>
              </w:rPr>
              <w:t>亮度：500cd/㎡；</w:t>
            </w:r>
          </w:p>
          <w:p w:rsidR="001A26CB" w:rsidRDefault="00F11AEB">
            <w:pPr>
              <w:pStyle w:val="1119"/>
              <w:jc w:val="both"/>
              <w:rPr>
                <w:rFonts w:ascii="宋体" w:hAnsi="宋体" w:cs="宋体" w:hint="default"/>
                <w:sz w:val="21"/>
                <w:szCs w:val="21"/>
              </w:rPr>
            </w:pPr>
            <w:r>
              <w:rPr>
                <w:rFonts w:ascii="宋体" w:hAnsi="宋体" w:cs="宋体"/>
                <w:sz w:val="21"/>
                <w:szCs w:val="21"/>
              </w:rPr>
              <w:t>物理拼缝：1.8mm；</w:t>
            </w:r>
          </w:p>
          <w:p w:rsidR="001A26CB" w:rsidRDefault="00F11AEB">
            <w:pPr>
              <w:pStyle w:val="1119"/>
              <w:jc w:val="both"/>
              <w:rPr>
                <w:rFonts w:ascii="宋体" w:hAnsi="宋体" w:cs="宋体" w:hint="default"/>
                <w:sz w:val="21"/>
                <w:szCs w:val="21"/>
              </w:rPr>
            </w:pPr>
            <w:r>
              <w:rPr>
                <w:rFonts w:ascii="宋体" w:hAnsi="宋体" w:cs="宋体"/>
                <w:sz w:val="21"/>
                <w:szCs w:val="21"/>
              </w:rPr>
              <w:t>输入接口：HDMI × 1, DVI × 1, VGA × 1, CVBS × 1, USB × 1</w:t>
            </w:r>
          </w:p>
          <w:p w:rsidR="001A26CB" w:rsidRDefault="00F11AEB">
            <w:pPr>
              <w:pStyle w:val="1119"/>
              <w:jc w:val="both"/>
              <w:rPr>
                <w:rFonts w:ascii="宋体" w:hAnsi="宋体" w:cs="宋体" w:hint="default"/>
                <w:sz w:val="21"/>
                <w:szCs w:val="21"/>
              </w:rPr>
            </w:pPr>
            <w:r>
              <w:rPr>
                <w:rFonts w:ascii="宋体" w:hAnsi="宋体" w:cs="宋体"/>
                <w:sz w:val="21"/>
                <w:szCs w:val="21"/>
              </w:rPr>
              <w:t>输出接口：HDMI × 1, VGA × 1, CVBS × 1</w:t>
            </w:r>
          </w:p>
          <w:p w:rsidR="001A26CB" w:rsidRDefault="00F11AEB">
            <w:pPr>
              <w:pStyle w:val="1119"/>
              <w:jc w:val="both"/>
              <w:rPr>
                <w:rFonts w:ascii="宋体" w:hAnsi="宋体" w:cs="宋体" w:hint="default"/>
                <w:sz w:val="21"/>
                <w:szCs w:val="21"/>
              </w:rPr>
            </w:pPr>
            <w:r>
              <w:rPr>
                <w:rFonts w:ascii="宋体" w:hAnsi="宋体" w:cs="宋体"/>
                <w:sz w:val="21"/>
                <w:szCs w:val="21"/>
              </w:rPr>
              <w:t>控制接口：RS232 IN × 1, RS232 OUT × 1</w:t>
            </w:r>
          </w:p>
          <w:p w:rsidR="001A26CB" w:rsidRDefault="00F11AEB">
            <w:pPr>
              <w:pStyle w:val="1119"/>
              <w:jc w:val="both"/>
              <w:rPr>
                <w:rFonts w:ascii="宋体" w:hAnsi="宋体" w:cs="宋体" w:hint="default"/>
                <w:sz w:val="21"/>
                <w:szCs w:val="21"/>
              </w:rPr>
            </w:pPr>
            <w:r>
              <w:rPr>
                <w:rFonts w:ascii="宋体" w:hAnsi="宋体" w:cs="宋体"/>
                <w:sz w:val="21"/>
                <w:szCs w:val="21"/>
              </w:rPr>
              <w:t>可选配接口：3G SDI(输入×1、输出×1)、DP、HDbaseT、TVI(输入×1、输出×1)、网络源；</w:t>
            </w:r>
          </w:p>
          <w:p w:rsidR="001A26CB" w:rsidRDefault="00F11AEB">
            <w:pPr>
              <w:pStyle w:val="1119"/>
              <w:jc w:val="both"/>
              <w:rPr>
                <w:rFonts w:ascii="宋体" w:hAnsi="宋体" w:cs="宋体" w:hint="default"/>
                <w:sz w:val="21"/>
                <w:szCs w:val="21"/>
              </w:rPr>
            </w:pPr>
            <w:r>
              <w:rPr>
                <w:rFonts w:ascii="宋体" w:hAnsi="宋体" w:cs="宋体"/>
                <w:sz w:val="21"/>
                <w:szCs w:val="21"/>
              </w:rPr>
              <w:t>功耗：≤185W；</w:t>
            </w:r>
          </w:p>
          <w:p w:rsidR="001A26CB" w:rsidRDefault="00F11AEB">
            <w:pPr>
              <w:pStyle w:val="1119"/>
              <w:jc w:val="both"/>
              <w:rPr>
                <w:rFonts w:ascii="宋体" w:hAnsi="宋体" w:cs="宋体" w:hint="default"/>
                <w:sz w:val="21"/>
                <w:szCs w:val="21"/>
              </w:rPr>
            </w:pPr>
            <w:r>
              <w:rPr>
                <w:rFonts w:ascii="宋体" w:hAnsi="宋体" w:cs="宋体"/>
                <w:sz w:val="21"/>
                <w:szCs w:val="21"/>
              </w:rPr>
              <w:t>电源要求：AC 100-240V～, 50/60Hz；</w:t>
            </w:r>
          </w:p>
          <w:p w:rsidR="001A26CB" w:rsidRDefault="00F11AEB">
            <w:pPr>
              <w:pStyle w:val="1119"/>
              <w:jc w:val="both"/>
              <w:rPr>
                <w:rFonts w:ascii="宋体" w:hAnsi="宋体" w:cs="宋体" w:hint="default"/>
                <w:sz w:val="21"/>
                <w:szCs w:val="21"/>
              </w:rPr>
            </w:pPr>
            <w:r>
              <w:rPr>
                <w:rFonts w:ascii="宋体" w:hAnsi="宋体" w:cs="宋体"/>
                <w:sz w:val="21"/>
                <w:szCs w:val="21"/>
              </w:rPr>
              <w:t>寿命：≥60000 小时；</w:t>
            </w:r>
          </w:p>
          <w:p w:rsidR="001A26CB" w:rsidRDefault="00F11AEB">
            <w:pPr>
              <w:pStyle w:val="1119"/>
              <w:jc w:val="both"/>
              <w:rPr>
                <w:rFonts w:ascii="宋体" w:hAnsi="宋体" w:cs="宋体" w:hint="default"/>
                <w:sz w:val="21"/>
                <w:szCs w:val="21"/>
              </w:rPr>
            </w:pPr>
            <w:r>
              <w:rPr>
                <w:rFonts w:ascii="宋体" w:hAnsi="宋体" w:cs="宋体"/>
                <w:sz w:val="21"/>
                <w:szCs w:val="21"/>
              </w:rPr>
              <w:t>工作温度和湿度：0℃～40℃，10%～90% RH（无冷凝水）;</w:t>
            </w:r>
          </w:p>
          <w:p w:rsidR="001A26CB" w:rsidRDefault="00F11AEB">
            <w:pPr>
              <w:pStyle w:val="1119"/>
              <w:jc w:val="both"/>
              <w:rPr>
                <w:rFonts w:ascii="宋体" w:hAnsi="宋体" w:cs="宋体" w:hint="default"/>
                <w:sz w:val="21"/>
                <w:szCs w:val="21"/>
              </w:rPr>
            </w:pPr>
            <w:r>
              <w:rPr>
                <w:rFonts w:ascii="宋体" w:hAnsi="宋体" w:cs="宋体"/>
                <w:sz w:val="21"/>
                <w:szCs w:val="21"/>
              </w:rPr>
              <w:t>外形尺寸：1211.54 (W) mm × 682.34 (H) mm × 68.9 (D) mm</w:t>
            </w:r>
          </w:p>
          <w:p w:rsidR="001A26CB" w:rsidRDefault="00F11AEB">
            <w:pPr>
              <w:pStyle w:val="1119"/>
              <w:jc w:val="both"/>
              <w:rPr>
                <w:rFonts w:ascii="宋体" w:hAnsi="宋体" w:cs="宋体" w:hint="default"/>
                <w:sz w:val="21"/>
                <w:szCs w:val="21"/>
              </w:rPr>
            </w:pPr>
            <w:r>
              <w:rPr>
                <w:rFonts w:ascii="宋体" w:hAnsi="宋体" w:cs="宋体"/>
                <w:sz w:val="21"/>
                <w:szCs w:val="21"/>
              </w:rPr>
              <w:t>边框宽厚：0.9mm（左/上）,0.9mm（右/下）。</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块</w:t>
            </w:r>
          </w:p>
        </w:tc>
        <w:tc>
          <w:tcPr>
            <w:tcW w:w="742"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9 </w:t>
            </w:r>
          </w:p>
        </w:tc>
        <w:tc>
          <w:tcPr>
            <w:tcW w:w="708"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气动前维护壁挂支架</w:t>
            </w:r>
          </w:p>
        </w:tc>
        <w:tc>
          <w:tcPr>
            <w:tcW w:w="4904"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弧度：0°</w:t>
            </w:r>
          </w:p>
          <w:p w:rsidR="001A26CB" w:rsidRDefault="00F11AEB">
            <w:pPr>
              <w:pStyle w:val="1119"/>
              <w:jc w:val="both"/>
              <w:rPr>
                <w:rFonts w:ascii="宋体" w:hAnsi="宋体" w:cs="宋体" w:hint="default"/>
                <w:sz w:val="21"/>
                <w:szCs w:val="21"/>
              </w:rPr>
            </w:pPr>
            <w:r>
              <w:rPr>
                <w:rFonts w:ascii="宋体" w:hAnsi="宋体" w:cs="宋体"/>
                <w:sz w:val="21"/>
                <w:szCs w:val="21"/>
              </w:rPr>
              <w:t>LOGO：无</w:t>
            </w:r>
          </w:p>
          <w:p w:rsidR="001A26CB" w:rsidRDefault="00F11AEB">
            <w:pPr>
              <w:pStyle w:val="1119"/>
              <w:jc w:val="both"/>
              <w:rPr>
                <w:rFonts w:ascii="宋体" w:hAnsi="宋体" w:cs="宋体" w:hint="default"/>
                <w:sz w:val="21"/>
                <w:szCs w:val="21"/>
              </w:rPr>
            </w:pPr>
            <w:r>
              <w:rPr>
                <w:rFonts w:ascii="宋体" w:hAnsi="宋体" w:cs="宋体"/>
                <w:sz w:val="21"/>
                <w:szCs w:val="21"/>
              </w:rPr>
              <w:t>表面处理：静电喷塑</w:t>
            </w:r>
          </w:p>
          <w:p w:rsidR="001A26CB" w:rsidRDefault="00F11AEB">
            <w:pPr>
              <w:pStyle w:val="1119"/>
              <w:jc w:val="both"/>
              <w:rPr>
                <w:rFonts w:ascii="宋体" w:hAnsi="宋体" w:cs="宋体" w:hint="default"/>
                <w:sz w:val="21"/>
                <w:szCs w:val="21"/>
              </w:rPr>
            </w:pPr>
            <w:r>
              <w:rPr>
                <w:rFonts w:ascii="宋体" w:hAnsi="宋体" w:cs="宋体"/>
                <w:sz w:val="21"/>
                <w:szCs w:val="21"/>
              </w:rPr>
              <w:t>材料：SPCC高强度钢板</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742"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9 </w:t>
            </w:r>
          </w:p>
        </w:tc>
        <w:tc>
          <w:tcPr>
            <w:tcW w:w="708"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3</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线缆辅材</w:t>
            </w:r>
          </w:p>
        </w:tc>
        <w:tc>
          <w:tcPr>
            <w:tcW w:w="4904"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线缆辅材</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742"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708"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VGA/HDMI双绞线收发器</w:t>
            </w:r>
          </w:p>
        </w:tc>
        <w:tc>
          <w:tcPr>
            <w:tcW w:w="4904"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发射器包括一个HDMI,,一个模拟音频输入；</w:t>
            </w:r>
          </w:p>
          <w:p w:rsidR="001A26CB" w:rsidRDefault="00F11AEB">
            <w:pPr>
              <w:pStyle w:val="1119"/>
              <w:jc w:val="both"/>
              <w:rPr>
                <w:rFonts w:ascii="宋体" w:hAnsi="宋体" w:cs="宋体" w:hint="default"/>
                <w:sz w:val="21"/>
                <w:szCs w:val="21"/>
              </w:rPr>
            </w:pPr>
            <w:r>
              <w:rPr>
                <w:rFonts w:ascii="宋体" w:hAnsi="宋体" w:cs="宋体"/>
                <w:sz w:val="21"/>
                <w:szCs w:val="21"/>
              </w:rPr>
              <w:t>接收器包括一个HDMI输出,一个模拟音频输出，一个双绞线输出；</w:t>
            </w:r>
          </w:p>
          <w:p w:rsidR="001A26CB" w:rsidRDefault="00F11AEB">
            <w:pPr>
              <w:pStyle w:val="1119"/>
              <w:jc w:val="both"/>
              <w:rPr>
                <w:rFonts w:ascii="宋体" w:hAnsi="宋体" w:cs="宋体" w:hint="default"/>
                <w:sz w:val="21"/>
                <w:szCs w:val="21"/>
              </w:rPr>
            </w:pPr>
            <w:r>
              <w:rPr>
                <w:rFonts w:ascii="宋体" w:hAnsi="宋体" w:cs="宋体"/>
                <w:sz w:val="21"/>
                <w:szCs w:val="21"/>
              </w:rPr>
              <w:t>提供了一个10/100以太网LAN连接；</w:t>
            </w:r>
          </w:p>
          <w:p w:rsidR="001A26CB" w:rsidRDefault="00F11AEB">
            <w:pPr>
              <w:pStyle w:val="1119"/>
              <w:jc w:val="both"/>
              <w:rPr>
                <w:rFonts w:ascii="宋体" w:hAnsi="宋体" w:cs="宋体" w:hint="default"/>
                <w:sz w:val="21"/>
                <w:szCs w:val="21"/>
              </w:rPr>
            </w:pPr>
            <w:r>
              <w:rPr>
                <w:rFonts w:ascii="宋体" w:hAnsi="宋体" w:cs="宋体"/>
                <w:sz w:val="21"/>
                <w:szCs w:val="21"/>
              </w:rPr>
              <w:t>使设备控制通过CEC和RS232。</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12 </w:t>
            </w:r>
          </w:p>
        </w:tc>
        <w:tc>
          <w:tcPr>
            <w:tcW w:w="742"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12 </w:t>
            </w:r>
          </w:p>
        </w:tc>
        <w:tc>
          <w:tcPr>
            <w:tcW w:w="708"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5</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拼接控制器</w:t>
            </w:r>
          </w:p>
        </w:tc>
        <w:tc>
          <w:tcPr>
            <w:tcW w:w="4904"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DS-C12L是基于FPGA的纯硬件图像处理设备，能够实现多路拼接和多路信号切换显示。具备高处理性能，可以实现4K@60HZ的信号输入和输出，支持多台设备级联实现更大规模的拼接。具备良好的兼容性可以实现LCD、DLP、LED屏幕的对接。适用于商场、会议室、报告厅等拼接应用场景。</w:t>
            </w:r>
          </w:p>
          <w:p w:rsidR="001A26CB" w:rsidRDefault="00F11AEB">
            <w:pPr>
              <w:pStyle w:val="1119"/>
              <w:jc w:val="both"/>
              <w:rPr>
                <w:rFonts w:ascii="宋体" w:hAnsi="宋体" w:cs="宋体" w:hint="default"/>
                <w:sz w:val="21"/>
                <w:szCs w:val="21"/>
              </w:rPr>
            </w:pPr>
            <w:r>
              <w:rPr>
                <w:rFonts w:ascii="宋体" w:hAnsi="宋体" w:cs="宋体"/>
                <w:sz w:val="21"/>
                <w:szCs w:val="21"/>
              </w:rPr>
              <w:t>•支持2路HDMI输入，支持按键切换，支持输入自定义分辨率，支持漫游、开窗功能。</w:t>
            </w:r>
          </w:p>
          <w:p w:rsidR="001A26CB" w:rsidRDefault="00F11AEB">
            <w:pPr>
              <w:pStyle w:val="1119"/>
              <w:jc w:val="both"/>
              <w:rPr>
                <w:rFonts w:ascii="宋体" w:hAnsi="宋体" w:cs="宋体" w:hint="default"/>
                <w:sz w:val="21"/>
                <w:szCs w:val="21"/>
              </w:rPr>
            </w:pPr>
            <w:r>
              <w:rPr>
                <w:rFonts w:ascii="宋体" w:hAnsi="宋体" w:cs="宋体"/>
                <w:sz w:val="21"/>
                <w:szCs w:val="21"/>
              </w:rPr>
              <w:lastRenderedPageBreak/>
              <w:t>•支持4路HDMI输出，支持输出自定义分辨率。</w:t>
            </w:r>
          </w:p>
          <w:p w:rsidR="001A26CB" w:rsidRDefault="00F11AEB">
            <w:pPr>
              <w:pStyle w:val="1119"/>
              <w:jc w:val="both"/>
              <w:rPr>
                <w:rFonts w:ascii="宋体" w:hAnsi="宋体" w:cs="宋体" w:hint="default"/>
                <w:sz w:val="21"/>
                <w:szCs w:val="21"/>
              </w:rPr>
            </w:pPr>
            <w:r>
              <w:rPr>
                <w:rFonts w:ascii="宋体" w:hAnsi="宋体" w:cs="宋体"/>
                <w:sz w:val="21"/>
                <w:szCs w:val="21"/>
              </w:rPr>
              <w:t>•支持3840×2160@60HZ输入。</w:t>
            </w:r>
          </w:p>
          <w:p w:rsidR="001A26CB" w:rsidRDefault="00F11AEB">
            <w:pPr>
              <w:pStyle w:val="1119"/>
              <w:jc w:val="both"/>
              <w:rPr>
                <w:rFonts w:ascii="宋体" w:hAnsi="宋体" w:cs="宋体" w:hint="default"/>
                <w:sz w:val="21"/>
                <w:szCs w:val="21"/>
              </w:rPr>
            </w:pPr>
            <w:r>
              <w:rPr>
                <w:rFonts w:ascii="宋体" w:hAnsi="宋体" w:cs="宋体"/>
                <w:sz w:val="21"/>
                <w:szCs w:val="21"/>
              </w:rPr>
              <w:t>•支持最大4台设备级联，实现16个屏幕拼接，级联情况下仅有第一个设备的2个信号输入口可以使用，不支持通过级联增加输入口。</w:t>
            </w:r>
          </w:p>
          <w:p w:rsidR="001A26CB" w:rsidRDefault="00F11AEB">
            <w:pPr>
              <w:pStyle w:val="1119"/>
              <w:jc w:val="both"/>
              <w:rPr>
                <w:rFonts w:ascii="宋体" w:hAnsi="宋体" w:cs="宋体" w:hint="default"/>
                <w:sz w:val="21"/>
                <w:szCs w:val="21"/>
              </w:rPr>
            </w:pPr>
            <w:r>
              <w:rPr>
                <w:rFonts w:ascii="宋体" w:hAnsi="宋体" w:cs="宋体"/>
                <w:sz w:val="21"/>
                <w:szCs w:val="21"/>
              </w:rPr>
              <w:t>•支持显卡多口融合输入实现超高分信号接入</w:t>
            </w:r>
          </w:p>
          <w:p w:rsidR="001A26CB" w:rsidRDefault="00F11AEB">
            <w:pPr>
              <w:pStyle w:val="1119"/>
              <w:jc w:val="both"/>
              <w:rPr>
                <w:rFonts w:ascii="宋体" w:hAnsi="宋体" w:cs="宋体" w:hint="default"/>
                <w:sz w:val="21"/>
                <w:szCs w:val="21"/>
              </w:rPr>
            </w:pPr>
            <w:r>
              <w:rPr>
                <w:rFonts w:ascii="宋体" w:hAnsi="宋体" w:cs="宋体"/>
                <w:sz w:val="21"/>
                <w:szCs w:val="21"/>
              </w:rPr>
              <w:t>输入接口：2个HDMI2.0</w:t>
            </w:r>
          </w:p>
          <w:p w:rsidR="001A26CB" w:rsidRDefault="00F11AEB">
            <w:pPr>
              <w:pStyle w:val="1119"/>
              <w:jc w:val="both"/>
              <w:rPr>
                <w:rFonts w:ascii="宋体" w:hAnsi="宋体" w:cs="宋体" w:hint="default"/>
                <w:sz w:val="21"/>
                <w:szCs w:val="21"/>
              </w:rPr>
            </w:pPr>
            <w:r>
              <w:rPr>
                <w:rFonts w:ascii="宋体" w:hAnsi="宋体" w:cs="宋体"/>
                <w:sz w:val="21"/>
                <w:szCs w:val="21"/>
              </w:rPr>
              <w:t>4096×2160@60Hz,4096×2160@30Hz,</w:t>
            </w:r>
          </w:p>
          <w:p w:rsidR="001A26CB" w:rsidRDefault="00F11AEB">
            <w:pPr>
              <w:pStyle w:val="1119"/>
              <w:jc w:val="both"/>
              <w:rPr>
                <w:rFonts w:ascii="宋体" w:hAnsi="宋体" w:cs="宋体" w:hint="default"/>
                <w:sz w:val="21"/>
                <w:szCs w:val="21"/>
              </w:rPr>
            </w:pPr>
            <w:r>
              <w:rPr>
                <w:rFonts w:ascii="宋体" w:hAnsi="宋体" w:cs="宋体"/>
                <w:sz w:val="21"/>
                <w:szCs w:val="21"/>
              </w:rPr>
              <w:t>3840×2160@60Hz,3840×2160@30Hz,</w:t>
            </w:r>
          </w:p>
          <w:p w:rsidR="001A26CB" w:rsidRDefault="00F11AEB">
            <w:pPr>
              <w:pStyle w:val="1119"/>
              <w:jc w:val="both"/>
              <w:rPr>
                <w:rFonts w:ascii="宋体" w:hAnsi="宋体" w:cs="宋体" w:hint="default"/>
                <w:sz w:val="21"/>
                <w:szCs w:val="21"/>
              </w:rPr>
            </w:pPr>
            <w:r>
              <w:rPr>
                <w:rFonts w:ascii="宋体" w:hAnsi="宋体" w:cs="宋体"/>
                <w:sz w:val="21"/>
                <w:szCs w:val="21"/>
              </w:rPr>
              <w:t>1920×1080@60Hz,1920×1080@50Hz,</w:t>
            </w:r>
          </w:p>
          <w:p w:rsidR="001A26CB" w:rsidRDefault="00F11AEB">
            <w:pPr>
              <w:pStyle w:val="1119"/>
              <w:jc w:val="both"/>
              <w:rPr>
                <w:rFonts w:ascii="宋体" w:hAnsi="宋体" w:cs="宋体" w:hint="default"/>
                <w:sz w:val="21"/>
                <w:szCs w:val="21"/>
              </w:rPr>
            </w:pPr>
            <w:r>
              <w:rPr>
                <w:rFonts w:ascii="宋体" w:hAnsi="宋体" w:cs="宋体"/>
                <w:sz w:val="21"/>
                <w:szCs w:val="21"/>
              </w:rPr>
              <w:t>1920×1200@60Hz,1600×1200@60Hz,</w:t>
            </w:r>
          </w:p>
          <w:p w:rsidR="001A26CB" w:rsidRDefault="00F11AEB">
            <w:pPr>
              <w:pStyle w:val="1119"/>
              <w:jc w:val="both"/>
              <w:rPr>
                <w:rFonts w:ascii="宋体" w:hAnsi="宋体" w:cs="宋体" w:hint="default"/>
                <w:sz w:val="21"/>
                <w:szCs w:val="21"/>
              </w:rPr>
            </w:pPr>
            <w:r>
              <w:rPr>
                <w:rFonts w:ascii="宋体" w:hAnsi="宋体" w:cs="宋体"/>
                <w:sz w:val="21"/>
                <w:szCs w:val="21"/>
              </w:rPr>
              <w:t>1680×1050@60Hz,1280×1024@60Hz</w:t>
            </w:r>
          </w:p>
          <w:p w:rsidR="001A26CB" w:rsidRDefault="00F11AEB">
            <w:pPr>
              <w:pStyle w:val="1119"/>
              <w:jc w:val="both"/>
              <w:rPr>
                <w:rFonts w:ascii="宋体" w:hAnsi="宋体" w:cs="宋体" w:hint="default"/>
                <w:sz w:val="21"/>
                <w:szCs w:val="21"/>
              </w:rPr>
            </w:pPr>
            <w:r>
              <w:rPr>
                <w:rFonts w:ascii="宋体" w:hAnsi="宋体" w:cs="宋体"/>
                <w:sz w:val="21"/>
                <w:szCs w:val="21"/>
              </w:rPr>
              <w:t>支持输入自定义分辨率</w:t>
            </w:r>
          </w:p>
          <w:p w:rsidR="001A26CB" w:rsidRDefault="00F11AEB">
            <w:pPr>
              <w:pStyle w:val="1119"/>
              <w:jc w:val="both"/>
              <w:rPr>
                <w:rFonts w:ascii="宋体" w:hAnsi="宋体" w:cs="宋体" w:hint="default"/>
                <w:sz w:val="21"/>
                <w:szCs w:val="21"/>
              </w:rPr>
            </w:pPr>
            <w:r>
              <w:rPr>
                <w:rFonts w:ascii="宋体" w:hAnsi="宋体" w:cs="宋体"/>
                <w:sz w:val="21"/>
                <w:szCs w:val="21"/>
              </w:rPr>
              <w:t>输出接口：4个HDMI2.0</w:t>
            </w:r>
          </w:p>
          <w:p w:rsidR="001A26CB" w:rsidRDefault="00F11AEB">
            <w:pPr>
              <w:pStyle w:val="1119"/>
              <w:jc w:val="both"/>
              <w:rPr>
                <w:rFonts w:ascii="宋体" w:hAnsi="宋体" w:cs="宋体" w:hint="default"/>
                <w:sz w:val="21"/>
                <w:szCs w:val="21"/>
              </w:rPr>
            </w:pPr>
            <w:r>
              <w:rPr>
                <w:rFonts w:ascii="宋体" w:hAnsi="宋体" w:cs="宋体"/>
                <w:sz w:val="21"/>
                <w:szCs w:val="21"/>
              </w:rPr>
              <w:t>1920×1080@60Hz,1920×1200@60Hz,</w:t>
            </w:r>
          </w:p>
          <w:p w:rsidR="001A26CB" w:rsidRDefault="00F11AEB">
            <w:pPr>
              <w:pStyle w:val="1119"/>
              <w:jc w:val="both"/>
              <w:rPr>
                <w:rFonts w:ascii="宋体" w:hAnsi="宋体" w:cs="宋体" w:hint="default"/>
                <w:sz w:val="21"/>
                <w:szCs w:val="21"/>
              </w:rPr>
            </w:pPr>
            <w:r>
              <w:rPr>
                <w:rFonts w:ascii="宋体" w:hAnsi="宋体" w:cs="宋体"/>
                <w:sz w:val="21"/>
                <w:szCs w:val="21"/>
              </w:rPr>
              <w:t>1080×1920@60Hz,1200×1920@60Hz,1280×720P@60Hz</w:t>
            </w:r>
          </w:p>
          <w:p w:rsidR="001A26CB" w:rsidRDefault="00F11AEB">
            <w:pPr>
              <w:pStyle w:val="1119"/>
              <w:jc w:val="both"/>
              <w:rPr>
                <w:rFonts w:ascii="宋体" w:hAnsi="宋体" w:cs="宋体" w:hint="default"/>
                <w:sz w:val="21"/>
                <w:szCs w:val="21"/>
              </w:rPr>
            </w:pPr>
            <w:r>
              <w:rPr>
                <w:rFonts w:ascii="宋体" w:hAnsi="宋体" w:cs="宋体"/>
                <w:sz w:val="21"/>
                <w:szCs w:val="21"/>
              </w:rPr>
              <w:t>音频输出1路3.5mm音频接口</w:t>
            </w:r>
          </w:p>
          <w:p w:rsidR="001A26CB" w:rsidRDefault="00F11AEB">
            <w:pPr>
              <w:pStyle w:val="1119"/>
              <w:jc w:val="both"/>
              <w:rPr>
                <w:rFonts w:ascii="宋体" w:hAnsi="宋体" w:cs="宋体" w:hint="default"/>
                <w:sz w:val="21"/>
                <w:szCs w:val="21"/>
              </w:rPr>
            </w:pPr>
            <w:r>
              <w:rPr>
                <w:rFonts w:ascii="宋体" w:hAnsi="宋体" w:cs="宋体"/>
                <w:sz w:val="21"/>
                <w:szCs w:val="21"/>
              </w:rPr>
              <w:t>网络接口1个RJ4510M/100M/1000Mbps自适应以太网接口</w:t>
            </w:r>
          </w:p>
          <w:p w:rsidR="001A26CB" w:rsidRDefault="00F11AEB">
            <w:pPr>
              <w:pStyle w:val="1119"/>
              <w:jc w:val="both"/>
              <w:rPr>
                <w:rFonts w:ascii="宋体" w:hAnsi="宋体" w:cs="宋体" w:hint="default"/>
                <w:sz w:val="21"/>
                <w:szCs w:val="21"/>
              </w:rPr>
            </w:pPr>
            <w:r>
              <w:rPr>
                <w:rFonts w:ascii="宋体" w:hAnsi="宋体" w:cs="宋体"/>
                <w:sz w:val="21"/>
                <w:szCs w:val="21"/>
              </w:rPr>
              <w:t>同步口：1个SyncIn同步输入口1个SyncOut同步输出口</w:t>
            </w:r>
          </w:p>
          <w:p w:rsidR="001A26CB" w:rsidRDefault="00F11AEB">
            <w:pPr>
              <w:pStyle w:val="1119"/>
              <w:jc w:val="both"/>
              <w:rPr>
                <w:rFonts w:ascii="宋体" w:hAnsi="宋体" w:cs="宋体" w:hint="default"/>
                <w:sz w:val="21"/>
                <w:szCs w:val="21"/>
              </w:rPr>
            </w:pPr>
            <w:r>
              <w:rPr>
                <w:rFonts w:ascii="宋体" w:hAnsi="宋体" w:cs="宋体"/>
                <w:sz w:val="21"/>
                <w:szCs w:val="21"/>
              </w:rPr>
              <w:t>级联口：1个LOOPOUT环通输出口</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742"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 xml:space="preserve">1 </w:t>
            </w:r>
          </w:p>
        </w:tc>
        <w:tc>
          <w:tcPr>
            <w:tcW w:w="708"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6</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桌插</w:t>
            </w:r>
          </w:p>
        </w:tc>
        <w:tc>
          <w:tcPr>
            <w:tcW w:w="4904"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技术参数</w:t>
            </w:r>
          </w:p>
          <w:p w:rsidR="001A26CB" w:rsidRDefault="00F11AEB">
            <w:pPr>
              <w:pStyle w:val="1119"/>
              <w:jc w:val="both"/>
              <w:rPr>
                <w:rFonts w:ascii="宋体" w:hAnsi="宋体" w:cs="宋体" w:hint="default"/>
                <w:sz w:val="21"/>
                <w:szCs w:val="21"/>
              </w:rPr>
            </w:pPr>
            <w:r>
              <w:rPr>
                <w:rFonts w:ascii="宋体" w:hAnsi="宋体" w:cs="宋体"/>
                <w:sz w:val="21"/>
                <w:szCs w:val="21"/>
              </w:rPr>
              <w:t>1.电源供电：AC 220V  50-60/Hz</w:t>
            </w:r>
          </w:p>
          <w:p w:rsidR="001A26CB" w:rsidRDefault="00F11AEB">
            <w:pPr>
              <w:pStyle w:val="1119"/>
              <w:jc w:val="both"/>
              <w:rPr>
                <w:rFonts w:ascii="宋体" w:hAnsi="宋体" w:cs="宋体" w:hint="default"/>
                <w:sz w:val="21"/>
                <w:szCs w:val="21"/>
              </w:rPr>
            </w:pPr>
            <w:r>
              <w:rPr>
                <w:rFonts w:ascii="宋体" w:hAnsi="宋体" w:cs="宋体"/>
                <w:sz w:val="21"/>
                <w:szCs w:val="21"/>
              </w:rPr>
              <w:t>2.弹起方式：气撑杆</w:t>
            </w:r>
          </w:p>
          <w:p w:rsidR="001A26CB" w:rsidRDefault="00F11AEB">
            <w:pPr>
              <w:pStyle w:val="1119"/>
              <w:jc w:val="both"/>
              <w:rPr>
                <w:rFonts w:ascii="宋体" w:hAnsi="宋体" w:cs="宋体" w:hint="default"/>
                <w:sz w:val="21"/>
                <w:szCs w:val="21"/>
              </w:rPr>
            </w:pPr>
            <w:r>
              <w:rPr>
                <w:rFonts w:ascii="宋体" w:hAnsi="宋体" w:cs="宋体"/>
                <w:sz w:val="21"/>
                <w:szCs w:val="21"/>
              </w:rPr>
              <w:t>3.仰角角度：45度，完全符合工程学原理角度</w:t>
            </w:r>
          </w:p>
          <w:p w:rsidR="001A26CB" w:rsidRDefault="00F11AEB">
            <w:pPr>
              <w:pStyle w:val="1119"/>
              <w:jc w:val="both"/>
              <w:rPr>
                <w:rFonts w:ascii="宋体" w:hAnsi="宋体" w:cs="宋体" w:hint="default"/>
                <w:sz w:val="21"/>
                <w:szCs w:val="21"/>
              </w:rPr>
            </w:pPr>
            <w:r>
              <w:rPr>
                <w:rFonts w:ascii="宋体" w:hAnsi="宋体" w:cs="宋体"/>
                <w:sz w:val="21"/>
                <w:szCs w:val="21"/>
              </w:rPr>
              <w:t>4.整重量：2.0Kg</w:t>
            </w:r>
          </w:p>
          <w:p w:rsidR="001A26CB" w:rsidRDefault="00F11AEB">
            <w:pPr>
              <w:pStyle w:val="1119"/>
              <w:jc w:val="both"/>
              <w:rPr>
                <w:rFonts w:ascii="宋体" w:hAnsi="宋体" w:cs="宋体" w:hint="default"/>
                <w:sz w:val="21"/>
                <w:szCs w:val="21"/>
              </w:rPr>
            </w:pPr>
            <w:r>
              <w:rPr>
                <w:rFonts w:ascii="宋体" w:hAnsi="宋体" w:cs="宋体"/>
                <w:sz w:val="21"/>
                <w:szCs w:val="21"/>
              </w:rPr>
              <w:t>5.产品外型尺寸：175×130×145mm</w:t>
            </w:r>
          </w:p>
          <w:p w:rsidR="001A26CB" w:rsidRDefault="00F11AEB">
            <w:pPr>
              <w:pStyle w:val="1119"/>
              <w:jc w:val="both"/>
              <w:rPr>
                <w:rFonts w:ascii="宋体" w:hAnsi="宋体" w:cs="宋体" w:hint="default"/>
                <w:sz w:val="21"/>
                <w:szCs w:val="21"/>
              </w:rPr>
            </w:pPr>
            <w:r>
              <w:rPr>
                <w:rFonts w:ascii="宋体" w:hAnsi="宋体" w:cs="宋体"/>
                <w:sz w:val="21"/>
                <w:szCs w:val="21"/>
              </w:rPr>
              <w:t>6.箱体尺寸：166×122×140mm</w:t>
            </w:r>
          </w:p>
          <w:p w:rsidR="001A26CB" w:rsidRDefault="00F11AEB">
            <w:pPr>
              <w:pStyle w:val="1119"/>
              <w:jc w:val="both"/>
              <w:rPr>
                <w:rFonts w:ascii="宋体" w:hAnsi="宋体" w:cs="宋体" w:hint="default"/>
                <w:sz w:val="21"/>
                <w:szCs w:val="21"/>
              </w:rPr>
            </w:pPr>
            <w:r>
              <w:rPr>
                <w:rFonts w:ascii="宋体" w:hAnsi="宋体" w:cs="宋体"/>
                <w:sz w:val="21"/>
                <w:szCs w:val="21"/>
              </w:rPr>
              <w:t>7.桌面开孔尺寸：166×122mm(通孔，建议实物开孔）</w:t>
            </w:r>
          </w:p>
          <w:p w:rsidR="001A26CB" w:rsidRDefault="00F11AEB">
            <w:pPr>
              <w:pStyle w:val="1119"/>
              <w:jc w:val="both"/>
              <w:rPr>
                <w:rFonts w:ascii="宋体" w:hAnsi="宋体" w:cs="宋体" w:hint="default"/>
                <w:sz w:val="21"/>
                <w:szCs w:val="21"/>
              </w:rPr>
            </w:pPr>
            <w:r>
              <w:rPr>
                <w:rFonts w:ascii="宋体" w:hAnsi="宋体" w:cs="宋体"/>
                <w:sz w:val="21"/>
                <w:szCs w:val="21"/>
              </w:rPr>
              <w:t>8.环境条件：-20℃～50℃   湿度≤70%无结露</w:t>
            </w:r>
          </w:p>
          <w:p w:rsidR="001A26CB" w:rsidRDefault="00F11AEB">
            <w:pPr>
              <w:pStyle w:val="1119"/>
              <w:jc w:val="both"/>
              <w:rPr>
                <w:rFonts w:ascii="宋体" w:hAnsi="宋体" w:cs="宋体" w:hint="default"/>
                <w:sz w:val="21"/>
                <w:szCs w:val="21"/>
              </w:rPr>
            </w:pPr>
            <w:r>
              <w:rPr>
                <w:rFonts w:ascii="宋体" w:hAnsi="宋体" w:cs="宋体"/>
                <w:sz w:val="21"/>
                <w:szCs w:val="21"/>
              </w:rPr>
              <w:t>9.配置接口：1个多功能电源接口、2个RJ45网络、1个3.5音频、1个HDMI高清视频接口、一个功能按键</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只</w:t>
            </w:r>
          </w:p>
        </w:tc>
        <w:tc>
          <w:tcPr>
            <w:tcW w:w="742"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708"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7</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网络存储设备</w:t>
            </w:r>
          </w:p>
        </w:tc>
        <w:tc>
          <w:tcPr>
            <w:tcW w:w="4904" w:type="dxa"/>
            <w:vAlign w:val="center"/>
          </w:tcPr>
          <w:p w:rsidR="001A26CB" w:rsidRDefault="00F11AEB">
            <w:pPr>
              <w:pStyle w:val="1119"/>
              <w:rPr>
                <w:rFonts w:ascii="宋体" w:hAnsi="宋体" w:cs="宋体" w:hint="default"/>
                <w:sz w:val="21"/>
                <w:szCs w:val="21"/>
              </w:rPr>
            </w:pPr>
            <w:r>
              <w:rPr>
                <w:rFonts w:ascii="宋体" w:hAnsi="宋体" w:cs="宋体"/>
                <w:sz w:val="21"/>
                <w:szCs w:val="21"/>
              </w:rPr>
              <w:t>48盘位磁盘阵列，1024Mbps接入带宽，2个千兆数据口，1个千兆管理网口，支持视频流和图片、视频文件进行混合直写存储，8U 机架式48盘位，冗余电源，支持SATA硬盘，64位多核处理器，4GB高速缓存（可扩展到32GB），支持RAID 0、1、3、5、6、10、50，60、JBOD模式，网络协议：RTSP/ONVIF/PSIA/SIP（GB/T28181）</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42"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08"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8</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硬盘</w:t>
            </w:r>
          </w:p>
        </w:tc>
        <w:tc>
          <w:tcPr>
            <w:tcW w:w="4904"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6T,7200RPM,3.5寸,SATA</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块</w:t>
            </w:r>
          </w:p>
        </w:tc>
        <w:tc>
          <w:tcPr>
            <w:tcW w:w="742"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48</w:t>
            </w:r>
          </w:p>
        </w:tc>
        <w:tc>
          <w:tcPr>
            <w:tcW w:w="708"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9</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视频会议主机</w:t>
            </w:r>
          </w:p>
        </w:tc>
        <w:tc>
          <w:tcPr>
            <w:tcW w:w="4904" w:type="dxa"/>
            <w:vAlign w:val="center"/>
          </w:tcPr>
          <w:p w:rsidR="001A26CB" w:rsidRDefault="00F11AEB">
            <w:pPr>
              <w:pStyle w:val="1119"/>
              <w:rPr>
                <w:rFonts w:ascii="宋体" w:hAnsi="宋体" w:cs="宋体" w:hint="default"/>
                <w:sz w:val="21"/>
                <w:szCs w:val="21"/>
              </w:rPr>
            </w:pPr>
            <w:r>
              <w:rPr>
                <w:rFonts w:ascii="宋体" w:hAnsi="宋体" w:cs="宋体"/>
                <w:sz w:val="21"/>
                <w:szCs w:val="21"/>
              </w:rPr>
              <w:t>采用嵌入式一体化设计，标配双电源冗余备份，保证设备7*24小时长时间连续运行。</w:t>
            </w:r>
          </w:p>
          <w:p w:rsidR="001A26CB" w:rsidRDefault="00F11AEB">
            <w:pPr>
              <w:pStyle w:val="1119"/>
              <w:rPr>
                <w:rFonts w:ascii="宋体" w:hAnsi="宋体" w:cs="宋体" w:hint="default"/>
                <w:sz w:val="21"/>
                <w:szCs w:val="21"/>
              </w:rPr>
            </w:pPr>
            <w:r>
              <w:rPr>
                <w:rFonts w:ascii="宋体" w:hAnsi="宋体" w:cs="宋体"/>
                <w:sz w:val="21"/>
                <w:szCs w:val="21"/>
              </w:rPr>
              <w:t>采用全新的硬件平台，支持H.265全编全解技术，支持4K30、1080p60fps编解码，每个参会会场均能够独立观看不同的多画面图像。</w:t>
            </w:r>
          </w:p>
          <w:p w:rsidR="001A26CB" w:rsidRDefault="00F11AEB">
            <w:pPr>
              <w:pStyle w:val="1119"/>
              <w:rPr>
                <w:rFonts w:ascii="宋体" w:hAnsi="宋体" w:cs="宋体" w:hint="default"/>
                <w:sz w:val="21"/>
                <w:szCs w:val="21"/>
              </w:rPr>
            </w:pPr>
            <w:r>
              <w:rPr>
                <w:rFonts w:ascii="宋体" w:hAnsi="宋体" w:cs="宋体"/>
                <w:sz w:val="21"/>
                <w:szCs w:val="21"/>
              </w:rPr>
              <w:t>支持同一平台同时接入会议室型终端、桌面型一体化终端、软件即时通信终端（包括windows、andriod、ios操作系统），可实现随时随地召开各类视频会议、即时通信功能。</w:t>
            </w:r>
          </w:p>
          <w:p w:rsidR="001A26CB" w:rsidRDefault="00F11AEB">
            <w:pPr>
              <w:pStyle w:val="1119"/>
              <w:rPr>
                <w:rFonts w:ascii="宋体" w:hAnsi="宋体" w:cs="宋体" w:hint="default"/>
                <w:sz w:val="21"/>
                <w:szCs w:val="21"/>
              </w:rPr>
            </w:pPr>
            <w:r>
              <w:rPr>
                <w:rFonts w:ascii="宋体" w:hAnsi="宋体" w:cs="宋体"/>
                <w:sz w:val="21"/>
                <w:szCs w:val="21"/>
              </w:rPr>
              <w:t>支持ITU-T H.323和IETF SIP通信标准，会议速率支持64Kbps－8Mbps。</w:t>
            </w:r>
          </w:p>
          <w:p w:rsidR="001A26CB" w:rsidRDefault="00F11AEB">
            <w:pPr>
              <w:pStyle w:val="1119"/>
              <w:rPr>
                <w:rFonts w:ascii="宋体" w:hAnsi="宋体" w:cs="宋体" w:hint="default"/>
                <w:sz w:val="21"/>
                <w:szCs w:val="21"/>
              </w:rPr>
            </w:pPr>
            <w:r>
              <w:rPr>
                <w:rFonts w:ascii="宋体" w:hAnsi="宋体" w:cs="宋体"/>
                <w:sz w:val="21"/>
                <w:szCs w:val="21"/>
              </w:rPr>
              <w:t>支持H.264、H.264 High Profile、H.265视频编解码协议，具备较强的兼容性。</w:t>
            </w:r>
          </w:p>
          <w:p w:rsidR="001A26CB" w:rsidRDefault="00F11AEB">
            <w:pPr>
              <w:pStyle w:val="1119"/>
              <w:rPr>
                <w:rFonts w:ascii="宋体" w:hAnsi="宋体" w:cs="宋体" w:hint="default"/>
                <w:sz w:val="21"/>
                <w:szCs w:val="21"/>
              </w:rPr>
            </w:pPr>
            <w:r>
              <w:rPr>
                <w:rFonts w:ascii="宋体" w:hAnsi="宋体" w:cs="宋体"/>
                <w:sz w:val="21"/>
                <w:szCs w:val="21"/>
              </w:rPr>
              <w:t>支持G.711、G.722、G.728、G.722.1AnnexC、G.719、MPEG4-AAC LC/LD、Opus等音频协议，可达到20KHz以上的宽频效果。</w:t>
            </w:r>
          </w:p>
          <w:p w:rsidR="001A26CB" w:rsidRDefault="00F11AEB">
            <w:pPr>
              <w:pStyle w:val="1119"/>
              <w:rPr>
                <w:rFonts w:ascii="宋体" w:hAnsi="宋体" w:cs="宋体" w:hint="default"/>
                <w:sz w:val="21"/>
                <w:szCs w:val="21"/>
              </w:rPr>
            </w:pPr>
            <w:r>
              <w:rPr>
                <w:rFonts w:ascii="宋体" w:hAnsi="宋体" w:cs="宋体"/>
                <w:sz w:val="21"/>
                <w:szCs w:val="21"/>
              </w:rPr>
              <w:t>支持H.239、BFCP双流协议标准。</w:t>
            </w:r>
          </w:p>
          <w:p w:rsidR="001A26CB" w:rsidRDefault="00F11AEB">
            <w:pPr>
              <w:pStyle w:val="1119"/>
              <w:rPr>
                <w:rFonts w:ascii="宋体" w:hAnsi="宋体" w:cs="宋体" w:hint="default"/>
                <w:sz w:val="21"/>
                <w:szCs w:val="21"/>
              </w:rPr>
            </w:pPr>
            <w:r>
              <w:rPr>
                <w:rFonts w:ascii="宋体" w:hAnsi="宋体" w:cs="宋体"/>
                <w:sz w:val="21"/>
                <w:szCs w:val="21"/>
              </w:rPr>
              <w:t>支持双流功能，在保证主视频4K30前提下，辅视频也可以支持到4K30或UXGA@60fps。</w:t>
            </w:r>
          </w:p>
          <w:p w:rsidR="001A26CB" w:rsidRDefault="00F11AEB">
            <w:pPr>
              <w:pStyle w:val="1119"/>
              <w:rPr>
                <w:rFonts w:ascii="宋体" w:hAnsi="宋体" w:cs="宋体" w:hint="default"/>
                <w:sz w:val="21"/>
                <w:szCs w:val="21"/>
              </w:rPr>
            </w:pPr>
            <w:r>
              <w:rPr>
                <w:rFonts w:ascii="宋体" w:hAnsi="宋体" w:cs="宋体"/>
                <w:sz w:val="21"/>
                <w:szCs w:val="21"/>
              </w:rPr>
              <w:t>支持双流带宽智能调整，终端发送双流时，自动降低主流的发送带宽；终端停止双流时，自动升高主流的发送带宽。</w:t>
            </w:r>
          </w:p>
          <w:p w:rsidR="001A26CB" w:rsidRDefault="00F11AEB">
            <w:pPr>
              <w:pStyle w:val="1119"/>
              <w:rPr>
                <w:rFonts w:ascii="宋体" w:hAnsi="宋体" w:cs="宋体" w:hint="default"/>
                <w:sz w:val="21"/>
                <w:szCs w:val="21"/>
              </w:rPr>
            </w:pPr>
            <w:r>
              <w:rPr>
                <w:rFonts w:ascii="宋体" w:hAnsi="宋体" w:cs="宋体"/>
                <w:sz w:val="21"/>
                <w:szCs w:val="21"/>
              </w:rPr>
              <w:t>支持同时召开多组4K30高清多画面会议的能力，且每组会议最大多画面数均≥25，各组会议之间互不干扰。</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42"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08"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10</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高清视频终端</w:t>
            </w:r>
          </w:p>
        </w:tc>
        <w:tc>
          <w:tcPr>
            <w:tcW w:w="4904"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采用硬件分体式结构,嵌入式操作系统，非PC架构、非工控机架构。</w:t>
            </w:r>
          </w:p>
          <w:p w:rsidR="001A26CB" w:rsidRDefault="00F11AEB">
            <w:pPr>
              <w:pStyle w:val="1119"/>
              <w:jc w:val="both"/>
              <w:rPr>
                <w:rFonts w:ascii="宋体" w:hAnsi="宋体" w:cs="宋体" w:hint="default"/>
                <w:sz w:val="21"/>
                <w:szCs w:val="21"/>
              </w:rPr>
            </w:pPr>
            <w:r>
              <w:rPr>
                <w:rFonts w:ascii="宋体" w:hAnsi="宋体" w:cs="宋体"/>
                <w:sz w:val="21"/>
                <w:szCs w:val="21"/>
              </w:rPr>
              <w:t>会议速率支持128Kbps—8Mbps。</w:t>
            </w:r>
          </w:p>
          <w:p w:rsidR="001A26CB" w:rsidRDefault="00F11AEB">
            <w:pPr>
              <w:pStyle w:val="1119"/>
              <w:jc w:val="both"/>
              <w:rPr>
                <w:rFonts w:ascii="宋体" w:hAnsi="宋体" w:cs="宋体" w:hint="default"/>
                <w:sz w:val="21"/>
                <w:szCs w:val="21"/>
              </w:rPr>
            </w:pPr>
            <w:r>
              <w:rPr>
                <w:rFonts w:ascii="宋体" w:hAnsi="宋体" w:cs="宋体"/>
                <w:sz w:val="21"/>
                <w:szCs w:val="21"/>
              </w:rPr>
              <w:t>支持ITU-T H.323和IETF SIP通信标准。</w:t>
            </w:r>
          </w:p>
          <w:p w:rsidR="001A26CB" w:rsidRDefault="00F11AEB">
            <w:pPr>
              <w:pStyle w:val="1119"/>
              <w:jc w:val="both"/>
              <w:rPr>
                <w:rFonts w:ascii="宋体" w:hAnsi="宋体" w:cs="宋体" w:hint="default"/>
                <w:sz w:val="21"/>
                <w:szCs w:val="21"/>
              </w:rPr>
            </w:pPr>
            <w:r>
              <w:rPr>
                <w:rFonts w:ascii="宋体" w:hAnsi="宋体" w:cs="宋体"/>
                <w:sz w:val="21"/>
                <w:szCs w:val="21"/>
              </w:rPr>
              <w:t>支持H.263、H.264、H.264 High Profile、MPEG4等视频编解码协议。</w:t>
            </w:r>
          </w:p>
          <w:p w:rsidR="001A26CB" w:rsidRDefault="00F11AEB">
            <w:pPr>
              <w:pStyle w:val="1119"/>
              <w:jc w:val="both"/>
              <w:rPr>
                <w:rFonts w:ascii="宋体" w:hAnsi="宋体" w:cs="宋体" w:hint="default"/>
                <w:sz w:val="21"/>
                <w:szCs w:val="21"/>
              </w:rPr>
            </w:pPr>
            <w:r>
              <w:rPr>
                <w:rFonts w:ascii="宋体" w:hAnsi="宋体" w:cs="宋体"/>
                <w:sz w:val="21"/>
                <w:szCs w:val="21"/>
              </w:rPr>
              <w:t>支持G.711、G.722、G.728、G.722.1AnnexC、G.719、MPEG4-AAC LC/LD等音频协议，可达到20KHz以上的宽频效果。</w:t>
            </w:r>
          </w:p>
          <w:p w:rsidR="001A26CB" w:rsidRDefault="00F11AEB">
            <w:pPr>
              <w:pStyle w:val="1119"/>
              <w:jc w:val="both"/>
              <w:rPr>
                <w:rFonts w:ascii="宋体" w:hAnsi="宋体" w:cs="宋体" w:hint="default"/>
                <w:sz w:val="21"/>
                <w:szCs w:val="21"/>
              </w:rPr>
            </w:pPr>
            <w:r>
              <w:rPr>
                <w:rFonts w:ascii="宋体" w:hAnsi="宋体" w:cs="宋体"/>
                <w:sz w:val="21"/>
                <w:szCs w:val="21"/>
              </w:rPr>
              <w:t>支持H.239标准双流协议。</w:t>
            </w:r>
          </w:p>
          <w:p w:rsidR="001A26CB" w:rsidRDefault="00F11AEB">
            <w:pPr>
              <w:pStyle w:val="1119"/>
              <w:jc w:val="both"/>
              <w:rPr>
                <w:rFonts w:ascii="宋体" w:hAnsi="宋体" w:cs="宋体" w:hint="default"/>
                <w:sz w:val="21"/>
                <w:szCs w:val="21"/>
              </w:rPr>
            </w:pPr>
            <w:r>
              <w:rPr>
                <w:rFonts w:ascii="宋体" w:hAnsi="宋体" w:cs="宋体"/>
                <w:sz w:val="21"/>
                <w:szCs w:val="21"/>
              </w:rPr>
              <w:t>支持1080p60、1080p30、720p60、720p30高清视频编解码，并向下兼容4CIF、CIF标清图像格式。</w:t>
            </w:r>
          </w:p>
          <w:p w:rsidR="001A26CB" w:rsidRDefault="00F11AEB">
            <w:pPr>
              <w:pStyle w:val="1119"/>
              <w:jc w:val="both"/>
              <w:rPr>
                <w:rFonts w:ascii="宋体" w:hAnsi="宋体" w:cs="宋体" w:hint="default"/>
                <w:sz w:val="21"/>
                <w:szCs w:val="21"/>
              </w:rPr>
            </w:pPr>
            <w:r>
              <w:rPr>
                <w:rFonts w:ascii="宋体" w:hAnsi="宋体" w:cs="宋体"/>
                <w:sz w:val="21"/>
                <w:szCs w:val="21"/>
              </w:rPr>
              <w:t>支持动态图像双流和PC图像双流两种功能，在保证主流视频1080p 60fps前提下，第二路视频流不低于1080p30fps。</w:t>
            </w:r>
          </w:p>
          <w:p w:rsidR="001A26CB" w:rsidRDefault="00F11AEB">
            <w:pPr>
              <w:pStyle w:val="1119"/>
              <w:jc w:val="both"/>
              <w:rPr>
                <w:rFonts w:ascii="宋体" w:hAnsi="宋体" w:cs="宋体" w:hint="default"/>
                <w:sz w:val="21"/>
                <w:szCs w:val="21"/>
              </w:rPr>
            </w:pPr>
            <w:r>
              <w:rPr>
                <w:rFonts w:ascii="宋体" w:hAnsi="宋体" w:cs="宋体"/>
                <w:sz w:val="21"/>
                <w:szCs w:val="21"/>
              </w:rPr>
              <w:t>提供4路独立的高清视频输入接口、4路高清输出接口，其中需包含1路3G-SDI高清输入和输出接口；提供1路独立的标清视频输入/输出接口；所有接口不得采用私有非标接口或转接线缆实现。</w:t>
            </w:r>
          </w:p>
          <w:p w:rsidR="001A26CB" w:rsidRDefault="00F11AEB">
            <w:pPr>
              <w:pStyle w:val="1119"/>
              <w:jc w:val="both"/>
              <w:rPr>
                <w:rFonts w:ascii="宋体" w:hAnsi="宋体" w:cs="宋体" w:hint="default"/>
                <w:sz w:val="21"/>
                <w:szCs w:val="21"/>
              </w:rPr>
            </w:pPr>
            <w:r>
              <w:rPr>
                <w:rFonts w:ascii="宋体" w:hAnsi="宋体" w:cs="宋体"/>
                <w:sz w:val="21"/>
                <w:szCs w:val="21"/>
              </w:rPr>
              <w:lastRenderedPageBreak/>
              <w:t>提供4路音频输入接口，4路音频输出接口，支持模拟卡侬麦克风、数字麦克风音频输入接口。</w:t>
            </w:r>
          </w:p>
          <w:p w:rsidR="001A26CB" w:rsidRDefault="00F11AEB">
            <w:pPr>
              <w:pStyle w:val="1119"/>
              <w:jc w:val="both"/>
              <w:rPr>
                <w:rFonts w:ascii="宋体" w:hAnsi="宋体" w:cs="宋体" w:hint="default"/>
                <w:sz w:val="21"/>
                <w:szCs w:val="21"/>
              </w:rPr>
            </w:pPr>
            <w:r>
              <w:rPr>
                <w:rFonts w:ascii="宋体" w:hAnsi="宋体" w:cs="宋体"/>
                <w:sz w:val="21"/>
                <w:szCs w:val="21"/>
              </w:rPr>
              <w:t>支持1个RJ11电话接口，支持空闲或会议中电话接入。</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742"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08"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11</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摄像机</w:t>
            </w:r>
          </w:p>
        </w:tc>
        <w:tc>
          <w:tcPr>
            <w:tcW w:w="4904"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镜头图像传感器采用1/2.8" 传感器，支持1080p30、1080p25、720p60、720p50等高清信号输出。</w:t>
            </w:r>
          </w:p>
          <w:p w:rsidR="001A26CB" w:rsidRDefault="00F11AEB">
            <w:pPr>
              <w:pStyle w:val="1119"/>
              <w:jc w:val="both"/>
              <w:rPr>
                <w:rFonts w:ascii="宋体" w:hAnsi="宋体" w:cs="宋体" w:hint="default"/>
                <w:sz w:val="21"/>
                <w:szCs w:val="21"/>
              </w:rPr>
            </w:pPr>
            <w:r>
              <w:rPr>
                <w:rFonts w:ascii="宋体" w:hAnsi="宋体" w:cs="宋体"/>
                <w:sz w:val="21"/>
                <w:szCs w:val="21"/>
              </w:rPr>
              <w:t>支持12倍光学变焦。</w:t>
            </w:r>
          </w:p>
          <w:p w:rsidR="001A26CB" w:rsidRDefault="00F11AEB">
            <w:pPr>
              <w:pStyle w:val="1119"/>
              <w:jc w:val="both"/>
              <w:rPr>
                <w:rFonts w:ascii="宋体" w:hAnsi="宋体" w:cs="宋体" w:hint="default"/>
                <w:sz w:val="21"/>
                <w:szCs w:val="21"/>
              </w:rPr>
            </w:pPr>
            <w:r>
              <w:rPr>
                <w:rFonts w:ascii="宋体" w:hAnsi="宋体" w:cs="宋体"/>
                <w:sz w:val="21"/>
                <w:szCs w:val="21"/>
              </w:rPr>
              <w:t>支持广角镜头，水平视角72°。</w:t>
            </w:r>
          </w:p>
          <w:p w:rsidR="001A26CB" w:rsidRDefault="00F11AEB">
            <w:pPr>
              <w:pStyle w:val="1119"/>
              <w:jc w:val="both"/>
              <w:rPr>
                <w:rFonts w:ascii="宋体" w:hAnsi="宋体" w:cs="宋体" w:hint="default"/>
                <w:sz w:val="21"/>
                <w:szCs w:val="21"/>
              </w:rPr>
            </w:pPr>
            <w:r>
              <w:rPr>
                <w:rFonts w:ascii="宋体" w:hAnsi="宋体" w:cs="宋体"/>
                <w:sz w:val="21"/>
                <w:szCs w:val="21"/>
              </w:rPr>
              <w:t>视频输出接口具备SDI、DVI、HDBaseT接口。</w:t>
            </w:r>
          </w:p>
          <w:p w:rsidR="001A26CB" w:rsidRDefault="00F11AEB">
            <w:pPr>
              <w:pStyle w:val="1119"/>
              <w:jc w:val="both"/>
              <w:rPr>
                <w:rFonts w:ascii="宋体" w:hAnsi="宋体" w:cs="宋体" w:hint="default"/>
                <w:sz w:val="21"/>
                <w:szCs w:val="21"/>
              </w:rPr>
            </w:pPr>
            <w:r>
              <w:rPr>
                <w:rFonts w:ascii="宋体" w:hAnsi="宋体" w:cs="宋体"/>
                <w:sz w:val="21"/>
                <w:szCs w:val="21"/>
              </w:rPr>
              <w:t>支持供电、显示、控制多线合一，只连接一根超五类网线实现供电、图像显示、摄像机控制，支持信号传输100米。</w:t>
            </w:r>
          </w:p>
          <w:p w:rsidR="001A26CB" w:rsidRDefault="00F11AEB">
            <w:pPr>
              <w:pStyle w:val="1119"/>
              <w:jc w:val="both"/>
              <w:rPr>
                <w:rFonts w:ascii="宋体" w:hAnsi="宋体" w:cs="宋体" w:hint="default"/>
                <w:sz w:val="21"/>
                <w:szCs w:val="21"/>
              </w:rPr>
            </w:pPr>
            <w:r>
              <w:rPr>
                <w:rFonts w:ascii="宋体" w:hAnsi="宋体" w:cs="宋体"/>
                <w:sz w:val="21"/>
                <w:szCs w:val="21"/>
              </w:rPr>
              <w:t>支持RS422控制接口，支持标准VISCA协议，支持摄像机通过控制口RS422实现菊花链控制，菊花链控制摄像机7个。</w:t>
            </w:r>
          </w:p>
          <w:p w:rsidR="001A26CB" w:rsidRDefault="00F11AEB">
            <w:pPr>
              <w:pStyle w:val="1119"/>
              <w:jc w:val="both"/>
              <w:rPr>
                <w:rFonts w:ascii="宋体" w:hAnsi="宋体" w:cs="宋体" w:hint="default"/>
                <w:sz w:val="21"/>
                <w:szCs w:val="21"/>
              </w:rPr>
            </w:pPr>
            <w:r>
              <w:rPr>
                <w:rFonts w:ascii="宋体" w:hAnsi="宋体" w:cs="宋体"/>
                <w:sz w:val="21"/>
                <w:szCs w:val="21"/>
              </w:rPr>
              <w:t>支持中文OSD菜单，可在OSD中对摄像机进行设置。</w:t>
            </w:r>
          </w:p>
          <w:p w:rsidR="001A26CB" w:rsidRDefault="00F11AEB">
            <w:pPr>
              <w:pStyle w:val="1119"/>
              <w:jc w:val="both"/>
              <w:rPr>
                <w:rFonts w:ascii="宋体" w:hAnsi="宋体" w:cs="宋体" w:hint="default"/>
                <w:sz w:val="21"/>
                <w:szCs w:val="21"/>
              </w:rPr>
            </w:pPr>
            <w:r>
              <w:rPr>
                <w:rFonts w:ascii="宋体" w:hAnsi="宋体" w:cs="宋体"/>
                <w:sz w:val="21"/>
                <w:szCs w:val="21"/>
              </w:rPr>
              <w:t>水平转动范围：≥ ±160°，垂直转动范围：≥ -90°～50°</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42"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708"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12</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全向麦克风</w:t>
            </w:r>
          </w:p>
        </w:tc>
        <w:tc>
          <w:tcPr>
            <w:tcW w:w="4904"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360°全向数字话筒, 抗射频干扰,频响50Hz～20KHz,灵敏度-20dB,信噪比≥74dB,数字音频接口供电</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42"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708"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13</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拾音器</w:t>
            </w:r>
          </w:p>
        </w:tc>
        <w:tc>
          <w:tcPr>
            <w:tcW w:w="4904"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设备类型 全向降噪拾音器</w:t>
            </w:r>
          </w:p>
          <w:p w:rsidR="001A26CB" w:rsidRDefault="00F11AEB">
            <w:pPr>
              <w:pStyle w:val="1119"/>
              <w:jc w:val="both"/>
              <w:rPr>
                <w:rFonts w:ascii="宋体" w:hAnsi="宋体" w:cs="宋体" w:hint="default"/>
                <w:sz w:val="21"/>
                <w:szCs w:val="21"/>
              </w:rPr>
            </w:pPr>
            <w:r>
              <w:rPr>
                <w:rFonts w:ascii="宋体" w:hAnsi="宋体" w:cs="宋体"/>
                <w:sz w:val="21"/>
                <w:szCs w:val="21"/>
              </w:rPr>
              <w:t>监听范围 5~150平方米</w:t>
            </w:r>
          </w:p>
          <w:p w:rsidR="001A26CB" w:rsidRDefault="00F11AEB">
            <w:pPr>
              <w:pStyle w:val="1119"/>
              <w:jc w:val="both"/>
              <w:rPr>
                <w:rFonts w:ascii="宋体" w:hAnsi="宋体" w:cs="宋体" w:hint="default"/>
                <w:sz w:val="21"/>
                <w:szCs w:val="21"/>
              </w:rPr>
            </w:pPr>
            <w:r>
              <w:rPr>
                <w:rFonts w:ascii="宋体" w:hAnsi="宋体" w:cs="宋体"/>
                <w:sz w:val="21"/>
                <w:szCs w:val="21"/>
              </w:rPr>
              <w:t>音频传输距离 3000米</w:t>
            </w:r>
          </w:p>
          <w:p w:rsidR="001A26CB" w:rsidRDefault="00F11AEB">
            <w:pPr>
              <w:pStyle w:val="1119"/>
              <w:jc w:val="both"/>
              <w:rPr>
                <w:rFonts w:ascii="宋体" w:hAnsi="宋体" w:cs="宋体" w:hint="default"/>
                <w:sz w:val="21"/>
                <w:szCs w:val="21"/>
              </w:rPr>
            </w:pPr>
            <w:r>
              <w:rPr>
                <w:rFonts w:ascii="宋体" w:hAnsi="宋体" w:cs="宋体"/>
                <w:sz w:val="21"/>
                <w:szCs w:val="21"/>
              </w:rPr>
              <w:t>灵敏度 -42dB</w:t>
            </w:r>
          </w:p>
          <w:p w:rsidR="001A26CB" w:rsidRDefault="00F11AEB">
            <w:pPr>
              <w:pStyle w:val="1119"/>
              <w:jc w:val="both"/>
              <w:rPr>
                <w:rFonts w:ascii="宋体" w:hAnsi="宋体" w:cs="宋体" w:hint="default"/>
                <w:sz w:val="21"/>
                <w:szCs w:val="21"/>
              </w:rPr>
            </w:pPr>
            <w:r>
              <w:rPr>
                <w:rFonts w:ascii="宋体" w:hAnsi="宋体" w:cs="宋体"/>
                <w:sz w:val="21"/>
                <w:szCs w:val="21"/>
              </w:rPr>
              <w:t>音频降噪 Clearspeech软件降噪技术</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个</w:t>
            </w:r>
          </w:p>
        </w:tc>
        <w:tc>
          <w:tcPr>
            <w:tcW w:w="742"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708"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14</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专业音箱</w:t>
            </w:r>
          </w:p>
        </w:tc>
        <w:tc>
          <w:tcPr>
            <w:tcW w:w="4904"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 xml:space="preserve">内置16个2.5英寸全频扬声器单元。定阻（8 Ω）功率模式，输出音量更高。安装方式：壁挂式、支架式 </w:t>
            </w:r>
          </w:p>
          <w:p w:rsidR="001A26CB" w:rsidRDefault="00F11AEB">
            <w:pPr>
              <w:pStyle w:val="1119"/>
              <w:jc w:val="both"/>
              <w:rPr>
                <w:rFonts w:ascii="宋体" w:hAnsi="宋体" w:cs="宋体" w:hint="default"/>
                <w:sz w:val="21"/>
                <w:szCs w:val="21"/>
              </w:rPr>
            </w:pPr>
            <w:r>
              <w:rPr>
                <w:rFonts w:ascii="宋体" w:hAnsi="宋体" w:cs="宋体"/>
                <w:sz w:val="21"/>
                <w:szCs w:val="21"/>
              </w:rPr>
              <w:t>频率响应：80Hz-18KHz（-3dB)</w:t>
            </w:r>
          </w:p>
          <w:p w:rsidR="001A26CB" w:rsidRDefault="00F11AEB">
            <w:pPr>
              <w:pStyle w:val="1119"/>
              <w:jc w:val="both"/>
              <w:rPr>
                <w:rFonts w:ascii="宋体" w:hAnsi="宋体" w:cs="宋体" w:hint="default"/>
                <w:sz w:val="21"/>
                <w:szCs w:val="21"/>
              </w:rPr>
            </w:pPr>
            <w:r>
              <w:rPr>
                <w:rFonts w:ascii="宋体" w:hAnsi="宋体" w:cs="宋体"/>
                <w:sz w:val="21"/>
                <w:szCs w:val="21"/>
              </w:rPr>
              <w:t>灵敏度：≥93dB</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最大声压级：≥129 dB  </w:t>
            </w:r>
          </w:p>
          <w:p w:rsidR="001A26CB" w:rsidRDefault="00F11AEB">
            <w:pPr>
              <w:pStyle w:val="1119"/>
              <w:jc w:val="both"/>
              <w:rPr>
                <w:rFonts w:ascii="宋体" w:hAnsi="宋体" w:cs="宋体" w:hint="default"/>
                <w:sz w:val="21"/>
                <w:szCs w:val="21"/>
              </w:rPr>
            </w:pPr>
            <w:r>
              <w:rPr>
                <w:rFonts w:ascii="宋体" w:hAnsi="宋体" w:cs="宋体"/>
                <w:sz w:val="21"/>
                <w:szCs w:val="21"/>
              </w:rPr>
              <w:t xml:space="preserve">平均功率：≥240W </w:t>
            </w:r>
          </w:p>
          <w:p w:rsidR="001A26CB" w:rsidRDefault="00F11AEB">
            <w:pPr>
              <w:pStyle w:val="1119"/>
              <w:jc w:val="both"/>
              <w:rPr>
                <w:rFonts w:ascii="宋体" w:hAnsi="宋体" w:cs="宋体" w:hint="default"/>
                <w:sz w:val="21"/>
                <w:szCs w:val="21"/>
              </w:rPr>
            </w:pPr>
            <w:r>
              <w:rPr>
                <w:rFonts w:ascii="宋体" w:hAnsi="宋体" w:cs="宋体"/>
                <w:sz w:val="21"/>
                <w:szCs w:val="21"/>
              </w:rPr>
              <w:t>标称阻抗：8Ω</w:t>
            </w:r>
          </w:p>
          <w:p w:rsidR="001A26CB" w:rsidRDefault="00F11AEB">
            <w:pPr>
              <w:pStyle w:val="1119"/>
              <w:jc w:val="both"/>
              <w:rPr>
                <w:rFonts w:ascii="宋体" w:hAnsi="宋体" w:cs="宋体" w:hint="default"/>
                <w:sz w:val="21"/>
                <w:szCs w:val="21"/>
              </w:rPr>
            </w:pPr>
            <w:r>
              <w:rPr>
                <w:rFonts w:ascii="宋体" w:hAnsi="宋体" w:cs="宋体"/>
                <w:sz w:val="21"/>
                <w:szCs w:val="21"/>
              </w:rPr>
              <w:t>投射角度： 150°X 40°</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只</w:t>
            </w:r>
          </w:p>
        </w:tc>
        <w:tc>
          <w:tcPr>
            <w:tcW w:w="742"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708"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15</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支架02113396</w:t>
            </w:r>
          </w:p>
        </w:tc>
        <w:tc>
          <w:tcPr>
            <w:tcW w:w="4904"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固定面板固定孔尺寸（长*宽）：34mm*34mm</w:t>
            </w:r>
          </w:p>
          <w:p w:rsidR="001A26CB" w:rsidRDefault="00F11AEB">
            <w:pPr>
              <w:pStyle w:val="1119"/>
              <w:jc w:val="both"/>
              <w:rPr>
                <w:rFonts w:ascii="宋体" w:hAnsi="宋体" w:cs="宋体" w:hint="default"/>
                <w:sz w:val="21"/>
                <w:szCs w:val="21"/>
              </w:rPr>
            </w:pPr>
            <w:r>
              <w:rPr>
                <w:rFonts w:ascii="宋体" w:hAnsi="宋体" w:cs="宋体"/>
                <w:sz w:val="21"/>
                <w:szCs w:val="21"/>
              </w:rPr>
              <w:t>箱体固定面板固定孔尺寸：110mm</w:t>
            </w:r>
          </w:p>
          <w:p w:rsidR="001A26CB" w:rsidRDefault="00F11AEB">
            <w:pPr>
              <w:pStyle w:val="1119"/>
              <w:jc w:val="both"/>
              <w:rPr>
                <w:rFonts w:ascii="宋体" w:hAnsi="宋体" w:cs="宋体" w:hint="default"/>
                <w:sz w:val="21"/>
                <w:szCs w:val="21"/>
              </w:rPr>
            </w:pPr>
            <w:r>
              <w:rPr>
                <w:rFonts w:ascii="宋体" w:hAnsi="宋体" w:cs="宋体"/>
                <w:sz w:val="21"/>
                <w:szCs w:val="21"/>
              </w:rPr>
              <w:t>重量：0.31Kg</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只</w:t>
            </w:r>
          </w:p>
        </w:tc>
        <w:tc>
          <w:tcPr>
            <w:tcW w:w="742"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4</w:t>
            </w:r>
          </w:p>
        </w:tc>
        <w:tc>
          <w:tcPr>
            <w:tcW w:w="708"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16</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专业功放</w:t>
            </w:r>
          </w:p>
        </w:tc>
        <w:tc>
          <w:tcPr>
            <w:tcW w:w="4904"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立体声功放，≥600W×2@4欧姆、≥450W×2@8欧 姆、≥1190W@8欧姆桥接单声道。</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42"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w:t>
            </w:r>
          </w:p>
        </w:tc>
        <w:tc>
          <w:tcPr>
            <w:tcW w:w="708"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17</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音频处理器</w:t>
            </w:r>
          </w:p>
        </w:tc>
        <w:tc>
          <w:tcPr>
            <w:tcW w:w="4904"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1.输入通道：前级放大、信号发生器、扩展器、压缩器、5段参量均衡、AM自动混音功能、AFC自适应反馈消除、AEC回声消除、ANC噪声消除</w:t>
            </w:r>
          </w:p>
          <w:p w:rsidR="001A26CB" w:rsidRDefault="00F11AEB">
            <w:pPr>
              <w:pStyle w:val="1119"/>
              <w:jc w:val="both"/>
              <w:rPr>
                <w:rFonts w:ascii="宋体" w:hAnsi="宋体" w:cs="宋体" w:hint="default"/>
                <w:sz w:val="21"/>
                <w:szCs w:val="21"/>
              </w:rPr>
            </w:pPr>
            <w:r>
              <w:rPr>
                <w:rFonts w:ascii="宋体" w:hAnsi="宋体" w:cs="宋体"/>
                <w:sz w:val="21"/>
                <w:szCs w:val="21"/>
              </w:rPr>
              <w:t>2.输出通道：31段参量均衡器、延时器、分频器、</w:t>
            </w:r>
            <w:r>
              <w:rPr>
                <w:rFonts w:ascii="宋体" w:hAnsi="宋体" w:cs="宋体"/>
                <w:sz w:val="21"/>
                <w:szCs w:val="21"/>
              </w:rPr>
              <w:lastRenderedPageBreak/>
              <w:t>高低通滤波器、限幅器</w:t>
            </w:r>
          </w:p>
          <w:p w:rsidR="001A26CB" w:rsidRDefault="00F11AEB">
            <w:pPr>
              <w:pStyle w:val="1119"/>
              <w:jc w:val="both"/>
              <w:rPr>
                <w:rFonts w:ascii="宋体" w:hAnsi="宋体" w:cs="宋体" w:hint="default"/>
                <w:sz w:val="21"/>
                <w:szCs w:val="21"/>
              </w:rPr>
            </w:pPr>
            <w:r>
              <w:rPr>
                <w:rFonts w:ascii="宋体" w:hAnsi="宋体" w:cs="宋体"/>
                <w:sz w:val="21"/>
                <w:szCs w:val="21"/>
              </w:rPr>
              <w:t>3.采样率：48K</w:t>
            </w:r>
          </w:p>
          <w:p w:rsidR="001A26CB" w:rsidRDefault="00F11AEB">
            <w:pPr>
              <w:pStyle w:val="1119"/>
              <w:jc w:val="both"/>
              <w:rPr>
                <w:rFonts w:ascii="宋体" w:hAnsi="宋体" w:cs="宋体" w:hint="default"/>
                <w:sz w:val="21"/>
                <w:szCs w:val="21"/>
              </w:rPr>
            </w:pPr>
            <w:r>
              <w:rPr>
                <w:rFonts w:ascii="宋体" w:hAnsi="宋体" w:cs="宋体"/>
                <w:sz w:val="21"/>
                <w:szCs w:val="21"/>
              </w:rPr>
              <w:t>4.供电：DC 48V</w:t>
            </w:r>
          </w:p>
          <w:p w:rsidR="001A26CB" w:rsidRDefault="00F11AEB">
            <w:pPr>
              <w:pStyle w:val="1119"/>
              <w:jc w:val="both"/>
              <w:rPr>
                <w:rFonts w:ascii="宋体" w:hAnsi="宋体" w:cs="宋体" w:hint="default"/>
                <w:sz w:val="21"/>
                <w:szCs w:val="21"/>
              </w:rPr>
            </w:pPr>
            <w:r>
              <w:rPr>
                <w:rFonts w:ascii="宋体" w:hAnsi="宋体" w:cs="宋体"/>
                <w:sz w:val="21"/>
                <w:szCs w:val="21"/>
              </w:rPr>
              <w:t>5.频率响应：20Hz-20KHz</w:t>
            </w:r>
          </w:p>
          <w:p w:rsidR="001A26CB" w:rsidRDefault="00F11AEB">
            <w:pPr>
              <w:pStyle w:val="1119"/>
              <w:jc w:val="both"/>
              <w:rPr>
                <w:rFonts w:ascii="宋体" w:hAnsi="宋体" w:cs="宋体" w:hint="default"/>
                <w:sz w:val="21"/>
                <w:szCs w:val="21"/>
              </w:rPr>
            </w:pPr>
            <w:r>
              <w:rPr>
                <w:rFonts w:ascii="宋体" w:hAnsi="宋体" w:cs="宋体"/>
                <w:sz w:val="21"/>
                <w:szCs w:val="21"/>
              </w:rPr>
              <w:t>6.总谐波失真+噪声：＜0.002% @1KHz ,4dBu</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lastRenderedPageBreak/>
              <w:t>台</w:t>
            </w:r>
          </w:p>
        </w:tc>
        <w:tc>
          <w:tcPr>
            <w:tcW w:w="742"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08"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18</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无线话筒</w:t>
            </w:r>
          </w:p>
        </w:tc>
        <w:tc>
          <w:tcPr>
            <w:tcW w:w="4904"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系统指标</w:t>
            </w:r>
          </w:p>
          <w:p w:rsidR="001A26CB" w:rsidRDefault="00F11AEB">
            <w:pPr>
              <w:pStyle w:val="1119"/>
              <w:jc w:val="both"/>
              <w:rPr>
                <w:rFonts w:ascii="宋体" w:hAnsi="宋体" w:cs="宋体" w:hint="default"/>
                <w:sz w:val="21"/>
                <w:szCs w:val="21"/>
              </w:rPr>
            </w:pPr>
            <w:r>
              <w:rPr>
                <w:rFonts w:ascii="宋体" w:hAnsi="宋体" w:cs="宋体"/>
                <w:sz w:val="21"/>
                <w:szCs w:val="21"/>
              </w:rPr>
              <w:t>1.频率指标：640-690MHz 740-790MHz 807-830MHz 共三段 共500个频率</w:t>
            </w:r>
          </w:p>
          <w:p w:rsidR="001A26CB" w:rsidRDefault="00F11AEB">
            <w:pPr>
              <w:pStyle w:val="1119"/>
              <w:jc w:val="both"/>
              <w:rPr>
                <w:rFonts w:ascii="宋体" w:hAnsi="宋体" w:cs="宋体" w:hint="default"/>
                <w:sz w:val="21"/>
                <w:szCs w:val="21"/>
              </w:rPr>
            </w:pPr>
            <w:r>
              <w:rPr>
                <w:rFonts w:ascii="宋体" w:hAnsi="宋体" w:cs="宋体"/>
                <w:sz w:val="21"/>
                <w:szCs w:val="21"/>
              </w:rPr>
              <w:t>2.调制方式：宽带FM</w:t>
            </w:r>
          </w:p>
          <w:p w:rsidR="001A26CB" w:rsidRDefault="00F11AEB">
            <w:pPr>
              <w:pStyle w:val="1119"/>
              <w:jc w:val="both"/>
              <w:rPr>
                <w:rFonts w:ascii="宋体" w:hAnsi="宋体" w:cs="宋体" w:hint="default"/>
                <w:sz w:val="21"/>
                <w:szCs w:val="21"/>
              </w:rPr>
            </w:pPr>
            <w:r>
              <w:rPr>
                <w:rFonts w:ascii="宋体" w:hAnsi="宋体" w:cs="宋体"/>
                <w:sz w:val="21"/>
                <w:szCs w:val="21"/>
              </w:rPr>
              <w:t>3.频道数目：500个</w:t>
            </w:r>
          </w:p>
          <w:p w:rsidR="001A26CB" w:rsidRDefault="00F11AEB">
            <w:pPr>
              <w:pStyle w:val="1119"/>
              <w:jc w:val="both"/>
              <w:rPr>
                <w:rFonts w:ascii="宋体" w:hAnsi="宋体" w:cs="宋体" w:hint="default"/>
                <w:sz w:val="21"/>
                <w:szCs w:val="21"/>
              </w:rPr>
            </w:pPr>
            <w:r>
              <w:rPr>
                <w:rFonts w:ascii="宋体" w:hAnsi="宋体" w:cs="宋体"/>
                <w:sz w:val="21"/>
                <w:szCs w:val="21"/>
              </w:rPr>
              <w:t>4.频道间隔：250KHz</w:t>
            </w:r>
          </w:p>
          <w:p w:rsidR="001A26CB" w:rsidRDefault="00F11AEB">
            <w:pPr>
              <w:pStyle w:val="1119"/>
              <w:jc w:val="both"/>
              <w:rPr>
                <w:rFonts w:ascii="宋体" w:hAnsi="宋体" w:cs="宋体" w:hint="default"/>
                <w:sz w:val="21"/>
                <w:szCs w:val="21"/>
              </w:rPr>
            </w:pPr>
            <w:r>
              <w:rPr>
                <w:rFonts w:ascii="宋体" w:hAnsi="宋体" w:cs="宋体"/>
                <w:sz w:val="21"/>
                <w:szCs w:val="21"/>
              </w:rPr>
              <w:t>5.频率稳定度：±0.005%以内</w:t>
            </w:r>
          </w:p>
          <w:p w:rsidR="001A26CB" w:rsidRDefault="00F11AEB">
            <w:pPr>
              <w:pStyle w:val="1119"/>
              <w:jc w:val="both"/>
              <w:rPr>
                <w:rFonts w:ascii="宋体" w:hAnsi="宋体" w:cs="宋体" w:hint="default"/>
                <w:sz w:val="21"/>
                <w:szCs w:val="21"/>
              </w:rPr>
            </w:pPr>
            <w:r>
              <w:rPr>
                <w:rFonts w:ascii="宋体" w:hAnsi="宋体" w:cs="宋体"/>
                <w:sz w:val="21"/>
                <w:szCs w:val="21"/>
              </w:rPr>
              <w:t>6.动态范围：100dB</w:t>
            </w:r>
          </w:p>
          <w:p w:rsidR="001A26CB" w:rsidRDefault="00F11AEB">
            <w:pPr>
              <w:pStyle w:val="1119"/>
              <w:jc w:val="both"/>
              <w:rPr>
                <w:rFonts w:ascii="宋体" w:hAnsi="宋体" w:cs="宋体" w:hint="default"/>
                <w:sz w:val="21"/>
                <w:szCs w:val="21"/>
              </w:rPr>
            </w:pPr>
            <w:r>
              <w:rPr>
                <w:rFonts w:ascii="宋体" w:hAnsi="宋体" w:cs="宋体"/>
                <w:sz w:val="21"/>
                <w:szCs w:val="21"/>
              </w:rPr>
              <w:t>7.最大频偏：±45KHz</w:t>
            </w:r>
          </w:p>
          <w:p w:rsidR="001A26CB" w:rsidRDefault="00F11AEB">
            <w:pPr>
              <w:pStyle w:val="1119"/>
              <w:jc w:val="both"/>
              <w:rPr>
                <w:rFonts w:ascii="宋体" w:hAnsi="宋体" w:cs="宋体" w:hint="default"/>
                <w:sz w:val="21"/>
                <w:szCs w:val="21"/>
              </w:rPr>
            </w:pPr>
            <w:r>
              <w:rPr>
                <w:rFonts w:ascii="宋体" w:hAnsi="宋体" w:cs="宋体"/>
                <w:sz w:val="21"/>
                <w:szCs w:val="21"/>
              </w:rPr>
              <w:t>8.频率响应：80Hz-18KHz（±3dB）（整个系统的频率取决于话筒单元）</w:t>
            </w:r>
          </w:p>
          <w:p w:rsidR="001A26CB" w:rsidRDefault="00F11AEB">
            <w:pPr>
              <w:pStyle w:val="1119"/>
              <w:jc w:val="both"/>
              <w:rPr>
                <w:rFonts w:ascii="宋体" w:hAnsi="宋体" w:cs="宋体" w:hint="default"/>
                <w:sz w:val="21"/>
                <w:szCs w:val="21"/>
              </w:rPr>
            </w:pPr>
            <w:r>
              <w:rPr>
                <w:rFonts w:ascii="宋体" w:hAnsi="宋体" w:cs="宋体"/>
                <w:sz w:val="21"/>
                <w:szCs w:val="21"/>
              </w:rPr>
              <w:t>9.综合信噪比：105dB</w:t>
            </w:r>
          </w:p>
          <w:p w:rsidR="001A26CB" w:rsidRDefault="00F11AEB">
            <w:pPr>
              <w:pStyle w:val="1119"/>
              <w:jc w:val="both"/>
              <w:rPr>
                <w:rFonts w:ascii="宋体" w:hAnsi="宋体" w:cs="宋体" w:hint="default"/>
                <w:sz w:val="21"/>
                <w:szCs w:val="21"/>
              </w:rPr>
            </w:pPr>
            <w:r>
              <w:rPr>
                <w:rFonts w:ascii="宋体" w:hAnsi="宋体" w:cs="宋体"/>
                <w:sz w:val="21"/>
                <w:szCs w:val="21"/>
              </w:rPr>
              <w:t>10.综合失真：≤0.5%</w:t>
            </w:r>
          </w:p>
          <w:p w:rsidR="001A26CB" w:rsidRDefault="00F11AEB">
            <w:pPr>
              <w:pStyle w:val="1119"/>
              <w:jc w:val="both"/>
              <w:rPr>
                <w:rFonts w:ascii="宋体" w:hAnsi="宋体" w:cs="宋体" w:hint="default"/>
                <w:sz w:val="21"/>
                <w:szCs w:val="21"/>
              </w:rPr>
            </w:pPr>
            <w:r>
              <w:rPr>
                <w:rFonts w:ascii="宋体" w:hAnsi="宋体" w:cs="宋体"/>
                <w:sz w:val="21"/>
                <w:szCs w:val="21"/>
              </w:rPr>
              <w:t>11.工作距离：约100m（工作距离取决于很多因素，包括RF信号的吸收、反射和干扰等）直线无障碍</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套</w:t>
            </w:r>
          </w:p>
        </w:tc>
        <w:tc>
          <w:tcPr>
            <w:tcW w:w="742"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08"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19</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电源时序器</w:t>
            </w:r>
          </w:p>
        </w:tc>
        <w:tc>
          <w:tcPr>
            <w:tcW w:w="4904"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1.额定输出电压：AC~220V50Hz</w:t>
            </w:r>
          </w:p>
          <w:p w:rsidR="001A26CB" w:rsidRDefault="00F11AEB">
            <w:pPr>
              <w:pStyle w:val="1119"/>
              <w:jc w:val="both"/>
              <w:rPr>
                <w:rFonts w:ascii="宋体" w:hAnsi="宋体" w:cs="宋体" w:hint="default"/>
                <w:sz w:val="21"/>
                <w:szCs w:val="21"/>
              </w:rPr>
            </w:pPr>
            <w:r>
              <w:rPr>
                <w:rFonts w:ascii="宋体" w:hAnsi="宋体" w:cs="宋体"/>
                <w:sz w:val="21"/>
                <w:szCs w:val="21"/>
              </w:rPr>
              <w:t>2.额定输出电流：30A</w:t>
            </w:r>
          </w:p>
          <w:p w:rsidR="001A26CB" w:rsidRDefault="00F11AEB">
            <w:pPr>
              <w:pStyle w:val="1119"/>
              <w:jc w:val="both"/>
              <w:rPr>
                <w:rFonts w:ascii="宋体" w:hAnsi="宋体" w:cs="宋体" w:hint="default"/>
                <w:sz w:val="21"/>
                <w:szCs w:val="21"/>
              </w:rPr>
            </w:pPr>
            <w:r>
              <w:rPr>
                <w:rFonts w:ascii="宋体" w:hAnsi="宋体" w:cs="宋体"/>
                <w:sz w:val="21"/>
                <w:szCs w:val="21"/>
              </w:rPr>
              <w:t>3.可控制电源：8路</w:t>
            </w:r>
          </w:p>
          <w:p w:rsidR="001A26CB" w:rsidRDefault="00F11AEB">
            <w:pPr>
              <w:pStyle w:val="1119"/>
              <w:jc w:val="both"/>
              <w:rPr>
                <w:rFonts w:ascii="宋体" w:hAnsi="宋体" w:cs="宋体" w:hint="default"/>
                <w:sz w:val="21"/>
                <w:szCs w:val="21"/>
              </w:rPr>
            </w:pPr>
            <w:r>
              <w:rPr>
                <w:rFonts w:ascii="宋体" w:hAnsi="宋体" w:cs="宋体"/>
                <w:sz w:val="21"/>
                <w:szCs w:val="21"/>
              </w:rPr>
              <w:t>4.每路动作延时时间：1秒</w:t>
            </w:r>
          </w:p>
          <w:p w:rsidR="001A26CB" w:rsidRDefault="00F11AEB">
            <w:pPr>
              <w:pStyle w:val="1119"/>
              <w:jc w:val="both"/>
              <w:rPr>
                <w:rFonts w:ascii="宋体" w:hAnsi="宋体" w:cs="宋体" w:hint="default"/>
                <w:sz w:val="21"/>
                <w:szCs w:val="21"/>
              </w:rPr>
            </w:pPr>
            <w:r>
              <w:rPr>
                <w:rFonts w:ascii="宋体" w:hAnsi="宋体" w:cs="宋体"/>
                <w:sz w:val="21"/>
                <w:szCs w:val="21"/>
              </w:rPr>
              <w:t>5.供电电源：VAC，220V50/60Hz，30A</w:t>
            </w:r>
          </w:p>
          <w:p w:rsidR="001A26CB" w:rsidRDefault="00F11AEB">
            <w:pPr>
              <w:pStyle w:val="1119"/>
              <w:jc w:val="both"/>
              <w:rPr>
                <w:rFonts w:ascii="宋体" w:hAnsi="宋体" w:cs="宋体" w:hint="default"/>
                <w:sz w:val="21"/>
                <w:szCs w:val="21"/>
              </w:rPr>
            </w:pPr>
            <w:r>
              <w:rPr>
                <w:rFonts w:ascii="宋体" w:hAnsi="宋体" w:cs="宋体"/>
                <w:sz w:val="21"/>
                <w:szCs w:val="21"/>
              </w:rPr>
              <w:t>6.单路额定输出电源：10A</w:t>
            </w:r>
          </w:p>
          <w:p w:rsidR="001A26CB" w:rsidRDefault="00F11AEB">
            <w:pPr>
              <w:pStyle w:val="1119"/>
              <w:jc w:val="both"/>
              <w:rPr>
                <w:rFonts w:ascii="宋体" w:hAnsi="宋体" w:cs="宋体" w:hint="default"/>
                <w:sz w:val="21"/>
                <w:szCs w:val="21"/>
              </w:rPr>
            </w:pPr>
            <w:r>
              <w:rPr>
                <w:rFonts w:ascii="宋体" w:hAnsi="宋体" w:cs="宋体"/>
                <w:sz w:val="21"/>
                <w:szCs w:val="21"/>
              </w:rPr>
              <w:t>7.尺寸（LxWxH）：484x295x44mm</w:t>
            </w:r>
          </w:p>
          <w:p w:rsidR="001A26CB" w:rsidRDefault="00F11AEB">
            <w:pPr>
              <w:pStyle w:val="1119"/>
              <w:jc w:val="both"/>
              <w:rPr>
                <w:rFonts w:ascii="宋体" w:hAnsi="宋体" w:cs="宋体" w:hint="default"/>
                <w:sz w:val="21"/>
                <w:szCs w:val="21"/>
              </w:rPr>
            </w:pPr>
            <w:r>
              <w:rPr>
                <w:rFonts w:ascii="宋体" w:hAnsi="宋体" w:cs="宋体"/>
                <w:sz w:val="21"/>
                <w:szCs w:val="21"/>
              </w:rPr>
              <w:t>8.重量：4.2Kg</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42"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08"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20</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智能应用分析视频应用机</w:t>
            </w:r>
          </w:p>
        </w:tc>
        <w:tc>
          <w:tcPr>
            <w:tcW w:w="4904"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信创服务器 CPU≥32核，主频≥2.0GHz，内存≥256G，硬盘≥4TB</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台</w:t>
            </w:r>
          </w:p>
        </w:tc>
        <w:tc>
          <w:tcPr>
            <w:tcW w:w="742"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08"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21</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监所监控视频图像利用系统</w:t>
            </w:r>
          </w:p>
        </w:tc>
        <w:tc>
          <w:tcPr>
            <w:tcW w:w="4904"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视频客户端、地图操控、视频监控、报警联动、地图管理、设备管理、看守所检察信息汇聚</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项</w:t>
            </w:r>
          </w:p>
        </w:tc>
        <w:tc>
          <w:tcPr>
            <w:tcW w:w="742"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08" w:type="dxa"/>
            <w:vAlign w:val="center"/>
          </w:tcPr>
          <w:p w:rsidR="001A26CB" w:rsidRDefault="001A26CB">
            <w:pPr>
              <w:pStyle w:val="1119"/>
              <w:jc w:val="center"/>
              <w:rPr>
                <w:rFonts w:ascii="宋体" w:hAnsi="宋体" w:cs="宋体" w:hint="default"/>
                <w:sz w:val="21"/>
                <w:szCs w:val="21"/>
              </w:rPr>
            </w:pPr>
          </w:p>
        </w:tc>
      </w:tr>
      <w:tr w:rsidR="001A26CB">
        <w:trPr>
          <w:trHeight w:val="490"/>
        </w:trPr>
        <w:tc>
          <w:tcPr>
            <w:tcW w:w="695"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22</w:t>
            </w:r>
          </w:p>
        </w:tc>
        <w:tc>
          <w:tcPr>
            <w:tcW w:w="146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网络辅材</w:t>
            </w:r>
          </w:p>
        </w:tc>
        <w:tc>
          <w:tcPr>
            <w:tcW w:w="4904" w:type="dxa"/>
            <w:vAlign w:val="center"/>
          </w:tcPr>
          <w:p w:rsidR="001A26CB" w:rsidRDefault="00F11AEB">
            <w:pPr>
              <w:pStyle w:val="1119"/>
              <w:jc w:val="both"/>
              <w:rPr>
                <w:rFonts w:ascii="宋体" w:hAnsi="宋体" w:cs="宋体" w:hint="default"/>
                <w:sz w:val="21"/>
                <w:szCs w:val="21"/>
              </w:rPr>
            </w:pPr>
            <w:r>
              <w:rPr>
                <w:rFonts w:ascii="宋体" w:hAnsi="宋体" w:cs="宋体"/>
                <w:sz w:val="21"/>
                <w:szCs w:val="21"/>
              </w:rPr>
              <w:t>尾纤、12芯光缆、跳纤、超五类跳线、电源线、熔纤、各辅材等</w:t>
            </w:r>
          </w:p>
        </w:tc>
        <w:tc>
          <w:tcPr>
            <w:tcW w:w="720"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项</w:t>
            </w:r>
          </w:p>
        </w:tc>
        <w:tc>
          <w:tcPr>
            <w:tcW w:w="742" w:type="dxa"/>
            <w:vAlign w:val="center"/>
          </w:tcPr>
          <w:p w:rsidR="001A26CB" w:rsidRDefault="00F11AEB">
            <w:pPr>
              <w:pStyle w:val="1119"/>
              <w:jc w:val="center"/>
              <w:rPr>
                <w:rFonts w:ascii="宋体" w:hAnsi="宋体" w:cs="宋体" w:hint="default"/>
                <w:sz w:val="21"/>
                <w:szCs w:val="21"/>
              </w:rPr>
            </w:pPr>
            <w:r>
              <w:rPr>
                <w:rFonts w:ascii="宋体" w:hAnsi="宋体" w:cs="宋体"/>
                <w:sz w:val="21"/>
                <w:szCs w:val="21"/>
              </w:rPr>
              <w:t>1</w:t>
            </w:r>
          </w:p>
        </w:tc>
        <w:tc>
          <w:tcPr>
            <w:tcW w:w="708" w:type="dxa"/>
            <w:vAlign w:val="center"/>
          </w:tcPr>
          <w:p w:rsidR="001A26CB" w:rsidRDefault="001A26CB">
            <w:pPr>
              <w:pStyle w:val="1119"/>
              <w:jc w:val="center"/>
              <w:rPr>
                <w:rFonts w:ascii="宋体" w:hAnsi="宋体" w:cs="宋体" w:hint="default"/>
                <w:sz w:val="21"/>
                <w:szCs w:val="21"/>
              </w:rPr>
            </w:pPr>
          </w:p>
        </w:tc>
      </w:tr>
    </w:tbl>
    <w:p w:rsidR="001A26CB" w:rsidRDefault="00F11AEB">
      <w:pPr>
        <w:pStyle w:val="Afff9"/>
        <w:numPr>
          <w:ilvl w:val="0"/>
          <w:numId w:val="0"/>
        </w:numPr>
        <w:tabs>
          <w:tab w:val="left" w:pos="840"/>
        </w:tabs>
        <w:adjustRightInd w:val="0"/>
        <w:ind w:firstLineChars="200" w:firstLine="480"/>
        <w:textAlignment w:val="baseline"/>
        <w:rPr>
          <w:rFonts w:ascii="宋体" w:hAnsi="宋体" w:cs="宋体"/>
          <w:bCs/>
        </w:rPr>
      </w:pPr>
      <w:r>
        <w:rPr>
          <w:rFonts w:ascii="宋体" w:hAnsi="宋体" w:cs="宋体" w:hint="eastAsia"/>
          <w:bCs/>
        </w:rPr>
        <w:t>本系统涉及的硬件设备及成品软件需提供3年质保。</w:t>
      </w:r>
    </w:p>
    <w:p w:rsidR="001A26CB" w:rsidRDefault="00F11AEB">
      <w:pPr>
        <w:ind w:firstLine="480"/>
        <w:rPr>
          <w:rFonts w:ascii="宋体" w:hAnsi="宋体" w:cs="宋体"/>
          <w:bCs/>
        </w:rPr>
      </w:pPr>
      <w:r>
        <w:rPr>
          <w:rFonts w:ascii="宋体" w:hAnsi="宋体" w:cs="宋体" w:hint="eastAsia"/>
          <w:bCs/>
        </w:rPr>
        <w:br w:type="page"/>
      </w:r>
    </w:p>
    <w:p w:rsidR="001A26CB" w:rsidRDefault="00F11AEB">
      <w:pPr>
        <w:pStyle w:val="28"/>
        <w:numPr>
          <w:ilvl w:val="1"/>
          <w:numId w:val="1"/>
        </w:numPr>
        <w:spacing w:before="0" w:after="0" w:line="360" w:lineRule="auto"/>
        <w:rPr>
          <w:rFonts w:ascii="宋体" w:eastAsia="宋体" w:hAnsi="宋体" w:cs="宋体"/>
          <w:sz w:val="28"/>
          <w:szCs w:val="28"/>
        </w:rPr>
      </w:pPr>
      <w:bookmarkStart w:id="731" w:name="_Toc340758720"/>
      <w:bookmarkStart w:id="732" w:name="_Toc26602"/>
      <w:bookmarkStart w:id="733" w:name="_Toc6879"/>
      <w:bookmarkStart w:id="734" w:name="_Toc20776"/>
      <w:bookmarkStart w:id="735" w:name="_Toc22506"/>
      <w:bookmarkStart w:id="736" w:name="_Toc28943"/>
      <w:bookmarkStart w:id="737" w:name="_Toc13783"/>
      <w:bookmarkStart w:id="738" w:name="_Toc5721"/>
      <w:bookmarkStart w:id="739" w:name="_Toc14269"/>
      <w:bookmarkStart w:id="740" w:name="_Toc176793875"/>
      <w:r>
        <w:rPr>
          <w:rFonts w:ascii="宋体" w:eastAsia="宋体" w:hAnsi="宋体" w:cs="宋体" w:hint="eastAsia"/>
          <w:sz w:val="28"/>
          <w:szCs w:val="28"/>
        </w:rPr>
        <w:lastRenderedPageBreak/>
        <w:t>司法鉴定实验室工程系统</w:t>
      </w:r>
      <w:bookmarkEnd w:id="731"/>
      <w:bookmarkEnd w:id="732"/>
      <w:bookmarkEnd w:id="733"/>
      <w:bookmarkEnd w:id="734"/>
      <w:bookmarkEnd w:id="735"/>
      <w:bookmarkEnd w:id="736"/>
      <w:bookmarkEnd w:id="737"/>
      <w:bookmarkEnd w:id="738"/>
      <w:bookmarkEnd w:id="739"/>
      <w:bookmarkEnd w:id="740"/>
    </w:p>
    <w:p w:rsidR="001A26CB" w:rsidRDefault="00F11AEB">
      <w:pPr>
        <w:pStyle w:val="33"/>
        <w:ind w:firstLineChars="0"/>
      </w:pPr>
      <w:bookmarkStart w:id="741" w:name="_Toc11273"/>
      <w:bookmarkStart w:id="742" w:name="_Toc26586"/>
      <w:bookmarkStart w:id="743" w:name="_Toc18235"/>
      <w:bookmarkStart w:id="744" w:name="_Toc27763"/>
      <w:bookmarkStart w:id="745" w:name="_Toc14552"/>
      <w:bookmarkStart w:id="746" w:name="_Toc176793876"/>
      <w:r>
        <w:rPr>
          <w:rFonts w:hint="eastAsia"/>
        </w:rPr>
        <w:t>系统概述</w:t>
      </w:r>
      <w:bookmarkEnd w:id="741"/>
      <w:bookmarkEnd w:id="742"/>
      <w:bookmarkEnd w:id="743"/>
      <w:bookmarkEnd w:id="744"/>
      <w:bookmarkEnd w:id="745"/>
      <w:bookmarkEnd w:id="746"/>
    </w:p>
    <w:p w:rsidR="001A26CB" w:rsidRDefault="00F11AEB">
      <w:pPr>
        <w:ind w:firstLine="480"/>
      </w:pPr>
      <w:r>
        <w:rPr>
          <w:rFonts w:hint="eastAsia"/>
        </w:rPr>
        <w:t>电子数据检验鉴定实验室需要具备对电子数据进行专业检验鉴定的能力，不仅可为司法机关提供真实、有效的电子证据，还能帮助司法机关发现电子证据背后的线索，为判定案件事实提供有效的依据和侦破的方向，同时也是涉案电子证据“认证难、采信难”问题的有效解决方案。</w:t>
      </w:r>
    </w:p>
    <w:p w:rsidR="001A26CB" w:rsidRDefault="00F11AEB">
      <w:pPr>
        <w:pStyle w:val="33"/>
        <w:ind w:firstLineChars="0"/>
        <w:rPr>
          <w:rFonts w:cs="宋体"/>
        </w:rPr>
      </w:pPr>
      <w:bookmarkStart w:id="747" w:name="_Toc25295"/>
      <w:bookmarkStart w:id="748" w:name="_Toc29001"/>
      <w:bookmarkStart w:id="749" w:name="_Toc12312"/>
      <w:bookmarkStart w:id="750" w:name="_Toc8348"/>
      <w:bookmarkStart w:id="751" w:name="_Toc13537"/>
      <w:bookmarkStart w:id="752" w:name="_Toc88666216"/>
      <w:bookmarkStart w:id="753" w:name="_Toc21464"/>
      <w:bookmarkStart w:id="754" w:name="_Toc14442"/>
      <w:bookmarkStart w:id="755" w:name="_Toc7975"/>
      <w:bookmarkStart w:id="756" w:name="_Toc176793877"/>
      <w:r>
        <w:rPr>
          <w:rFonts w:cs="宋体" w:hint="eastAsia"/>
        </w:rPr>
        <w:t>电子数据鉴定平台</w:t>
      </w:r>
      <w:bookmarkEnd w:id="747"/>
      <w:bookmarkEnd w:id="748"/>
      <w:bookmarkEnd w:id="749"/>
      <w:bookmarkEnd w:id="750"/>
      <w:bookmarkEnd w:id="751"/>
      <w:bookmarkEnd w:id="752"/>
      <w:bookmarkEnd w:id="753"/>
      <w:bookmarkEnd w:id="754"/>
      <w:bookmarkEnd w:id="755"/>
      <w:bookmarkEnd w:id="756"/>
    </w:p>
    <w:p w:rsidR="001A26CB" w:rsidRDefault="00F11AEB">
      <w:pPr>
        <w:pStyle w:val="41"/>
        <w:ind w:firstLineChars="0"/>
        <w:rPr>
          <w:rFonts w:cs="宋体"/>
        </w:rPr>
      </w:pPr>
      <w:bookmarkStart w:id="757" w:name="_Toc88666217"/>
      <w:r>
        <w:rPr>
          <w:rFonts w:cs="宋体" w:hint="eastAsia"/>
        </w:rPr>
        <w:t>功能</w:t>
      </w:r>
      <w:bookmarkEnd w:id="757"/>
      <w:r>
        <w:rPr>
          <w:rFonts w:cs="宋体" w:hint="eastAsia"/>
        </w:rPr>
        <w:t>要求</w:t>
      </w:r>
    </w:p>
    <w:p w:rsidR="001A26CB" w:rsidRDefault="00F11AEB">
      <w:pPr>
        <w:ind w:firstLine="480"/>
        <w:rPr>
          <w:rFonts w:ascii="宋体" w:hAnsi="宋体" w:cs="宋体"/>
        </w:rPr>
      </w:pPr>
      <w:r>
        <w:rPr>
          <w:rFonts w:ascii="宋体" w:hAnsi="宋体" w:cs="宋体" w:hint="eastAsia"/>
        </w:rPr>
        <w:t>电子数据鉴定平台具备对电子数据进行专业检验鉴定的能力，根据公安部</w:t>
      </w:r>
      <w:r>
        <w:rPr>
          <w:rFonts w:ascii="宋体" w:hAnsi="宋体" w:cs="宋体"/>
        </w:rPr>
        <w:t>2009</w:t>
      </w:r>
      <w:r>
        <w:rPr>
          <w:rFonts w:ascii="宋体" w:hAnsi="宋体" w:cs="宋体" w:hint="eastAsia"/>
        </w:rPr>
        <w:t>年下发的实验室建设指导性文件的精神，电子数据鉴定平台建设完成以后，应当能够具备以下功能：</w:t>
      </w:r>
    </w:p>
    <w:p w:rsidR="001A26CB" w:rsidRDefault="00F11AEB">
      <w:pPr>
        <w:ind w:firstLine="480"/>
        <w:rPr>
          <w:rFonts w:ascii="宋体" w:hAnsi="宋体" w:cs="宋体"/>
        </w:rPr>
      </w:pPr>
      <w:r>
        <w:rPr>
          <w:rFonts w:ascii="宋体" w:hAnsi="宋体" w:cs="宋体"/>
        </w:rPr>
        <w:t>1、电子证据提取、固定与校验：使用位对位、哈希值等技术手段或设备对各类介质和设备中的证据进行获取、固定和校验；</w:t>
      </w:r>
    </w:p>
    <w:p w:rsidR="001A26CB" w:rsidRDefault="00F11AEB">
      <w:pPr>
        <w:ind w:firstLine="480"/>
        <w:rPr>
          <w:rFonts w:ascii="宋体" w:hAnsi="宋体" w:cs="宋体"/>
        </w:rPr>
      </w:pPr>
      <w:r>
        <w:rPr>
          <w:rFonts w:ascii="宋体" w:hAnsi="宋体" w:cs="宋体"/>
        </w:rPr>
        <w:t>2、存储介质逻辑恢复：能够对存在逻辑故障的各类存储介质进行修复和恢复处理，使介质中存放的证据数据可被获取和分析；</w:t>
      </w:r>
    </w:p>
    <w:p w:rsidR="001A26CB" w:rsidRDefault="00F11AEB">
      <w:pPr>
        <w:ind w:firstLine="480"/>
        <w:rPr>
          <w:rFonts w:ascii="宋体" w:hAnsi="宋体" w:cs="宋体"/>
        </w:rPr>
      </w:pPr>
      <w:r>
        <w:rPr>
          <w:rFonts w:ascii="宋体" w:hAnsi="宋体" w:cs="宋体"/>
        </w:rPr>
        <w:t>3、电子证据分布式取证分析与鉴定：能够在物理只读的环境下，通过网络环境，统一调度协调所有的任务，对所涉及的证据信息进行自动化、快速、准确</w:t>
      </w:r>
      <w:r>
        <w:rPr>
          <w:rFonts w:ascii="宋体" w:hAnsi="宋体" w:cs="宋体" w:hint="eastAsia"/>
        </w:rPr>
        <w:t>的分析和鉴定，从而实现多人多介质多案件的并行快速分析；</w:t>
      </w:r>
    </w:p>
    <w:p w:rsidR="001A26CB" w:rsidRDefault="00F11AEB">
      <w:pPr>
        <w:ind w:firstLine="480"/>
        <w:rPr>
          <w:rFonts w:ascii="宋体" w:hAnsi="宋体" w:cs="宋体"/>
        </w:rPr>
      </w:pPr>
      <w:r>
        <w:rPr>
          <w:rFonts w:ascii="宋体" w:hAnsi="宋体" w:cs="宋体"/>
        </w:rPr>
        <w:t>4、多类型密码破解：能够实现高速、准确地对各种常见类型的加密文件如office、rar、pdf以及网络登录口令如QQ等类型加密类型破解；</w:t>
      </w:r>
    </w:p>
    <w:p w:rsidR="001A26CB" w:rsidRDefault="00F11AEB">
      <w:pPr>
        <w:ind w:firstLine="480"/>
        <w:rPr>
          <w:rFonts w:ascii="宋体" w:hAnsi="宋体" w:cs="宋体"/>
        </w:rPr>
      </w:pPr>
      <w:r>
        <w:rPr>
          <w:rFonts w:ascii="宋体" w:hAnsi="宋体" w:cs="宋体"/>
        </w:rPr>
        <w:t>5、手机调查取证：能够实现对各类移动通讯设备（包括PDA）中存储或删除（部分机型）的电话本、通话记录、短信和视频图像文件等信息的提取；</w:t>
      </w:r>
    </w:p>
    <w:p w:rsidR="001A26CB" w:rsidRDefault="00F11AEB">
      <w:pPr>
        <w:ind w:firstLine="480"/>
        <w:rPr>
          <w:rFonts w:ascii="宋体" w:hAnsi="宋体" w:cs="宋体"/>
        </w:rPr>
      </w:pPr>
      <w:r>
        <w:rPr>
          <w:rFonts w:ascii="宋体" w:hAnsi="宋体" w:cs="宋体"/>
        </w:rPr>
        <w:t>6、电子介质仿真环境分析：能够实现在仅存在原始系统相关文件的情况下，离线重建涉案主机的硬件及软件环境，从而直观、快速地进行“动态取证”；</w:t>
      </w:r>
    </w:p>
    <w:p w:rsidR="001A26CB" w:rsidRDefault="00F11AEB">
      <w:pPr>
        <w:ind w:firstLine="480"/>
        <w:rPr>
          <w:rFonts w:ascii="宋体" w:hAnsi="宋体" w:cs="宋体"/>
        </w:rPr>
      </w:pPr>
      <w:r>
        <w:rPr>
          <w:rFonts w:ascii="宋体" w:hAnsi="宋体" w:cs="宋体"/>
        </w:rPr>
        <w:t>7、海量数据关联分析：能够实现把各种错综复杂的信息，以其内在的联系或证据链条的方式，用直观的图形化方式展现出来；</w:t>
      </w:r>
    </w:p>
    <w:p w:rsidR="001A26CB" w:rsidRDefault="00F11AEB">
      <w:pPr>
        <w:ind w:firstLine="480"/>
        <w:rPr>
          <w:rFonts w:ascii="宋体" w:hAnsi="宋体" w:cs="宋体"/>
        </w:rPr>
      </w:pPr>
      <w:r>
        <w:rPr>
          <w:rFonts w:ascii="宋体" w:hAnsi="宋体" w:cs="宋体"/>
        </w:rPr>
        <w:t>8、存储介质数据销毁：能快速、有效地擦除各种常用接口的存储介质中的数据；</w:t>
      </w:r>
    </w:p>
    <w:p w:rsidR="001A26CB" w:rsidRDefault="00F11AEB">
      <w:pPr>
        <w:ind w:firstLine="480"/>
        <w:rPr>
          <w:rFonts w:ascii="宋体" w:hAnsi="宋体" w:cs="宋体"/>
        </w:rPr>
      </w:pPr>
      <w:r>
        <w:rPr>
          <w:rFonts w:ascii="宋体" w:hAnsi="宋体" w:cs="宋体"/>
        </w:rPr>
        <w:lastRenderedPageBreak/>
        <w:t>9、电子数据鉴定流程审计监管：将中心的具体工作，以电子信息化的方式进行记录、控制和监管，包括案件的录入、固定、分析、审核、档案管理等；</w:t>
      </w:r>
    </w:p>
    <w:p w:rsidR="001A26CB" w:rsidRDefault="00F11AEB">
      <w:pPr>
        <w:ind w:firstLine="480"/>
        <w:rPr>
          <w:rFonts w:ascii="宋体" w:hAnsi="宋体" w:cs="宋体"/>
        </w:rPr>
      </w:pPr>
      <w:r>
        <w:rPr>
          <w:rFonts w:ascii="宋体" w:hAnsi="宋体" w:cs="宋体"/>
        </w:rPr>
        <w:t>10、实验室卷宗管理与电子证据管理：</w:t>
      </w:r>
      <w:r>
        <w:rPr>
          <w:rFonts w:ascii="宋体" w:hAnsi="宋体" w:cs="宋体" w:hint="eastAsia"/>
        </w:rPr>
        <w:t>能够以自动化的方式对工作中产生的文档资料或受理介质进行出入管理。</w:t>
      </w:r>
    </w:p>
    <w:p w:rsidR="001A26CB" w:rsidRDefault="00F11AEB">
      <w:pPr>
        <w:pStyle w:val="33"/>
        <w:ind w:firstLineChars="0"/>
        <w:rPr>
          <w:rFonts w:cs="宋体"/>
        </w:rPr>
      </w:pPr>
      <w:bookmarkStart w:id="758" w:name="_Toc14486"/>
      <w:bookmarkStart w:id="759" w:name="_Toc30218"/>
      <w:bookmarkStart w:id="760" w:name="_Toc6999"/>
      <w:bookmarkStart w:id="761" w:name="_Toc9038"/>
      <w:bookmarkStart w:id="762" w:name="_Toc176793878"/>
      <w:r>
        <w:rPr>
          <w:rFonts w:cs="宋体" w:hint="eastAsia"/>
        </w:rPr>
        <w:t>工程量清单与主要设备和软件技术参数</w:t>
      </w:r>
      <w:bookmarkEnd w:id="758"/>
      <w:bookmarkEnd w:id="759"/>
      <w:bookmarkEnd w:id="760"/>
      <w:bookmarkEnd w:id="761"/>
      <w:bookmarkEnd w:id="762"/>
    </w:p>
    <w:tbl>
      <w:tblPr>
        <w:tblW w:w="8542"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840"/>
        <w:gridCol w:w="5980"/>
        <w:gridCol w:w="570"/>
        <w:gridCol w:w="562"/>
      </w:tblGrid>
      <w:tr w:rsidR="001A26CB">
        <w:tc>
          <w:tcPr>
            <w:tcW w:w="590" w:type="dxa"/>
            <w:shd w:val="clear" w:color="auto" w:fill="auto"/>
            <w:vAlign w:val="center"/>
          </w:tcPr>
          <w:p w:rsidR="001A26CB" w:rsidRDefault="00F11AEB">
            <w:pPr>
              <w:pStyle w:val="1119"/>
              <w:jc w:val="center"/>
              <w:rPr>
                <w:rFonts w:hint="default"/>
                <w:b/>
                <w:bCs/>
              </w:rPr>
            </w:pPr>
            <w:bookmarkStart w:id="763" w:name="_Toc24104"/>
            <w:bookmarkStart w:id="764" w:name="_Toc31158"/>
            <w:bookmarkStart w:id="765" w:name="_Toc1940404138"/>
            <w:bookmarkStart w:id="766" w:name="_Toc4518"/>
            <w:bookmarkStart w:id="767" w:name="_Toc22048"/>
            <w:r>
              <w:rPr>
                <w:b/>
                <w:bCs/>
              </w:rPr>
              <w:t>序号</w:t>
            </w:r>
          </w:p>
        </w:tc>
        <w:tc>
          <w:tcPr>
            <w:tcW w:w="840" w:type="dxa"/>
            <w:shd w:val="clear" w:color="auto" w:fill="auto"/>
            <w:vAlign w:val="center"/>
          </w:tcPr>
          <w:p w:rsidR="001A26CB" w:rsidRDefault="00F11AEB">
            <w:pPr>
              <w:pStyle w:val="1119"/>
              <w:jc w:val="center"/>
              <w:rPr>
                <w:rFonts w:hint="default"/>
                <w:b/>
                <w:bCs/>
              </w:rPr>
            </w:pPr>
            <w:r>
              <w:rPr>
                <w:b/>
                <w:bCs/>
              </w:rPr>
              <w:t>设备名称</w:t>
            </w:r>
          </w:p>
        </w:tc>
        <w:tc>
          <w:tcPr>
            <w:tcW w:w="5980" w:type="dxa"/>
            <w:shd w:val="clear" w:color="auto" w:fill="auto"/>
            <w:vAlign w:val="center"/>
          </w:tcPr>
          <w:p w:rsidR="001A26CB" w:rsidRDefault="00F11AEB">
            <w:pPr>
              <w:pStyle w:val="1119"/>
              <w:jc w:val="center"/>
              <w:rPr>
                <w:rFonts w:hint="default"/>
                <w:b/>
                <w:bCs/>
              </w:rPr>
            </w:pPr>
            <w:r>
              <w:rPr>
                <w:b/>
                <w:bCs/>
              </w:rPr>
              <w:t>产品规格</w:t>
            </w:r>
          </w:p>
        </w:tc>
        <w:tc>
          <w:tcPr>
            <w:tcW w:w="570" w:type="dxa"/>
            <w:shd w:val="clear" w:color="auto" w:fill="auto"/>
            <w:vAlign w:val="center"/>
          </w:tcPr>
          <w:p w:rsidR="001A26CB" w:rsidRDefault="00F11AEB">
            <w:pPr>
              <w:pStyle w:val="1119"/>
              <w:jc w:val="both"/>
              <w:rPr>
                <w:rFonts w:hint="default"/>
                <w:b/>
                <w:bCs/>
              </w:rPr>
            </w:pPr>
            <w:r>
              <w:rPr>
                <w:b/>
                <w:bCs/>
              </w:rPr>
              <w:t>数量</w:t>
            </w:r>
          </w:p>
        </w:tc>
        <w:tc>
          <w:tcPr>
            <w:tcW w:w="562" w:type="dxa"/>
            <w:shd w:val="clear" w:color="auto" w:fill="auto"/>
            <w:vAlign w:val="center"/>
          </w:tcPr>
          <w:p w:rsidR="001A26CB" w:rsidRDefault="00F11AEB">
            <w:pPr>
              <w:pStyle w:val="1119"/>
              <w:jc w:val="center"/>
              <w:rPr>
                <w:rFonts w:hint="default"/>
                <w:b/>
                <w:bCs/>
              </w:rPr>
            </w:pPr>
            <w:r>
              <w:rPr>
                <w:b/>
                <w:bCs/>
              </w:rPr>
              <w:t>单位</w:t>
            </w:r>
          </w:p>
        </w:tc>
      </w:tr>
      <w:tr w:rsidR="001A26CB">
        <w:tc>
          <w:tcPr>
            <w:tcW w:w="590" w:type="dxa"/>
            <w:shd w:val="clear" w:color="auto" w:fill="auto"/>
            <w:vAlign w:val="center"/>
          </w:tcPr>
          <w:p w:rsidR="001A26CB" w:rsidRDefault="00F11AEB">
            <w:pPr>
              <w:pStyle w:val="1119"/>
              <w:jc w:val="center"/>
              <w:rPr>
                <w:rFonts w:hint="default"/>
              </w:rPr>
            </w:pPr>
            <w:r>
              <w:t>1</w:t>
            </w:r>
          </w:p>
        </w:tc>
        <w:tc>
          <w:tcPr>
            <w:tcW w:w="840" w:type="dxa"/>
            <w:shd w:val="clear" w:color="auto" w:fill="auto"/>
            <w:vAlign w:val="center"/>
          </w:tcPr>
          <w:p w:rsidR="001A26CB" w:rsidRDefault="00F11AEB">
            <w:pPr>
              <w:pStyle w:val="1119"/>
              <w:jc w:val="center"/>
              <w:rPr>
                <w:rFonts w:hint="default"/>
              </w:rPr>
            </w:pPr>
            <w:r>
              <w:t>电子证据只读设备套件</w:t>
            </w:r>
          </w:p>
        </w:tc>
        <w:tc>
          <w:tcPr>
            <w:tcW w:w="5980" w:type="dxa"/>
            <w:shd w:val="clear" w:color="auto" w:fill="auto"/>
            <w:vAlign w:val="center"/>
          </w:tcPr>
          <w:p w:rsidR="001A26CB" w:rsidRDefault="00F11AEB">
            <w:pPr>
              <w:pStyle w:val="1119"/>
              <w:rPr>
                <w:rFonts w:hint="default"/>
              </w:rPr>
            </w:pPr>
            <w:r>
              <w:t>一款存储介质写保护设备。该设备可从硬件层阻止写入通道，有效保护存储介质中的数据在获取和分析过程中的数据安全，从而保证取证工作的司法有效性与数据完整性。</w:t>
            </w:r>
          </w:p>
          <w:p w:rsidR="001A26CB" w:rsidRDefault="00F11AEB" w:rsidP="0090017C">
            <w:pPr>
              <w:pStyle w:val="1119"/>
              <w:rPr>
                <w:rFonts w:hint="default"/>
              </w:rPr>
            </w:pPr>
            <w:r>
              <w:t>套件包括：</w:t>
            </w:r>
            <w:r w:rsidR="0090017C" w:rsidDel="0090017C">
              <w:t xml:space="preserve"> </w:t>
            </w:r>
            <w:r>
              <w:t>SATA</w:t>
            </w:r>
            <w:r>
              <w:t>电子证据只读设备、</w:t>
            </w:r>
            <w:r>
              <w:t>SAS</w:t>
            </w:r>
            <w:r>
              <w:t>电子证据只读设备、</w:t>
            </w:r>
            <w:r>
              <w:t>USB3.0</w:t>
            </w:r>
            <w:r>
              <w:t>电子证据只读设备、</w:t>
            </w:r>
            <w:r>
              <w:t>FLASH</w:t>
            </w:r>
            <w:r>
              <w:t>电子证据只读设备、设备使用方便，即插即用，无需单独安装驱动程序、各类接口转换器。</w:t>
            </w:r>
          </w:p>
        </w:tc>
        <w:tc>
          <w:tcPr>
            <w:tcW w:w="570" w:type="dxa"/>
            <w:shd w:val="clear" w:color="auto" w:fill="auto"/>
            <w:vAlign w:val="center"/>
          </w:tcPr>
          <w:p w:rsidR="001A26CB" w:rsidRDefault="00F11AEB">
            <w:pPr>
              <w:pStyle w:val="1119"/>
              <w:jc w:val="center"/>
              <w:rPr>
                <w:rFonts w:hint="default"/>
              </w:rPr>
            </w:pPr>
            <w:r>
              <w:t>1</w:t>
            </w:r>
          </w:p>
        </w:tc>
        <w:tc>
          <w:tcPr>
            <w:tcW w:w="562" w:type="dxa"/>
            <w:shd w:val="clear" w:color="auto" w:fill="auto"/>
            <w:vAlign w:val="center"/>
          </w:tcPr>
          <w:p w:rsidR="001A26CB" w:rsidRDefault="00F11AEB">
            <w:pPr>
              <w:pStyle w:val="1119"/>
              <w:jc w:val="center"/>
              <w:rPr>
                <w:rFonts w:hint="default"/>
              </w:rPr>
            </w:pPr>
            <w:r>
              <w:t>套</w:t>
            </w:r>
          </w:p>
        </w:tc>
      </w:tr>
      <w:tr w:rsidR="001A26CB">
        <w:tc>
          <w:tcPr>
            <w:tcW w:w="590" w:type="dxa"/>
            <w:shd w:val="clear" w:color="auto" w:fill="auto"/>
            <w:vAlign w:val="center"/>
          </w:tcPr>
          <w:p w:rsidR="001A26CB" w:rsidRDefault="00F11AEB">
            <w:pPr>
              <w:pStyle w:val="1119"/>
              <w:jc w:val="center"/>
              <w:rPr>
                <w:rFonts w:hint="default"/>
              </w:rPr>
            </w:pPr>
            <w:r>
              <w:t>2</w:t>
            </w:r>
          </w:p>
        </w:tc>
        <w:tc>
          <w:tcPr>
            <w:tcW w:w="840" w:type="dxa"/>
            <w:shd w:val="clear" w:color="auto" w:fill="auto"/>
            <w:vAlign w:val="center"/>
          </w:tcPr>
          <w:p w:rsidR="001A26CB" w:rsidRDefault="00F11AEB">
            <w:pPr>
              <w:pStyle w:val="1119"/>
              <w:jc w:val="center"/>
              <w:rPr>
                <w:rFonts w:hint="default"/>
              </w:rPr>
            </w:pPr>
            <w:r>
              <w:t>数据恢复工作站</w:t>
            </w:r>
          </w:p>
        </w:tc>
        <w:tc>
          <w:tcPr>
            <w:tcW w:w="5980" w:type="dxa"/>
            <w:shd w:val="clear" w:color="auto" w:fill="auto"/>
            <w:vAlign w:val="center"/>
          </w:tcPr>
          <w:p w:rsidR="001A26CB" w:rsidRDefault="00F11AEB" w:rsidP="003D1534">
            <w:pPr>
              <w:pStyle w:val="1119"/>
              <w:rPr>
                <w:rFonts w:hint="default"/>
              </w:rPr>
            </w:pPr>
            <w:r>
              <w:t>一款集计算机、手机及专用视频监控设备的综合数据恢复专用设备。该设备整合了手机数据恢复、计算机数据恢复、监控视频数据恢复</w:t>
            </w:r>
            <w:r>
              <w:t>(</w:t>
            </w:r>
            <w:r w:rsidR="003D1534">
              <w:t>科达、</w:t>
            </w:r>
            <w:r>
              <w:t>大华、海康等</w:t>
            </w:r>
            <w:r>
              <w:t>)</w:t>
            </w:r>
            <w:r>
              <w:t>、标准视频格式视频数据重组恢复（</w:t>
            </w:r>
            <w:r>
              <w:t>MP4</w:t>
            </w:r>
            <w:r>
              <w:t>、</w:t>
            </w:r>
            <w:r>
              <w:t>AVI</w:t>
            </w:r>
            <w:r>
              <w:t>等）、损坏视频修复、</w:t>
            </w:r>
            <w:r>
              <w:t>JPEG</w:t>
            </w:r>
            <w:r>
              <w:t>碎片重组、计算机及手机中各类应用程序删除数据恢复及多种常见文件</w:t>
            </w:r>
            <w:r>
              <w:t>(Office/PDF/Zip</w:t>
            </w:r>
            <w:r>
              <w:t>等</w:t>
            </w:r>
            <w:r>
              <w:t>)</w:t>
            </w:r>
            <w:r>
              <w:t>修复技术，解决各类数据丢失难题，可以有效提高办案人员的工作效率。内置的数据恢复软件</w:t>
            </w:r>
            <w:r w:rsidR="003D1534">
              <w:t>可</w:t>
            </w:r>
            <w:r>
              <w:t>覆盖</w:t>
            </w:r>
            <w:r>
              <w:t>WinHex</w:t>
            </w:r>
            <w:r>
              <w:t>、</w:t>
            </w:r>
            <w:r>
              <w:t>R-Studio</w:t>
            </w:r>
            <w:r>
              <w:t>、</w:t>
            </w:r>
            <w:r>
              <w:t>Easy Recovery</w:t>
            </w:r>
            <w:r>
              <w:t>、</w:t>
            </w:r>
            <w:r>
              <w:t>FinalData</w:t>
            </w:r>
            <w:r>
              <w:t>、</w:t>
            </w:r>
            <w:r>
              <w:t>GetData</w:t>
            </w:r>
            <w:r>
              <w:t>、效率源等工具的数据恢复功能，此外还支持各种监控、记录仪、摄像机等视频设备的数据恢复、</w:t>
            </w:r>
            <w:r>
              <w:t>JPEG</w:t>
            </w:r>
            <w:r>
              <w:t>图片的碎片重组恢复技术及常见文件的修复功能。</w:t>
            </w:r>
            <w:r>
              <w:t xml:space="preserve"> </w:t>
            </w:r>
          </w:p>
        </w:tc>
        <w:tc>
          <w:tcPr>
            <w:tcW w:w="570" w:type="dxa"/>
            <w:shd w:val="clear" w:color="auto" w:fill="auto"/>
            <w:vAlign w:val="center"/>
          </w:tcPr>
          <w:p w:rsidR="001A26CB" w:rsidRDefault="00F11AEB">
            <w:pPr>
              <w:pStyle w:val="1119"/>
              <w:jc w:val="center"/>
              <w:rPr>
                <w:rFonts w:hint="default"/>
              </w:rPr>
            </w:pPr>
            <w:r>
              <w:t>1</w:t>
            </w:r>
          </w:p>
        </w:tc>
        <w:tc>
          <w:tcPr>
            <w:tcW w:w="562" w:type="dxa"/>
            <w:shd w:val="clear" w:color="auto" w:fill="auto"/>
            <w:vAlign w:val="center"/>
          </w:tcPr>
          <w:p w:rsidR="001A26CB" w:rsidRDefault="00F11AEB">
            <w:pPr>
              <w:pStyle w:val="1119"/>
              <w:jc w:val="center"/>
              <w:rPr>
                <w:rFonts w:hint="default"/>
              </w:rPr>
            </w:pPr>
            <w:r>
              <w:t>套</w:t>
            </w:r>
          </w:p>
        </w:tc>
      </w:tr>
      <w:tr w:rsidR="001A26CB">
        <w:tc>
          <w:tcPr>
            <w:tcW w:w="590" w:type="dxa"/>
            <w:shd w:val="clear" w:color="auto" w:fill="auto"/>
            <w:vAlign w:val="center"/>
          </w:tcPr>
          <w:p w:rsidR="001A26CB" w:rsidRDefault="00F11AEB">
            <w:pPr>
              <w:pStyle w:val="1119"/>
              <w:jc w:val="center"/>
              <w:rPr>
                <w:rFonts w:hint="default"/>
              </w:rPr>
            </w:pPr>
            <w:r>
              <w:t>3</w:t>
            </w:r>
          </w:p>
        </w:tc>
        <w:tc>
          <w:tcPr>
            <w:tcW w:w="840" w:type="dxa"/>
            <w:shd w:val="clear" w:color="auto" w:fill="auto"/>
            <w:vAlign w:val="center"/>
          </w:tcPr>
          <w:p w:rsidR="001A26CB" w:rsidRDefault="001A26CB">
            <w:pPr>
              <w:pStyle w:val="1119"/>
              <w:jc w:val="center"/>
              <w:rPr>
                <w:rFonts w:hint="default"/>
              </w:rPr>
            </w:pPr>
          </w:p>
          <w:p w:rsidR="001A26CB" w:rsidRDefault="00F11AEB">
            <w:pPr>
              <w:pStyle w:val="1119"/>
              <w:jc w:val="center"/>
              <w:rPr>
                <w:rFonts w:hint="default"/>
              </w:rPr>
            </w:pPr>
            <w:r>
              <w:t>取证分析工作站</w:t>
            </w:r>
          </w:p>
        </w:tc>
        <w:tc>
          <w:tcPr>
            <w:tcW w:w="5980" w:type="dxa"/>
            <w:shd w:val="clear" w:color="auto" w:fill="auto"/>
            <w:vAlign w:val="center"/>
          </w:tcPr>
          <w:p w:rsidR="001A26CB" w:rsidRDefault="00F11AEB">
            <w:pPr>
              <w:pStyle w:val="1119"/>
              <w:rPr>
                <w:rFonts w:hint="default"/>
              </w:rPr>
            </w:pPr>
            <w:r>
              <w:t>一款把取证流程规范化和标准化，采用模块化设计将各种取证分析配件无缝融入取证工作位，实现全方位的取证分析能力，符合人体工程学的一体化工作桌。产品首创智能取证模式，可在接入存储介质后自动完成检材预检、介质固定、取证分析、系统仿真等取证工作，并实时生成工作报告，对于目前存在的取证设备繁杂、分析工作量大、设备操作复杂等问题，提供了良好的解决方案。</w:t>
            </w:r>
          </w:p>
        </w:tc>
        <w:tc>
          <w:tcPr>
            <w:tcW w:w="570" w:type="dxa"/>
            <w:shd w:val="clear" w:color="auto" w:fill="auto"/>
            <w:vAlign w:val="center"/>
          </w:tcPr>
          <w:p w:rsidR="001A26CB" w:rsidRDefault="00F11AEB">
            <w:pPr>
              <w:pStyle w:val="1119"/>
              <w:jc w:val="center"/>
              <w:rPr>
                <w:rFonts w:hint="default"/>
              </w:rPr>
            </w:pPr>
            <w:r>
              <w:t>1</w:t>
            </w:r>
          </w:p>
        </w:tc>
        <w:tc>
          <w:tcPr>
            <w:tcW w:w="562" w:type="dxa"/>
            <w:shd w:val="clear" w:color="auto" w:fill="auto"/>
            <w:vAlign w:val="center"/>
          </w:tcPr>
          <w:p w:rsidR="001A26CB" w:rsidRDefault="00F11AEB">
            <w:pPr>
              <w:pStyle w:val="1119"/>
              <w:jc w:val="center"/>
              <w:rPr>
                <w:rFonts w:hint="default"/>
              </w:rPr>
            </w:pPr>
            <w:r>
              <w:t>套</w:t>
            </w:r>
          </w:p>
        </w:tc>
      </w:tr>
      <w:tr w:rsidR="001A26CB">
        <w:tc>
          <w:tcPr>
            <w:tcW w:w="590" w:type="dxa"/>
            <w:shd w:val="clear" w:color="auto" w:fill="auto"/>
            <w:vAlign w:val="center"/>
          </w:tcPr>
          <w:p w:rsidR="001A26CB" w:rsidRDefault="00F11AEB">
            <w:pPr>
              <w:pStyle w:val="1119"/>
              <w:jc w:val="center"/>
              <w:rPr>
                <w:rFonts w:hint="default"/>
              </w:rPr>
            </w:pPr>
            <w:r>
              <w:t>4</w:t>
            </w:r>
          </w:p>
        </w:tc>
        <w:tc>
          <w:tcPr>
            <w:tcW w:w="840" w:type="dxa"/>
            <w:shd w:val="clear" w:color="auto" w:fill="auto"/>
            <w:vAlign w:val="center"/>
          </w:tcPr>
          <w:p w:rsidR="001A26CB" w:rsidRDefault="00F11AEB">
            <w:pPr>
              <w:pStyle w:val="1119"/>
              <w:jc w:val="center"/>
              <w:rPr>
                <w:rFonts w:hint="default"/>
              </w:rPr>
            </w:pPr>
            <w:r>
              <w:t>远程取证设备</w:t>
            </w:r>
          </w:p>
        </w:tc>
        <w:tc>
          <w:tcPr>
            <w:tcW w:w="5980" w:type="dxa"/>
            <w:shd w:val="clear" w:color="auto" w:fill="auto"/>
            <w:vAlign w:val="center"/>
          </w:tcPr>
          <w:p w:rsidR="001A26CB" w:rsidRDefault="00F11AEB">
            <w:pPr>
              <w:pStyle w:val="1119"/>
              <w:rPr>
                <w:rFonts w:hint="default"/>
              </w:rPr>
            </w:pPr>
            <w:r>
              <w:t>一款用于远程服务器（包括云主机）勘验的便携式装备，可快速完成对远程服务器文件的固定工作并提取服务器系统、网站、数据库等信息，同时还可对提取到的数据库及网站数据进行重构，有效提高取证人员的远程勘验效率。</w:t>
            </w:r>
          </w:p>
        </w:tc>
        <w:tc>
          <w:tcPr>
            <w:tcW w:w="570" w:type="dxa"/>
            <w:shd w:val="clear" w:color="auto" w:fill="auto"/>
            <w:vAlign w:val="center"/>
          </w:tcPr>
          <w:p w:rsidR="001A26CB" w:rsidRDefault="00F11AEB">
            <w:pPr>
              <w:pStyle w:val="1119"/>
              <w:jc w:val="center"/>
              <w:rPr>
                <w:rFonts w:hint="default"/>
              </w:rPr>
            </w:pPr>
            <w:r>
              <w:t>1</w:t>
            </w:r>
          </w:p>
        </w:tc>
        <w:tc>
          <w:tcPr>
            <w:tcW w:w="562" w:type="dxa"/>
            <w:shd w:val="clear" w:color="auto" w:fill="auto"/>
            <w:vAlign w:val="center"/>
          </w:tcPr>
          <w:p w:rsidR="001A26CB" w:rsidRDefault="00F11AEB">
            <w:pPr>
              <w:pStyle w:val="1119"/>
              <w:jc w:val="center"/>
              <w:rPr>
                <w:rFonts w:hint="default"/>
              </w:rPr>
            </w:pPr>
            <w:r>
              <w:t>套</w:t>
            </w:r>
          </w:p>
        </w:tc>
      </w:tr>
    </w:tbl>
    <w:p w:rsidR="001A26CB" w:rsidRDefault="00F11AEB">
      <w:pPr>
        <w:ind w:firstLine="480"/>
        <w:rPr>
          <w:rFonts w:ascii="宋体" w:hAnsi="宋体" w:cs="宋体"/>
          <w:bCs/>
        </w:rPr>
      </w:pPr>
      <w:r>
        <w:rPr>
          <w:rFonts w:ascii="宋体" w:hAnsi="宋体" w:cs="宋体" w:hint="eastAsia"/>
          <w:bCs/>
        </w:rPr>
        <w:t>本系统涉及的硬件设备及成品软件需提供3年质保。</w:t>
      </w:r>
    </w:p>
    <w:p w:rsidR="001A26CB" w:rsidRDefault="00F11AEB">
      <w:pPr>
        <w:ind w:firstLine="480"/>
        <w:rPr>
          <w:rFonts w:ascii="宋体" w:hAnsi="宋体" w:cs="宋体"/>
          <w:bCs/>
        </w:rPr>
      </w:pPr>
      <w:r>
        <w:rPr>
          <w:rFonts w:ascii="宋体" w:hAnsi="宋体" w:cs="宋体" w:hint="eastAsia"/>
          <w:bCs/>
        </w:rPr>
        <w:br w:type="page"/>
      </w:r>
    </w:p>
    <w:p w:rsidR="001A26CB" w:rsidRDefault="00F11AEB">
      <w:pPr>
        <w:pStyle w:val="28"/>
        <w:numPr>
          <w:ilvl w:val="1"/>
          <w:numId w:val="1"/>
        </w:numPr>
        <w:spacing w:before="0" w:after="0" w:line="360" w:lineRule="auto"/>
        <w:rPr>
          <w:rFonts w:ascii="宋体" w:eastAsia="宋体" w:hAnsi="宋体" w:cs="宋体"/>
          <w:sz w:val="28"/>
          <w:szCs w:val="28"/>
        </w:rPr>
      </w:pPr>
      <w:bookmarkStart w:id="768" w:name="_Toc32367"/>
      <w:bookmarkStart w:id="769" w:name="_Toc15687"/>
      <w:bookmarkStart w:id="770" w:name="_Toc18832"/>
      <w:bookmarkStart w:id="771" w:name="_Toc14980"/>
      <w:bookmarkStart w:id="772" w:name="_Toc176793879"/>
      <w:r>
        <w:rPr>
          <w:rFonts w:ascii="宋体" w:eastAsia="宋体" w:hAnsi="宋体" w:cs="宋体" w:hint="eastAsia"/>
          <w:sz w:val="28"/>
          <w:szCs w:val="28"/>
        </w:rPr>
        <w:lastRenderedPageBreak/>
        <w:t>智慧检务综合应用平台</w:t>
      </w:r>
      <w:bookmarkEnd w:id="763"/>
      <w:bookmarkEnd w:id="764"/>
      <w:bookmarkEnd w:id="765"/>
      <w:bookmarkEnd w:id="766"/>
      <w:bookmarkEnd w:id="767"/>
      <w:bookmarkEnd w:id="768"/>
      <w:bookmarkEnd w:id="769"/>
      <w:bookmarkEnd w:id="770"/>
      <w:bookmarkEnd w:id="771"/>
      <w:bookmarkEnd w:id="772"/>
    </w:p>
    <w:p w:rsidR="001A26CB" w:rsidRDefault="00F11AEB">
      <w:pPr>
        <w:ind w:firstLine="480"/>
        <w:rPr>
          <w:rFonts w:ascii="宋体" w:hAnsi="宋体" w:cs="宋体"/>
        </w:rPr>
      </w:pPr>
      <w:r>
        <w:rPr>
          <w:rFonts w:ascii="宋体" w:hAnsi="宋体" w:cs="宋体" w:hint="eastAsia"/>
        </w:rPr>
        <w:t>上海市人民检察院第三分院（以下简称“三分院”）智慧检务综合应用平台主要分为跨区划检察业务应用大系统、专用检务应用管理大系统、专用检务服务保障大系统和网站及其他系统等四大块，本期在已建系统基础上新建</w:t>
      </w:r>
      <w:bookmarkStart w:id="773" w:name="_Hlk127784208"/>
      <w:bookmarkStart w:id="774" w:name="_Hlk127783485"/>
      <w:r>
        <w:rPr>
          <w:rFonts w:ascii="宋体" w:hAnsi="宋体" w:cs="宋体" w:hint="eastAsia"/>
        </w:rPr>
        <w:t>诉讼监督一体化流程监督管理平台</w:t>
      </w:r>
      <w:bookmarkEnd w:id="773"/>
      <w:r>
        <w:rPr>
          <w:rFonts w:ascii="宋体" w:hAnsi="宋体" w:cs="宋体" w:hint="eastAsia"/>
        </w:rPr>
        <w:t>、跨区划特殊案件数据服务与治理系统、跨区划特殊案件协流转平台</w:t>
      </w:r>
      <w:bookmarkEnd w:id="774"/>
      <w:r>
        <w:rPr>
          <w:rFonts w:ascii="宋体" w:hAnsi="宋体" w:cs="宋体" w:hint="eastAsia"/>
        </w:rPr>
        <w:t>等三个系统，提升第三分院智慧化水平，逐步推进数字检察。</w:t>
      </w:r>
    </w:p>
    <w:p w:rsidR="001A26CB" w:rsidRDefault="00F11AEB">
      <w:pPr>
        <w:pStyle w:val="33"/>
        <w:spacing w:before="360" w:after="360" w:line="480" w:lineRule="auto"/>
        <w:ind w:firstLineChars="0"/>
        <w:rPr>
          <w:rFonts w:cs="宋体"/>
        </w:rPr>
      </w:pPr>
      <w:bookmarkStart w:id="775" w:name="_Toc27281"/>
      <w:bookmarkStart w:id="776" w:name="_Toc20716"/>
      <w:bookmarkStart w:id="777" w:name="_Toc31048"/>
      <w:bookmarkStart w:id="778" w:name="_Toc31591"/>
      <w:bookmarkStart w:id="779" w:name="_Toc20677"/>
      <w:bookmarkStart w:id="780" w:name="_Toc5454"/>
      <w:bookmarkStart w:id="781" w:name="_Toc10355"/>
      <w:bookmarkStart w:id="782" w:name="_Toc685684024"/>
      <w:bookmarkStart w:id="783" w:name="_Toc17202"/>
      <w:bookmarkStart w:id="784" w:name="_Toc176793880"/>
      <w:r>
        <w:rPr>
          <w:rFonts w:cs="宋体" w:hint="eastAsia"/>
        </w:rPr>
        <w:t>诉讼监督一体化流程监督管理平台</w:t>
      </w:r>
      <w:bookmarkEnd w:id="775"/>
      <w:bookmarkEnd w:id="776"/>
      <w:bookmarkEnd w:id="777"/>
      <w:bookmarkEnd w:id="778"/>
      <w:bookmarkEnd w:id="779"/>
      <w:bookmarkEnd w:id="780"/>
      <w:bookmarkEnd w:id="781"/>
      <w:bookmarkEnd w:id="782"/>
      <w:bookmarkEnd w:id="783"/>
      <w:bookmarkEnd w:id="784"/>
    </w:p>
    <w:p w:rsidR="001A26CB" w:rsidRDefault="00F11AEB">
      <w:pPr>
        <w:pStyle w:val="41"/>
        <w:spacing w:before="240" w:after="240" w:line="415" w:lineRule="auto"/>
        <w:ind w:firstLineChars="0"/>
        <w:rPr>
          <w:rFonts w:cs="宋体"/>
        </w:rPr>
      </w:pPr>
      <w:r>
        <w:rPr>
          <w:rFonts w:cs="宋体" w:hint="eastAsia"/>
        </w:rPr>
        <w:t>系统概述</w:t>
      </w:r>
    </w:p>
    <w:p w:rsidR="001A26CB" w:rsidRDefault="00F11AEB">
      <w:pPr>
        <w:ind w:firstLine="480"/>
        <w:rPr>
          <w:rFonts w:ascii="宋体" w:hAnsi="宋体" w:cs="宋体"/>
        </w:rPr>
      </w:pPr>
      <w:r>
        <w:rPr>
          <w:rFonts w:ascii="宋体" w:hAnsi="宋体" w:cs="宋体" w:hint="eastAsia"/>
        </w:rPr>
        <w:t>2021年2月9日最高人民检察院通过《人民检察院民事诉讼监督规则》，《规则》自2021年8月1日起施行，要求将民事诉讼全过程纳入监管。根据职权划分文件规定，三分院对跨地区的刑事、民事案件具有监督管辖权。当前对于管辖范围内的刑事、民事诉讼监督信息化不够，尚未实现对跨区划案件的高效监督，本系统通过建立诉讼监督一体化流程监督管理平台，全方位的对刑事侦查监督、刑事审判监督、刑事执行监督、民事审判监督、民事执行监督进行管控，促进公、检、法办案水平提高，发挥了检察监督提升司法质量“助推器”作用。</w:t>
      </w:r>
    </w:p>
    <w:p w:rsidR="001A26CB" w:rsidRDefault="00F11AEB">
      <w:pPr>
        <w:pStyle w:val="41"/>
        <w:spacing w:before="240" w:after="240" w:line="415" w:lineRule="auto"/>
        <w:ind w:firstLineChars="0"/>
        <w:rPr>
          <w:rFonts w:cs="宋体"/>
        </w:rPr>
      </w:pPr>
      <w:r>
        <w:rPr>
          <w:rFonts w:cs="宋体" w:hint="eastAsia"/>
        </w:rPr>
        <w:t>系统需求</w:t>
      </w:r>
    </w:p>
    <w:p w:rsidR="001A26CB" w:rsidRDefault="00F11AEB">
      <w:pPr>
        <w:ind w:firstLine="480"/>
        <w:rPr>
          <w:rFonts w:ascii="宋体" w:hAnsi="宋体" w:cs="宋体"/>
        </w:rPr>
      </w:pPr>
      <w:r>
        <w:rPr>
          <w:rFonts w:ascii="宋体" w:hAnsi="宋体" w:cs="宋体" w:hint="eastAsia"/>
        </w:rPr>
        <w:t>系统建设目标和需求有三：一是被动变主动，从以往通过人的经验发现问题，变成主动推送线索；二是精准发现线索，通过设置监督模型，监督种类，阈值等模型规则，提高线索的精准度；三是监督数据提高，借助与大数据、人工智能与检察监督模型相结合，拓宽检察监督数据。</w:t>
      </w:r>
    </w:p>
    <w:p w:rsidR="001A26CB" w:rsidRDefault="00F11AEB">
      <w:pPr>
        <w:pStyle w:val="41"/>
        <w:ind w:firstLineChars="0"/>
        <w:rPr>
          <w:rFonts w:cs="宋体"/>
        </w:rPr>
      </w:pPr>
      <w:r>
        <w:rPr>
          <w:rFonts w:cs="宋体" w:hint="eastAsia"/>
        </w:rPr>
        <w:t>工程量清单与主要设备和软件技术参数</w:t>
      </w:r>
    </w:p>
    <w:p w:rsidR="001A26CB" w:rsidRDefault="00F11AEB">
      <w:pPr>
        <w:pStyle w:val="affffffffffffffffffffffffffffffffd"/>
        <w:ind w:firstLine="480"/>
      </w:pPr>
      <w:r>
        <w:rPr>
          <w:rFonts w:hint="eastAsia"/>
        </w:rPr>
        <w:t>（一）工程量清单</w:t>
      </w:r>
    </w:p>
    <w:p w:rsidR="001A26CB" w:rsidRDefault="00F11AEB">
      <w:pPr>
        <w:ind w:firstLine="480"/>
        <w:rPr>
          <w:rFonts w:ascii="宋体" w:hAnsi="宋体" w:cs="宋体"/>
        </w:rPr>
      </w:pPr>
      <w:r>
        <w:rPr>
          <w:rFonts w:ascii="宋体" w:hAnsi="宋体" w:cs="宋体" w:hint="eastAsia"/>
        </w:rPr>
        <w:t>本系统工程量清单与主要设备和软件技术参数参见下表所列：</w:t>
      </w:r>
    </w:p>
    <w:p w:rsidR="001A26CB" w:rsidRDefault="00F11AEB">
      <w:pPr>
        <w:pStyle w:val="affffe"/>
        <w:keepNext/>
        <w:ind w:firstLineChars="0" w:firstLine="0"/>
        <w:rPr>
          <w:rFonts w:ascii="宋体" w:hAnsi="宋体" w:cs="宋体"/>
        </w:rPr>
      </w:pPr>
      <w:r>
        <w:rPr>
          <w:rFonts w:ascii="宋体" w:hAnsi="宋体" w:cs="宋体" w:hint="eastAsia"/>
          <w:sz w:val="24"/>
          <w:szCs w:val="24"/>
        </w:rPr>
        <w:t>表 诉讼监督一体化流程监督管理平台工程量清单与主要设备和软件技术参数</w:t>
      </w:r>
    </w:p>
    <w:tbl>
      <w:tblPr>
        <w:tblpPr w:leftFromText="180" w:rightFromText="180" w:vertAnchor="text" w:horzAnchor="page" w:tblpX="1795" w:tblpY="297"/>
        <w:tblOverlap w:val="neve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3423"/>
        <w:gridCol w:w="1617"/>
        <w:gridCol w:w="1732"/>
        <w:gridCol w:w="943"/>
      </w:tblGrid>
      <w:tr w:rsidR="001A26CB">
        <w:trPr>
          <w:trHeight w:val="403"/>
        </w:trPr>
        <w:tc>
          <w:tcPr>
            <w:tcW w:w="807" w:type="dxa"/>
            <w:shd w:val="clear" w:color="000000" w:fill="FFFFFF"/>
            <w:vAlign w:val="center"/>
          </w:tcPr>
          <w:p w:rsidR="001A26CB" w:rsidRDefault="00F11AEB">
            <w:pPr>
              <w:pStyle w:val="1119"/>
              <w:keepNext/>
              <w:jc w:val="center"/>
              <w:rPr>
                <w:rFonts w:hint="default"/>
              </w:rPr>
            </w:pPr>
            <w:r>
              <w:t>序号</w:t>
            </w:r>
          </w:p>
        </w:tc>
        <w:tc>
          <w:tcPr>
            <w:tcW w:w="3423" w:type="dxa"/>
            <w:shd w:val="clear" w:color="000000" w:fill="FFFFFF"/>
            <w:vAlign w:val="center"/>
          </w:tcPr>
          <w:p w:rsidR="001A26CB" w:rsidRDefault="00F11AEB">
            <w:pPr>
              <w:pStyle w:val="1119"/>
              <w:keepNext/>
              <w:jc w:val="center"/>
              <w:rPr>
                <w:rFonts w:hint="default"/>
              </w:rPr>
            </w:pPr>
            <w:r>
              <w:t>功能模块</w:t>
            </w:r>
          </w:p>
        </w:tc>
        <w:tc>
          <w:tcPr>
            <w:tcW w:w="1617" w:type="dxa"/>
            <w:shd w:val="clear" w:color="000000" w:fill="FFFFFF"/>
            <w:vAlign w:val="center"/>
          </w:tcPr>
          <w:p w:rsidR="001A26CB" w:rsidRDefault="00F11AEB">
            <w:pPr>
              <w:pStyle w:val="1119"/>
              <w:keepNext/>
              <w:jc w:val="center"/>
              <w:rPr>
                <w:rFonts w:hint="default"/>
              </w:rPr>
            </w:pPr>
            <w:r>
              <w:t>参数配置</w:t>
            </w:r>
          </w:p>
        </w:tc>
        <w:tc>
          <w:tcPr>
            <w:tcW w:w="1732" w:type="dxa"/>
            <w:shd w:val="clear" w:color="000000" w:fill="FFFFFF"/>
            <w:vAlign w:val="center"/>
          </w:tcPr>
          <w:p w:rsidR="001A26CB" w:rsidRDefault="00F11AEB">
            <w:pPr>
              <w:pStyle w:val="1119"/>
              <w:keepNext/>
              <w:jc w:val="center"/>
              <w:rPr>
                <w:rFonts w:hint="default"/>
              </w:rPr>
            </w:pPr>
            <w:r>
              <w:t>数量</w:t>
            </w:r>
          </w:p>
        </w:tc>
        <w:tc>
          <w:tcPr>
            <w:tcW w:w="943" w:type="dxa"/>
            <w:shd w:val="clear" w:color="000000" w:fill="FFFFFF"/>
            <w:vAlign w:val="center"/>
          </w:tcPr>
          <w:p w:rsidR="001A26CB" w:rsidRDefault="00F11AEB">
            <w:pPr>
              <w:pStyle w:val="1119"/>
              <w:keepNext/>
              <w:jc w:val="center"/>
              <w:rPr>
                <w:rFonts w:hint="default"/>
              </w:rPr>
            </w:pPr>
            <w:r>
              <w:t>单位</w:t>
            </w:r>
          </w:p>
        </w:tc>
      </w:tr>
      <w:tr w:rsidR="001A26CB">
        <w:trPr>
          <w:trHeight w:val="403"/>
        </w:trPr>
        <w:tc>
          <w:tcPr>
            <w:tcW w:w="807" w:type="dxa"/>
            <w:shd w:val="clear" w:color="000000" w:fill="FFFFFF"/>
            <w:vAlign w:val="center"/>
          </w:tcPr>
          <w:p w:rsidR="001A26CB" w:rsidRDefault="00F11AEB">
            <w:pPr>
              <w:pStyle w:val="1119"/>
              <w:jc w:val="center"/>
              <w:rPr>
                <w:rFonts w:hint="default"/>
              </w:rPr>
            </w:pPr>
            <w:r>
              <w:lastRenderedPageBreak/>
              <w:t>1</w:t>
            </w:r>
          </w:p>
        </w:tc>
        <w:tc>
          <w:tcPr>
            <w:tcW w:w="3423" w:type="dxa"/>
            <w:shd w:val="clear" w:color="000000" w:fill="FFFFFF"/>
            <w:vAlign w:val="center"/>
          </w:tcPr>
          <w:p w:rsidR="001A26CB" w:rsidRDefault="00F11AEB">
            <w:pPr>
              <w:pStyle w:val="1119"/>
              <w:jc w:val="center"/>
              <w:rPr>
                <w:rFonts w:hint="default"/>
              </w:rPr>
            </w:pPr>
            <w:r>
              <w:t>线索智能发现</w:t>
            </w:r>
          </w:p>
        </w:tc>
        <w:tc>
          <w:tcPr>
            <w:tcW w:w="1617" w:type="dxa"/>
            <w:shd w:val="clear" w:color="000000" w:fill="FFFFFF"/>
            <w:vAlign w:val="center"/>
          </w:tcPr>
          <w:p w:rsidR="001A26CB" w:rsidRDefault="00F11AEB">
            <w:pPr>
              <w:pStyle w:val="1119"/>
              <w:jc w:val="center"/>
              <w:rPr>
                <w:rFonts w:hint="default"/>
              </w:rPr>
            </w:pPr>
            <w:r>
              <w:t>详见以下系统功能需求</w:t>
            </w:r>
          </w:p>
        </w:tc>
        <w:tc>
          <w:tcPr>
            <w:tcW w:w="1732" w:type="dxa"/>
            <w:shd w:val="clear" w:color="000000" w:fill="FFFFFF"/>
            <w:vAlign w:val="center"/>
          </w:tcPr>
          <w:p w:rsidR="001A26CB" w:rsidRDefault="00F11AEB">
            <w:pPr>
              <w:pStyle w:val="1119"/>
              <w:jc w:val="center"/>
              <w:rPr>
                <w:rFonts w:hint="default"/>
              </w:rPr>
            </w:pPr>
            <w:r>
              <w:t>1</w:t>
            </w:r>
          </w:p>
        </w:tc>
        <w:tc>
          <w:tcPr>
            <w:tcW w:w="943" w:type="dxa"/>
            <w:shd w:val="clear" w:color="000000" w:fill="FFFFFF"/>
            <w:vAlign w:val="center"/>
          </w:tcPr>
          <w:p w:rsidR="001A26CB" w:rsidRDefault="00F11AEB">
            <w:pPr>
              <w:pStyle w:val="1119"/>
              <w:jc w:val="center"/>
              <w:rPr>
                <w:rFonts w:hint="default"/>
              </w:rPr>
            </w:pPr>
            <w:r>
              <w:t>项</w:t>
            </w:r>
          </w:p>
        </w:tc>
      </w:tr>
      <w:tr w:rsidR="001A26CB">
        <w:trPr>
          <w:trHeight w:val="403"/>
        </w:trPr>
        <w:tc>
          <w:tcPr>
            <w:tcW w:w="807" w:type="dxa"/>
            <w:shd w:val="clear" w:color="000000" w:fill="FFFFFF"/>
            <w:vAlign w:val="center"/>
          </w:tcPr>
          <w:p w:rsidR="001A26CB" w:rsidRDefault="00F11AEB">
            <w:pPr>
              <w:pStyle w:val="1119"/>
              <w:jc w:val="center"/>
              <w:rPr>
                <w:rFonts w:hint="default"/>
              </w:rPr>
            </w:pPr>
            <w:r>
              <w:t>2</w:t>
            </w:r>
          </w:p>
        </w:tc>
        <w:tc>
          <w:tcPr>
            <w:tcW w:w="3423" w:type="dxa"/>
            <w:shd w:val="clear" w:color="000000" w:fill="FFFFFF"/>
            <w:vAlign w:val="center"/>
          </w:tcPr>
          <w:p w:rsidR="001A26CB" w:rsidRDefault="00F11AEB">
            <w:pPr>
              <w:pStyle w:val="1119"/>
              <w:jc w:val="center"/>
              <w:rPr>
                <w:rFonts w:hint="default"/>
              </w:rPr>
            </w:pPr>
            <w:r>
              <w:t>统计分析</w:t>
            </w:r>
          </w:p>
        </w:tc>
        <w:tc>
          <w:tcPr>
            <w:tcW w:w="1617" w:type="dxa"/>
            <w:shd w:val="clear" w:color="000000" w:fill="FFFFFF"/>
            <w:vAlign w:val="center"/>
          </w:tcPr>
          <w:p w:rsidR="001A26CB" w:rsidRDefault="00F11AEB">
            <w:pPr>
              <w:pStyle w:val="1119"/>
              <w:jc w:val="center"/>
              <w:rPr>
                <w:rFonts w:hint="default"/>
              </w:rPr>
            </w:pPr>
            <w:r>
              <w:t>详见以下系统功能需求</w:t>
            </w:r>
          </w:p>
        </w:tc>
        <w:tc>
          <w:tcPr>
            <w:tcW w:w="1732" w:type="dxa"/>
            <w:shd w:val="clear" w:color="000000" w:fill="FFFFFF"/>
            <w:vAlign w:val="center"/>
          </w:tcPr>
          <w:p w:rsidR="001A26CB" w:rsidRDefault="00F11AEB">
            <w:pPr>
              <w:pStyle w:val="1119"/>
              <w:jc w:val="center"/>
              <w:rPr>
                <w:rFonts w:hint="default"/>
              </w:rPr>
            </w:pPr>
            <w:r>
              <w:t>1</w:t>
            </w:r>
          </w:p>
        </w:tc>
        <w:tc>
          <w:tcPr>
            <w:tcW w:w="943" w:type="dxa"/>
            <w:shd w:val="clear" w:color="000000" w:fill="FFFFFF"/>
            <w:vAlign w:val="center"/>
          </w:tcPr>
          <w:p w:rsidR="001A26CB" w:rsidRDefault="00F11AEB">
            <w:pPr>
              <w:pStyle w:val="1119"/>
              <w:jc w:val="center"/>
              <w:rPr>
                <w:rFonts w:hint="default"/>
              </w:rPr>
            </w:pPr>
            <w:r>
              <w:t>项</w:t>
            </w:r>
          </w:p>
        </w:tc>
      </w:tr>
      <w:tr w:rsidR="001A26CB">
        <w:trPr>
          <w:trHeight w:val="403"/>
        </w:trPr>
        <w:tc>
          <w:tcPr>
            <w:tcW w:w="807" w:type="dxa"/>
            <w:shd w:val="clear" w:color="000000" w:fill="FFFFFF"/>
            <w:vAlign w:val="center"/>
          </w:tcPr>
          <w:p w:rsidR="001A26CB" w:rsidRDefault="00F11AEB">
            <w:pPr>
              <w:pStyle w:val="1119"/>
              <w:jc w:val="center"/>
              <w:rPr>
                <w:rFonts w:hint="default"/>
              </w:rPr>
            </w:pPr>
            <w:r>
              <w:t>3</w:t>
            </w:r>
          </w:p>
        </w:tc>
        <w:tc>
          <w:tcPr>
            <w:tcW w:w="3423" w:type="dxa"/>
            <w:shd w:val="clear" w:color="000000" w:fill="FFFFFF"/>
            <w:vAlign w:val="center"/>
          </w:tcPr>
          <w:p w:rsidR="001A26CB" w:rsidRDefault="00F11AEB">
            <w:pPr>
              <w:pStyle w:val="1119"/>
              <w:jc w:val="center"/>
              <w:rPr>
                <w:rFonts w:hint="default"/>
              </w:rPr>
            </w:pPr>
            <w:r>
              <w:t>监督模型管理</w:t>
            </w:r>
          </w:p>
        </w:tc>
        <w:tc>
          <w:tcPr>
            <w:tcW w:w="1617" w:type="dxa"/>
            <w:shd w:val="clear" w:color="000000" w:fill="FFFFFF"/>
            <w:vAlign w:val="center"/>
          </w:tcPr>
          <w:p w:rsidR="001A26CB" w:rsidRDefault="00F11AEB">
            <w:pPr>
              <w:pStyle w:val="1119"/>
              <w:jc w:val="center"/>
              <w:rPr>
                <w:rFonts w:hint="default"/>
              </w:rPr>
            </w:pPr>
            <w:r>
              <w:t>详见以下系统功能需求</w:t>
            </w:r>
          </w:p>
        </w:tc>
        <w:tc>
          <w:tcPr>
            <w:tcW w:w="1732" w:type="dxa"/>
            <w:shd w:val="clear" w:color="000000" w:fill="FFFFFF"/>
            <w:vAlign w:val="center"/>
          </w:tcPr>
          <w:p w:rsidR="001A26CB" w:rsidRDefault="00F11AEB">
            <w:pPr>
              <w:pStyle w:val="1119"/>
              <w:jc w:val="center"/>
              <w:rPr>
                <w:rFonts w:hint="default"/>
              </w:rPr>
            </w:pPr>
            <w:r>
              <w:t>1</w:t>
            </w:r>
          </w:p>
        </w:tc>
        <w:tc>
          <w:tcPr>
            <w:tcW w:w="943" w:type="dxa"/>
            <w:shd w:val="clear" w:color="000000" w:fill="FFFFFF"/>
            <w:vAlign w:val="center"/>
          </w:tcPr>
          <w:p w:rsidR="001A26CB" w:rsidRDefault="00F11AEB">
            <w:pPr>
              <w:pStyle w:val="1119"/>
              <w:jc w:val="center"/>
              <w:rPr>
                <w:rFonts w:hint="default"/>
              </w:rPr>
            </w:pPr>
            <w:r>
              <w:t>项</w:t>
            </w:r>
          </w:p>
        </w:tc>
      </w:tr>
      <w:tr w:rsidR="001A26CB">
        <w:trPr>
          <w:trHeight w:val="403"/>
        </w:trPr>
        <w:tc>
          <w:tcPr>
            <w:tcW w:w="807" w:type="dxa"/>
            <w:shd w:val="clear" w:color="000000" w:fill="FFFFFF"/>
            <w:vAlign w:val="center"/>
          </w:tcPr>
          <w:p w:rsidR="001A26CB" w:rsidRDefault="00F11AEB">
            <w:pPr>
              <w:pStyle w:val="1119"/>
              <w:jc w:val="center"/>
              <w:rPr>
                <w:rFonts w:hint="default"/>
              </w:rPr>
            </w:pPr>
            <w:r>
              <w:t>4</w:t>
            </w:r>
          </w:p>
        </w:tc>
        <w:tc>
          <w:tcPr>
            <w:tcW w:w="3423" w:type="dxa"/>
            <w:shd w:val="clear" w:color="000000" w:fill="FFFFFF"/>
            <w:vAlign w:val="center"/>
          </w:tcPr>
          <w:p w:rsidR="001A26CB" w:rsidRDefault="00F11AEB">
            <w:pPr>
              <w:pStyle w:val="1119"/>
              <w:jc w:val="center"/>
              <w:rPr>
                <w:rFonts w:hint="default"/>
              </w:rPr>
            </w:pPr>
            <w:r>
              <w:t>数据应用分析</w:t>
            </w:r>
          </w:p>
        </w:tc>
        <w:tc>
          <w:tcPr>
            <w:tcW w:w="1617" w:type="dxa"/>
            <w:shd w:val="clear" w:color="000000" w:fill="FFFFFF"/>
            <w:vAlign w:val="center"/>
          </w:tcPr>
          <w:p w:rsidR="001A26CB" w:rsidRDefault="00F11AEB">
            <w:pPr>
              <w:pStyle w:val="1119"/>
              <w:jc w:val="center"/>
              <w:rPr>
                <w:rFonts w:hint="default"/>
              </w:rPr>
            </w:pPr>
            <w:r>
              <w:t>详见以下系统功能需求</w:t>
            </w:r>
          </w:p>
        </w:tc>
        <w:tc>
          <w:tcPr>
            <w:tcW w:w="1732" w:type="dxa"/>
            <w:shd w:val="clear" w:color="000000" w:fill="FFFFFF"/>
            <w:vAlign w:val="center"/>
          </w:tcPr>
          <w:p w:rsidR="001A26CB" w:rsidRDefault="00F11AEB">
            <w:pPr>
              <w:pStyle w:val="1119"/>
              <w:jc w:val="center"/>
              <w:rPr>
                <w:rFonts w:hint="default"/>
              </w:rPr>
            </w:pPr>
            <w:r>
              <w:t>1</w:t>
            </w:r>
          </w:p>
        </w:tc>
        <w:tc>
          <w:tcPr>
            <w:tcW w:w="943" w:type="dxa"/>
            <w:shd w:val="clear" w:color="000000" w:fill="FFFFFF"/>
            <w:vAlign w:val="center"/>
          </w:tcPr>
          <w:p w:rsidR="001A26CB" w:rsidRDefault="00F11AEB">
            <w:pPr>
              <w:pStyle w:val="1119"/>
              <w:jc w:val="center"/>
              <w:rPr>
                <w:rFonts w:hint="default"/>
              </w:rPr>
            </w:pPr>
            <w:r>
              <w:t>项</w:t>
            </w:r>
          </w:p>
        </w:tc>
      </w:tr>
      <w:tr w:rsidR="001A26CB">
        <w:trPr>
          <w:trHeight w:val="403"/>
        </w:trPr>
        <w:tc>
          <w:tcPr>
            <w:tcW w:w="807" w:type="dxa"/>
            <w:shd w:val="clear" w:color="000000" w:fill="FFFFFF"/>
            <w:vAlign w:val="center"/>
          </w:tcPr>
          <w:p w:rsidR="001A26CB" w:rsidRDefault="00F11AEB">
            <w:pPr>
              <w:pStyle w:val="1119"/>
              <w:jc w:val="center"/>
              <w:rPr>
                <w:rFonts w:hint="default"/>
              </w:rPr>
            </w:pPr>
            <w:r>
              <w:t>5</w:t>
            </w:r>
          </w:p>
        </w:tc>
        <w:tc>
          <w:tcPr>
            <w:tcW w:w="3423" w:type="dxa"/>
            <w:shd w:val="clear" w:color="000000" w:fill="FFFFFF"/>
            <w:vAlign w:val="center"/>
          </w:tcPr>
          <w:p w:rsidR="001A26CB" w:rsidRDefault="00F11AEB">
            <w:pPr>
              <w:pStyle w:val="1119"/>
              <w:jc w:val="center"/>
              <w:rPr>
                <w:rFonts w:hint="default"/>
              </w:rPr>
            </w:pPr>
            <w:r>
              <w:t>智能服务</w:t>
            </w:r>
          </w:p>
        </w:tc>
        <w:tc>
          <w:tcPr>
            <w:tcW w:w="1617" w:type="dxa"/>
            <w:shd w:val="clear" w:color="000000" w:fill="FFFFFF"/>
            <w:vAlign w:val="center"/>
          </w:tcPr>
          <w:p w:rsidR="001A26CB" w:rsidRDefault="00F11AEB">
            <w:pPr>
              <w:pStyle w:val="1119"/>
              <w:jc w:val="center"/>
              <w:rPr>
                <w:rFonts w:hint="default"/>
              </w:rPr>
            </w:pPr>
            <w:r>
              <w:t>详见以下系统功能需求</w:t>
            </w:r>
          </w:p>
        </w:tc>
        <w:tc>
          <w:tcPr>
            <w:tcW w:w="1732" w:type="dxa"/>
            <w:shd w:val="clear" w:color="000000" w:fill="FFFFFF"/>
            <w:vAlign w:val="center"/>
          </w:tcPr>
          <w:p w:rsidR="001A26CB" w:rsidRDefault="00F11AEB">
            <w:pPr>
              <w:pStyle w:val="1119"/>
              <w:jc w:val="center"/>
              <w:rPr>
                <w:rFonts w:hint="default"/>
              </w:rPr>
            </w:pPr>
            <w:r>
              <w:t>1</w:t>
            </w:r>
          </w:p>
        </w:tc>
        <w:tc>
          <w:tcPr>
            <w:tcW w:w="943" w:type="dxa"/>
            <w:shd w:val="clear" w:color="000000" w:fill="FFFFFF"/>
            <w:vAlign w:val="center"/>
          </w:tcPr>
          <w:p w:rsidR="001A26CB" w:rsidRDefault="00F11AEB">
            <w:pPr>
              <w:pStyle w:val="1119"/>
              <w:jc w:val="center"/>
              <w:rPr>
                <w:rFonts w:hint="default"/>
              </w:rPr>
            </w:pPr>
            <w:r>
              <w:t>项</w:t>
            </w:r>
          </w:p>
        </w:tc>
      </w:tr>
      <w:tr w:rsidR="001A26CB">
        <w:trPr>
          <w:trHeight w:val="403"/>
        </w:trPr>
        <w:tc>
          <w:tcPr>
            <w:tcW w:w="807" w:type="dxa"/>
            <w:shd w:val="clear" w:color="000000" w:fill="FFFFFF"/>
            <w:vAlign w:val="center"/>
          </w:tcPr>
          <w:p w:rsidR="001A26CB" w:rsidRDefault="00F11AEB">
            <w:pPr>
              <w:pStyle w:val="1119"/>
              <w:jc w:val="center"/>
              <w:rPr>
                <w:rFonts w:hint="default"/>
              </w:rPr>
            </w:pPr>
            <w:r>
              <w:t>6</w:t>
            </w:r>
          </w:p>
        </w:tc>
        <w:tc>
          <w:tcPr>
            <w:tcW w:w="3423" w:type="dxa"/>
            <w:shd w:val="clear" w:color="000000" w:fill="FFFFFF"/>
            <w:vAlign w:val="center"/>
          </w:tcPr>
          <w:p w:rsidR="001A26CB" w:rsidRDefault="00F11AEB">
            <w:pPr>
              <w:pStyle w:val="1119"/>
              <w:jc w:val="center"/>
              <w:rPr>
                <w:rFonts w:hint="default"/>
              </w:rPr>
            </w:pPr>
            <w:r>
              <w:t>一期平台融合</w:t>
            </w:r>
          </w:p>
        </w:tc>
        <w:tc>
          <w:tcPr>
            <w:tcW w:w="1617" w:type="dxa"/>
            <w:shd w:val="clear" w:color="000000" w:fill="FFFFFF"/>
            <w:vAlign w:val="center"/>
          </w:tcPr>
          <w:p w:rsidR="001A26CB" w:rsidRDefault="00F11AEB">
            <w:pPr>
              <w:pStyle w:val="1119"/>
              <w:jc w:val="center"/>
              <w:rPr>
                <w:rFonts w:hint="default"/>
              </w:rPr>
            </w:pPr>
            <w:r>
              <w:t>详见以下系统功能需求</w:t>
            </w:r>
          </w:p>
        </w:tc>
        <w:tc>
          <w:tcPr>
            <w:tcW w:w="1732" w:type="dxa"/>
            <w:shd w:val="clear" w:color="000000" w:fill="FFFFFF"/>
            <w:vAlign w:val="center"/>
          </w:tcPr>
          <w:p w:rsidR="001A26CB" w:rsidRDefault="00F11AEB">
            <w:pPr>
              <w:pStyle w:val="1119"/>
              <w:jc w:val="center"/>
              <w:rPr>
                <w:rFonts w:hint="default"/>
              </w:rPr>
            </w:pPr>
            <w:r>
              <w:t>1</w:t>
            </w:r>
          </w:p>
        </w:tc>
        <w:tc>
          <w:tcPr>
            <w:tcW w:w="943" w:type="dxa"/>
            <w:shd w:val="clear" w:color="000000" w:fill="FFFFFF"/>
            <w:vAlign w:val="center"/>
          </w:tcPr>
          <w:p w:rsidR="001A26CB" w:rsidRDefault="00F11AEB">
            <w:pPr>
              <w:pStyle w:val="1119"/>
              <w:jc w:val="center"/>
              <w:rPr>
                <w:rFonts w:hint="default"/>
              </w:rPr>
            </w:pPr>
            <w:r>
              <w:t>项</w:t>
            </w:r>
          </w:p>
        </w:tc>
      </w:tr>
    </w:tbl>
    <w:p w:rsidR="001A26CB" w:rsidRDefault="00F11AEB">
      <w:pPr>
        <w:pStyle w:val="afffffffffffffffffffffffffffffffff5"/>
      </w:pPr>
      <w:r>
        <w:rPr>
          <w:rFonts w:ascii="宋体" w:hAnsi="宋体" w:hint="eastAsia"/>
          <w:bCs/>
        </w:rPr>
        <w:t>本系统涉及软件需提供1年质保。</w:t>
      </w:r>
    </w:p>
    <w:p w:rsidR="001A26CB" w:rsidRDefault="00F11AEB">
      <w:pPr>
        <w:pStyle w:val="afffffffffffffffffffffffffffffffff5"/>
      </w:pPr>
      <w:r>
        <w:rPr>
          <w:rFonts w:hint="eastAsia"/>
        </w:rPr>
        <w:t>（二）系统功能需求</w:t>
      </w:r>
    </w:p>
    <w:p w:rsidR="001A26CB" w:rsidRDefault="00F11AEB">
      <w:pPr>
        <w:ind w:firstLine="482"/>
        <w:rPr>
          <w:rFonts w:ascii="宋体" w:hAnsi="宋体" w:cs="宋体"/>
          <w:b/>
        </w:rPr>
      </w:pPr>
      <w:r>
        <w:rPr>
          <w:rFonts w:ascii="宋体" w:hAnsi="宋体" w:cs="宋体" w:hint="eastAsia"/>
          <w:b/>
        </w:rPr>
        <w:t>1、线索智能发现</w:t>
      </w:r>
    </w:p>
    <w:p w:rsidR="001A26CB" w:rsidRDefault="00F11AEB">
      <w:pPr>
        <w:ind w:firstLine="480"/>
        <w:rPr>
          <w:rFonts w:ascii="宋体" w:hAnsi="宋体" w:cs="宋体"/>
        </w:rPr>
      </w:pPr>
      <w:r>
        <w:rPr>
          <w:rFonts w:ascii="宋体" w:hAnsi="宋体" w:cs="宋体" w:hint="eastAsia"/>
        </w:rPr>
        <w:t>1）刑事侦查监督</w:t>
      </w:r>
    </w:p>
    <w:p w:rsidR="001A26CB" w:rsidRDefault="00F11AEB">
      <w:pPr>
        <w:pStyle w:val="3fff2"/>
        <w:numPr>
          <w:ilvl w:val="0"/>
          <w:numId w:val="221"/>
        </w:numPr>
        <w:spacing w:line="312" w:lineRule="auto"/>
        <w:ind w:left="902" w:firstLineChars="0" w:firstLine="420"/>
        <w:rPr>
          <w:rFonts w:ascii="宋体" w:hAnsi="宋体" w:cs="宋体"/>
        </w:rPr>
      </w:pPr>
      <w:r>
        <w:rPr>
          <w:rFonts w:ascii="宋体" w:hAnsi="宋体" w:cs="宋体" w:hint="eastAsia"/>
        </w:rPr>
        <w:t>线索发现：监督公安机关立案、撤案；监督公安机关侦查活动合法性；核查漏捕、漏诉情形。包含刑事侦查监督要点以及要对接数据。</w:t>
      </w:r>
    </w:p>
    <w:p w:rsidR="001A26CB" w:rsidRDefault="00F11AEB">
      <w:pPr>
        <w:pStyle w:val="3fff2"/>
        <w:numPr>
          <w:ilvl w:val="0"/>
          <w:numId w:val="221"/>
        </w:numPr>
        <w:spacing w:line="312" w:lineRule="auto"/>
        <w:ind w:left="902" w:firstLineChars="0" w:firstLine="420"/>
        <w:rPr>
          <w:rFonts w:ascii="宋体" w:hAnsi="宋体" w:cs="宋体"/>
        </w:rPr>
      </w:pPr>
      <w:r>
        <w:rPr>
          <w:rFonts w:ascii="宋体" w:hAnsi="宋体" w:cs="宋体" w:hint="eastAsia"/>
        </w:rPr>
        <w:t>线索智能研判：该平台会根据监督模型自动发现线索，在发现线索的同时会对其进行自动分级。支持人工重新定级评估，并且针对自动发现的每一条线索，生成相应的评估报告。报告会根据客户要求模板制定，并支持下载。</w:t>
      </w:r>
    </w:p>
    <w:p w:rsidR="001A26CB" w:rsidRDefault="00F11AEB">
      <w:pPr>
        <w:ind w:firstLine="480"/>
        <w:rPr>
          <w:rFonts w:ascii="宋体" w:hAnsi="宋体" w:cs="宋体"/>
        </w:rPr>
      </w:pPr>
      <w:r>
        <w:rPr>
          <w:rFonts w:ascii="宋体" w:hAnsi="宋体" w:cs="宋体" w:hint="eastAsia"/>
        </w:rPr>
        <w:t>2）刑事审判监督</w:t>
      </w:r>
    </w:p>
    <w:p w:rsidR="001A26CB" w:rsidRDefault="00F11AEB">
      <w:pPr>
        <w:pStyle w:val="3fff2"/>
        <w:numPr>
          <w:ilvl w:val="0"/>
          <w:numId w:val="221"/>
        </w:numPr>
        <w:spacing w:line="312" w:lineRule="auto"/>
        <w:ind w:left="902" w:firstLineChars="0" w:firstLine="420"/>
        <w:rPr>
          <w:rFonts w:ascii="宋体" w:hAnsi="宋体" w:cs="宋体"/>
        </w:rPr>
      </w:pPr>
      <w:r>
        <w:rPr>
          <w:rFonts w:ascii="宋体" w:hAnsi="宋体" w:cs="宋体" w:hint="eastAsia"/>
        </w:rPr>
        <w:t>线索发现：监督公安机关立案、撤案；监督公安机关侦查活动合法性；核查漏捕、漏诉情形。包含刑事侦查监督要点以及要对接数据。</w:t>
      </w:r>
    </w:p>
    <w:p w:rsidR="001A26CB" w:rsidRDefault="00F11AEB">
      <w:pPr>
        <w:pStyle w:val="3fff2"/>
        <w:numPr>
          <w:ilvl w:val="0"/>
          <w:numId w:val="221"/>
        </w:numPr>
        <w:spacing w:line="312" w:lineRule="auto"/>
        <w:ind w:left="902" w:firstLineChars="0" w:firstLine="420"/>
        <w:rPr>
          <w:rFonts w:ascii="宋体" w:hAnsi="宋体" w:cs="宋体"/>
        </w:rPr>
      </w:pPr>
      <w:r>
        <w:rPr>
          <w:rFonts w:ascii="宋体" w:hAnsi="宋体" w:cs="宋体" w:hint="eastAsia"/>
        </w:rPr>
        <w:t>线索智能研判：该平台会根据监督模型自动发现线索，在发现线索的同时会对其进行自动分级。支持人工重新定级评估，并且针对自动发现的每一条线索，生成相应的评估报告。报告会根据客户要求模板制定，并支持下载。</w:t>
      </w:r>
    </w:p>
    <w:p w:rsidR="001A26CB" w:rsidRDefault="00F11AEB">
      <w:pPr>
        <w:ind w:firstLine="480"/>
        <w:rPr>
          <w:rFonts w:ascii="宋体" w:hAnsi="宋体" w:cs="宋体"/>
        </w:rPr>
      </w:pPr>
      <w:r>
        <w:rPr>
          <w:rFonts w:ascii="宋体" w:hAnsi="宋体" w:cs="宋体" w:hint="eastAsia"/>
        </w:rPr>
        <w:t>3）刑事执行监督</w:t>
      </w:r>
    </w:p>
    <w:p w:rsidR="001A26CB" w:rsidRDefault="00F11AEB">
      <w:pPr>
        <w:pStyle w:val="3fff2"/>
        <w:numPr>
          <w:ilvl w:val="0"/>
          <w:numId w:val="221"/>
        </w:numPr>
        <w:spacing w:line="312" w:lineRule="auto"/>
        <w:ind w:left="902" w:firstLineChars="0" w:firstLine="420"/>
        <w:rPr>
          <w:rFonts w:ascii="宋体" w:hAnsi="宋体" w:cs="宋体"/>
        </w:rPr>
      </w:pPr>
      <w:r>
        <w:rPr>
          <w:rFonts w:ascii="宋体" w:hAnsi="宋体" w:cs="宋体" w:hint="eastAsia"/>
        </w:rPr>
        <w:t>线索发现：监督公安机关立案、撤案；监督公安机关侦查活动合法性；核查漏捕、漏诉情形。包含刑事侦查监督要点以及要对接数据。</w:t>
      </w:r>
    </w:p>
    <w:p w:rsidR="001A26CB" w:rsidRDefault="00F11AEB">
      <w:pPr>
        <w:pStyle w:val="3fff2"/>
        <w:numPr>
          <w:ilvl w:val="0"/>
          <w:numId w:val="221"/>
        </w:numPr>
        <w:spacing w:line="312" w:lineRule="auto"/>
        <w:ind w:left="902" w:firstLineChars="0" w:firstLine="420"/>
        <w:rPr>
          <w:rFonts w:ascii="宋体" w:hAnsi="宋体" w:cs="宋体"/>
        </w:rPr>
      </w:pPr>
      <w:r>
        <w:rPr>
          <w:rFonts w:ascii="宋体" w:hAnsi="宋体" w:cs="宋体" w:hint="eastAsia"/>
        </w:rPr>
        <w:t>线索智能研判：该平台会根据监督模型自动发现线索，在发现线索的同时会对其进行自动分级。支持人工重新定级评估，并且针对自动发现的每一条线索，生成相应的评估报告。报告会根据客户要求模板制定，并支持下载。</w:t>
      </w:r>
    </w:p>
    <w:p w:rsidR="001A26CB" w:rsidRDefault="00F11AEB">
      <w:pPr>
        <w:ind w:firstLine="480"/>
        <w:rPr>
          <w:rFonts w:ascii="宋体" w:hAnsi="宋体" w:cs="宋体"/>
        </w:rPr>
      </w:pPr>
      <w:r>
        <w:rPr>
          <w:rFonts w:ascii="宋体" w:hAnsi="宋体" w:cs="宋体" w:hint="eastAsia"/>
        </w:rPr>
        <w:lastRenderedPageBreak/>
        <w:t>4）民事审判监督</w:t>
      </w:r>
    </w:p>
    <w:p w:rsidR="001A26CB" w:rsidRDefault="00F11AEB">
      <w:pPr>
        <w:pStyle w:val="3fff2"/>
        <w:numPr>
          <w:ilvl w:val="0"/>
          <w:numId w:val="221"/>
        </w:numPr>
        <w:spacing w:line="312" w:lineRule="auto"/>
        <w:ind w:left="902" w:firstLineChars="0" w:firstLine="420"/>
        <w:rPr>
          <w:rFonts w:ascii="宋体" w:hAnsi="宋体" w:cs="宋体"/>
        </w:rPr>
      </w:pPr>
      <w:r>
        <w:rPr>
          <w:rFonts w:ascii="宋体" w:hAnsi="宋体" w:cs="宋体" w:hint="eastAsia"/>
        </w:rPr>
        <w:t>线索发现：监督公安机关立案、撤案；监督公安机关侦查活动合法性；核查漏捕、漏诉情形。包含刑事侦查监督要点以及要对接数据。</w:t>
      </w:r>
    </w:p>
    <w:p w:rsidR="001A26CB" w:rsidRDefault="00F11AEB">
      <w:pPr>
        <w:pStyle w:val="3fff2"/>
        <w:numPr>
          <w:ilvl w:val="0"/>
          <w:numId w:val="221"/>
        </w:numPr>
        <w:spacing w:line="312" w:lineRule="auto"/>
        <w:ind w:left="902" w:firstLineChars="0" w:firstLine="420"/>
        <w:rPr>
          <w:rFonts w:ascii="宋体" w:hAnsi="宋体" w:cs="宋体"/>
        </w:rPr>
      </w:pPr>
      <w:r>
        <w:rPr>
          <w:rFonts w:ascii="宋体" w:hAnsi="宋体" w:cs="宋体" w:hint="eastAsia"/>
        </w:rPr>
        <w:t>线索智能研判：该平台会根据监督模型自动发现线索，在发现线索的同时会对其进行自动分级。支持人工重新定级评估，并且针对自动发现的每一条线索，生成相应的评估报告。报告会根据客户要求模板制定，并支持下载。</w:t>
      </w:r>
    </w:p>
    <w:p w:rsidR="001A26CB" w:rsidRDefault="00F11AEB">
      <w:pPr>
        <w:ind w:firstLine="480"/>
        <w:rPr>
          <w:rFonts w:ascii="宋体" w:hAnsi="宋体" w:cs="宋体"/>
        </w:rPr>
      </w:pPr>
      <w:r>
        <w:rPr>
          <w:rFonts w:ascii="宋体" w:hAnsi="宋体" w:cs="宋体" w:hint="eastAsia"/>
        </w:rPr>
        <w:t>5）民事执行监督</w:t>
      </w:r>
    </w:p>
    <w:p w:rsidR="001A26CB" w:rsidRDefault="00F11AEB">
      <w:pPr>
        <w:pStyle w:val="3fff2"/>
        <w:numPr>
          <w:ilvl w:val="0"/>
          <w:numId w:val="221"/>
        </w:numPr>
        <w:spacing w:line="312" w:lineRule="auto"/>
        <w:ind w:left="902" w:firstLineChars="0" w:firstLine="420"/>
        <w:rPr>
          <w:rFonts w:ascii="宋体" w:hAnsi="宋体" w:cs="宋体"/>
        </w:rPr>
      </w:pPr>
      <w:r>
        <w:rPr>
          <w:rFonts w:ascii="宋体" w:hAnsi="宋体" w:cs="宋体" w:hint="eastAsia"/>
        </w:rPr>
        <w:t>线索发现：监督公安机关立案、撤案；监督公安机关侦查活动合法性；核查漏捕、漏诉情形。包含刑事侦查监督要点以及要对接数据。</w:t>
      </w:r>
    </w:p>
    <w:p w:rsidR="001A26CB" w:rsidRDefault="00F11AEB">
      <w:pPr>
        <w:pStyle w:val="3fff2"/>
        <w:numPr>
          <w:ilvl w:val="0"/>
          <w:numId w:val="221"/>
        </w:numPr>
        <w:spacing w:line="312" w:lineRule="auto"/>
        <w:ind w:left="902" w:firstLineChars="0" w:firstLine="420"/>
        <w:rPr>
          <w:rFonts w:ascii="宋体" w:hAnsi="宋体" w:cs="宋体"/>
        </w:rPr>
      </w:pPr>
      <w:r>
        <w:rPr>
          <w:rFonts w:ascii="宋体" w:hAnsi="宋体" w:cs="宋体" w:hint="eastAsia"/>
        </w:rPr>
        <w:t>线索智能研判：该平台会根据监督模型自动发现线索，在发现线索的同时会对其进行自动分级。支持人工重新定级评估，并且针对自动发现的每一条线索，生成相应的评估报告。报告会根据客户要求模板制定，并支持下载。</w:t>
      </w:r>
    </w:p>
    <w:p w:rsidR="001A26CB" w:rsidRDefault="00F11AEB">
      <w:pPr>
        <w:ind w:firstLine="482"/>
        <w:rPr>
          <w:rFonts w:ascii="宋体" w:hAnsi="宋体" w:cs="宋体"/>
          <w:b/>
        </w:rPr>
      </w:pPr>
      <w:r>
        <w:rPr>
          <w:rFonts w:ascii="宋体" w:hAnsi="宋体" w:cs="宋体" w:hint="eastAsia"/>
          <w:b/>
        </w:rPr>
        <w:t>2、统计分析</w:t>
      </w:r>
    </w:p>
    <w:p w:rsidR="001A26CB" w:rsidRDefault="00F11AEB">
      <w:pPr>
        <w:ind w:firstLine="480"/>
        <w:rPr>
          <w:rFonts w:ascii="宋体" w:hAnsi="宋体" w:cs="宋体"/>
        </w:rPr>
      </w:pPr>
      <w:r>
        <w:rPr>
          <w:rFonts w:ascii="宋体" w:hAnsi="宋体" w:cs="宋体" w:hint="eastAsia"/>
        </w:rPr>
        <w:t>1）监督分析</w:t>
      </w:r>
    </w:p>
    <w:p w:rsidR="001A26CB" w:rsidRDefault="00F11AEB">
      <w:pPr>
        <w:ind w:firstLine="480"/>
        <w:rPr>
          <w:rFonts w:ascii="宋体" w:hAnsi="宋体" w:cs="宋体"/>
        </w:rPr>
      </w:pPr>
      <w:r>
        <w:rPr>
          <w:rFonts w:ascii="宋体" w:hAnsi="宋体" w:cs="宋体" w:hint="eastAsia"/>
        </w:rPr>
        <w:t>总结归纳监督模型的种类、监督范围等维度，对其进行统计分析，以图形可视化展现刑事监督线索的发现来源、来源发现线索数排名情况等内容。</w:t>
      </w:r>
    </w:p>
    <w:p w:rsidR="001A26CB" w:rsidRDefault="00F11AEB">
      <w:pPr>
        <w:ind w:firstLine="480"/>
        <w:rPr>
          <w:rFonts w:ascii="宋体" w:hAnsi="宋体" w:cs="宋体"/>
        </w:rPr>
      </w:pPr>
      <w:r>
        <w:rPr>
          <w:rFonts w:ascii="宋体" w:hAnsi="宋体" w:cs="宋体" w:hint="eastAsia"/>
        </w:rPr>
        <w:t>2）服务监控分析</w:t>
      </w:r>
    </w:p>
    <w:p w:rsidR="001A26CB" w:rsidRDefault="00F11AEB">
      <w:pPr>
        <w:ind w:firstLine="480"/>
        <w:rPr>
          <w:rFonts w:ascii="宋体" w:hAnsi="宋体" w:cs="宋体"/>
        </w:rPr>
      </w:pPr>
      <w:r>
        <w:rPr>
          <w:rFonts w:ascii="宋体" w:hAnsi="宋体" w:cs="宋体" w:hint="eastAsia"/>
        </w:rPr>
        <w:t>定时轮询平台人工智能中台服务，对轮询结果进行统计分析，实现对智能服务的管控以确保安全化、智能化。</w:t>
      </w:r>
    </w:p>
    <w:p w:rsidR="001A26CB" w:rsidRDefault="00F11AEB">
      <w:pPr>
        <w:ind w:firstLine="482"/>
        <w:rPr>
          <w:rFonts w:ascii="宋体" w:hAnsi="宋体" w:cs="宋体"/>
          <w:b/>
        </w:rPr>
      </w:pPr>
      <w:r>
        <w:rPr>
          <w:rFonts w:ascii="宋体" w:hAnsi="宋体" w:cs="宋体" w:hint="eastAsia"/>
          <w:b/>
        </w:rPr>
        <w:t>3、监督模型管理</w:t>
      </w:r>
    </w:p>
    <w:p w:rsidR="001A26CB" w:rsidRDefault="00F11AEB">
      <w:pPr>
        <w:ind w:firstLine="480"/>
        <w:rPr>
          <w:rFonts w:ascii="宋体" w:hAnsi="宋体" w:cs="宋体"/>
        </w:rPr>
      </w:pPr>
      <w:r>
        <w:rPr>
          <w:rFonts w:ascii="宋体" w:hAnsi="宋体" w:cs="宋体" w:hint="eastAsia"/>
        </w:rPr>
        <w:t>1）模型管理</w:t>
      </w:r>
    </w:p>
    <w:p w:rsidR="001A26CB" w:rsidRDefault="00F11AEB">
      <w:pPr>
        <w:ind w:firstLine="480"/>
        <w:rPr>
          <w:rFonts w:ascii="宋体" w:hAnsi="宋体" w:cs="宋体"/>
        </w:rPr>
      </w:pPr>
      <w:r>
        <w:rPr>
          <w:rFonts w:ascii="宋体" w:hAnsi="宋体" w:cs="宋体" w:hint="eastAsia"/>
        </w:rPr>
        <w:t>规划监督种类、监督点、算法、阈值等规则设置，实现监督模型统一设置、统一监督模型查询管理。</w:t>
      </w:r>
    </w:p>
    <w:p w:rsidR="001A26CB" w:rsidRDefault="00F11AEB">
      <w:pPr>
        <w:ind w:firstLine="480"/>
        <w:rPr>
          <w:rFonts w:ascii="宋体" w:hAnsi="宋体" w:cs="宋体"/>
        </w:rPr>
      </w:pPr>
      <w:r>
        <w:rPr>
          <w:rFonts w:ascii="宋体" w:hAnsi="宋体" w:cs="宋体" w:hint="eastAsia"/>
        </w:rPr>
        <w:t>2）预警等级管理</w:t>
      </w:r>
    </w:p>
    <w:p w:rsidR="001A26CB" w:rsidRDefault="00F11AEB">
      <w:pPr>
        <w:ind w:firstLine="480"/>
        <w:rPr>
          <w:rFonts w:ascii="宋体" w:hAnsi="宋体" w:cs="宋体"/>
        </w:rPr>
      </w:pPr>
      <w:r>
        <w:rPr>
          <w:rFonts w:ascii="宋体" w:hAnsi="宋体" w:cs="宋体" w:hint="eastAsia"/>
        </w:rPr>
        <w:t>可根据平台业务要求预设线索等级，自定义的方式绑定监督线索模型，实现线索智能化管理。</w:t>
      </w:r>
    </w:p>
    <w:p w:rsidR="001A26CB" w:rsidRDefault="00F11AEB">
      <w:pPr>
        <w:ind w:firstLine="480"/>
        <w:rPr>
          <w:rFonts w:ascii="宋体" w:hAnsi="宋体" w:cs="宋体"/>
        </w:rPr>
      </w:pPr>
      <w:r>
        <w:rPr>
          <w:rFonts w:ascii="宋体" w:hAnsi="宋体" w:cs="宋体" w:hint="eastAsia"/>
        </w:rPr>
        <w:t>3）超期提醒设置管理</w:t>
      </w:r>
    </w:p>
    <w:p w:rsidR="001A26CB" w:rsidRDefault="00F11AEB">
      <w:pPr>
        <w:ind w:firstLine="480"/>
        <w:rPr>
          <w:rFonts w:ascii="宋体" w:hAnsi="宋体" w:cs="宋体"/>
        </w:rPr>
      </w:pPr>
      <w:r>
        <w:rPr>
          <w:rFonts w:ascii="宋体" w:hAnsi="宋体" w:cs="宋体" w:hint="eastAsia"/>
        </w:rPr>
        <w:t>可绑定对应监督模型，根据不同的预警信号设置相应区间的超期日期。</w:t>
      </w:r>
    </w:p>
    <w:p w:rsidR="001A26CB" w:rsidRDefault="00F11AEB">
      <w:pPr>
        <w:ind w:firstLine="482"/>
        <w:rPr>
          <w:rFonts w:ascii="宋体" w:hAnsi="宋体" w:cs="宋体"/>
          <w:b/>
        </w:rPr>
      </w:pPr>
      <w:r>
        <w:rPr>
          <w:rFonts w:ascii="宋体" w:hAnsi="宋体" w:cs="宋体" w:hint="eastAsia"/>
          <w:b/>
        </w:rPr>
        <w:t>4、数据应用分析</w:t>
      </w:r>
    </w:p>
    <w:p w:rsidR="001A26CB" w:rsidRDefault="00F11AEB">
      <w:pPr>
        <w:ind w:firstLine="480"/>
        <w:rPr>
          <w:rFonts w:ascii="宋体" w:hAnsi="宋体" w:cs="宋体"/>
        </w:rPr>
      </w:pPr>
      <w:r>
        <w:rPr>
          <w:rFonts w:ascii="宋体" w:hAnsi="宋体" w:cs="宋体" w:hint="eastAsia"/>
        </w:rPr>
        <w:lastRenderedPageBreak/>
        <w:t>1）数据监控</w:t>
      </w:r>
    </w:p>
    <w:p w:rsidR="001A26CB" w:rsidRDefault="00F11AEB">
      <w:pPr>
        <w:ind w:firstLine="480"/>
        <w:rPr>
          <w:rFonts w:ascii="宋体" w:hAnsi="宋体" w:cs="宋体"/>
        </w:rPr>
      </w:pPr>
      <w:r>
        <w:rPr>
          <w:rFonts w:ascii="宋体" w:hAnsi="宋体" w:cs="宋体" w:hint="eastAsia"/>
        </w:rPr>
        <w:t>通过设置定时轮询等服务对数据中心数据类数据、以及接口类数据进行监控。在轮询得过程中获取数据得更新量、更新频次等维度从而对数据得鲜活度进行监控。另外针对接口类数据还可针对数据进行定时联通测试，也可设置实时测试按钮，确保接口数据的联通性。</w:t>
      </w:r>
    </w:p>
    <w:p w:rsidR="001A26CB" w:rsidRDefault="00F11AEB">
      <w:pPr>
        <w:ind w:firstLine="480"/>
        <w:rPr>
          <w:rFonts w:ascii="宋体" w:hAnsi="宋体" w:cs="宋体"/>
        </w:rPr>
      </w:pPr>
      <w:r>
        <w:rPr>
          <w:rFonts w:ascii="宋体" w:hAnsi="宋体" w:cs="宋体" w:hint="eastAsia"/>
        </w:rPr>
        <w:t>2）日志管理</w:t>
      </w:r>
    </w:p>
    <w:p w:rsidR="001A26CB" w:rsidRDefault="00F11AEB">
      <w:pPr>
        <w:ind w:firstLine="480"/>
        <w:rPr>
          <w:rFonts w:ascii="宋体" w:hAnsi="宋体" w:cs="宋体"/>
        </w:rPr>
      </w:pPr>
      <w:r>
        <w:rPr>
          <w:rFonts w:ascii="宋体" w:hAnsi="宋体" w:cs="宋体" w:hint="eastAsia"/>
        </w:rPr>
        <w:t>记录数据中心平台资源目录的操作日志、服务日志、接口轮询日志。通过对日志的管理可以实现数据中心的可管、可控、可查。</w:t>
      </w:r>
    </w:p>
    <w:p w:rsidR="001A26CB" w:rsidRDefault="00F11AEB">
      <w:pPr>
        <w:ind w:firstLine="480"/>
        <w:rPr>
          <w:rFonts w:ascii="宋体" w:hAnsi="宋体" w:cs="宋体"/>
        </w:rPr>
      </w:pPr>
      <w:r>
        <w:rPr>
          <w:rFonts w:ascii="宋体" w:hAnsi="宋体" w:cs="宋体" w:hint="eastAsia"/>
        </w:rPr>
        <w:t>3）数据源分析</w:t>
      </w:r>
    </w:p>
    <w:p w:rsidR="001A26CB" w:rsidRDefault="00F11AEB">
      <w:pPr>
        <w:ind w:firstLine="480"/>
        <w:rPr>
          <w:rFonts w:ascii="宋体" w:hAnsi="宋体" w:cs="宋体"/>
        </w:rPr>
      </w:pPr>
      <w:r>
        <w:rPr>
          <w:rFonts w:ascii="宋体" w:hAnsi="宋体" w:cs="宋体" w:hint="eastAsia"/>
        </w:rPr>
        <w:t>按照数据的来源的部门类型、数据类型、数据量、数据使用频率、使用场景、高频使用词组等维度进行可视化分析，是我们对数据从来源到最后数据的使用结果的统计结果进一步清晰明了，也对重点数据的采集有了更明确的目标。</w:t>
      </w:r>
    </w:p>
    <w:p w:rsidR="001A26CB" w:rsidRDefault="00F11AEB">
      <w:pPr>
        <w:ind w:firstLine="480"/>
        <w:rPr>
          <w:rFonts w:ascii="宋体" w:hAnsi="宋体" w:cs="宋体"/>
        </w:rPr>
      </w:pPr>
      <w:r>
        <w:rPr>
          <w:rFonts w:ascii="宋体" w:hAnsi="宋体" w:cs="宋体" w:hint="eastAsia"/>
        </w:rPr>
        <w:t>4）线索应用分析</w:t>
      </w:r>
    </w:p>
    <w:p w:rsidR="001A26CB" w:rsidRDefault="00F11AEB">
      <w:pPr>
        <w:ind w:firstLine="480"/>
        <w:rPr>
          <w:rFonts w:ascii="宋体" w:hAnsi="宋体" w:cs="宋体"/>
        </w:rPr>
      </w:pPr>
      <w:r>
        <w:rPr>
          <w:rFonts w:ascii="宋体" w:hAnsi="宋体" w:cs="宋体" w:hint="eastAsia"/>
        </w:rPr>
        <w:t>该平台致力于刑事监督线索的智能发现，可根据监督模型的各级种类、监督线索数量分布、监督线索的环节、监督线索的等级、监督线索的处理状态、监督线索的调查结果、监督线索最终的处理结果等相关维度进行统计分析。通过以上分析，可以使领导快速的了解针对监督线索的多个维度数据情况，以及监督线索的的整个生命周期的相关情况。</w:t>
      </w:r>
    </w:p>
    <w:p w:rsidR="001A26CB" w:rsidRDefault="00F11AEB">
      <w:pPr>
        <w:ind w:firstLine="482"/>
        <w:rPr>
          <w:rFonts w:ascii="宋体" w:hAnsi="宋体" w:cs="宋体"/>
          <w:b/>
        </w:rPr>
      </w:pPr>
      <w:r>
        <w:rPr>
          <w:rFonts w:ascii="宋体" w:hAnsi="宋体" w:cs="宋体" w:hint="eastAsia"/>
          <w:b/>
        </w:rPr>
        <w:t>5、智能服务</w:t>
      </w:r>
    </w:p>
    <w:p w:rsidR="001A26CB" w:rsidRDefault="00F11AEB">
      <w:pPr>
        <w:ind w:firstLine="480"/>
        <w:rPr>
          <w:rFonts w:ascii="宋体" w:hAnsi="宋体" w:cs="宋体"/>
        </w:rPr>
      </w:pPr>
      <w:r>
        <w:rPr>
          <w:rFonts w:ascii="宋体" w:hAnsi="宋体" w:cs="宋体" w:hint="eastAsia"/>
        </w:rPr>
        <w:t>1）自然语言（NLP）分析服务</w:t>
      </w:r>
    </w:p>
    <w:p w:rsidR="001A26CB" w:rsidRDefault="00F11AEB">
      <w:pPr>
        <w:pStyle w:val="3fff2"/>
        <w:numPr>
          <w:ilvl w:val="0"/>
          <w:numId w:val="221"/>
        </w:numPr>
        <w:spacing w:line="312" w:lineRule="auto"/>
        <w:ind w:left="902" w:firstLineChars="0" w:firstLine="420"/>
        <w:rPr>
          <w:rFonts w:ascii="宋体" w:hAnsi="宋体" w:cs="宋体"/>
        </w:rPr>
      </w:pPr>
      <w:r>
        <w:rPr>
          <w:rFonts w:ascii="宋体" w:hAnsi="宋体" w:cs="宋体" w:hint="eastAsia"/>
        </w:rPr>
        <w:t>语义分析预处理模块：将文本内容提取出来</w:t>
      </w:r>
    </w:p>
    <w:p w:rsidR="001A26CB" w:rsidRDefault="00F11AEB">
      <w:pPr>
        <w:pStyle w:val="3fff2"/>
        <w:numPr>
          <w:ilvl w:val="0"/>
          <w:numId w:val="221"/>
        </w:numPr>
        <w:spacing w:line="312" w:lineRule="auto"/>
        <w:ind w:left="902" w:firstLineChars="0" w:firstLine="420"/>
        <w:rPr>
          <w:rFonts w:ascii="宋体" w:hAnsi="宋体" w:cs="宋体"/>
        </w:rPr>
      </w:pPr>
      <w:r>
        <w:rPr>
          <w:rFonts w:ascii="宋体" w:hAnsi="宋体" w:cs="宋体" w:hint="eastAsia"/>
        </w:rPr>
        <w:t>事件识别和表示模块：基于动态概率模型的事件识别；基于文本上下文语境的案件事件识别；事件表示。</w:t>
      </w:r>
    </w:p>
    <w:p w:rsidR="001A26CB" w:rsidRDefault="00F11AEB">
      <w:pPr>
        <w:pStyle w:val="3fff2"/>
        <w:numPr>
          <w:ilvl w:val="0"/>
          <w:numId w:val="221"/>
        </w:numPr>
        <w:spacing w:line="312" w:lineRule="auto"/>
        <w:ind w:left="902" w:firstLineChars="0" w:firstLine="420"/>
        <w:rPr>
          <w:rFonts w:ascii="宋体" w:hAnsi="宋体" w:cs="宋体"/>
        </w:rPr>
      </w:pPr>
      <w:r>
        <w:rPr>
          <w:rFonts w:ascii="宋体" w:hAnsi="宋体" w:cs="宋体" w:hint="eastAsia"/>
        </w:rPr>
        <w:t>事件标注模块：事件要素提取、标注，如：标题、内容、简介等要素的提取和标注。</w:t>
      </w:r>
    </w:p>
    <w:p w:rsidR="001A26CB" w:rsidRDefault="00F11AEB">
      <w:pPr>
        <w:pStyle w:val="3fff2"/>
        <w:numPr>
          <w:ilvl w:val="0"/>
          <w:numId w:val="221"/>
        </w:numPr>
        <w:spacing w:line="312" w:lineRule="auto"/>
        <w:ind w:left="902" w:firstLineChars="0" w:firstLine="420"/>
        <w:rPr>
          <w:rFonts w:ascii="宋体" w:hAnsi="宋体" w:cs="宋体"/>
        </w:rPr>
      </w:pPr>
      <w:r>
        <w:rPr>
          <w:rFonts w:ascii="宋体" w:hAnsi="宋体" w:cs="宋体" w:hint="eastAsia"/>
        </w:rPr>
        <w:t>对比分析模块：基于事件相似度对事件对齐方法；将事件链按照对齐事件进行互联。</w:t>
      </w:r>
    </w:p>
    <w:p w:rsidR="001A26CB" w:rsidRDefault="00F11AEB">
      <w:pPr>
        <w:ind w:firstLine="482"/>
        <w:rPr>
          <w:rFonts w:ascii="宋体" w:hAnsi="宋体" w:cs="宋体"/>
          <w:b/>
        </w:rPr>
      </w:pPr>
      <w:r>
        <w:rPr>
          <w:rFonts w:ascii="宋体" w:hAnsi="宋体" w:cs="宋体" w:hint="eastAsia"/>
          <w:b/>
        </w:rPr>
        <w:t>6、一期平台融合</w:t>
      </w:r>
    </w:p>
    <w:p w:rsidR="001A26CB" w:rsidRDefault="00F11AEB">
      <w:pPr>
        <w:ind w:firstLine="480"/>
        <w:rPr>
          <w:rFonts w:ascii="宋体" w:hAnsi="宋体" w:cs="宋体"/>
        </w:rPr>
      </w:pPr>
      <w:r>
        <w:rPr>
          <w:rFonts w:ascii="宋体" w:hAnsi="宋体" w:cs="宋体" w:hint="eastAsia"/>
        </w:rPr>
        <w:t>融合一期建设内容，在原有的基础之上进行拓展。提供一期建设的源代码，熟悉一期的业务流程以及代码逻辑，在一期的基础增加线索智能发现、统计分析、</w:t>
      </w:r>
      <w:r>
        <w:rPr>
          <w:rFonts w:ascii="宋体" w:hAnsi="宋体" w:cs="宋体" w:hint="eastAsia"/>
        </w:rPr>
        <w:lastRenderedPageBreak/>
        <w:t>监督模型管理、大数据中心、人工智能服务中台等模块。</w:t>
      </w:r>
    </w:p>
    <w:p w:rsidR="001A26CB" w:rsidRDefault="001A26CB">
      <w:pPr>
        <w:ind w:firstLine="480"/>
        <w:rPr>
          <w:rFonts w:ascii="宋体" w:hAnsi="宋体" w:cs="宋体"/>
        </w:rPr>
      </w:pPr>
    </w:p>
    <w:p w:rsidR="001A26CB" w:rsidRDefault="00F11AEB">
      <w:pPr>
        <w:pStyle w:val="33"/>
        <w:spacing w:before="360" w:after="360" w:line="480" w:lineRule="auto"/>
        <w:ind w:firstLineChars="0"/>
        <w:rPr>
          <w:rFonts w:cs="宋体"/>
        </w:rPr>
      </w:pPr>
      <w:bookmarkStart w:id="785" w:name="_Toc894141566"/>
      <w:bookmarkStart w:id="786" w:name="_Toc16849"/>
      <w:bookmarkStart w:id="787" w:name="_Toc16733"/>
      <w:bookmarkStart w:id="788" w:name="_Toc28500"/>
      <w:bookmarkStart w:id="789" w:name="_Toc11083"/>
      <w:bookmarkStart w:id="790" w:name="_Toc15904"/>
      <w:bookmarkStart w:id="791" w:name="_Toc21851"/>
      <w:bookmarkStart w:id="792" w:name="_Toc14667"/>
      <w:bookmarkStart w:id="793" w:name="_Hlk127785277"/>
      <w:bookmarkStart w:id="794" w:name="_Toc28877"/>
      <w:bookmarkStart w:id="795" w:name="_Toc176793881"/>
      <w:r>
        <w:rPr>
          <w:rFonts w:cs="宋体" w:hint="eastAsia"/>
        </w:rPr>
        <w:t>跨区划特殊案件数据服务与治理系统</w:t>
      </w:r>
      <w:bookmarkEnd w:id="785"/>
      <w:bookmarkEnd w:id="786"/>
      <w:bookmarkEnd w:id="787"/>
      <w:bookmarkEnd w:id="788"/>
      <w:bookmarkEnd w:id="789"/>
      <w:bookmarkEnd w:id="790"/>
      <w:bookmarkEnd w:id="791"/>
      <w:bookmarkEnd w:id="792"/>
      <w:bookmarkEnd w:id="793"/>
      <w:bookmarkEnd w:id="794"/>
      <w:bookmarkEnd w:id="795"/>
    </w:p>
    <w:p w:rsidR="001A26CB" w:rsidRDefault="00F11AEB">
      <w:pPr>
        <w:pStyle w:val="41"/>
        <w:spacing w:before="240" w:after="240" w:line="415" w:lineRule="auto"/>
        <w:ind w:firstLineChars="0"/>
        <w:rPr>
          <w:rFonts w:cs="宋体"/>
        </w:rPr>
      </w:pPr>
      <w:r>
        <w:rPr>
          <w:rFonts w:cs="宋体" w:hint="eastAsia"/>
        </w:rPr>
        <w:t>系统概述</w:t>
      </w:r>
    </w:p>
    <w:p w:rsidR="001A26CB" w:rsidRDefault="00F11AEB">
      <w:pPr>
        <w:ind w:firstLine="480"/>
        <w:rPr>
          <w:rFonts w:ascii="宋体" w:hAnsi="宋体" w:cs="宋体"/>
        </w:rPr>
      </w:pPr>
      <w:r>
        <w:rPr>
          <w:rFonts w:ascii="宋体" w:hAnsi="宋体" w:cs="宋体" w:hint="eastAsia"/>
        </w:rPr>
        <w:t>随着检察信息化改革的深度推进，新时期“四大检察”亟需一个强大的基础数据资源做支撑，并对结构化数据、非结构化等数据进行汇聚和治理，构建标准统一、数据精准、管理规范的数据源。当前三分院数据汇聚整合工作尚不完善，通过本系统整合检察业务应用系统各版本数据。</w:t>
      </w:r>
    </w:p>
    <w:p w:rsidR="001A26CB" w:rsidRDefault="00F11AEB">
      <w:pPr>
        <w:ind w:firstLine="480"/>
        <w:rPr>
          <w:rFonts w:ascii="宋体" w:hAnsi="宋体" w:cs="宋体"/>
        </w:rPr>
      </w:pPr>
      <w:r>
        <w:rPr>
          <w:rFonts w:ascii="宋体" w:hAnsi="宋体" w:cs="宋体" w:hint="eastAsia"/>
        </w:rPr>
        <w:t>此外为了提升数据资产的合规性、可信性和可控性，实现数据资源从数据要素到数据资产的转变。通过数据资产凭证生产系统，可将各类数据制作成数据资产凭证，并采用密码技术对敏感信息加以保护，形成数据资产凭证不可篡改、不可假冒、不可伪造、不可抵赖、防泄密、抗攻击特性。并通过数据资产凭证的数据治理可实现数据资产的登记、数据资产的确权、数据资产的自主管控和数据资产的价值分享。</w:t>
      </w:r>
    </w:p>
    <w:p w:rsidR="001A26CB" w:rsidRDefault="00F11AEB">
      <w:pPr>
        <w:pStyle w:val="41"/>
        <w:spacing w:before="240" w:after="240" w:line="415" w:lineRule="auto"/>
        <w:ind w:firstLineChars="0"/>
        <w:rPr>
          <w:rFonts w:cs="宋体"/>
        </w:rPr>
      </w:pPr>
      <w:r>
        <w:rPr>
          <w:rFonts w:cs="宋体" w:hint="eastAsia"/>
        </w:rPr>
        <w:t>系统需求</w:t>
      </w:r>
    </w:p>
    <w:p w:rsidR="001A26CB" w:rsidRDefault="00F11AEB">
      <w:pPr>
        <w:ind w:firstLine="480"/>
        <w:rPr>
          <w:rFonts w:ascii="宋体" w:hAnsi="宋体" w:cs="宋体"/>
        </w:rPr>
      </w:pPr>
      <w:r>
        <w:rPr>
          <w:rFonts w:ascii="宋体" w:hAnsi="宋体" w:cs="宋体" w:hint="eastAsia"/>
        </w:rPr>
        <w:t>整合检察业务应用系统各版本数据。</w:t>
      </w:r>
    </w:p>
    <w:p w:rsidR="001A26CB" w:rsidRDefault="00F11AEB">
      <w:pPr>
        <w:pStyle w:val="41"/>
        <w:spacing w:before="240" w:after="240" w:line="415" w:lineRule="auto"/>
        <w:ind w:firstLineChars="0"/>
        <w:rPr>
          <w:rFonts w:cs="宋体"/>
        </w:rPr>
      </w:pPr>
      <w:r>
        <w:rPr>
          <w:rFonts w:cs="宋体" w:hint="eastAsia"/>
        </w:rPr>
        <w:t>工程量清单与主要设备和软件技术参数</w:t>
      </w:r>
    </w:p>
    <w:p w:rsidR="001A26CB" w:rsidRDefault="00F11AEB">
      <w:pPr>
        <w:pStyle w:val="afffffffffffffffffffffffffffffffff5"/>
      </w:pPr>
      <w:r>
        <w:rPr>
          <w:rFonts w:hint="eastAsia"/>
        </w:rPr>
        <w:t>（一）工程量清单</w:t>
      </w:r>
    </w:p>
    <w:p w:rsidR="001A26CB" w:rsidRDefault="00F11AEB">
      <w:pPr>
        <w:ind w:firstLine="480"/>
        <w:rPr>
          <w:rFonts w:ascii="宋体" w:hAnsi="宋体" w:cs="宋体"/>
        </w:rPr>
      </w:pPr>
      <w:r>
        <w:rPr>
          <w:rFonts w:ascii="宋体" w:hAnsi="宋体" w:cs="宋体" w:hint="eastAsia"/>
        </w:rPr>
        <w:t>本系统工程量清单与主要设备和软件技术参数参见下表所列：</w:t>
      </w:r>
    </w:p>
    <w:p w:rsidR="001A26CB" w:rsidRDefault="00F11AEB">
      <w:pPr>
        <w:pStyle w:val="affffe"/>
        <w:keepNext/>
        <w:ind w:firstLine="420"/>
        <w:rPr>
          <w:rFonts w:ascii="宋体" w:hAnsi="宋体" w:cs="宋体"/>
        </w:rPr>
      </w:pPr>
      <w:r>
        <w:rPr>
          <w:rFonts w:ascii="宋体" w:hAnsi="宋体" w:cs="宋体" w:hint="eastAsia"/>
        </w:rPr>
        <w:t>表 跨区划特殊案件数据服务与治理系统工程量清单与主要设备和软件技术参数</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3421"/>
        <w:gridCol w:w="1619"/>
        <w:gridCol w:w="1732"/>
        <w:gridCol w:w="943"/>
      </w:tblGrid>
      <w:tr w:rsidR="001A26CB">
        <w:trPr>
          <w:trHeight w:val="403"/>
          <w:jc w:val="center"/>
        </w:trPr>
        <w:tc>
          <w:tcPr>
            <w:tcW w:w="807" w:type="dxa"/>
            <w:shd w:val="clear" w:color="000000" w:fill="FFFFFF"/>
          </w:tcPr>
          <w:p w:rsidR="001A26CB" w:rsidRDefault="00F11AEB">
            <w:pPr>
              <w:pStyle w:val="1119"/>
              <w:jc w:val="center"/>
              <w:rPr>
                <w:rFonts w:hint="default"/>
                <w:b/>
                <w:bCs/>
              </w:rPr>
            </w:pPr>
            <w:r>
              <w:rPr>
                <w:b/>
                <w:bCs/>
              </w:rPr>
              <w:t>序号</w:t>
            </w:r>
          </w:p>
        </w:tc>
        <w:tc>
          <w:tcPr>
            <w:tcW w:w="3421" w:type="dxa"/>
            <w:shd w:val="clear" w:color="000000" w:fill="FFFFFF"/>
          </w:tcPr>
          <w:p w:rsidR="001A26CB" w:rsidRDefault="00F11AEB">
            <w:pPr>
              <w:pStyle w:val="1119"/>
              <w:jc w:val="center"/>
              <w:rPr>
                <w:rFonts w:hint="default"/>
                <w:b/>
                <w:bCs/>
              </w:rPr>
            </w:pPr>
            <w:r>
              <w:rPr>
                <w:b/>
                <w:bCs/>
              </w:rPr>
              <w:t>功能模块</w:t>
            </w:r>
          </w:p>
        </w:tc>
        <w:tc>
          <w:tcPr>
            <w:tcW w:w="1619" w:type="dxa"/>
            <w:shd w:val="clear" w:color="000000" w:fill="FFFFFF"/>
          </w:tcPr>
          <w:p w:rsidR="001A26CB" w:rsidRDefault="00F11AEB">
            <w:pPr>
              <w:pStyle w:val="1119"/>
              <w:jc w:val="center"/>
              <w:rPr>
                <w:rFonts w:hint="default"/>
                <w:b/>
                <w:bCs/>
              </w:rPr>
            </w:pPr>
            <w:r>
              <w:rPr>
                <w:b/>
                <w:bCs/>
              </w:rPr>
              <w:t>参数配置</w:t>
            </w:r>
          </w:p>
        </w:tc>
        <w:tc>
          <w:tcPr>
            <w:tcW w:w="1732" w:type="dxa"/>
            <w:shd w:val="clear" w:color="000000" w:fill="FFFFFF"/>
          </w:tcPr>
          <w:p w:rsidR="001A26CB" w:rsidRDefault="00F11AEB">
            <w:pPr>
              <w:pStyle w:val="1119"/>
              <w:jc w:val="center"/>
              <w:rPr>
                <w:rFonts w:hint="default"/>
                <w:b/>
                <w:bCs/>
              </w:rPr>
            </w:pPr>
            <w:r>
              <w:rPr>
                <w:b/>
                <w:bCs/>
              </w:rPr>
              <w:t>数量</w:t>
            </w:r>
          </w:p>
        </w:tc>
        <w:tc>
          <w:tcPr>
            <w:tcW w:w="943" w:type="dxa"/>
            <w:shd w:val="clear" w:color="000000" w:fill="FFFFFF"/>
          </w:tcPr>
          <w:p w:rsidR="001A26CB" w:rsidRDefault="00F11AEB">
            <w:pPr>
              <w:pStyle w:val="1119"/>
              <w:jc w:val="center"/>
              <w:rPr>
                <w:rFonts w:hint="default"/>
                <w:b/>
                <w:bCs/>
              </w:rPr>
            </w:pPr>
            <w:r>
              <w:rPr>
                <w:b/>
                <w:bCs/>
              </w:rPr>
              <w:t>单位</w:t>
            </w:r>
          </w:p>
        </w:tc>
      </w:tr>
      <w:tr w:rsidR="001A26CB">
        <w:trPr>
          <w:trHeight w:val="403"/>
          <w:jc w:val="center"/>
        </w:trPr>
        <w:tc>
          <w:tcPr>
            <w:tcW w:w="807" w:type="dxa"/>
            <w:shd w:val="clear" w:color="000000" w:fill="FFFFFF"/>
          </w:tcPr>
          <w:p w:rsidR="001A26CB" w:rsidRDefault="00F11AEB">
            <w:pPr>
              <w:pStyle w:val="1119"/>
              <w:jc w:val="center"/>
              <w:rPr>
                <w:rFonts w:hint="default"/>
              </w:rPr>
            </w:pPr>
            <w:r>
              <w:t>1</w:t>
            </w:r>
          </w:p>
        </w:tc>
        <w:tc>
          <w:tcPr>
            <w:tcW w:w="3421" w:type="dxa"/>
            <w:shd w:val="clear" w:color="000000" w:fill="FFFFFF"/>
          </w:tcPr>
          <w:p w:rsidR="001A26CB" w:rsidRDefault="00F11AEB">
            <w:pPr>
              <w:pStyle w:val="1119"/>
              <w:jc w:val="center"/>
              <w:rPr>
                <w:rFonts w:hint="default"/>
              </w:rPr>
            </w:pPr>
            <w:bookmarkStart w:id="796" w:name="_Hlk127785310"/>
            <w:r>
              <w:t>跨版本特殊案件数据的整合</w:t>
            </w:r>
            <w:bookmarkEnd w:id="796"/>
          </w:p>
        </w:tc>
        <w:tc>
          <w:tcPr>
            <w:tcW w:w="1619" w:type="dxa"/>
            <w:shd w:val="clear" w:color="000000" w:fill="FFFFFF"/>
          </w:tcPr>
          <w:p w:rsidR="001A26CB" w:rsidRDefault="00F11AEB">
            <w:pPr>
              <w:pStyle w:val="1119"/>
              <w:jc w:val="center"/>
              <w:rPr>
                <w:rFonts w:hint="default"/>
              </w:rPr>
            </w:pPr>
            <w:r>
              <w:t>详见以下系统功能需求</w:t>
            </w:r>
          </w:p>
        </w:tc>
        <w:tc>
          <w:tcPr>
            <w:tcW w:w="1732" w:type="dxa"/>
            <w:shd w:val="clear" w:color="000000" w:fill="FFFFFF"/>
          </w:tcPr>
          <w:p w:rsidR="001A26CB" w:rsidRDefault="00F11AEB">
            <w:pPr>
              <w:pStyle w:val="1119"/>
              <w:jc w:val="center"/>
              <w:rPr>
                <w:rFonts w:hint="default"/>
              </w:rPr>
            </w:pPr>
            <w:r>
              <w:t>1</w:t>
            </w:r>
          </w:p>
        </w:tc>
        <w:tc>
          <w:tcPr>
            <w:tcW w:w="943" w:type="dxa"/>
            <w:shd w:val="clear" w:color="000000" w:fill="FFFFFF"/>
          </w:tcPr>
          <w:p w:rsidR="001A26CB" w:rsidRDefault="00F11AEB">
            <w:pPr>
              <w:pStyle w:val="1119"/>
              <w:jc w:val="center"/>
              <w:rPr>
                <w:rFonts w:hint="default"/>
              </w:rPr>
            </w:pPr>
            <w:r>
              <w:t>项</w:t>
            </w:r>
          </w:p>
        </w:tc>
      </w:tr>
      <w:tr w:rsidR="001A26CB">
        <w:trPr>
          <w:trHeight w:val="403"/>
          <w:jc w:val="center"/>
        </w:trPr>
        <w:tc>
          <w:tcPr>
            <w:tcW w:w="807" w:type="dxa"/>
            <w:shd w:val="clear" w:color="000000" w:fill="FFFFFF"/>
          </w:tcPr>
          <w:p w:rsidR="001A26CB" w:rsidRDefault="00F11AEB">
            <w:pPr>
              <w:pStyle w:val="1119"/>
              <w:jc w:val="center"/>
              <w:rPr>
                <w:rFonts w:hint="default"/>
              </w:rPr>
            </w:pPr>
            <w:r>
              <w:t>2</w:t>
            </w:r>
          </w:p>
        </w:tc>
        <w:tc>
          <w:tcPr>
            <w:tcW w:w="3421" w:type="dxa"/>
            <w:shd w:val="clear" w:color="000000" w:fill="FFFFFF"/>
          </w:tcPr>
          <w:p w:rsidR="001A26CB" w:rsidRDefault="00F11AEB">
            <w:pPr>
              <w:pStyle w:val="1119"/>
              <w:jc w:val="center"/>
              <w:rPr>
                <w:rFonts w:hint="default"/>
              </w:rPr>
            </w:pPr>
            <w:r>
              <w:t>数据资产凭证</w:t>
            </w:r>
          </w:p>
        </w:tc>
        <w:tc>
          <w:tcPr>
            <w:tcW w:w="1619" w:type="dxa"/>
            <w:shd w:val="clear" w:color="000000" w:fill="FFFFFF"/>
          </w:tcPr>
          <w:p w:rsidR="001A26CB" w:rsidRDefault="00F11AEB">
            <w:pPr>
              <w:pStyle w:val="1119"/>
              <w:jc w:val="center"/>
              <w:rPr>
                <w:rFonts w:hint="default"/>
              </w:rPr>
            </w:pPr>
            <w:r>
              <w:t>详见以下系统功能需求</w:t>
            </w:r>
          </w:p>
        </w:tc>
        <w:tc>
          <w:tcPr>
            <w:tcW w:w="1732" w:type="dxa"/>
            <w:shd w:val="clear" w:color="000000" w:fill="FFFFFF"/>
          </w:tcPr>
          <w:p w:rsidR="001A26CB" w:rsidRDefault="00F11AEB">
            <w:pPr>
              <w:pStyle w:val="1119"/>
              <w:jc w:val="center"/>
              <w:rPr>
                <w:rFonts w:hint="default"/>
              </w:rPr>
            </w:pPr>
            <w:r>
              <w:t>1</w:t>
            </w:r>
          </w:p>
        </w:tc>
        <w:tc>
          <w:tcPr>
            <w:tcW w:w="943" w:type="dxa"/>
            <w:shd w:val="clear" w:color="000000" w:fill="FFFFFF"/>
          </w:tcPr>
          <w:p w:rsidR="001A26CB" w:rsidRDefault="00F11AEB">
            <w:pPr>
              <w:pStyle w:val="1119"/>
              <w:jc w:val="center"/>
              <w:rPr>
                <w:rFonts w:hint="default"/>
              </w:rPr>
            </w:pPr>
            <w:r>
              <w:t>项</w:t>
            </w:r>
          </w:p>
        </w:tc>
      </w:tr>
    </w:tbl>
    <w:p w:rsidR="001A26CB" w:rsidRDefault="00F11AEB">
      <w:pPr>
        <w:pStyle w:val="afffffffffffffffffffffffffffffffff5"/>
      </w:pPr>
      <w:r>
        <w:rPr>
          <w:rFonts w:ascii="宋体" w:hAnsi="宋体" w:hint="eastAsia"/>
          <w:bCs/>
        </w:rPr>
        <w:t>本系统涉及软件需提供1年质保。</w:t>
      </w:r>
    </w:p>
    <w:p w:rsidR="001A26CB" w:rsidRDefault="00F11AEB">
      <w:pPr>
        <w:pStyle w:val="afffffffffffffffffffffffffffffffff5"/>
      </w:pPr>
      <w:r>
        <w:rPr>
          <w:rFonts w:hint="eastAsia"/>
        </w:rPr>
        <w:lastRenderedPageBreak/>
        <w:t>（二）系统主要功能需求</w:t>
      </w:r>
    </w:p>
    <w:p w:rsidR="001A26CB" w:rsidRDefault="00F11AEB">
      <w:pPr>
        <w:ind w:firstLine="482"/>
        <w:rPr>
          <w:rFonts w:ascii="宋体" w:hAnsi="宋体" w:cs="宋体"/>
          <w:b/>
        </w:rPr>
      </w:pPr>
      <w:r>
        <w:rPr>
          <w:rFonts w:ascii="宋体" w:hAnsi="宋体" w:cs="宋体" w:hint="eastAsia"/>
          <w:b/>
        </w:rPr>
        <w:t>1、跨版本特殊案件数据的整合</w:t>
      </w:r>
    </w:p>
    <w:p w:rsidR="001A26CB" w:rsidRDefault="00F11AEB">
      <w:pPr>
        <w:ind w:firstLine="480"/>
        <w:rPr>
          <w:rFonts w:ascii="宋体" w:hAnsi="宋体" w:cs="宋体"/>
        </w:rPr>
      </w:pPr>
      <w:r>
        <w:rPr>
          <w:rFonts w:ascii="宋体" w:hAnsi="宋体" w:cs="宋体" w:hint="eastAsia"/>
        </w:rPr>
        <w:t>针对三分院的业务需求，需要从统一业务的三个版本中抽取以下特殊案件数据，比如：</w:t>
      </w:r>
    </w:p>
    <w:p w:rsidR="001A26CB" w:rsidRDefault="00F11AEB">
      <w:pPr>
        <w:ind w:firstLine="480"/>
        <w:rPr>
          <w:rFonts w:ascii="宋体" w:hAnsi="宋体" w:cs="宋体"/>
        </w:rPr>
      </w:pPr>
      <w:r>
        <w:rPr>
          <w:rFonts w:ascii="宋体" w:hAnsi="宋体" w:cs="宋体" w:hint="eastAsia"/>
        </w:rPr>
        <w:t>1）走私犯罪案件</w:t>
      </w:r>
    </w:p>
    <w:p w:rsidR="001A26CB" w:rsidRDefault="00F11AEB">
      <w:pPr>
        <w:ind w:firstLine="480"/>
        <w:rPr>
          <w:rFonts w:ascii="宋体" w:hAnsi="宋体" w:cs="宋体"/>
        </w:rPr>
      </w:pPr>
      <w:r>
        <w:rPr>
          <w:rFonts w:ascii="宋体" w:hAnsi="宋体" w:cs="宋体" w:hint="eastAsia"/>
        </w:rPr>
        <w:t>2）知识产权犯罪案件</w:t>
      </w:r>
    </w:p>
    <w:p w:rsidR="001A26CB" w:rsidRDefault="00F11AEB">
      <w:pPr>
        <w:ind w:firstLine="480"/>
        <w:rPr>
          <w:rFonts w:ascii="宋体" w:hAnsi="宋体" w:cs="宋体"/>
        </w:rPr>
      </w:pPr>
      <w:r>
        <w:rPr>
          <w:rFonts w:ascii="宋体" w:hAnsi="宋体" w:cs="宋体" w:hint="eastAsia"/>
        </w:rPr>
        <w:t>3）金融犯罪案件</w:t>
      </w:r>
    </w:p>
    <w:p w:rsidR="001A26CB" w:rsidRDefault="00F11AEB">
      <w:pPr>
        <w:ind w:firstLine="480"/>
        <w:rPr>
          <w:rFonts w:ascii="宋体" w:hAnsi="宋体" w:cs="宋体"/>
        </w:rPr>
      </w:pPr>
      <w:r>
        <w:rPr>
          <w:rFonts w:ascii="宋体" w:hAnsi="宋体" w:cs="宋体" w:hint="eastAsia"/>
        </w:rPr>
        <w:t>4）环境和食药品犯罪案件</w:t>
      </w:r>
    </w:p>
    <w:p w:rsidR="001A26CB" w:rsidRDefault="00F11AEB">
      <w:pPr>
        <w:ind w:firstLine="480"/>
        <w:rPr>
          <w:rFonts w:ascii="宋体" w:hAnsi="宋体" w:cs="宋体"/>
        </w:rPr>
      </w:pPr>
      <w:r>
        <w:rPr>
          <w:rFonts w:ascii="宋体" w:hAnsi="宋体" w:cs="宋体" w:hint="eastAsia"/>
        </w:rPr>
        <w:t>5）涉铁案件</w:t>
      </w:r>
    </w:p>
    <w:p w:rsidR="001A26CB" w:rsidRDefault="00F11AEB">
      <w:pPr>
        <w:ind w:firstLine="480"/>
        <w:rPr>
          <w:rFonts w:ascii="宋体" w:hAnsi="宋体" w:cs="宋体"/>
        </w:rPr>
      </w:pPr>
      <w:r>
        <w:rPr>
          <w:rFonts w:ascii="宋体" w:hAnsi="宋体" w:cs="宋体" w:hint="eastAsia"/>
        </w:rPr>
        <w:t>……</w:t>
      </w:r>
    </w:p>
    <w:p w:rsidR="001A26CB" w:rsidRDefault="00F11AEB">
      <w:pPr>
        <w:ind w:firstLine="480"/>
        <w:rPr>
          <w:rFonts w:ascii="宋体" w:hAnsi="宋体" w:cs="宋体"/>
        </w:rPr>
      </w:pPr>
      <w:r>
        <w:rPr>
          <w:rFonts w:ascii="宋体" w:hAnsi="宋体" w:cs="宋体" w:hint="eastAsia"/>
        </w:rPr>
        <w:t>分别从刑事检察业务、民事检察业务、行政检察业务和公益诉讼检察业务四大业务来对数据库表信息进行分析整合。主要分析研究V2.0版本的统一业务，将V1.0和V1.5版本的数据进行整合。</w:t>
      </w:r>
    </w:p>
    <w:p w:rsidR="001A26CB" w:rsidRDefault="00F11AEB">
      <w:pPr>
        <w:ind w:firstLine="480"/>
        <w:rPr>
          <w:rFonts w:ascii="宋体" w:hAnsi="宋体" w:cs="宋体"/>
        </w:rPr>
      </w:pPr>
      <w:r>
        <w:rPr>
          <w:rFonts w:ascii="宋体" w:hAnsi="宋体" w:cs="宋体" w:hint="eastAsia"/>
        </w:rPr>
        <w:t>2、数据资产凭证生产平台</w:t>
      </w:r>
    </w:p>
    <w:p w:rsidR="001A26CB" w:rsidRDefault="00F11AEB">
      <w:pPr>
        <w:ind w:firstLine="480"/>
        <w:rPr>
          <w:rFonts w:ascii="宋体" w:hAnsi="宋体" w:cs="宋体"/>
        </w:rPr>
      </w:pPr>
      <w:r>
        <w:rPr>
          <w:rFonts w:ascii="宋体" w:hAnsi="宋体" w:cs="宋体" w:hint="eastAsia"/>
        </w:rPr>
        <w:t>本系统建设主要分为3个部分：</w:t>
      </w:r>
    </w:p>
    <w:p w:rsidR="001A26CB" w:rsidRDefault="00F11AEB">
      <w:pPr>
        <w:ind w:firstLine="480"/>
        <w:rPr>
          <w:rFonts w:ascii="宋体" w:hAnsi="宋体" w:cs="宋体"/>
        </w:rPr>
      </w:pPr>
      <w:r>
        <w:rPr>
          <w:rFonts w:ascii="宋体" w:hAnsi="宋体" w:cs="宋体" w:hint="eastAsia"/>
        </w:rPr>
        <w:t>1）数据凭证目录管理子系统</w:t>
      </w:r>
    </w:p>
    <w:p w:rsidR="001A26CB" w:rsidRDefault="00F11AEB">
      <w:pPr>
        <w:numPr>
          <w:ilvl w:val="0"/>
          <w:numId w:val="222"/>
        </w:numPr>
        <w:ind w:firstLineChars="0"/>
        <w:rPr>
          <w:rFonts w:ascii="宋体" w:hAnsi="宋体" w:cs="宋体"/>
        </w:rPr>
      </w:pPr>
      <w:r>
        <w:rPr>
          <w:rFonts w:ascii="宋体" w:hAnsi="宋体" w:cs="宋体" w:hint="eastAsia"/>
        </w:rPr>
        <w:t>凭证目录注册与发布：支持凭证目录的注册和发布需求。</w:t>
      </w:r>
    </w:p>
    <w:p w:rsidR="001A26CB" w:rsidRDefault="00F11AEB">
      <w:pPr>
        <w:numPr>
          <w:ilvl w:val="0"/>
          <w:numId w:val="222"/>
        </w:numPr>
        <w:ind w:firstLineChars="0"/>
        <w:rPr>
          <w:rFonts w:ascii="宋体" w:hAnsi="宋体" w:cs="宋体"/>
        </w:rPr>
      </w:pPr>
      <w:r>
        <w:rPr>
          <w:rFonts w:ascii="宋体" w:hAnsi="宋体" w:cs="宋体" w:hint="eastAsia"/>
        </w:rPr>
        <w:t>凭证目录维护：支持凭证目录的变更、废止和凭证目录的条件查询。</w:t>
      </w:r>
    </w:p>
    <w:p w:rsidR="001A26CB" w:rsidRDefault="00F11AEB">
      <w:pPr>
        <w:ind w:firstLine="480"/>
        <w:rPr>
          <w:rFonts w:ascii="宋体" w:hAnsi="宋体" w:cs="宋体"/>
        </w:rPr>
      </w:pPr>
      <w:r>
        <w:rPr>
          <w:rFonts w:ascii="宋体" w:hAnsi="宋体" w:cs="宋体" w:hint="eastAsia"/>
        </w:rPr>
        <w:t>2）数据凭证安全生产子系统</w:t>
      </w:r>
    </w:p>
    <w:p w:rsidR="001A26CB" w:rsidRDefault="00F11AEB">
      <w:pPr>
        <w:numPr>
          <w:ilvl w:val="0"/>
          <w:numId w:val="222"/>
        </w:numPr>
        <w:ind w:firstLineChars="0"/>
        <w:rPr>
          <w:rFonts w:ascii="宋体" w:hAnsi="宋体" w:cs="宋体"/>
        </w:rPr>
      </w:pPr>
      <w:r>
        <w:rPr>
          <w:rFonts w:hint="eastAsia"/>
        </w:rPr>
        <w:t>数据资产</w:t>
      </w:r>
      <w:r>
        <w:rPr>
          <w:rFonts w:ascii="宋体" w:hAnsi="宋体" w:cs="宋体" w:hint="eastAsia"/>
        </w:rPr>
        <w:t>凭证模板制作：包含凭证的底版版本制作管理、模版信息管理和模版照面信息浏览等功能</w:t>
      </w:r>
    </w:p>
    <w:p w:rsidR="001A26CB" w:rsidRDefault="00F11AEB">
      <w:pPr>
        <w:numPr>
          <w:ilvl w:val="0"/>
          <w:numId w:val="223"/>
        </w:numPr>
        <w:ind w:firstLineChars="0"/>
        <w:rPr>
          <w:rFonts w:ascii="宋体" w:hAnsi="宋体" w:cs="宋体"/>
        </w:rPr>
      </w:pPr>
      <w:r>
        <w:rPr>
          <w:rFonts w:ascii="宋体" w:hAnsi="宋体" w:cs="宋体" w:hint="eastAsia"/>
        </w:rPr>
        <w:t>底板版本制作管理：支持对制作完成的底板进行编号定义、底板数管理和底板搜索等操作</w:t>
      </w:r>
    </w:p>
    <w:p w:rsidR="001A26CB" w:rsidRDefault="00F11AEB">
      <w:pPr>
        <w:numPr>
          <w:ilvl w:val="0"/>
          <w:numId w:val="223"/>
        </w:numPr>
        <w:ind w:firstLineChars="0"/>
        <w:rPr>
          <w:rFonts w:ascii="宋体" w:hAnsi="宋体" w:cs="宋体"/>
        </w:rPr>
      </w:pPr>
      <w:r>
        <w:rPr>
          <w:rFonts w:hint="eastAsia"/>
        </w:rPr>
        <w:t>数据资产</w:t>
      </w:r>
      <w:r>
        <w:rPr>
          <w:rFonts w:ascii="宋体" w:hAnsi="宋体" w:cs="宋体" w:hint="eastAsia"/>
        </w:rPr>
        <w:t>凭证模板信息管理：支持通过界面的方式对模板信息进行管理，包括对模板的表、字段、签章进行定义和关联关系以及对模板所涉及的信息内容、字体大小、颜色、坐标等因素进行详细定义</w:t>
      </w:r>
    </w:p>
    <w:p w:rsidR="001A26CB" w:rsidRDefault="00F11AEB">
      <w:pPr>
        <w:numPr>
          <w:ilvl w:val="0"/>
          <w:numId w:val="223"/>
        </w:numPr>
        <w:ind w:firstLineChars="0"/>
        <w:rPr>
          <w:rFonts w:ascii="宋体" w:hAnsi="宋体" w:cs="宋体"/>
        </w:rPr>
      </w:pPr>
      <w:r>
        <w:rPr>
          <w:rFonts w:hint="eastAsia"/>
        </w:rPr>
        <w:t>数据资产</w:t>
      </w:r>
      <w:r>
        <w:rPr>
          <w:rFonts w:ascii="宋体" w:hAnsi="宋体" w:cs="宋体" w:hint="eastAsia"/>
        </w:rPr>
        <w:t>凭证模板制作：支持各类凭证不同样式模板的制作，包括单页标准类凭证制版、上传文件类凭证制版、DOC格式生成类凭证制版、标准+附件类凭证制版、标准+动态类凭证制版、标准+信息防提取模式凭证制版等6类模板制作。</w:t>
      </w:r>
    </w:p>
    <w:p w:rsidR="001A26CB" w:rsidRDefault="00F11AEB">
      <w:pPr>
        <w:numPr>
          <w:ilvl w:val="0"/>
          <w:numId w:val="223"/>
        </w:numPr>
        <w:ind w:firstLineChars="0"/>
        <w:rPr>
          <w:rFonts w:ascii="宋体" w:hAnsi="宋体" w:cs="宋体"/>
        </w:rPr>
      </w:pPr>
      <w:r>
        <w:rPr>
          <w:rFonts w:ascii="宋体" w:hAnsi="宋体" w:cs="宋体" w:hint="eastAsia"/>
        </w:rPr>
        <w:lastRenderedPageBreak/>
        <w:t>签名域管理：支持在凭证模板制作时动态生成签名域，签名域可存放状态信息、扩展信息和管理信息，支持对需要存入签名域的应用信息和管理信息进行分类存储。</w:t>
      </w:r>
    </w:p>
    <w:p w:rsidR="001A26CB" w:rsidRDefault="00F11AEB">
      <w:pPr>
        <w:numPr>
          <w:ilvl w:val="0"/>
          <w:numId w:val="223"/>
        </w:numPr>
        <w:ind w:firstLineChars="0"/>
        <w:rPr>
          <w:rFonts w:ascii="宋体" w:hAnsi="宋体" w:cs="宋体"/>
        </w:rPr>
      </w:pPr>
      <w:r>
        <w:rPr>
          <w:rFonts w:hint="eastAsia"/>
        </w:rPr>
        <w:t>数据资产</w:t>
      </w:r>
      <w:r>
        <w:rPr>
          <w:rFonts w:ascii="宋体" w:hAnsi="宋体" w:cs="宋体" w:hint="eastAsia"/>
        </w:rPr>
        <w:t>凭证模板预览：支持通过界面方式对制作完成的凭证模板进行预览。</w:t>
      </w:r>
    </w:p>
    <w:p w:rsidR="001A26CB" w:rsidRDefault="00F11AEB">
      <w:pPr>
        <w:numPr>
          <w:ilvl w:val="0"/>
          <w:numId w:val="222"/>
        </w:numPr>
        <w:ind w:firstLineChars="0"/>
        <w:rPr>
          <w:rFonts w:ascii="宋体" w:hAnsi="宋体" w:cs="宋体"/>
        </w:rPr>
      </w:pPr>
      <w:r>
        <w:rPr>
          <w:rFonts w:ascii="宋体" w:hAnsi="宋体" w:cs="宋体" w:hint="eastAsia"/>
        </w:rPr>
        <w:t>源数据采集及导入管理</w:t>
      </w:r>
    </w:p>
    <w:p w:rsidR="001A26CB" w:rsidRDefault="00F11AEB">
      <w:pPr>
        <w:ind w:firstLine="480"/>
        <w:rPr>
          <w:rFonts w:ascii="宋体" w:hAnsi="宋体" w:cs="宋体"/>
        </w:rPr>
      </w:pPr>
      <w:r>
        <w:rPr>
          <w:rFonts w:ascii="宋体" w:hAnsi="宋体" w:cs="宋体" w:hint="eastAsia"/>
        </w:rPr>
        <w:t>包含数据采集及导入、源数据完整性保护和源数据的废止等功能</w:t>
      </w:r>
    </w:p>
    <w:p w:rsidR="001A26CB" w:rsidRDefault="00F11AEB">
      <w:pPr>
        <w:numPr>
          <w:ilvl w:val="0"/>
          <w:numId w:val="222"/>
        </w:numPr>
        <w:ind w:firstLineChars="0"/>
        <w:rPr>
          <w:rFonts w:ascii="宋体" w:hAnsi="宋体" w:cs="宋体"/>
        </w:rPr>
      </w:pPr>
      <w:r>
        <w:rPr>
          <w:rFonts w:ascii="宋体" w:hAnsi="宋体" w:cs="宋体" w:hint="eastAsia"/>
        </w:rPr>
        <w:t>源数据采集及导入：支持以接口方式采集源数据。</w:t>
      </w:r>
    </w:p>
    <w:p w:rsidR="001A26CB" w:rsidRDefault="00F11AEB">
      <w:pPr>
        <w:numPr>
          <w:ilvl w:val="0"/>
          <w:numId w:val="222"/>
        </w:numPr>
        <w:ind w:firstLineChars="0"/>
        <w:rPr>
          <w:rFonts w:ascii="宋体" w:hAnsi="宋体" w:cs="宋体"/>
        </w:rPr>
      </w:pPr>
      <w:r>
        <w:rPr>
          <w:rFonts w:hint="eastAsia"/>
        </w:rPr>
        <w:t>数据资产</w:t>
      </w:r>
      <w:r>
        <w:rPr>
          <w:rFonts w:ascii="宋体" w:hAnsi="宋体" w:cs="宋体" w:hint="eastAsia"/>
        </w:rPr>
        <w:t>凭证安全制作</w:t>
      </w:r>
    </w:p>
    <w:p w:rsidR="001A26CB" w:rsidRDefault="00F11AEB">
      <w:pPr>
        <w:numPr>
          <w:ilvl w:val="0"/>
          <w:numId w:val="223"/>
        </w:numPr>
        <w:ind w:firstLineChars="0"/>
        <w:rPr>
          <w:rFonts w:ascii="宋体" w:hAnsi="宋体" w:cs="宋体"/>
        </w:rPr>
      </w:pPr>
      <w:r>
        <w:rPr>
          <w:rFonts w:ascii="宋体" w:hAnsi="宋体" w:cs="宋体" w:hint="eastAsia"/>
        </w:rPr>
        <w:t>制作配置管理：支持凭证通过接口制作、支持配置凭证存储方式（统一存储或按多盘符分类存储）、支持配置存储路径等</w:t>
      </w:r>
    </w:p>
    <w:p w:rsidR="001A26CB" w:rsidRDefault="00F11AEB">
      <w:pPr>
        <w:numPr>
          <w:ilvl w:val="0"/>
          <w:numId w:val="223"/>
        </w:numPr>
        <w:ind w:firstLineChars="0"/>
        <w:rPr>
          <w:rFonts w:ascii="宋体" w:hAnsi="宋体" w:cs="宋体"/>
        </w:rPr>
      </w:pPr>
      <w:r>
        <w:rPr>
          <w:rFonts w:hint="eastAsia"/>
        </w:rPr>
        <w:t>数据资产</w:t>
      </w:r>
      <w:r>
        <w:rPr>
          <w:rFonts w:ascii="宋体" w:hAnsi="宋体" w:cs="宋体" w:hint="eastAsia"/>
        </w:rPr>
        <w:t>凭证制作：支持提供页面形式的</w:t>
      </w:r>
      <w:r>
        <w:rPr>
          <w:rFonts w:hint="eastAsia"/>
        </w:rPr>
        <w:t>数据资产</w:t>
      </w:r>
      <w:r>
        <w:rPr>
          <w:rFonts w:ascii="宋体" w:hAnsi="宋体" w:cs="宋体" w:hint="eastAsia"/>
        </w:rPr>
        <w:t>凭证单个制作和批量制作、支持同时生成凭证正本和备案本、支持将扩展信息隐藏存入凭证文件；支持源数据类型包括文字、图形、图像等类型。</w:t>
      </w:r>
    </w:p>
    <w:p w:rsidR="001A26CB" w:rsidRDefault="00F11AEB">
      <w:pPr>
        <w:numPr>
          <w:ilvl w:val="0"/>
          <w:numId w:val="223"/>
        </w:numPr>
        <w:ind w:firstLineChars="0"/>
        <w:rPr>
          <w:rFonts w:ascii="宋体" w:hAnsi="宋体" w:cs="宋体"/>
        </w:rPr>
      </w:pPr>
      <w:r>
        <w:rPr>
          <w:rFonts w:hint="eastAsia"/>
        </w:rPr>
        <w:t>数据资产</w:t>
      </w:r>
      <w:r>
        <w:rPr>
          <w:rFonts w:ascii="宋体" w:hAnsi="宋体" w:cs="宋体" w:hint="eastAsia"/>
        </w:rPr>
        <w:t>凭证脱敏规则制证：支持按照一定规则配置脱敏规则制证，配置脱敏规则后，凭证文件照面将显示脱敏后的照面信息，而敏感信息隐藏存放进凭证内部。</w:t>
      </w:r>
    </w:p>
    <w:p w:rsidR="001A26CB" w:rsidRDefault="00F11AEB">
      <w:pPr>
        <w:numPr>
          <w:ilvl w:val="0"/>
          <w:numId w:val="223"/>
        </w:numPr>
        <w:ind w:firstLineChars="0"/>
        <w:rPr>
          <w:rFonts w:ascii="宋体" w:hAnsi="宋体" w:cs="宋体"/>
        </w:rPr>
      </w:pPr>
      <w:r>
        <w:rPr>
          <w:rFonts w:hint="eastAsia"/>
        </w:rPr>
        <w:t>数据资产</w:t>
      </w:r>
      <w:r>
        <w:rPr>
          <w:rFonts w:ascii="宋体" w:hAnsi="宋体" w:cs="宋体" w:hint="eastAsia"/>
        </w:rPr>
        <w:t>凭证二维码生成：支持</w:t>
      </w:r>
      <w:r>
        <w:rPr>
          <w:rFonts w:hint="eastAsia"/>
        </w:rPr>
        <w:t>数据资产</w:t>
      </w:r>
      <w:r>
        <w:rPr>
          <w:rFonts w:ascii="宋体" w:hAnsi="宋体" w:cs="宋体" w:hint="eastAsia"/>
        </w:rPr>
        <w:t>凭证制作时，动态生成二维码于</w:t>
      </w:r>
      <w:r>
        <w:rPr>
          <w:rFonts w:hint="eastAsia"/>
        </w:rPr>
        <w:t>数据资产</w:t>
      </w:r>
      <w:r>
        <w:rPr>
          <w:rFonts w:ascii="宋体" w:hAnsi="宋体" w:cs="宋体" w:hint="eastAsia"/>
        </w:rPr>
        <w:t>凭证照面，作为二维码信息的一部分，可附带自定义的文字信息。</w:t>
      </w:r>
    </w:p>
    <w:p w:rsidR="001A26CB" w:rsidRDefault="00F11AEB">
      <w:pPr>
        <w:numPr>
          <w:ilvl w:val="0"/>
          <w:numId w:val="222"/>
        </w:numPr>
        <w:ind w:firstLineChars="0"/>
        <w:rPr>
          <w:rFonts w:ascii="宋体" w:hAnsi="宋体" w:cs="宋体"/>
        </w:rPr>
      </w:pPr>
      <w:r>
        <w:rPr>
          <w:rFonts w:hint="eastAsia"/>
        </w:rPr>
        <w:t>数据资产</w:t>
      </w:r>
      <w:r>
        <w:rPr>
          <w:rFonts w:ascii="宋体" w:hAnsi="宋体" w:cs="宋体" w:hint="eastAsia"/>
        </w:rPr>
        <w:t>凭证维护管理</w:t>
      </w:r>
    </w:p>
    <w:p w:rsidR="001A26CB" w:rsidRDefault="00F11AEB">
      <w:pPr>
        <w:numPr>
          <w:ilvl w:val="0"/>
          <w:numId w:val="223"/>
        </w:numPr>
        <w:ind w:firstLineChars="0"/>
        <w:rPr>
          <w:rFonts w:ascii="宋体" w:hAnsi="宋体" w:cs="宋体"/>
        </w:rPr>
      </w:pPr>
      <w:r>
        <w:rPr>
          <w:rFonts w:hint="eastAsia"/>
        </w:rPr>
        <w:t>数据资产</w:t>
      </w:r>
      <w:r>
        <w:rPr>
          <w:rFonts w:ascii="宋体" w:hAnsi="宋体" w:cs="宋体" w:hint="eastAsia"/>
        </w:rPr>
        <w:t>凭证签发：支持对生成的</w:t>
      </w:r>
      <w:r>
        <w:rPr>
          <w:rFonts w:hint="eastAsia"/>
        </w:rPr>
        <w:t>数据资产</w:t>
      </w:r>
      <w:r>
        <w:rPr>
          <w:rFonts w:ascii="宋体" w:hAnsi="宋体" w:cs="宋体" w:hint="eastAsia"/>
        </w:rPr>
        <w:t>凭证采用对接电子签章和数字签名方式进行签发</w:t>
      </w:r>
    </w:p>
    <w:p w:rsidR="001A26CB" w:rsidRDefault="00F11AEB">
      <w:pPr>
        <w:numPr>
          <w:ilvl w:val="0"/>
          <w:numId w:val="223"/>
        </w:numPr>
        <w:ind w:firstLineChars="0"/>
        <w:rPr>
          <w:rFonts w:ascii="宋体" w:hAnsi="宋体" w:cs="宋体"/>
        </w:rPr>
      </w:pPr>
      <w:r>
        <w:rPr>
          <w:rFonts w:hint="eastAsia"/>
        </w:rPr>
        <w:t>数据资产</w:t>
      </w:r>
      <w:r>
        <w:rPr>
          <w:rFonts w:ascii="宋体" w:hAnsi="宋体" w:cs="宋体" w:hint="eastAsia"/>
        </w:rPr>
        <w:t>凭证查询：支持查询</w:t>
      </w:r>
      <w:r>
        <w:rPr>
          <w:rFonts w:hint="eastAsia"/>
        </w:rPr>
        <w:t>数据资产</w:t>
      </w:r>
      <w:r>
        <w:rPr>
          <w:rFonts w:ascii="宋体" w:hAnsi="宋体" w:cs="宋体" w:hint="eastAsia"/>
        </w:rPr>
        <w:t>凭证</w:t>
      </w:r>
    </w:p>
    <w:p w:rsidR="001A26CB" w:rsidRDefault="00F11AEB">
      <w:pPr>
        <w:numPr>
          <w:ilvl w:val="0"/>
          <w:numId w:val="223"/>
        </w:numPr>
        <w:ind w:firstLineChars="0"/>
        <w:rPr>
          <w:rFonts w:ascii="宋体" w:hAnsi="宋体" w:cs="宋体"/>
        </w:rPr>
      </w:pPr>
      <w:r>
        <w:rPr>
          <w:rFonts w:hint="eastAsia"/>
        </w:rPr>
        <w:t>数据资产</w:t>
      </w:r>
      <w:r>
        <w:rPr>
          <w:rFonts w:ascii="宋体" w:hAnsi="宋体" w:cs="宋体" w:hint="eastAsia"/>
        </w:rPr>
        <w:t>凭证库维护：支持</w:t>
      </w:r>
      <w:r>
        <w:rPr>
          <w:rFonts w:hint="eastAsia"/>
        </w:rPr>
        <w:t>数据资产</w:t>
      </w:r>
      <w:r>
        <w:rPr>
          <w:rFonts w:ascii="宋体" w:hAnsi="宋体" w:cs="宋体" w:hint="eastAsia"/>
        </w:rPr>
        <w:t>凭证数据统计、分析和对指定凭证注销等操作</w:t>
      </w:r>
    </w:p>
    <w:p w:rsidR="001A26CB" w:rsidRDefault="00F11AEB">
      <w:pPr>
        <w:ind w:firstLine="480"/>
        <w:rPr>
          <w:rFonts w:ascii="宋体" w:hAnsi="宋体" w:cs="宋体"/>
        </w:rPr>
      </w:pPr>
      <w:r>
        <w:rPr>
          <w:rFonts w:ascii="宋体" w:hAnsi="宋体" w:cs="宋体" w:hint="eastAsia"/>
        </w:rPr>
        <w:t>3）后台管理子系统</w:t>
      </w:r>
    </w:p>
    <w:p w:rsidR="001A26CB" w:rsidRDefault="00F11AEB">
      <w:pPr>
        <w:ind w:firstLine="480"/>
        <w:rPr>
          <w:rFonts w:ascii="宋体" w:hAnsi="宋体" w:cs="宋体"/>
        </w:rPr>
      </w:pPr>
      <w:r>
        <w:t>后台管理子系统是数据资产凭证生产系统的重要组成部分，它具有凭证系统管理、日志管理功能。</w:t>
      </w:r>
    </w:p>
    <w:p w:rsidR="001A26CB" w:rsidRDefault="00F11AEB">
      <w:pPr>
        <w:numPr>
          <w:ilvl w:val="0"/>
          <w:numId w:val="222"/>
        </w:numPr>
        <w:ind w:firstLineChars="0"/>
        <w:rPr>
          <w:rFonts w:ascii="宋体" w:hAnsi="宋体" w:cs="宋体"/>
        </w:rPr>
      </w:pPr>
      <w:r>
        <w:rPr>
          <w:rFonts w:ascii="宋体" w:hAnsi="宋体" w:cs="宋体" w:hint="eastAsia"/>
        </w:rPr>
        <w:lastRenderedPageBreak/>
        <w:t>系统管理:支持三员分立功能。包括系统管理员、审计管理员和安全保密管理员</w:t>
      </w:r>
    </w:p>
    <w:p w:rsidR="001A26CB" w:rsidRDefault="00F11AEB">
      <w:pPr>
        <w:numPr>
          <w:ilvl w:val="0"/>
          <w:numId w:val="222"/>
        </w:numPr>
        <w:ind w:firstLineChars="0"/>
        <w:rPr>
          <w:rFonts w:ascii="宋体" w:hAnsi="宋体" w:cs="宋体"/>
        </w:rPr>
      </w:pPr>
      <w:r>
        <w:rPr>
          <w:rFonts w:ascii="宋体" w:hAnsi="宋体" w:cs="宋体" w:hint="eastAsia"/>
        </w:rPr>
        <w:t>日志管理:支持对系统实现的日志记录功能。</w:t>
      </w:r>
    </w:p>
    <w:p w:rsidR="001A26CB" w:rsidRDefault="001A26CB">
      <w:pPr>
        <w:ind w:left="420" w:firstLineChars="0" w:firstLine="0"/>
        <w:rPr>
          <w:rFonts w:ascii="宋体" w:hAnsi="宋体" w:cs="宋体"/>
        </w:rPr>
      </w:pPr>
    </w:p>
    <w:p w:rsidR="001A26CB" w:rsidRDefault="00F11AEB">
      <w:pPr>
        <w:ind w:firstLine="480"/>
        <w:rPr>
          <w:rFonts w:ascii="宋体" w:hAnsi="宋体" w:cs="宋体"/>
        </w:rPr>
      </w:pPr>
      <w:r>
        <w:rPr>
          <w:rFonts w:ascii="宋体" w:hAnsi="宋体" w:cs="宋体" w:hint="eastAsia"/>
        </w:rPr>
        <w:t>（三）系统性能参数要求</w:t>
      </w:r>
    </w:p>
    <w:p w:rsidR="001A26CB" w:rsidRDefault="00F11AEB">
      <w:pPr>
        <w:ind w:firstLine="480"/>
        <w:rPr>
          <w:rFonts w:ascii="宋体" w:hAnsi="宋体" w:cs="宋体"/>
        </w:rPr>
      </w:pPr>
      <w:r>
        <w:rPr>
          <w:rFonts w:ascii="宋体" w:hAnsi="宋体" w:cs="宋体" w:hint="eastAsia"/>
        </w:rPr>
        <w:t>以凭证文件大小300K为标准电子凭证库在单台服务器运作下主要业务性能参数要求如下：</w:t>
      </w:r>
    </w:p>
    <w:p w:rsidR="001A26CB" w:rsidRDefault="00F11AEB">
      <w:pPr>
        <w:ind w:firstLine="480"/>
        <w:rPr>
          <w:rFonts w:ascii="宋体" w:hAnsi="宋体" w:cs="宋体"/>
        </w:rPr>
      </w:pPr>
      <w:r>
        <w:rPr>
          <w:rFonts w:hint="eastAsia"/>
        </w:rPr>
        <w:t>数据资产</w:t>
      </w:r>
      <w:r>
        <w:rPr>
          <w:rFonts w:ascii="宋体" w:hAnsi="宋体" w:cs="宋体" w:hint="eastAsia"/>
        </w:rPr>
        <w:t>凭证制证量不少于30万张/天（接口）</w:t>
      </w:r>
    </w:p>
    <w:p w:rsidR="001A26CB" w:rsidRDefault="00F11AEB">
      <w:pPr>
        <w:ind w:firstLine="480"/>
        <w:rPr>
          <w:rFonts w:ascii="宋体" w:hAnsi="宋体" w:cs="宋体"/>
        </w:rPr>
      </w:pPr>
      <w:r>
        <w:rPr>
          <w:rFonts w:hint="eastAsia"/>
        </w:rPr>
        <w:t>数据资产</w:t>
      </w:r>
      <w:r>
        <w:rPr>
          <w:rFonts w:ascii="宋体" w:hAnsi="宋体" w:cs="宋体" w:hint="eastAsia"/>
        </w:rPr>
        <w:t>凭证验证不少于 30万/天（接口）</w:t>
      </w:r>
    </w:p>
    <w:p w:rsidR="001A26CB" w:rsidRDefault="00F11AEB">
      <w:pPr>
        <w:ind w:firstLine="480"/>
        <w:rPr>
          <w:rFonts w:ascii="宋体" w:hAnsi="宋体" w:cs="宋体"/>
        </w:rPr>
      </w:pPr>
      <w:r>
        <w:rPr>
          <w:rFonts w:hint="eastAsia"/>
        </w:rPr>
        <w:t>数据资产</w:t>
      </w:r>
      <w:r>
        <w:rPr>
          <w:rFonts w:ascii="宋体" w:hAnsi="宋体" w:cs="宋体" w:hint="eastAsia"/>
        </w:rPr>
        <w:t>凭证加注不少于50万/天（接口）</w:t>
      </w:r>
    </w:p>
    <w:p w:rsidR="001A26CB" w:rsidRDefault="001A26CB">
      <w:pPr>
        <w:ind w:firstLine="480"/>
        <w:rPr>
          <w:rFonts w:ascii="宋体" w:hAnsi="宋体" w:cs="宋体"/>
        </w:rPr>
      </w:pPr>
    </w:p>
    <w:p w:rsidR="001A26CB" w:rsidRDefault="00F11AEB">
      <w:pPr>
        <w:ind w:firstLine="480"/>
        <w:rPr>
          <w:rFonts w:ascii="宋体" w:hAnsi="宋体" w:cs="宋体"/>
        </w:rPr>
      </w:pPr>
      <w:r>
        <w:rPr>
          <w:rFonts w:ascii="宋体" w:hAnsi="宋体" w:cs="宋体" w:hint="eastAsia"/>
        </w:rPr>
        <w:t>（四）资质及服务要求</w:t>
      </w:r>
    </w:p>
    <w:p w:rsidR="001A26CB" w:rsidRDefault="00F11AEB">
      <w:pPr>
        <w:ind w:firstLine="480"/>
        <w:rPr>
          <w:rFonts w:ascii="宋体" w:hAnsi="宋体" w:cs="宋体"/>
        </w:rPr>
      </w:pPr>
      <w:r>
        <w:rPr>
          <w:rFonts w:ascii="宋体" w:hAnsi="宋体" w:cs="宋体" w:hint="eastAsia"/>
        </w:rPr>
        <w:t>“▲20”产品具备知识产权相关证明及服务授权和承诺，需要包含以下三项证明材料：</w:t>
      </w:r>
    </w:p>
    <w:p w:rsidR="001A26CB" w:rsidRDefault="00F11AEB">
      <w:pPr>
        <w:ind w:firstLine="480"/>
        <w:rPr>
          <w:rFonts w:ascii="宋体" w:hAnsi="宋体" w:cs="宋体"/>
        </w:rPr>
      </w:pPr>
      <w:r>
        <w:rPr>
          <w:rFonts w:ascii="宋体" w:hAnsi="宋体" w:cs="宋体" w:hint="eastAsia"/>
        </w:rPr>
        <w:t>1）提供《</w:t>
      </w:r>
      <w:r>
        <w:rPr>
          <w:rFonts w:hint="eastAsia"/>
        </w:rPr>
        <w:t>数据资产</w:t>
      </w:r>
      <w:r>
        <w:rPr>
          <w:rFonts w:ascii="宋体" w:hAnsi="宋体" w:cs="宋体" w:hint="eastAsia"/>
        </w:rPr>
        <w:t>凭证系统》相关产品的原厂著作权证书扫描件并加盖公章；</w:t>
      </w:r>
    </w:p>
    <w:p w:rsidR="001A26CB" w:rsidRDefault="00F11AEB">
      <w:pPr>
        <w:ind w:firstLine="480"/>
        <w:rPr>
          <w:rFonts w:ascii="宋体" w:hAnsi="宋体" w:cs="宋体"/>
        </w:rPr>
      </w:pPr>
      <w:r>
        <w:rPr>
          <w:rFonts w:ascii="宋体" w:hAnsi="宋体" w:cs="宋体" w:hint="eastAsia"/>
        </w:rPr>
        <w:t>2）提供《</w:t>
      </w:r>
      <w:r>
        <w:rPr>
          <w:rFonts w:hint="eastAsia"/>
        </w:rPr>
        <w:t>数据资产</w:t>
      </w:r>
      <w:r>
        <w:rPr>
          <w:rFonts w:ascii="宋体" w:hAnsi="宋体" w:cs="宋体" w:hint="eastAsia"/>
        </w:rPr>
        <w:t>凭证系统》相关产品原厂授权函，并加盖公章；</w:t>
      </w:r>
    </w:p>
    <w:p w:rsidR="001A26CB" w:rsidRDefault="00F11AEB">
      <w:pPr>
        <w:ind w:firstLine="480"/>
        <w:rPr>
          <w:rFonts w:ascii="宋体" w:hAnsi="宋体" w:cs="宋体"/>
        </w:rPr>
      </w:pPr>
      <w:r>
        <w:rPr>
          <w:rFonts w:ascii="宋体" w:hAnsi="宋体" w:cs="宋体" w:hint="eastAsia"/>
        </w:rPr>
        <w:t>3）提供《</w:t>
      </w:r>
      <w:r>
        <w:rPr>
          <w:rFonts w:hint="eastAsia"/>
        </w:rPr>
        <w:t>数据资产</w:t>
      </w:r>
      <w:r>
        <w:rPr>
          <w:rFonts w:ascii="宋体" w:hAnsi="宋体" w:cs="宋体" w:hint="eastAsia"/>
        </w:rPr>
        <w:t>凭证系统》相关产品原厂售后服务承诺函，并加盖公章。</w:t>
      </w:r>
    </w:p>
    <w:p w:rsidR="001A26CB" w:rsidRDefault="00F11AEB">
      <w:pPr>
        <w:ind w:firstLine="480"/>
        <w:rPr>
          <w:rFonts w:ascii="宋体" w:hAnsi="宋体" w:cs="宋体"/>
        </w:rPr>
      </w:pPr>
      <w:r>
        <w:rPr>
          <w:rFonts w:ascii="宋体" w:hAnsi="宋体" w:cs="宋体" w:hint="eastAsia"/>
        </w:rPr>
        <w:br w:type="page"/>
      </w:r>
    </w:p>
    <w:p w:rsidR="001A26CB" w:rsidRDefault="00F11AEB">
      <w:pPr>
        <w:pStyle w:val="33"/>
        <w:spacing w:before="360" w:after="360" w:line="480" w:lineRule="auto"/>
        <w:ind w:firstLineChars="0"/>
        <w:rPr>
          <w:rFonts w:cs="宋体"/>
        </w:rPr>
      </w:pPr>
      <w:bookmarkStart w:id="797" w:name="_Toc1894221703"/>
      <w:bookmarkStart w:id="798" w:name="_Toc28376"/>
      <w:bookmarkStart w:id="799" w:name="_Hlk127786069"/>
      <w:bookmarkStart w:id="800" w:name="_Toc1331"/>
      <w:bookmarkStart w:id="801" w:name="_Toc24991"/>
      <w:bookmarkStart w:id="802" w:name="_Toc21697"/>
      <w:bookmarkStart w:id="803" w:name="_Toc6801"/>
      <w:bookmarkStart w:id="804" w:name="_Toc25726"/>
      <w:bookmarkStart w:id="805" w:name="_Toc13158"/>
      <w:bookmarkStart w:id="806" w:name="_Toc31606"/>
      <w:bookmarkStart w:id="807" w:name="_Toc176793882"/>
      <w:r>
        <w:rPr>
          <w:rFonts w:cs="宋体" w:hint="eastAsia"/>
        </w:rPr>
        <w:lastRenderedPageBreak/>
        <w:t>跨区划特殊案件流转平台</w:t>
      </w:r>
      <w:bookmarkEnd w:id="797"/>
      <w:bookmarkEnd w:id="798"/>
      <w:bookmarkEnd w:id="799"/>
      <w:bookmarkEnd w:id="800"/>
      <w:bookmarkEnd w:id="801"/>
      <w:bookmarkEnd w:id="802"/>
      <w:bookmarkEnd w:id="803"/>
      <w:bookmarkEnd w:id="804"/>
      <w:bookmarkEnd w:id="805"/>
      <w:bookmarkEnd w:id="806"/>
      <w:bookmarkEnd w:id="807"/>
    </w:p>
    <w:p w:rsidR="001A26CB" w:rsidRDefault="00F11AEB">
      <w:pPr>
        <w:pStyle w:val="41"/>
        <w:spacing w:before="240" w:after="240" w:line="415" w:lineRule="auto"/>
        <w:ind w:firstLineChars="0"/>
        <w:rPr>
          <w:rFonts w:cs="宋体"/>
        </w:rPr>
      </w:pPr>
      <w:r>
        <w:rPr>
          <w:rFonts w:cs="宋体" w:hint="eastAsia"/>
        </w:rPr>
        <w:t>系统概述</w:t>
      </w:r>
    </w:p>
    <w:p w:rsidR="001A26CB" w:rsidRDefault="00F11AEB">
      <w:pPr>
        <w:ind w:firstLine="480"/>
        <w:rPr>
          <w:rFonts w:ascii="宋体" w:hAnsi="宋体" w:cs="宋体"/>
        </w:rPr>
      </w:pPr>
      <w:r>
        <w:rPr>
          <w:rFonts w:ascii="宋体" w:hAnsi="宋体" w:cs="宋体" w:hint="eastAsia"/>
        </w:rPr>
        <w:t>当前海关缉私局、海警局、铁路公安与三分院之间的刑事案件办理，仍然以纸质卷宗流转的方式进行案件办理，因而存在效率低下，卷宗质量参差不齐的情况。</w:t>
      </w:r>
    </w:p>
    <w:p w:rsidR="001A26CB" w:rsidRDefault="00F11AEB">
      <w:pPr>
        <w:pStyle w:val="41"/>
        <w:spacing w:before="240" w:after="240" w:line="415" w:lineRule="auto"/>
        <w:ind w:firstLineChars="0"/>
        <w:rPr>
          <w:rFonts w:cs="宋体"/>
        </w:rPr>
      </w:pPr>
      <w:r>
        <w:rPr>
          <w:rFonts w:cs="宋体" w:hint="eastAsia"/>
        </w:rPr>
        <w:t>系统需求</w:t>
      </w:r>
    </w:p>
    <w:p w:rsidR="001A26CB" w:rsidRDefault="00F11AEB">
      <w:pPr>
        <w:ind w:firstLine="480"/>
        <w:rPr>
          <w:rFonts w:ascii="宋体" w:hAnsi="宋体" w:cs="宋体"/>
        </w:rPr>
      </w:pPr>
      <w:r>
        <w:rPr>
          <w:rFonts w:ascii="宋体" w:hAnsi="宋体" w:cs="宋体" w:hint="eastAsia"/>
        </w:rPr>
        <w:t>本系统建设主要分为4个部分：</w:t>
      </w:r>
    </w:p>
    <w:p w:rsidR="001A26CB" w:rsidRDefault="00F11AEB">
      <w:pPr>
        <w:ind w:firstLine="480"/>
        <w:rPr>
          <w:rFonts w:ascii="宋体" w:hAnsi="宋体" w:cs="宋体"/>
        </w:rPr>
      </w:pPr>
      <w:r>
        <w:rPr>
          <w:rFonts w:ascii="宋体" w:hAnsi="宋体" w:cs="宋体" w:hint="eastAsia"/>
        </w:rPr>
        <w:t>1、建设跨区划特殊案件协同平台需求；</w:t>
      </w:r>
    </w:p>
    <w:p w:rsidR="001A26CB" w:rsidRDefault="00F11AEB">
      <w:pPr>
        <w:ind w:firstLine="480"/>
        <w:rPr>
          <w:rFonts w:ascii="宋体" w:hAnsi="宋体" w:cs="宋体"/>
        </w:rPr>
      </w:pPr>
      <w:r>
        <w:rPr>
          <w:rFonts w:ascii="宋体" w:hAnsi="宋体" w:cs="宋体" w:hint="eastAsia"/>
        </w:rPr>
        <w:t>在特殊案件的办理过程中，海关缉私局、海警局、铁路公安等部门是特殊案件的第一发起机关。为实现特殊案件的协同流转，海关缉私局、海警局、铁路公安等办理的特殊案件需要通过系统将卷宗及案件相关信息和流程流转至检察机关，需要建设公安特殊案件业务协同子平台，用以实现公安案件的管理和业务协同，子平台支持上述公安机关对特殊刑事案件的协同管理和流程发起，包括提请审查逮捕和移动审查起诉相关流程。</w:t>
      </w:r>
    </w:p>
    <w:p w:rsidR="001A26CB" w:rsidRDefault="00F11AEB">
      <w:pPr>
        <w:ind w:firstLine="480"/>
        <w:rPr>
          <w:rFonts w:ascii="宋体" w:hAnsi="宋体" w:cs="宋体"/>
        </w:rPr>
      </w:pPr>
      <w:r>
        <w:rPr>
          <w:rFonts w:ascii="宋体" w:hAnsi="宋体" w:cs="宋体" w:hint="eastAsia"/>
        </w:rPr>
        <w:t>2、建设跨区划特殊案件电子证据系统需求</w:t>
      </w:r>
    </w:p>
    <w:p w:rsidR="001A26CB" w:rsidRDefault="00F11AEB">
      <w:pPr>
        <w:ind w:firstLine="480"/>
        <w:rPr>
          <w:rFonts w:ascii="宋体" w:hAnsi="宋体" w:cs="宋体"/>
        </w:rPr>
      </w:pPr>
      <w:r>
        <w:rPr>
          <w:rFonts w:ascii="宋体" w:hAnsi="宋体" w:cs="宋体" w:hint="eastAsia"/>
        </w:rPr>
        <w:t>公安作为案件受理的第一个环节，对于案件的管理、侦查活动、成卷质量至关重要，基于一期项目建设的电子卷宗系统，能够为办案人员电子卷宗生成提供便利，随着业务和工作的需要，需要建设更加完善的电子证据管理系统，提供卷宗的扫描入册、规范性检测、移送组卷、证据校验等功能；优化智能编目、智能归目等核心功能，提高电子卷宗成卷质量。提高了办案人员工作质效，促进了司法公正。</w:t>
      </w:r>
    </w:p>
    <w:p w:rsidR="001A26CB" w:rsidRDefault="00F11AEB">
      <w:pPr>
        <w:ind w:firstLine="480"/>
        <w:rPr>
          <w:rFonts w:ascii="宋体" w:hAnsi="宋体" w:cs="宋体"/>
        </w:rPr>
      </w:pPr>
      <w:r>
        <w:rPr>
          <w:rFonts w:ascii="宋体" w:hAnsi="宋体" w:cs="宋体" w:hint="eastAsia"/>
        </w:rPr>
        <w:t>3、206系统检察院子平台系统改造需求</w:t>
      </w:r>
    </w:p>
    <w:p w:rsidR="001A26CB" w:rsidRDefault="00F11AEB">
      <w:pPr>
        <w:ind w:firstLine="480"/>
        <w:rPr>
          <w:rFonts w:ascii="宋体" w:hAnsi="宋体" w:cs="宋体"/>
        </w:rPr>
      </w:pPr>
      <w:r>
        <w:rPr>
          <w:rFonts w:ascii="宋体" w:hAnsi="宋体" w:cs="宋体" w:hint="eastAsia"/>
        </w:rPr>
        <w:t>本项目检察院侧作为特殊刑事案件的接受单位，需要接受公安移动的相关案件材料、卷宗，并对相关的流程进行接受处理，检察院侧将基于原有206系统进行功能改造，实现与新增的公安特殊案件协同子平台进行对接，对相关数据进行接收和处理，并对相关流程进行改造，能够实现与海关缉私局、海警局、铁路公安等部门发起的特殊案件协同流程进行对接和形成闭环。</w:t>
      </w:r>
    </w:p>
    <w:p w:rsidR="001A26CB" w:rsidRDefault="00F11AEB">
      <w:pPr>
        <w:ind w:firstLine="480"/>
        <w:rPr>
          <w:rFonts w:ascii="宋体" w:hAnsi="宋体" w:cs="宋体"/>
        </w:rPr>
      </w:pPr>
      <w:r>
        <w:rPr>
          <w:rFonts w:ascii="宋体" w:hAnsi="宋体" w:cs="宋体" w:hint="eastAsia"/>
        </w:rPr>
        <w:lastRenderedPageBreak/>
        <w:t>4、建设跨区划特殊案件人工智能引擎支撑平台需求</w:t>
      </w:r>
    </w:p>
    <w:p w:rsidR="001A26CB" w:rsidRDefault="00F11AEB">
      <w:pPr>
        <w:ind w:firstLine="480"/>
        <w:rPr>
          <w:rFonts w:ascii="宋体" w:hAnsi="宋体" w:cs="宋体"/>
        </w:rPr>
      </w:pPr>
      <w:r>
        <w:rPr>
          <w:rFonts w:ascii="宋体" w:hAnsi="宋体" w:cs="宋体" w:hint="eastAsia"/>
        </w:rPr>
        <w:t>为支撑本系统中特殊案件智能电子卷宗子系统相关功能稳定运行，本项目需要建设相关配套人工智能引擎，包括卷宗处理引擎、图文识别引擎、智能编目引擎、智能归目引擎。</w:t>
      </w:r>
    </w:p>
    <w:p w:rsidR="001A26CB" w:rsidRDefault="00F11AEB">
      <w:pPr>
        <w:pStyle w:val="41"/>
        <w:spacing w:before="240" w:after="240" w:line="415" w:lineRule="auto"/>
        <w:ind w:firstLineChars="0"/>
        <w:rPr>
          <w:rFonts w:cs="宋体"/>
        </w:rPr>
      </w:pPr>
      <w:r>
        <w:rPr>
          <w:rFonts w:cs="宋体" w:hint="eastAsia"/>
        </w:rPr>
        <w:t>工程量清单与主要设备和软件技术参数</w:t>
      </w:r>
    </w:p>
    <w:p w:rsidR="001A26CB" w:rsidRDefault="00F11AEB">
      <w:pPr>
        <w:pStyle w:val="afffffffffffffffffffffffffffffffff5"/>
      </w:pPr>
      <w:r>
        <w:rPr>
          <w:rFonts w:hint="eastAsia"/>
        </w:rPr>
        <w:t>（一）工程量清单</w:t>
      </w:r>
    </w:p>
    <w:p w:rsidR="001A26CB" w:rsidRDefault="00F11AEB">
      <w:pPr>
        <w:ind w:firstLine="480"/>
        <w:rPr>
          <w:rFonts w:ascii="宋体" w:hAnsi="宋体" w:cs="宋体"/>
        </w:rPr>
      </w:pPr>
      <w:r>
        <w:rPr>
          <w:rFonts w:ascii="宋体" w:hAnsi="宋体" w:cs="宋体" w:hint="eastAsia"/>
        </w:rPr>
        <w:t>本系统工程量清单与主要设备和软件技术参数参见下表所列：</w:t>
      </w:r>
    </w:p>
    <w:p w:rsidR="001A26CB" w:rsidRDefault="00F11AEB">
      <w:pPr>
        <w:pStyle w:val="affffe"/>
        <w:keepNext/>
        <w:ind w:firstLine="420"/>
        <w:rPr>
          <w:rFonts w:ascii="宋体" w:hAnsi="宋体" w:cs="宋体"/>
        </w:rPr>
      </w:pPr>
      <w:r>
        <w:rPr>
          <w:rFonts w:ascii="宋体" w:hAnsi="宋体" w:cs="宋体" w:hint="eastAsia"/>
        </w:rPr>
        <w:t xml:space="preserve">表 </w:t>
      </w:r>
      <w:r>
        <w:rPr>
          <w:rFonts w:ascii="宋体" w:hAnsi="宋体" w:cs="宋体" w:hint="eastAsia"/>
        </w:rPr>
        <w:tab/>
        <w:t>跨区划特殊案件协流转平台工程量清单与主要设备和软件技术参数</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3518"/>
        <w:gridCol w:w="2476"/>
        <w:gridCol w:w="885"/>
        <w:gridCol w:w="943"/>
      </w:tblGrid>
      <w:tr w:rsidR="001A26CB">
        <w:trPr>
          <w:trHeight w:val="403"/>
          <w:jc w:val="center"/>
        </w:trPr>
        <w:tc>
          <w:tcPr>
            <w:tcW w:w="700" w:type="dxa"/>
            <w:shd w:val="clear" w:color="000000" w:fill="FFFFFF"/>
          </w:tcPr>
          <w:p w:rsidR="001A26CB" w:rsidRDefault="00F11AEB">
            <w:pPr>
              <w:pStyle w:val="1119"/>
              <w:rPr>
                <w:rFonts w:hint="default"/>
                <w:b/>
                <w:bCs/>
              </w:rPr>
            </w:pPr>
            <w:r>
              <w:rPr>
                <w:b/>
                <w:bCs/>
              </w:rPr>
              <w:t>序号</w:t>
            </w:r>
          </w:p>
        </w:tc>
        <w:tc>
          <w:tcPr>
            <w:tcW w:w="3518" w:type="dxa"/>
            <w:shd w:val="clear" w:color="000000" w:fill="FFFFFF"/>
          </w:tcPr>
          <w:p w:rsidR="001A26CB" w:rsidRDefault="00F11AEB">
            <w:pPr>
              <w:pStyle w:val="1119"/>
              <w:rPr>
                <w:rFonts w:hint="default"/>
                <w:b/>
                <w:bCs/>
              </w:rPr>
            </w:pPr>
            <w:r>
              <w:rPr>
                <w:b/>
                <w:bCs/>
              </w:rPr>
              <w:t>功能模块</w:t>
            </w:r>
          </w:p>
        </w:tc>
        <w:tc>
          <w:tcPr>
            <w:tcW w:w="2476" w:type="dxa"/>
            <w:shd w:val="clear" w:color="000000" w:fill="FFFFFF"/>
          </w:tcPr>
          <w:p w:rsidR="001A26CB" w:rsidRDefault="00F11AEB">
            <w:pPr>
              <w:pStyle w:val="1119"/>
              <w:rPr>
                <w:rFonts w:hint="default"/>
                <w:b/>
                <w:bCs/>
              </w:rPr>
            </w:pPr>
            <w:r>
              <w:rPr>
                <w:b/>
                <w:bCs/>
              </w:rPr>
              <w:t>参数配置</w:t>
            </w:r>
          </w:p>
        </w:tc>
        <w:tc>
          <w:tcPr>
            <w:tcW w:w="885" w:type="dxa"/>
            <w:shd w:val="clear" w:color="000000" w:fill="FFFFFF"/>
          </w:tcPr>
          <w:p w:rsidR="001A26CB" w:rsidRDefault="00F11AEB">
            <w:pPr>
              <w:pStyle w:val="1119"/>
              <w:rPr>
                <w:rFonts w:hint="default"/>
                <w:b/>
                <w:bCs/>
              </w:rPr>
            </w:pPr>
            <w:r>
              <w:rPr>
                <w:b/>
                <w:bCs/>
              </w:rPr>
              <w:t>数量</w:t>
            </w:r>
          </w:p>
        </w:tc>
        <w:tc>
          <w:tcPr>
            <w:tcW w:w="943" w:type="dxa"/>
            <w:shd w:val="clear" w:color="000000" w:fill="FFFFFF"/>
          </w:tcPr>
          <w:p w:rsidR="001A26CB" w:rsidRDefault="00F11AEB">
            <w:pPr>
              <w:pStyle w:val="1119"/>
              <w:rPr>
                <w:rFonts w:hint="default"/>
                <w:b/>
                <w:bCs/>
              </w:rPr>
            </w:pPr>
            <w:r>
              <w:rPr>
                <w:b/>
                <w:bCs/>
              </w:rPr>
              <w:t>单位</w:t>
            </w:r>
          </w:p>
        </w:tc>
      </w:tr>
      <w:tr w:rsidR="001A26CB">
        <w:trPr>
          <w:trHeight w:val="403"/>
          <w:jc w:val="center"/>
        </w:trPr>
        <w:tc>
          <w:tcPr>
            <w:tcW w:w="700" w:type="dxa"/>
            <w:shd w:val="clear" w:color="000000" w:fill="FFFFFF"/>
          </w:tcPr>
          <w:p w:rsidR="001A26CB" w:rsidRDefault="00F11AEB">
            <w:pPr>
              <w:pStyle w:val="1119"/>
              <w:rPr>
                <w:rFonts w:hint="default"/>
              </w:rPr>
            </w:pPr>
            <w:r>
              <w:t>1</w:t>
            </w:r>
          </w:p>
        </w:tc>
        <w:tc>
          <w:tcPr>
            <w:tcW w:w="3518" w:type="dxa"/>
            <w:shd w:val="clear" w:color="000000" w:fill="FFFFFF"/>
          </w:tcPr>
          <w:p w:rsidR="001A26CB" w:rsidRDefault="00F11AEB">
            <w:pPr>
              <w:pStyle w:val="1119"/>
              <w:rPr>
                <w:rFonts w:hint="default"/>
              </w:rPr>
            </w:pPr>
            <w:r>
              <w:t>跨区划特殊案件业务协同子系统</w:t>
            </w:r>
          </w:p>
        </w:tc>
        <w:tc>
          <w:tcPr>
            <w:tcW w:w="2476" w:type="dxa"/>
            <w:shd w:val="clear" w:color="000000" w:fill="FFFFFF"/>
          </w:tcPr>
          <w:p w:rsidR="001A26CB" w:rsidRDefault="00F11AEB">
            <w:pPr>
              <w:pStyle w:val="1119"/>
              <w:rPr>
                <w:rFonts w:hint="default"/>
              </w:rPr>
            </w:pPr>
            <w:r>
              <w:t>详见以下系统功能需求</w:t>
            </w:r>
          </w:p>
        </w:tc>
        <w:tc>
          <w:tcPr>
            <w:tcW w:w="885" w:type="dxa"/>
            <w:shd w:val="clear" w:color="000000" w:fill="FFFFFF"/>
          </w:tcPr>
          <w:p w:rsidR="001A26CB" w:rsidRDefault="00F11AEB">
            <w:pPr>
              <w:pStyle w:val="1119"/>
              <w:rPr>
                <w:rFonts w:hint="default"/>
              </w:rPr>
            </w:pPr>
            <w:r>
              <w:t>1</w:t>
            </w:r>
          </w:p>
        </w:tc>
        <w:tc>
          <w:tcPr>
            <w:tcW w:w="943" w:type="dxa"/>
            <w:shd w:val="clear" w:color="000000" w:fill="FFFFFF"/>
          </w:tcPr>
          <w:p w:rsidR="001A26CB" w:rsidRDefault="00F11AEB">
            <w:pPr>
              <w:pStyle w:val="1119"/>
              <w:rPr>
                <w:rFonts w:hint="default"/>
              </w:rPr>
            </w:pPr>
            <w:r>
              <w:t>项</w:t>
            </w:r>
          </w:p>
        </w:tc>
      </w:tr>
      <w:tr w:rsidR="001A26CB">
        <w:trPr>
          <w:trHeight w:val="403"/>
          <w:jc w:val="center"/>
        </w:trPr>
        <w:tc>
          <w:tcPr>
            <w:tcW w:w="700" w:type="dxa"/>
            <w:shd w:val="clear" w:color="000000" w:fill="FFFFFF"/>
          </w:tcPr>
          <w:p w:rsidR="001A26CB" w:rsidRDefault="00F11AEB">
            <w:pPr>
              <w:pStyle w:val="1119"/>
              <w:rPr>
                <w:rFonts w:hint="default"/>
              </w:rPr>
            </w:pPr>
            <w:r>
              <w:t>2</w:t>
            </w:r>
          </w:p>
        </w:tc>
        <w:tc>
          <w:tcPr>
            <w:tcW w:w="3518" w:type="dxa"/>
            <w:shd w:val="clear" w:color="000000" w:fill="FFFFFF"/>
          </w:tcPr>
          <w:p w:rsidR="001A26CB" w:rsidRDefault="00F11AEB">
            <w:pPr>
              <w:pStyle w:val="1119"/>
              <w:rPr>
                <w:rFonts w:hint="default"/>
              </w:rPr>
            </w:pPr>
            <w:r>
              <w:t>跨区划特殊案件电子证据管理系统</w:t>
            </w:r>
          </w:p>
        </w:tc>
        <w:tc>
          <w:tcPr>
            <w:tcW w:w="2476" w:type="dxa"/>
            <w:shd w:val="clear" w:color="000000" w:fill="FFFFFF"/>
          </w:tcPr>
          <w:p w:rsidR="001A26CB" w:rsidRDefault="00F11AEB">
            <w:pPr>
              <w:pStyle w:val="1119"/>
              <w:rPr>
                <w:rFonts w:hint="default"/>
              </w:rPr>
            </w:pPr>
            <w:r>
              <w:t>详见以下系统功能需求</w:t>
            </w:r>
          </w:p>
        </w:tc>
        <w:tc>
          <w:tcPr>
            <w:tcW w:w="885" w:type="dxa"/>
            <w:shd w:val="clear" w:color="000000" w:fill="FFFFFF"/>
          </w:tcPr>
          <w:p w:rsidR="001A26CB" w:rsidRDefault="00F11AEB">
            <w:pPr>
              <w:pStyle w:val="1119"/>
              <w:rPr>
                <w:rFonts w:hint="default"/>
              </w:rPr>
            </w:pPr>
            <w:r>
              <w:t>1</w:t>
            </w:r>
          </w:p>
        </w:tc>
        <w:tc>
          <w:tcPr>
            <w:tcW w:w="943" w:type="dxa"/>
            <w:shd w:val="clear" w:color="000000" w:fill="FFFFFF"/>
          </w:tcPr>
          <w:p w:rsidR="001A26CB" w:rsidRDefault="00F11AEB">
            <w:pPr>
              <w:pStyle w:val="1119"/>
              <w:rPr>
                <w:rFonts w:hint="default"/>
              </w:rPr>
            </w:pPr>
            <w:r>
              <w:t>项</w:t>
            </w:r>
          </w:p>
        </w:tc>
      </w:tr>
      <w:tr w:rsidR="001A26CB">
        <w:trPr>
          <w:trHeight w:val="403"/>
          <w:jc w:val="center"/>
        </w:trPr>
        <w:tc>
          <w:tcPr>
            <w:tcW w:w="700" w:type="dxa"/>
            <w:shd w:val="clear" w:color="000000" w:fill="FFFFFF"/>
          </w:tcPr>
          <w:p w:rsidR="001A26CB" w:rsidRDefault="00F11AEB">
            <w:pPr>
              <w:pStyle w:val="1119"/>
              <w:rPr>
                <w:rFonts w:hint="default"/>
              </w:rPr>
            </w:pPr>
            <w:r>
              <w:t>3</w:t>
            </w:r>
          </w:p>
        </w:tc>
        <w:tc>
          <w:tcPr>
            <w:tcW w:w="3518" w:type="dxa"/>
            <w:shd w:val="clear" w:color="000000" w:fill="FFFFFF"/>
          </w:tcPr>
          <w:p w:rsidR="001A26CB" w:rsidRDefault="00F11AEB">
            <w:pPr>
              <w:pStyle w:val="1119"/>
              <w:rPr>
                <w:rFonts w:hint="default"/>
              </w:rPr>
            </w:pPr>
            <w:r>
              <w:t>“</w:t>
            </w:r>
            <w:r>
              <w:t>206</w:t>
            </w:r>
            <w:r>
              <w:t>系统”检察院子平台适配</w:t>
            </w:r>
          </w:p>
        </w:tc>
        <w:tc>
          <w:tcPr>
            <w:tcW w:w="2476" w:type="dxa"/>
            <w:shd w:val="clear" w:color="000000" w:fill="FFFFFF"/>
          </w:tcPr>
          <w:p w:rsidR="001A26CB" w:rsidRDefault="00F11AEB">
            <w:pPr>
              <w:pStyle w:val="1119"/>
              <w:rPr>
                <w:rFonts w:hint="default"/>
              </w:rPr>
            </w:pPr>
            <w:r>
              <w:t>详见以下系统功能需求</w:t>
            </w:r>
          </w:p>
        </w:tc>
        <w:tc>
          <w:tcPr>
            <w:tcW w:w="885" w:type="dxa"/>
            <w:shd w:val="clear" w:color="000000" w:fill="FFFFFF"/>
          </w:tcPr>
          <w:p w:rsidR="001A26CB" w:rsidRDefault="00F11AEB">
            <w:pPr>
              <w:pStyle w:val="1119"/>
              <w:rPr>
                <w:rFonts w:hint="default"/>
              </w:rPr>
            </w:pPr>
            <w:r>
              <w:t>1</w:t>
            </w:r>
          </w:p>
        </w:tc>
        <w:tc>
          <w:tcPr>
            <w:tcW w:w="943" w:type="dxa"/>
            <w:shd w:val="clear" w:color="000000" w:fill="FFFFFF"/>
          </w:tcPr>
          <w:p w:rsidR="001A26CB" w:rsidRDefault="00F11AEB">
            <w:pPr>
              <w:pStyle w:val="1119"/>
              <w:rPr>
                <w:rFonts w:hint="default"/>
              </w:rPr>
            </w:pPr>
            <w:r>
              <w:t>项</w:t>
            </w:r>
          </w:p>
        </w:tc>
      </w:tr>
      <w:tr w:rsidR="001A26CB">
        <w:trPr>
          <w:trHeight w:val="403"/>
          <w:jc w:val="center"/>
        </w:trPr>
        <w:tc>
          <w:tcPr>
            <w:tcW w:w="700" w:type="dxa"/>
            <w:shd w:val="clear" w:color="000000" w:fill="FFFFFF"/>
          </w:tcPr>
          <w:p w:rsidR="001A26CB" w:rsidRDefault="00F11AEB">
            <w:pPr>
              <w:pStyle w:val="1119"/>
              <w:rPr>
                <w:rFonts w:hint="default"/>
              </w:rPr>
            </w:pPr>
            <w:r>
              <w:t>4</w:t>
            </w:r>
          </w:p>
        </w:tc>
        <w:tc>
          <w:tcPr>
            <w:tcW w:w="3518" w:type="dxa"/>
            <w:shd w:val="clear" w:color="000000" w:fill="FFFFFF"/>
          </w:tcPr>
          <w:p w:rsidR="001A26CB" w:rsidRDefault="00F11AEB">
            <w:pPr>
              <w:pStyle w:val="1119"/>
              <w:rPr>
                <w:rFonts w:hint="default"/>
              </w:rPr>
            </w:pPr>
            <w:r>
              <w:t>跨区划特殊案件人工智能引擎平台</w:t>
            </w:r>
          </w:p>
        </w:tc>
        <w:tc>
          <w:tcPr>
            <w:tcW w:w="2476" w:type="dxa"/>
            <w:shd w:val="clear" w:color="000000" w:fill="FFFFFF"/>
          </w:tcPr>
          <w:p w:rsidR="001A26CB" w:rsidRDefault="00F11AEB">
            <w:pPr>
              <w:pStyle w:val="1119"/>
              <w:rPr>
                <w:rFonts w:hint="default"/>
              </w:rPr>
            </w:pPr>
            <w:r>
              <w:t>详见以下系统功能需求</w:t>
            </w:r>
          </w:p>
        </w:tc>
        <w:tc>
          <w:tcPr>
            <w:tcW w:w="885" w:type="dxa"/>
            <w:shd w:val="clear" w:color="000000" w:fill="FFFFFF"/>
          </w:tcPr>
          <w:p w:rsidR="001A26CB" w:rsidRDefault="00F11AEB">
            <w:pPr>
              <w:pStyle w:val="1119"/>
              <w:rPr>
                <w:rFonts w:hint="default"/>
              </w:rPr>
            </w:pPr>
            <w:r>
              <w:t>1</w:t>
            </w:r>
          </w:p>
        </w:tc>
        <w:tc>
          <w:tcPr>
            <w:tcW w:w="943" w:type="dxa"/>
            <w:shd w:val="clear" w:color="000000" w:fill="FFFFFF"/>
          </w:tcPr>
          <w:p w:rsidR="001A26CB" w:rsidRDefault="00F11AEB">
            <w:pPr>
              <w:pStyle w:val="1119"/>
              <w:rPr>
                <w:rFonts w:hint="default"/>
              </w:rPr>
            </w:pPr>
            <w:r>
              <w:t>项</w:t>
            </w:r>
          </w:p>
        </w:tc>
      </w:tr>
    </w:tbl>
    <w:p w:rsidR="001A26CB" w:rsidRDefault="00F11AEB">
      <w:pPr>
        <w:pStyle w:val="afffffffffffffffffffffffffffffffff5"/>
      </w:pPr>
      <w:r>
        <w:rPr>
          <w:rFonts w:ascii="宋体" w:hAnsi="宋体" w:hint="eastAsia"/>
          <w:bCs/>
        </w:rPr>
        <w:t>本系统涉及开发软件需提供1年质保。</w:t>
      </w:r>
    </w:p>
    <w:p w:rsidR="001A26CB" w:rsidRDefault="00F11AEB">
      <w:pPr>
        <w:pStyle w:val="afffffffffffffffffffffffffffffffff5"/>
      </w:pPr>
      <w:r>
        <w:rPr>
          <w:rFonts w:hint="eastAsia"/>
        </w:rPr>
        <w:t>（二）系统主要功能需求</w:t>
      </w:r>
    </w:p>
    <w:p w:rsidR="001A26CB" w:rsidRDefault="00F11AEB">
      <w:pPr>
        <w:ind w:firstLine="482"/>
        <w:rPr>
          <w:rFonts w:ascii="宋体" w:hAnsi="宋体" w:cs="宋体"/>
          <w:b/>
        </w:rPr>
      </w:pPr>
      <w:r>
        <w:rPr>
          <w:rFonts w:ascii="宋体" w:hAnsi="宋体" w:cs="宋体" w:hint="eastAsia"/>
          <w:b/>
        </w:rPr>
        <w:t>1、跨区划特殊案件业务协同子系统</w:t>
      </w:r>
    </w:p>
    <w:p w:rsidR="001A26CB" w:rsidRDefault="00F11AEB">
      <w:pPr>
        <w:ind w:firstLine="480"/>
        <w:rPr>
          <w:rFonts w:ascii="宋体" w:hAnsi="宋体" w:cs="宋体"/>
        </w:rPr>
      </w:pPr>
      <w:r>
        <w:rPr>
          <w:rFonts w:ascii="宋体" w:hAnsi="宋体" w:cs="宋体" w:hint="eastAsia"/>
        </w:rPr>
        <w:t>1）业务流转模块</w:t>
      </w:r>
    </w:p>
    <w:p w:rsidR="001A26CB" w:rsidRDefault="00F11AEB">
      <w:pPr>
        <w:pStyle w:val="3fff2"/>
        <w:numPr>
          <w:ilvl w:val="0"/>
          <w:numId w:val="224"/>
        </w:numPr>
        <w:spacing w:line="312" w:lineRule="auto"/>
        <w:ind w:firstLineChars="0"/>
        <w:rPr>
          <w:rFonts w:ascii="宋体" w:hAnsi="宋体" w:cs="宋体"/>
        </w:rPr>
      </w:pPr>
      <w:r>
        <w:rPr>
          <w:rFonts w:ascii="宋体" w:hAnsi="宋体" w:cs="宋体" w:hint="eastAsia"/>
        </w:rPr>
        <w:t>案件列表：系统提供案件列表功能；</w:t>
      </w:r>
    </w:p>
    <w:p w:rsidR="001A26CB" w:rsidRDefault="00F11AEB">
      <w:pPr>
        <w:pStyle w:val="3fff2"/>
        <w:numPr>
          <w:ilvl w:val="0"/>
          <w:numId w:val="224"/>
        </w:numPr>
        <w:spacing w:line="312" w:lineRule="auto"/>
        <w:ind w:firstLineChars="0"/>
        <w:rPr>
          <w:rFonts w:ascii="宋体" w:hAnsi="宋体" w:cs="宋体"/>
        </w:rPr>
      </w:pPr>
      <w:r>
        <w:rPr>
          <w:rFonts w:ascii="宋体" w:hAnsi="宋体" w:cs="宋体" w:hint="eastAsia"/>
        </w:rPr>
        <w:t>案件导航：系统提供案件导航功能；</w:t>
      </w:r>
    </w:p>
    <w:p w:rsidR="001A26CB" w:rsidRDefault="00F11AEB">
      <w:pPr>
        <w:pStyle w:val="3fff2"/>
        <w:numPr>
          <w:ilvl w:val="0"/>
          <w:numId w:val="224"/>
        </w:numPr>
        <w:spacing w:line="312" w:lineRule="auto"/>
        <w:ind w:firstLineChars="0"/>
        <w:rPr>
          <w:rFonts w:ascii="宋体" w:hAnsi="宋体" w:cs="宋体"/>
        </w:rPr>
      </w:pPr>
      <w:r>
        <w:rPr>
          <w:rFonts w:ascii="宋体" w:hAnsi="宋体" w:cs="宋体" w:hint="eastAsia"/>
        </w:rPr>
        <w:t>公安协同应用管理：包括案件管理、流程发起、材料移送、流程处理、卷宗下载、流转跟踪、材料签收等功能。</w:t>
      </w:r>
    </w:p>
    <w:p w:rsidR="001A26CB" w:rsidRDefault="00F11AEB">
      <w:pPr>
        <w:ind w:firstLine="480"/>
        <w:rPr>
          <w:rFonts w:ascii="宋体" w:hAnsi="宋体" w:cs="宋体"/>
        </w:rPr>
      </w:pPr>
      <w:r>
        <w:rPr>
          <w:rFonts w:ascii="宋体" w:hAnsi="宋体" w:cs="宋体" w:hint="eastAsia"/>
        </w:rPr>
        <w:t>2）业务协同流程</w:t>
      </w:r>
    </w:p>
    <w:p w:rsidR="001A26CB" w:rsidRDefault="00F11AEB">
      <w:pPr>
        <w:pStyle w:val="3fff2"/>
        <w:numPr>
          <w:ilvl w:val="0"/>
          <w:numId w:val="225"/>
        </w:numPr>
        <w:spacing w:line="312" w:lineRule="auto"/>
        <w:ind w:firstLineChars="0"/>
        <w:rPr>
          <w:rFonts w:ascii="宋体" w:hAnsi="宋体" w:cs="宋体"/>
        </w:rPr>
      </w:pPr>
      <w:r>
        <w:rPr>
          <w:rFonts w:ascii="宋体" w:hAnsi="宋体" w:cs="宋体" w:hint="eastAsia"/>
        </w:rPr>
        <w:t>提请、审查逮捕：公安办案人员可以通过公安协同分平台将提请批准逮捕书、证据以及案卷材料一键打包并已送至同级人民检察院审查。</w:t>
      </w:r>
    </w:p>
    <w:p w:rsidR="001A26CB" w:rsidRDefault="00F11AEB">
      <w:pPr>
        <w:pStyle w:val="3fff2"/>
        <w:numPr>
          <w:ilvl w:val="0"/>
          <w:numId w:val="225"/>
        </w:numPr>
        <w:spacing w:line="312" w:lineRule="auto"/>
        <w:ind w:firstLineChars="0"/>
        <w:rPr>
          <w:rFonts w:ascii="宋体" w:hAnsi="宋体" w:cs="宋体"/>
        </w:rPr>
      </w:pPr>
      <w:r>
        <w:rPr>
          <w:rFonts w:ascii="宋体" w:hAnsi="宋体" w:cs="宋体" w:hint="eastAsia"/>
        </w:rPr>
        <w:t>移送审查起诉：公安机关制作《起诉意见书》，连同案卷材料、证据，一并移送同级人民检察院审查决定。</w:t>
      </w:r>
    </w:p>
    <w:p w:rsidR="001A26CB" w:rsidRDefault="00F11AEB">
      <w:pPr>
        <w:ind w:firstLine="480"/>
        <w:rPr>
          <w:rFonts w:ascii="宋体" w:hAnsi="宋体" w:cs="宋体"/>
        </w:rPr>
      </w:pPr>
      <w:r>
        <w:rPr>
          <w:rFonts w:ascii="宋体" w:hAnsi="宋体" w:cs="宋体" w:hint="eastAsia"/>
        </w:rPr>
        <w:t>3）数据交换平台</w:t>
      </w:r>
    </w:p>
    <w:p w:rsidR="001A26CB" w:rsidRDefault="00F11AEB">
      <w:pPr>
        <w:pStyle w:val="3fff2"/>
        <w:numPr>
          <w:ilvl w:val="0"/>
          <w:numId w:val="226"/>
        </w:numPr>
        <w:spacing w:line="312" w:lineRule="auto"/>
        <w:ind w:firstLineChars="0"/>
        <w:rPr>
          <w:rFonts w:ascii="宋体" w:hAnsi="宋体" w:cs="宋体"/>
        </w:rPr>
      </w:pPr>
      <w:r>
        <w:rPr>
          <w:rFonts w:ascii="宋体" w:hAnsi="宋体" w:cs="宋体" w:hint="eastAsia"/>
        </w:rPr>
        <w:t>数据监控：包括分支节点运营监控和数据包监控，实现数据传输全程监控。</w:t>
      </w:r>
    </w:p>
    <w:p w:rsidR="001A26CB" w:rsidRDefault="00F11AEB">
      <w:pPr>
        <w:pStyle w:val="3fff2"/>
        <w:numPr>
          <w:ilvl w:val="0"/>
          <w:numId w:val="226"/>
        </w:numPr>
        <w:spacing w:line="312" w:lineRule="auto"/>
        <w:ind w:firstLineChars="0"/>
        <w:rPr>
          <w:rFonts w:ascii="宋体" w:hAnsi="宋体" w:cs="宋体"/>
        </w:rPr>
      </w:pPr>
      <w:r>
        <w:rPr>
          <w:rFonts w:ascii="宋体" w:hAnsi="宋体" w:cs="宋体" w:hint="eastAsia"/>
        </w:rPr>
        <w:t>资源管理：包括物理节点管理、逻辑节点管理、DEP服务管理以及应用管理。</w:t>
      </w:r>
    </w:p>
    <w:p w:rsidR="001A26CB" w:rsidRDefault="00F11AEB">
      <w:pPr>
        <w:pStyle w:val="3fff2"/>
        <w:numPr>
          <w:ilvl w:val="0"/>
          <w:numId w:val="226"/>
        </w:numPr>
        <w:spacing w:line="312" w:lineRule="auto"/>
        <w:ind w:firstLineChars="0"/>
        <w:rPr>
          <w:rFonts w:ascii="宋体" w:hAnsi="宋体" w:cs="宋体"/>
        </w:rPr>
      </w:pPr>
      <w:r>
        <w:rPr>
          <w:rFonts w:ascii="宋体" w:hAnsi="宋体" w:cs="宋体" w:hint="eastAsia"/>
        </w:rPr>
        <w:lastRenderedPageBreak/>
        <w:t>交换管理：包括文件查看和路由管理两大功能。</w:t>
      </w:r>
    </w:p>
    <w:p w:rsidR="001A26CB" w:rsidRDefault="00F11AEB">
      <w:pPr>
        <w:ind w:firstLine="482"/>
        <w:rPr>
          <w:rFonts w:ascii="宋体" w:hAnsi="宋体" w:cs="宋体"/>
          <w:b/>
        </w:rPr>
      </w:pPr>
      <w:r>
        <w:rPr>
          <w:rFonts w:ascii="宋体" w:hAnsi="宋体" w:cs="宋体" w:hint="eastAsia"/>
          <w:b/>
        </w:rPr>
        <w:t>2、跨区划特殊案件电子证据管理系统</w:t>
      </w:r>
    </w:p>
    <w:p w:rsidR="001A26CB" w:rsidRDefault="00F11AEB">
      <w:pPr>
        <w:ind w:firstLine="480"/>
        <w:rPr>
          <w:rFonts w:ascii="宋体" w:hAnsi="宋体" w:cs="宋体"/>
        </w:rPr>
      </w:pPr>
      <w:r>
        <w:rPr>
          <w:rFonts w:ascii="宋体" w:hAnsi="宋体" w:cs="宋体" w:hint="eastAsia"/>
        </w:rPr>
        <w:t>1）电子卷宗制作（跨特专案件）</w:t>
      </w:r>
    </w:p>
    <w:p w:rsidR="001A26CB" w:rsidRDefault="00F11AEB">
      <w:pPr>
        <w:pStyle w:val="3fff2"/>
        <w:numPr>
          <w:ilvl w:val="0"/>
          <w:numId w:val="227"/>
        </w:numPr>
        <w:spacing w:line="312" w:lineRule="auto"/>
        <w:ind w:firstLineChars="0"/>
        <w:rPr>
          <w:rFonts w:ascii="宋体" w:hAnsi="宋体" w:cs="宋体"/>
        </w:rPr>
      </w:pPr>
      <w:r>
        <w:rPr>
          <w:rFonts w:ascii="宋体" w:hAnsi="宋体" w:cs="宋体" w:hint="eastAsia"/>
        </w:rPr>
        <w:t>卷宗图片预处理：包括卷宗图像质量检测、卷宗空白页检测、卷宗重复性检测、图像切分等功能；</w:t>
      </w:r>
    </w:p>
    <w:p w:rsidR="001A26CB" w:rsidRDefault="00F11AEB">
      <w:pPr>
        <w:pStyle w:val="3fff2"/>
        <w:numPr>
          <w:ilvl w:val="0"/>
          <w:numId w:val="227"/>
        </w:numPr>
        <w:spacing w:line="312" w:lineRule="auto"/>
        <w:ind w:firstLineChars="0"/>
        <w:rPr>
          <w:rFonts w:ascii="宋体" w:hAnsi="宋体" w:cs="宋体"/>
        </w:rPr>
      </w:pPr>
      <w:r>
        <w:rPr>
          <w:rFonts w:ascii="宋体" w:hAnsi="宋体" w:cs="宋体" w:hint="eastAsia"/>
        </w:rPr>
        <w:t>证据材料导入：系统支持证据材料的批量本地上传，支持直接调用扫描仪自动扫描批量文件进入系统。</w:t>
      </w:r>
    </w:p>
    <w:p w:rsidR="001A26CB" w:rsidRDefault="00F11AEB">
      <w:pPr>
        <w:pStyle w:val="3fff2"/>
        <w:numPr>
          <w:ilvl w:val="0"/>
          <w:numId w:val="227"/>
        </w:numPr>
        <w:spacing w:line="312" w:lineRule="auto"/>
        <w:ind w:firstLineChars="0"/>
        <w:rPr>
          <w:rFonts w:ascii="宋体" w:hAnsi="宋体" w:cs="宋体"/>
        </w:rPr>
      </w:pPr>
      <w:r>
        <w:rPr>
          <w:rFonts w:ascii="宋体" w:hAnsi="宋体" w:cs="宋体" w:hint="eastAsia"/>
        </w:rPr>
        <w:t>智能编目(跨特专案件)：包括标题识别、证据自动划分、重命名、快速重命名、证据图片拖动、空白页检测、未识别材料、重复证据检测、指向人设置、业务规则编目等功能。</w:t>
      </w:r>
    </w:p>
    <w:p w:rsidR="001A26CB" w:rsidRDefault="00F11AEB">
      <w:pPr>
        <w:pStyle w:val="3fff2"/>
        <w:numPr>
          <w:ilvl w:val="0"/>
          <w:numId w:val="227"/>
        </w:numPr>
        <w:spacing w:line="312" w:lineRule="auto"/>
        <w:ind w:firstLineChars="0"/>
        <w:rPr>
          <w:rFonts w:ascii="宋体" w:hAnsi="宋体" w:cs="宋体"/>
        </w:rPr>
      </w:pPr>
      <w:r>
        <w:rPr>
          <w:rFonts w:ascii="宋体" w:hAnsi="宋体" w:cs="宋体" w:hint="eastAsia"/>
        </w:rPr>
        <w:t>证据预览：系统在证据区域展示证据的缩略图；</w:t>
      </w:r>
    </w:p>
    <w:p w:rsidR="001A26CB" w:rsidRDefault="00F11AEB">
      <w:pPr>
        <w:pStyle w:val="3fff2"/>
        <w:numPr>
          <w:ilvl w:val="0"/>
          <w:numId w:val="227"/>
        </w:numPr>
        <w:spacing w:line="312" w:lineRule="auto"/>
        <w:ind w:firstLineChars="0"/>
        <w:rPr>
          <w:rFonts w:ascii="宋体" w:hAnsi="宋体" w:cs="宋体"/>
        </w:rPr>
      </w:pPr>
      <w:r>
        <w:rPr>
          <w:rFonts w:ascii="宋体" w:hAnsi="宋体" w:cs="宋体" w:hint="eastAsia"/>
        </w:rPr>
        <w:t>卷宗目录：包括新建目录、目录重命名、目录导出、目录材料定位、目录材料反向定位、清空目录等功能。</w:t>
      </w:r>
    </w:p>
    <w:p w:rsidR="001A26CB" w:rsidRDefault="00F11AEB">
      <w:pPr>
        <w:pStyle w:val="3fff2"/>
        <w:numPr>
          <w:ilvl w:val="0"/>
          <w:numId w:val="227"/>
        </w:numPr>
        <w:spacing w:line="312" w:lineRule="auto"/>
        <w:ind w:firstLineChars="0"/>
        <w:rPr>
          <w:rFonts w:ascii="宋体" w:hAnsi="宋体" w:cs="宋体"/>
        </w:rPr>
      </w:pPr>
      <w:r>
        <w:rPr>
          <w:rFonts w:ascii="宋体" w:hAnsi="宋体" w:cs="宋体" w:hint="eastAsia"/>
        </w:rPr>
        <w:t>智能归目(跨特专案件)：包括自动归目、证据移动、拖动归目、归目失败提示等功能。</w:t>
      </w:r>
    </w:p>
    <w:p w:rsidR="001A26CB" w:rsidRDefault="00F11AEB">
      <w:pPr>
        <w:pStyle w:val="3fff2"/>
        <w:numPr>
          <w:ilvl w:val="0"/>
          <w:numId w:val="227"/>
        </w:numPr>
        <w:spacing w:line="312" w:lineRule="auto"/>
        <w:ind w:firstLineChars="0"/>
        <w:rPr>
          <w:rFonts w:ascii="宋体" w:hAnsi="宋体" w:cs="宋体"/>
        </w:rPr>
      </w:pPr>
      <w:r>
        <w:rPr>
          <w:rFonts w:ascii="宋体" w:hAnsi="宋体" w:cs="宋体" w:hint="eastAsia"/>
        </w:rPr>
        <w:t>移送组卷：包括新建组卷、组卷材料筛选、组卷完整性校验、编辑组卷等功能；</w:t>
      </w:r>
    </w:p>
    <w:p w:rsidR="001A26CB" w:rsidRDefault="00F11AEB">
      <w:pPr>
        <w:pStyle w:val="3fff2"/>
        <w:numPr>
          <w:ilvl w:val="0"/>
          <w:numId w:val="227"/>
        </w:numPr>
        <w:spacing w:line="312" w:lineRule="auto"/>
        <w:ind w:firstLineChars="0"/>
        <w:rPr>
          <w:rFonts w:ascii="宋体" w:hAnsi="宋体" w:cs="宋体"/>
        </w:rPr>
      </w:pPr>
      <w:r>
        <w:rPr>
          <w:rFonts w:ascii="宋体" w:hAnsi="宋体" w:cs="宋体" w:hint="eastAsia"/>
        </w:rPr>
        <w:t>全文搜索：系统支持用户输入关键字对全案证据材料的内容进行搜索。</w:t>
      </w:r>
    </w:p>
    <w:p w:rsidR="001A26CB" w:rsidRDefault="00F11AEB">
      <w:pPr>
        <w:ind w:firstLine="480"/>
        <w:rPr>
          <w:rFonts w:ascii="宋体" w:hAnsi="宋体" w:cs="宋体"/>
        </w:rPr>
      </w:pPr>
      <w:r>
        <w:rPr>
          <w:rFonts w:ascii="宋体" w:hAnsi="宋体" w:cs="宋体" w:hint="eastAsia"/>
        </w:rPr>
        <w:t>2）卷宗管理（跨特专案件）</w:t>
      </w:r>
    </w:p>
    <w:p w:rsidR="001A26CB" w:rsidRDefault="00F11AEB">
      <w:pPr>
        <w:pStyle w:val="3fff2"/>
        <w:numPr>
          <w:ilvl w:val="0"/>
          <w:numId w:val="228"/>
        </w:numPr>
        <w:spacing w:line="312" w:lineRule="auto"/>
        <w:ind w:firstLineChars="0"/>
        <w:rPr>
          <w:rFonts w:ascii="宋体" w:hAnsi="宋体" w:cs="宋体"/>
        </w:rPr>
      </w:pPr>
      <w:r>
        <w:rPr>
          <w:rFonts w:ascii="宋体" w:hAnsi="宋体" w:cs="宋体" w:hint="eastAsia"/>
        </w:rPr>
        <w:t>系统门户：提供统一的用户管理和授权，实现用户登录系统；</w:t>
      </w:r>
    </w:p>
    <w:p w:rsidR="001A26CB" w:rsidRDefault="00F11AEB">
      <w:pPr>
        <w:pStyle w:val="3fff2"/>
        <w:numPr>
          <w:ilvl w:val="0"/>
          <w:numId w:val="228"/>
        </w:numPr>
        <w:spacing w:line="312" w:lineRule="auto"/>
        <w:ind w:firstLineChars="0"/>
        <w:rPr>
          <w:rFonts w:ascii="宋体" w:hAnsi="宋体" w:cs="宋体"/>
        </w:rPr>
      </w:pPr>
      <w:r>
        <w:rPr>
          <w:rFonts w:ascii="宋体" w:hAnsi="宋体" w:cs="宋体" w:hint="eastAsia"/>
        </w:rPr>
        <w:t>案件管理：系统通过接口从警综系统同步在办刑事案件进行展示，支持输入案件编号进行搜索，支持设置受案时间或立案时间，支持设置办案单位，支持案件状态等条件进行查询；</w:t>
      </w:r>
    </w:p>
    <w:p w:rsidR="001A26CB" w:rsidRDefault="00F11AEB">
      <w:pPr>
        <w:pStyle w:val="3fff2"/>
        <w:numPr>
          <w:ilvl w:val="0"/>
          <w:numId w:val="228"/>
        </w:numPr>
        <w:spacing w:line="312" w:lineRule="auto"/>
        <w:ind w:firstLineChars="0"/>
        <w:rPr>
          <w:rFonts w:ascii="宋体" w:hAnsi="宋体" w:cs="宋体"/>
        </w:rPr>
      </w:pPr>
      <w:r>
        <w:rPr>
          <w:rFonts w:ascii="宋体" w:hAnsi="宋体" w:cs="宋体" w:hint="eastAsia"/>
        </w:rPr>
        <w:t>卷宗下载：系统支持用户下载案件材料；</w:t>
      </w:r>
    </w:p>
    <w:p w:rsidR="001A26CB" w:rsidRDefault="00F11AEB">
      <w:pPr>
        <w:pStyle w:val="3fff2"/>
        <w:numPr>
          <w:ilvl w:val="0"/>
          <w:numId w:val="228"/>
        </w:numPr>
        <w:spacing w:line="312" w:lineRule="auto"/>
        <w:ind w:firstLineChars="0"/>
        <w:rPr>
          <w:rFonts w:ascii="宋体" w:hAnsi="宋体" w:cs="宋体"/>
        </w:rPr>
      </w:pPr>
      <w:r>
        <w:rPr>
          <w:rFonts w:ascii="宋体" w:hAnsi="宋体" w:cs="宋体" w:hint="eastAsia"/>
        </w:rPr>
        <w:t>角色权限管理：包括用户管理、组织管理、角色管理及权限管理。</w:t>
      </w:r>
    </w:p>
    <w:p w:rsidR="001A26CB" w:rsidRDefault="00F11AEB">
      <w:pPr>
        <w:ind w:firstLine="480"/>
        <w:rPr>
          <w:rFonts w:ascii="宋体" w:hAnsi="宋体" w:cs="宋体"/>
        </w:rPr>
      </w:pPr>
      <w:r>
        <w:rPr>
          <w:rFonts w:ascii="宋体" w:hAnsi="宋体" w:cs="宋体" w:hint="eastAsia"/>
        </w:rPr>
        <w:t>3）智能阅卷（跨特专案件）</w:t>
      </w:r>
    </w:p>
    <w:p w:rsidR="001A26CB" w:rsidRDefault="00F11AEB">
      <w:pPr>
        <w:pStyle w:val="3fff2"/>
        <w:numPr>
          <w:ilvl w:val="0"/>
          <w:numId w:val="229"/>
        </w:numPr>
        <w:spacing w:line="312" w:lineRule="auto"/>
        <w:ind w:firstLineChars="0"/>
        <w:rPr>
          <w:rFonts w:ascii="宋体" w:hAnsi="宋体" w:cs="宋体"/>
        </w:rPr>
      </w:pPr>
      <w:r>
        <w:rPr>
          <w:rFonts w:ascii="宋体" w:hAnsi="宋体" w:cs="宋体" w:hint="eastAsia"/>
        </w:rPr>
        <w:t>卷宗目录：以目录树展示卷宗的结构，快速定位证据；</w:t>
      </w:r>
    </w:p>
    <w:p w:rsidR="001A26CB" w:rsidRDefault="00F11AEB">
      <w:pPr>
        <w:pStyle w:val="3fff2"/>
        <w:numPr>
          <w:ilvl w:val="0"/>
          <w:numId w:val="229"/>
        </w:numPr>
        <w:spacing w:line="312" w:lineRule="auto"/>
        <w:ind w:firstLineChars="0"/>
        <w:rPr>
          <w:rFonts w:ascii="宋体" w:hAnsi="宋体" w:cs="宋体"/>
        </w:rPr>
      </w:pPr>
      <w:r>
        <w:rPr>
          <w:rFonts w:ascii="宋体" w:hAnsi="宋体" w:cs="宋体" w:hint="eastAsia"/>
        </w:rPr>
        <w:t>卷宗展示：系统展示证据材料的内容，自动调节展示区域大小，支持滚动翻页浏览证据，支持全屏查看；</w:t>
      </w:r>
    </w:p>
    <w:p w:rsidR="001A26CB" w:rsidRDefault="00F11AEB">
      <w:pPr>
        <w:pStyle w:val="3fff2"/>
        <w:numPr>
          <w:ilvl w:val="0"/>
          <w:numId w:val="229"/>
        </w:numPr>
        <w:spacing w:line="312" w:lineRule="auto"/>
        <w:ind w:firstLineChars="0"/>
        <w:rPr>
          <w:rFonts w:ascii="宋体" w:hAnsi="宋体" w:cs="宋体"/>
        </w:rPr>
      </w:pPr>
      <w:r>
        <w:rPr>
          <w:rFonts w:ascii="宋体" w:hAnsi="宋体" w:cs="宋体" w:hint="eastAsia"/>
        </w:rPr>
        <w:t>内容复制：系统支持对卷宗内任意段落的文字、图片、表格等内容进行选中复制操作；</w:t>
      </w:r>
    </w:p>
    <w:p w:rsidR="001A26CB" w:rsidRDefault="00F11AEB">
      <w:pPr>
        <w:pStyle w:val="3fff2"/>
        <w:numPr>
          <w:ilvl w:val="0"/>
          <w:numId w:val="229"/>
        </w:numPr>
        <w:spacing w:line="312" w:lineRule="auto"/>
        <w:ind w:firstLineChars="0"/>
        <w:rPr>
          <w:rFonts w:ascii="宋体" w:hAnsi="宋体" w:cs="宋体"/>
        </w:rPr>
      </w:pPr>
      <w:r>
        <w:rPr>
          <w:rFonts w:ascii="宋体" w:hAnsi="宋体" w:cs="宋体" w:hint="eastAsia"/>
        </w:rPr>
        <w:t>多页查看：系统支持用户选择多页模式查看卷宗，一次性展示当前文书或证据材料的两页、三页或四页结果；</w:t>
      </w:r>
    </w:p>
    <w:p w:rsidR="001A26CB" w:rsidRDefault="00F11AEB">
      <w:pPr>
        <w:pStyle w:val="3fff2"/>
        <w:numPr>
          <w:ilvl w:val="0"/>
          <w:numId w:val="229"/>
        </w:numPr>
        <w:spacing w:line="312" w:lineRule="auto"/>
        <w:ind w:firstLineChars="0"/>
        <w:rPr>
          <w:rFonts w:ascii="宋体" w:hAnsi="宋体" w:cs="宋体"/>
        </w:rPr>
      </w:pPr>
      <w:r>
        <w:rPr>
          <w:rFonts w:ascii="宋体" w:hAnsi="宋体" w:cs="宋体" w:hint="eastAsia"/>
        </w:rPr>
        <w:lastRenderedPageBreak/>
        <w:t>多份对比：系统支持用户同时打开任意多份材料进行对比查看。</w:t>
      </w:r>
    </w:p>
    <w:p w:rsidR="001A26CB" w:rsidRDefault="00F11AEB">
      <w:pPr>
        <w:ind w:firstLine="480"/>
        <w:rPr>
          <w:rFonts w:ascii="宋体" w:hAnsi="宋体" w:cs="宋体"/>
        </w:rPr>
      </w:pPr>
      <w:r>
        <w:rPr>
          <w:rFonts w:ascii="宋体" w:hAnsi="宋体" w:cs="宋体" w:hint="eastAsia"/>
        </w:rPr>
        <w:t>4）音视频管理（跨特专案件）</w:t>
      </w:r>
    </w:p>
    <w:p w:rsidR="001A26CB" w:rsidRDefault="00F11AEB">
      <w:pPr>
        <w:ind w:firstLine="480"/>
        <w:rPr>
          <w:rFonts w:ascii="宋体" w:hAnsi="宋体" w:cs="宋体"/>
        </w:rPr>
      </w:pPr>
      <w:r>
        <w:rPr>
          <w:rFonts w:ascii="宋体" w:hAnsi="宋体" w:cs="宋体" w:hint="eastAsia"/>
        </w:rPr>
        <w:t>系统提供音视频证据管理功能，提供用户上传音视频证据及音视频流转，每次上传、流转都有记录，方便后续查询。</w:t>
      </w:r>
    </w:p>
    <w:p w:rsidR="001A26CB" w:rsidRDefault="00F11AEB">
      <w:pPr>
        <w:ind w:firstLine="482"/>
        <w:rPr>
          <w:rFonts w:ascii="宋体" w:hAnsi="宋体" w:cs="宋体"/>
          <w:b/>
        </w:rPr>
      </w:pPr>
      <w:r>
        <w:rPr>
          <w:rFonts w:ascii="宋体" w:hAnsi="宋体" w:cs="宋体" w:hint="eastAsia"/>
          <w:b/>
        </w:rPr>
        <w:t>3、“206系统”检察院子平台适配</w:t>
      </w:r>
    </w:p>
    <w:p w:rsidR="001A26CB" w:rsidRDefault="00F11AEB">
      <w:pPr>
        <w:ind w:firstLine="480"/>
        <w:rPr>
          <w:rFonts w:ascii="宋体" w:hAnsi="宋体" w:cs="宋体"/>
        </w:rPr>
      </w:pPr>
      <w:r>
        <w:rPr>
          <w:rFonts w:ascii="宋体" w:hAnsi="宋体" w:cs="宋体" w:hint="eastAsia"/>
        </w:rPr>
        <w:t>1）业务流转适配</w:t>
      </w:r>
    </w:p>
    <w:p w:rsidR="001A26CB" w:rsidRDefault="00F11AEB">
      <w:pPr>
        <w:ind w:firstLine="480"/>
        <w:rPr>
          <w:rFonts w:ascii="宋体" w:hAnsi="宋体" w:cs="宋体"/>
        </w:rPr>
      </w:pPr>
      <w:r>
        <w:rPr>
          <w:rFonts w:ascii="宋体" w:hAnsi="宋体" w:cs="宋体" w:hint="eastAsia"/>
        </w:rPr>
        <w:t>基于206系统检察院侧已有功能模块，根据本项目建设内容，需要对原有功能进行部分功能改造，增加对铁路公安局、海警局、缉私局承办的特殊案件移交后的案件材料展示和案件类型、案由进行覆盖和增加。</w:t>
      </w:r>
    </w:p>
    <w:p w:rsidR="001A26CB" w:rsidRDefault="00F11AEB">
      <w:pPr>
        <w:ind w:firstLine="480"/>
        <w:rPr>
          <w:rFonts w:ascii="宋体" w:hAnsi="宋体" w:cs="宋体"/>
        </w:rPr>
      </w:pPr>
      <w:r>
        <w:rPr>
          <w:rFonts w:ascii="宋体" w:hAnsi="宋体" w:cs="宋体" w:hint="eastAsia"/>
        </w:rPr>
        <w:t>2）业务流程适配</w:t>
      </w:r>
    </w:p>
    <w:p w:rsidR="001A26CB" w:rsidRDefault="00F11AEB">
      <w:pPr>
        <w:ind w:firstLine="480"/>
        <w:rPr>
          <w:rFonts w:ascii="宋体" w:hAnsi="宋体" w:cs="宋体"/>
        </w:rPr>
      </w:pPr>
      <w:r>
        <w:rPr>
          <w:rFonts w:ascii="宋体" w:hAnsi="宋体" w:cs="宋体" w:hint="eastAsia"/>
        </w:rPr>
        <w:t>本项目主要增加了铁路公安局、海警局、缉私局承办的刑事案件提请、审查逮捕和移送审查起诉流程，本流程由上述公安机关进行发起。为实现流程的闭环和案件流转，本项目需要对206系统检察院子平台进行流程适配改造，对上述流程进行对接和兼容。</w:t>
      </w:r>
    </w:p>
    <w:p w:rsidR="001A26CB" w:rsidRDefault="00F11AEB">
      <w:pPr>
        <w:ind w:firstLine="480"/>
        <w:rPr>
          <w:rFonts w:ascii="宋体" w:hAnsi="宋体" w:cs="宋体"/>
        </w:rPr>
      </w:pPr>
      <w:r>
        <w:rPr>
          <w:rFonts w:ascii="宋体" w:hAnsi="宋体" w:cs="宋体" w:hint="eastAsia"/>
        </w:rPr>
        <w:t>3）数据对接适配</w:t>
      </w:r>
    </w:p>
    <w:p w:rsidR="001A26CB" w:rsidRDefault="00F11AEB">
      <w:pPr>
        <w:ind w:firstLine="480"/>
        <w:rPr>
          <w:rFonts w:ascii="宋体" w:hAnsi="宋体" w:cs="宋体"/>
        </w:rPr>
      </w:pPr>
      <w:r>
        <w:rPr>
          <w:rFonts w:ascii="宋体" w:hAnsi="宋体" w:cs="宋体" w:hint="eastAsia"/>
        </w:rPr>
        <w:t>本项目打通铁路公安局、海警局、缉私局与三分院的跨部门协同业务场景。在上游跨特专（跨部门特殊专项）案件协同平台承接铁路公安局、海警局、缉私局案件信息、嫌疑人信息、电子卷宗信息，下游输出到“206系统”中心平台，由中心平台完成数据包到检察机关的精准分发，为实现对相关数据的流转，本项目将对206系统检察院子平台进行数据接口适配，实现能够对特殊案件的数据获取和流转。</w:t>
      </w:r>
    </w:p>
    <w:p w:rsidR="001A26CB" w:rsidRDefault="00F11AEB">
      <w:pPr>
        <w:ind w:firstLine="482"/>
        <w:rPr>
          <w:rFonts w:ascii="宋体" w:hAnsi="宋体" w:cs="宋体"/>
          <w:b/>
        </w:rPr>
      </w:pPr>
      <w:r>
        <w:rPr>
          <w:rFonts w:ascii="宋体" w:hAnsi="宋体" w:cs="宋体" w:hint="eastAsia"/>
          <w:b/>
        </w:rPr>
        <w:t>4、跨区划特殊案件人工智能引擎平台</w:t>
      </w:r>
    </w:p>
    <w:p w:rsidR="001A26CB" w:rsidRDefault="00F11AEB">
      <w:pPr>
        <w:ind w:firstLine="480"/>
        <w:rPr>
          <w:rFonts w:ascii="宋体" w:hAnsi="宋体" w:cs="宋体"/>
        </w:rPr>
      </w:pPr>
      <w:r>
        <w:rPr>
          <w:rFonts w:ascii="宋体" w:hAnsi="宋体" w:cs="宋体" w:hint="eastAsia"/>
        </w:rPr>
        <w:t>1）卷宗预处理引擎</w:t>
      </w:r>
    </w:p>
    <w:p w:rsidR="001A26CB" w:rsidRDefault="00F11AEB">
      <w:pPr>
        <w:ind w:firstLine="480"/>
        <w:rPr>
          <w:rFonts w:ascii="宋体" w:hAnsi="宋体" w:cs="宋体"/>
        </w:rPr>
      </w:pPr>
      <w:r>
        <w:rPr>
          <w:rFonts w:ascii="宋体" w:hAnsi="宋体" w:cs="宋体" w:hint="eastAsia"/>
        </w:rPr>
        <w:t>通过图像增强、二值化、几何变换、平滑滤波等步骤，对图像倾斜、模糊、扭曲等常见问题进行歪斜校正，矫直图像上任何弯曲的文本行，调节图像对比度和亮度等细节参数，并对图像质量进行分析，消除光照、背景、噪声等因素的影响。</w:t>
      </w:r>
    </w:p>
    <w:p w:rsidR="001A26CB" w:rsidRDefault="00F11AEB">
      <w:pPr>
        <w:ind w:firstLine="480"/>
        <w:rPr>
          <w:rFonts w:ascii="宋体" w:hAnsi="宋体" w:cs="宋体"/>
        </w:rPr>
      </w:pPr>
      <w:r>
        <w:rPr>
          <w:rFonts w:ascii="宋体" w:hAnsi="宋体" w:cs="宋体" w:hint="eastAsia"/>
        </w:rPr>
        <w:t>2）卷宗图文识别引擎</w:t>
      </w:r>
    </w:p>
    <w:p w:rsidR="001A26CB" w:rsidRDefault="00F11AEB">
      <w:pPr>
        <w:ind w:firstLine="480"/>
        <w:rPr>
          <w:rFonts w:ascii="宋体" w:hAnsi="宋体" w:cs="宋体"/>
        </w:rPr>
      </w:pPr>
      <w:r>
        <w:rPr>
          <w:rFonts w:ascii="宋体" w:hAnsi="宋体" w:cs="宋体" w:hint="eastAsia"/>
        </w:rPr>
        <w:t>包括印刷体文字识别、识别语言、识别字体、单字定位、标准接口开放等。</w:t>
      </w:r>
    </w:p>
    <w:p w:rsidR="001A26CB" w:rsidRDefault="00F11AEB">
      <w:pPr>
        <w:ind w:firstLine="480"/>
        <w:rPr>
          <w:rFonts w:ascii="宋体" w:hAnsi="宋体" w:cs="宋体"/>
        </w:rPr>
      </w:pPr>
      <w:r>
        <w:rPr>
          <w:rFonts w:ascii="宋体" w:hAnsi="宋体" w:cs="宋体" w:hint="eastAsia"/>
        </w:rPr>
        <w:t>3）智能编目引擎</w:t>
      </w:r>
    </w:p>
    <w:p w:rsidR="001A26CB" w:rsidRDefault="00F11AEB">
      <w:pPr>
        <w:ind w:firstLine="480"/>
        <w:rPr>
          <w:rFonts w:ascii="宋体" w:hAnsi="宋体" w:cs="宋体"/>
        </w:rPr>
      </w:pPr>
      <w:r>
        <w:rPr>
          <w:rFonts w:ascii="宋体" w:hAnsi="宋体" w:cs="宋体" w:hint="eastAsia"/>
        </w:rPr>
        <w:lastRenderedPageBreak/>
        <w:t>智能编目引擎利用图文识别、自然语言理解能力自动识别其中的卷宗信息，通过语义理解、篇章分析、标题检测、证据分类自动的将电子卷宗进行切分，实现关键字、标题、图文、签名等关键信息自动检出，根据关键信息判断文本的类型和标题，并对每一份文件自动命名分类，从而实现卷宗材料自动切分、识别、编目和分类。</w:t>
      </w:r>
    </w:p>
    <w:p w:rsidR="001A26CB" w:rsidRDefault="00F11AEB">
      <w:pPr>
        <w:ind w:firstLine="480"/>
        <w:rPr>
          <w:rFonts w:ascii="宋体" w:hAnsi="宋体" w:cs="宋体"/>
        </w:rPr>
      </w:pPr>
      <w:r>
        <w:rPr>
          <w:rFonts w:ascii="宋体" w:hAnsi="宋体" w:cs="宋体" w:hint="eastAsia"/>
        </w:rPr>
        <w:t>4）智能归目引擎</w:t>
      </w:r>
    </w:p>
    <w:p w:rsidR="001A26CB" w:rsidRDefault="00F11AEB">
      <w:pPr>
        <w:ind w:firstLine="480"/>
        <w:rPr>
          <w:rFonts w:ascii="宋体" w:hAnsi="宋体" w:cs="宋体"/>
        </w:rPr>
      </w:pPr>
      <w:r>
        <w:rPr>
          <w:rFonts w:ascii="宋体" w:hAnsi="宋体" w:cs="宋体" w:hint="eastAsia"/>
        </w:rPr>
        <w:t>对案件的卷宗进行自动分类归档处理，主要包括卷宗中文书名称的自动识别、文书类型的自动分类、全卷宗目录的自动生成，提高卷宗整理及卷宗阅读效率的目标。</w:t>
      </w:r>
    </w:p>
    <w:p w:rsidR="001A26CB" w:rsidRDefault="00F11AEB">
      <w:pPr>
        <w:pStyle w:val="33"/>
        <w:spacing w:before="360" w:after="360" w:line="480" w:lineRule="auto"/>
        <w:ind w:firstLineChars="0"/>
        <w:rPr>
          <w:rFonts w:cs="宋体"/>
        </w:rPr>
      </w:pPr>
      <w:bookmarkStart w:id="808" w:name="_Toc460"/>
      <w:bookmarkStart w:id="809" w:name="_Toc222"/>
      <w:bookmarkStart w:id="810" w:name="_Toc21295"/>
      <w:bookmarkStart w:id="811" w:name="_Toc1886579193"/>
      <w:bookmarkStart w:id="812" w:name="_Toc23708"/>
      <w:bookmarkStart w:id="813" w:name="_Toc12484"/>
      <w:bookmarkStart w:id="814" w:name="_Toc8794"/>
      <w:bookmarkStart w:id="815" w:name="_Toc6489"/>
      <w:bookmarkStart w:id="816" w:name="_Toc8762"/>
      <w:bookmarkStart w:id="817" w:name="_Toc176793883"/>
      <w:r>
        <w:rPr>
          <w:rFonts w:cs="宋体" w:hint="eastAsia"/>
        </w:rPr>
        <w:t>技术和性能要求</w:t>
      </w:r>
      <w:bookmarkEnd w:id="808"/>
      <w:bookmarkEnd w:id="809"/>
      <w:bookmarkEnd w:id="810"/>
      <w:bookmarkEnd w:id="811"/>
      <w:bookmarkEnd w:id="812"/>
      <w:bookmarkEnd w:id="813"/>
      <w:bookmarkEnd w:id="814"/>
      <w:bookmarkEnd w:id="815"/>
      <w:bookmarkEnd w:id="816"/>
      <w:bookmarkEnd w:id="817"/>
    </w:p>
    <w:p w:rsidR="001A26CB" w:rsidRDefault="00F11AEB">
      <w:pPr>
        <w:ind w:firstLine="480"/>
        <w:rPr>
          <w:rFonts w:ascii="宋体" w:hAnsi="宋体" w:cs="宋体"/>
        </w:rPr>
      </w:pPr>
      <w:r>
        <w:rPr>
          <w:rFonts w:ascii="宋体" w:hAnsi="宋体" w:cs="宋体" w:hint="eastAsia"/>
        </w:rPr>
        <w:t>1、平台系统基于B/S模式，开发环境基于JAVA，支持360、火狐等信创环境。</w:t>
      </w:r>
    </w:p>
    <w:p w:rsidR="001A26CB" w:rsidRDefault="00F11AEB">
      <w:pPr>
        <w:ind w:firstLine="480"/>
        <w:rPr>
          <w:rFonts w:ascii="宋体" w:hAnsi="宋体" w:cs="宋体"/>
        </w:rPr>
      </w:pPr>
      <w:r>
        <w:rPr>
          <w:rFonts w:ascii="宋体" w:hAnsi="宋体" w:cs="宋体" w:hint="eastAsia"/>
        </w:rPr>
        <w:t>2、操作系统：服务器操作系统支持信创操作系统。</w:t>
      </w:r>
    </w:p>
    <w:p w:rsidR="001A26CB" w:rsidRDefault="00F11AEB">
      <w:pPr>
        <w:ind w:firstLine="480"/>
        <w:rPr>
          <w:rFonts w:ascii="宋体" w:hAnsi="宋体" w:cs="宋体"/>
        </w:rPr>
      </w:pPr>
      <w:r>
        <w:rPr>
          <w:rFonts w:ascii="宋体" w:hAnsi="宋体" w:cs="宋体" w:hint="eastAsia"/>
        </w:rPr>
        <w:t>3、数据库：支持达梦等信创数据库。</w:t>
      </w:r>
    </w:p>
    <w:p w:rsidR="001A26CB" w:rsidRDefault="00F11AEB">
      <w:pPr>
        <w:ind w:firstLine="480"/>
        <w:rPr>
          <w:rFonts w:ascii="宋体" w:hAnsi="宋体" w:cs="宋体"/>
        </w:rPr>
      </w:pPr>
      <w:r>
        <w:rPr>
          <w:rFonts w:ascii="宋体" w:hAnsi="宋体" w:cs="宋体" w:hint="eastAsia"/>
        </w:rPr>
        <w:t>4、性能指标：</w:t>
      </w:r>
    </w:p>
    <w:p w:rsidR="001A26CB" w:rsidRDefault="00F11AEB">
      <w:pPr>
        <w:ind w:firstLine="480"/>
        <w:rPr>
          <w:rFonts w:ascii="宋体" w:hAnsi="宋体" w:cs="宋体"/>
        </w:rPr>
      </w:pPr>
      <w:r>
        <w:rPr>
          <w:rFonts w:ascii="宋体" w:hAnsi="宋体" w:cs="宋体" w:hint="eastAsia"/>
        </w:rPr>
        <w:t>1）按照标准软硬件环境下并发操作为标准，简单操作响应时间小于等于3秒，复杂操作响应小于等于10秒。</w:t>
      </w:r>
    </w:p>
    <w:p w:rsidR="001A26CB" w:rsidRDefault="00F11AEB">
      <w:pPr>
        <w:ind w:firstLine="480"/>
        <w:rPr>
          <w:rFonts w:ascii="宋体" w:hAnsi="宋体" w:cs="宋体"/>
        </w:rPr>
      </w:pPr>
      <w:r>
        <w:rPr>
          <w:rFonts w:ascii="宋体" w:hAnsi="宋体" w:cs="宋体" w:hint="eastAsia"/>
        </w:rPr>
        <w:t>2）信息查询响应时间小于等于5秒；一般统计查询响应时间小于等于10秒；复杂统计查询响应时间应提供进度状态标志，且响应时间小于等于15秒；</w:t>
      </w:r>
    </w:p>
    <w:p w:rsidR="001A26CB" w:rsidRDefault="00F11AEB">
      <w:pPr>
        <w:ind w:firstLine="480"/>
        <w:rPr>
          <w:rFonts w:ascii="宋体" w:hAnsi="宋体" w:cs="宋体"/>
        </w:rPr>
      </w:pPr>
      <w:r>
        <w:rPr>
          <w:rFonts w:ascii="宋体" w:hAnsi="宋体" w:cs="宋体" w:hint="eastAsia"/>
        </w:rPr>
        <w:t>3）支持不少于50个并发用户。</w:t>
      </w:r>
    </w:p>
    <w:p w:rsidR="001A26CB" w:rsidRDefault="00F11AEB">
      <w:pPr>
        <w:ind w:firstLine="480"/>
        <w:rPr>
          <w:rFonts w:ascii="宋体" w:hAnsi="宋体" w:cs="宋体"/>
          <w:bCs/>
        </w:rPr>
      </w:pPr>
      <w:r>
        <w:rPr>
          <w:rFonts w:ascii="宋体" w:hAnsi="宋体" w:cs="宋体" w:hint="eastAsia"/>
        </w:rPr>
        <w:t>本系统所</w:t>
      </w:r>
      <w:r>
        <w:rPr>
          <w:rFonts w:ascii="宋体" w:hAnsi="宋体" w:cs="宋体" w:hint="eastAsia"/>
          <w:bCs/>
        </w:rPr>
        <w:t>涉及的硬件设备需提供3年质保，软件提供1年质保。</w:t>
      </w:r>
    </w:p>
    <w:p w:rsidR="001A26CB" w:rsidRDefault="00F11AEB">
      <w:pPr>
        <w:ind w:firstLine="480"/>
        <w:rPr>
          <w:rFonts w:ascii="宋体" w:hAnsi="宋体" w:cs="宋体"/>
        </w:rPr>
      </w:pPr>
      <w:r>
        <w:rPr>
          <w:rFonts w:ascii="宋体" w:hAnsi="宋体" w:cs="宋体" w:hint="eastAsia"/>
        </w:rPr>
        <w:br w:type="page"/>
      </w:r>
    </w:p>
    <w:p w:rsidR="001A26CB" w:rsidRDefault="00F11AEB">
      <w:pPr>
        <w:pStyle w:val="10"/>
        <w:ind w:left="0" w:firstLineChars="0"/>
        <w:rPr>
          <w:rFonts w:ascii="宋体" w:cs="宋体"/>
        </w:rPr>
      </w:pPr>
      <w:bookmarkStart w:id="818" w:name="_Toc7532"/>
      <w:bookmarkStart w:id="819" w:name="_Toc664"/>
      <w:bookmarkStart w:id="820" w:name="_Toc5484"/>
      <w:bookmarkStart w:id="821" w:name="_Toc5246"/>
      <w:bookmarkStart w:id="822" w:name="_Toc5266"/>
      <w:bookmarkStart w:id="823" w:name="_Toc12531"/>
      <w:bookmarkStart w:id="824" w:name="_Toc15269"/>
      <w:bookmarkStart w:id="825" w:name="_Toc11150"/>
      <w:bookmarkStart w:id="826" w:name="_Toc176793884"/>
      <w:bookmarkStart w:id="827" w:name="_Toc428886496"/>
      <w:bookmarkStart w:id="828" w:name="_Toc135661200"/>
      <w:bookmarkStart w:id="829" w:name="_Toc252741091"/>
      <w:bookmarkStart w:id="830" w:name="_Toc452133695"/>
      <w:bookmarkStart w:id="831" w:name="_Toc2089954223"/>
      <w:bookmarkStart w:id="832" w:name="_Toc252741082"/>
      <w:bookmarkStart w:id="833" w:name="_Toc430359653"/>
      <w:bookmarkStart w:id="834" w:name="_Toc463469008"/>
      <w:r>
        <w:rPr>
          <w:rFonts w:ascii="宋体" w:cs="宋体" w:hint="eastAsia"/>
        </w:rPr>
        <w:lastRenderedPageBreak/>
        <w:t>其他招标要求</w:t>
      </w:r>
      <w:bookmarkEnd w:id="818"/>
      <w:bookmarkEnd w:id="819"/>
      <w:bookmarkEnd w:id="820"/>
      <w:bookmarkEnd w:id="821"/>
      <w:bookmarkEnd w:id="822"/>
      <w:bookmarkEnd w:id="823"/>
      <w:bookmarkEnd w:id="824"/>
      <w:bookmarkEnd w:id="825"/>
      <w:bookmarkEnd w:id="826"/>
    </w:p>
    <w:p w:rsidR="001A26CB" w:rsidRDefault="00F11AEB">
      <w:pPr>
        <w:pStyle w:val="28"/>
        <w:numPr>
          <w:ilvl w:val="1"/>
          <w:numId w:val="1"/>
        </w:numPr>
        <w:spacing w:before="0" w:after="0" w:line="360" w:lineRule="auto"/>
        <w:rPr>
          <w:rFonts w:ascii="宋体" w:eastAsia="宋体" w:hAnsi="宋体" w:cs="宋体"/>
          <w:sz w:val="28"/>
          <w:szCs w:val="28"/>
        </w:rPr>
      </w:pPr>
      <w:bookmarkStart w:id="835" w:name="_Toc22862"/>
      <w:bookmarkStart w:id="836" w:name="_Toc889"/>
      <w:bookmarkStart w:id="837" w:name="_Toc15404"/>
      <w:bookmarkStart w:id="838" w:name="_Toc10264"/>
      <w:bookmarkStart w:id="839" w:name="_Toc18420"/>
      <w:bookmarkStart w:id="840" w:name="_Toc18536"/>
      <w:bookmarkStart w:id="841" w:name="_Toc19326"/>
      <w:bookmarkStart w:id="842" w:name="_Toc28747"/>
      <w:bookmarkStart w:id="843" w:name="_Toc176793885"/>
      <w:r>
        <w:rPr>
          <w:rFonts w:ascii="宋体" w:eastAsia="宋体" w:hAnsi="宋体" w:cs="宋体" w:hint="eastAsia"/>
          <w:sz w:val="28"/>
          <w:szCs w:val="28"/>
        </w:rPr>
        <w:t>项目实施要求</w:t>
      </w:r>
      <w:bookmarkEnd w:id="835"/>
      <w:bookmarkEnd w:id="836"/>
      <w:bookmarkEnd w:id="837"/>
      <w:bookmarkEnd w:id="838"/>
      <w:bookmarkEnd w:id="839"/>
      <w:bookmarkEnd w:id="840"/>
      <w:bookmarkEnd w:id="841"/>
      <w:bookmarkEnd w:id="842"/>
      <w:bookmarkEnd w:id="843"/>
    </w:p>
    <w:p w:rsidR="001A26CB" w:rsidRDefault="00F11AEB">
      <w:pPr>
        <w:ind w:firstLine="480"/>
        <w:rPr>
          <w:rFonts w:ascii="宋体" w:hAnsi="宋体" w:cs="宋体"/>
        </w:rPr>
      </w:pPr>
      <w:r>
        <w:rPr>
          <w:rFonts w:ascii="宋体" w:hAnsi="宋体" w:cs="宋体" w:hint="eastAsia"/>
        </w:rPr>
        <w:t>供应商需提供详细的项目实施方案，包括项目的组织及人员配备，项目实施过程，系统测试及验收方案等。</w:t>
      </w:r>
    </w:p>
    <w:p w:rsidR="001A26CB" w:rsidRDefault="00F11AEB">
      <w:pPr>
        <w:ind w:firstLine="480"/>
        <w:rPr>
          <w:rFonts w:ascii="宋体" w:hAnsi="宋体" w:cs="宋体"/>
        </w:rPr>
      </w:pPr>
      <w:r>
        <w:rPr>
          <w:rFonts w:ascii="宋体" w:hAnsi="宋体" w:cs="宋体" w:hint="eastAsia"/>
        </w:rPr>
        <w:t>供应商需要保证投入到本项目的开发人员能够准确、全面地理解业务需求并在项目中进行实现，能够满足本项目需求涉及面广、专业性强的要求。</w:t>
      </w:r>
    </w:p>
    <w:p w:rsidR="001A26CB" w:rsidRDefault="00F11AEB">
      <w:pPr>
        <w:ind w:firstLine="480"/>
        <w:rPr>
          <w:rFonts w:ascii="宋体" w:hAnsi="宋体" w:cs="宋体"/>
        </w:rPr>
      </w:pPr>
      <w:r>
        <w:rPr>
          <w:rFonts w:ascii="宋体" w:hAnsi="宋体" w:cs="宋体" w:hint="eastAsia"/>
        </w:rPr>
        <w:t>同时，在保证实施团队技术力量的前提下，需要对项目实施人员的职责进行明确规定、对项目实施过程进行有效监督，加强需求的提供方与系统开发方之间的沟通效率，确保项目的顺利实施。</w:t>
      </w:r>
    </w:p>
    <w:p w:rsidR="001A26CB" w:rsidRDefault="00F11AEB">
      <w:pPr>
        <w:ind w:firstLine="480"/>
        <w:rPr>
          <w:rFonts w:ascii="宋体" w:hAnsi="宋体" w:cs="宋体"/>
        </w:rPr>
      </w:pPr>
      <w:r>
        <w:rPr>
          <w:rFonts w:ascii="宋体" w:hAnsi="宋体" w:cs="宋体" w:hint="eastAsia"/>
        </w:rPr>
        <w:t>供应商需提供合理可行的设备到货计划方案，并严格按照业主要求配送到指定地点，配合业主及其指定的人员完成设备的到货验收。</w:t>
      </w:r>
    </w:p>
    <w:p w:rsidR="001A26CB" w:rsidRDefault="00F11AEB">
      <w:pPr>
        <w:pStyle w:val="28"/>
        <w:numPr>
          <w:ilvl w:val="1"/>
          <w:numId w:val="1"/>
        </w:numPr>
        <w:spacing w:before="0" w:after="0" w:line="360" w:lineRule="auto"/>
        <w:rPr>
          <w:rFonts w:ascii="宋体" w:eastAsia="宋体" w:hAnsi="宋体" w:cs="宋体"/>
          <w:sz w:val="28"/>
          <w:szCs w:val="28"/>
        </w:rPr>
      </w:pPr>
      <w:bookmarkStart w:id="844" w:name="_Toc176793886"/>
      <w:r>
        <w:rPr>
          <w:rFonts w:ascii="宋体" w:eastAsia="宋体" w:hAnsi="宋体" w:cs="宋体" w:hint="eastAsia"/>
          <w:sz w:val="28"/>
          <w:szCs w:val="28"/>
        </w:rPr>
        <w:t>项目管理要求</w:t>
      </w:r>
      <w:bookmarkEnd w:id="844"/>
    </w:p>
    <w:p w:rsidR="001A26CB" w:rsidRDefault="00F11AEB">
      <w:pPr>
        <w:ind w:firstLine="480"/>
        <w:rPr>
          <w:rFonts w:ascii="宋体" w:hAnsi="宋体" w:cs="宋体"/>
        </w:rPr>
      </w:pPr>
      <w:r>
        <w:rPr>
          <w:rFonts w:ascii="宋体" w:hAnsi="宋体" w:cs="宋体" w:hint="eastAsia"/>
        </w:rPr>
        <w:t>本项目不允许转让和分包。</w:t>
      </w:r>
    </w:p>
    <w:p w:rsidR="001A26CB" w:rsidRDefault="00F11AEB">
      <w:pPr>
        <w:pStyle w:val="28"/>
        <w:numPr>
          <w:ilvl w:val="1"/>
          <w:numId w:val="1"/>
        </w:numPr>
        <w:spacing w:before="0" w:after="0" w:line="360" w:lineRule="auto"/>
        <w:rPr>
          <w:rFonts w:ascii="宋体" w:eastAsia="宋体" w:hAnsi="宋体" w:cs="宋体"/>
          <w:sz w:val="28"/>
          <w:szCs w:val="28"/>
        </w:rPr>
      </w:pPr>
      <w:bookmarkStart w:id="845" w:name="_Toc1948"/>
      <w:bookmarkStart w:id="846" w:name="_Toc17299"/>
      <w:bookmarkStart w:id="847" w:name="_Toc23030"/>
      <w:bookmarkStart w:id="848" w:name="_Toc15302"/>
      <w:bookmarkStart w:id="849" w:name="_Toc14912"/>
      <w:bookmarkStart w:id="850" w:name="_Toc5947"/>
      <w:bookmarkStart w:id="851" w:name="_Toc6163"/>
      <w:bookmarkStart w:id="852" w:name="_Toc12967"/>
      <w:bookmarkStart w:id="853" w:name="_Toc176793887"/>
      <w:r>
        <w:rPr>
          <w:rFonts w:ascii="宋体" w:eastAsia="宋体" w:hAnsi="宋体" w:cs="宋体" w:hint="eastAsia"/>
          <w:sz w:val="28"/>
          <w:szCs w:val="28"/>
        </w:rPr>
        <w:t>项目工期要求</w:t>
      </w:r>
      <w:bookmarkEnd w:id="845"/>
      <w:bookmarkEnd w:id="846"/>
      <w:bookmarkEnd w:id="847"/>
      <w:bookmarkEnd w:id="848"/>
      <w:bookmarkEnd w:id="849"/>
      <w:bookmarkEnd w:id="850"/>
      <w:bookmarkEnd w:id="851"/>
      <w:bookmarkEnd w:id="852"/>
      <w:bookmarkEnd w:id="853"/>
    </w:p>
    <w:p w:rsidR="001A26CB" w:rsidRDefault="00F11AEB">
      <w:pPr>
        <w:ind w:firstLine="480"/>
        <w:rPr>
          <w:rFonts w:ascii="宋体" w:hAnsi="宋体" w:cs="宋体"/>
        </w:rPr>
      </w:pPr>
      <w:r>
        <w:rPr>
          <w:rFonts w:ascii="宋体" w:hAnsi="宋体" w:cs="宋体" w:hint="eastAsia"/>
        </w:rPr>
        <w:t>本项目总体建设工期</w:t>
      </w:r>
      <w:r w:rsidR="00615AD8">
        <w:rPr>
          <w:rFonts w:ascii="宋体" w:hAnsi="宋体" w:cs="宋体" w:hint="eastAsia"/>
        </w:rPr>
        <w:t>6</w:t>
      </w:r>
      <w:r>
        <w:rPr>
          <w:rFonts w:ascii="宋体" w:hAnsi="宋体" w:cs="宋体" w:hint="eastAsia"/>
        </w:rPr>
        <w:t>个月。</w:t>
      </w:r>
    </w:p>
    <w:p w:rsidR="001A26CB" w:rsidRDefault="00F11AEB">
      <w:pPr>
        <w:ind w:firstLine="480"/>
        <w:rPr>
          <w:rFonts w:ascii="宋体" w:hAnsi="宋体" w:cs="宋体"/>
        </w:rPr>
      </w:pPr>
      <w:r>
        <w:rPr>
          <w:rFonts w:ascii="宋体" w:hAnsi="宋体" w:cs="宋体" w:hint="eastAsia"/>
        </w:rPr>
        <w:t>供应商需在合同生效后即派项目实施人员到达用户现场，开展具体工作。</w:t>
      </w:r>
    </w:p>
    <w:p w:rsidR="001A26CB" w:rsidRDefault="00F11AEB">
      <w:pPr>
        <w:pStyle w:val="28"/>
        <w:numPr>
          <w:ilvl w:val="1"/>
          <w:numId w:val="1"/>
        </w:numPr>
        <w:spacing w:before="0" w:after="0" w:line="360" w:lineRule="auto"/>
        <w:rPr>
          <w:rFonts w:ascii="宋体" w:eastAsia="宋体" w:hAnsi="宋体" w:cs="宋体"/>
          <w:sz w:val="28"/>
          <w:szCs w:val="28"/>
        </w:rPr>
      </w:pPr>
      <w:bookmarkStart w:id="854" w:name="_Toc6655"/>
      <w:bookmarkStart w:id="855" w:name="_Toc25370"/>
      <w:bookmarkStart w:id="856" w:name="_Toc26756"/>
      <w:bookmarkStart w:id="857" w:name="_Toc8946"/>
      <w:bookmarkStart w:id="858" w:name="_Toc10152"/>
      <w:bookmarkStart w:id="859" w:name="_Toc26347"/>
      <w:bookmarkStart w:id="860" w:name="_Toc23736"/>
      <w:bookmarkStart w:id="861" w:name="_Toc28885"/>
      <w:bookmarkStart w:id="862" w:name="_Toc176793888"/>
      <w:r>
        <w:rPr>
          <w:rFonts w:ascii="宋体" w:eastAsia="宋体" w:hAnsi="宋体" w:cs="宋体" w:hint="eastAsia"/>
          <w:sz w:val="28"/>
          <w:szCs w:val="28"/>
        </w:rPr>
        <w:t>质量保证要求</w:t>
      </w:r>
      <w:bookmarkEnd w:id="854"/>
      <w:bookmarkEnd w:id="855"/>
      <w:bookmarkEnd w:id="856"/>
      <w:bookmarkEnd w:id="857"/>
      <w:bookmarkEnd w:id="858"/>
      <w:bookmarkEnd w:id="859"/>
      <w:bookmarkEnd w:id="860"/>
      <w:bookmarkEnd w:id="861"/>
      <w:bookmarkEnd w:id="862"/>
    </w:p>
    <w:p w:rsidR="001A26CB" w:rsidRDefault="00F11AEB">
      <w:pPr>
        <w:ind w:firstLine="480"/>
        <w:rPr>
          <w:rFonts w:ascii="宋体" w:hAnsi="宋体" w:cs="宋体"/>
          <w:color w:val="000000"/>
          <w:szCs w:val="22"/>
        </w:rPr>
      </w:pPr>
      <w:r>
        <w:rPr>
          <w:rFonts w:ascii="宋体" w:hAnsi="宋体" w:cs="宋体" w:hint="eastAsia"/>
        </w:rPr>
        <w:t>供应商需提供规范的软件工程实施和项目管理方法，提供完整的质量保证体系，对项目</w:t>
      </w:r>
      <w:r>
        <w:rPr>
          <w:rFonts w:ascii="宋体" w:hAnsi="宋体" w:cs="宋体" w:hint="eastAsia"/>
          <w:color w:val="000000"/>
          <w:szCs w:val="22"/>
        </w:rPr>
        <w:t>实施的全过程进行监控和管理，对项目进度和工程实施进度进行控制。</w:t>
      </w:r>
    </w:p>
    <w:p w:rsidR="001A26CB" w:rsidRDefault="00F11AEB">
      <w:pPr>
        <w:ind w:firstLine="480"/>
        <w:rPr>
          <w:rFonts w:ascii="宋体" w:hAnsi="宋体" w:cs="宋体"/>
          <w:color w:val="000000"/>
          <w:szCs w:val="22"/>
        </w:rPr>
      </w:pPr>
      <w:r>
        <w:rPr>
          <w:rFonts w:hint="eastAsia"/>
        </w:rPr>
        <w:t>质量保证期：项目整体免维期</w:t>
      </w:r>
      <w:r>
        <w:rPr>
          <w:rFonts w:hint="eastAsia"/>
        </w:rPr>
        <w:t xml:space="preserve"> 1 </w:t>
      </w:r>
      <w:r>
        <w:rPr>
          <w:rFonts w:hint="eastAsia"/>
        </w:rPr>
        <w:t>年，相关产品质保期按照采购参数要求。</w:t>
      </w:r>
    </w:p>
    <w:p w:rsidR="001A26CB" w:rsidRDefault="00F11AEB">
      <w:pPr>
        <w:pStyle w:val="28"/>
        <w:numPr>
          <w:ilvl w:val="1"/>
          <w:numId w:val="1"/>
        </w:numPr>
        <w:spacing w:before="0" w:after="0" w:line="360" w:lineRule="auto"/>
        <w:rPr>
          <w:rFonts w:ascii="宋体" w:eastAsia="宋体" w:hAnsi="宋体" w:cs="宋体"/>
          <w:sz w:val="28"/>
          <w:szCs w:val="28"/>
        </w:rPr>
      </w:pPr>
      <w:bookmarkStart w:id="863" w:name="_Toc21517"/>
      <w:bookmarkStart w:id="864" w:name="_Toc31863"/>
      <w:bookmarkStart w:id="865" w:name="_Toc7578"/>
      <w:bookmarkStart w:id="866" w:name="_Toc12611"/>
      <w:bookmarkStart w:id="867" w:name="_Toc19068"/>
      <w:bookmarkStart w:id="868" w:name="_Toc11324"/>
      <w:bookmarkStart w:id="869" w:name="_Toc26889"/>
      <w:bookmarkStart w:id="870" w:name="_Toc27658"/>
      <w:bookmarkStart w:id="871" w:name="_Toc176793889"/>
      <w:bookmarkStart w:id="872" w:name="_Toc5818"/>
      <w:bookmarkStart w:id="873" w:name="_Toc23513"/>
      <w:bookmarkStart w:id="874" w:name="_Toc29366"/>
      <w:bookmarkStart w:id="875" w:name="_Toc6917"/>
      <w:bookmarkStart w:id="876" w:name="_Toc28564"/>
      <w:bookmarkStart w:id="877" w:name="_Toc12307"/>
      <w:bookmarkStart w:id="878" w:name="_Toc31353"/>
      <w:bookmarkStart w:id="879" w:name="_Toc28772"/>
      <w:r>
        <w:rPr>
          <w:rFonts w:ascii="宋体" w:eastAsia="宋体" w:hAnsi="宋体" w:cs="宋体" w:hint="eastAsia"/>
          <w:sz w:val="28"/>
          <w:szCs w:val="28"/>
        </w:rPr>
        <w:t>培训要求</w:t>
      </w:r>
      <w:bookmarkEnd w:id="863"/>
      <w:bookmarkEnd w:id="864"/>
      <w:bookmarkEnd w:id="865"/>
      <w:bookmarkEnd w:id="866"/>
      <w:bookmarkEnd w:id="867"/>
      <w:bookmarkEnd w:id="868"/>
      <w:bookmarkEnd w:id="869"/>
      <w:bookmarkEnd w:id="870"/>
      <w:bookmarkEnd w:id="871"/>
    </w:p>
    <w:p w:rsidR="001A26CB" w:rsidRDefault="00F11AEB">
      <w:pPr>
        <w:ind w:firstLine="480"/>
        <w:rPr>
          <w:rFonts w:ascii="宋体" w:hAnsi="宋体" w:cs="宋体"/>
        </w:rPr>
      </w:pPr>
      <w:r>
        <w:rPr>
          <w:rFonts w:ascii="宋体" w:hAnsi="宋体" w:cs="宋体" w:hint="eastAsia"/>
        </w:rPr>
        <w:t>要求供应商对采购人技术人员进行全面技术培训，培训内容应包括：供应商所提供系统的性能、技术原理、操作使用方法，维护管理技术，并能实际上机操作。供应商对招标方人员的培训，应使招标方人员可以独立操作、维护、管理，从而使招标方人员能独立进行管理、故障处理、日常测试维护等工作，确保系统能正常安全运行。供应商需提供详细的项目培训方案。</w:t>
      </w:r>
    </w:p>
    <w:p w:rsidR="001A26CB" w:rsidRDefault="00F11AEB">
      <w:pPr>
        <w:pStyle w:val="28"/>
        <w:numPr>
          <w:ilvl w:val="1"/>
          <w:numId w:val="1"/>
        </w:numPr>
        <w:spacing w:before="0" w:after="0" w:line="360" w:lineRule="auto"/>
        <w:rPr>
          <w:rFonts w:ascii="宋体" w:eastAsia="宋体" w:hAnsi="宋体" w:cs="宋体"/>
          <w:sz w:val="28"/>
          <w:szCs w:val="28"/>
        </w:rPr>
      </w:pPr>
      <w:bookmarkStart w:id="880" w:name="_Toc176793890"/>
      <w:r>
        <w:rPr>
          <w:rFonts w:ascii="宋体" w:eastAsia="宋体" w:hAnsi="宋体" w:cs="宋体" w:hint="eastAsia"/>
          <w:sz w:val="28"/>
          <w:szCs w:val="28"/>
        </w:rPr>
        <w:lastRenderedPageBreak/>
        <w:t>系统验收及交付要求</w:t>
      </w:r>
      <w:bookmarkEnd w:id="872"/>
      <w:bookmarkEnd w:id="873"/>
      <w:bookmarkEnd w:id="880"/>
    </w:p>
    <w:p w:rsidR="001A26CB" w:rsidRDefault="00F11AEB">
      <w:pPr>
        <w:ind w:firstLine="480"/>
        <w:rPr>
          <w:rFonts w:ascii="宋体" w:hAnsi="宋体" w:cs="宋体"/>
        </w:rPr>
      </w:pPr>
      <w:r>
        <w:rPr>
          <w:rFonts w:ascii="宋体" w:hAnsi="宋体" w:cs="宋体" w:hint="eastAsia"/>
        </w:rPr>
        <w:t>按照招标文件的要求，实施方需要配合业主进行系统的整体验收，完成本项目的验收和交付，并提交全部相关文档资料等。实施方需要根据本项目建设需求和系统设计方案，提供详细的系统验收手册和验收流程、验收通过标准，经业主方认可后，由双方共同组织人员进行系统验收。验收标准如下：</w:t>
      </w:r>
    </w:p>
    <w:p w:rsidR="001A26CB" w:rsidRDefault="00F11AEB">
      <w:pPr>
        <w:ind w:firstLine="480"/>
        <w:rPr>
          <w:rFonts w:ascii="宋体" w:hAnsi="宋体" w:cs="宋体"/>
        </w:rPr>
      </w:pPr>
      <w:r>
        <w:rPr>
          <w:rFonts w:ascii="宋体" w:hAnsi="宋体" w:cs="宋体" w:hint="eastAsia"/>
        </w:rPr>
        <w:t>（1）软硬件集成：中标人按照招投标及合同文件要求，完成设备集成上架，在试运行期间稳定运行；</w:t>
      </w:r>
    </w:p>
    <w:p w:rsidR="001A26CB" w:rsidRDefault="00F11AEB">
      <w:pPr>
        <w:ind w:firstLine="480"/>
        <w:rPr>
          <w:rFonts w:ascii="宋体" w:hAnsi="宋体" w:cs="宋体"/>
        </w:rPr>
      </w:pPr>
      <w:r>
        <w:rPr>
          <w:rFonts w:ascii="宋体" w:hAnsi="宋体" w:cs="宋体" w:hint="eastAsia"/>
        </w:rPr>
        <w:t>（2）系统经过试运行，系统稳定、使用正常，且无重大遗留问题。</w:t>
      </w:r>
    </w:p>
    <w:p w:rsidR="001A26CB" w:rsidRDefault="00F11AEB">
      <w:pPr>
        <w:ind w:firstLine="480"/>
        <w:rPr>
          <w:rFonts w:ascii="宋体" w:hAnsi="宋体" w:cs="宋体"/>
        </w:rPr>
      </w:pPr>
      <w:r>
        <w:rPr>
          <w:rFonts w:ascii="宋体" w:hAnsi="宋体" w:cs="宋体" w:hint="eastAsia"/>
        </w:rPr>
        <w:t>验收时间：系统试运行结束后，由实施方和业主协商，共同组织进行验收。</w:t>
      </w:r>
    </w:p>
    <w:p w:rsidR="001A26CB" w:rsidRDefault="00F11AEB">
      <w:pPr>
        <w:pStyle w:val="28"/>
        <w:numPr>
          <w:ilvl w:val="1"/>
          <w:numId w:val="1"/>
        </w:numPr>
        <w:spacing w:before="0" w:after="0" w:line="360" w:lineRule="auto"/>
        <w:rPr>
          <w:rFonts w:ascii="宋体" w:eastAsia="宋体" w:hAnsi="宋体" w:cs="宋体"/>
          <w:sz w:val="28"/>
          <w:szCs w:val="28"/>
        </w:rPr>
      </w:pPr>
      <w:bookmarkStart w:id="881" w:name="_Toc8212"/>
      <w:bookmarkStart w:id="882" w:name="_Toc176793891"/>
      <w:r>
        <w:rPr>
          <w:rFonts w:ascii="宋体" w:eastAsia="宋体" w:hAnsi="宋体" w:cs="宋体" w:hint="eastAsia"/>
          <w:sz w:val="28"/>
          <w:szCs w:val="28"/>
        </w:rPr>
        <w:t>技术文档要求</w:t>
      </w:r>
      <w:bookmarkEnd w:id="874"/>
      <w:bookmarkEnd w:id="875"/>
      <w:bookmarkEnd w:id="876"/>
      <w:bookmarkEnd w:id="877"/>
      <w:bookmarkEnd w:id="878"/>
      <w:bookmarkEnd w:id="879"/>
      <w:bookmarkEnd w:id="881"/>
      <w:bookmarkEnd w:id="882"/>
    </w:p>
    <w:p w:rsidR="001A26CB" w:rsidRDefault="00F11AEB">
      <w:pPr>
        <w:tabs>
          <w:tab w:val="left" w:pos="420"/>
        </w:tabs>
        <w:ind w:left="420" w:firstLine="480"/>
        <w:rPr>
          <w:rFonts w:ascii="宋体" w:hAnsi="宋体" w:cs="宋体"/>
          <w:color w:val="000000"/>
          <w:szCs w:val="21"/>
        </w:rPr>
      </w:pPr>
      <w:r>
        <w:rPr>
          <w:rFonts w:ascii="宋体" w:hAnsi="宋体" w:cs="宋体" w:hint="eastAsia"/>
          <w:color w:val="000000"/>
          <w:szCs w:val="21"/>
        </w:rPr>
        <w:t>系统验收前需提交各类成果文档（电子文档是成果不可分割的部分）。</w:t>
      </w:r>
    </w:p>
    <w:p w:rsidR="001A26CB" w:rsidRDefault="00F11AEB">
      <w:pPr>
        <w:pStyle w:val="28"/>
        <w:numPr>
          <w:ilvl w:val="1"/>
          <w:numId w:val="1"/>
        </w:numPr>
        <w:spacing w:before="0" w:after="0" w:line="360" w:lineRule="auto"/>
        <w:rPr>
          <w:rFonts w:ascii="宋体" w:eastAsia="宋体" w:hAnsi="宋体" w:cs="宋体"/>
          <w:sz w:val="28"/>
          <w:szCs w:val="28"/>
        </w:rPr>
      </w:pPr>
      <w:bookmarkStart w:id="883" w:name="_Toc12648"/>
      <w:bookmarkStart w:id="884" w:name="_Toc1782"/>
      <w:bookmarkStart w:id="885" w:name="_Toc28306"/>
      <w:bookmarkStart w:id="886" w:name="_Toc10212"/>
      <w:bookmarkStart w:id="887" w:name="_Toc24587"/>
      <w:bookmarkStart w:id="888" w:name="_Toc22997"/>
      <w:bookmarkStart w:id="889" w:name="_Toc12444"/>
      <w:bookmarkStart w:id="890" w:name="_Toc176793892"/>
      <w:r>
        <w:rPr>
          <w:rFonts w:ascii="宋体" w:eastAsia="宋体" w:hAnsi="宋体" w:cs="宋体" w:hint="eastAsia"/>
          <w:sz w:val="28"/>
          <w:szCs w:val="28"/>
        </w:rPr>
        <w:t>售后服务要求</w:t>
      </w:r>
      <w:bookmarkEnd w:id="883"/>
      <w:bookmarkEnd w:id="884"/>
      <w:bookmarkEnd w:id="885"/>
      <w:bookmarkEnd w:id="886"/>
      <w:bookmarkEnd w:id="887"/>
      <w:bookmarkEnd w:id="888"/>
      <w:bookmarkEnd w:id="889"/>
      <w:bookmarkEnd w:id="890"/>
    </w:p>
    <w:p w:rsidR="001A26CB" w:rsidRDefault="00F11AEB">
      <w:pPr>
        <w:ind w:firstLine="480"/>
        <w:rPr>
          <w:rFonts w:ascii="宋体" w:hAnsi="宋体" w:cs="宋体"/>
        </w:rPr>
      </w:pPr>
      <w:r>
        <w:rPr>
          <w:rFonts w:ascii="宋体" w:hAnsi="宋体" w:cs="宋体" w:hint="eastAsia"/>
        </w:rPr>
        <w:t>供应商承诺针对</w:t>
      </w:r>
      <w:r>
        <w:rPr>
          <w:rFonts w:ascii="宋体" w:hAnsi="宋体" w:cs="宋体"/>
        </w:rPr>
        <w:t>本项目所有选型的系统软硬件维保时间详见技术规范各子系统要求。质保期从系统验收合格之日起计算，要求系统供应商或代理商在维护期间提7天*24小时响应，2小时到现场，故障设备免费更换。</w:t>
      </w:r>
    </w:p>
    <w:p w:rsidR="001A26CB" w:rsidRDefault="00F11AEB">
      <w:pPr>
        <w:ind w:firstLine="480"/>
        <w:rPr>
          <w:rFonts w:ascii="宋体" w:hAnsi="宋体" w:cs="宋体"/>
        </w:rPr>
      </w:pPr>
      <w:r>
        <w:rPr>
          <w:rFonts w:ascii="宋体" w:hAnsi="宋体" w:cs="宋体" w:hint="eastAsia"/>
        </w:rPr>
        <w:t>供应商承诺，维护期内的技术服务免费，并至少提供以下服务：</w:t>
      </w:r>
    </w:p>
    <w:p w:rsidR="001A26CB" w:rsidRDefault="00F11AEB">
      <w:pPr>
        <w:widowControl/>
        <w:numPr>
          <w:ilvl w:val="1"/>
          <w:numId w:val="230"/>
        </w:numPr>
        <w:ind w:firstLineChars="0"/>
        <w:jc w:val="left"/>
        <w:rPr>
          <w:rFonts w:ascii="宋体" w:hAnsi="宋体" w:cs="宋体"/>
          <w:color w:val="000000"/>
        </w:rPr>
      </w:pPr>
      <w:r>
        <w:rPr>
          <w:rFonts w:ascii="宋体" w:hAnsi="宋体" w:cs="宋体" w:hint="eastAsia"/>
          <w:color w:val="000000"/>
        </w:rPr>
        <w:t>供应商在上海设立常驻服务机构，处理所有售后服务，本市服务机构具有专业服务人员，</w:t>
      </w:r>
      <w:r>
        <w:rPr>
          <w:rFonts w:ascii="宋体" w:hAnsi="宋体" w:cs="宋体"/>
        </w:rPr>
        <w:t>或承诺中标后在签订合同前在项目实施地设立服务场所，并提供房产材料复印件或租赁合同复印件等证明材料</w:t>
      </w:r>
      <w:r>
        <w:rPr>
          <w:rFonts w:ascii="宋体" w:hAnsi="宋体" w:cs="宋体" w:hint="eastAsia"/>
          <w:color w:val="000000"/>
        </w:rPr>
        <w:t>。</w:t>
      </w:r>
    </w:p>
    <w:p w:rsidR="001A26CB" w:rsidRDefault="00F11AEB">
      <w:pPr>
        <w:widowControl/>
        <w:numPr>
          <w:ilvl w:val="1"/>
          <w:numId w:val="230"/>
        </w:numPr>
        <w:ind w:firstLineChars="0"/>
        <w:jc w:val="left"/>
        <w:rPr>
          <w:rFonts w:ascii="宋体" w:hAnsi="宋体" w:cs="宋体"/>
          <w:color w:val="000000"/>
        </w:rPr>
      </w:pPr>
      <w:r>
        <w:rPr>
          <w:rFonts w:hint="eastAsia"/>
        </w:rPr>
        <w:t>供应商应按照本项目各系统质保服务要求提供相对应的软硬件质保服务。</w:t>
      </w:r>
    </w:p>
    <w:p w:rsidR="001A26CB" w:rsidRDefault="00F11AEB">
      <w:pPr>
        <w:widowControl/>
        <w:numPr>
          <w:ilvl w:val="1"/>
          <w:numId w:val="230"/>
        </w:numPr>
        <w:ind w:firstLineChars="0"/>
        <w:jc w:val="left"/>
        <w:rPr>
          <w:rFonts w:ascii="宋体" w:hAnsi="宋体" w:cs="宋体"/>
          <w:color w:val="000000"/>
        </w:rPr>
      </w:pPr>
      <w:r>
        <w:rPr>
          <w:rFonts w:ascii="宋体" w:hAnsi="宋体" w:cs="宋体" w:hint="eastAsia"/>
          <w:color w:val="000000"/>
        </w:rPr>
        <w:t>供应商对系统故障应满足1小时内响应并到场，24小时内解决问题。</w:t>
      </w:r>
    </w:p>
    <w:p w:rsidR="001A26CB" w:rsidRDefault="00F11AEB">
      <w:pPr>
        <w:widowControl/>
        <w:numPr>
          <w:ilvl w:val="1"/>
          <w:numId w:val="230"/>
        </w:numPr>
        <w:ind w:firstLineChars="0"/>
        <w:jc w:val="left"/>
        <w:rPr>
          <w:rFonts w:ascii="宋体" w:hAnsi="宋体" w:cs="宋体"/>
          <w:color w:val="000000"/>
        </w:rPr>
      </w:pPr>
      <w:r>
        <w:rPr>
          <w:rFonts w:ascii="宋体" w:hAnsi="宋体" w:cs="宋体" w:hint="eastAsia"/>
          <w:color w:val="000000"/>
        </w:rPr>
        <w:t>本项目需要供应商提供本地化服务，处理所有售后服务事宜，同时提供7*24小时本地语言（中文）支持。</w:t>
      </w:r>
    </w:p>
    <w:p w:rsidR="001A26CB" w:rsidRDefault="00F11AEB">
      <w:pPr>
        <w:widowControl/>
        <w:numPr>
          <w:ilvl w:val="1"/>
          <w:numId w:val="230"/>
        </w:numPr>
        <w:ind w:firstLineChars="0"/>
        <w:jc w:val="left"/>
        <w:rPr>
          <w:rFonts w:ascii="宋体" w:hAnsi="宋体" w:cs="宋体"/>
          <w:color w:val="000000"/>
        </w:rPr>
      </w:pPr>
      <w:r>
        <w:rPr>
          <w:rFonts w:ascii="宋体" w:hAnsi="宋体" w:cs="宋体" w:hint="eastAsia"/>
          <w:color w:val="000000"/>
        </w:rPr>
        <w:t>无论由于哪一方产生的问题导致系统发生不正常情况时，供应商需立即派工程师到场全力配合解决，使系统尽快恢复正常。</w:t>
      </w:r>
    </w:p>
    <w:p w:rsidR="001A26CB" w:rsidRDefault="00F11AEB">
      <w:pPr>
        <w:widowControl/>
        <w:numPr>
          <w:ilvl w:val="1"/>
          <w:numId w:val="230"/>
        </w:numPr>
        <w:ind w:firstLineChars="0"/>
        <w:jc w:val="left"/>
        <w:rPr>
          <w:rFonts w:ascii="宋体" w:hAnsi="宋体" w:cs="宋体"/>
          <w:color w:val="000000"/>
        </w:rPr>
      </w:pPr>
      <w:r>
        <w:rPr>
          <w:rFonts w:ascii="宋体" w:hAnsi="宋体" w:cs="宋体" w:hint="eastAsia"/>
          <w:color w:val="000000"/>
        </w:rPr>
        <w:t>以上所有服务的相关费用均需计入投标总价。</w:t>
      </w:r>
    </w:p>
    <w:p w:rsidR="001A26CB" w:rsidRDefault="00F11AEB">
      <w:pPr>
        <w:pStyle w:val="28"/>
        <w:numPr>
          <w:ilvl w:val="1"/>
          <w:numId w:val="1"/>
        </w:numPr>
        <w:spacing w:before="0" w:after="0" w:line="360" w:lineRule="auto"/>
        <w:rPr>
          <w:rFonts w:ascii="宋体" w:eastAsia="宋体" w:hAnsi="宋体" w:cs="宋体"/>
          <w:sz w:val="28"/>
          <w:szCs w:val="28"/>
        </w:rPr>
      </w:pPr>
      <w:bookmarkStart w:id="891" w:name="_Toc1414"/>
      <w:bookmarkStart w:id="892" w:name="_Toc22647"/>
      <w:bookmarkStart w:id="893" w:name="_Toc24270"/>
      <w:bookmarkStart w:id="894" w:name="_Toc31881"/>
      <w:bookmarkStart w:id="895" w:name="_Toc1492"/>
      <w:bookmarkStart w:id="896" w:name="_Toc23969"/>
      <w:bookmarkStart w:id="897" w:name="_Toc5181"/>
      <w:bookmarkStart w:id="898" w:name="_Toc176793893"/>
      <w:r>
        <w:rPr>
          <w:rFonts w:ascii="宋体" w:eastAsia="宋体" w:hAnsi="宋体" w:cs="宋体" w:hint="eastAsia"/>
          <w:sz w:val="28"/>
          <w:szCs w:val="28"/>
        </w:rPr>
        <w:lastRenderedPageBreak/>
        <w:t>安全保密要求</w:t>
      </w:r>
      <w:bookmarkEnd w:id="891"/>
      <w:bookmarkEnd w:id="892"/>
      <w:bookmarkEnd w:id="893"/>
      <w:bookmarkEnd w:id="894"/>
      <w:bookmarkEnd w:id="895"/>
      <w:bookmarkEnd w:id="896"/>
      <w:bookmarkEnd w:id="897"/>
      <w:bookmarkEnd w:id="898"/>
    </w:p>
    <w:p w:rsidR="001A26CB" w:rsidRDefault="00F11AEB">
      <w:pPr>
        <w:widowControl/>
        <w:numPr>
          <w:ilvl w:val="1"/>
          <w:numId w:val="230"/>
        </w:numPr>
        <w:ind w:firstLineChars="0"/>
        <w:jc w:val="left"/>
        <w:rPr>
          <w:rFonts w:ascii="宋体" w:hAnsi="宋体" w:cs="宋体"/>
          <w:color w:val="000000"/>
          <w:szCs w:val="21"/>
        </w:rPr>
      </w:pPr>
      <w:r>
        <w:rPr>
          <w:rFonts w:ascii="宋体" w:hAnsi="宋体" w:cs="宋体" w:hint="eastAsia"/>
          <w:color w:val="000000"/>
          <w:szCs w:val="21"/>
        </w:rPr>
        <w:t>对于采购人提供给各供应商的招标文件和其他业务需求说明文件，供应商有为采购人保密的义务；</w:t>
      </w:r>
    </w:p>
    <w:p w:rsidR="001A26CB" w:rsidRDefault="00F11AEB">
      <w:pPr>
        <w:widowControl/>
        <w:numPr>
          <w:ilvl w:val="1"/>
          <w:numId w:val="230"/>
        </w:numPr>
        <w:ind w:firstLineChars="0"/>
        <w:jc w:val="left"/>
        <w:rPr>
          <w:rFonts w:ascii="宋体" w:hAnsi="宋体" w:cs="宋体"/>
          <w:color w:val="000000"/>
          <w:szCs w:val="21"/>
        </w:rPr>
      </w:pPr>
      <w:r>
        <w:rPr>
          <w:rFonts w:ascii="宋体" w:hAnsi="宋体" w:cs="宋体" w:hint="eastAsia"/>
          <w:color w:val="000000"/>
          <w:szCs w:val="21"/>
        </w:rPr>
        <w:t>供应商应在采购人指定的工作机房内对数据进行处理，不得对用户的数据进行拷贝、备份并带出工作机房，同时不得对外泄露用户数据资料（包括自然人、法人和其他共享数据）的具体内容。否则由此引起的用户损失、相关社会和法律责任，由供应商负责承担；</w:t>
      </w:r>
    </w:p>
    <w:p w:rsidR="001A26CB" w:rsidRDefault="00F11AEB">
      <w:pPr>
        <w:widowControl/>
        <w:numPr>
          <w:ilvl w:val="1"/>
          <w:numId w:val="230"/>
        </w:numPr>
        <w:ind w:firstLineChars="0"/>
        <w:jc w:val="left"/>
        <w:rPr>
          <w:rFonts w:ascii="宋体" w:hAnsi="宋体" w:cs="宋体"/>
          <w:color w:val="000000"/>
          <w:szCs w:val="21"/>
        </w:rPr>
      </w:pPr>
      <w:r>
        <w:rPr>
          <w:rFonts w:ascii="宋体" w:hAnsi="宋体" w:cs="宋体" w:hint="eastAsia"/>
          <w:color w:val="000000"/>
          <w:szCs w:val="21"/>
        </w:rPr>
        <w:t>供应商需协助用户采取各种管理和技术的手段，确保用户的数据不外传和泄露；</w:t>
      </w:r>
    </w:p>
    <w:p w:rsidR="001A26CB" w:rsidRDefault="00F11AEB">
      <w:pPr>
        <w:widowControl/>
        <w:numPr>
          <w:ilvl w:val="1"/>
          <w:numId w:val="230"/>
        </w:numPr>
        <w:ind w:firstLineChars="0"/>
        <w:jc w:val="left"/>
        <w:rPr>
          <w:rFonts w:ascii="宋体" w:hAnsi="宋体" w:cs="宋体"/>
          <w:color w:val="000000"/>
          <w:szCs w:val="21"/>
        </w:rPr>
      </w:pPr>
      <w:r>
        <w:rPr>
          <w:rFonts w:ascii="宋体" w:hAnsi="宋体" w:cs="宋体" w:hint="eastAsia"/>
          <w:color w:val="000000"/>
          <w:szCs w:val="21"/>
        </w:rPr>
        <w:t>协助用户进行技术方案审理优化、进度质量控制和验收管理的一方，有为用户和包件供应商提供的项目有关文件和技术信息保密的义务。</w:t>
      </w:r>
    </w:p>
    <w:p w:rsidR="001A26CB" w:rsidRDefault="00F11AEB">
      <w:pPr>
        <w:pStyle w:val="28"/>
        <w:numPr>
          <w:ilvl w:val="1"/>
          <w:numId w:val="1"/>
        </w:numPr>
        <w:spacing w:before="0" w:after="0" w:line="360" w:lineRule="auto"/>
        <w:rPr>
          <w:rFonts w:ascii="宋体" w:eastAsia="宋体" w:hAnsi="宋体" w:cs="宋体"/>
          <w:sz w:val="28"/>
          <w:szCs w:val="28"/>
        </w:rPr>
      </w:pPr>
      <w:bookmarkStart w:id="899" w:name="_Toc3720"/>
      <w:bookmarkStart w:id="900" w:name="_Toc15734"/>
      <w:bookmarkStart w:id="901" w:name="_Toc20330"/>
      <w:bookmarkStart w:id="902" w:name="_Toc7637"/>
      <w:bookmarkStart w:id="903" w:name="_Toc26191"/>
      <w:bookmarkStart w:id="904" w:name="_Toc29935"/>
      <w:bookmarkStart w:id="905" w:name="_Toc573"/>
      <w:bookmarkStart w:id="906" w:name="_Toc176793894"/>
      <w:r>
        <w:rPr>
          <w:rFonts w:ascii="宋体" w:eastAsia="宋体" w:hAnsi="宋体" w:cs="宋体" w:hint="eastAsia"/>
          <w:sz w:val="28"/>
          <w:szCs w:val="28"/>
        </w:rPr>
        <w:t>项目建设团队要求</w:t>
      </w:r>
      <w:bookmarkEnd w:id="899"/>
      <w:bookmarkEnd w:id="900"/>
      <w:bookmarkEnd w:id="901"/>
      <w:bookmarkEnd w:id="902"/>
      <w:bookmarkEnd w:id="903"/>
      <w:bookmarkEnd w:id="904"/>
      <w:bookmarkEnd w:id="905"/>
      <w:bookmarkEnd w:id="906"/>
    </w:p>
    <w:p w:rsidR="001A26CB" w:rsidRDefault="00F11AEB">
      <w:pPr>
        <w:ind w:firstLine="480"/>
        <w:jc w:val="left"/>
        <w:rPr>
          <w:rFonts w:ascii="宋体" w:hAnsi="宋体" w:cs="宋体"/>
        </w:rPr>
      </w:pPr>
      <w:r>
        <w:rPr>
          <w:rFonts w:ascii="宋体" w:hAnsi="宋体" w:cs="宋体" w:hint="eastAsia"/>
        </w:rPr>
        <w:t>供应商应充分考虑本项目的复杂程度及实施要求，</w:t>
      </w:r>
      <w:r w:rsidR="000219A9" w:rsidRPr="000219A9">
        <w:rPr>
          <w:rFonts w:ascii="宋体" w:hAnsi="宋体" w:cs="宋体" w:hint="eastAsia"/>
        </w:rPr>
        <w:t>项目组团队总人</w:t>
      </w:r>
      <w:r w:rsidR="000219A9">
        <w:rPr>
          <w:rFonts w:ascii="宋体" w:hAnsi="宋体" w:cs="宋体" w:hint="eastAsia"/>
        </w:rPr>
        <w:t>需</w:t>
      </w:r>
      <w:r w:rsidR="000219A9" w:rsidRPr="000219A9">
        <w:rPr>
          <w:rFonts w:ascii="宋体" w:hAnsi="宋体" w:cs="宋体" w:hint="eastAsia"/>
        </w:rPr>
        <w:t>数不少于20人</w:t>
      </w:r>
      <w:r w:rsidR="000219A9">
        <w:rPr>
          <w:rFonts w:ascii="宋体" w:hAnsi="宋体" w:cs="宋体" w:hint="eastAsia"/>
        </w:rPr>
        <w:t>，</w:t>
      </w:r>
      <w:r>
        <w:rPr>
          <w:rFonts w:ascii="宋体" w:hAnsi="宋体" w:cs="宋体" w:hint="eastAsia"/>
        </w:rPr>
        <w:t>合理配置项目实施团队，包括组织结构、项目负责人、组成人员及分工职责，核心技术人员需具备类似项目实施经验，并提供人员简历、资质证书、社保证明等材料。</w:t>
      </w:r>
    </w:p>
    <w:p w:rsidR="001A26CB" w:rsidRDefault="00F11AEB">
      <w:pPr>
        <w:ind w:firstLine="480"/>
        <w:jc w:val="left"/>
        <w:rPr>
          <w:rFonts w:ascii="宋体" w:hAnsi="宋体" w:cs="宋体"/>
        </w:rPr>
      </w:pPr>
      <w:r>
        <w:rPr>
          <w:rFonts w:ascii="宋体" w:hAnsi="宋体" w:cs="宋体" w:hint="eastAsia"/>
        </w:rPr>
        <w:t>项目经理具有大型信息系统规划设计、项目管理经验，需至少担任过类似项目的项目</w:t>
      </w:r>
      <w:r w:rsidR="000219A9">
        <w:rPr>
          <w:rFonts w:ascii="宋体" w:hAnsi="宋体" w:cs="宋体" w:hint="eastAsia"/>
        </w:rPr>
        <w:t>负责人</w:t>
      </w:r>
      <w:r>
        <w:rPr>
          <w:rFonts w:ascii="宋体" w:hAnsi="宋体" w:cs="宋体" w:hint="eastAsia"/>
        </w:rPr>
        <w:t>；有较好的文字表达和沟通协调能力，具备良好的沟通和组织能力，能带领和指导团队顺利完成分析工作。</w:t>
      </w:r>
    </w:p>
    <w:p w:rsidR="000219A9" w:rsidRDefault="000219A9">
      <w:pPr>
        <w:ind w:firstLine="480"/>
        <w:jc w:val="left"/>
        <w:rPr>
          <w:rFonts w:ascii="宋体" w:hAnsi="宋体" w:cs="宋体"/>
        </w:rPr>
      </w:pPr>
      <w:r w:rsidRPr="000219A9">
        <w:rPr>
          <w:rFonts w:ascii="宋体" w:hAnsi="宋体" w:cs="宋体" w:hint="eastAsia"/>
        </w:rPr>
        <w:t>项目负责人具有高级工程师职称证书</w:t>
      </w:r>
      <w:r>
        <w:rPr>
          <w:rFonts w:ascii="宋体" w:hAnsi="宋体" w:cs="宋体" w:hint="eastAsia"/>
        </w:rPr>
        <w:t>、</w:t>
      </w:r>
      <w:r w:rsidRPr="000219A9">
        <w:rPr>
          <w:rFonts w:ascii="宋体" w:hAnsi="宋体" w:cs="宋体" w:hint="eastAsia"/>
        </w:rPr>
        <w:t>信息系统项目管理师(高级)证书</w:t>
      </w:r>
      <w:r>
        <w:rPr>
          <w:rFonts w:ascii="宋体" w:hAnsi="宋体" w:cs="宋体" w:hint="eastAsia"/>
        </w:rPr>
        <w:t>、</w:t>
      </w:r>
      <w:r w:rsidRPr="000219A9">
        <w:rPr>
          <w:rFonts w:ascii="宋体" w:hAnsi="宋体" w:cs="宋体" w:hint="eastAsia"/>
        </w:rPr>
        <w:t>注册信息安全管理人员 CISP-CISO 证书的</w:t>
      </w:r>
      <w:r>
        <w:rPr>
          <w:rFonts w:ascii="宋体" w:hAnsi="宋体" w:cs="宋体" w:hint="eastAsia"/>
        </w:rPr>
        <w:t>优先考虑</w:t>
      </w:r>
      <w:r w:rsidRPr="000219A9">
        <w:rPr>
          <w:rFonts w:ascii="宋体" w:hAnsi="宋体" w:cs="宋体" w:hint="eastAsia"/>
        </w:rPr>
        <w:t>；施工技术负责人具有信息系统项目管理师（高级）证书</w:t>
      </w:r>
      <w:r>
        <w:rPr>
          <w:rFonts w:ascii="宋体" w:hAnsi="宋体" w:cs="宋体" w:hint="eastAsia"/>
        </w:rPr>
        <w:t>、</w:t>
      </w:r>
      <w:r w:rsidRPr="000219A9">
        <w:rPr>
          <w:rFonts w:ascii="宋体" w:hAnsi="宋体" w:cs="宋体" w:hint="eastAsia"/>
        </w:rPr>
        <w:t>注册安全工程师(建筑施工安全)证书</w:t>
      </w:r>
      <w:r>
        <w:rPr>
          <w:rFonts w:ascii="宋体" w:hAnsi="宋体" w:cs="宋体" w:hint="eastAsia"/>
        </w:rPr>
        <w:t>的优先考虑</w:t>
      </w:r>
      <w:r w:rsidRPr="000219A9">
        <w:rPr>
          <w:rFonts w:ascii="宋体" w:hAnsi="宋体" w:cs="宋体" w:hint="eastAsia"/>
        </w:rPr>
        <w:t>；网络及信息安全负责人具有</w:t>
      </w:r>
      <w:r w:rsidR="006F6CAE">
        <w:rPr>
          <w:rFonts w:ascii="宋体" w:hAnsi="宋体" w:cs="宋体" w:hint="eastAsia"/>
        </w:rPr>
        <w:t>网络工程师证书、</w:t>
      </w:r>
      <w:r w:rsidRPr="000219A9">
        <w:rPr>
          <w:rFonts w:ascii="宋体" w:hAnsi="宋体" w:cs="宋体" w:hint="eastAsia"/>
        </w:rPr>
        <w:t>CISP-CISE注册信息安全工程师</w:t>
      </w:r>
      <w:r>
        <w:rPr>
          <w:rFonts w:ascii="宋体" w:hAnsi="宋体" w:cs="宋体" w:hint="eastAsia"/>
        </w:rPr>
        <w:t>的优先考虑</w:t>
      </w:r>
      <w:r w:rsidRPr="000219A9">
        <w:rPr>
          <w:rFonts w:ascii="宋体" w:hAnsi="宋体" w:cs="宋体" w:hint="eastAsia"/>
        </w:rPr>
        <w:t>；楼宇智能化负责人具有一级建造师（机电类）证书</w:t>
      </w:r>
      <w:r>
        <w:rPr>
          <w:rFonts w:ascii="宋体" w:hAnsi="宋体" w:cs="宋体" w:hint="eastAsia"/>
        </w:rPr>
        <w:t>的优先考虑</w:t>
      </w:r>
      <w:r w:rsidRPr="000219A9">
        <w:rPr>
          <w:rFonts w:ascii="宋体" w:hAnsi="宋体" w:cs="宋体" w:hint="eastAsia"/>
        </w:rPr>
        <w:t>。</w:t>
      </w:r>
    </w:p>
    <w:p w:rsidR="000219A9" w:rsidRDefault="000219A9">
      <w:pPr>
        <w:ind w:firstLine="480"/>
        <w:jc w:val="left"/>
        <w:rPr>
          <w:rFonts w:ascii="宋体" w:hAnsi="宋体" w:cs="宋体"/>
        </w:rPr>
      </w:pPr>
      <w:r w:rsidRPr="000219A9">
        <w:rPr>
          <w:rFonts w:ascii="宋体" w:hAnsi="宋体" w:cs="宋体" w:hint="eastAsia"/>
        </w:rPr>
        <w:t>实施团队人员中具有系统架构设计师证书、系统分析师证书、CDP（DCMM注册数据管理师）证书、信息安全管理工程师证书、信息安全保障人员CISAW证书、软件评测师证书、数据安全评估师证书、网络规划设计师证书、数据库系统工程师证书、网络工程师证书</w:t>
      </w:r>
      <w:r>
        <w:rPr>
          <w:rFonts w:ascii="宋体" w:hAnsi="宋体" w:cs="宋体" w:hint="eastAsia"/>
        </w:rPr>
        <w:t>、</w:t>
      </w:r>
      <w:r w:rsidRPr="000219A9">
        <w:rPr>
          <w:rFonts w:ascii="宋体" w:hAnsi="宋体" w:cs="宋体" w:hint="eastAsia"/>
        </w:rPr>
        <w:t>ITSS服务项目经理证书</w:t>
      </w:r>
      <w:r>
        <w:rPr>
          <w:rFonts w:ascii="宋体" w:hAnsi="宋体" w:cs="宋体" w:hint="eastAsia"/>
        </w:rPr>
        <w:t>、</w:t>
      </w:r>
      <w:r w:rsidRPr="000219A9">
        <w:rPr>
          <w:rFonts w:ascii="宋体" w:hAnsi="宋体" w:cs="宋体" w:hint="eastAsia"/>
        </w:rPr>
        <w:t>ITSS服务工程师证书</w:t>
      </w:r>
      <w:r>
        <w:rPr>
          <w:rFonts w:ascii="宋体" w:hAnsi="宋体" w:cs="宋体" w:hint="eastAsia"/>
        </w:rPr>
        <w:t>的优先考虑。</w:t>
      </w:r>
    </w:p>
    <w:p w:rsidR="000219A9" w:rsidRPr="002E393B" w:rsidRDefault="000219A9" w:rsidP="002E393B">
      <w:pPr>
        <w:pStyle w:val="28"/>
        <w:numPr>
          <w:ilvl w:val="1"/>
          <w:numId w:val="1"/>
        </w:numPr>
        <w:spacing w:before="0" w:after="0" w:line="360" w:lineRule="auto"/>
        <w:ind w:firstLine="482"/>
        <w:rPr>
          <w:rFonts w:ascii="宋体" w:hAnsi="宋体" w:cs="宋体"/>
          <w:sz w:val="28"/>
          <w:szCs w:val="28"/>
        </w:rPr>
      </w:pPr>
      <w:bookmarkStart w:id="907" w:name="_Toc176793895"/>
      <w:r w:rsidRPr="002E393B">
        <w:rPr>
          <w:rFonts w:ascii="宋体" w:eastAsia="宋体" w:hAnsi="宋体" w:cs="宋体" w:hint="eastAsia"/>
          <w:sz w:val="28"/>
          <w:szCs w:val="28"/>
        </w:rPr>
        <w:lastRenderedPageBreak/>
        <w:t>供应商要求</w:t>
      </w:r>
      <w:bookmarkEnd w:id="907"/>
    </w:p>
    <w:p w:rsidR="000219A9" w:rsidRDefault="000219A9">
      <w:pPr>
        <w:ind w:firstLine="480"/>
        <w:jc w:val="left"/>
        <w:rPr>
          <w:rFonts w:ascii="宋体" w:hAnsi="宋体" w:cs="宋体"/>
        </w:rPr>
      </w:pPr>
      <w:r w:rsidRPr="000219A9">
        <w:rPr>
          <w:rFonts w:ascii="宋体" w:hAnsi="宋体" w:cs="宋体" w:hint="eastAsia"/>
        </w:rPr>
        <w:t>供应商具有ISO9001、ISO20000、ISO27001、ISO27040资质证书，具有ITSS信息技术服务标准符合性证书（二级）</w:t>
      </w:r>
      <w:r w:rsidR="00580984">
        <w:rPr>
          <w:rFonts w:ascii="宋体" w:hAnsi="宋体" w:cs="宋体" w:hint="eastAsia"/>
        </w:rPr>
        <w:t>及</w:t>
      </w:r>
      <w:bookmarkStart w:id="908" w:name="_GoBack"/>
      <w:bookmarkEnd w:id="908"/>
      <w:r w:rsidRPr="000219A9">
        <w:rPr>
          <w:rFonts w:ascii="宋体" w:hAnsi="宋体" w:cs="宋体" w:hint="eastAsia"/>
        </w:rPr>
        <w:t>以上资质</w:t>
      </w:r>
      <w:r>
        <w:rPr>
          <w:rFonts w:ascii="宋体" w:hAnsi="宋体" w:cs="宋体" w:hint="eastAsia"/>
        </w:rPr>
        <w:t>、</w:t>
      </w:r>
      <w:r w:rsidRPr="000219A9">
        <w:rPr>
          <w:rFonts w:ascii="宋体" w:hAnsi="宋体" w:cs="宋体" w:hint="eastAsia"/>
        </w:rPr>
        <w:t>信息安全服务资质认证证书（CCRC）-信息系统安全运维服务（二级）及以上资质</w:t>
      </w:r>
      <w:r>
        <w:rPr>
          <w:rFonts w:ascii="宋体" w:hAnsi="宋体" w:cs="宋体" w:hint="eastAsia"/>
        </w:rPr>
        <w:t>、</w:t>
      </w:r>
      <w:r w:rsidRPr="000219A9">
        <w:rPr>
          <w:rFonts w:ascii="宋体" w:hAnsi="宋体" w:cs="宋体" w:hint="eastAsia"/>
        </w:rPr>
        <w:t>DCMM数据管理能力成熟度（甲方/乙方）等级证书量化管理级3级及以上资质的</w:t>
      </w:r>
      <w:r>
        <w:rPr>
          <w:rFonts w:ascii="宋体" w:hAnsi="宋体" w:cs="宋体" w:hint="eastAsia"/>
        </w:rPr>
        <w:t>优先考虑。</w:t>
      </w:r>
    </w:p>
    <w:p w:rsidR="001A26CB" w:rsidRDefault="00F11AEB">
      <w:pPr>
        <w:ind w:firstLineChars="0" w:firstLine="0"/>
        <w:jc w:val="left"/>
        <w:rPr>
          <w:rFonts w:ascii="宋体" w:hAnsi="宋体" w:cs="宋体"/>
        </w:rPr>
      </w:pPr>
      <w:r>
        <w:rPr>
          <w:rFonts w:ascii="宋体" w:hAnsi="宋体" w:cs="宋体" w:hint="eastAsia"/>
        </w:rPr>
        <w:br w:type="page"/>
      </w:r>
    </w:p>
    <w:bookmarkEnd w:id="827"/>
    <w:bookmarkEnd w:id="828"/>
    <w:bookmarkEnd w:id="829"/>
    <w:bookmarkEnd w:id="830"/>
    <w:bookmarkEnd w:id="831"/>
    <w:bookmarkEnd w:id="832"/>
    <w:bookmarkEnd w:id="833"/>
    <w:bookmarkEnd w:id="834"/>
    <w:p w:rsidR="001A26CB" w:rsidRDefault="001A26CB">
      <w:pPr>
        <w:ind w:firstLineChars="0" w:firstLine="0"/>
        <w:rPr>
          <w:rFonts w:ascii="宋体" w:hAnsi="宋体" w:cs="宋体"/>
          <w:bCs/>
          <w:sz w:val="21"/>
          <w:szCs w:val="21"/>
        </w:rPr>
      </w:pPr>
    </w:p>
    <w:sectPr w:rsidR="001A26CB">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742" w:rsidRDefault="00083742">
      <w:pPr>
        <w:spacing w:line="240" w:lineRule="auto"/>
        <w:ind w:firstLine="480"/>
      </w:pPr>
      <w:r>
        <w:separator/>
      </w:r>
    </w:p>
  </w:endnote>
  <w:endnote w:type="continuationSeparator" w:id="0">
    <w:p w:rsidR="00083742" w:rsidRDefault="0008374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楷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Futura Bk">
    <w:altName w:val="Segoe Print"/>
    <w:charset w:val="00"/>
    <w:family w:val="swiss"/>
    <w:pitch w:val="default"/>
    <w:sig w:usb0="00000000"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ZapfDingbats">
    <w:altName w:val="Segoe Print"/>
    <w:charset w:val="00"/>
    <w:family w:val="auto"/>
    <w:pitch w:val="default"/>
  </w:font>
  <w:font w:name="UniSerif">
    <w:altName w:val="Segoe Print"/>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default"/>
    <w:sig w:usb0="00000000" w:usb1="00000000" w:usb2="00000000" w:usb3="00000000" w:csb0="00000093"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仿宋体">
    <w:altName w:val="仿宋"/>
    <w:charset w:val="86"/>
    <w:family w:val="modern"/>
    <w:pitch w:val="default"/>
    <w:sig w:usb0="00000000" w:usb1="00000000" w:usb2="00000010" w:usb3="00000000" w:csb0="00040000" w:csb1="00000000"/>
  </w:font>
  <w:font w:name="Futura Hv">
    <w:altName w:val="宋体"/>
    <w:charset w:val="86"/>
    <w:family w:val="auto"/>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DengXian ( 正文 )">
    <w:altName w:val="微软雅黑"/>
    <w:charset w:val="00"/>
    <w:family w:val="auto"/>
    <w:pitch w:val="default"/>
    <w:sig w:usb0="00000000" w:usb1="00000000" w:usb2="00000000" w:usb3="00000000" w:csb0="00040001" w:csb1="00000000"/>
  </w:font>
  <w:font w:name="FrutigerNext LT Light">
    <w:altName w:val="宋体"/>
    <w:charset w:val="86"/>
    <w:family w:val="swiss"/>
    <w:pitch w:val="default"/>
    <w:sig w:usb0="00000000" w:usb1="00000000" w:usb2="00000010" w:usb3="00000000" w:csb0="00040000" w:csb1="00000000"/>
  </w:font>
  <w:font w:name="FuturaA Bk BT">
    <w:altName w:val="Segoe Print"/>
    <w:charset w:val="00"/>
    <w:family w:val="swiss"/>
    <w:pitch w:val="default"/>
    <w:sig w:usb0="00000000" w:usb1="00000000" w:usb2="00000000" w:usb3="00000000" w:csb0="00000001" w:csb1="00000000"/>
  </w:font>
  <w:font w:name="IMKKBL+HYg2gb">
    <w:altName w:val="宋体"/>
    <w:charset w:val="86"/>
    <w:family w:val="roma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imesNewRoman,Bold">
    <w:altName w:val="Segoe Print"/>
    <w:charset w:val="00"/>
    <w:family w:val="roman"/>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华康简宋">
    <w:altName w:val="宋体"/>
    <w:charset w:val="86"/>
    <w:family w:val="modern"/>
    <w:pitch w:val="default"/>
    <w:sig w:usb0="00000000" w:usb1="0000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华文宋体">
    <w:panose1 w:val="02010600040101010101"/>
    <w:charset w:val="86"/>
    <w:family w:val="auto"/>
    <w:pitch w:val="variable"/>
    <w:sig w:usb0="00000287" w:usb1="080F0000" w:usb2="00000010" w:usb3="00000000" w:csb0="0004009F" w:csb1="00000000"/>
  </w:font>
  <w:font w:name="Cisco-Light">
    <w:altName w:val="宋体"/>
    <w:charset w:val="86"/>
    <w:family w:val="swiss"/>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Palatino Linotype">
    <w:panose1 w:val="02040502050505030304"/>
    <w:charset w:val="00"/>
    <w:family w:val="roman"/>
    <w:pitch w:val="variable"/>
    <w:sig w:usb0="E0000287" w:usb1="40000013" w:usb2="00000000" w:usb3="00000000" w:csb0="0000019F" w:csb1="00000000"/>
  </w:font>
  <w:font w:name="幼圆">
    <w:panose1 w:val="02010509060101010101"/>
    <w:charset w:val="86"/>
    <w:family w:val="modern"/>
    <w:pitch w:val="fixed"/>
    <w:sig w:usb0="00000001" w:usb1="080E0000" w:usb2="00000010" w:usb3="00000000" w:csb0="00040000" w:csb1="00000000"/>
  </w:font>
  <w:font w:name="FuturaA Md BT">
    <w:altName w:val="Segoe Print"/>
    <w:charset w:val="00"/>
    <w:family w:val="swiss"/>
    <w:pitch w:val="default"/>
    <w:sig w:usb0="00000000"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华文新魏">
    <w:panose1 w:val="02010800040101010101"/>
    <w:charset w:val="86"/>
    <w:family w:val="auto"/>
    <w:pitch w:val="variable"/>
    <w:sig w:usb0="00000001" w:usb1="080F0000" w:usb2="00000010" w:usb3="00000000" w:csb0="00040000" w:csb1="00000000"/>
  </w:font>
  <w:font w:name="Futura Md BT">
    <w:altName w:val="Segoe Print"/>
    <w:charset w:val="00"/>
    <w:family w:val="swiss"/>
    <w:pitch w:val="default"/>
    <w:sig w:usb0="00000000" w:usb1="00000000" w:usb2="00000000" w:usb3="00000000" w:csb0="0000001B" w:csb1="00000000"/>
  </w:font>
  <w:font w:name="Courier">
    <w:panose1 w:val="02070409020205020404"/>
    <w:charset w:val="00"/>
    <w:family w:val="modern"/>
    <w:notTrueType/>
    <w:pitch w:val="fixed"/>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Palatino">
    <w:altName w:val="Palatino Linotype"/>
    <w:charset w:val="00"/>
    <w:family w:val="roman"/>
    <w:pitch w:val="default"/>
    <w:sig w:usb0="00000000" w:usb1="00000000" w:usb2="00000000" w:usb3="00000000" w:csb0="00000093" w:csb1="00000000"/>
  </w:font>
  <w:font w:name="全真中明體">
    <w:altName w:val="MingLiU-ExtB"/>
    <w:charset w:val="88"/>
    <w:family w:val="modern"/>
    <w:pitch w:val="default"/>
    <w:sig w:usb0="00000000" w:usb1="00000000" w:usb2="00000010" w:usb3="00000000" w:csb0="00100000" w:csb1="00000000"/>
  </w:font>
  <w:font w:name="Museo Sans For Dell">
    <w:altName w:val="微软雅黑"/>
    <w:charset w:val="00"/>
    <w:family w:val="auto"/>
    <w:pitch w:val="default"/>
    <w:sig w:usb0="00000000" w:usb1="00000000" w:usb2="00000010" w:usb3="00000000" w:csb0="00040093" w:csb1="00000000"/>
  </w:font>
  <w:font w:name="sө">
    <w:altName w:val="Segoe Print"/>
    <w:charset w:val="00"/>
    <w:family w:val="roman"/>
    <w:pitch w:val="default"/>
  </w:font>
  <w:font w:name="Lucida Grande">
    <w:altName w:val="Courier New"/>
    <w:charset w:val="00"/>
    <w:family w:val="swiss"/>
    <w:pitch w:val="default"/>
  </w:font>
  <w:font w:name="ヒラギノ角ゴ Pro W3">
    <w:altName w:val="宋体"/>
    <w:charset w:val="80"/>
    <w:family w:val="swiss"/>
    <w:pitch w:val="default"/>
    <w:sig w:usb0="00000000" w:usb1="00000000" w:usb2="00000000" w:usb3="00000000" w:csb0="00160000" w:csb1="00000000"/>
  </w:font>
  <w:font w:name="Bodoni MT">
    <w:panose1 w:val="02070603080606020203"/>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Plotter">
    <w:altName w:val="Segoe Print"/>
    <w:charset w:val="00"/>
    <w:family w:val="roman"/>
    <w:pitch w:val="default"/>
    <w:sig w:usb0="00000000" w:usb1="00000000" w:usb2="00000000" w:usb3="00000000" w:csb0="00000001" w:csb1="00000000"/>
  </w:font>
  <w:font w:name="ITC Franklin Gothic Std MedCd">
    <w:altName w:val="宋体"/>
    <w:charset w:val="86"/>
    <w:family w:val="swiss"/>
    <w:pitch w:val="default"/>
    <w:sig w:usb0="00000000" w:usb1="00000000" w:usb2="00000010" w:usb3="00000000" w:csb0="00040000" w:csb1="00000000"/>
  </w:font>
  <w:font w:name="Mangal">
    <w:panose1 w:val="02040503050203030202"/>
    <w:charset w:val="00"/>
    <w:family w:val="roman"/>
    <w:pitch w:val="variable"/>
    <w:sig w:usb0="00008003" w:usb1="00000000" w:usb2="00000000" w:usb3="00000000" w:csb0="00000001" w:csb1="00000000"/>
  </w:font>
  <w:font w:name="DINOT-Bold">
    <w:altName w:val="宋体"/>
    <w:charset w:val="86"/>
    <w:family w:val="swiss"/>
    <w:pitch w:val="default"/>
    <w:sig w:usb0="00000000" w:usb1="00000000" w:usb2="00000010" w:usb3="00000000" w:csb0="00040000" w:csb1="00000000"/>
  </w:font>
  <w:font w:name="DINOT-Light">
    <w:altName w:val="宋体"/>
    <w:charset w:val="86"/>
    <w:family w:val="swiss"/>
    <w:pitch w:val="default"/>
    <w:sig w:usb0="00000000" w:usb1="00000000" w:usb2="00000010" w:usb3="00000000" w:csb0="00040000" w:csb1="00000000"/>
  </w:font>
  <w:font w:name="FrutigerNext LT Regular">
    <w:altName w:val="Segoe Print"/>
    <w:charset w:val="00"/>
    <w:family w:val="auto"/>
    <w:pitch w:val="default"/>
    <w:sig w:usb0="00000000" w:usb1="00000000" w:usb2="00000000" w:usb3="00000000" w:csb0="00000111" w:csb1="00000000"/>
  </w:font>
  <w:font w:name="Tms Rmn">
    <w:panose1 w:val="02020603040505020304"/>
    <w:charset w:val="00"/>
    <w:family w:val="roman"/>
    <w:notTrueType/>
    <w:pitch w:val="variable"/>
    <w:sig w:usb0="00000003" w:usb1="00000000" w:usb2="00000000" w:usb3="00000000" w:csb0="00000001" w:csb1="00000000"/>
  </w:font>
  <w:font w:name="昆仑仿宋">
    <w:altName w:val="仿宋"/>
    <w:charset w:val="86"/>
    <w:family w:val="modern"/>
    <w:pitch w:val="default"/>
    <w:sig w:usb0="00000000" w:usb1="00000000" w:usb2="00000010" w:usb3="00000000" w:csb0="00040000" w:csb1="00000000"/>
  </w:font>
  <w:font w:name="方正小标宋_GBK">
    <w:altName w:val="微软雅黑"/>
    <w:charset w:val="86"/>
    <w:family w:val="auto"/>
    <w:pitch w:val="default"/>
    <w:sig w:usb0="00000000" w:usb1="00000000" w:usb2="00082016" w:usb3="00000000" w:csb0="00040001" w:csb1="00000000"/>
  </w:font>
  <w:font w:name="长城仿宋">
    <w:altName w:val="仿宋"/>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ì.">
    <w:altName w:val="宋体"/>
    <w:charset w:val="86"/>
    <w:family w:val="auto"/>
    <w:pitch w:val="default"/>
    <w:sig w:usb0="00000000" w:usb1="00000000" w:usb2="00000010" w:usb3="00000000" w:csb0="00040000" w:csb1="00000000"/>
  </w:font>
  <w:font w:name="DIIBBO+TimesNewRoman,Bold">
    <w:altName w:val="宋体"/>
    <w:charset w:val="86"/>
    <w:family w:val="roman"/>
    <w:pitch w:val="default"/>
    <w:sig w:usb0="00000000" w:usb1="00000000" w:usb2="00000010" w:usb3="00000000" w:csb0="00040000" w:csb1="00000000"/>
  </w:font>
  <w:font w:name="GulimChe">
    <w:panose1 w:val="020B0609000101010101"/>
    <w:charset w:val="81"/>
    <w:family w:val="modern"/>
    <w:pitch w:val="fixed"/>
    <w:sig w:usb0="B00002AF" w:usb1="69D77CFB" w:usb2="00000030" w:usb3="00000000" w:csb0="0008009F" w:csb1="00000000"/>
  </w:font>
  <w:font w:name="Helvetica-Light">
    <w:altName w:val="Segoe Print"/>
    <w:charset w:val="00"/>
    <w:family w:val="swiss"/>
    <w:pitch w:val="default"/>
  </w:font>
  <w:font w:name="??">
    <w:altName w:val="Times New Roman"/>
    <w:charset w:val="00"/>
    <w:family w:val="roman"/>
    <w:pitch w:val="default"/>
    <w:sig w:usb0="00000000" w:usb1="00000000" w:usb2="00000000" w:usb3="00000000" w:csb0="00040001" w:csb1="00000000"/>
  </w:font>
  <w:font w:name="Microsoft Sans Serif">
    <w:panose1 w:val="020B0604020202020204"/>
    <w:charset w:val="00"/>
    <w:family w:val="swiss"/>
    <w:pitch w:val="variable"/>
    <w:sig w:usb0="E1002AFF" w:usb1="C0000002" w:usb2="00000008" w:usb3="00000000" w:csb0="000101FF" w:csb1="00000000"/>
  </w:font>
  <w:font w:name="文鼎粗黑">
    <w:altName w:val="黑体"/>
    <w:charset w:val="88"/>
    <w:family w:val="modern"/>
    <w:pitch w:val="default"/>
    <w:sig w:usb0="00000000" w:usb1="00000000" w:usb2="00000010" w:usb3="00000000" w:csb0="00100000" w:csb1="00000000"/>
  </w:font>
  <w:font w:name="Arial,Bold">
    <w:altName w:val="Segoe Print"/>
    <w:charset w:val="00"/>
    <w:family w:val="swiss"/>
    <w:pitch w:val="default"/>
    <w:sig w:usb0="00000000"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宋体-18030">
    <w:altName w:val="微软雅黑"/>
    <w:charset w:val="86"/>
    <w:family w:val="modern"/>
    <w:pitch w:val="default"/>
    <w:sig w:usb0="00000000" w:usb1="00000000" w:usb2="000A005E" w:usb3="00000000" w:csb0="00040001" w:csb1="00000000"/>
  </w:font>
  <w:font w:name="Beijing">
    <w:altName w:val="Segoe Print"/>
    <w:charset w:val="50"/>
    <w:family w:val="auto"/>
    <w:pitch w:val="default"/>
  </w:font>
  <w:font w:name="_Ωí˝ø∫’ßú¿_/">
    <w:altName w:val="Segoe Print"/>
    <w:charset w:val="00"/>
    <w:family w:val="swiss"/>
    <w:pitch w:val="default"/>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icrosoft YaHei U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126" w:rsidRDefault="00D21126">
    <w:pPr>
      <w:pStyle w:val="affffff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7075732"/>
    </w:sdtPr>
    <w:sdtEndPr/>
    <w:sdtContent>
      <w:p w:rsidR="00D21126" w:rsidRDefault="00D21126">
        <w:pPr>
          <w:pStyle w:val="affffff7"/>
          <w:ind w:firstLine="360"/>
          <w:jc w:val="center"/>
        </w:pPr>
        <w:r>
          <w:fldChar w:fldCharType="begin"/>
        </w:r>
        <w:r>
          <w:instrText>PAGE   \* MERGEFORMAT</w:instrText>
        </w:r>
        <w:r>
          <w:fldChar w:fldCharType="separate"/>
        </w:r>
        <w:r w:rsidR="00093313" w:rsidRPr="00093313">
          <w:rPr>
            <w:noProof/>
            <w:lang w:val="zh-CN"/>
          </w:rPr>
          <w:t>1</w:t>
        </w:r>
        <w:r>
          <w:fldChar w:fldCharType="end"/>
        </w:r>
      </w:p>
    </w:sdtContent>
  </w:sdt>
  <w:p w:rsidR="00D21126" w:rsidRDefault="00D21126">
    <w:pPr>
      <w:pStyle w:val="affffff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126" w:rsidRDefault="00D21126">
    <w:pPr>
      <w:pStyle w:val="affffff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742" w:rsidRDefault="00083742">
      <w:pPr>
        <w:spacing w:line="240" w:lineRule="auto"/>
        <w:ind w:firstLine="480"/>
      </w:pPr>
      <w:r>
        <w:separator/>
      </w:r>
    </w:p>
  </w:footnote>
  <w:footnote w:type="continuationSeparator" w:id="0">
    <w:p w:rsidR="00083742" w:rsidRDefault="00083742">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126" w:rsidRDefault="00D21126">
    <w:pPr>
      <w:pStyle w:val="affffff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126" w:rsidRDefault="00D21126">
    <w:pPr>
      <w:pStyle w:val="affffffa"/>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126" w:rsidRDefault="00D21126">
    <w:pPr>
      <w:pStyle w:val="affffff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
      </v:shape>
    </w:pict>
  </w:numPicBullet>
  <w:numPicBullet w:numPicBulletId="1">
    <w:pict>
      <v:shape id="_x0000_i1030" type="#_x0000_t75" style="width:11.4pt;height:11.4pt" o:bullet="t">
        <v:imagedata r:id="rId2" o:title=""/>
      </v:shape>
    </w:pict>
  </w:numPicBullet>
  <w:numPicBullet w:numPicBulletId="2">
    <w:pict>
      <v:shape id="_x0000_i1031" type="#_x0000_t75" style="width:9pt;height:9pt" o:bullet="t">
        <v:imagedata r:id="rId3" o:title=""/>
      </v:shape>
    </w:pict>
  </w:numPicBullet>
  <w:abstractNum w:abstractNumId="0" w15:restartNumberingAfterBreak="0">
    <w:nsid w:val="8B68E02E"/>
    <w:multiLevelType w:val="singleLevel"/>
    <w:tmpl w:val="8B68E02E"/>
    <w:lvl w:ilvl="0">
      <w:start w:val="1"/>
      <w:numFmt w:val="decimal"/>
      <w:suff w:val="nothing"/>
      <w:lvlText w:val="%1）"/>
      <w:lvlJc w:val="left"/>
    </w:lvl>
  </w:abstractNum>
  <w:abstractNum w:abstractNumId="1" w15:restartNumberingAfterBreak="0">
    <w:nsid w:val="92462C13"/>
    <w:multiLevelType w:val="singleLevel"/>
    <w:tmpl w:val="92462C13"/>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CB6620CA"/>
    <w:multiLevelType w:val="singleLevel"/>
    <w:tmpl w:val="CB6620CA"/>
    <w:lvl w:ilvl="0">
      <w:start w:val="1"/>
      <w:numFmt w:val="bullet"/>
      <w:lvlText w:val=""/>
      <w:lvlJc w:val="left"/>
      <w:pPr>
        <w:ind w:left="420" w:hanging="420"/>
      </w:pPr>
      <w:rPr>
        <w:rFonts w:ascii="Wingdings" w:hAnsi="Wingdings" w:hint="default"/>
      </w:rPr>
    </w:lvl>
  </w:abstractNum>
  <w:abstractNum w:abstractNumId="3" w15:restartNumberingAfterBreak="0">
    <w:nsid w:val="D01F7964"/>
    <w:multiLevelType w:val="singleLevel"/>
    <w:tmpl w:val="D01F7964"/>
    <w:lvl w:ilvl="0">
      <w:start w:val="1"/>
      <w:numFmt w:val="decimal"/>
      <w:lvlText w:val="%1."/>
      <w:lvlJc w:val="left"/>
      <w:pPr>
        <w:ind w:left="0" w:firstLine="0"/>
      </w:pPr>
      <w:rPr>
        <w:rFonts w:hint="default"/>
      </w:rPr>
    </w:lvl>
  </w:abstractNum>
  <w:abstractNum w:abstractNumId="4" w15:restartNumberingAfterBreak="0">
    <w:nsid w:val="D1BA15E7"/>
    <w:multiLevelType w:val="singleLevel"/>
    <w:tmpl w:val="D1BA15E7"/>
    <w:lvl w:ilvl="0">
      <w:start w:val="1"/>
      <w:numFmt w:val="bullet"/>
      <w:lvlText w:val=""/>
      <w:lvlJc w:val="left"/>
      <w:pPr>
        <w:tabs>
          <w:tab w:val="left" w:pos="840"/>
        </w:tabs>
        <w:ind w:left="1260" w:hanging="420"/>
      </w:pPr>
      <w:rPr>
        <w:rFonts w:ascii="Wingdings" w:hAnsi="Wingdings" w:hint="default"/>
      </w:rPr>
    </w:lvl>
  </w:abstractNum>
  <w:abstractNum w:abstractNumId="5" w15:restartNumberingAfterBreak="0">
    <w:nsid w:val="EAFF4903"/>
    <w:multiLevelType w:val="singleLevel"/>
    <w:tmpl w:val="EAFF4903"/>
    <w:lvl w:ilvl="0">
      <w:start w:val="1"/>
      <w:numFmt w:val="decimal"/>
      <w:lvlText w:val="%1."/>
      <w:lvlJc w:val="left"/>
      <w:pPr>
        <w:tabs>
          <w:tab w:val="left" w:pos="840"/>
        </w:tabs>
        <w:ind w:left="1145" w:hanging="425"/>
      </w:pPr>
      <w:rPr>
        <w:rFonts w:hint="default"/>
      </w:rPr>
    </w:lvl>
  </w:abstractNum>
  <w:abstractNum w:abstractNumId="6" w15:restartNumberingAfterBreak="0">
    <w:nsid w:val="EBBEC42D"/>
    <w:multiLevelType w:val="singleLevel"/>
    <w:tmpl w:val="EBBEC42D"/>
    <w:lvl w:ilvl="0">
      <w:start w:val="1"/>
      <w:numFmt w:val="decimal"/>
      <w:lvlText w:val="%1."/>
      <w:lvlJc w:val="left"/>
      <w:pPr>
        <w:ind w:left="425" w:hanging="425"/>
      </w:pPr>
      <w:rPr>
        <w:rFonts w:hint="default"/>
      </w:rPr>
    </w:lvl>
  </w:abstractNum>
  <w:abstractNum w:abstractNumId="7" w15:restartNumberingAfterBreak="0">
    <w:nsid w:val="F3CDC44B"/>
    <w:multiLevelType w:val="multilevel"/>
    <w:tmpl w:val="F3CDC44B"/>
    <w:lvl w:ilvl="0">
      <w:start w:val="1"/>
      <w:numFmt w:val="decimal"/>
      <w:lvlText w:val="%1."/>
      <w:lvlJc w:val="left"/>
      <w:pPr>
        <w:ind w:left="0" w:firstLine="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FE0D5B13"/>
    <w:multiLevelType w:val="singleLevel"/>
    <w:tmpl w:val="FE0D5B13"/>
    <w:lvl w:ilvl="0">
      <w:start w:val="1"/>
      <w:numFmt w:val="decimal"/>
      <w:lvlText w:val="%1."/>
      <w:lvlJc w:val="left"/>
      <w:pPr>
        <w:ind w:left="425" w:hanging="425"/>
      </w:pPr>
      <w:rPr>
        <w:rFonts w:hint="default"/>
      </w:rPr>
    </w:lvl>
  </w:abstractNum>
  <w:abstractNum w:abstractNumId="9" w15:restartNumberingAfterBreak="0">
    <w:nsid w:val="FFFFFF1D"/>
    <w:multiLevelType w:val="multilevel"/>
    <w:tmpl w:val="FFFFFF1D"/>
    <w:lvl w:ilvl="0">
      <w:start w:val="1"/>
      <w:numFmt w:val="bullet"/>
      <w:pStyle w:val="Style5"/>
      <w:lvlText w:val=""/>
      <w:lvlJc w:val="left"/>
      <w:pPr>
        <w:tabs>
          <w:tab w:val="left" w:pos="0"/>
        </w:tabs>
        <w:ind w:left="0" w:firstLine="0"/>
      </w:pPr>
      <w:rPr>
        <w:rFonts w:ascii="Symbol" w:hAnsi="Symbol" w:hint="default"/>
      </w:rPr>
    </w:lvl>
    <w:lvl w:ilvl="1">
      <w:start w:val="1"/>
      <w:numFmt w:val="bullet"/>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0" w15:restartNumberingAfterBreak="0">
    <w:nsid w:val="FFFFFF7C"/>
    <w:multiLevelType w:val="multilevel"/>
    <w:tmpl w:val="FFFFFF7C"/>
    <w:lvl w:ilvl="0">
      <w:start w:val="1"/>
      <w:numFmt w:val="bullet"/>
      <w:pStyle w:val="11"/>
      <w:lvlText w:val=""/>
      <w:lvlJc w:val="left"/>
      <w:pPr>
        <w:tabs>
          <w:tab w:val="left" w:pos="1680"/>
        </w:tabs>
        <w:ind w:left="1680" w:hanging="420"/>
      </w:pPr>
      <w:rPr>
        <w:rFonts w:ascii="Wingdings" w:hAnsi="Wingdings" w:hint="default"/>
        <w:color w:val="0000FF"/>
      </w:rPr>
    </w:lvl>
    <w:lvl w:ilvl="1">
      <w:start w:val="1"/>
      <w:numFmt w:val="decimal"/>
      <w:lvlText w:val="%1.%2."/>
      <w:lvlJc w:val="left"/>
      <w:pPr>
        <w:tabs>
          <w:tab w:val="left" w:pos="1827"/>
        </w:tabs>
        <w:ind w:left="1827" w:hanging="567"/>
      </w:pPr>
    </w:lvl>
    <w:lvl w:ilvl="2">
      <w:start w:val="1"/>
      <w:numFmt w:val="decimal"/>
      <w:lvlText w:val="%1.%2.%3."/>
      <w:lvlJc w:val="left"/>
      <w:pPr>
        <w:tabs>
          <w:tab w:val="left" w:pos="1969"/>
        </w:tabs>
        <w:ind w:left="1969" w:hanging="709"/>
      </w:pPr>
    </w:lvl>
    <w:lvl w:ilvl="3">
      <w:start w:val="1"/>
      <w:numFmt w:val="decimal"/>
      <w:lvlText w:val="%1.%2.%3.%4."/>
      <w:lvlJc w:val="left"/>
      <w:pPr>
        <w:tabs>
          <w:tab w:val="left" w:pos="2111"/>
        </w:tabs>
        <w:ind w:left="2111" w:hanging="851"/>
      </w:pPr>
    </w:lvl>
    <w:lvl w:ilvl="4">
      <w:start w:val="1"/>
      <w:numFmt w:val="decimal"/>
      <w:lvlText w:val="%1.%2.%3.%4.%5."/>
      <w:lvlJc w:val="left"/>
      <w:pPr>
        <w:tabs>
          <w:tab w:val="left" w:pos="2252"/>
        </w:tabs>
        <w:ind w:left="2252" w:hanging="992"/>
      </w:pPr>
    </w:lvl>
    <w:lvl w:ilvl="5">
      <w:start w:val="1"/>
      <w:numFmt w:val="decimal"/>
      <w:lvlText w:val="%1.%2.%3.%4.%5.%6."/>
      <w:lvlJc w:val="left"/>
      <w:pPr>
        <w:tabs>
          <w:tab w:val="left" w:pos="2394"/>
        </w:tabs>
        <w:ind w:left="2394" w:hanging="1134"/>
      </w:pPr>
    </w:lvl>
    <w:lvl w:ilvl="6">
      <w:start w:val="1"/>
      <w:numFmt w:val="decimal"/>
      <w:lvlText w:val="%1.%2.%3.%4.%5.%6.%7."/>
      <w:lvlJc w:val="left"/>
      <w:pPr>
        <w:tabs>
          <w:tab w:val="left" w:pos="2536"/>
        </w:tabs>
        <w:ind w:left="2536" w:hanging="1276"/>
      </w:pPr>
    </w:lvl>
    <w:lvl w:ilvl="7">
      <w:start w:val="1"/>
      <w:numFmt w:val="decimal"/>
      <w:lvlText w:val="%1.%2.%3.%4.%5.%6.%7.%8."/>
      <w:lvlJc w:val="left"/>
      <w:pPr>
        <w:tabs>
          <w:tab w:val="left" w:pos="2678"/>
        </w:tabs>
        <w:ind w:left="2678" w:hanging="1418"/>
      </w:pPr>
    </w:lvl>
    <w:lvl w:ilvl="8">
      <w:start w:val="1"/>
      <w:numFmt w:val="decimal"/>
      <w:lvlText w:val="%1.%2.%3.%4.%5.%6.%7.%8.%9."/>
      <w:lvlJc w:val="left"/>
      <w:pPr>
        <w:tabs>
          <w:tab w:val="left" w:pos="2819"/>
        </w:tabs>
        <w:ind w:left="2819" w:hanging="1559"/>
      </w:pPr>
    </w:lvl>
  </w:abstractNum>
  <w:abstractNum w:abstractNumId="11" w15:restartNumberingAfterBreak="0">
    <w:nsid w:val="FFFFFF80"/>
    <w:multiLevelType w:val="singleLevel"/>
    <w:tmpl w:val="FFFFFF80"/>
    <w:lvl w:ilvl="0">
      <w:start w:val="1"/>
      <w:numFmt w:val="bullet"/>
      <w:pStyle w:val="5"/>
      <w:lvlText w:val=""/>
      <w:lvlJc w:val="left"/>
      <w:pPr>
        <w:tabs>
          <w:tab w:val="left" w:pos="2040"/>
        </w:tabs>
        <w:ind w:leftChars="800" w:left="2040" w:hangingChars="200" w:hanging="360"/>
      </w:pPr>
      <w:rPr>
        <w:rFonts w:ascii="Wingdings" w:hAnsi="Wingdings" w:hint="default"/>
      </w:rPr>
    </w:lvl>
  </w:abstractNum>
  <w:abstractNum w:abstractNumId="12" w15:restartNumberingAfterBreak="0">
    <w:nsid w:val="FFFFFF81"/>
    <w:multiLevelType w:val="singleLevel"/>
    <w:tmpl w:val="FFFFFF81"/>
    <w:lvl w:ilvl="0">
      <w:start w:val="1"/>
      <w:numFmt w:val="bullet"/>
      <w:pStyle w:val="4"/>
      <w:lvlText w:val=""/>
      <w:lvlJc w:val="left"/>
      <w:pPr>
        <w:tabs>
          <w:tab w:val="left" w:pos="1620"/>
        </w:tabs>
        <w:ind w:leftChars="600" w:left="1620" w:hangingChars="200" w:hanging="360"/>
      </w:pPr>
      <w:rPr>
        <w:rFonts w:ascii="Wingdings" w:hAnsi="Wingdings" w:hint="default"/>
      </w:rPr>
    </w:lvl>
  </w:abstractNum>
  <w:abstractNum w:abstractNumId="13" w15:restartNumberingAfterBreak="0">
    <w:nsid w:val="FFFFFF83"/>
    <w:multiLevelType w:val="singleLevel"/>
    <w:tmpl w:val="FFFFFF83"/>
    <w:lvl w:ilvl="0">
      <w:start w:val="1"/>
      <w:numFmt w:val="bullet"/>
      <w:pStyle w:val="List2"/>
      <w:lvlText w:val=""/>
      <w:lvlJc w:val="left"/>
      <w:pPr>
        <w:tabs>
          <w:tab w:val="left" w:pos="780"/>
        </w:tabs>
        <w:ind w:left="780" w:hanging="360"/>
      </w:pPr>
      <w:rPr>
        <w:rFonts w:ascii="Wingdings" w:hAnsi="Wingdings" w:hint="default"/>
      </w:rPr>
    </w:lvl>
  </w:abstractNum>
  <w:abstractNum w:abstractNumId="14"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5"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Wingdings" w:hAnsi="Wingdings" w:hint="default"/>
      </w:rPr>
    </w:lvl>
  </w:abstractNum>
  <w:abstractNum w:abstractNumId="16" w15:restartNumberingAfterBreak="0">
    <w:nsid w:val="0000000A"/>
    <w:multiLevelType w:val="multilevel"/>
    <w:tmpl w:val="0000000A"/>
    <w:lvl w:ilvl="0">
      <w:start w:val="1"/>
      <w:numFmt w:val="bullet"/>
      <w:pStyle w:val="40"/>
      <w:lvlText w:val=""/>
      <w:lvlJc w:val="left"/>
      <w:pPr>
        <w:tabs>
          <w:tab w:val="left" w:pos="980"/>
        </w:tabs>
        <w:ind w:left="980" w:hanging="420"/>
      </w:pPr>
      <w:rPr>
        <w:rFonts w:ascii="Wingdings" w:hAnsi="Wingdings" w:hint="default"/>
      </w:rPr>
    </w:lvl>
    <w:lvl w:ilvl="1">
      <w:start w:val="1"/>
      <w:numFmt w:val="bullet"/>
      <w:pStyle w:val="ExplanatoryText"/>
      <w:lvlText w:val=""/>
      <w:lvlJc w:val="left"/>
      <w:pPr>
        <w:tabs>
          <w:tab w:val="left" w:pos="1400"/>
        </w:tabs>
        <w:ind w:left="1400" w:hanging="420"/>
      </w:pPr>
      <w:rPr>
        <w:rFonts w:ascii="Wingdings" w:hAnsi="Wingdings" w:hint="default"/>
      </w:rPr>
    </w:lvl>
    <w:lvl w:ilvl="2">
      <w:start w:val="1"/>
      <w:numFmt w:val="bullet"/>
      <w:pStyle w:val="3"/>
      <w:lvlText w:val=""/>
      <w:lvlJc w:val="left"/>
      <w:pPr>
        <w:tabs>
          <w:tab w:val="left" w:pos="1820"/>
        </w:tabs>
        <w:ind w:left="1820" w:hanging="420"/>
      </w:pPr>
      <w:rPr>
        <w:rFonts w:ascii="Wingdings" w:hAnsi="Wingdings" w:hint="default"/>
      </w:rPr>
    </w:lvl>
    <w:lvl w:ilvl="3">
      <w:start w:val="1"/>
      <w:numFmt w:val="bullet"/>
      <w:lvlText w:val=""/>
      <w:lvlJc w:val="left"/>
      <w:pPr>
        <w:tabs>
          <w:tab w:val="left" w:pos="2240"/>
        </w:tabs>
        <w:ind w:left="2240" w:hanging="420"/>
      </w:pPr>
      <w:rPr>
        <w:rFonts w:ascii="Wingdings" w:hAnsi="Wingdings" w:hint="default"/>
      </w:rPr>
    </w:lvl>
    <w:lvl w:ilvl="4">
      <w:start w:val="1"/>
      <w:numFmt w:val="bullet"/>
      <w:lvlText w:val=""/>
      <w:lvlJc w:val="left"/>
      <w:pPr>
        <w:tabs>
          <w:tab w:val="left" w:pos="2660"/>
        </w:tabs>
        <w:ind w:left="2660" w:hanging="420"/>
      </w:pPr>
      <w:rPr>
        <w:rFonts w:ascii="Wingdings" w:hAnsi="Wingdings" w:hint="default"/>
      </w:rPr>
    </w:lvl>
    <w:lvl w:ilvl="5">
      <w:start w:val="1"/>
      <w:numFmt w:val="bullet"/>
      <w:lvlText w:val=""/>
      <w:lvlJc w:val="left"/>
      <w:pPr>
        <w:tabs>
          <w:tab w:val="left" w:pos="3080"/>
        </w:tabs>
        <w:ind w:left="3080" w:hanging="420"/>
      </w:pPr>
      <w:rPr>
        <w:rFonts w:ascii="Wingdings" w:hAnsi="Wingdings" w:hint="default"/>
      </w:rPr>
    </w:lvl>
    <w:lvl w:ilvl="6">
      <w:start w:val="1"/>
      <w:numFmt w:val="bullet"/>
      <w:lvlText w:val=""/>
      <w:lvlJc w:val="left"/>
      <w:pPr>
        <w:tabs>
          <w:tab w:val="left" w:pos="3500"/>
        </w:tabs>
        <w:ind w:left="3500" w:hanging="420"/>
      </w:pPr>
      <w:rPr>
        <w:rFonts w:ascii="Wingdings" w:hAnsi="Wingdings" w:hint="default"/>
      </w:rPr>
    </w:lvl>
    <w:lvl w:ilvl="7">
      <w:start w:val="1"/>
      <w:numFmt w:val="bullet"/>
      <w:lvlText w:val=""/>
      <w:lvlJc w:val="left"/>
      <w:pPr>
        <w:tabs>
          <w:tab w:val="left" w:pos="3920"/>
        </w:tabs>
        <w:ind w:left="3920" w:hanging="420"/>
      </w:pPr>
      <w:rPr>
        <w:rFonts w:ascii="Wingdings" w:hAnsi="Wingdings" w:hint="default"/>
      </w:rPr>
    </w:lvl>
    <w:lvl w:ilvl="8">
      <w:start w:val="1"/>
      <w:numFmt w:val="bullet"/>
      <w:lvlText w:val=""/>
      <w:lvlJc w:val="left"/>
      <w:pPr>
        <w:tabs>
          <w:tab w:val="left" w:pos="4340"/>
        </w:tabs>
        <w:ind w:left="4340" w:hanging="420"/>
      </w:pPr>
      <w:rPr>
        <w:rFonts w:ascii="Wingdings" w:hAnsi="Wingdings" w:hint="default"/>
      </w:rPr>
    </w:lvl>
  </w:abstractNum>
  <w:abstractNum w:abstractNumId="17" w15:restartNumberingAfterBreak="0">
    <w:nsid w:val="0000000F"/>
    <w:multiLevelType w:val="multilevel"/>
    <w:tmpl w:val="0000000F"/>
    <w:lvl w:ilvl="0">
      <w:start w:val="1"/>
      <w:numFmt w:val="chineseCountingThousand"/>
      <w:pStyle w:val="C"/>
      <w:lvlText w:val="(%1)"/>
      <w:lvlJc w:val="left"/>
      <w:pPr>
        <w:tabs>
          <w:tab w:val="left" w:pos="420"/>
        </w:tabs>
        <w:ind w:left="420" w:hanging="420"/>
      </w:p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0000001E"/>
    <w:multiLevelType w:val="singleLevel"/>
    <w:tmpl w:val="0000001E"/>
    <w:lvl w:ilvl="0">
      <w:start w:val="1"/>
      <w:numFmt w:val="decimal"/>
      <w:pStyle w:val="ListNumber1"/>
      <w:lvlText w:val="%1."/>
      <w:lvlJc w:val="left"/>
      <w:pPr>
        <w:tabs>
          <w:tab w:val="left" w:pos="360"/>
        </w:tabs>
        <w:ind w:left="360" w:hanging="360"/>
      </w:pPr>
    </w:lvl>
  </w:abstractNum>
  <w:abstractNum w:abstractNumId="19" w15:restartNumberingAfterBreak="0">
    <w:nsid w:val="00000030"/>
    <w:multiLevelType w:val="multilevel"/>
    <w:tmpl w:val="00000030"/>
    <w:lvl w:ilvl="0">
      <w:start w:val="1"/>
      <w:numFmt w:val="bullet"/>
      <w:pStyle w:val="B"/>
      <w:lvlText w:val=""/>
      <w:lvlJc w:val="left"/>
      <w:pPr>
        <w:tabs>
          <w:tab w:val="left" w:pos="987"/>
        </w:tabs>
        <w:ind w:left="987"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0000004A"/>
    <w:multiLevelType w:val="multilevel"/>
    <w:tmpl w:val="0000004A"/>
    <w:lvl w:ilvl="0">
      <w:start w:val="1"/>
      <w:numFmt w:val="bullet"/>
      <w:pStyle w:val="a1"/>
      <w:lvlText w:val=""/>
      <w:lvlJc w:val="left"/>
      <w:pPr>
        <w:tabs>
          <w:tab w:val="left" w:pos="839"/>
        </w:tabs>
        <w:ind w:left="839" w:hanging="419"/>
      </w:pPr>
      <w:rPr>
        <w:rFonts w:ascii="Wingdings" w:hAnsi="Wingdings" w:hint="default"/>
        <w:sz w:val="11"/>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1" w15:restartNumberingAfterBreak="0">
    <w:nsid w:val="0000005D"/>
    <w:multiLevelType w:val="multilevel"/>
    <w:tmpl w:val="0000005D"/>
    <w:lvl w:ilvl="0">
      <w:start w:val="1"/>
      <w:numFmt w:val="decimal"/>
      <w:pStyle w:val="CheckBox"/>
      <w:lvlText w:val="%1."/>
      <w:lvlJc w:val="left"/>
      <w:pPr>
        <w:tabs>
          <w:tab w:val="left" w:pos="900"/>
        </w:tabs>
        <w:ind w:left="900" w:hanging="420"/>
      </w:pPr>
      <w:rPr>
        <w:rFonts w:ascii="宋体" w:eastAsia="宋体" w:hAnsi="宋体"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2" w15:restartNumberingAfterBreak="0">
    <w:nsid w:val="0002745E"/>
    <w:multiLevelType w:val="multilevel"/>
    <w:tmpl w:val="0002745E"/>
    <w:lvl w:ilvl="0">
      <w:start w:val="1"/>
      <w:numFmt w:val="japaneseCounting"/>
      <w:pStyle w:val="2521"/>
      <w:lvlText w:val="第%1章"/>
      <w:lvlJc w:val="left"/>
      <w:pPr>
        <w:tabs>
          <w:tab w:val="left" w:pos="1440"/>
        </w:tabs>
        <w:ind w:left="1440" w:hanging="144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00CF27BE"/>
    <w:multiLevelType w:val="multilevel"/>
    <w:tmpl w:val="00CF27BE"/>
    <w:lvl w:ilvl="0">
      <w:start w:val="1"/>
      <w:numFmt w:val="decimal"/>
      <w:pStyle w:val="CharChar1CharCharCharChar1CharCharCharCharCharChar"/>
      <w:lvlText w:val="%1)"/>
      <w:lvlJc w:val="left"/>
      <w:pPr>
        <w:tabs>
          <w:tab w:val="left" w:pos="360"/>
        </w:tabs>
        <w:ind w:left="317" w:hanging="317"/>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014A1E6E"/>
    <w:multiLevelType w:val="singleLevel"/>
    <w:tmpl w:val="014A1E6E"/>
    <w:lvl w:ilvl="0">
      <w:start w:val="1"/>
      <w:numFmt w:val="bullet"/>
      <w:pStyle w:val="aa"/>
      <w:lvlText w:val=""/>
      <w:lvlJc w:val="left"/>
      <w:pPr>
        <w:tabs>
          <w:tab w:val="left" w:pos="425"/>
        </w:tabs>
        <w:ind w:left="425" w:hanging="425"/>
      </w:pPr>
      <w:rPr>
        <w:rFonts w:ascii="Wingdings" w:hAnsi="Wingdings" w:hint="default"/>
      </w:rPr>
    </w:lvl>
  </w:abstractNum>
  <w:abstractNum w:abstractNumId="25" w15:restartNumberingAfterBreak="0">
    <w:nsid w:val="017D4EFD"/>
    <w:multiLevelType w:val="multilevel"/>
    <w:tmpl w:val="017D4EFD"/>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6" w15:restartNumberingAfterBreak="0">
    <w:nsid w:val="01DA46B1"/>
    <w:multiLevelType w:val="multilevel"/>
    <w:tmpl w:val="01DA46B1"/>
    <w:lvl w:ilvl="0">
      <w:start w:val="1"/>
      <w:numFmt w:val="chineseCountingThousand"/>
      <w:pStyle w:val="CSS"/>
      <w:lvlText w:val="%1、"/>
      <w:lvlJc w:val="left"/>
      <w:pPr>
        <w:tabs>
          <w:tab w:val="left" w:pos="360"/>
        </w:tabs>
        <w:ind w:left="360" w:hanging="360"/>
      </w:pPr>
      <w:rPr>
        <w:rFonts w:hint="eastAsia"/>
      </w:rPr>
    </w:lvl>
    <w:lvl w:ilvl="1">
      <w:start w:val="1"/>
      <w:numFmt w:val="decimal"/>
      <w:lvlText w:val="15.%2"/>
      <w:lvlJc w:val="left"/>
      <w:pPr>
        <w:tabs>
          <w:tab w:val="left" w:pos="360"/>
        </w:tabs>
        <w:ind w:left="360" w:hanging="36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27" w15:restartNumberingAfterBreak="0">
    <w:nsid w:val="01EE354D"/>
    <w:multiLevelType w:val="multilevel"/>
    <w:tmpl w:val="01EE354D"/>
    <w:lvl w:ilvl="0">
      <w:start w:val="1"/>
      <w:numFmt w:val="decimal"/>
      <w:pStyle w:val="a2"/>
      <w:lvlText w:val="%1."/>
      <w:lvlJc w:val="left"/>
      <w:pPr>
        <w:ind w:left="420" w:hanging="420"/>
      </w:pPr>
      <w:rPr>
        <w:rFonts w:hint="eastAsia"/>
      </w:rPr>
    </w:lvl>
    <w:lvl w:ilvl="1">
      <w:start w:val="1"/>
      <w:numFmt w:val="lowerLetter"/>
      <w:pStyle w:val="a3"/>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02AD5786"/>
    <w:multiLevelType w:val="multilevel"/>
    <w:tmpl w:val="02AD5786"/>
    <w:lvl w:ilvl="0">
      <w:start w:val="1"/>
      <w:numFmt w:val="bullet"/>
      <w:lvlText w:val=""/>
      <w:lvlJc w:val="left"/>
      <w:pPr>
        <w:tabs>
          <w:tab w:val="left" w:pos="360"/>
        </w:tabs>
        <w:ind w:left="360" w:hanging="360"/>
      </w:pPr>
      <w:rPr>
        <w:rFonts w:ascii="Wingdings" w:hAnsi="Wingdings" w:hint="default"/>
        <w:color w:val="FF0000"/>
      </w:rPr>
    </w:lvl>
    <w:lvl w:ilvl="1">
      <w:start w:val="1"/>
      <w:numFmt w:val="bullet"/>
      <w:pStyle w:val="Norm"/>
      <w:lvlText w:val="»"/>
      <w:lvlJc w:val="left"/>
      <w:pPr>
        <w:tabs>
          <w:tab w:val="left" w:pos="1440"/>
        </w:tabs>
        <w:ind w:left="1440" w:hanging="360"/>
      </w:pPr>
      <w:rPr>
        <w:rFonts w:ascii="Courier New" w:hAnsi="Courier New" w:hint="default"/>
        <w:color w:val="FF0000"/>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03377D4F"/>
    <w:multiLevelType w:val="multilevel"/>
    <w:tmpl w:val="03377D4F"/>
    <w:lvl w:ilvl="0">
      <w:start w:val="1"/>
      <w:numFmt w:val="bullet"/>
      <w:pStyle w:val="warning"/>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0" w15:restartNumberingAfterBreak="0">
    <w:nsid w:val="03E0635F"/>
    <w:multiLevelType w:val="multilevel"/>
    <w:tmpl w:val="03E0635F"/>
    <w:lvl w:ilvl="0">
      <w:start w:val="1"/>
      <w:numFmt w:val="bullet"/>
      <w:pStyle w:val="00"/>
      <w:lvlText w:val=""/>
      <w:lvlJc w:val="left"/>
      <w:pPr>
        <w:tabs>
          <w:tab w:val="left" w:pos="1140"/>
        </w:tabs>
        <w:ind w:left="1140" w:hanging="420"/>
      </w:pPr>
      <w:rPr>
        <w:rFonts w:ascii="Wingdings" w:hAnsi="Wingdings" w:hint="default"/>
      </w:rPr>
    </w:lvl>
    <w:lvl w:ilvl="1">
      <w:start w:val="1"/>
      <w:numFmt w:val="bullet"/>
      <w:lvlText w:val=""/>
      <w:lvlJc w:val="left"/>
      <w:pPr>
        <w:tabs>
          <w:tab w:val="left" w:pos="1560"/>
        </w:tabs>
        <w:ind w:left="1560" w:hanging="420"/>
      </w:pPr>
      <w:rPr>
        <w:rFonts w:ascii="Wingdings" w:hAnsi="Wingdings" w:hint="default"/>
      </w:rPr>
    </w:lvl>
    <w:lvl w:ilvl="2">
      <w:start w:val="1"/>
      <w:numFmt w:val="bullet"/>
      <w:lvlText w:val=""/>
      <w:lvlJc w:val="left"/>
      <w:pPr>
        <w:tabs>
          <w:tab w:val="left" w:pos="1980"/>
        </w:tabs>
        <w:ind w:left="1980" w:hanging="420"/>
      </w:pPr>
      <w:rPr>
        <w:rFonts w:ascii="Wingdings" w:hAnsi="Wingdings" w:hint="default"/>
      </w:rPr>
    </w:lvl>
    <w:lvl w:ilvl="3">
      <w:start w:val="1"/>
      <w:numFmt w:val="bullet"/>
      <w:lvlText w:val=""/>
      <w:lvlJc w:val="left"/>
      <w:pPr>
        <w:tabs>
          <w:tab w:val="left" w:pos="2400"/>
        </w:tabs>
        <w:ind w:left="2400" w:hanging="420"/>
      </w:pPr>
      <w:rPr>
        <w:rFonts w:ascii="Wingdings" w:hAnsi="Wingdings" w:hint="default"/>
      </w:rPr>
    </w:lvl>
    <w:lvl w:ilvl="4">
      <w:start w:val="1"/>
      <w:numFmt w:val="bullet"/>
      <w:lvlText w:val=""/>
      <w:lvlJc w:val="left"/>
      <w:pPr>
        <w:tabs>
          <w:tab w:val="left" w:pos="2820"/>
        </w:tabs>
        <w:ind w:left="2820" w:hanging="420"/>
      </w:pPr>
      <w:rPr>
        <w:rFonts w:ascii="Wingdings" w:hAnsi="Wingdings" w:hint="default"/>
      </w:rPr>
    </w:lvl>
    <w:lvl w:ilvl="5">
      <w:start w:val="1"/>
      <w:numFmt w:val="bullet"/>
      <w:lvlText w:val=""/>
      <w:lvlJc w:val="left"/>
      <w:pPr>
        <w:tabs>
          <w:tab w:val="left" w:pos="3240"/>
        </w:tabs>
        <w:ind w:left="3240" w:hanging="420"/>
      </w:pPr>
      <w:rPr>
        <w:rFonts w:ascii="Wingdings" w:hAnsi="Wingdings" w:hint="default"/>
      </w:rPr>
    </w:lvl>
    <w:lvl w:ilvl="6">
      <w:start w:val="1"/>
      <w:numFmt w:val="bullet"/>
      <w:lvlText w:val=""/>
      <w:lvlJc w:val="left"/>
      <w:pPr>
        <w:tabs>
          <w:tab w:val="left" w:pos="3660"/>
        </w:tabs>
        <w:ind w:left="3660" w:hanging="420"/>
      </w:pPr>
      <w:rPr>
        <w:rFonts w:ascii="Wingdings" w:hAnsi="Wingdings" w:hint="default"/>
      </w:rPr>
    </w:lvl>
    <w:lvl w:ilvl="7">
      <w:start w:val="1"/>
      <w:numFmt w:val="bullet"/>
      <w:lvlText w:val=""/>
      <w:lvlJc w:val="left"/>
      <w:pPr>
        <w:tabs>
          <w:tab w:val="left" w:pos="4080"/>
        </w:tabs>
        <w:ind w:left="4080" w:hanging="420"/>
      </w:pPr>
      <w:rPr>
        <w:rFonts w:ascii="Wingdings" w:hAnsi="Wingdings" w:hint="default"/>
      </w:rPr>
    </w:lvl>
    <w:lvl w:ilvl="8">
      <w:start w:val="1"/>
      <w:numFmt w:val="bullet"/>
      <w:lvlText w:val=""/>
      <w:lvlJc w:val="left"/>
      <w:pPr>
        <w:tabs>
          <w:tab w:val="left" w:pos="4500"/>
        </w:tabs>
        <w:ind w:left="4500" w:hanging="420"/>
      </w:pPr>
      <w:rPr>
        <w:rFonts w:ascii="Wingdings" w:hAnsi="Wingdings" w:hint="default"/>
      </w:rPr>
    </w:lvl>
  </w:abstractNum>
  <w:abstractNum w:abstractNumId="31" w15:restartNumberingAfterBreak="0">
    <w:nsid w:val="051B19B7"/>
    <w:multiLevelType w:val="multilevel"/>
    <w:tmpl w:val="051B19B7"/>
    <w:lvl w:ilvl="0">
      <w:start w:val="1"/>
      <w:numFmt w:val="chineseCountingThousand"/>
      <w:pStyle w:val="9Cha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05357E8B"/>
    <w:multiLevelType w:val="multilevel"/>
    <w:tmpl w:val="05357E8B"/>
    <w:lvl w:ilvl="0">
      <w:start w:val="1"/>
      <w:numFmt w:val="bullet"/>
      <w:pStyle w:val="a4"/>
      <w:lvlText w:val=""/>
      <w:lvlJc w:val="left"/>
      <w:pPr>
        <w:ind w:left="420" w:hanging="420"/>
      </w:pPr>
      <w:rPr>
        <w:rFonts w:ascii="Wingdings" w:hAnsi="Wingdings" w:hint="default"/>
      </w:rPr>
    </w:lvl>
    <w:lvl w:ilvl="1">
      <w:start w:val="1"/>
      <w:numFmt w:val="bullet"/>
      <w:pStyle w:val="a5"/>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05C622D4"/>
    <w:multiLevelType w:val="multilevel"/>
    <w:tmpl w:val="05C622D4"/>
    <w:lvl w:ilvl="0">
      <w:start w:val="1"/>
      <w:numFmt w:val="decimal"/>
      <w:pStyle w:val="a6"/>
      <w:lvlText w:val="%1."/>
      <w:lvlJc w:val="left"/>
      <w:pPr>
        <w:tabs>
          <w:tab w:val="left" w:pos="360"/>
        </w:tabs>
        <w:ind w:left="360" w:hanging="360"/>
      </w:pPr>
    </w:lvl>
    <w:lvl w:ilvl="1">
      <w:start w:val="1"/>
      <w:numFmt w:val="upperLetter"/>
      <w:pStyle w:val="TitlePageHeader"/>
      <w:lvlText w:val="%2."/>
      <w:lvlJc w:val="left"/>
      <w:pPr>
        <w:tabs>
          <w:tab w:val="left" w:pos="720"/>
        </w:tabs>
        <w:ind w:left="720" w:hanging="360"/>
      </w:pPr>
    </w:lvl>
    <w:lvl w:ilvl="2">
      <w:start w:val="1"/>
      <w:numFmt w:val="decimal"/>
      <w:lvlText w:val="%1.%2.%3."/>
      <w:lvlJc w:val="left"/>
      <w:pPr>
        <w:tabs>
          <w:tab w:val="left" w:pos="1440"/>
        </w:tabs>
        <w:ind w:left="1080" w:hanging="360"/>
      </w:pPr>
    </w:lvl>
    <w:lvl w:ilvl="3">
      <w:start w:val="1"/>
      <w:numFmt w:val="decimal"/>
      <w:lvlText w:val="%4.%1.%2.%3."/>
      <w:lvlJc w:val="left"/>
      <w:pPr>
        <w:tabs>
          <w:tab w:val="left" w:pos="216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34" w15:restartNumberingAfterBreak="0">
    <w:nsid w:val="06592643"/>
    <w:multiLevelType w:val="multilevel"/>
    <w:tmpl w:val="06592643"/>
    <w:lvl w:ilvl="0">
      <w:start w:val="1"/>
      <w:numFmt w:val="bullet"/>
      <w:pStyle w:val="a7"/>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5" w15:restartNumberingAfterBreak="0">
    <w:nsid w:val="072B38D3"/>
    <w:multiLevelType w:val="multilevel"/>
    <w:tmpl w:val="072B38D3"/>
    <w:lvl w:ilvl="0">
      <w:start w:val="4"/>
      <w:numFmt w:val="decimal"/>
      <w:lvlText w:val="%1"/>
      <w:lvlJc w:val="left"/>
      <w:pPr>
        <w:tabs>
          <w:tab w:val="left" w:pos="1446"/>
        </w:tabs>
        <w:ind w:left="1446" w:hanging="425"/>
      </w:pPr>
      <w:rPr>
        <w:rFonts w:hint="eastAsia"/>
      </w:rPr>
    </w:lvl>
    <w:lvl w:ilvl="1">
      <w:start w:val="1"/>
      <w:numFmt w:val="decimal"/>
      <w:pStyle w:val="a8"/>
      <w:lvlText w:val="%1.%2"/>
      <w:lvlJc w:val="left"/>
      <w:pPr>
        <w:tabs>
          <w:tab w:val="left" w:pos="2013"/>
        </w:tabs>
        <w:ind w:left="2013" w:hanging="567"/>
      </w:pPr>
      <w:rPr>
        <w:rFonts w:hint="eastAsia"/>
      </w:rPr>
    </w:lvl>
    <w:lvl w:ilvl="2">
      <w:start w:val="1"/>
      <w:numFmt w:val="decimal"/>
      <w:lvlText w:val="%1.%2.%3"/>
      <w:lvlJc w:val="left"/>
      <w:pPr>
        <w:tabs>
          <w:tab w:val="left" w:pos="2439"/>
        </w:tabs>
        <w:ind w:left="2439" w:hanging="567"/>
      </w:pPr>
      <w:rPr>
        <w:rFonts w:hint="eastAsia"/>
      </w:rPr>
    </w:lvl>
    <w:lvl w:ilvl="3">
      <w:start w:val="1"/>
      <w:numFmt w:val="decimal"/>
      <w:lvlText w:val="%1.%2.%3.%4"/>
      <w:lvlJc w:val="left"/>
      <w:pPr>
        <w:tabs>
          <w:tab w:val="left" w:pos="3377"/>
        </w:tabs>
        <w:ind w:left="3005" w:hanging="708"/>
      </w:pPr>
      <w:rPr>
        <w:rFonts w:hint="eastAsia"/>
      </w:rPr>
    </w:lvl>
    <w:lvl w:ilvl="4">
      <w:start w:val="1"/>
      <w:numFmt w:val="decimal"/>
      <w:lvlText w:val="%1.%2.%3.%4.%5"/>
      <w:lvlJc w:val="left"/>
      <w:pPr>
        <w:tabs>
          <w:tab w:val="left" w:pos="3802"/>
        </w:tabs>
        <w:ind w:left="3572" w:hanging="850"/>
      </w:pPr>
      <w:rPr>
        <w:rFonts w:hint="eastAsia"/>
      </w:rPr>
    </w:lvl>
    <w:lvl w:ilvl="5">
      <w:start w:val="1"/>
      <w:numFmt w:val="decimal"/>
      <w:lvlText w:val="%1.%2.%3.%4.%5.%6"/>
      <w:lvlJc w:val="left"/>
      <w:pPr>
        <w:tabs>
          <w:tab w:val="left" w:pos="4587"/>
        </w:tabs>
        <w:ind w:left="4281" w:hanging="1134"/>
      </w:pPr>
      <w:rPr>
        <w:rFonts w:hint="eastAsia"/>
      </w:rPr>
    </w:lvl>
    <w:lvl w:ilvl="6">
      <w:start w:val="1"/>
      <w:numFmt w:val="decimal"/>
      <w:lvlText w:val="%1.%2.%3.%4.%5.%6.%7"/>
      <w:lvlJc w:val="left"/>
      <w:pPr>
        <w:tabs>
          <w:tab w:val="left" w:pos="5012"/>
        </w:tabs>
        <w:ind w:left="4848" w:hanging="1276"/>
      </w:pPr>
      <w:rPr>
        <w:rFonts w:hint="eastAsia"/>
      </w:rPr>
    </w:lvl>
    <w:lvl w:ilvl="7">
      <w:start w:val="1"/>
      <w:numFmt w:val="decimal"/>
      <w:lvlText w:val="%1.%2.%3.%4.%5.%6.%7.%8"/>
      <w:lvlJc w:val="left"/>
      <w:pPr>
        <w:tabs>
          <w:tab w:val="left" w:pos="5797"/>
        </w:tabs>
        <w:ind w:left="5415" w:hanging="1418"/>
      </w:pPr>
      <w:rPr>
        <w:rFonts w:hint="eastAsia"/>
      </w:rPr>
    </w:lvl>
    <w:lvl w:ilvl="8">
      <w:start w:val="1"/>
      <w:numFmt w:val="decimal"/>
      <w:lvlText w:val="%1.%2.%3.%4.%5.%6.%7.%8.%9"/>
      <w:lvlJc w:val="left"/>
      <w:pPr>
        <w:tabs>
          <w:tab w:val="left" w:pos="6223"/>
        </w:tabs>
        <w:ind w:left="6123" w:hanging="1700"/>
      </w:pPr>
      <w:rPr>
        <w:rFonts w:hint="eastAsia"/>
      </w:rPr>
    </w:lvl>
  </w:abstractNum>
  <w:abstractNum w:abstractNumId="36" w15:restartNumberingAfterBreak="0">
    <w:nsid w:val="080C742D"/>
    <w:multiLevelType w:val="multilevel"/>
    <w:tmpl w:val="080C742D"/>
    <w:lvl w:ilvl="0">
      <w:start w:val="1"/>
      <w:numFmt w:val="decimal"/>
      <w:lvlText w:val="%1."/>
      <w:lvlJc w:val="left"/>
      <w:pPr>
        <w:tabs>
          <w:tab w:val="left" w:pos="1260"/>
        </w:tabs>
        <w:ind w:left="1140" w:hanging="420"/>
      </w:pPr>
    </w:lvl>
    <w:lvl w:ilvl="1">
      <w:start w:val="1"/>
      <w:numFmt w:val="lowerLetter"/>
      <w:lvlText w:val="%2)"/>
      <w:lvlJc w:val="left"/>
      <w:pPr>
        <w:tabs>
          <w:tab w:val="left" w:pos="1680"/>
        </w:tabs>
        <w:ind w:left="1560" w:hanging="420"/>
      </w:pPr>
    </w:lvl>
    <w:lvl w:ilvl="2">
      <w:start w:val="1"/>
      <w:numFmt w:val="lowerRoman"/>
      <w:lvlText w:val="%3."/>
      <w:lvlJc w:val="right"/>
      <w:pPr>
        <w:tabs>
          <w:tab w:val="left" w:pos="2100"/>
        </w:tabs>
        <w:ind w:left="1980" w:hanging="420"/>
      </w:pPr>
    </w:lvl>
    <w:lvl w:ilvl="3">
      <w:start w:val="1"/>
      <w:numFmt w:val="decimal"/>
      <w:lvlText w:val="%4."/>
      <w:lvlJc w:val="left"/>
      <w:pPr>
        <w:tabs>
          <w:tab w:val="left" w:pos="2520"/>
        </w:tabs>
        <w:ind w:left="2400" w:hanging="420"/>
      </w:pPr>
    </w:lvl>
    <w:lvl w:ilvl="4">
      <w:start w:val="1"/>
      <w:numFmt w:val="lowerLetter"/>
      <w:lvlText w:val="%5)"/>
      <w:lvlJc w:val="left"/>
      <w:pPr>
        <w:tabs>
          <w:tab w:val="left" w:pos="2940"/>
        </w:tabs>
        <w:ind w:left="2820" w:hanging="420"/>
      </w:pPr>
    </w:lvl>
    <w:lvl w:ilvl="5">
      <w:start w:val="1"/>
      <w:numFmt w:val="lowerRoman"/>
      <w:lvlText w:val="%6."/>
      <w:lvlJc w:val="right"/>
      <w:pPr>
        <w:tabs>
          <w:tab w:val="left" w:pos="3360"/>
        </w:tabs>
        <w:ind w:left="3240" w:hanging="420"/>
      </w:pPr>
    </w:lvl>
    <w:lvl w:ilvl="6">
      <w:start w:val="1"/>
      <w:numFmt w:val="decimal"/>
      <w:lvlText w:val="%7."/>
      <w:lvlJc w:val="left"/>
      <w:pPr>
        <w:tabs>
          <w:tab w:val="left" w:pos="3780"/>
        </w:tabs>
        <w:ind w:left="3660" w:hanging="420"/>
      </w:pPr>
    </w:lvl>
    <w:lvl w:ilvl="7">
      <w:start w:val="1"/>
      <w:numFmt w:val="lowerLetter"/>
      <w:lvlText w:val="%8)"/>
      <w:lvlJc w:val="left"/>
      <w:pPr>
        <w:tabs>
          <w:tab w:val="left" w:pos="4200"/>
        </w:tabs>
        <w:ind w:left="4080" w:hanging="420"/>
      </w:pPr>
    </w:lvl>
    <w:lvl w:ilvl="8">
      <w:start w:val="1"/>
      <w:numFmt w:val="lowerRoman"/>
      <w:lvlText w:val="%9."/>
      <w:lvlJc w:val="right"/>
      <w:pPr>
        <w:tabs>
          <w:tab w:val="left" w:pos="4620"/>
        </w:tabs>
        <w:ind w:left="4500" w:hanging="420"/>
      </w:pPr>
    </w:lvl>
  </w:abstractNum>
  <w:abstractNum w:abstractNumId="37" w15:restartNumberingAfterBreak="0">
    <w:nsid w:val="084C7548"/>
    <w:multiLevelType w:val="multilevel"/>
    <w:tmpl w:val="084C7548"/>
    <w:lvl w:ilvl="0">
      <w:start w:val="1"/>
      <w:numFmt w:val="decimal"/>
      <w:pStyle w:val="-"/>
      <w:lvlText w:val="%1."/>
      <w:lvlJc w:val="left"/>
      <w:pPr>
        <w:ind w:left="1560" w:hanging="425"/>
      </w:pPr>
      <w:rPr>
        <w:b w:val="0"/>
        <w:bCs w:val="0"/>
        <w:i w:val="0"/>
        <w:iCs w:val="0"/>
        <w:caps w:val="0"/>
        <w:smallCaps w:val="0"/>
        <w:strike w:val="0"/>
        <w:dstrike w:val="0"/>
        <w:vanish w:val="0"/>
        <w:color w:val="000000"/>
        <w:spacing w:val="0"/>
        <w:position w:val="0"/>
        <w:u w:val="none"/>
        <w:vertAlign w:val="baseline"/>
      </w:rPr>
    </w:lvl>
    <w:lvl w:ilvl="1">
      <w:start w:val="1"/>
      <w:numFmt w:val="decimal"/>
      <w:pStyle w:val="-0"/>
      <w:isLgl/>
      <w:lvlText w:val="%1.%2"/>
      <w:lvlJc w:val="left"/>
      <w:pPr>
        <w:ind w:left="425" w:hanging="425"/>
      </w:pPr>
      <w:rPr>
        <w:rFonts w:hint="eastAsia"/>
      </w:rPr>
    </w:lvl>
    <w:lvl w:ilvl="2">
      <w:start w:val="1"/>
      <w:numFmt w:val="decimal"/>
      <w:pStyle w:val="-1"/>
      <w:isLgl/>
      <w:lvlText w:val="%1.%2.%3"/>
      <w:lvlJc w:val="left"/>
      <w:pPr>
        <w:ind w:left="425" w:hanging="425"/>
      </w:pPr>
      <w:rPr>
        <w:rFonts w:hint="eastAsia"/>
      </w:rPr>
    </w:lvl>
    <w:lvl w:ilvl="3">
      <w:start w:val="1"/>
      <w:numFmt w:val="decimal"/>
      <w:pStyle w:val="-2"/>
      <w:isLgl/>
      <w:lvlText w:val="%1.%2.%3.%4"/>
      <w:lvlJc w:val="left"/>
      <w:pPr>
        <w:ind w:left="425" w:hanging="425"/>
      </w:pPr>
      <w:rPr>
        <w:rFonts w:hint="eastAsia"/>
        <w:color w:val="000000"/>
      </w:rPr>
    </w:lvl>
    <w:lvl w:ilvl="4">
      <w:start w:val="1"/>
      <w:numFmt w:val="decimal"/>
      <w:pStyle w:val="-3"/>
      <w:isLgl/>
      <w:lvlText w:val="%1.%2.%3.%4.%5"/>
      <w:lvlJc w:val="left"/>
      <w:pPr>
        <w:ind w:left="425" w:hanging="425"/>
      </w:pPr>
      <w:rPr>
        <w:rFonts w:hint="eastAsia"/>
      </w:rPr>
    </w:lvl>
    <w:lvl w:ilvl="5">
      <w:start w:val="1"/>
      <w:numFmt w:val="decimal"/>
      <w:isLgl/>
      <w:lvlText w:val="%1.%2.%3.%4.%5.%6"/>
      <w:lvlJc w:val="left"/>
      <w:pPr>
        <w:ind w:left="425" w:hanging="425"/>
      </w:pPr>
      <w:rPr>
        <w:rFonts w:hint="eastAsia"/>
      </w:rPr>
    </w:lvl>
    <w:lvl w:ilvl="6">
      <w:start w:val="1"/>
      <w:numFmt w:val="decimal"/>
      <w:isLgl/>
      <w:lvlText w:val="%1.%2.%3.%4.%5.%6.%7"/>
      <w:lvlJc w:val="left"/>
      <w:pPr>
        <w:ind w:left="425" w:hanging="425"/>
      </w:pPr>
      <w:rPr>
        <w:rFonts w:hint="eastAsia"/>
      </w:rPr>
    </w:lvl>
    <w:lvl w:ilvl="7">
      <w:start w:val="1"/>
      <w:numFmt w:val="decimal"/>
      <w:isLgl/>
      <w:lvlText w:val="%1.%2.%3.%4.%5.%6.%7.%8"/>
      <w:lvlJc w:val="left"/>
      <w:pPr>
        <w:ind w:left="425" w:hanging="425"/>
      </w:pPr>
      <w:rPr>
        <w:rFonts w:hint="eastAsia"/>
      </w:rPr>
    </w:lvl>
    <w:lvl w:ilvl="8">
      <w:start w:val="1"/>
      <w:numFmt w:val="decimal"/>
      <w:isLgl/>
      <w:lvlText w:val="%1.%2.%3.%4.%5.%6.%7.%8.%9"/>
      <w:lvlJc w:val="left"/>
      <w:pPr>
        <w:ind w:left="425" w:hanging="425"/>
      </w:pPr>
      <w:rPr>
        <w:rFonts w:hint="eastAsia"/>
      </w:rPr>
    </w:lvl>
  </w:abstractNum>
  <w:abstractNum w:abstractNumId="38" w15:restartNumberingAfterBreak="0">
    <w:nsid w:val="08ED0BC8"/>
    <w:multiLevelType w:val="singleLevel"/>
    <w:tmpl w:val="08ED0BC8"/>
    <w:lvl w:ilvl="0">
      <w:start w:val="1"/>
      <w:numFmt w:val="bullet"/>
      <w:pStyle w:val="a9"/>
      <w:lvlText w:val=""/>
      <w:lvlJc w:val="left"/>
      <w:pPr>
        <w:tabs>
          <w:tab w:val="left" w:pos="757"/>
        </w:tabs>
        <w:ind w:left="397" w:firstLine="0"/>
      </w:pPr>
      <w:rPr>
        <w:rFonts w:ascii="Wingdings" w:hAnsi="Wingdings" w:hint="default"/>
      </w:rPr>
    </w:lvl>
  </w:abstractNum>
  <w:abstractNum w:abstractNumId="39" w15:restartNumberingAfterBreak="0">
    <w:nsid w:val="0904156F"/>
    <w:multiLevelType w:val="multilevel"/>
    <w:tmpl w:val="0904156F"/>
    <w:lvl w:ilvl="0">
      <w:start w:val="1"/>
      <w:numFmt w:val="decimal"/>
      <w:lvlText w:val="%1."/>
      <w:lvlJc w:val="left"/>
      <w:pPr>
        <w:ind w:left="660" w:hanging="420"/>
      </w:p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40" w15:restartNumberingAfterBreak="0">
    <w:nsid w:val="0AE47824"/>
    <w:multiLevelType w:val="multilevel"/>
    <w:tmpl w:val="0AE47824"/>
    <w:lvl w:ilvl="0">
      <w:start w:val="1"/>
      <w:numFmt w:val="bullet"/>
      <w:pStyle w:val="ab"/>
      <w:suff w:val="space"/>
      <w:lvlText w:val=""/>
      <w:lvlJc w:val="left"/>
      <w:pPr>
        <w:ind w:left="620" w:hanging="420"/>
      </w:pPr>
      <w:rPr>
        <w:rFonts w:ascii="Wingdings" w:hAnsi="Wingdings" w:hint="default"/>
      </w:rPr>
    </w:lvl>
    <w:lvl w:ilvl="1">
      <w:start w:val="1"/>
      <w:numFmt w:val="bullet"/>
      <w:lvlText w:val=""/>
      <w:lvlJc w:val="left"/>
      <w:pPr>
        <w:tabs>
          <w:tab w:val="left" w:pos="1040"/>
        </w:tabs>
        <w:ind w:left="1040" w:hanging="420"/>
      </w:pPr>
      <w:rPr>
        <w:rFonts w:ascii="Wingdings" w:hAnsi="Wingdings" w:hint="default"/>
      </w:rPr>
    </w:lvl>
    <w:lvl w:ilvl="2">
      <w:start w:val="1"/>
      <w:numFmt w:val="bullet"/>
      <w:lvlText w:val=""/>
      <w:lvlJc w:val="left"/>
      <w:pPr>
        <w:tabs>
          <w:tab w:val="left" w:pos="1460"/>
        </w:tabs>
        <w:ind w:left="1460" w:hanging="420"/>
      </w:pPr>
      <w:rPr>
        <w:rFonts w:ascii="Wingdings" w:hAnsi="Wingdings" w:hint="default"/>
      </w:rPr>
    </w:lvl>
    <w:lvl w:ilvl="3">
      <w:start w:val="1"/>
      <w:numFmt w:val="bullet"/>
      <w:lvlText w:val=""/>
      <w:lvlJc w:val="left"/>
      <w:pPr>
        <w:tabs>
          <w:tab w:val="left" w:pos="1880"/>
        </w:tabs>
        <w:ind w:left="1880" w:hanging="420"/>
      </w:pPr>
      <w:rPr>
        <w:rFonts w:ascii="Wingdings" w:hAnsi="Wingdings" w:hint="default"/>
      </w:rPr>
    </w:lvl>
    <w:lvl w:ilvl="4">
      <w:start w:val="1"/>
      <w:numFmt w:val="bullet"/>
      <w:lvlText w:val=""/>
      <w:lvlJc w:val="left"/>
      <w:pPr>
        <w:tabs>
          <w:tab w:val="left" w:pos="2300"/>
        </w:tabs>
        <w:ind w:left="2300" w:hanging="420"/>
      </w:pPr>
      <w:rPr>
        <w:rFonts w:ascii="Wingdings" w:hAnsi="Wingdings" w:hint="default"/>
      </w:rPr>
    </w:lvl>
    <w:lvl w:ilvl="5">
      <w:start w:val="1"/>
      <w:numFmt w:val="bullet"/>
      <w:lvlText w:val=""/>
      <w:lvlJc w:val="left"/>
      <w:pPr>
        <w:tabs>
          <w:tab w:val="left" w:pos="2720"/>
        </w:tabs>
        <w:ind w:left="2720" w:hanging="420"/>
      </w:pPr>
      <w:rPr>
        <w:rFonts w:ascii="Wingdings" w:hAnsi="Wingdings" w:hint="default"/>
      </w:rPr>
    </w:lvl>
    <w:lvl w:ilvl="6">
      <w:start w:val="1"/>
      <w:numFmt w:val="bullet"/>
      <w:lvlText w:val=""/>
      <w:lvlJc w:val="left"/>
      <w:pPr>
        <w:tabs>
          <w:tab w:val="left" w:pos="3140"/>
        </w:tabs>
        <w:ind w:left="3140" w:hanging="420"/>
      </w:pPr>
      <w:rPr>
        <w:rFonts w:ascii="Wingdings" w:hAnsi="Wingdings" w:hint="default"/>
      </w:rPr>
    </w:lvl>
    <w:lvl w:ilvl="7">
      <w:start w:val="1"/>
      <w:numFmt w:val="bullet"/>
      <w:lvlText w:val=""/>
      <w:lvlJc w:val="left"/>
      <w:pPr>
        <w:tabs>
          <w:tab w:val="left" w:pos="3560"/>
        </w:tabs>
        <w:ind w:left="3560" w:hanging="420"/>
      </w:pPr>
      <w:rPr>
        <w:rFonts w:ascii="Wingdings" w:hAnsi="Wingdings" w:hint="default"/>
      </w:rPr>
    </w:lvl>
    <w:lvl w:ilvl="8">
      <w:start w:val="1"/>
      <w:numFmt w:val="bullet"/>
      <w:lvlText w:val=""/>
      <w:lvlJc w:val="left"/>
      <w:pPr>
        <w:tabs>
          <w:tab w:val="left" w:pos="3980"/>
        </w:tabs>
        <w:ind w:left="3980" w:hanging="420"/>
      </w:pPr>
      <w:rPr>
        <w:rFonts w:ascii="Wingdings" w:hAnsi="Wingdings" w:hint="default"/>
      </w:rPr>
    </w:lvl>
  </w:abstractNum>
  <w:abstractNum w:abstractNumId="41" w15:restartNumberingAfterBreak="0">
    <w:nsid w:val="0C6109C9"/>
    <w:multiLevelType w:val="multilevel"/>
    <w:tmpl w:val="0C6109C9"/>
    <w:lvl w:ilvl="0">
      <w:start w:val="1"/>
      <w:numFmt w:val="bullet"/>
      <w:pStyle w:val="1SectionHeadh11stlevell11H1H11H12H13H14H15H1"/>
      <w:lvlText w:val=""/>
      <w:lvlJc w:val="left"/>
      <w:pPr>
        <w:ind w:left="720" w:hanging="360"/>
      </w:pPr>
      <w:rPr>
        <w:rFonts w:ascii="Symbol" w:hAnsi="Symbol" w:hint="default"/>
      </w:rPr>
    </w:lvl>
    <w:lvl w:ilvl="1">
      <w:start w:val="1"/>
      <w:numFmt w:val="bullet"/>
      <w:pStyle w:val="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0C69BFC4"/>
    <w:multiLevelType w:val="singleLevel"/>
    <w:tmpl w:val="0C69BFC4"/>
    <w:lvl w:ilvl="0">
      <w:start w:val="1"/>
      <w:numFmt w:val="decimal"/>
      <w:lvlText w:val="%1."/>
      <w:lvlJc w:val="left"/>
      <w:pPr>
        <w:ind w:left="0" w:firstLine="0"/>
      </w:pPr>
      <w:rPr>
        <w:rFonts w:hint="default"/>
      </w:rPr>
    </w:lvl>
  </w:abstractNum>
  <w:abstractNum w:abstractNumId="43" w15:restartNumberingAfterBreak="0">
    <w:nsid w:val="0C6C3EA1"/>
    <w:multiLevelType w:val="multilevel"/>
    <w:tmpl w:val="0C6C3EA1"/>
    <w:lvl w:ilvl="0">
      <w:start w:val="1"/>
      <w:numFmt w:val="bullet"/>
      <w:pStyle w:val="3b"/>
      <w:lvlText w:val=""/>
      <w:lvlJc w:val="left"/>
      <w:pPr>
        <w:tabs>
          <w:tab w:val="left" w:pos="1145"/>
        </w:tabs>
        <w:ind w:left="1145" w:hanging="425"/>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320"/>
        </w:tabs>
        <w:ind w:left="132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4" w15:restartNumberingAfterBreak="0">
    <w:nsid w:val="0C944EA4"/>
    <w:multiLevelType w:val="multilevel"/>
    <w:tmpl w:val="0C944EA4"/>
    <w:lvl w:ilvl="0">
      <w:start w:val="1"/>
      <w:numFmt w:val="decimal"/>
      <w:lvlText w:val="%1."/>
      <w:lvlJc w:val="left"/>
      <w:pPr>
        <w:tabs>
          <w:tab w:val="left" w:pos="1260"/>
        </w:tabs>
        <w:ind w:left="1140" w:hanging="420"/>
      </w:pPr>
    </w:lvl>
    <w:lvl w:ilvl="1">
      <w:start w:val="1"/>
      <w:numFmt w:val="lowerLetter"/>
      <w:lvlText w:val="%2)"/>
      <w:lvlJc w:val="left"/>
      <w:pPr>
        <w:tabs>
          <w:tab w:val="left" w:pos="1680"/>
        </w:tabs>
        <w:ind w:left="1560" w:hanging="420"/>
      </w:pPr>
    </w:lvl>
    <w:lvl w:ilvl="2">
      <w:start w:val="1"/>
      <w:numFmt w:val="lowerRoman"/>
      <w:lvlText w:val="%3."/>
      <w:lvlJc w:val="right"/>
      <w:pPr>
        <w:tabs>
          <w:tab w:val="left" w:pos="2100"/>
        </w:tabs>
        <w:ind w:left="1980" w:hanging="420"/>
      </w:pPr>
    </w:lvl>
    <w:lvl w:ilvl="3">
      <w:start w:val="1"/>
      <w:numFmt w:val="decimal"/>
      <w:lvlText w:val="%4."/>
      <w:lvlJc w:val="left"/>
      <w:pPr>
        <w:tabs>
          <w:tab w:val="left" w:pos="2520"/>
        </w:tabs>
        <w:ind w:left="2400" w:hanging="420"/>
      </w:pPr>
    </w:lvl>
    <w:lvl w:ilvl="4">
      <w:start w:val="1"/>
      <w:numFmt w:val="lowerLetter"/>
      <w:lvlText w:val="%5)"/>
      <w:lvlJc w:val="left"/>
      <w:pPr>
        <w:tabs>
          <w:tab w:val="left" w:pos="2940"/>
        </w:tabs>
        <w:ind w:left="2820" w:hanging="420"/>
      </w:pPr>
    </w:lvl>
    <w:lvl w:ilvl="5">
      <w:start w:val="1"/>
      <w:numFmt w:val="lowerRoman"/>
      <w:lvlText w:val="%6."/>
      <w:lvlJc w:val="right"/>
      <w:pPr>
        <w:tabs>
          <w:tab w:val="left" w:pos="3360"/>
        </w:tabs>
        <w:ind w:left="3240" w:hanging="420"/>
      </w:pPr>
    </w:lvl>
    <w:lvl w:ilvl="6">
      <w:start w:val="1"/>
      <w:numFmt w:val="decimal"/>
      <w:lvlText w:val="%7."/>
      <w:lvlJc w:val="left"/>
      <w:pPr>
        <w:tabs>
          <w:tab w:val="left" w:pos="3780"/>
        </w:tabs>
        <w:ind w:left="3660" w:hanging="420"/>
      </w:pPr>
    </w:lvl>
    <w:lvl w:ilvl="7">
      <w:start w:val="1"/>
      <w:numFmt w:val="lowerLetter"/>
      <w:lvlText w:val="%8)"/>
      <w:lvlJc w:val="left"/>
      <w:pPr>
        <w:tabs>
          <w:tab w:val="left" w:pos="4200"/>
        </w:tabs>
        <w:ind w:left="4080" w:hanging="420"/>
      </w:pPr>
    </w:lvl>
    <w:lvl w:ilvl="8">
      <w:start w:val="1"/>
      <w:numFmt w:val="lowerRoman"/>
      <w:lvlText w:val="%9."/>
      <w:lvlJc w:val="right"/>
      <w:pPr>
        <w:tabs>
          <w:tab w:val="left" w:pos="4620"/>
        </w:tabs>
        <w:ind w:left="4500" w:hanging="420"/>
      </w:pPr>
    </w:lvl>
  </w:abstractNum>
  <w:abstractNum w:abstractNumId="45" w15:restartNumberingAfterBreak="0">
    <w:nsid w:val="0D70406F"/>
    <w:multiLevelType w:val="multilevel"/>
    <w:tmpl w:val="0D70406F"/>
    <w:lvl w:ilvl="0">
      <w:start w:val="1"/>
      <w:numFmt w:val="bullet"/>
      <w:pStyle w:val="15"/>
      <w:lvlText w:val=""/>
      <w:lvlJc w:val="left"/>
      <w:pPr>
        <w:tabs>
          <w:tab w:val="left" w:pos="1260"/>
        </w:tabs>
        <w:ind w:left="1260" w:hanging="420"/>
      </w:pPr>
      <w:rPr>
        <w:rFonts w:ascii="Wingdings" w:hAnsi="Wingdings" w:cs="Times New Roman" w:hint="default"/>
      </w:rPr>
    </w:lvl>
    <w:lvl w:ilvl="1">
      <w:start w:val="1"/>
      <w:numFmt w:val="bullet"/>
      <w:lvlText w:val=""/>
      <w:lvlJc w:val="left"/>
      <w:pPr>
        <w:tabs>
          <w:tab w:val="left" w:pos="1680"/>
        </w:tabs>
        <w:ind w:left="1680" w:hanging="420"/>
      </w:pPr>
      <w:rPr>
        <w:rFonts w:ascii="Wingdings" w:hAnsi="Wingdings" w:cs="Times New Roman" w:hint="default"/>
      </w:rPr>
    </w:lvl>
    <w:lvl w:ilvl="2">
      <w:start w:val="1"/>
      <w:numFmt w:val="bullet"/>
      <w:lvlText w:val=""/>
      <w:lvlJc w:val="left"/>
      <w:pPr>
        <w:tabs>
          <w:tab w:val="left" w:pos="2100"/>
        </w:tabs>
        <w:ind w:left="2100" w:hanging="420"/>
      </w:pPr>
      <w:rPr>
        <w:rFonts w:ascii="Wingdings" w:hAnsi="Wingdings" w:cs="Times New Roman" w:hint="default"/>
      </w:rPr>
    </w:lvl>
    <w:lvl w:ilvl="3">
      <w:start w:val="1"/>
      <w:numFmt w:val="bullet"/>
      <w:lvlText w:val=""/>
      <w:lvlJc w:val="left"/>
      <w:pPr>
        <w:tabs>
          <w:tab w:val="left" w:pos="2520"/>
        </w:tabs>
        <w:ind w:left="2520" w:hanging="420"/>
      </w:pPr>
      <w:rPr>
        <w:rFonts w:ascii="Wingdings" w:hAnsi="Wingdings" w:cs="Times New Roman" w:hint="default"/>
      </w:rPr>
    </w:lvl>
    <w:lvl w:ilvl="4">
      <w:start w:val="1"/>
      <w:numFmt w:val="bullet"/>
      <w:lvlText w:val=""/>
      <w:lvlJc w:val="left"/>
      <w:pPr>
        <w:tabs>
          <w:tab w:val="left" w:pos="2940"/>
        </w:tabs>
        <w:ind w:left="2940" w:hanging="420"/>
      </w:pPr>
      <w:rPr>
        <w:rFonts w:ascii="Wingdings" w:hAnsi="Wingdings" w:cs="Times New Roman" w:hint="default"/>
      </w:rPr>
    </w:lvl>
    <w:lvl w:ilvl="5">
      <w:start w:val="1"/>
      <w:numFmt w:val="bullet"/>
      <w:lvlText w:val=""/>
      <w:lvlJc w:val="left"/>
      <w:pPr>
        <w:tabs>
          <w:tab w:val="left" w:pos="3360"/>
        </w:tabs>
        <w:ind w:left="3360" w:hanging="420"/>
      </w:pPr>
      <w:rPr>
        <w:rFonts w:ascii="Wingdings" w:hAnsi="Wingdings" w:cs="Times New Roman" w:hint="default"/>
      </w:rPr>
    </w:lvl>
    <w:lvl w:ilvl="6">
      <w:start w:val="1"/>
      <w:numFmt w:val="bullet"/>
      <w:lvlText w:val=""/>
      <w:lvlJc w:val="left"/>
      <w:pPr>
        <w:tabs>
          <w:tab w:val="left" w:pos="3780"/>
        </w:tabs>
        <w:ind w:left="3780" w:hanging="420"/>
      </w:pPr>
      <w:rPr>
        <w:rFonts w:ascii="Wingdings" w:hAnsi="Wingdings" w:cs="Times New Roman" w:hint="default"/>
      </w:rPr>
    </w:lvl>
    <w:lvl w:ilvl="7">
      <w:start w:val="1"/>
      <w:numFmt w:val="bullet"/>
      <w:lvlText w:val=""/>
      <w:lvlJc w:val="left"/>
      <w:pPr>
        <w:tabs>
          <w:tab w:val="left" w:pos="4200"/>
        </w:tabs>
        <w:ind w:left="4200" w:hanging="420"/>
      </w:pPr>
      <w:rPr>
        <w:rFonts w:ascii="Wingdings" w:hAnsi="Wingdings" w:cs="Times New Roman" w:hint="default"/>
      </w:rPr>
    </w:lvl>
    <w:lvl w:ilvl="8">
      <w:start w:val="1"/>
      <w:numFmt w:val="bullet"/>
      <w:lvlText w:val=""/>
      <w:lvlJc w:val="left"/>
      <w:pPr>
        <w:tabs>
          <w:tab w:val="left" w:pos="4620"/>
        </w:tabs>
        <w:ind w:left="4620" w:hanging="420"/>
      </w:pPr>
      <w:rPr>
        <w:rFonts w:ascii="Wingdings" w:hAnsi="Wingdings" w:cs="Times New Roman" w:hint="default"/>
      </w:rPr>
    </w:lvl>
  </w:abstractNum>
  <w:abstractNum w:abstractNumId="46" w15:restartNumberingAfterBreak="0">
    <w:nsid w:val="0D9B1D52"/>
    <w:multiLevelType w:val="multilevel"/>
    <w:tmpl w:val="0D9B1D52"/>
    <w:lvl w:ilvl="0">
      <w:start w:val="1"/>
      <w:numFmt w:val="bullet"/>
      <w:lvlText w:val=""/>
      <w:lvlJc w:val="left"/>
      <w:pPr>
        <w:ind w:left="980" w:hanging="420"/>
      </w:pPr>
      <w:rPr>
        <w:rFonts w:ascii="Wingdings" w:hAnsi="Wingdings" w:hint="default"/>
      </w:rPr>
    </w:lvl>
    <w:lvl w:ilvl="1">
      <w:start w:val="1"/>
      <w:numFmt w:val="bullet"/>
      <w:pStyle w:val="20"/>
      <w:lvlText w:val=""/>
      <w:lvlJc w:val="left"/>
      <w:pPr>
        <w:ind w:left="1400" w:hanging="420"/>
      </w:pPr>
      <w:rPr>
        <w:rFonts w:ascii="Wingdings" w:hAnsi="Wingdings" w:hint="default"/>
      </w:rPr>
    </w:lvl>
    <w:lvl w:ilvl="2">
      <w:start w:val="1"/>
      <w:numFmt w:val="bullet"/>
      <w:pStyle w:val="30"/>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47" w15:restartNumberingAfterBreak="0">
    <w:nsid w:val="0F6A0E0F"/>
    <w:multiLevelType w:val="multilevel"/>
    <w:tmpl w:val="0F6A0E0F"/>
    <w:lvl w:ilvl="0">
      <w:start w:val="1"/>
      <w:numFmt w:val="bullet"/>
      <w:pStyle w:val="31"/>
      <w:lvlText w:val=""/>
      <w:lvlJc w:val="left"/>
      <w:pPr>
        <w:tabs>
          <w:tab w:val="left" w:pos="704"/>
        </w:tabs>
        <w:ind w:left="704"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8" w15:restartNumberingAfterBreak="0">
    <w:nsid w:val="101A72D9"/>
    <w:multiLevelType w:val="multilevel"/>
    <w:tmpl w:val="101A72D9"/>
    <w:lvl w:ilvl="0">
      <w:start w:val="1"/>
      <w:numFmt w:val="bullet"/>
      <w:pStyle w:val="ac"/>
      <w:lvlText w:val=""/>
      <w:lvlJc w:val="left"/>
      <w:pPr>
        <w:tabs>
          <w:tab w:val="left" w:pos="1020"/>
        </w:tabs>
        <w:ind w:left="1020" w:hanging="420"/>
      </w:pPr>
      <w:rPr>
        <w:rFonts w:ascii="Wingdings" w:hAnsi="Wingdings" w:hint="default"/>
      </w:rPr>
    </w:lvl>
    <w:lvl w:ilvl="1">
      <w:start w:val="1"/>
      <w:numFmt w:val="bullet"/>
      <w:lvlText w:val=""/>
      <w:lvlJc w:val="left"/>
      <w:pPr>
        <w:tabs>
          <w:tab w:val="left" w:pos="1440"/>
        </w:tabs>
        <w:ind w:left="1440" w:hanging="420"/>
      </w:pPr>
      <w:rPr>
        <w:rFonts w:ascii="Wingdings" w:hAnsi="Wingdings" w:hint="default"/>
      </w:rPr>
    </w:lvl>
    <w:lvl w:ilvl="2">
      <w:start w:val="1"/>
      <w:numFmt w:val="bullet"/>
      <w:lvlText w:val=""/>
      <w:lvlJc w:val="left"/>
      <w:pPr>
        <w:tabs>
          <w:tab w:val="left" w:pos="1860"/>
        </w:tabs>
        <w:ind w:left="1860" w:hanging="420"/>
      </w:pPr>
      <w:rPr>
        <w:rFonts w:ascii="Wingdings" w:hAnsi="Wingdings" w:hint="default"/>
      </w:rPr>
    </w:lvl>
    <w:lvl w:ilvl="3">
      <w:start w:val="1"/>
      <w:numFmt w:val="bullet"/>
      <w:lvlText w:val=""/>
      <w:lvlJc w:val="left"/>
      <w:pPr>
        <w:tabs>
          <w:tab w:val="left" w:pos="2280"/>
        </w:tabs>
        <w:ind w:left="2280" w:hanging="420"/>
      </w:pPr>
      <w:rPr>
        <w:rFonts w:ascii="Wingdings" w:hAnsi="Wingdings" w:hint="default"/>
      </w:rPr>
    </w:lvl>
    <w:lvl w:ilvl="4">
      <w:start w:val="1"/>
      <w:numFmt w:val="bullet"/>
      <w:lvlText w:val=""/>
      <w:lvlJc w:val="left"/>
      <w:pPr>
        <w:tabs>
          <w:tab w:val="left" w:pos="2700"/>
        </w:tabs>
        <w:ind w:left="2700" w:hanging="420"/>
      </w:pPr>
      <w:rPr>
        <w:rFonts w:ascii="Wingdings" w:hAnsi="Wingdings" w:hint="default"/>
      </w:rPr>
    </w:lvl>
    <w:lvl w:ilvl="5">
      <w:start w:val="1"/>
      <w:numFmt w:val="bullet"/>
      <w:lvlText w:val=""/>
      <w:lvlJc w:val="left"/>
      <w:pPr>
        <w:tabs>
          <w:tab w:val="left" w:pos="3120"/>
        </w:tabs>
        <w:ind w:left="3120" w:hanging="420"/>
      </w:pPr>
      <w:rPr>
        <w:rFonts w:ascii="Wingdings" w:hAnsi="Wingdings" w:hint="default"/>
      </w:rPr>
    </w:lvl>
    <w:lvl w:ilvl="6">
      <w:start w:val="1"/>
      <w:numFmt w:val="bullet"/>
      <w:lvlText w:val=""/>
      <w:lvlJc w:val="left"/>
      <w:pPr>
        <w:tabs>
          <w:tab w:val="left" w:pos="3540"/>
        </w:tabs>
        <w:ind w:left="3540" w:hanging="420"/>
      </w:pPr>
      <w:rPr>
        <w:rFonts w:ascii="Wingdings" w:hAnsi="Wingdings" w:hint="default"/>
      </w:rPr>
    </w:lvl>
    <w:lvl w:ilvl="7">
      <w:start w:val="1"/>
      <w:numFmt w:val="bullet"/>
      <w:lvlText w:val=""/>
      <w:lvlJc w:val="left"/>
      <w:pPr>
        <w:tabs>
          <w:tab w:val="left" w:pos="3960"/>
        </w:tabs>
        <w:ind w:left="3960" w:hanging="420"/>
      </w:pPr>
      <w:rPr>
        <w:rFonts w:ascii="Wingdings" w:hAnsi="Wingdings" w:hint="default"/>
      </w:rPr>
    </w:lvl>
    <w:lvl w:ilvl="8">
      <w:start w:val="1"/>
      <w:numFmt w:val="bullet"/>
      <w:lvlText w:val=""/>
      <w:lvlJc w:val="left"/>
      <w:pPr>
        <w:tabs>
          <w:tab w:val="left" w:pos="4380"/>
        </w:tabs>
        <w:ind w:left="4380" w:hanging="420"/>
      </w:pPr>
      <w:rPr>
        <w:rFonts w:ascii="Wingdings" w:hAnsi="Wingdings" w:hint="default"/>
      </w:rPr>
    </w:lvl>
  </w:abstractNum>
  <w:abstractNum w:abstractNumId="49" w15:restartNumberingAfterBreak="0">
    <w:nsid w:val="109726F7"/>
    <w:multiLevelType w:val="multilevel"/>
    <w:tmpl w:val="109726F7"/>
    <w:lvl w:ilvl="0">
      <w:start w:val="1"/>
      <w:numFmt w:val="bullet"/>
      <w:pStyle w:val="ad"/>
      <w:lvlText w:val=""/>
      <w:lvlJc w:val="left"/>
      <w:pPr>
        <w:tabs>
          <w:tab w:val="left" w:pos="780"/>
        </w:tabs>
        <w:ind w:left="780" w:hanging="420"/>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0" w15:restartNumberingAfterBreak="0">
    <w:nsid w:val="11B90E7B"/>
    <w:multiLevelType w:val="multilevel"/>
    <w:tmpl w:val="11B90E7B"/>
    <w:lvl w:ilvl="0">
      <w:start w:val="1"/>
      <w:numFmt w:val="decimal"/>
      <w:pStyle w:val="4002"/>
      <w:lvlText w:val="%1"/>
      <w:lvlJc w:val="left"/>
      <w:pPr>
        <w:tabs>
          <w:tab w:val="left" w:pos="800"/>
        </w:tabs>
        <w:ind w:left="800" w:hanging="425"/>
      </w:pPr>
      <w:rPr>
        <w:rFonts w:hint="eastAsia"/>
        <w:b/>
        <w:i w:val="0"/>
        <w:iCs w:val="0"/>
        <w:caps w:val="0"/>
        <w:smallCaps w:val="0"/>
        <w:strike w:val="0"/>
        <w:dstrike w:val="0"/>
        <w:color w:val="000000"/>
        <w:spacing w:val="0"/>
        <w:position w:val="0"/>
        <w:sz w:val="36"/>
        <w:szCs w:val="36"/>
        <w:u w:val="none"/>
      </w:rPr>
    </w:lvl>
    <w:lvl w:ilvl="1">
      <w:start w:val="1"/>
      <w:numFmt w:val="decimal"/>
      <w:lvlText w:val="%1.%2"/>
      <w:lvlJc w:val="left"/>
      <w:pPr>
        <w:tabs>
          <w:tab w:val="left" w:pos="1367"/>
        </w:tabs>
        <w:ind w:left="1367" w:hanging="567"/>
      </w:pPr>
      <w:rPr>
        <w:rFonts w:hint="eastAsia"/>
      </w:rPr>
    </w:lvl>
    <w:lvl w:ilvl="2">
      <w:start w:val="1"/>
      <w:numFmt w:val="decimal"/>
      <w:lvlText w:val="%1.2.%3"/>
      <w:lvlJc w:val="left"/>
      <w:pPr>
        <w:tabs>
          <w:tab w:val="left" w:pos="907"/>
        </w:tabs>
        <w:ind w:left="907" w:hanging="737"/>
      </w:pPr>
      <w:rPr>
        <w:rFonts w:hint="eastAsia"/>
        <w:b/>
        <w:i w:val="0"/>
        <w:iCs w:val="0"/>
        <w:caps w:val="0"/>
        <w:strike w:val="0"/>
        <w:dstrike w:val="0"/>
        <w:color w:val="000000"/>
        <w:spacing w:val="0"/>
        <w:position w:val="0"/>
        <w:sz w:val="21"/>
        <w:szCs w:val="21"/>
        <w:u w:val="none"/>
      </w:rPr>
    </w:lvl>
    <w:lvl w:ilvl="3">
      <w:start w:val="1"/>
      <w:numFmt w:val="decimal"/>
      <w:lvlText w:val="%1.%2.%3.%4"/>
      <w:lvlJc w:val="left"/>
      <w:pPr>
        <w:tabs>
          <w:tab w:val="left" w:pos="2731"/>
        </w:tabs>
        <w:ind w:left="2359" w:hanging="708"/>
      </w:pPr>
      <w:rPr>
        <w:rFonts w:hint="eastAsia"/>
      </w:rPr>
    </w:lvl>
    <w:lvl w:ilvl="4">
      <w:start w:val="1"/>
      <w:numFmt w:val="decimal"/>
      <w:lvlText w:val="%1.%2.%3.%4.%5"/>
      <w:lvlJc w:val="left"/>
      <w:pPr>
        <w:tabs>
          <w:tab w:val="left" w:pos="3516"/>
        </w:tabs>
        <w:ind w:left="2926" w:hanging="850"/>
      </w:pPr>
      <w:rPr>
        <w:rFonts w:hint="eastAsia"/>
      </w:rPr>
    </w:lvl>
    <w:lvl w:ilvl="5">
      <w:start w:val="1"/>
      <w:numFmt w:val="decimal"/>
      <w:lvlText w:val="%1.%2.%3.%4.%5.%6"/>
      <w:lvlJc w:val="left"/>
      <w:pPr>
        <w:tabs>
          <w:tab w:val="left" w:pos="3941"/>
        </w:tabs>
        <w:ind w:left="3635" w:hanging="1134"/>
      </w:pPr>
      <w:rPr>
        <w:rFonts w:hint="eastAsia"/>
      </w:rPr>
    </w:lvl>
    <w:lvl w:ilvl="6">
      <w:start w:val="1"/>
      <w:numFmt w:val="decimal"/>
      <w:lvlText w:val="%1.%2.%3.%4.%5.%6.%7"/>
      <w:lvlJc w:val="left"/>
      <w:pPr>
        <w:tabs>
          <w:tab w:val="left" w:pos="4726"/>
        </w:tabs>
        <w:ind w:left="4202" w:hanging="1276"/>
      </w:pPr>
      <w:rPr>
        <w:rFonts w:hint="eastAsia"/>
      </w:rPr>
    </w:lvl>
    <w:lvl w:ilvl="7">
      <w:start w:val="1"/>
      <w:numFmt w:val="decimal"/>
      <w:lvlText w:val="%1.%2.%3.%4.%5.%6.%7.%8"/>
      <w:lvlJc w:val="left"/>
      <w:pPr>
        <w:tabs>
          <w:tab w:val="left" w:pos="5511"/>
        </w:tabs>
        <w:ind w:left="4769" w:hanging="1418"/>
      </w:pPr>
      <w:rPr>
        <w:rFonts w:hint="eastAsia"/>
      </w:rPr>
    </w:lvl>
    <w:lvl w:ilvl="8">
      <w:start w:val="1"/>
      <w:numFmt w:val="decimal"/>
      <w:lvlText w:val="%1.%2.%3.%4.%5.%6.%7.%8.%9"/>
      <w:lvlJc w:val="left"/>
      <w:pPr>
        <w:tabs>
          <w:tab w:val="left" w:pos="5937"/>
        </w:tabs>
        <w:ind w:left="5477" w:hanging="1700"/>
      </w:pPr>
      <w:rPr>
        <w:rFonts w:hint="eastAsia"/>
      </w:rPr>
    </w:lvl>
  </w:abstractNum>
  <w:abstractNum w:abstractNumId="51" w15:restartNumberingAfterBreak="0">
    <w:nsid w:val="11C26B90"/>
    <w:multiLevelType w:val="multilevel"/>
    <w:tmpl w:val="11C26B90"/>
    <w:lvl w:ilvl="0">
      <w:start w:val="1"/>
      <w:numFmt w:val="decimal"/>
      <w:lvlText w:val="第 %1 章"/>
      <w:lvlJc w:val="left"/>
      <w:pPr>
        <w:tabs>
          <w:tab w:val="left" w:pos="1080"/>
        </w:tabs>
        <w:ind w:left="425" w:hanging="425"/>
      </w:pPr>
      <w:rPr>
        <w:rFonts w:ascii="Times New Roman" w:eastAsia="黑体" w:hint="eastAsia"/>
        <w:b/>
        <w:i w:val="0"/>
        <w:sz w:val="32"/>
        <w:szCs w:val="32"/>
      </w:rPr>
    </w:lvl>
    <w:lvl w:ilvl="1">
      <w:start w:val="1"/>
      <w:numFmt w:val="decimal"/>
      <w:lvlText w:val="%1.%2"/>
      <w:lvlJc w:val="left"/>
      <w:pPr>
        <w:tabs>
          <w:tab w:val="left" w:pos="360"/>
        </w:tabs>
        <w:ind w:left="0" w:firstLine="0"/>
      </w:pPr>
      <w:rPr>
        <w:rFonts w:ascii="Times New Roman" w:eastAsia="宋体" w:hAnsi="Times New Roman" w:hint="eastAsia"/>
        <w:b/>
        <w:i w:val="0"/>
        <w:sz w:val="28"/>
        <w:szCs w:val="28"/>
      </w:rPr>
    </w:lvl>
    <w:lvl w:ilvl="2">
      <w:start w:val="1"/>
      <w:numFmt w:val="decimal"/>
      <w:pStyle w:val="32"/>
      <w:lvlText w:val="%1.%2.%3"/>
      <w:lvlJc w:val="left"/>
      <w:pPr>
        <w:tabs>
          <w:tab w:val="left" w:pos="720"/>
        </w:tabs>
        <w:ind w:left="0" w:firstLine="0"/>
      </w:pPr>
      <w:rPr>
        <w:rFonts w:ascii="Times New Roman" w:eastAsia="黑体" w:hint="eastAsia"/>
        <w:b/>
        <w:i w:val="0"/>
        <w:sz w:val="28"/>
        <w:szCs w:val="28"/>
      </w:rPr>
    </w:lvl>
    <w:lvl w:ilvl="3">
      <w:start w:val="1"/>
      <w:numFmt w:val="decimal"/>
      <w:lvlText w:val="%1.%2.%3.%4"/>
      <w:lvlJc w:val="left"/>
      <w:pPr>
        <w:tabs>
          <w:tab w:val="left" w:pos="1080"/>
        </w:tabs>
        <w:ind w:left="0" w:firstLine="0"/>
      </w:pPr>
      <w:rPr>
        <w:rFonts w:ascii="Times New Roman" w:eastAsia="宋体" w:hAnsi="Times New Roman" w:hint="eastAsia"/>
        <w:b/>
        <w:i w:val="0"/>
        <w:sz w:val="28"/>
        <w:szCs w:val="28"/>
      </w:rPr>
    </w:lvl>
    <w:lvl w:ilvl="4">
      <w:start w:val="1"/>
      <w:numFmt w:val="decimal"/>
      <w:lvlText w:val="%1.%2.%3.%4.%5"/>
      <w:lvlJc w:val="left"/>
      <w:pPr>
        <w:tabs>
          <w:tab w:val="left" w:pos="1080"/>
        </w:tabs>
        <w:ind w:left="0" w:firstLine="0"/>
      </w:pPr>
      <w:rPr>
        <w:rFonts w:ascii="Times New Roman" w:eastAsia="宋体" w:hAnsi="Times New Roman" w:hint="eastAsia"/>
        <w:b/>
        <w:i w:val="0"/>
        <w:sz w:val="28"/>
        <w:szCs w:val="28"/>
      </w:rPr>
    </w:lvl>
    <w:lvl w:ilvl="5">
      <w:start w:val="1"/>
      <w:numFmt w:val="decimal"/>
      <w:lvlText w:val="%1.%2.%3.%4.%5.%6"/>
      <w:lvlJc w:val="left"/>
      <w:pPr>
        <w:tabs>
          <w:tab w:val="left" w:pos="356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4776"/>
        </w:tabs>
        <w:ind w:left="4394" w:hanging="1418"/>
      </w:pPr>
    </w:lvl>
    <w:lvl w:ilvl="8">
      <w:start w:val="1"/>
      <w:numFmt w:val="decimal"/>
      <w:lvlText w:val="%1.%2.%3.%4.%5.%6.%7.%8.%9"/>
      <w:lvlJc w:val="left"/>
      <w:pPr>
        <w:tabs>
          <w:tab w:val="left" w:pos="5562"/>
        </w:tabs>
        <w:ind w:left="5102" w:hanging="1700"/>
      </w:pPr>
    </w:lvl>
  </w:abstractNum>
  <w:abstractNum w:abstractNumId="52" w15:restartNumberingAfterBreak="0">
    <w:nsid w:val="13D511DD"/>
    <w:multiLevelType w:val="multilevel"/>
    <w:tmpl w:val="13D511DD"/>
    <w:lvl w:ilvl="0">
      <w:start w:val="1"/>
      <w:numFmt w:val="decimal"/>
      <w:pStyle w:val="21"/>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3" w15:restartNumberingAfterBreak="0">
    <w:nsid w:val="145C44E8"/>
    <w:multiLevelType w:val="multilevel"/>
    <w:tmpl w:val="145C44E8"/>
    <w:lvl w:ilvl="0">
      <w:start w:val="1"/>
      <w:numFmt w:val="decimal"/>
      <w:lvlText w:val="%1"/>
      <w:lvlJc w:val="left"/>
      <w:pPr>
        <w:tabs>
          <w:tab w:val="left" w:pos="932"/>
        </w:tabs>
        <w:ind w:left="932" w:hanging="432"/>
      </w:pPr>
      <w:rPr>
        <w:rFonts w:hint="eastAsia"/>
      </w:rPr>
    </w:lvl>
    <w:lvl w:ilvl="1">
      <w:start w:val="1"/>
      <w:numFmt w:val="decimal"/>
      <w:lvlText w:val="%1.%2"/>
      <w:lvlJc w:val="left"/>
      <w:pPr>
        <w:tabs>
          <w:tab w:val="left" w:pos="1076"/>
        </w:tabs>
        <w:ind w:left="1076" w:hanging="576"/>
      </w:pPr>
      <w:rPr>
        <w:rFonts w:hint="eastAsia"/>
      </w:rPr>
    </w:lvl>
    <w:lvl w:ilvl="2">
      <w:start w:val="1"/>
      <w:numFmt w:val="decimal"/>
      <w:lvlText w:val="%1.%2.%3"/>
      <w:lvlJc w:val="left"/>
      <w:pPr>
        <w:tabs>
          <w:tab w:val="left" w:pos="1220"/>
        </w:tabs>
        <w:ind w:left="1220" w:hanging="720"/>
      </w:pPr>
      <w:rPr>
        <w:rFonts w:hint="eastAsia"/>
      </w:rPr>
    </w:lvl>
    <w:lvl w:ilvl="3">
      <w:start w:val="1"/>
      <w:numFmt w:val="decimal"/>
      <w:lvlText w:val="%1.%2.%3.%4"/>
      <w:lvlJc w:val="left"/>
      <w:pPr>
        <w:tabs>
          <w:tab w:val="left" w:pos="1364"/>
        </w:tabs>
        <w:ind w:left="1364" w:hanging="864"/>
      </w:pPr>
      <w:rPr>
        <w:rFonts w:hint="eastAsia"/>
      </w:rPr>
    </w:lvl>
    <w:lvl w:ilvl="4">
      <w:start w:val="1"/>
      <w:numFmt w:val="decimal"/>
      <w:pStyle w:val="1"/>
      <w:isLgl/>
      <w:suff w:val="space"/>
      <w:lvlText w:val="(%5)  "/>
      <w:lvlJc w:val="left"/>
      <w:pPr>
        <w:ind w:left="0" w:firstLine="0"/>
      </w:pPr>
      <w:rPr>
        <w:rFonts w:ascii="Times New Roman" w:eastAsia="宋体" w:hAnsi="Times New Roman" w:hint="default"/>
        <w:b w:val="0"/>
        <w:i w:val="0"/>
        <w:sz w:val="24"/>
        <w:lang w:val="en-US"/>
      </w:rPr>
    </w:lvl>
    <w:lvl w:ilvl="5">
      <w:start w:val="1"/>
      <w:numFmt w:val="decimal"/>
      <w:lvlText w:val="%1.%2.%3.%4.%5.%6"/>
      <w:lvlJc w:val="left"/>
      <w:pPr>
        <w:tabs>
          <w:tab w:val="left" w:pos="1652"/>
        </w:tabs>
        <w:ind w:left="1652" w:hanging="1152"/>
      </w:pPr>
      <w:rPr>
        <w:rFonts w:hint="eastAsia"/>
      </w:rPr>
    </w:lvl>
    <w:lvl w:ilvl="6">
      <w:start w:val="1"/>
      <w:numFmt w:val="decimal"/>
      <w:lvlText w:val="%1.%2.%3.%4.%5.%6.%7"/>
      <w:lvlJc w:val="left"/>
      <w:pPr>
        <w:tabs>
          <w:tab w:val="left" w:pos="1796"/>
        </w:tabs>
        <w:ind w:left="1796" w:hanging="1296"/>
      </w:pPr>
      <w:rPr>
        <w:rFonts w:hint="eastAsia"/>
      </w:rPr>
    </w:lvl>
    <w:lvl w:ilvl="7">
      <w:start w:val="1"/>
      <w:numFmt w:val="decimal"/>
      <w:lvlText w:val="%1.%2.%3.%4.%5.%6.%7.%8"/>
      <w:lvlJc w:val="left"/>
      <w:pPr>
        <w:tabs>
          <w:tab w:val="left" w:pos="1940"/>
        </w:tabs>
        <w:ind w:left="1940" w:hanging="1440"/>
      </w:pPr>
      <w:rPr>
        <w:rFonts w:hint="eastAsia"/>
      </w:rPr>
    </w:lvl>
    <w:lvl w:ilvl="8">
      <w:start w:val="1"/>
      <w:numFmt w:val="decimal"/>
      <w:lvlText w:val="%1.%2.%3.%4.%5.%6.%7.%8.%9"/>
      <w:lvlJc w:val="left"/>
      <w:pPr>
        <w:tabs>
          <w:tab w:val="left" w:pos="2084"/>
        </w:tabs>
        <w:ind w:left="2084" w:hanging="1584"/>
      </w:pPr>
      <w:rPr>
        <w:rFonts w:hint="eastAsia"/>
      </w:rPr>
    </w:lvl>
  </w:abstractNum>
  <w:abstractNum w:abstractNumId="54" w15:restartNumberingAfterBreak="0">
    <w:nsid w:val="14BB79BC"/>
    <w:multiLevelType w:val="multilevel"/>
    <w:tmpl w:val="14BB79BC"/>
    <w:lvl w:ilvl="0">
      <w:start w:val="1"/>
      <w:numFmt w:val="bullet"/>
      <w:pStyle w:val="2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55" w15:restartNumberingAfterBreak="0">
    <w:nsid w:val="15A3515A"/>
    <w:multiLevelType w:val="singleLevel"/>
    <w:tmpl w:val="15A3515A"/>
    <w:lvl w:ilvl="0">
      <w:start w:val="1"/>
      <w:numFmt w:val="none"/>
      <w:pStyle w:val="Question"/>
      <w:lvlText w:val="Q."/>
      <w:lvlJc w:val="left"/>
      <w:pPr>
        <w:tabs>
          <w:tab w:val="left" w:pos="360"/>
        </w:tabs>
        <w:ind w:left="360" w:hanging="360"/>
      </w:pPr>
      <w:rPr>
        <w:rFonts w:ascii="Arial" w:hAnsi="Arial" w:hint="default"/>
        <w:b/>
        <w:i w:val="0"/>
        <w:sz w:val="18"/>
      </w:rPr>
    </w:lvl>
  </w:abstractNum>
  <w:abstractNum w:abstractNumId="56" w15:restartNumberingAfterBreak="0">
    <w:nsid w:val="16666C01"/>
    <w:multiLevelType w:val="multilevel"/>
    <w:tmpl w:val="16666C01"/>
    <w:lvl w:ilvl="0">
      <w:start w:val="1"/>
      <w:numFmt w:val="decimal"/>
      <w:pStyle w:val="10"/>
      <w:suff w:val="space"/>
      <w:lvlText w:val="第%1章"/>
      <w:lvlJc w:val="left"/>
      <w:pPr>
        <w:ind w:left="1980" w:firstLine="0"/>
      </w:pPr>
      <w:rPr>
        <w:rFonts w:hint="eastAsia"/>
      </w:rPr>
    </w:lvl>
    <w:lvl w:ilvl="1">
      <w:start w:val="1"/>
      <w:numFmt w:val="decimal"/>
      <w:isLgl/>
      <w:suff w:val="space"/>
      <w:lvlText w:val="%1.%2"/>
      <w:lvlJc w:val="left"/>
      <w:pPr>
        <w:ind w:left="480" w:firstLine="0"/>
      </w:pPr>
      <w:rPr>
        <w:rFonts w:hint="eastAsia"/>
      </w:rPr>
    </w:lvl>
    <w:lvl w:ilvl="2">
      <w:start w:val="1"/>
      <w:numFmt w:val="decimal"/>
      <w:pStyle w:val="33"/>
      <w:isLgl/>
      <w:suff w:val="space"/>
      <w:lvlText w:val="%1.%2.%3"/>
      <w:lvlJc w:val="left"/>
      <w:pPr>
        <w:ind w:left="480" w:firstLine="0"/>
      </w:pPr>
      <w:rPr>
        <w:rFonts w:hint="eastAsia"/>
      </w:rPr>
    </w:lvl>
    <w:lvl w:ilvl="3">
      <w:start w:val="1"/>
      <w:numFmt w:val="decimal"/>
      <w:pStyle w:val="41"/>
      <w:isLgl/>
      <w:suff w:val="space"/>
      <w:lvlText w:val="%1.%2.%3.%4"/>
      <w:lvlJc w:val="left"/>
      <w:pPr>
        <w:ind w:left="480" w:firstLine="0"/>
      </w:pPr>
      <w:rPr>
        <w:rFonts w:hint="eastAsia"/>
      </w:rPr>
    </w:lvl>
    <w:lvl w:ilvl="4">
      <w:start w:val="1"/>
      <w:numFmt w:val="decimal"/>
      <w:isLgl/>
      <w:suff w:val="space"/>
      <w:lvlText w:val="%1.%2.%3.%4.%5"/>
      <w:lvlJc w:val="left"/>
      <w:pPr>
        <w:ind w:left="0" w:firstLine="0"/>
      </w:pPr>
      <w:rPr>
        <w:rFonts w:hint="eastAsia"/>
      </w:rPr>
    </w:lvl>
    <w:lvl w:ilvl="5">
      <w:start w:val="1"/>
      <w:numFmt w:val="decimal"/>
      <w:isLgl/>
      <w:suff w:val="space"/>
      <w:lvlText w:val="%1.%2.%3.%4.%5.%6"/>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7" w15:restartNumberingAfterBreak="0">
    <w:nsid w:val="16B12F08"/>
    <w:multiLevelType w:val="multilevel"/>
    <w:tmpl w:val="16B12F08"/>
    <w:lvl w:ilvl="0">
      <w:start w:val="1"/>
      <w:numFmt w:val="decimal"/>
      <w:lvlText w:val="%1"/>
      <w:lvlJc w:val="left"/>
      <w:pPr>
        <w:tabs>
          <w:tab w:val="left" w:pos="425"/>
        </w:tabs>
        <w:ind w:left="425" w:hanging="425"/>
      </w:pPr>
    </w:lvl>
    <w:lvl w:ilvl="1">
      <w:start w:val="1"/>
      <w:numFmt w:val="decimal"/>
      <w:lvlText w:val="%1.%2"/>
      <w:lvlJc w:val="left"/>
      <w:pPr>
        <w:tabs>
          <w:tab w:val="left" w:pos="992"/>
        </w:tabs>
        <w:ind w:left="992" w:hanging="567"/>
      </w:pPr>
    </w:lvl>
    <w:lvl w:ilvl="2">
      <w:start w:val="1"/>
      <w:numFmt w:val="decimal"/>
      <w:pStyle w:val="3h3H3level3PIM3Level3HeadHeading3-oldsect12"/>
      <w:lvlText w:val="%1.%2.%3"/>
      <w:lvlJc w:val="left"/>
      <w:pPr>
        <w:tabs>
          <w:tab w:val="left" w:pos="1571"/>
        </w:tabs>
        <w:ind w:left="1418" w:hanging="567"/>
      </w:pPr>
    </w:lvl>
    <w:lvl w:ilvl="3">
      <w:start w:val="1"/>
      <w:numFmt w:val="decimal"/>
      <w:lvlText w:val="%1.%2.%3.%4"/>
      <w:lvlJc w:val="left"/>
      <w:pPr>
        <w:tabs>
          <w:tab w:val="left" w:pos="2356"/>
        </w:tabs>
        <w:ind w:left="1984" w:hanging="708"/>
      </w:pPr>
    </w:lvl>
    <w:lvl w:ilvl="4">
      <w:start w:val="1"/>
      <w:numFmt w:val="decimal"/>
      <w:lvlText w:val="%1.%2.%3.%4.%5"/>
      <w:lvlJc w:val="left"/>
      <w:pPr>
        <w:tabs>
          <w:tab w:val="left" w:pos="2781"/>
        </w:tabs>
        <w:ind w:left="2551" w:hanging="850"/>
      </w:pPr>
    </w:lvl>
    <w:lvl w:ilvl="5">
      <w:start w:val="1"/>
      <w:numFmt w:val="decimal"/>
      <w:lvlText w:val="%1.%2.%3.%4.%5.%6"/>
      <w:lvlJc w:val="left"/>
      <w:pPr>
        <w:tabs>
          <w:tab w:val="left" w:pos="356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4776"/>
        </w:tabs>
        <w:ind w:left="4394" w:hanging="1418"/>
      </w:pPr>
    </w:lvl>
    <w:lvl w:ilvl="8">
      <w:start w:val="1"/>
      <w:numFmt w:val="decimal"/>
      <w:lvlText w:val="%1.%2.%3.%4.%5.%6.%7.%8.%9"/>
      <w:lvlJc w:val="left"/>
      <w:pPr>
        <w:tabs>
          <w:tab w:val="left" w:pos="5562"/>
        </w:tabs>
        <w:ind w:left="5102" w:hanging="1700"/>
      </w:pPr>
    </w:lvl>
  </w:abstractNum>
  <w:abstractNum w:abstractNumId="58" w15:restartNumberingAfterBreak="0">
    <w:nsid w:val="186A5656"/>
    <w:multiLevelType w:val="multilevel"/>
    <w:tmpl w:val="186A5656"/>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9" w15:restartNumberingAfterBreak="0">
    <w:nsid w:val="19075FC1"/>
    <w:multiLevelType w:val="multilevel"/>
    <w:tmpl w:val="19075FC1"/>
    <w:lvl w:ilvl="0">
      <w:start w:val="1"/>
      <w:numFmt w:val="bullet"/>
      <w:pStyle w:val="34"/>
      <w:lvlText w:val=""/>
      <w:lvlJc w:val="left"/>
      <w:pPr>
        <w:tabs>
          <w:tab w:val="left" w:pos="960"/>
        </w:tabs>
        <w:ind w:left="960" w:hanging="420"/>
      </w:pPr>
      <w:rPr>
        <w:rFonts w:ascii="Wingdings" w:hAnsi="Wingdings" w:hint="default"/>
      </w:rPr>
    </w:lvl>
    <w:lvl w:ilvl="1">
      <w:start w:val="1"/>
      <w:numFmt w:val="decimal"/>
      <w:lvlText w:val="（%2）"/>
      <w:lvlJc w:val="left"/>
      <w:pPr>
        <w:tabs>
          <w:tab w:val="left" w:pos="1260"/>
        </w:tabs>
        <w:ind w:left="1260" w:hanging="720"/>
      </w:pPr>
      <w:rPr>
        <w:rFonts w:hint="eastAsia"/>
      </w:rPr>
    </w:lvl>
    <w:lvl w:ilvl="2">
      <w:start w:val="1"/>
      <w:numFmt w:val="decimal"/>
      <w:lvlText w:val="%3．"/>
      <w:lvlJc w:val="left"/>
      <w:pPr>
        <w:tabs>
          <w:tab w:val="left" w:pos="1320"/>
        </w:tabs>
        <w:ind w:left="1320" w:hanging="360"/>
      </w:pPr>
      <w:rPr>
        <w:rFonts w:hint="eastAsia"/>
      </w:rPr>
    </w:lvl>
    <w:lvl w:ilvl="3">
      <w:start w:val="1"/>
      <w:numFmt w:val="decimal"/>
      <w:lvlText w:val="%4."/>
      <w:lvlJc w:val="left"/>
      <w:pPr>
        <w:tabs>
          <w:tab w:val="left" w:pos="1800"/>
        </w:tabs>
        <w:ind w:left="1800" w:hanging="420"/>
      </w:pPr>
    </w:lvl>
    <w:lvl w:ilvl="4">
      <w:start w:val="1"/>
      <w:numFmt w:val="lowerLetter"/>
      <w:lvlText w:val="%5)"/>
      <w:lvlJc w:val="left"/>
      <w:pPr>
        <w:tabs>
          <w:tab w:val="left" w:pos="2220"/>
        </w:tabs>
        <w:ind w:left="2220" w:hanging="420"/>
      </w:pPr>
    </w:lvl>
    <w:lvl w:ilvl="5">
      <w:start w:val="1"/>
      <w:numFmt w:val="lowerRoman"/>
      <w:lvlText w:val="%6."/>
      <w:lvlJc w:val="right"/>
      <w:pPr>
        <w:tabs>
          <w:tab w:val="left" w:pos="2640"/>
        </w:tabs>
        <w:ind w:left="2640" w:hanging="420"/>
      </w:pPr>
    </w:lvl>
    <w:lvl w:ilvl="6">
      <w:start w:val="1"/>
      <w:numFmt w:val="decimal"/>
      <w:lvlText w:val="%7."/>
      <w:lvlJc w:val="left"/>
      <w:pPr>
        <w:tabs>
          <w:tab w:val="left" w:pos="3060"/>
        </w:tabs>
        <w:ind w:left="3060" w:hanging="420"/>
      </w:pPr>
    </w:lvl>
    <w:lvl w:ilvl="7">
      <w:start w:val="1"/>
      <w:numFmt w:val="lowerLetter"/>
      <w:lvlText w:val="%8)"/>
      <w:lvlJc w:val="left"/>
      <w:pPr>
        <w:tabs>
          <w:tab w:val="left" w:pos="3480"/>
        </w:tabs>
        <w:ind w:left="3480" w:hanging="420"/>
      </w:pPr>
    </w:lvl>
    <w:lvl w:ilvl="8">
      <w:start w:val="1"/>
      <w:numFmt w:val="lowerRoman"/>
      <w:lvlText w:val="%9."/>
      <w:lvlJc w:val="right"/>
      <w:pPr>
        <w:tabs>
          <w:tab w:val="left" w:pos="3900"/>
        </w:tabs>
        <w:ind w:left="3900" w:hanging="420"/>
      </w:pPr>
    </w:lvl>
  </w:abstractNum>
  <w:abstractNum w:abstractNumId="60" w15:restartNumberingAfterBreak="0">
    <w:nsid w:val="19935792"/>
    <w:multiLevelType w:val="multilevel"/>
    <w:tmpl w:val="19935792"/>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1" w15:restartNumberingAfterBreak="0">
    <w:nsid w:val="19E22B0D"/>
    <w:multiLevelType w:val="multilevel"/>
    <w:tmpl w:val="19E22B0D"/>
    <w:lvl w:ilvl="0">
      <w:start w:val="1"/>
      <w:numFmt w:val="japaneseCounting"/>
      <w:pStyle w:val="CharChar1CharChar2CharChar"/>
      <w:lvlText w:val="%1、"/>
      <w:lvlJc w:val="left"/>
      <w:pPr>
        <w:tabs>
          <w:tab w:val="left" w:pos="420"/>
        </w:tabs>
        <w:ind w:left="420" w:hanging="42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960"/>
        </w:tabs>
        <w:ind w:left="960" w:hanging="420"/>
      </w:pPr>
      <w:rPr>
        <w:rFonts w:hint="default"/>
      </w:rPr>
    </w:lvl>
    <w:lvl w:ilvl="3">
      <w:start w:val="1"/>
      <w:numFmt w:val="decimal"/>
      <w:lvlText w:val="%4、"/>
      <w:lvlJc w:val="left"/>
      <w:pPr>
        <w:tabs>
          <w:tab w:val="left" w:pos="2055"/>
        </w:tabs>
        <w:ind w:left="2055" w:hanging="795"/>
      </w:pPr>
      <w:rPr>
        <w:rFonts w:hint="default"/>
      </w:rPr>
    </w:lvl>
    <w:lvl w:ilvl="4">
      <w:start w:val="1"/>
      <w:numFmt w:val="decimal"/>
      <w:lvlText w:val="%5)"/>
      <w:lvlJc w:val="left"/>
      <w:pPr>
        <w:tabs>
          <w:tab w:val="left" w:pos="2040"/>
        </w:tabs>
        <w:ind w:left="2040" w:hanging="360"/>
      </w:pPr>
      <w:rPr>
        <w:rFonts w:hint="default"/>
      </w:rPr>
    </w:lvl>
    <w:lvl w:ilvl="5">
      <w:start w:val="1"/>
      <w:numFmt w:val="decimal"/>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2" w15:restartNumberingAfterBreak="0">
    <w:nsid w:val="19EE7808"/>
    <w:multiLevelType w:val="multilevel"/>
    <w:tmpl w:val="19EE7808"/>
    <w:lvl w:ilvl="0">
      <w:start w:val="1"/>
      <w:numFmt w:val="bullet"/>
      <w:pStyle w:val="2-zy"/>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63" w15:restartNumberingAfterBreak="0">
    <w:nsid w:val="1B04154C"/>
    <w:multiLevelType w:val="multilevel"/>
    <w:tmpl w:val="1B04154C"/>
    <w:lvl w:ilvl="0">
      <w:start w:val="1"/>
      <w:numFmt w:val="bullet"/>
      <w:pStyle w:val="ae"/>
      <w:lvlText w:val=""/>
      <w:lvlJc w:val="left"/>
      <w:pPr>
        <w:tabs>
          <w:tab w:val="left" w:pos="1020"/>
        </w:tabs>
        <w:ind w:left="1020" w:hanging="420"/>
      </w:pPr>
      <w:rPr>
        <w:rFonts w:ascii="Wingdings" w:hAnsi="Wingdings" w:hint="default"/>
      </w:rPr>
    </w:lvl>
    <w:lvl w:ilvl="1">
      <w:start w:val="1"/>
      <w:numFmt w:val="bullet"/>
      <w:lvlText w:val=""/>
      <w:lvlJc w:val="left"/>
      <w:pPr>
        <w:tabs>
          <w:tab w:val="left" w:pos="1440"/>
        </w:tabs>
        <w:ind w:left="1440" w:hanging="420"/>
      </w:pPr>
      <w:rPr>
        <w:rFonts w:ascii="Wingdings" w:hAnsi="Wingdings" w:hint="default"/>
      </w:rPr>
    </w:lvl>
    <w:lvl w:ilvl="2">
      <w:start w:val="1"/>
      <w:numFmt w:val="bullet"/>
      <w:lvlText w:val=""/>
      <w:lvlJc w:val="left"/>
      <w:pPr>
        <w:tabs>
          <w:tab w:val="left" w:pos="1860"/>
        </w:tabs>
        <w:ind w:left="1860" w:hanging="420"/>
      </w:pPr>
      <w:rPr>
        <w:rFonts w:ascii="Wingdings" w:hAnsi="Wingdings" w:hint="default"/>
      </w:rPr>
    </w:lvl>
    <w:lvl w:ilvl="3">
      <w:start w:val="1"/>
      <w:numFmt w:val="bullet"/>
      <w:lvlText w:val=""/>
      <w:lvlJc w:val="left"/>
      <w:pPr>
        <w:tabs>
          <w:tab w:val="left" w:pos="2280"/>
        </w:tabs>
        <w:ind w:left="2280" w:hanging="420"/>
      </w:pPr>
      <w:rPr>
        <w:rFonts w:ascii="Wingdings" w:hAnsi="Wingdings" w:hint="default"/>
      </w:rPr>
    </w:lvl>
    <w:lvl w:ilvl="4">
      <w:start w:val="1"/>
      <w:numFmt w:val="bullet"/>
      <w:lvlText w:val=""/>
      <w:lvlJc w:val="left"/>
      <w:pPr>
        <w:tabs>
          <w:tab w:val="left" w:pos="2700"/>
        </w:tabs>
        <w:ind w:left="2700" w:hanging="420"/>
      </w:pPr>
      <w:rPr>
        <w:rFonts w:ascii="Wingdings" w:hAnsi="Wingdings" w:hint="default"/>
      </w:rPr>
    </w:lvl>
    <w:lvl w:ilvl="5">
      <w:start w:val="1"/>
      <w:numFmt w:val="bullet"/>
      <w:lvlText w:val=""/>
      <w:lvlJc w:val="left"/>
      <w:pPr>
        <w:tabs>
          <w:tab w:val="left" w:pos="3120"/>
        </w:tabs>
        <w:ind w:left="3120" w:hanging="420"/>
      </w:pPr>
      <w:rPr>
        <w:rFonts w:ascii="Wingdings" w:hAnsi="Wingdings" w:hint="default"/>
      </w:rPr>
    </w:lvl>
    <w:lvl w:ilvl="6">
      <w:start w:val="1"/>
      <w:numFmt w:val="bullet"/>
      <w:lvlText w:val=""/>
      <w:lvlJc w:val="left"/>
      <w:pPr>
        <w:tabs>
          <w:tab w:val="left" w:pos="3540"/>
        </w:tabs>
        <w:ind w:left="3540" w:hanging="420"/>
      </w:pPr>
      <w:rPr>
        <w:rFonts w:ascii="Wingdings" w:hAnsi="Wingdings" w:hint="default"/>
      </w:rPr>
    </w:lvl>
    <w:lvl w:ilvl="7">
      <w:start w:val="1"/>
      <w:numFmt w:val="bullet"/>
      <w:lvlText w:val=""/>
      <w:lvlJc w:val="left"/>
      <w:pPr>
        <w:tabs>
          <w:tab w:val="left" w:pos="3960"/>
        </w:tabs>
        <w:ind w:left="3960" w:hanging="420"/>
      </w:pPr>
      <w:rPr>
        <w:rFonts w:ascii="Wingdings" w:hAnsi="Wingdings" w:hint="default"/>
      </w:rPr>
    </w:lvl>
    <w:lvl w:ilvl="8">
      <w:start w:val="1"/>
      <w:numFmt w:val="bullet"/>
      <w:lvlText w:val=""/>
      <w:lvlJc w:val="left"/>
      <w:pPr>
        <w:tabs>
          <w:tab w:val="left" w:pos="4380"/>
        </w:tabs>
        <w:ind w:left="4380" w:hanging="420"/>
      </w:pPr>
      <w:rPr>
        <w:rFonts w:ascii="Wingdings" w:hAnsi="Wingdings" w:hint="default"/>
      </w:rPr>
    </w:lvl>
  </w:abstractNum>
  <w:abstractNum w:abstractNumId="64" w15:restartNumberingAfterBreak="0">
    <w:nsid w:val="1B0C4B19"/>
    <w:multiLevelType w:val="multilevel"/>
    <w:tmpl w:val="1B0C4B19"/>
    <w:lvl w:ilvl="0">
      <w:start w:val="1"/>
      <w:numFmt w:val="bullet"/>
      <w:lvlText w:val=""/>
      <w:lvlJc w:val="left"/>
      <w:pPr>
        <w:ind w:left="420" w:hanging="420"/>
      </w:pPr>
      <w:rPr>
        <w:rFonts w:ascii="Wingdings" w:hAnsi="Wingdings" w:hint="default"/>
      </w:rPr>
    </w:lvl>
    <w:lvl w:ilvl="1">
      <w:start w:val="1"/>
      <w:numFmt w:val="bullet"/>
      <w:pStyle w:val="2h2l22ndlevel2Header2Titre2Head2H2sect12H21"/>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1B9E447F"/>
    <w:multiLevelType w:val="multilevel"/>
    <w:tmpl w:val="1B9E447F"/>
    <w:lvl w:ilvl="0">
      <w:start w:val="1"/>
      <w:numFmt w:val="bullet"/>
      <w:pStyle w:val="af"/>
      <w:lvlText w:val=""/>
      <w:lvlJc w:val="left"/>
      <w:pPr>
        <w:tabs>
          <w:tab w:val="left" w:pos="1562"/>
        </w:tabs>
        <w:ind w:left="1562" w:hanging="482"/>
      </w:pPr>
      <w:rPr>
        <w:rFonts w:ascii="Wingdings" w:hAnsi="Wingdings" w:hint="default"/>
      </w:rPr>
    </w:lvl>
    <w:lvl w:ilvl="1">
      <w:start w:val="1"/>
      <w:numFmt w:val="bullet"/>
      <w:lvlText w:val=""/>
      <w:lvlJc w:val="left"/>
      <w:pPr>
        <w:tabs>
          <w:tab w:val="left" w:pos="1920"/>
        </w:tabs>
        <w:ind w:left="1920" w:hanging="420"/>
      </w:pPr>
      <w:rPr>
        <w:rFonts w:ascii="Wingdings" w:hAnsi="Wingdings" w:hint="default"/>
      </w:rPr>
    </w:lvl>
    <w:lvl w:ilvl="2">
      <w:start w:val="1"/>
      <w:numFmt w:val="bullet"/>
      <w:lvlText w:val=""/>
      <w:lvlJc w:val="left"/>
      <w:pPr>
        <w:tabs>
          <w:tab w:val="left" w:pos="2340"/>
        </w:tabs>
        <w:ind w:left="2340" w:hanging="420"/>
      </w:pPr>
      <w:rPr>
        <w:rFonts w:ascii="Wingdings" w:hAnsi="Wingdings" w:hint="default"/>
      </w:rPr>
    </w:lvl>
    <w:lvl w:ilvl="3">
      <w:start w:val="1"/>
      <w:numFmt w:val="bullet"/>
      <w:lvlText w:val=""/>
      <w:lvlJc w:val="left"/>
      <w:pPr>
        <w:tabs>
          <w:tab w:val="left" w:pos="2760"/>
        </w:tabs>
        <w:ind w:left="2760" w:hanging="420"/>
      </w:pPr>
      <w:rPr>
        <w:rFonts w:ascii="Wingdings" w:hAnsi="Wingdings" w:hint="default"/>
      </w:rPr>
    </w:lvl>
    <w:lvl w:ilvl="4">
      <w:start w:val="1"/>
      <w:numFmt w:val="bullet"/>
      <w:lvlText w:val=""/>
      <w:lvlJc w:val="left"/>
      <w:pPr>
        <w:tabs>
          <w:tab w:val="left" w:pos="3180"/>
        </w:tabs>
        <w:ind w:left="3180" w:hanging="420"/>
      </w:pPr>
      <w:rPr>
        <w:rFonts w:ascii="Wingdings" w:hAnsi="Wingdings" w:hint="default"/>
      </w:rPr>
    </w:lvl>
    <w:lvl w:ilvl="5">
      <w:start w:val="1"/>
      <w:numFmt w:val="bullet"/>
      <w:lvlText w:val=""/>
      <w:lvlJc w:val="left"/>
      <w:pPr>
        <w:tabs>
          <w:tab w:val="left" w:pos="3600"/>
        </w:tabs>
        <w:ind w:left="3600" w:hanging="420"/>
      </w:pPr>
      <w:rPr>
        <w:rFonts w:ascii="Wingdings" w:hAnsi="Wingdings" w:hint="default"/>
      </w:rPr>
    </w:lvl>
    <w:lvl w:ilvl="6">
      <w:start w:val="1"/>
      <w:numFmt w:val="bullet"/>
      <w:lvlText w:val=""/>
      <w:lvlJc w:val="left"/>
      <w:pPr>
        <w:tabs>
          <w:tab w:val="left" w:pos="4020"/>
        </w:tabs>
        <w:ind w:left="4020" w:hanging="420"/>
      </w:pPr>
      <w:rPr>
        <w:rFonts w:ascii="Wingdings" w:hAnsi="Wingdings" w:hint="default"/>
      </w:rPr>
    </w:lvl>
    <w:lvl w:ilvl="7">
      <w:start w:val="1"/>
      <w:numFmt w:val="bullet"/>
      <w:lvlText w:val=""/>
      <w:lvlJc w:val="left"/>
      <w:pPr>
        <w:tabs>
          <w:tab w:val="left" w:pos="4440"/>
        </w:tabs>
        <w:ind w:left="4440" w:hanging="420"/>
      </w:pPr>
      <w:rPr>
        <w:rFonts w:ascii="Wingdings" w:hAnsi="Wingdings" w:hint="default"/>
      </w:rPr>
    </w:lvl>
    <w:lvl w:ilvl="8">
      <w:start w:val="1"/>
      <w:numFmt w:val="bullet"/>
      <w:lvlText w:val=""/>
      <w:lvlJc w:val="left"/>
      <w:pPr>
        <w:tabs>
          <w:tab w:val="left" w:pos="4860"/>
        </w:tabs>
        <w:ind w:left="4860" w:hanging="420"/>
      </w:pPr>
      <w:rPr>
        <w:rFonts w:ascii="Wingdings" w:hAnsi="Wingdings" w:hint="default"/>
      </w:rPr>
    </w:lvl>
  </w:abstractNum>
  <w:abstractNum w:abstractNumId="66" w15:restartNumberingAfterBreak="0">
    <w:nsid w:val="1D2F48D5"/>
    <w:multiLevelType w:val="multilevel"/>
    <w:tmpl w:val="1D2F48D5"/>
    <w:lvl w:ilvl="0">
      <w:start w:val="1"/>
      <w:numFmt w:val="decimal"/>
      <w:pStyle w:val="af0"/>
      <w:lvlText w:val="图%1"/>
      <w:lvlJc w:val="left"/>
      <w:pPr>
        <w:ind w:left="1413" w:hanging="420"/>
      </w:pPr>
      <w:rPr>
        <w:rFonts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1D5755D3"/>
    <w:multiLevelType w:val="multilevel"/>
    <w:tmpl w:val="1D5755D3"/>
    <w:lvl w:ilvl="0">
      <w:start w:val="1"/>
      <w:numFmt w:val="bullet"/>
      <w:pStyle w:val="ItemList"/>
      <w:lvlText w:val=""/>
      <w:lvlJc w:val="left"/>
      <w:pPr>
        <w:tabs>
          <w:tab w:val="left" w:pos="2126"/>
        </w:tabs>
        <w:ind w:left="2126" w:hanging="425"/>
      </w:pPr>
      <w:rPr>
        <w:rFonts w:ascii="Wingdings" w:hAnsi="Wingdings" w:cs="Wingdings" w:hint="default"/>
        <w:b w:val="0"/>
        <w:bCs w:val="0"/>
        <w:i w:val="0"/>
        <w:iCs w:val="0"/>
        <w:caps w:val="0"/>
        <w:strike w:val="0"/>
        <w:dstrike w:val="0"/>
        <w:vanish w:val="0"/>
        <w:color w:val="000000"/>
        <w:spacing w:val="0"/>
        <w:w w:val="100"/>
        <w:position w:val="2"/>
        <w:sz w:val="16"/>
        <w:szCs w:val="16"/>
        <w:u w:val="none"/>
        <w:vertAlign w:val="baseli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8" w15:restartNumberingAfterBreak="0">
    <w:nsid w:val="1D6D02C1"/>
    <w:multiLevelType w:val="multilevel"/>
    <w:tmpl w:val="1D6D02C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9" w15:restartNumberingAfterBreak="0">
    <w:nsid w:val="1E2773B2"/>
    <w:multiLevelType w:val="multilevel"/>
    <w:tmpl w:val="1E2773B2"/>
    <w:lvl w:ilvl="0">
      <w:start w:val="1"/>
      <w:numFmt w:val="decimal"/>
      <w:pStyle w:val="3h3H3level3PIM3Level3HeadHeading3-oldsect121"/>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0" w15:restartNumberingAfterBreak="0">
    <w:nsid w:val="1E7054D3"/>
    <w:multiLevelType w:val="multilevel"/>
    <w:tmpl w:val="1E7054D3"/>
    <w:lvl w:ilvl="0">
      <w:start w:val="1"/>
      <w:numFmt w:val="decimal"/>
      <w:pStyle w:val="100"/>
      <w:lvlText w:val="第%1章．"/>
      <w:lvlJc w:val="left"/>
      <w:pPr>
        <w:tabs>
          <w:tab w:val="left" w:pos="432"/>
        </w:tabs>
        <w:ind w:left="432" w:hanging="432"/>
      </w:pPr>
      <w:rPr>
        <w:rFonts w:cs="Angsana New" w:hint="default"/>
        <w:b/>
        <w:i w:val="0"/>
        <w:iCs w:val="0"/>
        <w:caps w:val="0"/>
        <w:smallCaps w:val="0"/>
        <w:strike w:val="0"/>
        <w:dstrike w:val="0"/>
        <w:vanish w:val="0"/>
        <w:color w:val="000000"/>
        <w:spacing w:val="0"/>
        <w:position w:val="0"/>
        <w:sz w:val="28"/>
        <w:szCs w:val="28"/>
        <w:u w:val="none"/>
        <w:vertAlign w:val="baseline"/>
      </w:rPr>
    </w:lvl>
    <w:lvl w:ilvl="1">
      <w:start w:val="1"/>
      <w:numFmt w:val="decimal"/>
      <w:lvlText w:val="3.%2"/>
      <w:lvlJc w:val="left"/>
      <w:pPr>
        <w:tabs>
          <w:tab w:val="left" w:pos="2016"/>
        </w:tabs>
        <w:ind w:left="2016" w:hanging="576"/>
      </w:pPr>
      <w:rPr>
        <w:rFonts w:hint="eastAsia"/>
      </w:rPr>
    </w:lvl>
    <w:lvl w:ilvl="2">
      <w:start w:val="1"/>
      <w:numFmt w:val="decimal"/>
      <w:lvlRestart w:val="0"/>
      <w:lvlText w:val="1.3.%3"/>
      <w:lvlJc w:val="left"/>
      <w:pPr>
        <w:tabs>
          <w:tab w:val="left" w:pos="900"/>
        </w:tabs>
        <w:ind w:left="900" w:hanging="720"/>
      </w:pPr>
      <w:rPr>
        <w:rFonts w:eastAsia="宋体" w:cs="Angsana New" w:hint="eastAsia"/>
        <w:b/>
        <w:i w:val="0"/>
        <w:iCs w:val="0"/>
        <w:caps w:val="0"/>
        <w:smallCaps w:val="0"/>
        <w:strike w:val="0"/>
        <w:dstrike w:val="0"/>
        <w:vanish w:val="0"/>
        <w:color w:val="000000"/>
        <w:spacing w:val="0"/>
        <w:position w:val="0"/>
        <w:sz w:val="30"/>
        <w:szCs w:val="30"/>
        <w:u w:val="none"/>
        <w:vertAlign w:val="baseline"/>
      </w:rPr>
    </w:lvl>
    <w:lvl w:ilvl="3">
      <w:start w:val="1"/>
      <w:numFmt w:val="decimal"/>
      <w:lvlText w:val="3.3.3.%4"/>
      <w:lvlJc w:val="left"/>
      <w:pPr>
        <w:tabs>
          <w:tab w:val="left" w:pos="864"/>
        </w:tabs>
        <w:ind w:left="864" w:hanging="864"/>
      </w:pPr>
      <w:rPr>
        <w:rFonts w:ascii="楷体" w:eastAsia="楷体" w:hAnsi="楷体"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1" w15:restartNumberingAfterBreak="0">
    <w:nsid w:val="1E82228C"/>
    <w:multiLevelType w:val="multilevel"/>
    <w:tmpl w:val="1E82228C"/>
    <w:lvl w:ilvl="0">
      <w:start w:val="1"/>
      <w:numFmt w:val="decimal"/>
      <w:pStyle w:val="Tahoma"/>
      <w:lvlText w:val="%1."/>
      <w:lvlJc w:val="left"/>
      <w:pPr>
        <w:tabs>
          <w:tab w:val="left" w:pos="1008"/>
        </w:tabs>
        <w:ind w:left="1008" w:hanging="360"/>
      </w:pPr>
    </w:lvl>
    <w:lvl w:ilvl="1">
      <w:start w:val="1"/>
      <w:numFmt w:val="lowerLetter"/>
      <w:lvlText w:val="%2."/>
      <w:lvlJc w:val="left"/>
      <w:pPr>
        <w:tabs>
          <w:tab w:val="left" w:pos="1728"/>
        </w:tabs>
        <w:ind w:left="1728" w:hanging="360"/>
      </w:pPr>
    </w:lvl>
    <w:lvl w:ilvl="2">
      <w:start w:val="1"/>
      <w:numFmt w:val="lowerRoman"/>
      <w:lvlText w:val="%3."/>
      <w:lvlJc w:val="right"/>
      <w:pPr>
        <w:tabs>
          <w:tab w:val="left" w:pos="2448"/>
        </w:tabs>
        <w:ind w:left="2448" w:hanging="180"/>
      </w:pPr>
    </w:lvl>
    <w:lvl w:ilvl="3">
      <w:start w:val="1"/>
      <w:numFmt w:val="decimal"/>
      <w:lvlText w:val="%4."/>
      <w:lvlJc w:val="left"/>
      <w:pPr>
        <w:tabs>
          <w:tab w:val="left" w:pos="3168"/>
        </w:tabs>
        <w:ind w:left="3168" w:hanging="360"/>
      </w:pPr>
    </w:lvl>
    <w:lvl w:ilvl="4">
      <w:start w:val="1"/>
      <w:numFmt w:val="lowerLetter"/>
      <w:lvlText w:val="%5."/>
      <w:lvlJc w:val="left"/>
      <w:pPr>
        <w:tabs>
          <w:tab w:val="left" w:pos="3888"/>
        </w:tabs>
        <w:ind w:left="3888" w:hanging="360"/>
      </w:pPr>
    </w:lvl>
    <w:lvl w:ilvl="5">
      <w:start w:val="1"/>
      <w:numFmt w:val="lowerRoman"/>
      <w:lvlText w:val="%6."/>
      <w:lvlJc w:val="right"/>
      <w:pPr>
        <w:tabs>
          <w:tab w:val="left" w:pos="4608"/>
        </w:tabs>
        <w:ind w:left="4608" w:hanging="180"/>
      </w:pPr>
    </w:lvl>
    <w:lvl w:ilvl="6">
      <w:start w:val="1"/>
      <w:numFmt w:val="decimal"/>
      <w:lvlText w:val="%7."/>
      <w:lvlJc w:val="left"/>
      <w:pPr>
        <w:tabs>
          <w:tab w:val="left" w:pos="5328"/>
        </w:tabs>
        <w:ind w:left="5328" w:hanging="360"/>
      </w:pPr>
    </w:lvl>
    <w:lvl w:ilvl="7">
      <w:start w:val="1"/>
      <w:numFmt w:val="lowerLetter"/>
      <w:lvlText w:val="%8."/>
      <w:lvlJc w:val="left"/>
      <w:pPr>
        <w:tabs>
          <w:tab w:val="left" w:pos="6048"/>
        </w:tabs>
        <w:ind w:left="6048" w:hanging="360"/>
      </w:pPr>
    </w:lvl>
    <w:lvl w:ilvl="8">
      <w:start w:val="1"/>
      <w:numFmt w:val="lowerRoman"/>
      <w:lvlText w:val="%9."/>
      <w:lvlJc w:val="right"/>
      <w:pPr>
        <w:tabs>
          <w:tab w:val="left" w:pos="6768"/>
        </w:tabs>
        <w:ind w:left="6768" w:hanging="180"/>
      </w:pPr>
    </w:lvl>
  </w:abstractNum>
  <w:abstractNum w:abstractNumId="72" w15:restartNumberingAfterBreak="0">
    <w:nsid w:val="1EB83BC7"/>
    <w:multiLevelType w:val="multilevel"/>
    <w:tmpl w:val="1EB83BC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20D66929"/>
    <w:multiLevelType w:val="multilevel"/>
    <w:tmpl w:val="20D66929"/>
    <w:lvl w:ilvl="0">
      <w:start w:val="1"/>
      <w:numFmt w:val="bullet"/>
      <w:lvlText w:val=""/>
      <w:lvlJc w:val="left"/>
      <w:pPr>
        <w:tabs>
          <w:tab w:val="left" w:pos="1069"/>
        </w:tabs>
        <w:ind w:left="936" w:hanging="227"/>
      </w:pPr>
      <w:rPr>
        <w:rFonts w:ascii="Wingdings" w:hAnsi="Wingdings" w:hint="default"/>
      </w:rPr>
    </w:lvl>
    <w:lvl w:ilvl="1">
      <w:start w:val="1"/>
      <w:numFmt w:val="bullet"/>
      <w:pStyle w:val="af1"/>
      <w:lvlText w:val=""/>
      <w:lvlJc w:val="left"/>
      <w:pPr>
        <w:tabs>
          <w:tab w:val="left" w:pos="1354"/>
        </w:tabs>
        <w:ind w:left="1354" w:hanging="454"/>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74" w15:restartNumberingAfterBreak="0">
    <w:nsid w:val="21200590"/>
    <w:multiLevelType w:val="multilevel"/>
    <w:tmpl w:val="21200590"/>
    <w:lvl w:ilvl="0">
      <w:start w:val="1"/>
      <w:numFmt w:val="bullet"/>
      <w:pStyle w:val="CellBulletIndent"/>
      <w:lvlText w:val="◦"/>
      <w:lvlJc w:val="left"/>
      <w:pPr>
        <w:tabs>
          <w:tab w:val="left" w:pos="432"/>
        </w:tabs>
        <w:ind w:left="432" w:hanging="144"/>
      </w:pPr>
      <w:rPr>
        <w:rFonts w:ascii="Times New Roman" w:hAnsi="Times New Roman" w:cs="Times New Roman" w:hint="default"/>
        <w:position w:val="0"/>
        <w:sz w:val="16"/>
        <w:szCs w:val="16"/>
      </w:rPr>
    </w:lvl>
    <w:lvl w:ilvl="1">
      <w:start w:val="1"/>
      <w:numFmt w:val="bullet"/>
      <w:lvlText w:val="o"/>
      <w:lvlJc w:val="left"/>
      <w:pPr>
        <w:tabs>
          <w:tab w:val="left" w:pos="1440"/>
        </w:tabs>
        <w:ind w:left="1440" w:hanging="360"/>
      </w:pPr>
      <w:rPr>
        <w:rFonts w:ascii="Courier New" w:hAnsi="Courier New" w:cs="Arial Black"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Black"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Black" w:hint="default"/>
      </w:rPr>
    </w:lvl>
    <w:lvl w:ilvl="8">
      <w:start w:val="1"/>
      <w:numFmt w:val="bullet"/>
      <w:lvlText w:val=""/>
      <w:lvlJc w:val="left"/>
      <w:pPr>
        <w:tabs>
          <w:tab w:val="left" w:pos="6480"/>
        </w:tabs>
        <w:ind w:left="6480" w:hanging="360"/>
      </w:pPr>
      <w:rPr>
        <w:rFonts w:ascii="Wingdings" w:hAnsi="Wingdings" w:hint="default"/>
      </w:rPr>
    </w:lvl>
  </w:abstractNum>
  <w:abstractNum w:abstractNumId="75" w15:restartNumberingAfterBreak="0">
    <w:nsid w:val="2121238E"/>
    <w:multiLevelType w:val="multilevel"/>
    <w:tmpl w:val="2121238E"/>
    <w:lvl w:ilvl="0">
      <w:start w:val="1"/>
      <w:numFmt w:val="japaneseCounting"/>
      <w:lvlText w:val="%1、"/>
      <w:lvlJc w:val="left"/>
      <w:pPr>
        <w:tabs>
          <w:tab w:val="left" w:pos="420"/>
        </w:tabs>
        <w:ind w:left="420" w:hanging="420"/>
      </w:pPr>
      <w:rPr>
        <w:rFonts w:cs="Times New Roman" w:hint="eastAsia"/>
      </w:rPr>
    </w:lvl>
    <w:lvl w:ilvl="1">
      <w:start w:val="1"/>
      <w:numFmt w:val="bullet"/>
      <w:pStyle w:val="35"/>
      <w:lvlText w:val=""/>
      <w:lvlJc w:val="left"/>
      <w:pPr>
        <w:tabs>
          <w:tab w:val="left" w:pos="845"/>
        </w:tabs>
        <w:ind w:left="845" w:hanging="425"/>
      </w:pPr>
      <w:rPr>
        <w:rFonts w:ascii="Wingdings" w:hAnsi="Wingdings" w:hint="default"/>
      </w:rPr>
    </w:lvl>
    <w:lvl w:ilvl="2">
      <w:start w:val="1"/>
      <w:numFmt w:val="decimal"/>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76" w15:restartNumberingAfterBreak="0">
    <w:nsid w:val="2169703A"/>
    <w:multiLevelType w:val="multilevel"/>
    <w:tmpl w:val="2169703A"/>
    <w:lvl w:ilvl="0">
      <w:start w:val="1"/>
      <w:numFmt w:val="bullet"/>
      <w:pStyle w:val="BodySingle"/>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7" w15:restartNumberingAfterBreak="0">
    <w:nsid w:val="24AC029B"/>
    <w:multiLevelType w:val="multilevel"/>
    <w:tmpl w:val="24AC029B"/>
    <w:lvl w:ilvl="0">
      <w:start w:val="1"/>
      <w:numFmt w:val="decimal"/>
      <w:lvlText w:val="%1."/>
      <w:lvlJc w:val="left"/>
      <w:pPr>
        <w:ind w:left="66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8" w15:restartNumberingAfterBreak="0">
    <w:nsid w:val="250B3D73"/>
    <w:multiLevelType w:val="multilevel"/>
    <w:tmpl w:val="250B3D73"/>
    <w:lvl w:ilvl="0">
      <w:start w:val="1"/>
      <w:numFmt w:val="decimal"/>
      <w:pStyle w:val="12"/>
      <w:lvlText w:val="%1）"/>
      <w:lvlJc w:val="left"/>
      <w:pPr>
        <w:ind w:left="988" w:hanging="420"/>
      </w:p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9" w15:restartNumberingAfterBreak="0">
    <w:nsid w:val="25B374CC"/>
    <w:multiLevelType w:val="multilevel"/>
    <w:tmpl w:val="25B374CC"/>
    <w:lvl w:ilvl="0">
      <w:start w:val="1"/>
      <w:numFmt w:val="bullet"/>
      <w:pStyle w:val="af2"/>
      <w:lvlText w:val=""/>
      <w:lvlJc w:val="left"/>
      <w:pPr>
        <w:tabs>
          <w:tab w:val="left" w:pos="1418"/>
        </w:tabs>
        <w:ind w:left="1418" w:hanging="482"/>
      </w:pPr>
      <w:rPr>
        <w:rFonts w:ascii="Wingdings" w:hAnsi="Wingdings" w:hint="default"/>
      </w:rPr>
    </w:lvl>
    <w:lvl w:ilvl="1">
      <w:start w:val="1"/>
      <w:numFmt w:val="decimal"/>
      <w:lvlText w:val="%2."/>
      <w:lvlJc w:val="left"/>
      <w:pPr>
        <w:tabs>
          <w:tab w:val="left" w:pos="1240"/>
        </w:tabs>
        <w:ind w:left="1240" w:hanging="420"/>
      </w:pPr>
    </w:lvl>
    <w:lvl w:ilvl="2">
      <w:start w:val="1"/>
      <w:numFmt w:val="bullet"/>
      <w:lvlText w:val=""/>
      <w:lvlJc w:val="left"/>
      <w:pPr>
        <w:tabs>
          <w:tab w:val="left" w:pos="1660"/>
        </w:tabs>
        <w:ind w:left="1660" w:hanging="420"/>
      </w:pPr>
      <w:rPr>
        <w:rFonts w:ascii="Wingdings" w:hAnsi="Wingdings" w:hint="default"/>
      </w:rPr>
    </w:lvl>
    <w:lvl w:ilvl="3">
      <w:start w:val="1"/>
      <w:numFmt w:val="decimal"/>
      <w:lvlText w:val="（%4）"/>
      <w:lvlJc w:val="left"/>
      <w:pPr>
        <w:tabs>
          <w:tab w:val="left" w:pos="2380"/>
        </w:tabs>
        <w:ind w:left="2380" w:hanging="720"/>
      </w:pPr>
    </w:lvl>
    <w:lvl w:ilvl="4">
      <w:start w:val="1"/>
      <w:numFmt w:val="japaneseCounting"/>
      <w:lvlText w:val="第%5部"/>
      <w:lvlJc w:val="left"/>
      <w:pPr>
        <w:tabs>
          <w:tab w:val="left" w:pos="3040"/>
        </w:tabs>
        <w:ind w:left="3040" w:hanging="960"/>
      </w:pPr>
    </w:lvl>
    <w:lvl w:ilvl="5">
      <w:start w:val="1"/>
      <w:numFmt w:val="japaneseCounting"/>
      <w:lvlText w:val="第%6章"/>
      <w:lvlJc w:val="left"/>
      <w:pPr>
        <w:tabs>
          <w:tab w:val="left" w:pos="3220"/>
        </w:tabs>
        <w:ind w:left="3220" w:hanging="72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0" w15:restartNumberingAfterBreak="0">
    <w:nsid w:val="26041955"/>
    <w:multiLevelType w:val="multilevel"/>
    <w:tmpl w:val="26041955"/>
    <w:lvl w:ilvl="0">
      <w:start w:val="1"/>
      <w:numFmt w:val="decimal"/>
      <w:lvlText w:val="%1)"/>
      <w:lvlJc w:val="left"/>
      <w:pPr>
        <w:tabs>
          <w:tab w:val="left" w:pos="420"/>
        </w:tabs>
        <w:ind w:left="420" w:hanging="420"/>
      </w:pPr>
    </w:lvl>
    <w:lvl w:ilvl="1">
      <w:start w:val="1"/>
      <w:numFmt w:val="lowerLetter"/>
      <w:pStyle w:val="heading"/>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1" w15:restartNumberingAfterBreak="0">
    <w:nsid w:val="27185DC4"/>
    <w:multiLevelType w:val="multilevel"/>
    <w:tmpl w:val="27185DC4"/>
    <w:lvl w:ilvl="0">
      <w:start w:val="1"/>
      <w:numFmt w:val="decimal"/>
      <w:lvlText w:val="%1."/>
      <w:lvlJc w:val="left"/>
      <w:pPr>
        <w:ind w:left="0" w:firstLine="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2" w15:restartNumberingAfterBreak="0">
    <w:nsid w:val="28200E82"/>
    <w:multiLevelType w:val="multilevel"/>
    <w:tmpl w:val="28200E82"/>
    <w:lvl w:ilvl="0">
      <w:start w:val="1"/>
      <w:numFmt w:val="decimal"/>
      <w:lvlText w:val="%1."/>
      <w:lvlJc w:val="left"/>
      <w:pPr>
        <w:ind w:left="660" w:hanging="420"/>
      </w:p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83" w15:restartNumberingAfterBreak="0">
    <w:nsid w:val="2888152B"/>
    <w:multiLevelType w:val="multilevel"/>
    <w:tmpl w:val="2888152B"/>
    <w:lvl w:ilvl="0">
      <w:start w:val="1"/>
      <w:numFmt w:val="decimal"/>
      <w:pStyle w:val="13"/>
      <w:lvlText w:val="%1."/>
      <w:lvlJc w:val="left"/>
      <w:pPr>
        <w:ind w:left="930" w:hanging="420"/>
      </w:pPr>
    </w:lvl>
    <w:lvl w:ilvl="1">
      <w:start w:val="1"/>
      <w:numFmt w:val="lowerLetter"/>
      <w:lvlText w:val="%2)"/>
      <w:lvlJc w:val="left"/>
      <w:pPr>
        <w:ind w:left="1350" w:hanging="420"/>
      </w:pPr>
    </w:lvl>
    <w:lvl w:ilvl="2">
      <w:start w:val="1"/>
      <w:numFmt w:val="lowerRoman"/>
      <w:lvlText w:val="%3."/>
      <w:lvlJc w:val="right"/>
      <w:pPr>
        <w:ind w:left="1770" w:hanging="420"/>
      </w:pPr>
    </w:lvl>
    <w:lvl w:ilvl="3">
      <w:start w:val="1"/>
      <w:numFmt w:val="decimal"/>
      <w:lvlText w:val="%4."/>
      <w:lvlJc w:val="left"/>
      <w:pPr>
        <w:ind w:left="2190" w:hanging="420"/>
      </w:pPr>
    </w:lvl>
    <w:lvl w:ilvl="4">
      <w:start w:val="1"/>
      <w:numFmt w:val="lowerLetter"/>
      <w:lvlText w:val="%5)"/>
      <w:lvlJc w:val="left"/>
      <w:pPr>
        <w:ind w:left="2610" w:hanging="420"/>
      </w:pPr>
    </w:lvl>
    <w:lvl w:ilvl="5">
      <w:start w:val="1"/>
      <w:numFmt w:val="lowerRoman"/>
      <w:lvlText w:val="%6."/>
      <w:lvlJc w:val="right"/>
      <w:pPr>
        <w:ind w:left="3030" w:hanging="420"/>
      </w:pPr>
    </w:lvl>
    <w:lvl w:ilvl="6">
      <w:start w:val="1"/>
      <w:numFmt w:val="decimal"/>
      <w:lvlText w:val="%7."/>
      <w:lvlJc w:val="left"/>
      <w:pPr>
        <w:ind w:left="3450" w:hanging="420"/>
      </w:pPr>
    </w:lvl>
    <w:lvl w:ilvl="7">
      <w:start w:val="1"/>
      <w:numFmt w:val="lowerLetter"/>
      <w:lvlText w:val="%8)"/>
      <w:lvlJc w:val="left"/>
      <w:pPr>
        <w:ind w:left="3870" w:hanging="420"/>
      </w:pPr>
    </w:lvl>
    <w:lvl w:ilvl="8">
      <w:start w:val="1"/>
      <w:numFmt w:val="lowerRoman"/>
      <w:lvlText w:val="%9."/>
      <w:lvlJc w:val="right"/>
      <w:pPr>
        <w:ind w:left="4290" w:hanging="420"/>
      </w:pPr>
    </w:lvl>
  </w:abstractNum>
  <w:abstractNum w:abstractNumId="84" w15:restartNumberingAfterBreak="0">
    <w:nsid w:val="28993A7B"/>
    <w:multiLevelType w:val="singleLevel"/>
    <w:tmpl w:val="28993A7B"/>
    <w:lvl w:ilvl="0">
      <w:start w:val="1"/>
      <w:numFmt w:val="decimal"/>
      <w:pStyle w:val="Step1"/>
      <w:lvlText w:val="Step %1.  "/>
      <w:lvlJc w:val="left"/>
      <w:pPr>
        <w:tabs>
          <w:tab w:val="left" w:pos="720"/>
        </w:tabs>
        <w:ind w:left="720" w:hanging="720"/>
      </w:pPr>
      <w:rPr>
        <w:rFonts w:hint="default"/>
      </w:rPr>
    </w:lvl>
  </w:abstractNum>
  <w:abstractNum w:abstractNumId="85" w15:restartNumberingAfterBreak="0">
    <w:nsid w:val="29875758"/>
    <w:multiLevelType w:val="multilevel"/>
    <w:tmpl w:val="29875758"/>
    <w:lvl w:ilvl="0">
      <w:start w:val="1"/>
      <w:numFmt w:val="decimal"/>
      <w:lvlText w:val="%1"/>
      <w:lvlJc w:val="left"/>
      <w:pPr>
        <w:ind w:left="425" w:hanging="425"/>
      </w:pPr>
    </w:lvl>
    <w:lvl w:ilvl="1">
      <w:start w:val="1"/>
      <w:numFmt w:val="decimal"/>
      <w:pStyle w:val="af3"/>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6" w15:restartNumberingAfterBreak="0">
    <w:nsid w:val="29D05C05"/>
    <w:multiLevelType w:val="multilevel"/>
    <w:tmpl w:val="29D05C05"/>
    <w:lvl w:ilvl="0">
      <w:start w:val="1"/>
      <w:numFmt w:val="decimal"/>
      <w:lvlText w:val="%1."/>
      <w:lvlJc w:val="left"/>
      <w:pPr>
        <w:ind w:left="-240" w:firstLine="48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7" w15:restartNumberingAfterBreak="0">
    <w:nsid w:val="2B1A43CA"/>
    <w:multiLevelType w:val="multilevel"/>
    <w:tmpl w:val="2B1A43CA"/>
    <w:lvl w:ilvl="0">
      <w:start w:val="1"/>
      <w:numFmt w:val="decimal"/>
      <w:pStyle w:val="14"/>
      <w:lvlText w:val="第%1章"/>
      <w:lvlJc w:val="left"/>
      <w:pPr>
        <w:tabs>
          <w:tab w:val="left" w:pos="1440"/>
        </w:tabs>
        <w:ind w:left="432" w:hanging="432"/>
      </w:pPr>
    </w:lvl>
    <w:lvl w:ilvl="1">
      <w:start w:val="1"/>
      <w:numFmt w:val="decimal"/>
      <w:pStyle w:val="23"/>
      <w:lvlText w:val="%1.%2"/>
      <w:lvlJc w:val="left"/>
      <w:pPr>
        <w:tabs>
          <w:tab w:val="left" w:pos="576"/>
        </w:tabs>
        <w:ind w:left="576" w:hanging="576"/>
      </w:pPr>
      <w:rPr>
        <w:rFonts w:hint="eastAsia"/>
        <w:b/>
        <w:i w:val="0"/>
        <w:color w:val="FF0000"/>
        <w:sz w:val="32"/>
        <w:szCs w:val="32"/>
      </w:rPr>
    </w:lvl>
    <w:lvl w:ilvl="2">
      <w:start w:val="1"/>
      <w:numFmt w:val="decimal"/>
      <w:lvlRestart w:val="0"/>
      <w:pStyle w:val="36"/>
      <w:lvlText w:val="%1.%2.%3"/>
      <w:lvlJc w:val="left"/>
      <w:pPr>
        <w:tabs>
          <w:tab w:val="left" w:pos="2160"/>
        </w:tabs>
        <w:ind w:left="2160" w:hanging="720"/>
      </w:pPr>
      <w:rPr>
        <w:b w:val="0"/>
        <w:bCs w:val="0"/>
        <w:i w:val="0"/>
        <w:iCs w:val="0"/>
        <w:caps w:val="0"/>
        <w:smallCaps w:val="0"/>
        <w:strike w:val="0"/>
        <w:dstrike w:val="0"/>
        <w:vanish w:val="0"/>
        <w:color w:val="000000"/>
        <w:spacing w:val="0"/>
        <w:kern w:val="0"/>
        <w:position w:val="0"/>
        <w:u w:val="none"/>
        <w:vertAlign w:val="baseline"/>
      </w:rPr>
    </w:lvl>
    <w:lvl w:ilvl="3">
      <w:start w:val="1"/>
      <w:numFmt w:val="decimal"/>
      <w:lvlRestart w:val="0"/>
      <w:pStyle w:val="42"/>
      <w:lvlText w:val="%1.%2.%3.%4"/>
      <w:lvlJc w:val="left"/>
      <w:pPr>
        <w:tabs>
          <w:tab w:val="left" w:pos="1944"/>
        </w:tabs>
        <w:ind w:left="1944" w:hanging="864"/>
      </w:pPr>
      <w:rPr>
        <w:rFonts w:hint="eastAsia"/>
        <w:b/>
        <w:i w:val="0"/>
        <w:color w:val="0000FF"/>
        <w:sz w:val="21"/>
        <w:szCs w:val="21"/>
      </w:rPr>
    </w:lvl>
    <w:lvl w:ilvl="4">
      <w:start w:val="1"/>
      <w:numFmt w:val="decimal"/>
      <w:lvlRestart w:val="0"/>
      <w:pStyle w:val="50"/>
      <w:lvlText w:val="%1.%2.%3.%4.%5"/>
      <w:lvlJc w:val="left"/>
      <w:pPr>
        <w:tabs>
          <w:tab w:val="left" w:pos="1008"/>
        </w:tabs>
        <w:ind w:left="1008" w:hanging="1008"/>
      </w:pPr>
      <w:rPr>
        <w:rFonts w:hint="eastAsia"/>
        <w:b/>
        <w:i w:val="0"/>
        <w:sz w:val="18"/>
        <w:szCs w:val="18"/>
      </w:rPr>
    </w:lvl>
    <w:lvl w:ilvl="5">
      <w:start w:val="1"/>
      <w:numFmt w:val="decimal"/>
      <w:lvlRestart w:val="0"/>
      <w:pStyle w:val="6"/>
      <w:lvlText w:val="%1.%2.%3.%4.%5.%6"/>
      <w:lvlJc w:val="left"/>
      <w:pPr>
        <w:tabs>
          <w:tab w:val="left" w:pos="1152"/>
        </w:tabs>
        <w:ind w:left="1152" w:hanging="1152"/>
      </w:pPr>
      <w:rPr>
        <w:rFonts w:hint="eastAsia"/>
        <w:b/>
        <w:i w:val="0"/>
        <w:sz w:val="18"/>
        <w:szCs w:val="18"/>
      </w:rPr>
    </w:lvl>
    <w:lvl w:ilvl="6">
      <w:start w:val="1"/>
      <w:numFmt w:val="decimal"/>
      <w:lvlRestart w:val="0"/>
      <w:pStyle w:val="7"/>
      <w:lvlText w:val="%1.%2.%3.%4.%5.%6.%7"/>
      <w:lvlJc w:val="left"/>
      <w:pPr>
        <w:tabs>
          <w:tab w:val="left" w:pos="1296"/>
        </w:tabs>
        <w:ind w:left="1296" w:hanging="1296"/>
      </w:pPr>
      <w:rPr>
        <w:rFonts w:hint="eastAsia"/>
        <w:b/>
        <w:i w:val="0"/>
        <w:color w:val="auto"/>
        <w:sz w:val="18"/>
        <w:szCs w:val="18"/>
      </w:rPr>
    </w:lvl>
    <w:lvl w:ilvl="7">
      <w:start w:val="1"/>
      <w:numFmt w:val="decimal"/>
      <w:lvlRestart w:val="0"/>
      <w:pStyle w:val="8"/>
      <w:lvlText w:val="%1.%2.%3.%4.%5.%6.%7.%8"/>
      <w:lvlJc w:val="left"/>
      <w:pPr>
        <w:tabs>
          <w:tab w:val="left" w:pos="1440"/>
        </w:tabs>
        <w:ind w:left="1440" w:hanging="1440"/>
      </w:pPr>
      <w:rPr>
        <w:rFonts w:hint="eastAsia"/>
      </w:rPr>
    </w:lvl>
    <w:lvl w:ilvl="8">
      <w:start w:val="1"/>
      <w:numFmt w:val="decimal"/>
      <w:lvlRestart w:val="0"/>
      <w:pStyle w:val="9"/>
      <w:lvlText w:val="%1.%2.%3.%4.%5.%6.%7.%8.%9"/>
      <w:lvlJc w:val="left"/>
      <w:pPr>
        <w:tabs>
          <w:tab w:val="left" w:pos="1584"/>
        </w:tabs>
        <w:ind w:left="1584" w:hanging="1584"/>
      </w:pPr>
      <w:rPr>
        <w:rFonts w:hint="eastAsia"/>
      </w:rPr>
    </w:lvl>
  </w:abstractNum>
  <w:abstractNum w:abstractNumId="88" w15:restartNumberingAfterBreak="0">
    <w:nsid w:val="2CF87476"/>
    <w:multiLevelType w:val="multilevel"/>
    <w:tmpl w:val="2CF87476"/>
    <w:lvl w:ilvl="0">
      <w:start w:val="1"/>
      <w:numFmt w:val="bullet"/>
      <w:pStyle w:val="CellBullet"/>
      <w:lvlText w:val=""/>
      <w:lvlJc w:val="left"/>
      <w:pPr>
        <w:tabs>
          <w:tab w:val="left" w:pos="720"/>
        </w:tabs>
        <w:ind w:left="720" w:hanging="360"/>
      </w:pPr>
      <w:rPr>
        <w:rFonts w:ascii="Wingdings" w:hAnsi="Wingdings" w:hint="default"/>
      </w:rPr>
    </w:lvl>
    <w:lvl w:ilvl="1">
      <w:start w:val="5573"/>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Futura Bk" w:hAnsi="Futura Bk" w:hint="default"/>
      </w:rPr>
    </w:lvl>
    <w:lvl w:ilvl="3">
      <w:start w:val="1"/>
      <w:numFmt w:val="bullet"/>
      <w:lvlText w:val="–"/>
      <w:lvlJc w:val="left"/>
      <w:pPr>
        <w:tabs>
          <w:tab w:val="left" w:pos="2880"/>
        </w:tabs>
        <w:ind w:left="2880" w:hanging="360"/>
      </w:pPr>
      <w:rPr>
        <w:rFonts w:ascii="Futura Bk" w:hAnsi="Futura Bk" w:hint="default"/>
      </w:rPr>
    </w:lvl>
    <w:lvl w:ilvl="4">
      <w:start w:val="1"/>
      <w:numFmt w:val="bullet"/>
      <w:lvlText w:val="–"/>
      <w:lvlJc w:val="left"/>
      <w:pPr>
        <w:tabs>
          <w:tab w:val="left" w:pos="3600"/>
        </w:tabs>
        <w:ind w:left="3600" w:hanging="360"/>
      </w:pPr>
      <w:rPr>
        <w:rFonts w:ascii="Futura Bk" w:hAnsi="Futura Bk" w:hint="default"/>
      </w:rPr>
    </w:lvl>
    <w:lvl w:ilvl="5">
      <w:start w:val="1"/>
      <w:numFmt w:val="bullet"/>
      <w:lvlText w:val="–"/>
      <w:lvlJc w:val="left"/>
      <w:pPr>
        <w:tabs>
          <w:tab w:val="left" w:pos="4320"/>
        </w:tabs>
        <w:ind w:left="4320" w:hanging="360"/>
      </w:pPr>
      <w:rPr>
        <w:rFonts w:ascii="Futura Bk" w:hAnsi="Futura Bk" w:hint="default"/>
      </w:rPr>
    </w:lvl>
    <w:lvl w:ilvl="6">
      <w:start w:val="1"/>
      <w:numFmt w:val="bullet"/>
      <w:lvlText w:val="–"/>
      <w:lvlJc w:val="left"/>
      <w:pPr>
        <w:tabs>
          <w:tab w:val="left" w:pos="5040"/>
        </w:tabs>
        <w:ind w:left="5040" w:hanging="360"/>
      </w:pPr>
      <w:rPr>
        <w:rFonts w:ascii="Futura Bk" w:hAnsi="Futura Bk" w:hint="default"/>
      </w:rPr>
    </w:lvl>
    <w:lvl w:ilvl="7">
      <w:start w:val="1"/>
      <w:numFmt w:val="bullet"/>
      <w:lvlText w:val="–"/>
      <w:lvlJc w:val="left"/>
      <w:pPr>
        <w:tabs>
          <w:tab w:val="left" w:pos="5760"/>
        </w:tabs>
        <w:ind w:left="5760" w:hanging="360"/>
      </w:pPr>
      <w:rPr>
        <w:rFonts w:ascii="Futura Bk" w:hAnsi="Futura Bk" w:hint="default"/>
      </w:rPr>
    </w:lvl>
    <w:lvl w:ilvl="8">
      <w:start w:val="1"/>
      <w:numFmt w:val="bullet"/>
      <w:lvlText w:val="–"/>
      <w:lvlJc w:val="left"/>
      <w:pPr>
        <w:tabs>
          <w:tab w:val="left" w:pos="6480"/>
        </w:tabs>
        <w:ind w:left="6480" w:hanging="360"/>
      </w:pPr>
      <w:rPr>
        <w:rFonts w:ascii="Futura Bk" w:hAnsi="Futura Bk" w:hint="default"/>
      </w:rPr>
    </w:lvl>
  </w:abstractNum>
  <w:abstractNum w:abstractNumId="89" w15:restartNumberingAfterBreak="0">
    <w:nsid w:val="2DD62459"/>
    <w:multiLevelType w:val="singleLevel"/>
    <w:tmpl w:val="2DD62459"/>
    <w:lvl w:ilvl="0">
      <w:start w:val="1"/>
      <w:numFmt w:val="bullet"/>
      <w:pStyle w:val="16"/>
      <w:lvlText w:val=""/>
      <w:lvlJc w:val="left"/>
      <w:pPr>
        <w:tabs>
          <w:tab w:val="left" w:pos="425"/>
        </w:tabs>
        <w:ind w:left="425" w:hanging="425"/>
      </w:pPr>
      <w:rPr>
        <w:rFonts w:ascii="Wingdings" w:hAnsi="Wingdings" w:hint="default"/>
      </w:rPr>
    </w:lvl>
  </w:abstractNum>
  <w:abstractNum w:abstractNumId="90" w15:restartNumberingAfterBreak="0">
    <w:nsid w:val="2E897C0E"/>
    <w:multiLevelType w:val="multilevel"/>
    <w:tmpl w:val="2E897C0E"/>
    <w:lvl w:ilvl="0">
      <w:start w:val="1"/>
      <w:numFmt w:val="bullet"/>
      <w:pStyle w:val="af4"/>
      <w:lvlText w:val=""/>
      <w:lvlJc w:val="left"/>
      <w:pPr>
        <w:tabs>
          <w:tab w:val="left" w:pos="369"/>
        </w:tabs>
        <w:ind w:left="369" w:hanging="369"/>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1" w15:restartNumberingAfterBreak="0">
    <w:nsid w:val="2F254EF3"/>
    <w:multiLevelType w:val="multilevel"/>
    <w:tmpl w:val="2F254EF3"/>
    <w:lvl w:ilvl="0">
      <w:start w:val="1"/>
      <w:numFmt w:val="decimal"/>
      <w:lvlText w:val="%1."/>
      <w:lvlJc w:val="left"/>
      <w:pPr>
        <w:tabs>
          <w:tab w:val="left" w:pos="1260"/>
        </w:tabs>
        <w:ind w:left="1140" w:hanging="420"/>
      </w:pPr>
    </w:lvl>
    <w:lvl w:ilvl="1">
      <w:start w:val="1"/>
      <w:numFmt w:val="lowerLetter"/>
      <w:lvlText w:val="%2)"/>
      <w:lvlJc w:val="left"/>
      <w:pPr>
        <w:tabs>
          <w:tab w:val="left" w:pos="1680"/>
        </w:tabs>
        <w:ind w:left="1560" w:hanging="420"/>
      </w:pPr>
    </w:lvl>
    <w:lvl w:ilvl="2">
      <w:start w:val="1"/>
      <w:numFmt w:val="lowerRoman"/>
      <w:lvlText w:val="%3."/>
      <w:lvlJc w:val="right"/>
      <w:pPr>
        <w:tabs>
          <w:tab w:val="left" w:pos="2100"/>
        </w:tabs>
        <w:ind w:left="1980" w:hanging="420"/>
      </w:pPr>
    </w:lvl>
    <w:lvl w:ilvl="3">
      <w:start w:val="1"/>
      <w:numFmt w:val="decimal"/>
      <w:lvlText w:val="%4."/>
      <w:lvlJc w:val="left"/>
      <w:pPr>
        <w:tabs>
          <w:tab w:val="left" w:pos="2520"/>
        </w:tabs>
        <w:ind w:left="2400" w:hanging="420"/>
      </w:pPr>
    </w:lvl>
    <w:lvl w:ilvl="4">
      <w:start w:val="1"/>
      <w:numFmt w:val="lowerLetter"/>
      <w:lvlText w:val="%5)"/>
      <w:lvlJc w:val="left"/>
      <w:pPr>
        <w:tabs>
          <w:tab w:val="left" w:pos="2940"/>
        </w:tabs>
        <w:ind w:left="2820" w:hanging="420"/>
      </w:pPr>
    </w:lvl>
    <w:lvl w:ilvl="5">
      <w:start w:val="1"/>
      <w:numFmt w:val="lowerRoman"/>
      <w:lvlText w:val="%6."/>
      <w:lvlJc w:val="right"/>
      <w:pPr>
        <w:tabs>
          <w:tab w:val="left" w:pos="3360"/>
        </w:tabs>
        <w:ind w:left="3240" w:hanging="420"/>
      </w:pPr>
    </w:lvl>
    <w:lvl w:ilvl="6">
      <w:start w:val="1"/>
      <w:numFmt w:val="decimal"/>
      <w:lvlText w:val="%7."/>
      <w:lvlJc w:val="left"/>
      <w:pPr>
        <w:tabs>
          <w:tab w:val="left" w:pos="3780"/>
        </w:tabs>
        <w:ind w:left="3660" w:hanging="420"/>
      </w:pPr>
    </w:lvl>
    <w:lvl w:ilvl="7">
      <w:start w:val="1"/>
      <w:numFmt w:val="lowerLetter"/>
      <w:lvlText w:val="%8)"/>
      <w:lvlJc w:val="left"/>
      <w:pPr>
        <w:tabs>
          <w:tab w:val="left" w:pos="4200"/>
        </w:tabs>
        <w:ind w:left="4080" w:hanging="420"/>
      </w:pPr>
    </w:lvl>
    <w:lvl w:ilvl="8">
      <w:start w:val="1"/>
      <w:numFmt w:val="lowerRoman"/>
      <w:lvlText w:val="%9."/>
      <w:lvlJc w:val="right"/>
      <w:pPr>
        <w:tabs>
          <w:tab w:val="left" w:pos="4620"/>
        </w:tabs>
        <w:ind w:left="4500" w:hanging="420"/>
      </w:pPr>
    </w:lvl>
  </w:abstractNum>
  <w:abstractNum w:abstractNumId="92" w15:restartNumberingAfterBreak="0">
    <w:nsid w:val="2F5F7C20"/>
    <w:multiLevelType w:val="multilevel"/>
    <w:tmpl w:val="2F5F7C20"/>
    <w:lvl w:ilvl="0">
      <w:start w:val="1"/>
      <w:numFmt w:val="decimal"/>
      <w:lvlText w:val="%1."/>
      <w:lvlJc w:val="left"/>
      <w:pPr>
        <w:tabs>
          <w:tab w:val="left" w:pos="1260"/>
        </w:tabs>
        <w:ind w:left="1140" w:hanging="420"/>
      </w:pPr>
    </w:lvl>
    <w:lvl w:ilvl="1">
      <w:start w:val="1"/>
      <w:numFmt w:val="lowerLetter"/>
      <w:lvlText w:val="%2)"/>
      <w:lvlJc w:val="left"/>
      <w:pPr>
        <w:tabs>
          <w:tab w:val="left" w:pos="1680"/>
        </w:tabs>
        <w:ind w:left="1560" w:hanging="420"/>
      </w:pPr>
    </w:lvl>
    <w:lvl w:ilvl="2">
      <w:start w:val="1"/>
      <w:numFmt w:val="lowerRoman"/>
      <w:lvlText w:val="%3."/>
      <w:lvlJc w:val="right"/>
      <w:pPr>
        <w:tabs>
          <w:tab w:val="left" w:pos="2100"/>
        </w:tabs>
        <w:ind w:left="1980" w:hanging="420"/>
      </w:pPr>
    </w:lvl>
    <w:lvl w:ilvl="3">
      <w:start w:val="1"/>
      <w:numFmt w:val="decimal"/>
      <w:lvlText w:val="%4."/>
      <w:lvlJc w:val="left"/>
      <w:pPr>
        <w:tabs>
          <w:tab w:val="left" w:pos="2520"/>
        </w:tabs>
        <w:ind w:left="2400" w:hanging="420"/>
      </w:pPr>
    </w:lvl>
    <w:lvl w:ilvl="4">
      <w:start w:val="1"/>
      <w:numFmt w:val="lowerLetter"/>
      <w:lvlText w:val="%5)"/>
      <w:lvlJc w:val="left"/>
      <w:pPr>
        <w:tabs>
          <w:tab w:val="left" w:pos="2940"/>
        </w:tabs>
        <w:ind w:left="2820" w:hanging="420"/>
      </w:pPr>
    </w:lvl>
    <w:lvl w:ilvl="5">
      <w:start w:val="1"/>
      <w:numFmt w:val="lowerRoman"/>
      <w:lvlText w:val="%6."/>
      <w:lvlJc w:val="right"/>
      <w:pPr>
        <w:tabs>
          <w:tab w:val="left" w:pos="3360"/>
        </w:tabs>
        <w:ind w:left="3240" w:hanging="420"/>
      </w:pPr>
    </w:lvl>
    <w:lvl w:ilvl="6">
      <w:start w:val="1"/>
      <w:numFmt w:val="decimal"/>
      <w:lvlText w:val="%7."/>
      <w:lvlJc w:val="left"/>
      <w:pPr>
        <w:tabs>
          <w:tab w:val="left" w:pos="3780"/>
        </w:tabs>
        <w:ind w:left="3660" w:hanging="420"/>
      </w:pPr>
    </w:lvl>
    <w:lvl w:ilvl="7">
      <w:start w:val="1"/>
      <w:numFmt w:val="lowerLetter"/>
      <w:lvlText w:val="%8)"/>
      <w:lvlJc w:val="left"/>
      <w:pPr>
        <w:tabs>
          <w:tab w:val="left" w:pos="4200"/>
        </w:tabs>
        <w:ind w:left="4080" w:hanging="420"/>
      </w:pPr>
    </w:lvl>
    <w:lvl w:ilvl="8">
      <w:start w:val="1"/>
      <w:numFmt w:val="lowerRoman"/>
      <w:lvlText w:val="%9."/>
      <w:lvlJc w:val="right"/>
      <w:pPr>
        <w:tabs>
          <w:tab w:val="left" w:pos="4620"/>
        </w:tabs>
        <w:ind w:left="4500" w:hanging="420"/>
      </w:pPr>
    </w:lvl>
  </w:abstractNum>
  <w:abstractNum w:abstractNumId="93" w15:restartNumberingAfterBreak="0">
    <w:nsid w:val="2F88386B"/>
    <w:multiLevelType w:val="multilevel"/>
    <w:tmpl w:val="2F88386B"/>
    <w:lvl w:ilvl="0">
      <w:start w:val="1"/>
      <w:numFmt w:val="bullet"/>
      <w:pStyle w:val="Voice"/>
      <w:lvlText w:val=""/>
      <w:lvlJc w:val="left"/>
      <w:pPr>
        <w:tabs>
          <w:tab w:val="left" w:pos="1010"/>
        </w:tabs>
        <w:ind w:left="1067" w:hanging="227"/>
      </w:pPr>
      <w:rPr>
        <w:rFonts w:ascii="Wingdings" w:hAnsi="Wingdings" w:hint="default"/>
      </w:rPr>
    </w:lvl>
    <w:lvl w:ilvl="1">
      <w:start w:val="1"/>
      <w:numFmt w:val="decimal"/>
      <w:lvlText w:val="%2."/>
      <w:lvlJc w:val="left"/>
      <w:pPr>
        <w:tabs>
          <w:tab w:val="left" w:pos="1425"/>
        </w:tabs>
        <w:ind w:left="1425" w:hanging="585"/>
      </w:pPr>
      <w:rPr>
        <w:rFont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94" w15:restartNumberingAfterBreak="0">
    <w:nsid w:val="2FC0199F"/>
    <w:multiLevelType w:val="multilevel"/>
    <w:tmpl w:val="2FC0199F"/>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95" w15:restartNumberingAfterBreak="0">
    <w:nsid w:val="304B63C9"/>
    <w:multiLevelType w:val="multilevel"/>
    <w:tmpl w:val="304B63C9"/>
    <w:lvl w:ilvl="0">
      <w:start w:val="1"/>
      <w:numFmt w:val="bullet"/>
      <w:pStyle w:val="step"/>
      <w:lvlText w:val=""/>
      <w:lvlJc w:val="left"/>
      <w:pPr>
        <w:tabs>
          <w:tab w:val="left" w:pos="960"/>
        </w:tabs>
        <w:ind w:left="960" w:hanging="420"/>
      </w:pPr>
      <w:rPr>
        <w:rFonts w:ascii="Wingdings" w:hAnsi="Wingdings" w:hint="default"/>
      </w:rPr>
    </w:lvl>
    <w:lvl w:ilvl="1">
      <w:start w:val="1"/>
      <w:numFmt w:val="bullet"/>
      <w:lvlText w:val=""/>
      <w:lvlJc w:val="left"/>
      <w:pPr>
        <w:tabs>
          <w:tab w:val="left" w:pos="1380"/>
        </w:tabs>
        <w:ind w:left="1380" w:hanging="420"/>
      </w:pPr>
      <w:rPr>
        <w:rFonts w:ascii="Wingdings" w:hAnsi="Wingdings" w:hint="default"/>
      </w:rPr>
    </w:lvl>
    <w:lvl w:ilvl="2">
      <w:start w:val="1"/>
      <w:numFmt w:val="bullet"/>
      <w:lvlText w:val=""/>
      <w:lvlJc w:val="left"/>
      <w:pPr>
        <w:tabs>
          <w:tab w:val="left" w:pos="1800"/>
        </w:tabs>
        <w:ind w:left="1800" w:hanging="420"/>
      </w:pPr>
      <w:rPr>
        <w:rFonts w:ascii="Wingdings" w:hAnsi="Wingdings" w:hint="default"/>
      </w:rPr>
    </w:lvl>
    <w:lvl w:ilvl="3">
      <w:start w:val="1"/>
      <w:numFmt w:val="bullet"/>
      <w:lvlText w:val=""/>
      <w:lvlJc w:val="left"/>
      <w:pPr>
        <w:tabs>
          <w:tab w:val="left" w:pos="2220"/>
        </w:tabs>
        <w:ind w:left="2220" w:hanging="420"/>
      </w:pPr>
      <w:rPr>
        <w:rFonts w:ascii="Wingdings" w:hAnsi="Wingdings" w:hint="default"/>
      </w:rPr>
    </w:lvl>
    <w:lvl w:ilvl="4">
      <w:start w:val="1"/>
      <w:numFmt w:val="bullet"/>
      <w:lvlText w:val=""/>
      <w:lvlJc w:val="left"/>
      <w:pPr>
        <w:tabs>
          <w:tab w:val="left" w:pos="2640"/>
        </w:tabs>
        <w:ind w:left="2640" w:hanging="420"/>
      </w:pPr>
      <w:rPr>
        <w:rFonts w:ascii="Wingdings" w:hAnsi="Wingdings" w:hint="default"/>
      </w:rPr>
    </w:lvl>
    <w:lvl w:ilvl="5">
      <w:start w:val="1"/>
      <w:numFmt w:val="bullet"/>
      <w:lvlText w:val=""/>
      <w:lvlJc w:val="left"/>
      <w:pPr>
        <w:tabs>
          <w:tab w:val="left" w:pos="3060"/>
        </w:tabs>
        <w:ind w:left="3060" w:hanging="420"/>
      </w:pPr>
      <w:rPr>
        <w:rFonts w:ascii="Wingdings" w:hAnsi="Wingdings" w:hint="default"/>
      </w:rPr>
    </w:lvl>
    <w:lvl w:ilvl="6">
      <w:start w:val="1"/>
      <w:numFmt w:val="bullet"/>
      <w:lvlText w:val=""/>
      <w:lvlJc w:val="left"/>
      <w:pPr>
        <w:tabs>
          <w:tab w:val="left" w:pos="3480"/>
        </w:tabs>
        <w:ind w:left="3480" w:hanging="420"/>
      </w:pPr>
      <w:rPr>
        <w:rFonts w:ascii="Wingdings" w:hAnsi="Wingdings" w:hint="default"/>
      </w:rPr>
    </w:lvl>
    <w:lvl w:ilvl="7">
      <w:start w:val="1"/>
      <w:numFmt w:val="bullet"/>
      <w:lvlText w:val=""/>
      <w:lvlJc w:val="left"/>
      <w:pPr>
        <w:tabs>
          <w:tab w:val="left" w:pos="3900"/>
        </w:tabs>
        <w:ind w:left="3900" w:hanging="420"/>
      </w:pPr>
      <w:rPr>
        <w:rFonts w:ascii="Wingdings" w:hAnsi="Wingdings" w:hint="default"/>
      </w:rPr>
    </w:lvl>
    <w:lvl w:ilvl="8">
      <w:start w:val="1"/>
      <w:numFmt w:val="bullet"/>
      <w:lvlText w:val=""/>
      <w:lvlJc w:val="left"/>
      <w:pPr>
        <w:tabs>
          <w:tab w:val="left" w:pos="4320"/>
        </w:tabs>
        <w:ind w:left="4320" w:hanging="420"/>
      </w:pPr>
      <w:rPr>
        <w:rFonts w:ascii="Wingdings" w:hAnsi="Wingdings" w:hint="default"/>
      </w:rPr>
    </w:lvl>
  </w:abstractNum>
  <w:abstractNum w:abstractNumId="96" w15:restartNumberingAfterBreak="0">
    <w:nsid w:val="30DC19C2"/>
    <w:multiLevelType w:val="multilevel"/>
    <w:tmpl w:val="30DC19C2"/>
    <w:lvl w:ilvl="0">
      <w:start w:val="1"/>
      <w:numFmt w:val="decimal"/>
      <w:pStyle w:val="-20"/>
      <w:lvlText w:val="%1、"/>
      <w:lvlJc w:val="left"/>
      <w:pPr>
        <w:ind w:left="420" w:hanging="420"/>
      </w:pPr>
      <w:rPr>
        <w:rFonts w:cs="Times New Roman" w:hint="default"/>
      </w:rPr>
    </w:lvl>
    <w:lvl w:ilvl="1">
      <w:start w:val="1"/>
      <w:numFmt w:val="decimal"/>
      <w:lvlText w:val="%1.%2 "/>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7" w15:restartNumberingAfterBreak="0">
    <w:nsid w:val="316C3DA0"/>
    <w:multiLevelType w:val="multilevel"/>
    <w:tmpl w:val="316C3DA0"/>
    <w:lvl w:ilvl="0">
      <w:start w:val="1"/>
      <w:numFmt w:val="upperLetter"/>
      <w:lvlText w:val="附录%1 "/>
      <w:lvlJc w:val="left"/>
      <w:pPr>
        <w:tabs>
          <w:tab w:val="left" w:pos="1862"/>
        </w:tabs>
        <w:ind w:left="0" w:firstLine="0"/>
      </w:pPr>
      <w:rPr>
        <w:rFonts w:hint="eastAsia"/>
      </w:rPr>
    </w:lvl>
    <w:lvl w:ilvl="1">
      <w:start w:val="1"/>
      <w:numFmt w:val="decimal"/>
      <w:lvlText w:val="%1.%2"/>
      <w:lvlJc w:val="left"/>
      <w:pPr>
        <w:tabs>
          <w:tab w:val="left" w:pos="2262"/>
        </w:tabs>
        <w:ind w:left="284" w:firstLine="0"/>
      </w:pPr>
      <w:rPr>
        <w:rFonts w:hint="eastAsia"/>
      </w:rPr>
    </w:lvl>
    <w:lvl w:ilvl="2">
      <w:start w:val="1"/>
      <w:numFmt w:val="decimal"/>
      <w:lvlText w:val="%1.%2.%3"/>
      <w:lvlJc w:val="left"/>
      <w:pPr>
        <w:tabs>
          <w:tab w:val="left" w:pos="1638"/>
        </w:tabs>
        <w:ind w:left="567" w:firstLine="0"/>
      </w:pPr>
      <w:rPr>
        <w:rFonts w:hint="eastAsia"/>
      </w:rPr>
    </w:lvl>
    <w:lvl w:ilvl="3">
      <w:start w:val="1"/>
      <w:numFmt w:val="decimal"/>
      <w:pStyle w:val="43"/>
      <w:lvlText w:val="%1.%2.%3.%4"/>
      <w:lvlJc w:val="left"/>
      <w:pPr>
        <w:tabs>
          <w:tab w:val="left" w:pos="5167"/>
        </w:tabs>
        <w:ind w:left="851" w:firstLine="0"/>
      </w:pPr>
      <w:rPr>
        <w:rFonts w:ascii="Arial" w:hAnsi="Arial" w:hint="default"/>
      </w:rPr>
    </w:lvl>
    <w:lvl w:ilvl="4">
      <w:start w:val="1"/>
      <w:numFmt w:val="decimal"/>
      <w:lvlText w:val="%1.%2.%3.%4.%5"/>
      <w:lvlJc w:val="left"/>
      <w:pPr>
        <w:tabs>
          <w:tab w:val="left" w:pos="5734"/>
        </w:tabs>
        <w:ind w:left="5734" w:hanging="850"/>
      </w:pPr>
      <w:rPr>
        <w:rFonts w:hint="eastAsia"/>
      </w:rPr>
    </w:lvl>
    <w:lvl w:ilvl="5">
      <w:start w:val="1"/>
      <w:numFmt w:val="decimal"/>
      <w:lvlText w:val="%1.%2.%3.%4.%5.%6"/>
      <w:lvlJc w:val="left"/>
      <w:pPr>
        <w:tabs>
          <w:tab w:val="left" w:pos="6443"/>
        </w:tabs>
        <w:ind w:left="6443" w:hanging="1134"/>
      </w:pPr>
      <w:rPr>
        <w:rFonts w:hint="eastAsia"/>
      </w:rPr>
    </w:lvl>
    <w:lvl w:ilvl="6">
      <w:start w:val="1"/>
      <w:numFmt w:val="decimal"/>
      <w:lvlText w:val="%1.%2.%3.%4.%5.%6.%7"/>
      <w:lvlJc w:val="left"/>
      <w:pPr>
        <w:tabs>
          <w:tab w:val="left" w:pos="7010"/>
        </w:tabs>
        <w:ind w:left="7010" w:hanging="1276"/>
      </w:pPr>
      <w:rPr>
        <w:rFonts w:hint="eastAsia"/>
      </w:rPr>
    </w:lvl>
    <w:lvl w:ilvl="7">
      <w:start w:val="1"/>
      <w:numFmt w:val="decimal"/>
      <w:lvlText w:val="%1.%2.%3.%4.%5.%6.%7.%8"/>
      <w:lvlJc w:val="left"/>
      <w:pPr>
        <w:tabs>
          <w:tab w:val="left" w:pos="7577"/>
        </w:tabs>
        <w:ind w:left="7577" w:hanging="1418"/>
      </w:pPr>
      <w:rPr>
        <w:rFonts w:hint="eastAsia"/>
      </w:rPr>
    </w:lvl>
    <w:lvl w:ilvl="8">
      <w:start w:val="1"/>
      <w:numFmt w:val="decimal"/>
      <w:lvlText w:val="%1.%2.%3.%4.%5.%6.%7.%8.%9"/>
      <w:lvlJc w:val="left"/>
      <w:pPr>
        <w:tabs>
          <w:tab w:val="left" w:pos="8285"/>
        </w:tabs>
        <w:ind w:left="8285" w:hanging="1700"/>
      </w:pPr>
      <w:rPr>
        <w:rFonts w:hint="eastAsia"/>
      </w:rPr>
    </w:lvl>
  </w:abstractNum>
  <w:abstractNum w:abstractNumId="98" w15:restartNumberingAfterBreak="0">
    <w:nsid w:val="31BD5CE4"/>
    <w:multiLevelType w:val="multilevel"/>
    <w:tmpl w:val="31BD5CE4"/>
    <w:lvl w:ilvl="0">
      <w:start w:val="1"/>
      <w:numFmt w:val="bullet"/>
      <w:pStyle w:val="StyleBulleted1"/>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9" w15:restartNumberingAfterBreak="0">
    <w:nsid w:val="32581FA3"/>
    <w:multiLevelType w:val="multilevel"/>
    <w:tmpl w:val="32581FA3"/>
    <w:lvl w:ilvl="0">
      <w:start w:val="1"/>
      <w:numFmt w:val="bullet"/>
      <w:lvlText w:val=""/>
      <w:lvlJc w:val="left"/>
      <w:pPr>
        <w:tabs>
          <w:tab w:val="left" w:pos="420"/>
        </w:tabs>
        <w:ind w:left="420" w:hanging="420"/>
      </w:pPr>
      <w:rPr>
        <w:rFonts w:ascii="Wingdings" w:hAnsi="Wingdings" w:hint="default"/>
      </w:rPr>
    </w:lvl>
    <w:lvl w:ilvl="1">
      <w:start w:val="1"/>
      <w:numFmt w:val="bullet"/>
      <w:pStyle w:val="120"/>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0" w15:restartNumberingAfterBreak="0">
    <w:nsid w:val="326040B2"/>
    <w:multiLevelType w:val="multilevel"/>
    <w:tmpl w:val="326040B2"/>
    <w:lvl w:ilvl="0">
      <w:start w:val="1"/>
      <w:numFmt w:val="bullet"/>
      <w:pStyle w:val="af5"/>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1" w15:restartNumberingAfterBreak="0">
    <w:nsid w:val="3309227D"/>
    <w:multiLevelType w:val="multilevel"/>
    <w:tmpl w:val="3309227D"/>
    <w:lvl w:ilvl="0">
      <w:start w:val="1"/>
      <w:numFmt w:val="bullet"/>
      <w:pStyle w:val="17"/>
      <w:lvlText w:val=""/>
      <w:lvlPicBulletId w:val="0"/>
      <w:lvlJc w:val="left"/>
      <w:pPr>
        <w:ind w:left="420" w:hanging="420"/>
      </w:pPr>
      <w:rPr>
        <w:rFonts w:ascii="Symbol" w:hAnsi="Symbol" w:hint="default"/>
        <w:color w:val="auto"/>
      </w:rPr>
    </w:lvl>
    <w:lvl w:ilvl="1">
      <w:start w:val="1"/>
      <w:numFmt w:val="decimal"/>
      <w:lvlText w:val="%2、"/>
      <w:lvlJc w:val="left"/>
      <w:pPr>
        <w:ind w:left="1260" w:hanging="840"/>
      </w:pPr>
      <w:rPr>
        <w:rFonts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34A84DBE"/>
    <w:multiLevelType w:val="multilevel"/>
    <w:tmpl w:val="34A84DBE"/>
    <w:lvl w:ilvl="0">
      <w:start w:val="1"/>
      <w:numFmt w:val="chineseCountingThousand"/>
      <w:pStyle w:val="18"/>
      <w:lvlText w:val="第%1章"/>
      <w:lvlJc w:val="left"/>
      <w:pPr>
        <w:tabs>
          <w:tab w:val="left" w:pos="1440"/>
        </w:tabs>
        <w:ind w:left="425" w:hanging="425"/>
      </w:pPr>
      <w:rPr>
        <w:rFonts w:hint="eastAsia"/>
      </w:rPr>
    </w:lvl>
    <w:lvl w:ilvl="1">
      <w:start w:val="1"/>
      <w:numFmt w:val="chineseCountingThousand"/>
      <w:pStyle w:val="24"/>
      <w:lvlText w:val="%2."/>
      <w:lvlJc w:val="left"/>
      <w:pPr>
        <w:tabs>
          <w:tab w:val="left" w:pos="720"/>
        </w:tabs>
        <w:ind w:left="567" w:hanging="567"/>
      </w:pPr>
      <w:rPr>
        <w:rFonts w:hint="eastAsia"/>
      </w:rPr>
    </w:lvl>
    <w:lvl w:ilvl="2">
      <w:start w:val="1"/>
      <w:numFmt w:val="decimal"/>
      <w:pStyle w:val="37"/>
      <w:isLgl/>
      <w:lvlText w:val="%3."/>
      <w:lvlJc w:val="left"/>
      <w:pPr>
        <w:tabs>
          <w:tab w:val="left" w:pos="720"/>
        </w:tabs>
        <w:ind w:left="567" w:hanging="567"/>
      </w:pPr>
      <w:rPr>
        <w:rFonts w:hint="eastAsia"/>
      </w:rPr>
    </w:lvl>
    <w:lvl w:ilvl="3">
      <w:start w:val="1"/>
      <w:numFmt w:val="decimal"/>
      <w:pStyle w:val="44"/>
      <w:isLgl/>
      <w:lvlText w:val="%3.%4."/>
      <w:lvlJc w:val="left"/>
      <w:pPr>
        <w:tabs>
          <w:tab w:val="left" w:pos="720"/>
        </w:tabs>
        <w:ind w:left="567" w:hanging="567"/>
      </w:pPr>
      <w:rPr>
        <w:rFonts w:hint="eastAsia"/>
      </w:rPr>
    </w:lvl>
    <w:lvl w:ilvl="4">
      <w:start w:val="1"/>
      <w:numFmt w:val="decimal"/>
      <w:pStyle w:val="51"/>
      <w:isLgl/>
      <w:lvlText w:val="%3.%4.%5."/>
      <w:lvlJc w:val="left"/>
      <w:pPr>
        <w:tabs>
          <w:tab w:val="left" w:pos="720"/>
        </w:tabs>
        <w:ind w:left="567" w:hanging="567"/>
      </w:pPr>
      <w:rPr>
        <w:rFonts w:hint="eastAsia"/>
      </w:rPr>
    </w:lvl>
    <w:lvl w:ilvl="5">
      <w:start w:val="1"/>
      <w:numFmt w:val="decimal"/>
      <w:isLgl/>
      <w:lvlText w:val="%1.%2.%3.%4.%5.%6."/>
      <w:lvlJc w:val="left"/>
      <w:pPr>
        <w:tabs>
          <w:tab w:val="left" w:pos="1134"/>
        </w:tabs>
        <w:ind w:left="1134" w:hanging="1134"/>
      </w:pPr>
      <w:rPr>
        <w:rFonts w:hint="eastAsia"/>
      </w:rPr>
    </w:lvl>
    <w:lvl w:ilvl="6">
      <w:start w:val="1"/>
      <w:numFmt w:val="decimal"/>
      <w:isLgl/>
      <w:lvlText w:val="%1.%2.%3.%4.%5.%6.%7."/>
      <w:lvlJc w:val="left"/>
      <w:pPr>
        <w:tabs>
          <w:tab w:val="left" w:pos="1276"/>
        </w:tabs>
        <w:ind w:left="1276" w:hanging="1276"/>
      </w:pPr>
      <w:rPr>
        <w:rFonts w:hint="eastAsia"/>
      </w:rPr>
    </w:lvl>
    <w:lvl w:ilvl="7">
      <w:start w:val="1"/>
      <w:numFmt w:val="decimal"/>
      <w:isLgl/>
      <w:lvlText w:val="%1.%2.%3.%4.%5.%6.%7.%8."/>
      <w:lvlJc w:val="left"/>
      <w:pPr>
        <w:tabs>
          <w:tab w:val="left" w:pos="1418"/>
        </w:tabs>
        <w:ind w:left="1418" w:hanging="1418"/>
      </w:pPr>
      <w:rPr>
        <w:rFonts w:hint="eastAsia"/>
      </w:rPr>
    </w:lvl>
    <w:lvl w:ilvl="8">
      <w:start w:val="1"/>
      <w:numFmt w:val="decimal"/>
      <w:isLgl/>
      <w:lvlText w:val="%1.%2.%3.%4.%5.%6.%7.%8.%9."/>
      <w:lvlJc w:val="left"/>
      <w:pPr>
        <w:tabs>
          <w:tab w:val="left" w:pos="1559"/>
        </w:tabs>
        <w:ind w:left="1559" w:hanging="1559"/>
      </w:pPr>
      <w:rPr>
        <w:rFonts w:hint="eastAsia"/>
      </w:rPr>
    </w:lvl>
  </w:abstractNum>
  <w:abstractNum w:abstractNumId="103" w15:restartNumberingAfterBreak="0">
    <w:nsid w:val="350D7AE6"/>
    <w:multiLevelType w:val="multilevel"/>
    <w:tmpl w:val="350D7AE6"/>
    <w:lvl w:ilvl="0">
      <w:start w:val="1"/>
      <w:numFmt w:val="chineseCountingThousand"/>
      <w:pStyle w:val="CSS1Char1"/>
      <w:suff w:val="nothing"/>
      <w:lvlText w:val="（%1）"/>
      <w:lvlJc w:val="left"/>
      <w:pPr>
        <w:ind w:left="0" w:firstLine="0"/>
      </w:pPr>
      <w:rPr>
        <w:rFonts w:hint="eastAsia"/>
        <w:lang w:val="en-US"/>
      </w:rPr>
    </w:lvl>
    <w:lvl w:ilvl="1">
      <w:start w:val="1"/>
      <w:numFmt w:val="decimal"/>
      <w:pStyle w:val="Y"/>
      <w:suff w:val="nothing"/>
      <w:lvlText w:val="%2、"/>
      <w:lvlJc w:val="left"/>
      <w:pPr>
        <w:ind w:left="540" w:firstLine="0"/>
      </w:pPr>
      <w:rPr>
        <w:rFonts w:hint="eastAsia"/>
      </w:rPr>
    </w:lvl>
    <w:lvl w:ilvl="2">
      <w:start w:val="1"/>
      <w:numFmt w:val="decimal"/>
      <w:suff w:val="nothing"/>
      <w:lvlText w:val="（%3）"/>
      <w:lvlJc w:val="left"/>
      <w:pPr>
        <w:ind w:left="907" w:firstLine="0"/>
      </w:pPr>
      <w:rPr>
        <w:rFonts w:hint="eastAsia"/>
        <w:lang w:val="en-US"/>
      </w:rPr>
    </w:lvl>
    <w:lvl w:ilvl="3">
      <w:start w:val="1"/>
      <w:numFmt w:val="decimal"/>
      <w:suff w:val="nothing"/>
      <w:lvlText w:val="%4）"/>
      <w:lvlJc w:val="left"/>
      <w:pPr>
        <w:ind w:left="1361" w:firstLine="0"/>
      </w:pPr>
      <w:rPr>
        <w:rFonts w:ascii="Times New Roman" w:eastAsia="宋体" w:hAnsi="Times New Roman" w:cs="Times New Roman"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04" w15:restartNumberingAfterBreak="0">
    <w:nsid w:val="35180794"/>
    <w:multiLevelType w:val="multilevel"/>
    <w:tmpl w:val="35180794"/>
    <w:lvl w:ilvl="0">
      <w:start w:val="1"/>
      <w:numFmt w:val="bullet"/>
      <w:pStyle w:val="tablenote"/>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5" w15:restartNumberingAfterBreak="0">
    <w:nsid w:val="35484885"/>
    <w:multiLevelType w:val="multilevel"/>
    <w:tmpl w:val="35484885"/>
    <w:lvl w:ilvl="0">
      <w:start w:val="1"/>
      <w:numFmt w:val="bullet"/>
      <w:pStyle w:val="90"/>
      <w:lvlText w:val=""/>
      <w:lvlJc w:val="left"/>
      <w:pPr>
        <w:ind w:left="42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6" w15:restartNumberingAfterBreak="0">
    <w:nsid w:val="35DE4120"/>
    <w:multiLevelType w:val="multilevel"/>
    <w:tmpl w:val="35DE4120"/>
    <w:lvl w:ilvl="0">
      <w:start w:val="1"/>
      <w:numFmt w:val="decimal"/>
      <w:pStyle w:val="wt1"/>
      <w:isLgl/>
      <w:suff w:val="space"/>
      <w:lvlText w:val="%1  "/>
      <w:lvlJc w:val="left"/>
      <w:pPr>
        <w:ind w:left="0" w:firstLine="0"/>
      </w:pPr>
      <w:rPr>
        <w:rFonts w:ascii="Times New Roman" w:eastAsia="宋体" w:hAnsi="Times New Roman" w:hint="default"/>
        <w:b/>
        <w:i w:val="0"/>
        <w:sz w:val="24"/>
        <w:szCs w:val="24"/>
      </w:rPr>
    </w:lvl>
    <w:lvl w:ilvl="1">
      <w:start w:val="1"/>
      <w:numFmt w:val="decimal"/>
      <w:pStyle w:val="wt2"/>
      <w:isLgl/>
      <w:suff w:val="space"/>
      <w:lvlText w:val="%1.%2  "/>
      <w:lvlJc w:val="left"/>
      <w:pPr>
        <w:ind w:left="0" w:firstLine="0"/>
      </w:pPr>
      <w:rPr>
        <w:rFonts w:ascii="Times New Roman" w:eastAsia="宋体" w:hAnsi="Times New Roman" w:hint="default"/>
        <w:b/>
        <w:i w:val="0"/>
        <w:sz w:val="24"/>
        <w:szCs w:val="24"/>
      </w:rPr>
    </w:lvl>
    <w:lvl w:ilvl="2">
      <w:start w:val="1"/>
      <w:numFmt w:val="decimal"/>
      <w:pStyle w:val="wt3"/>
      <w:suff w:val="space"/>
      <w:lvlText w:val="%1.%2.%3  "/>
      <w:lvlJc w:val="left"/>
      <w:pPr>
        <w:ind w:left="0" w:firstLine="0"/>
      </w:pPr>
      <w:rPr>
        <w:rFonts w:ascii="Times New Roman" w:hAnsi="Times New Roman" w:hint="default"/>
      </w:rPr>
    </w:lvl>
    <w:lvl w:ilvl="3">
      <w:start w:val="1"/>
      <w:numFmt w:val="decimal"/>
      <w:pStyle w:val="wt4"/>
      <w:isLgl/>
      <w:suff w:val="space"/>
      <w:lvlText w:val="%1.%2.%3.%4  "/>
      <w:lvlJc w:val="left"/>
      <w:pPr>
        <w:ind w:left="3665" w:hanging="3665"/>
      </w:pPr>
      <w:rPr>
        <w:rFonts w:hint="eastAsia"/>
      </w:rPr>
    </w:lvl>
    <w:lvl w:ilvl="4">
      <w:start w:val="1"/>
      <w:numFmt w:val="decimal"/>
      <w:lvlText w:val="%1.%2.%3.%4.%5."/>
      <w:lvlJc w:val="left"/>
      <w:pPr>
        <w:tabs>
          <w:tab w:val="left" w:pos="3806"/>
        </w:tabs>
        <w:ind w:left="3806" w:hanging="992"/>
      </w:pPr>
      <w:rPr>
        <w:rFonts w:hint="eastAsia"/>
      </w:rPr>
    </w:lvl>
    <w:lvl w:ilvl="5">
      <w:start w:val="1"/>
      <w:numFmt w:val="decimal"/>
      <w:lvlRestart w:val="2"/>
      <w:pStyle w:val="wt"/>
      <w:isLgl/>
      <w:suff w:val="space"/>
      <w:lvlText w:val="表%1.%2-%6  "/>
      <w:lvlJc w:val="left"/>
      <w:pPr>
        <w:ind w:left="3948" w:hanging="3948"/>
      </w:pPr>
      <w:rPr>
        <w:rFonts w:ascii="Times New Roman" w:eastAsia="宋体" w:hAnsi="Times New Roman" w:hint="default"/>
        <w:b w:val="0"/>
        <w:i w:val="0"/>
        <w:sz w:val="21"/>
        <w:szCs w:val="21"/>
        <w:lang w:val="en-US"/>
      </w:rPr>
    </w:lvl>
    <w:lvl w:ilvl="6">
      <w:start w:val="1"/>
      <w:numFmt w:val="decimal"/>
      <w:lvlRestart w:val="2"/>
      <w:pStyle w:val="wt0"/>
      <w:isLgl/>
      <w:suff w:val="space"/>
      <w:lvlText w:val="图%1.%2-%7  "/>
      <w:lvlJc w:val="center"/>
      <w:pPr>
        <w:ind w:left="0" w:firstLine="0"/>
      </w:pPr>
      <w:rPr>
        <w:rFonts w:ascii="Times New Roman" w:eastAsia="宋体" w:hAnsi="Times New Roman" w:hint="default"/>
        <w:b w:val="0"/>
        <w:i w:val="0"/>
        <w:sz w:val="21"/>
        <w:szCs w:val="21"/>
      </w:rPr>
    </w:lvl>
    <w:lvl w:ilvl="7">
      <w:start w:val="1"/>
      <w:numFmt w:val="decimal"/>
      <w:lvlText w:val="%1.%2.%3.%4.%5.%6.%7.%8."/>
      <w:lvlJc w:val="left"/>
      <w:pPr>
        <w:tabs>
          <w:tab w:val="left" w:pos="4232"/>
        </w:tabs>
        <w:ind w:left="4232" w:hanging="1418"/>
      </w:pPr>
      <w:rPr>
        <w:rFonts w:hint="eastAsia"/>
      </w:rPr>
    </w:lvl>
    <w:lvl w:ilvl="8">
      <w:start w:val="1"/>
      <w:numFmt w:val="decimal"/>
      <w:lvlText w:val="%1.%2.%3.%4.%5.%6.%7.%8.%9."/>
      <w:lvlJc w:val="left"/>
      <w:pPr>
        <w:tabs>
          <w:tab w:val="left" w:pos="4373"/>
        </w:tabs>
        <w:ind w:left="4373" w:hanging="1559"/>
      </w:pPr>
      <w:rPr>
        <w:rFonts w:hint="eastAsia"/>
      </w:rPr>
    </w:lvl>
  </w:abstractNum>
  <w:abstractNum w:abstractNumId="107" w15:restartNumberingAfterBreak="0">
    <w:nsid w:val="367855D0"/>
    <w:multiLevelType w:val="multilevel"/>
    <w:tmpl w:val="367855D0"/>
    <w:lvl w:ilvl="0">
      <w:start w:val="1"/>
      <w:numFmt w:val="chineseCountingThousand"/>
      <w:pStyle w:val="af6"/>
      <w:lvlText w:val="  （%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8" w15:restartNumberingAfterBreak="0">
    <w:nsid w:val="36BB7020"/>
    <w:multiLevelType w:val="multilevel"/>
    <w:tmpl w:val="36BB7020"/>
    <w:lvl w:ilvl="0">
      <w:start w:val="1"/>
      <w:numFmt w:val="bullet"/>
      <w:pStyle w:val="af7"/>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09" w15:restartNumberingAfterBreak="0">
    <w:nsid w:val="37880CAA"/>
    <w:multiLevelType w:val="multilevel"/>
    <w:tmpl w:val="37880CAA"/>
    <w:lvl w:ilvl="0">
      <w:start w:val="1"/>
      <w:numFmt w:val="none"/>
      <w:lvlText w:val="2"/>
      <w:lvlJc w:val="left"/>
      <w:pPr>
        <w:tabs>
          <w:tab w:val="left" w:pos="425"/>
        </w:tabs>
        <w:ind w:left="425" w:hanging="425"/>
      </w:pPr>
      <w:rPr>
        <w:rFonts w:hint="eastAsia"/>
      </w:rPr>
    </w:lvl>
    <w:lvl w:ilvl="1">
      <w:start w:val="1"/>
      <w:numFmt w:val="decimal"/>
      <w:pStyle w:val="hb1"/>
      <w:lvlText w:val="2.%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10" w15:restartNumberingAfterBreak="0">
    <w:nsid w:val="37FF6D0D"/>
    <w:multiLevelType w:val="multilevel"/>
    <w:tmpl w:val="37FF6D0D"/>
    <w:lvl w:ilvl="0">
      <w:start w:val="1"/>
      <w:numFmt w:val="bullet"/>
      <w:pStyle w:val="19"/>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11" w15:restartNumberingAfterBreak="0">
    <w:nsid w:val="380B2DAD"/>
    <w:multiLevelType w:val="multilevel"/>
    <w:tmpl w:val="380B2DAD"/>
    <w:lvl w:ilvl="0">
      <w:start w:val="1"/>
      <w:numFmt w:val="ideographDigital"/>
      <w:pStyle w:val="wwm1"/>
      <w:lvlText w:val="第%1章"/>
      <w:lvlJc w:val="left"/>
      <w:pPr>
        <w:tabs>
          <w:tab w:val="left" w:pos="360"/>
        </w:tabs>
        <w:ind w:left="360" w:hanging="360"/>
      </w:pPr>
      <w:rPr>
        <w:rFonts w:hint="eastAsia"/>
      </w:rPr>
    </w:lvl>
    <w:lvl w:ilvl="1">
      <w:start w:val="1"/>
      <w:numFmt w:val="decimal"/>
      <w:lvlText w:val="%2."/>
      <w:lvlJc w:val="left"/>
      <w:pPr>
        <w:tabs>
          <w:tab w:val="left" w:pos="840"/>
        </w:tabs>
        <w:ind w:left="840" w:hanging="420"/>
      </w:pPr>
      <w:rPr>
        <w:rFonts w:ascii="Times New Roman" w:eastAsia="Times New Roman" w:hAnsi="Times New Roman" w:cs="Times New Roman"/>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2" w15:restartNumberingAfterBreak="0">
    <w:nsid w:val="381E0E0C"/>
    <w:multiLevelType w:val="multilevel"/>
    <w:tmpl w:val="381E0E0C"/>
    <w:lvl w:ilvl="0">
      <w:start w:val="1"/>
      <w:numFmt w:val="decimal"/>
      <w:pStyle w:val="25"/>
      <w:lvlText w:val="%1"/>
      <w:lvlJc w:val="left"/>
      <w:pPr>
        <w:ind w:left="425" w:hanging="425"/>
      </w:pPr>
      <w:rPr>
        <w:rFonts w:hint="eastAsia"/>
      </w:rPr>
    </w:lvl>
    <w:lvl w:ilvl="1">
      <w:start w:val="1"/>
      <w:numFmt w:val="decimal"/>
      <w:lvlText w:val="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3" w15:restartNumberingAfterBreak="0">
    <w:nsid w:val="38500871"/>
    <w:multiLevelType w:val="multilevel"/>
    <w:tmpl w:val="38500871"/>
    <w:lvl w:ilvl="0">
      <w:start w:val="4"/>
      <w:numFmt w:val="decimal"/>
      <w:pStyle w:val="1a"/>
      <w:lvlText w:val="%1"/>
      <w:lvlJc w:val="left"/>
      <w:pPr>
        <w:tabs>
          <w:tab w:val="left" w:pos="630"/>
        </w:tabs>
        <w:ind w:left="630" w:hanging="630"/>
      </w:pPr>
      <w:rPr>
        <w:rFonts w:hint="eastAsia"/>
      </w:rPr>
    </w:lvl>
    <w:lvl w:ilvl="1">
      <w:start w:val="1"/>
      <w:numFmt w:val="decimal"/>
      <w:lvlText w:val="%1．%2"/>
      <w:lvlJc w:val="left"/>
      <w:pPr>
        <w:tabs>
          <w:tab w:val="left" w:pos="720"/>
        </w:tabs>
        <w:ind w:left="720" w:hanging="72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080"/>
        </w:tabs>
        <w:ind w:left="1080" w:hanging="1080"/>
      </w:pPr>
      <w:rPr>
        <w:rFonts w:hint="eastAsia"/>
      </w:rPr>
    </w:lvl>
    <w:lvl w:ilvl="6">
      <w:start w:val="1"/>
      <w:numFmt w:val="decimal"/>
      <w:lvlText w:val="%1．%2.%3.%4.%5.%6.%7"/>
      <w:lvlJc w:val="left"/>
      <w:pPr>
        <w:tabs>
          <w:tab w:val="left" w:pos="1440"/>
        </w:tabs>
        <w:ind w:left="1440" w:hanging="1440"/>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800"/>
        </w:tabs>
        <w:ind w:left="1800" w:hanging="1800"/>
      </w:pPr>
      <w:rPr>
        <w:rFonts w:hint="eastAsia"/>
      </w:rPr>
    </w:lvl>
  </w:abstractNum>
  <w:abstractNum w:abstractNumId="114" w15:restartNumberingAfterBreak="0">
    <w:nsid w:val="39716C80"/>
    <w:multiLevelType w:val="multilevel"/>
    <w:tmpl w:val="39716C80"/>
    <w:lvl w:ilvl="0">
      <w:numFmt w:val="bullet"/>
      <w:lvlText w:val="•"/>
      <w:lvlJc w:val="left"/>
      <w:pPr>
        <w:ind w:left="420" w:hanging="420"/>
      </w:pPr>
      <w:rPr>
        <w:rFonts w:ascii="宋体" w:eastAsia="宋体" w:hAnsi="宋体" w:cs="宋体" w:hint="eastAsia"/>
      </w:rPr>
    </w:lvl>
    <w:lvl w:ilvl="1">
      <w:start w:val="1"/>
      <w:numFmt w:val="bullet"/>
      <w:pStyle w:val="Bullets2"/>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5" w15:restartNumberingAfterBreak="0">
    <w:nsid w:val="3B0437A8"/>
    <w:multiLevelType w:val="multilevel"/>
    <w:tmpl w:val="3B0437A8"/>
    <w:lvl w:ilvl="0">
      <w:start w:val="1"/>
      <w:numFmt w:val="bullet"/>
      <w:pStyle w:val="1b"/>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116" w15:restartNumberingAfterBreak="0">
    <w:nsid w:val="3C47264E"/>
    <w:multiLevelType w:val="multilevel"/>
    <w:tmpl w:val="3C47264E"/>
    <w:lvl w:ilvl="0">
      <w:start w:val="1"/>
      <w:numFmt w:val="decimal"/>
      <w:lvlText w:val="%1."/>
      <w:lvlJc w:val="left"/>
      <w:pPr>
        <w:tabs>
          <w:tab w:val="left" w:pos="1260"/>
        </w:tabs>
        <w:ind w:left="1140" w:hanging="420"/>
      </w:pPr>
    </w:lvl>
    <w:lvl w:ilvl="1">
      <w:start w:val="1"/>
      <w:numFmt w:val="lowerLetter"/>
      <w:lvlText w:val="%2)"/>
      <w:lvlJc w:val="left"/>
      <w:pPr>
        <w:tabs>
          <w:tab w:val="left" w:pos="1680"/>
        </w:tabs>
        <w:ind w:left="1560" w:hanging="420"/>
      </w:pPr>
    </w:lvl>
    <w:lvl w:ilvl="2">
      <w:start w:val="1"/>
      <w:numFmt w:val="lowerRoman"/>
      <w:lvlText w:val="%3."/>
      <w:lvlJc w:val="right"/>
      <w:pPr>
        <w:tabs>
          <w:tab w:val="left" w:pos="2100"/>
        </w:tabs>
        <w:ind w:left="1980" w:hanging="420"/>
      </w:pPr>
    </w:lvl>
    <w:lvl w:ilvl="3">
      <w:start w:val="1"/>
      <w:numFmt w:val="decimal"/>
      <w:lvlText w:val="%4."/>
      <w:lvlJc w:val="left"/>
      <w:pPr>
        <w:tabs>
          <w:tab w:val="left" w:pos="2520"/>
        </w:tabs>
        <w:ind w:left="2400" w:hanging="420"/>
      </w:pPr>
    </w:lvl>
    <w:lvl w:ilvl="4">
      <w:start w:val="1"/>
      <w:numFmt w:val="lowerLetter"/>
      <w:lvlText w:val="%5)"/>
      <w:lvlJc w:val="left"/>
      <w:pPr>
        <w:tabs>
          <w:tab w:val="left" w:pos="2940"/>
        </w:tabs>
        <w:ind w:left="2820" w:hanging="420"/>
      </w:pPr>
    </w:lvl>
    <w:lvl w:ilvl="5">
      <w:start w:val="1"/>
      <w:numFmt w:val="lowerRoman"/>
      <w:lvlText w:val="%6."/>
      <w:lvlJc w:val="right"/>
      <w:pPr>
        <w:tabs>
          <w:tab w:val="left" w:pos="3360"/>
        </w:tabs>
        <w:ind w:left="3240" w:hanging="420"/>
      </w:pPr>
    </w:lvl>
    <w:lvl w:ilvl="6">
      <w:start w:val="1"/>
      <w:numFmt w:val="decimal"/>
      <w:lvlText w:val="%7."/>
      <w:lvlJc w:val="left"/>
      <w:pPr>
        <w:tabs>
          <w:tab w:val="left" w:pos="3780"/>
        </w:tabs>
        <w:ind w:left="3660" w:hanging="420"/>
      </w:pPr>
    </w:lvl>
    <w:lvl w:ilvl="7">
      <w:start w:val="1"/>
      <w:numFmt w:val="lowerLetter"/>
      <w:lvlText w:val="%8)"/>
      <w:lvlJc w:val="left"/>
      <w:pPr>
        <w:tabs>
          <w:tab w:val="left" w:pos="4200"/>
        </w:tabs>
        <w:ind w:left="4080" w:hanging="420"/>
      </w:pPr>
    </w:lvl>
    <w:lvl w:ilvl="8">
      <w:start w:val="1"/>
      <w:numFmt w:val="lowerRoman"/>
      <w:lvlText w:val="%9."/>
      <w:lvlJc w:val="right"/>
      <w:pPr>
        <w:tabs>
          <w:tab w:val="left" w:pos="4620"/>
        </w:tabs>
        <w:ind w:left="4500" w:hanging="420"/>
      </w:pPr>
    </w:lvl>
  </w:abstractNum>
  <w:abstractNum w:abstractNumId="117" w15:restartNumberingAfterBreak="0">
    <w:nsid w:val="3C793367"/>
    <w:multiLevelType w:val="multilevel"/>
    <w:tmpl w:val="3C793367"/>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18" w15:restartNumberingAfterBreak="0">
    <w:nsid w:val="3DEF376F"/>
    <w:multiLevelType w:val="multilevel"/>
    <w:tmpl w:val="3DEF376F"/>
    <w:lvl w:ilvl="0">
      <w:start w:val="1"/>
      <w:numFmt w:val="bullet"/>
      <w:pStyle w:val="1-o"/>
      <w:lvlText w:val=""/>
      <w:lvlJc w:val="left"/>
      <w:pPr>
        <w:tabs>
          <w:tab w:val="left" w:pos="624"/>
        </w:tabs>
        <w:ind w:left="567" w:hanging="283"/>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9" w15:restartNumberingAfterBreak="0">
    <w:nsid w:val="3E452EDE"/>
    <w:multiLevelType w:val="singleLevel"/>
    <w:tmpl w:val="3E452EDE"/>
    <w:lvl w:ilvl="0">
      <w:start w:val="1"/>
      <w:numFmt w:val="bullet"/>
      <w:pStyle w:val="Bulletwithtext2"/>
      <w:lvlText w:val=""/>
      <w:lvlJc w:val="left"/>
      <w:pPr>
        <w:tabs>
          <w:tab w:val="left" w:pos="720"/>
        </w:tabs>
        <w:ind w:left="720" w:hanging="360"/>
      </w:pPr>
      <w:rPr>
        <w:rFonts w:ascii="Symbol" w:hAnsi="Symbol" w:hint="default"/>
        <w:b w:val="0"/>
        <w:i w:val="0"/>
        <w:sz w:val="20"/>
      </w:rPr>
    </w:lvl>
  </w:abstractNum>
  <w:abstractNum w:abstractNumId="120" w15:restartNumberingAfterBreak="0">
    <w:nsid w:val="3EA27C6C"/>
    <w:multiLevelType w:val="multilevel"/>
    <w:tmpl w:val="3EA27C6C"/>
    <w:lvl w:ilvl="0">
      <w:start w:val="1"/>
      <w:numFmt w:val="bullet"/>
      <w:pStyle w:val="1-nik"/>
      <w:lvlText w:val=""/>
      <w:lvlJc w:val="left"/>
      <w:pPr>
        <w:tabs>
          <w:tab w:val="left" w:pos="624"/>
        </w:tabs>
        <w:ind w:left="340" w:hanging="56"/>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21" w15:restartNumberingAfterBreak="0">
    <w:nsid w:val="3EBB3C91"/>
    <w:multiLevelType w:val="multilevel"/>
    <w:tmpl w:val="3EBB3C91"/>
    <w:lvl w:ilvl="0">
      <w:start w:val="1"/>
      <w:numFmt w:val="chineseCountingThousand"/>
      <w:pStyle w:val="1c"/>
      <w:suff w:val="space"/>
      <w:lvlText w:val="%1. "/>
      <w:lvlJc w:val="left"/>
      <w:pPr>
        <w:ind w:left="907" w:hanging="907"/>
      </w:pPr>
      <w:rPr>
        <w:rFonts w:hint="eastAsia"/>
      </w:rPr>
    </w:lvl>
    <w:lvl w:ilvl="1">
      <w:start w:val="1"/>
      <w:numFmt w:val="decimal"/>
      <w:pStyle w:val="26"/>
      <w:isLgl/>
      <w:suff w:val="space"/>
      <w:lvlText w:val="%1.%2 "/>
      <w:lvlJc w:val="left"/>
      <w:pPr>
        <w:ind w:left="794" w:hanging="794"/>
      </w:pPr>
      <w:rPr>
        <w:rFonts w:hint="eastAsia"/>
      </w:rPr>
    </w:lvl>
    <w:lvl w:ilvl="2">
      <w:start w:val="1"/>
      <w:numFmt w:val="decimal"/>
      <w:isLgl/>
      <w:suff w:val="space"/>
      <w:lvlText w:val="%1.%2.%3 "/>
      <w:lvlJc w:val="left"/>
      <w:pPr>
        <w:ind w:left="1049" w:hanging="907"/>
      </w:pPr>
      <w:rPr>
        <w:rFonts w:hint="eastAsia"/>
      </w:rPr>
    </w:lvl>
    <w:lvl w:ilvl="3">
      <w:start w:val="1"/>
      <w:numFmt w:val="decimal"/>
      <w:pStyle w:val="45"/>
      <w:isLgl/>
      <w:suff w:val="space"/>
      <w:lvlText w:val="%1.%2.%3.%4 "/>
      <w:lvlJc w:val="left"/>
      <w:pPr>
        <w:ind w:left="1021" w:hanging="1021"/>
      </w:pPr>
      <w:rPr>
        <w:rFonts w:hint="eastAsia"/>
      </w:rPr>
    </w:lvl>
    <w:lvl w:ilvl="4">
      <w:start w:val="1"/>
      <w:numFmt w:val="decimal"/>
      <w:pStyle w:val="52"/>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isLgl/>
      <w:suff w:val="space"/>
      <w:lvlText w:val="图 %1.%7 "/>
      <w:lvlJc w:val="left"/>
      <w:pPr>
        <w:ind w:left="0" w:firstLine="0"/>
      </w:pPr>
      <w:rPr>
        <w:rFonts w:hint="eastAsia"/>
      </w:rPr>
    </w:lvl>
    <w:lvl w:ilvl="7">
      <w:start w:val="1"/>
      <w:numFmt w:val="decimal"/>
      <w:lvlRestart w:val="1"/>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22" w15:restartNumberingAfterBreak="0">
    <w:nsid w:val="3F624BA7"/>
    <w:multiLevelType w:val="multilevel"/>
    <w:tmpl w:val="3F624BA7"/>
    <w:lvl w:ilvl="0">
      <w:start w:val="1"/>
      <w:numFmt w:val="bullet"/>
      <w:pStyle w:val="af8"/>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23" w15:restartNumberingAfterBreak="0">
    <w:nsid w:val="3F9E4C1A"/>
    <w:multiLevelType w:val="multilevel"/>
    <w:tmpl w:val="3F9E4C1A"/>
    <w:lvl w:ilvl="0">
      <w:start w:val="1"/>
      <w:numFmt w:val="bullet"/>
      <w:pStyle w:val="af9"/>
      <w:lvlText w:val=""/>
      <w:lvlJc w:val="left"/>
      <w:pPr>
        <w:tabs>
          <w:tab w:val="left" w:pos="1200"/>
        </w:tabs>
        <w:ind w:left="1200" w:hanging="420"/>
      </w:pPr>
      <w:rPr>
        <w:rFonts w:ascii="Wingdings" w:hAnsi="Wingdings" w:hint="default"/>
      </w:rPr>
    </w:lvl>
    <w:lvl w:ilvl="1">
      <w:start w:val="1"/>
      <w:numFmt w:val="bullet"/>
      <w:lvlText w:val=""/>
      <w:lvlJc w:val="left"/>
      <w:pPr>
        <w:tabs>
          <w:tab w:val="left" w:pos="1620"/>
        </w:tabs>
        <w:ind w:left="1620" w:hanging="420"/>
      </w:pPr>
      <w:rPr>
        <w:rFonts w:ascii="Wingdings" w:hAnsi="Wingdings" w:hint="default"/>
      </w:rPr>
    </w:lvl>
    <w:lvl w:ilvl="2">
      <w:start w:val="1"/>
      <w:numFmt w:val="bullet"/>
      <w:lvlText w:val=""/>
      <w:lvlJc w:val="left"/>
      <w:pPr>
        <w:tabs>
          <w:tab w:val="left" w:pos="2040"/>
        </w:tabs>
        <w:ind w:left="2040" w:hanging="420"/>
      </w:pPr>
      <w:rPr>
        <w:rFonts w:ascii="Wingdings" w:hAnsi="Wingdings" w:hint="default"/>
      </w:rPr>
    </w:lvl>
    <w:lvl w:ilvl="3">
      <w:start w:val="1"/>
      <w:numFmt w:val="bullet"/>
      <w:lvlText w:val=""/>
      <w:lvlJc w:val="left"/>
      <w:pPr>
        <w:tabs>
          <w:tab w:val="left" w:pos="2460"/>
        </w:tabs>
        <w:ind w:left="2460" w:hanging="420"/>
      </w:pPr>
      <w:rPr>
        <w:rFonts w:ascii="Wingdings" w:hAnsi="Wingdings" w:hint="default"/>
      </w:rPr>
    </w:lvl>
    <w:lvl w:ilvl="4">
      <w:start w:val="1"/>
      <w:numFmt w:val="bullet"/>
      <w:lvlText w:val=""/>
      <w:lvlJc w:val="left"/>
      <w:pPr>
        <w:tabs>
          <w:tab w:val="left" w:pos="2880"/>
        </w:tabs>
        <w:ind w:left="2880" w:hanging="420"/>
      </w:pPr>
      <w:rPr>
        <w:rFonts w:ascii="Wingdings" w:hAnsi="Wingdings" w:hint="default"/>
      </w:rPr>
    </w:lvl>
    <w:lvl w:ilvl="5">
      <w:start w:val="1"/>
      <w:numFmt w:val="bullet"/>
      <w:lvlText w:val=""/>
      <w:lvlJc w:val="left"/>
      <w:pPr>
        <w:tabs>
          <w:tab w:val="left" w:pos="3300"/>
        </w:tabs>
        <w:ind w:left="3300" w:hanging="420"/>
      </w:pPr>
      <w:rPr>
        <w:rFonts w:ascii="Wingdings" w:hAnsi="Wingdings" w:hint="default"/>
      </w:rPr>
    </w:lvl>
    <w:lvl w:ilvl="6">
      <w:start w:val="1"/>
      <w:numFmt w:val="bullet"/>
      <w:lvlText w:val=""/>
      <w:lvlJc w:val="left"/>
      <w:pPr>
        <w:tabs>
          <w:tab w:val="left" w:pos="3720"/>
        </w:tabs>
        <w:ind w:left="3720" w:hanging="420"/>
      </w:pPr>
      <w:rPr>
        <w:rFonts w:ascii="Wingdings" w:hAnsi="Wingdings" w:hint="default"/>
      </w:rPr>
    </w:lvl>
    <w:lvl w:ilvl="7">
      <w:start w:val="1"/>
      <w:numFmt w:val="bullet"/>
      <w:lvlText w:val=""/>
      <w:lvlJc w:val="left"/>
      <w:pPr>
        <w:tabs>
          <w:tab w:val="left" w:pos="4140"/>
        </w:tabs>
        <w:ind w:left="4140" w:hanging="420"/>
      </w:pPr>
      <w:rPr>
        <w:rFonts w:ascii="Wingdings" w:hAnsi="Wingdings" w:hint="default"/>
      </w:rPr>
    </w:lvl>
    <w:lvl w:ilvl="8">
      <w:start w:val="1"/>
      <w:numFmt w:val="bullet"/>
      <w:lvlText w:val=""/>
      <w:lvlJc w:val="left"/>
      <w:pPr>
        <w:tabs>
          <w:tab w:val="left" w:pos="4560"/>
        </w:tabs>
        <w:ind w:left="4560" w:hanging="420"/>
      </w:pPr>
      <w:rPr>
        <w:rFonts w:ascii="Wingdings" w:hAnsi="Wingdings" w:hint="default"/>
      </w:rPr>
    </w:lvl>
  </w:abstractNum>
  <w:abstractNum w:abstractNumId="124" w15:restartNumberingAfterBreak="0">
    <w:nsid w:val="412F76A3"/>
    <w:multiLevelType w:val="multilevel"/>
    <w:tmpl w:val="412F76A3"/>
    <w:lvl w:ilvl="0">
      <w:start w:val="1"/>
      <w:numFmt w:val="decimal"/>
      <w:pStyle w:val="Heading1"/>
      <w:lvlText w:val="附录 %1. "/>
      <w:lvlJc w:val="left"/>
      <w:pPr>
        <w:tabs>
          <w:tab w:val="left" w:pos="1440"/>
        </w:tabs>
        <w:ind w:left="0" w:firstLine="0"/>
      </w:pPr>
      <w:rPr>
        <w:rFonts w:hint="eastAsia"/>
      </w:rPr>
    </w:lvl>
    <w:lvl w:ilvl="1">
      <w:start w:val="1"/>
      <w:numFmt w:val="decimal"/>
      <w:isLgl/>
      <w:lvlText w:val="%1.%2. "/>
      <w:lvlJc w:val="left"/>
      <w:pPr>
        <w:tabs>
          <w:tab w:val="left" w:pos="720"/>
        </w:tabs>
        <w:ind w:left="0" w:firstLine="0"/>
      </w:pPr>
      <w:rPr>
        <w:rFonts w:hint="eastAsia"/>
      </w:rPr>
    </w:lvl>
    <w:lvl w:ilvl="2">
      <w:start w:val="1"/>
      <w:numFmt w:val="decimal"/>
      <w:isLgl/>
      <w:lvlText w:val="%1.%2.%3. "/>
      <w:lvlJc w:val="left"/>
      <w:pPr>
        <w:tabs>
          <w:tab w:val="left" w:pos="1080"/>
        </w:tabs>
        <w:ind w:left="0" w:firstLine="0"/>
      </w:pPr>
      <w:rPr>
        <w:rFonts w:hint="eastAsia"/>
      </w:rPr>
    </w:lvl>
    <w:lvl w:ilvl="3">
      <w:start w:val="1"/>
      <w:numFmt w:val="decimal"/>
      <w:isLgl/>
      <w:lvlText w:val="%1.%2.%3.%4. "/>
      <w:lvlJc w:val="left"/>
      <w:pPr>
        <w:tabs>
          <w:tab w:val="left" w:pos="1553"/>
        </w:tabs>
        <w:ind w:left="113" w:firstLine="0"/>
      </w:pPr>
      <w:rPr>
        <w:rFonts w:hint="eastAsia"/>
      </w:rPr>
    </w:lvl>
    <w:lvl w:ilvl="4">
      <w:start w:val="1"/>
      <w:numFmt w:val="decimal"/>
      <w:isLgl/>
      <w:lvlText w:val="%1.%2.%3.%4.%5. "/>
      <w:lvlJc w:val="left"/>
      <w:pPr>
        <w:tabs>
          <w:tab w:val="left" w:pos="2026"/>
        </w:tabs>
        <w:ind w:left="226" w:firstLine="0"/>
      </w:pPr>
      <w:rPr>
        <w:rFonts w:hint="eastAsia"/>
      </w:rPr>
    </w:lvl>
    <w:lvl w:ilvl="5">
      <w:start w:val="1"/>
      <w:numFmt w:val="decimal"/>
      <w:isLgl/>
      <w:lvlText w:val="%1.%2.%3.%4.%5.%6. "/>
      <w:lvlJc w:val="left"/>
      <w:pPr>
        <w:tabs>
          <w:tab w:val="left" w:pos="2500"/>
        </w:tabs>
        <w:ind w:left="340" w:firstLine="0"/>
      </w:pPr>
      <w:rPr>
        <w:rFonts w:hint="eastAsia"/>
      </w:rPr>
    </w:lvl>
    <w:lvl w:ilvl="6">
      <w:start w:val="1"/>
      <w:numFmt w:val="decimal"/>
      <w:isLgl/>
      <w:lvlText w:val="%1.%2.%3.%4.%5.%6.%7. "/>
      <w:lvlJc w:val="left"/>
      <w:pPr>
        <w:tabs>
          <w:tab w:val="left" w:pos="2520"/>
        </w:tabs>
        <w:ind w:left="1296" w:hanging="1296"/>
      </w:pPr>
      <w:rPr>
        <w:rFonts w:hint="eastAsia"/>
      </w:rPr>
    </w:lvl>
    <w:lvl w:ilvl="7">
      <w:start w:val="1"/>
      <w:numFmt w:val="decimal"/>
      <w:isLgl/>
      <w:lvlText w:val="%1.%2.%3.%4.%5.%6.%7.%8. "/>
      <w:lvlJc w:val="left"/>
      <w:pPr>
        <w:tabs>
          <w:tab w:val="left" w:pos="2520"/>
        </w:tabs>
        <w:ind w:left="1440" w:hanging="1440"/>
      </w:pPr>
      <w:rPr>
        <w:rFonts w:hint="eastAsia"/>
      </w:rPr>
    </w:lvl>
    <w:lvl w:ilvl="8">
      <w:start w:val="1"/>
      <w:numFmt w:val="decimal"/>
      <w:isLgl/>
      <w:lvlText w:val="%1.%2.%3.%4.%5.%6.%7.%8.%9. "/>
      <w:lvlJc w:val="left"/>
      <w:pPr>
        <w:tabs>
          <w:tab w:val="left" w:pos="2880"/>
        </w:tabs>
        <w:ind w:left="1584" w:hanging="1584"/>
      </w:pPr>
      <w:rPr>
        <w:rFonts w:hint="eastAsia"/>
      </w:rPr>
    </w:lvl>
  </w:abstractNum>
  <w:abstractNum w:abstractNumId="125" w15:restartNumberingAfterBreak="0">
    <w:nsid w:val="41A81704"/>
    <w:multiLevelType w:val="multilevel"/>
    <w:tmpl w:val="41A81704"/>
    <w:lvl w:ilvl="0">
      <w:start w:val="1"/>
      <w:numFmt w:val="decimal"/>
      <w:pStyle w:val="Normalbullet1"/>
      <w:lvlText w:val="（%1）"/>
      <w:lvlJc w:val="left"/>
      <w:pPr>
        <w:tabs>
          <w:tab w:val="left" w:pos="2880"/>
        </w:tabs>
        <w:ind w:left="2880" w:hanging="720"/>
      </w:pPr>
      <w:rPr>
        <w:rFonts w:hint="eastAsia"/>
      </w:rPr>
    </w:lvl>
    <w:lvl w:ilvl="1">
      <w:start w:val="1"/>
      <w:numFmt w:val="decimal"/>
      <w:lvlText w:val="%2）"/>
      <w:lvlJc w:val="left"/>
      <w:pPr>
        <w:tabs>
          <w:tab w:val="left" w:pos="2940"/>
        </w:tabs>
        <w:ind w:left="2940" w:hanging="360"/>
      </w:pPr>
      <w:rPr>
        <w:rFonts w:hint="eastAsia"/>
      </w:rPr>
    </w:lvl>
    <w:lvl w:ilvl="2">
      <w:start w:val="1"/>
      <w:numFmt w:val="lowerRoman"/>
      <w:lvlText w:val="%3."/>
      <w:lvlJc w:val="right"/>
      <w:pPr>
        <w:tabs>
          <w:tab w:val="left" w:pos="3420"/>
        </w:tabs>
        <w:ind w:left="3420" w:hanging="420"/>
      </w:pPr>
    </w:lvl>
    <w:lvl w:ilvl="3">
      <w:start w:val="1"/>
      <w:numFmt w:val="decimal"/>
      <w:lvlText w:val="%4、"/>
      <w:lvlJc w:val="left"/>
      <w:pPr>
        <w:tabs>
          <w:tab w:val="left" w:pos="3780"/>
        </w:tabs>
        <w:ind w:left="3780" w:hanging="360"/>
      </w:pPr>
      <w:rPr>
        <w:rFonts w:hint="eastAsia"/>
      </w:rPr>
    </w:lvl>
    <w:lvl w:ilvl="4">
      <w:start w:val="1"/>
      <w:numFmt w:val="decimal"/>
      <w:lvlText w:val="%5．"/>
      <w:lvlJc w:val="left"/>
      <w:pPr>
        <w:tabs>
          <w:tab w:val="left" w:pos="4635"/>
        </w:tabs>
        <w:ind w:left="4635" w:hanging="795"/>
      </w:pPr>
      <w:rPr>
        <w:rFonts w:hint="eastAsia"/>
      </w:rPr>
    </w:lvl>
    <w:lvl w:ilvl="5">
      <w:start w:val="1"/>
      <w:numFmt w:val="lowerRoman"/>
      <w:lvlText w:val="%6."/>
      <w:lvlJc w:val="right"/>
      <w:pPr>
        <w:tabs>
          <w:tab w:val="left" w:pos="4680"/>
        </w:tabs>
        <w:ind w:left="4680" w:hanging="420"/>
      </w:pPr>
    </w:lvl>
    <w:lvl w:ilvl="6">
      <w:start w:val="1"/>
      <w:numFmt w:val="decimal"/>
      <w:lvlText w:val="%7."/>
      <w:lvlJc w:val="left"/>
      <w:pPr>
        <w:tabs>
          <w:tab w:val="left" w:pos="5100"/>
        </w:tabs>
        <w:ind w:left="5100" w:hanging="420"/>
      </w:pPr>
    </w:lvl>
    <w:lvl w:ilvl="7">
      <w:start w:val="1"/>
      <w:numFmt w:val="lowerLetter"/>
      <w:lvlText w:val="%8)"/>
      <w:lvlJc w:val="left"/>
      <w:pPr>
        <w:tabs>
          <w:tab w:val="left" w:pos="5520"/>
        </w:tabs>
        <w:ind w:left="5520" w:hanging="420"/>
      </w:pPr>
    </w:lvl>
    <w:lvl w:ilvl="8">
      <w:start w:val="1"/>
      <w:numFmt w:val="lowerRoman"/>
      <w:lvlText w:val="%9."/>
      <w:lvlJc w:val="right"/>
      <w:pPr>
        <w:tabs>
          <w:tab w:val="left" w:pos="5940"/>
        </w:tabs>
        <w:ind w:left="5940" w:hanging="420"/>
      </w:pPr>
    </w:lvl>
  </w:abstractNum>
  <w:abstractNum w:abstractNumId="126" w15:restartNumberingAfterBreak="0">
    <w:nsid w:val="4220142A"/>
    <w:multiLevelType w:val="multilevel"/>
    <w:tmpl w:val="4220142A"/>
    <w:lvl w:ilvl="0">
      <w:start w:val="2"/>
      <w:numFmt w:val="decimal"/>
      <w:lvlText w:val="%1."/>
      <w:lvlJc w:val="left"/>
      <w:pPr>
        <w:tabs>
          <w:tab w:val="left" w:pos="425"/>
        </w:tabs>
        <w:ind w:left="425" w:hanging="425"/>
      </w:pPr>
      <w:rPr>
        <w:rFonts w:hint="eastAsia"/>
      </w:rPr>
    </w:lvl>
    <w:lvl w:ilvl="1">
      <w:start w:val="1"/>
      <w:numFmt w:val="decimal"/>
      <w:pStyle w:val="215"/>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7"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2"/>
      <w:numFmt w:val="decimal"/>
      <w:lvlRestart w:val="0"/>
      <w:pStyle w:val="afa"/>
      <w:isLgl/>
      <w:suff w:val="space"/>
      <w:lvlText w:val="图3-%8"/>
      <w:lvlJc w:val="center"/>
      <w:pPr>
        <w:ind w:left="4066" w:firstLine="0"/>
      </w:pPr>
      <w:rPr>
        <w:rFonts w:ascii="Arial" w:eastAsia="黑体" w:hAnsi="Arial" w:hint="default"/>
        <w:b w:val="0"/>
        <w:i w:val="0"/>
        <w:sz w:val="18"/>
        <w:szCs w:val="18"/>
      </w:rPr>
    </w:lvl>
    <w:lvl w:ilvl="8">
      <w:start w:val="1"/>
      <w:numFmt w:val="decimal"/>
      <w:lvlRestart w:val="0"/>
      <w:pStyle w:val="afb"/>
      <w:suff w:val="space"/>
      <w:lvlText w:val="表%9"/>
      <w:lvlJc w:val="center"/>
      <w:pPr>
        <w:ind w:left="0" w:firstLine="0"/>
      </w:pPr>
      <w:rPr>
        <w:rFonts w:ascii="Arial" w:eastAsia="黑体" w:hAnsi="Arial" w:hint="default"/>
        <w:b w:val="0"/>
        <w:i w:val="0"/>
        <w:sz w:val="18"/>
        <w:szCs w:val="18"/>
      </w:rPr>
    </w:lvl>
  </w:abstractNum>
  <w:abstractNum w:abstractNumId="128" w15:restartNumberingAfterBreak="0">
    <w:nsid w:val="44792092"/>
    <w:multiLevelType w:val="multilevel"/>
    <w:tmpl w:val="44792092"/>
    <w:lvl w:ilvl="0">
      <w:start w:val="1"/>
      <w:numFmt w:val="bullet"/>
      <w:pStyle w:val="Bullet"/>
      <w:lvlText w:val="●"/>
      <w:lvlJc w:val="left"/>
      <w:pPr>
        <w:tabs>
          <w:tab w:val="left" w:pos="576"/>
        </w:tabs>
        <w:ind w:left="576" w:hanging="216"/>
      </w:pPr>
      <w:rPr>
        <w:rFonts w:ascii="Arial" w:hAnsi="Arial" w:hint="default"/>
        <w:spacing w:val="0"/>
        <w:position w:val="1"/>
        <w:sz w:val="14"/>
        <w:szCs w:val="14"/>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129" w15:restartNumberingAfterBreak="0">
    <w:nsid w:val="44D97340"/>
    <w:multiLevelType w:val="multilevel"/>
    <w:tmpl w:val="44D97340"/>
    <w:lvl w:ilvl="0">
      <w:start w:val="1"/>
      <w:numFmt w:val="bullet"/>
      <w:pStyle w:val="Bullet2"/>
      <w:lvlText w:val="◦"/>
      <w:lvlJc w:val="left"/>
      <w:pPr>
        <w:tabs>
          <w:tab w:val="left" w:pos="778"/>
        </w:tabs>
        <w:ind w:left="576" w:firstLine="0"/>
      </w:pPr>
      <w:rPr>
        <w:rFonts w:ascii="Times New Roman" w:hAnsi="Times New Roman" w:cs="Times New Roman" w:hint="default"/>
        <w:position w:val="0"/>
        <w:sz w:val="20"/>
        <w:szCs w:val="20"/>
      </w:rPr>
    </w:lvl>
    <w:lvl w:ilvl="1">
      <w:start w:val="1"/>
      <w:numFmt w:val="bullet"/>
      <w:lvlText w:val="o"/>
      <w:lvlJc w:val="left"/>
      <w:pPr>
        <w:tabs>
          <w:tab w:val="left" w:pos="1886"/>
        </w:tabs>
        <w:ind w:left="1886" w:hanging="360"/>
      </w:pPr>
      <w:rPr>
        <w:rFonts w:ascii="Courier New" w:hAnsi="Courier New" w:cs="Arial Black" w:hint="default"/>
      </w:rPr>
    </w:lvl>
    <w:lvl w:ilvl="2">
      <w:start w:val="1"/>
      <w:numFmt w:val="bullet"/>
      <w:lvlText w:val=""/>
      <w:lvlJc w:val="left"/>
      <w:pPr>
        <w:tabs>
          <w:tab w:val="left" w:pos="2606"/>
        </w:tabs>
        <w:ind w:left="2606" w:hanging="360"/>
      </w:pPr>
      <w:rPr>
        <w:rFonts w:ascii="Wingdings" w:hAnsi="Wingdings" w:hint="default"/>
      </w:rPr>
    </w:lvl>
    <w:lvl w:ilvl="3">
      <w:start w:val="1"/>
      <w:numFmt w:val="bullet"/>
      <w:lvlText w:val=""/>
      <w:lvlJc w:val="left"/>
      <w:pPr>
        <w:tabs>
          <w:tab w:val="left" w:pos="3326"/>
        </w:tabs>
        <w:ind w:left="3326" w:hanging="360"/>
      </w:pPr>
      <w:rPr>
        <w:rFonts w:ascii="Symbol" w:hAnsi="Symbol" w:hint="default"/>
      </w:rPr>
    </w:lvl>
    <w:lvl w:ilvl="4">
      <w:start w:val="1"/>
      <w:numFmt w:val="bullet"/>
      <w:lvlText w:val="o"/>
      <w:lvlJc w:val="left"/>
      <w:pPr>
        <w:tabs>
          <w:tab w:val="left" w:pos="4046"/>
        </w:tabs>
        <w:ind w:left="4046" w:hanging="360"/>
      </w:pPr>
      <w:rPr>
        <w:rFonts w:ascii="Courier New" w:hAnsi="Courier New" w:cs="Arial Black" w:hint="default"/>
      </w:rPr>
    </w:lvl>
    <w:lvl w:ilvl="5">
      <w:start w:val="1"/>
      <w:numFmt w:val="bullet"/>
      <w:lvlText w:val=""/>
      <w:lvlJc w:val="left"/>
      <w:pPr>
        <w:tabs>
          <w:tab w:val="left" w:pos="4766"/>
        </w:tabs>
        <w:ind w:left="4766" w:hanging="360"/>
      </w:pPr>
      <w:rPr>
        <w:rFonts w:ascii="Wingdings" w:hAnsi="Wingdings" w:hint="default"/>
      </w:rPr>
    </w:lvl>
    <w:lvl w:ilvl="6">
      <w:start w:val="1"/>
      <w:numFmt w:val="bullet"/>
      <w:lvlText w:val=""/>
      <w:lvlJc w:val="left"/>
      <w:pPr>
        <w:tabs>
          <w:tab w:val="left" w:pos="5486"/>
        </w:tabs>
        <w:ind w:left="5486" w:hanging="360"/>
      </w:pPr>
      <w:rPr>
        <w:rFonts w:ascii="Symbol" w:hAnsi="Symbol" w:hint="default"/>
      </w:rPr>
    </w:lvl>
    <w:lvl w:ilvl="7">
      <w:start w:val="1"/>
      <w:numFmt w:val="bullet"/>
      <w:lvlText w:val="o"/>
      <w:lvlJc w:val="left"/>
      <w:pPr>
        <w:tabs>
          <w:tab w:val="left" w:pos="6206"/>
        </w:tabs>
        <w:ind w:left="6206" w:hanging="360"/>
      </w:pPr>
      <w:rPr>
        <w:rFonts w:ascii="Courier New" w:hAnsi="Courier New" w:cs="Arial Black" w:hint="default"/>
      </w:rPr>
    </w:lvl>
    <w:lvl w:ilvl="8">
      <w:start w:val="1"/>
      <w:numFmt w:val="bullet"/>
      <w:lvlText w:val=""/>
      <w:lvlJc w:val="left"/>
      <w:pPr>
        <w:tabs>
          <w:tab w:val="left" w:pos="6926"/>
        </w:tabs>
        <w:ind w:left="6926" w:hanging="360"/>
      </w:pPr>
      <w:rPr>
        <w:rFonts w:ascii="Wingdings" w:hAnsi="Wingdings" w:hint="default"/>
      </w:rPr>
    </w:lvl>
  </w:abstractNum>
  <w:abstractNum w:abstractNumId="130" w15:restartNumberingAfterBreak="0">
    <w:nsid w:val="451F0B1A"/>
    <w:multiLevelType w:val="multilevel"/>
    <w:tmpl w:val="451F0B1A"/>
    <w:lvl w:ilvl="0">
      <w:start w:val="1"/>
      <w:numFmt w:val="bullet"/>
      <w:pStyle w:val="afc"/>
      <w:lvlText w:val=""/>
      <w:lvlJc w:val="left"/>
      <w:pPr>
        <w:tabs>
          <w:tab w:val="left" w:pos="420"/>
        </w:tabs>
        <w:ind w:left="420" w:hanging="42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1" w15:restartNumberingAfterBreak="0">
    <w:nsid w:val="453D70D5"/>
    <w:multiLevelType w:val="singleLevel"/>
    <w:tmpl w:val="453D70D5"/>
    <w:lvl w:ilvl="0">
      <w:start w:val="1"/>
      <w:numFmt w:val="bullet"/>
      <w:pStyle w:val="z1"/>
      <w:lvlText w:val=""/>
      <w:lvlJc w:val="left"/>
      <w:pPr>
        <w:tabs>
          <w:tab w:val="left" w:pos="360"/>
        </w:tabs>
        <w:ind w:left="360" w:hanging="360"/>
      </w:pPr>
      <w:rPr>
        <w:rFonts w:ascii="Symbol" w:hAnsi="Symbol" w:hint="default"/>
      </w:rPr>
    </w:lvl>
  </w:abstractNum>
  <w:abstractNum w:abstractNumId="132" w15:restartNumberingAfterBreak="0">
    <w:nsid w:val="45E65070"/>
    <w:multiLevelType w:val="multilevel"/>
    <w:tmpl w:val="45E65070"/>
    <w:lvl w:ilvl="0">
      <w:start w:val="1"/>
      <w:numFmt w:val="decimal"/>
      <w:pStyle w:val="Answer"/>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33" w15:restartNumberingAfterBreak="0">
    <w:nsid w:val="45FC2256"/>
    <w:multiLevelType w:val="multilevel"/>
    <w:tmpl w:val="45FC2256"/>
    <w:lvl w:ilvl="0">
      <w:start w:val="1"/>
      <w:numFmt w:val="chineseCountingThousand"/>
      <w:pStyle w:val="1d"/>
      <w:lvlText w:val="第%1部分："/>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4" w15:restartNumberingAfterBreak="0">
    <w:nsid w:val="467075CE"/>
    <w:multiLevelType w:val="multilevel"/>
    <w:tmpl w:val="467075CE"/>
    <w:lvl w:ilvl="0">
      <w:start w:val="1"/>
      <w:numFmt w:val="chineseCountingThousand"/>
      <w:pStyle w:val="afd"/>
      <w:lvlText w:val="第%1章"/>
      <w:lvlJc w:val="left"/>
      <w:pPr>
        <w:tabs>
          <w:tab w:val="left" w:pos="284"/>
        </w:tabs>
        <w:ind w:left="284" w:hanging="284"/>
      </w:pPr>
      <w:rPr>
        <w:rFonts w:hint="eastAsia"/>
      </w:rPr>
    </w:lvl>
    <w:lvl w:ilvl="1">
      <w:start w:val="1"/>
      <w:numFmt w:val="chineseCountingThousand"/>
      <w:lvlText w:val="第%2节"/>
      <w:lvlJc w:val="left"/>
      <w:pPr>
        <w:tabs>
          <w:tab w:val="left" w:pos="816"/>
        </w:tabs>
        <w:ind w:left="816" w:hanging="576"/>
      </w:pPr>
      <w:rPr>
        <w:rFonts w:hint="eastAsia"/>
        <w:b/>
        <w:sz w:val="24"/>
        <w:szCs w:val="24"/>
      </w:rPr>
    </w:lvl>
    <w:lvl w:ilvl="2">
      <w:start w:val="1"/>
      <w:numFmt w:val="decimal"/>
      <w:pStyle w:val="3Heading3-oldH3l3CTsect123BOD0Level3Headle2"/>
      <w:lvlText w:val="%3."/>
      <w:lvlJc w:val="left"/>
      <w:pPr>
        <w:tabs>
          <w:tab w:val="left" w:pos="720"/>
        </w:tabs>
        <w:ind w:left="720" w:hanging="720"/>
      </w:pPr>
      <w:rPr>
        <w:rFonts w:hint="eastAsia"/>
      </w:rPr>
    </w:lvl>
    <w:lvl w:ilvl="3">
      <w:start w:val="1"/>
      <w:numFmt w:val="decimal"/>
      <w:lvlText w:val="%3.%4"/>
      <w:lvlJc w:val="left"/>
      <w:pPr>
        <w:tabs>
          <w:tab w:val="left" w:pos="864"/>
        </w:tabs>
        <w:ind w:left="864" w:hanging="864"/>
      </w:pPr>
      <w:rPr>
        <w:rFonts w:hint="eastAsia"/>
      </w:rPr>
    </w:lvl>
    <w:lvl w:ilvl="4">
      <w:start w:val="1"/>
      <w:numFmt w:val="decimal"/>
      <w:lvlText w:val="%4.%3.%5"/>
      <w:lvlJc w:val="left"/>
      <w:pPr>
        <w:tabs>
          <w:tab w:val="left" w:pos="1008"/>
        </w:tabs>
        <w:ind w:left="1008" w:hanging="1008"/>
      </w:pPr>
      <w:rPr>
        <w:rFonts w:hint="eastAsia"/>
      </w:rPr>
    </w:lvl>
    <w:lvl w:ilvl="5">
      <w:start w:val="1"/>
      <w:numFmt w:val="decimal"/>
      <w:lvlText w:val="%5.%3.%4.%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35" w15:restartNumberingAfterBreak="0">
    <w:nsid w:val="47E317D0"/>
    <w:multiLevelType w:val="singleLevel"/>
    <w:tmpl w:val="47E317D0"/>
    <w:lvl w:ilvl="0">
      <w:start w:val="1"/>
      <w:numFmt w:val="bullet"/>
      <w:pStyle w:val="afe"/>
      <w:lvlText w:val=""/>
      <w:lvlJc w:val="left"/>
      <w:pPr>
        <w:tabs>
          <w:tab w:val="left" w:pos="987"/>
        </w:tabs>
        <w:ind w:left="987" w:hanging="420"/>
      </w:pPr>
      <w:rPr>
        <w:rFonts w:ascii="Wingdings" w:hAnsi="Wingdings" w:hint="default"/>
      </w:rPr>
    </w:lvl>
  </w:abstractNum>
  <w:abstractNum w:abstractNumId="136" w15:restartNumberingAfterBreak="0">
    <w:nsid w:val="495A3ED8"/>
    <w:multiLevelType w:val="multilevel"/>
    <w:tmpl w:val="495A3ED8"/>
    <w:lvl w:ilvl="0">
      <w:start w:val="1"/>
      <w:numFmt w:val="decimal"/>
      <w:pStyle w:val="aff"/>
      <w:lvlText w:val="%1)"/>
      <w:lvlJc w:val="left"/>
      <w:pPr>
        <w:tabs>
          <w:tab w:val="left" w:pos="420"/>
        </w:tabs>
        <w:ind w:left="420" w:hanging="420"/>
      </w:pPr>
    </w:lvl>
    <w:lvl w:ilvl="1">
      <w:start w:val="1"/>
      <w:numFmt w:val="decimal"/>
      <w:lvlText w:val="%2."/>
      <w:lvlJc w:val="left"/>
      <w:pPr>
        <w:tabs>
          <w:tab w:val="left" w:pos="1440"/>
        </w:tabs>
        <w:ind w:left="1440" w:hanging="360"/>
      </w:pPr>
    </w:lvl>
    <w:lvl w:ilvl="2">
      <w:start w:val="1"/>
      <w:numFmt w:val="lowerRoman"/>
      <w:lvlText w:val="%3."/>
      <w:lvlJc w:val="right"/>
      <w:pPr>
        <w:tabs>
          <w:tab w:val="left" w:pos="1260"/>
        </w:tabs>
        <w:ind w:left="1260" w:hanging="42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7" w15:restartNumberingAfterBreak="0">
    <w:nsid w:val="49690D4A"/>
    <w:multiLevelType w:val="multilevel"/>
    <w:tmpl w:val="49690D4A"/>
    <w:lvl w:ilvl="0">
      <w:start w:val="1"/>
      <w:numFmt w:val="decimal"/>
      <w:pStyle w:val="tip"/>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38" w15:restartNumberingAfterBreak="0">
    <w:nsid w:val="49BF72EB"/>
    <w:multiLevelType w:val="multilevel"/>
    <w:tmpl w:val="49BF72EB"/>
    <w:lvl w:ilvl="0">
      <w:start w:val="1"/>
      <w:numFmt w:val="bullet"/>
      <w:pStyle w:val="110"/>
      <w:lvlText w:val=""/>
      <w:lvlJc w:val="left"/>
      <w:pPr>
        <w:tabs>
          <w:tab w:val="left" w:pos="960"/>
        </w:tabs>
        <w:ind w:left="960" w:hanging="420"/>
      </w:pPr>
      <w:rPr>
        <w:rFonts w:ascii="Wingdings" w:hAnsi="Wingdings" w:hint="default"/>
      </w:rPr>
    </w:lvl>
    <w:lvl w:ilvl="1">
      <w:start w:val="1"/>
      <w:numFmt w:val="bullet"/>
      <w:lvlText w:val=""/>
      <w:lvlJc w:val="left"/>
      <w:pPr>
        <w:tabs>
          <w:tab w:val="left" w:pos="1380"/>
        </w:tabs>
        <w:ind w:left="1380" w:hanging="420"/>
      </w:pPr>
      <w:rPr>
        <w:rFonts w:ascii="Wingdings" w:hAnsi="Wingdings" w:hint="default"/>
      </w:rPr>
    </w:lvl>
    <w:lvl w:ilvl="2">
      <w:start w:val="1"/>
      <w:numFmt w:val="bullet"/>
      <w:lvlText w:val=""/>
      <w:lvlJc w:val="left"/>
      <w:pPr>
        <w:tabs>
          <w:tab w:val="left" w:pos="1800"/>
        </w:tabs>
        <w:ind w:left="1800" w:hanging="420"/>
      </w:pPr>
      <w:rPr>
        <w:rFonts w:ascii="Wingdings" w:hAnsi="Wingdings" w:hint="default"/>
      </w:rPr>
    </w:lvl>
    <w:lvl w:ilvl="3">
      <w:start w:val="1"/>
      <w:numFmt w:val="bullet"/>
      <w:lvlText w:val=""/>
      <w:lvlJc w:val="left"/>
      <w:pPr>
        <w:tabs>
          <w:tab w:val="left" w:pos="2220"/>
        </w:tabs>
        <w:ind w:left="2220" w:hanging="420"/>
      </w:pPr>
      <w:rPr>
        <w:rFonts w:ascii="Wingdings" w:hAnsi="Wingdings" w:hint="default"/>
      </w:rPr>
    </w:lvl>
    <w:lvl w:ilvl="4">
      <w:start w:val="1"/>
      <w:numFmt w:val="bullet"/>
      <w:lvlText w:val=""/>
      <w:lvlJc w:val="left"/>
      <w:pPr>
        <w:tabs>
          <w:tab w:val="left" w:pos="2640"/>
        </w:tabs>
        <w:ind w:left="2640" w:hanging="420"/>
      </w:pPr>
      <w:rPr>
        <w:rFonts w:ascii="Wingdings" w:hAnsi="Wingdings" w:hint="default"/>
      </w:rPr>
    </w:lvl>
    <w:lvl w:ilvl="5">
      <w:start w:val="1"/>
      <w:numFmt w:val="bullet"/>
      <w:lvlText w:val=""/>
      <w:lvlJc w:val="left"/>
      <w:pPr>
        <w:tabs>
          <w:tab w:val="left" w:pos="3060"/>
        </w:tabs>
        <w:ind w:left="3060" w:hanging="420"/>
      </w:pPr>
      <w:rPr>
        <w:rFonts w:ascii="Wingdings" w:hAnsi="Wingdings" w:hint="default"/>
      </w:rPr>
    </w:lvl>
    <w:lvl w:ilvl="6">
      <w:start w:val="1"/>
      <w:numFmt w:val="bullet"/>
      <w:lvlText w:val=""/>
      <w:lvlJc w:val="left"/>
      <w:pPr>
        <w:tabs>
          <w:tab w:val="left" w:pos="3480"/>
        </w:tabs>
        <w:ind w:left="3480" w:hanging="420"/>
      </w:pPr>
      <w:rPr>
        <w:rFonts w:ascii="Wingdings" w:hAnsi="Wingdings" w:hint="default"/>
      </w:rPr>
    </w:lvl>
    <w:lvl w:ilvl="7">
      <w:start w:val="1"/>
      <w:numFmt w:val="bullet"/>
      <w:lvlText w:val=""/>
      <w:lvlJc w:val="left"/>
      <w:pPr>
        <w:tabs>
          <w:tab w:val="left" w:pos="3900"/>
        </w:tabs>
        <w:ind w:left="3900" w:hanging="420"/>
      </w:pPr>
      <w:rPr>
        <w:rFonts w:ascii="Wingdings" w:hAnsi="Wingdings" w:hint="default"/>
      </w:rPr>
    </w:lvl>
    <w:lvl w:ilvl="8">
      <w:start w:val="1"/>
      <w:numFmt w:val="bullet"/>
      <w:lvlText w:val=""/>
      <w:lvlJc w:val="left"/>
      <w:pPr>
        <w:tabs>
          <w:tab w:val="left" w:pos="4320"/>
        </w:tabs>
        <w:ind w:left="4320" w:hanging="420"/>
      </w:pPr>
      <w:rPr>
        <w:rFonts w:ascii="Wingdings" w:hAnsi="Wingdings" w:hint="default"/>
      </w:rPr>
    </w:lvl>
  </w:abstractNum>
  <w:abstractNum w:abstractNumId="139" w15:restartNumberingAfterBreak="0">
    <w:nsid w:val="49F631C3"/>
    <w:multiLevelType w:val="multilevel"/>
    <w:tmpl w:val="49F631C3"/>
    <w:lvl w:ilvl="0">
      <w:start w:val="1"/>
      <w:numFmt w:val="decimal"/>
      <w:pStyle w:val="he"/>
      <w:lvlText w:val="第 %1 章"/>
      <w:lvlJc w:val="left"/>
      <w:pPr>
        <w:tabs>
          <w:tab w:val="left" w:pos="1080"/>
        </w:tabs>
        <w:ind w:left="425" w:hanging="425"/>
      </w:pPr>
      <w:rPr>
        <w:rFonts w:eastAsia="黑体" w:hint="eastAsia"/>
        <w:b/>
        <w:i w:val="0"/>
        <w:sz w:val="32"/>
        <w:szCs w:val="32"/>
      </w:rPr>
    </w:lvl>
    <w:lvl w:ilvl="1">
      <w:start w:val="1"/>
      <w:numFmt w:val="decimal"/>
      <w:lvlText w:val="%1.%2"/>
      <w:lvlJc w:val="left"/>
      <w:pPr>
        <w:tabs>
          <w:tab w:val="left" w:pos="360"/>
        </w:tabs>
        <w:ind w:left="0" w:firstLine="0"/>
      </w:pPr>
      <w:rPr>
        <w:rFonts w:eastAsia="宋体" w:hint="eastAsia"/>
        <w:b/>
        <w:i w:val="0"/>
        <w:sz w:val="28"/>
        <w:szCs w:val="28"/>
      </w:rPr>
    </w:lvl>
    <w:lvl w:ilvl="2">
      <w:start w:val="1"/>
      <w:numFmt w:val="decimal"/>
      <w:lvlText w:val="%1.%2.%3"/>
      <w:lvlJc w:val="left"/>
      <w:pPr>
        <w:tabs>
          <w:tab w:val="left" w:pos="720"/>
        </w:tabs>
        <w:ind w:left="0" w:firstLine="0"/>
      </w:pPr>
      <w:rPr>
        <w:rFonts w:eastAsia="黑体" w:hint="eastAsia"/>
        <w:b/>
        <w:i w:val="0"/>
        <w:sz w:val="28"/>
        <w:szCs w:val="28"/>
      </w:rPr>
    </w:lvl>
    <w:lvl w:ilvl="3">
      <w:start w:val="1"/>
      <w:numFmt w:val="decimal"/>
      <w:lvlText w:val="%1.%2.%3.%4"/>
      <w:lvlJc w:val="left"/>
      <w:pPr>
        <w:tabs>
          <w:tab w:val="left" w:pos="1080"/>
        </w:tabs>
        <w:ind w:left="0" w:firstLine="0"/>
      </w:pPr>
      <w:rPr>
        <w:rFonts w:eastAsia="宋体" w:hint="eastAsia"/>
        <w:b/>
        <w:i w:val="0"/>
        <w:sz w:val="28"/>
        <w:szCs w:val="28"/>
      </w:rPr>
    </w:lvl>
    <w:lvl w:ilvl="4">
      <w:start w:val="1"/>
      <w:numFmt w:val="decimal"/>
      <w:lvlText w:val="%1.%2.%3.%4.%5"/>
      <w:lvlJc w:val="left"/>
      <w:pPr>
        <w:tabs>
          <w:tab w:val="left" w:pos="1080"/>
        </w:tabs>
        <w:ind w:left="0" w:firstLine="0"/>
      </w:pPr>
      <w:rPr>
        <w:rFonts w:eastAsia="宋体" w:hint="eastAsia"/>
        <w:b/>
        <w:i w:val="0"/>
        <w:sz w:val="28"/>
        <w:szCs w:val="28"/>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40" w15:restartNumberingAfterBreak="0">
    <w:nsid w:val="4A2355C7"/>
    <w:multiLevelType w:val="multilevel"/>
    <w:tmpl w:val="4A2355C7"/>
    <w:lvl w:ilvl="0">
      <w:start w:val="1"/>
      <w:numFmt w:val="decimal"/>
      <w:lvlText w:val="%1."/>
      <w:lvlJc w:val="left"/>
      <w:pPr>
        <w:tabs>
          <w:tab w:val="left" w:pos="1260"/>
        </w:tabs>
        <w:ind w:left="1140" w:hanging="420"/>
      </w:pPr>
    </w:lvl>
    <w:lvl w:ilvl="1">
      <w:start w:val="1"/>
      <w:numFmt w:val="lowerLetter"/>
      <w:lvlText w:val="%2)"/>
      <w:lvlJc w:val="left"/>
      <w:pPr>
        <w:tabs>
          <w:tab w:val="left" w:pos="1680"/>
        </w:tabs>
        <w:ind w:left="1560" w:hanging="420"/>
      </w:pPr>
    </w:lvl>
    <w:lvl w:ilvl="2">
      <w:start w:val="1"/>
      <w:numFmt w:val="lowerRoman"/>
      <w:lvlText w:val="%3."/>
      <w:lvlJc w:val="right"/>
      <w:pPr>
        <w:tabs>
          <w:tab w:val="left" w:pos="2100"/>
        </w:tabs>
        <w:ind w:left="1980" w:hanging="420"/>
      </w:pPr>
    </w:lvl>
    <w:lvl w:ilvl="3">
      <w:start w:val="1"/>
      <w:numFmt w:val="decimal"/>
      <w:lvlText w:val="%4."/>
      <w:lvlJc w:val="left"/>
      <w:pPr>
        <w:tabs>
          <w:tab w:val="left" w:pos="2520"/>
        </w:tabs>
        <w:ind w:left="2400" w:hanging="420"/>
      </w:pPr>
    </w:lvl>
    <w:lvl w:ilvl="4">
      <w:start w:val="1"/>
      <w:numFmt w:val="lowerLetter"/>
      <w:lvlText w:val="%5)"/>
      <w:lvlJc w:val="left"/>
      <w:pPr>
        <w:tabs>
          <w:tab w:val="left" w:pos="2940"/>
        </w:tabs>
        <w:ind w:left="2820" w:hanging="420"/>
      </w:pPr>
    </w:lvl>
    <w:lvl w:ilvl="5">
      <w:start w:val="1"/>
      <w:numFmt w:val="lowerRoman"/>
      <w:lvlText w:val="%6."/>
      <w:lvlJc w:val="right"/>
      <w:pPr>
        <w:tabs>
          <w:tab w:val="left" w:pos="3360"/>
        </w:tabs>
        <w:ind w:left="3240" w:hanging="420"/>
      </w:pPr>
    </w:lvl>
    <w:lvl w:ilvl="6">
      <w:start w:val="1"/>
      <w:numFmt w:val="decimal"/>
      <w:lvlText w:val="%7."/>
      <w:lvlJc w:val="left"/>
      <w:pPr>
        <w:tabs>
          <w:tab w:val="left" w:pos="3780"/>
        </w:tabs>
        <w:ind w:left="3660" w:hanging="420"/>
      </w:pPr>
    </w:lvl>
    <w:lvl w:ilvl="7">
      <w:start w:val="1"/>
      <w:numFmt w:val="lowerLetter"/>
      <w:lvlText w:val="%8)"/>
      <w:lvlJc w:val="left"/>
      <w:pPr>
        <w:tabs>
          <w:tab w:val="left" w:pos="4200"/>
        </w:tabs>
        <w:ind w:left="4080" w:hanging="420"/>
      </w:pPr>
    </w:lvl>
    <w:lvl w:ilvl="8">
      <w:start w:val="1"/>
      <w:numFmt w:val="lowerRoman"/>
      <w:lvlText w:val="%9."/>
      <w:lvlJc w:val="right"/>
      <w:pPr>
        <w:tabs>
          <w:tab w:val="left" w:pos="4620"/>
        </w:tabs>
        <w:ind w:left="4500" w:hanging="420"/>
      </w:pPr>
    </w:lvl>
  </w:abstractNum>
  <w:abstractNum w:abstractNumId="141" w15:restartNumberingAfterBreak="0">
    <w:nsid w:val="4B350118"/>
    <w:multiLevelType w:val="multilevel"/>
    <w:tmpl w:val="4B350118"/>
    <w:lvl w:ilvl="0">
      <w:start w:val="1"/>
      <w:numFmt w:val="bullet"/>
      <w:pStyle w:val="aff0"/>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42" w15:restartNumberingAfterBreak="0">
    <w:nsid w:val="4B9D13A2"/>
    <w:multiLevelType w:val="multilevel"/>
    <w:tmpl w:val="4B9D13A2"/>
    <w:lvl w:ilvl="0">
      <w:start w:val="1"/>
      <w:numFmt w:val="bullet"/>
      <w:pStyle w:val="aff1"/>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3" w15:restartNumberingAfterBreak="0">
    <w:nsid w:val="4C2C00E2"/>
    <w:multiLevelType w:val="singleLevel"/>
    <w:tmpl w:val="4C2C00E2"/>
    <w:lvl w:ilvl="0">
      <w:start w:val="1"/>
      <w:numFmt w:val="upperRoman"/>
      <w:pStyle w:val="1e"/>
      <w:lvlText w:val="附录 %1."/>
      <w:lvlJc w:val="left"/>
      <w:pPr>
        <w:tabs>
          <w:tab w:val="left" w:pos="1800"/>
        </w:tabs>
        <w:ind w:left="0" w:firstLine="0"/>
      </w:pPr>
      <w:rPr>
        <w:rFonts w:hint="eastAsia"/>
      </w:rPr>
    </w:lvl>
  </w:abstractNum>
  <w:abstractNum w:abstractNumId="144" w15:restartNumberingAfterBreak="0">
    <w:nsid w:val="4C536332"/>
    <w:multiLevelType w:val="multilevel"/>
    <w:tmpl w:val="4C536332"/>
    <w:lvl w:ilvl="0">
      <w:start w:val="1"/>
      <w:numFmt w:val="decimal"/>
      <w:lvlText w:val="%1."/>
      <w:lvlJc w:val="left"/>
      <w:pPr>
        <w:ind w:left="420" w:hanging="420"/>
      </w:pPr>
    </w:lvl>
    <w:lvl w:ilvl="1">
      <w:start w:val="1"/>
      <w:numFmt w:val="lowerLetter"/>
      <w:pStyle w:val="22ndlevelh22Header2H2661"/>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5" w15:restartNumberingAfterBreak="0">
    <w:nsid w:val="4CA75A52"/>
    <w:multiLevelType w:val="multilevel"/>
    <w:tmpl w:val="4CA75A52"/>
    <w:lvl w:ilvl="0">
      <w:start w:val="1"/>
      <w:numFmt w:val="decimal"/>
      <w:pStyle w:val="aff2"/>
      <w:lvlText w:val="%1)"/>
      <w:lvlJc w:val="left"/>
      <w:pPr>
        <w:ind w:left="0" w:hanging="420"/>
      </w:pPr>
    </w:lvl>
    <w:lvl w:ilvl="1">
      <w:start w:val="1"/>
      <w:numFmt w:val="japaneseCounting"/>
      <w:lvlText w:val="%2）"/>
      <w:lvlJc w:val="left"/>
      <w:pPr>
        <w:ind w:left="720" w:hanging="7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146" w15:restartNumberingAfterBreak="0">
    <w:nsid w:val="4CF34863"/>
    <w:multiLevelType w:val="multilevel"/>
    <w:tmpl w:val="4CF34863"/>
    <w:lvl w:ilvl="0">
      <w:start w:val="1"/>
      <w:numFmt w:val="decimal"/>
      <w:pStyle w:val="aff3"/>
      <w:suff w:val="nothing"/>
      <w:lvlText w:val="%1  "/>
      <w:lvlJc w:val="left"/>
      <w:pPr>
        <w:ind w:left="0" w:firstLine="0"/>
      </w:pPr>
      <w:rPr>
        <w:b w:val="0"/>
        <w:bCs w:val="0"/>
        <w:i w:val="0"/>
        <w:iCs w:val="0"/>
        <w:caps w:val="0"/>
        <w:smallCaps w:val="0"/>
        <w:strike w:val="0"/>
        <w:dstrike w:val="0"/>
        <w:vanish w:val="0"/>
        <w:color w:val="000000"/>
        <w:spacing w:val="0"/>
        <w:position w:val="0"/>
        <w:u w:val="none"/>
        <w:vertAlign w:val="baseline"/>
      </w:rPr>
    </w:lvl>
    <w:lvl w:ilvl="1">
      <w:start w:val="1"/>
      <w:numFmt w:val="decimal"/>
      <w:suff w:val="nothing"/>
      <w:lvlText w:val="%1.%2  "/>
      <w:lvlJc w:val="left"/>
      <w:pPr>
        <w:ind w:left="0" w:firstLine="0"/>
      </w:pPr>
      <w:rPr>
        <w:b w:val="0"/>
        <w:bCs w:val="0"/>
        <w:i w:val="0"/>
        <w:iCs w:val="0"/>
        <w:caps w:val="0"/>
        <w:smallCaps w:val="0"/>
        <w:strike w:val="0"/>
        <w:dstrike w:val="0"/>
        <w:vanish w:val="0"/>
        <w:color w:val="000000"/>
        <w:spacing w:val="0"/>
        <w:position w:val="0"/>
        <w:u w:val="none"/>
        <w:vertAlign w:val="baseline"/>
      </w:rPr>
    </w:lvl>
    <w:lvl w:ilvl="2">
      <w:start w:val="1"/>
      <w:numFmt w:val="decimal"/>
      <w:suff w:val="nothing"/>
      <w:lvlText w:val="%1.%2.%3  "/>
      <w:lvlJc w:val="left"/>
      <w:pPr>
        <w:ind w:left="0" w:firstLine="0"/>
      </w:pPr>
      <w:rPr>
        <w:rFonts w:ascii="Times New Roman" w:eastAsia="宋体" w:hAnsi="Times New Roman" w:hint="default"/>
        <w:b w:val="0"/>
        <w:i w:val="0"/>
        <w:spacing w:val="0"/>
        <w:position w:val="0"/>
        <w:sz w:val="24"/>
        <w:szCs w:val="24"/>
      </w:rPr>
    </w:lvl>
    <w:lvl w:ilvl="3">
      <w:start w:val="1"/>
      <w:numFmt w:val="decimal"/>
      <w:pStyle w:val="aff4"/>
      <w:suff w:val="nothing"/>
      <w:lvlText w:val="%1.%2.%3.%4  "/>
      <w:lvlJc w:val="left"/>
      <w:pPr>
        <w:ind w:left="0" w:firstLine="0"/>
      </w:pPr>
      <w:rPr>
        <w:rFonts w:ascii="Times New Roman" w:eastAsia="宋体" w:hAnsi="Times New Roman" w:hint="default"/>
        <w:b w:val="0"/>
        <w:i w:val="0"/>
        <w:spacing w:val="0"/>
        <w:position w:val="0"/>
        <w:sz w:val="24"/>
        <w:szCs w:val="24"/>
      </w:rPr>
    </w:lvl>
    <w:lvl w:ilvl="4">
      <w:start w:val="1"/>
      <w:numFmt w:val="decimal"/>
      <w:lvlText w:val="  (%5)"/>
      <w:lvlJc w:val="left"/>
      <w:pPr>
        <w:tabs>
          <w:tab w:val="left" w:pos="0"/>
        </w:tabs>
        <w:ind w:left="0" w:firstLine="0"/>
      </w:pPr>
      <w:rPr>
        <w:rFonts w:hint="eastAsia"/>
        <w:b w:val="0"/>
        <w:i w:val="0"/>
        <w:sz w:val="24"/>
        <w:szCs w:val="24"/>
      </w:rPr>
    </w:lvl>
    <w:lvl w:ilvl="5">
      <w:start w:val="1"/>
      <w:numFmt w:val="decimalEnclosedCircle"/>
      <w:lvlText w:val="    %6"/>
      <w:lvlJc w:val="left"/>
      <w:pPr>
        <w:tabs>
          <w:tab w:val="left" w:pos="1152"/>
        </w:tabs>
        <w:ind w:left="1152" w:hanging="1152"/>
      </w:pPr>
      <w:rPr>
        <w:rFonts w:hint="eastAsia"/>
        <w:b w:val="0"/>
        <w:i w:val="0"/>
        <w:sz w:val="24"/>
        <w:szCs w:val="24"/>
      </w:rPr>
    </w:lvl>
    <w:lvl w:ilvl="6">
      <w:start w:val="1"/>
      <w:numFmt w:val="none"/>
      <w:lvlText w:val=""/>
      <w:lvlJc w:val="left"/>
      <w:pPr>
        <w:tabs>
          <w:tab w:val="left" w:pos="1296"/>
        </w:tabs>
        <w:ind w:left="1296" w:hanging="1296"/>
      </w:pPr>
      <w:rPr>
        <w:rFonts w:hint="eastAsia"/>
      </w:rPr>
    </w:lvl>
    <w:lvl w:ilvl="7">
      <w:start w:val="1"/>
      <w:numFmt w:val="none"/>
      <w:lvlText w:val=""/>
      <w:lvlJc w:val="left"/>
      <w:pPr>
        <w:tabs>
          <w:tab w:val="left" w:pos="1440"/>
        </w:tabs>
        <w:ind w:left="1440" w:hanging="1440"/>
      </w:pPr>
      <w:rPr>
        <w:rFonts w:hint="eastAsia"/>
      </w:rPr>
    </w:lvl>
    <w:lvl w:ilvl="8">
      <w:start w:val="1"/>
      <w:numFmt w:val="none"/>
      <w:lvlText w:val=""/>
      <w:lvlJc w:val="left"/>
      <w:pPr>
        <w:tabs>
          <w:tab w:val="left" w:pos="1584"/>
        </w:tabs>
        <w:ind w:left="1584" w:hanging="1584"/>
      </w:pPr>
      <w:rPr>
        <w:rFonts w:hint="eastAsia"/>
      </w:rPr>
    </w:lvl>
  </w:abstractNum>
  <w:abstractNum w:abstractNumId="147" w15:restartNumberingAfterBreak="0">
    <w:nsid w:val="4DEA4DEE"/>
    <w:multiLevelType w:val="multilevel"/>
    <w:tmpl w:val="4DEA4DEE"/>
    <w:lvl w:ilvl="0">
      <w:start w:val="1"/>
      <w:numFmt w:val="bullet"/>
      <w:pStyle w:val="aff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8" w15:restartNumberingAfterBreak="0">
    <w:nsid w:val="4DF270B4"/>
    <w:multiLevelType w:val="multilevel"/>
    <w:tmpl w:val="4DF270B4"/>
    <w:lvl w:ilvl="0">
      <w:start w:val="1"/>
      <w:numFmt w:val="decimal"/>
      <w:pStyle w:val="NumList1"/>
      <w:lvlText w:val="%1."/>
      <w:lvlJc w:val="left"/>
      <w:pPr>
        <w:tabs>
          <w:tab w:val="left" w:pos="360"/>
        </w:tabs>
        <w:ind w:left="360" w:hanging="360"/>
      </w:pPr>
      <w:rPr>
        <w:rFonts w:ascii="Arial" w:hAnsi="Arial"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4E35008C"/>
    <w:multiLevelType w:val="multilevel"/>
    <w:tmpl w:val="4E35008C"/>
    <w:lvl w:ilvl="0">
      <w:start w:val="1"/>
      <w:numFmt w:val="bullet"/>
      <w:lvlText w:val=""/>
      <w:lvlJc w:val="left"/>
      <w:pPr>
        <w:ind w:left="1320" w:hanging="420"/>
      </w:pPr>
      <w:rPr>
        <w:rFonts w:ascii="Wingdings" w:hAnsi="Wingdings" w:hint="default"/>
      </w:rPr>
    </w:lvl>
    <w:lvl w:ilvl="1">
      <w:start w:val="1"/>
      <w:numFmt w:val="bullet"/>
      <w:lvlText w:val=""/>
      <w:lvlJc w:val="left"/>
      <w:pPr>
        <w:ind w:left="1740" w:hanging="420"/>
      </w:pPr>
      <w:rPr>
        <w:rFonts w:ascii="Wingdings" w:hAnsi="Wingdings" w:hint="default"/>
      </w:rPr>
    </w:lvl>
    <w:lvl w:ilvl="2">
      <w:start w:val="1"/>
      <w:numFmt w:val="bullet"/>
      <w:lvlText w:val=""/>
      <w:lvlJc w:val="left"/>
      <w:pPr>
        <w:ind w:left="2160" w:hanging="420"/>
      </w:pPr>
      <w:rPr>
        <w:rFonts w:ascii="Wingdings" w:hAnsi="Wingdings" w:hint="default"/>
      </w:rPr>
    </w:lvl>
    <w:lvl w:ilvl="3">
      <w:start w:val="1"/>
      <w:numFmt w:val="bullet"/>
      <w:lvlText w:val=""/>
      <w:lvlJc w:val="left"/>
      <w:pPr>
        <w:ind w:left="2580" w:hanging="420"/>
      </w:pPr>
      <w:rPr>
        <w:rFonts w:ascii="Wingdings" w:hAnsi="Wingdings" w:hint="default"/>
      </w:rPr>
    </w:lvl>
    <w:lvl w:ilvl="4">
      <w:start w:val="1"/>
      <w:numFmt w:val="bullet"/>
      <w:lvlText w:val=""/>
      <w:lvlJc w:val="left"/>
      <w:pPr>
        <w:ind w:left="3000" w:hanging="420"/>
      </w:pPr>
      <w:rPr>
        <w:rFonts w:ascii="Wingdings" w:hAnsi="Wingdings" w:hint="default"/>
      </w:rPr>
    </w:lvl>
    <w:lvl w:ilvl="5">
      <w:start w:val="1"/>
      <w:numFmt w:val="bullet"/>
      <w:lvlText w:val=""/>
      <w:lvlJc w:val="left"/>
      <w:pPr>
        <w:ind w:left="3420" w:hanging="420"/>
      </w:pPr>
      <w:rPr>
        <w:rFonts w:ascii="Wingdings" w:hAnsi="Wingdings" w:hint="default"/>
      </w:rPr>
    </w:lvl>
    <w:lvl w:ilvl="6">
      <w:start w:val="1"/>
      <w:numFmt w:val="bullet"/>
      <w:lvlText w:val=""/>
      <w:lvlJc w:val="left"/>
      <w:pPr>
        <w:ind w:left="3840" w:hanging="420"/>
      </w:pPr>
      <w:rPr>
        <w:rFonts w:ascii="Wingdings" w:hAnsi="Wingdings" w:hint="default"/>
      </w:rPr>
    </w:lvl>
    <w:lvl w:ilvl="7">
      <w:start w:val="1"/>
      <w:numFmt w:val="bullet"/>
      <w:lvlText w:val=""/>
      <w:lvlJc w:val="left"/>
      <w:pPr>
        <w:ind w:left="4260" w:hanging="420"/>
      </w:pPr>
      <w:rPr>
        <w:rFonts w:ascii="Wingdings" w:hAnsi="Wingdings" w:hint="default"/>
      </w:rPr>
    </w:lvl>
    <w:lvl w:ilvl="8">
      <w:start w:val="1"/>
      <w:numFmt w:val="bullet"/>
      <w:lvlText w:val=""/>
      <w:lvlJc w:val="left"/>
      <w:pPr>
        <w:ind w:left="4680" w:hanging="420"/>
      </w:pPr>
      <w:rPr>
        <w:rFonts w:ascii="Wingdings" w:hAnsi="Wingdings" w:hint="default"/>
      </w:rPr>
    </w:lvl>
  </w:abstractNum>
  <w:abstractNum w:abstractNumId="150" w15:restartNumberingAfterBreak="0">
    <w:nsid w:val="4ED90E02"/>
    <w:multiLevelType w:val="singleLevel"/>
    <w:tmpl w:val="4ED90E02"/>
    <w:lvl w:ilvl="0">
      <w:numFmt w:val="decimal"/>
      <w:pStyle w:val="38"/>
      <w:lvlText w:val=""/>
      <w:lvlJc w:val="left"/>
      <w:pPr>
        <w:ind w:left="0" w:firstLine="0"/>
      </w:pPr>
    </w:lvl>
  </w:abstractNum>
  <w:abstractNum w:abstractNumId="151" w15:restartNumberingAfterBreak="0">
    <w:nsid w:val="4EDB720B"/>
    <w:multiLevelType w:val="multilevel"/>
    <w:tmpl w:val="4EDB720B"/>
    <w:lvl w:ilvl="0">
      <w:start w:val="1"/>
      <w:numFmt w:val="bullet"/>
      <w:pStyle w:val="aff6"/>
      <w:lvlText w:val=""/>
      <w:lvlJc w:val="left"/>
      <w:pPr>
        <w:tabs>
          <w:tab w:val="left" w:pos="900"/>
        </w:tabs>
        <w:ind w:left="900" w:firstLine="0"/>
      </w:pPr>
      <w:rPr>
        <w:rFonts w:ascii="Wingdings 2" w:eastAsia="宋体" w:hAnsi="Wingdings 2" w:hint="default"/>
        <w:b/>
        <w:i w:val="0"/>
        <w:color w:val="0000FF"/>
        <w:sz w:val="28"/>
      </w:rPr>
    </w:lvl>
    <w:lvl w:ilvl="1">
      <w:start w:val="1"/>
      <w:numFmt w:val="bullet"/>
      <w:pStyle w:val="AltF"/>
      <w:lvlText w:val="o"/>
      <w:lvlJc w:val="left"/>
      <w:pPr>
        <w:tabs>
          <w:tab w:val="left" w:pos="2640"/>
        </w:tabs>
        <w:ind w:left="2640" w:hanging="360"/>
      </w:pPr>
      <w:rPr>
        <w:rFonts w:ascii="Courier New" w:hAnsi="Courier New" w:hint="default"/>
      </w:rPr>
    </w:lvl>
    <w:lvl w:ilvl="2">
      <w:start w:val="1"/>
      <w:numFmt w:val="bullet"/>
      <w:lvlText w:val=""/>
      <w:lvlJc w:val="left"/>
      <w:pPr>
        <w:tabs>
          <w:tab w:val="left" w:pos="3360"/>
        </w:tabs>
        <w:ind w:left="3360" w:hanging="360"/>
      </w:pPr>
      <w:rPr>
        <w:rFonts w:ascii="Wingdings" w:hAnsi="Wingdings" w:hint="default"/>
      </w:rPr>
    </w:lvl>
    <w:lvl w:ilvl="3">
      <w:start w:val="1"/>
      <w:numFmt w:val="bullet"/>
      <w:lvlText w:val=""/>
      <w:lvlJc w:val="left"/>
      <w:pPr>
        <w:tabs>
          <w:tab w:val="left" w:pos="4080"/>
        </w:tabs>
        <w:ind w:left="4080" w:hanging="360"/>
      </w:pPr>
      <w:rPr>
        <w:rFonts w:ascii="Symbol" w:hAnsi="Symbol" w:hint="default"/>
      </w:rPr>
    </w:lvl>
    <w:lvl w:ilvl="4">
      <w:start w:val="1"/>
      <w:numFmt w:val="bullet"/>
      <w:lvlText w:val="o"/>
      <w:lvlJc w:val="left"/>
      <w:pPr>
        <w:tabs>
          <w:tab w:val="left" w:pos="4800"/>
        </w:tabs>
        <w:ind w:left="4800" w:hanging="360"/>
      </w:pPr>
      <w:rPr>
        <w:rFonts w:ascii="Courier New" w:hAnsi="Courier New" w:hint="default"/>
      </w:rPr>
    </w:lvl>
    <w:lvl w:ilvl="5">
      <w:start w:val="1"/>
      <w:numFmt w:val="bullet"/>
      <w:lvlText w:val=""/>
      <w:lvlJc w:val="left"/>
      <w:pPr>
        <w:tabs>
          <w:tab w:val="left" w:pos="5520"/>
        </w:tabs>
        <w:ind w:left="5520" w:hanging="360"/>
      </w:pPr>
      <w:rPr>
        <w:rFonts w:ascii="Wingdings" w:hAnsi="Wingdings" w:hint="default"/>
      </w:rPr>
    </w:lvl>
    <w:lvl w:ilvl="6">
      <w:start w:val="1"/>
      <w:numFmt w:val="bullet"/>
      <w:lvlText w:val=""/>
      <w:lvlJc w:val="left"/>
      <w:pPr>
        <w:tabs>
          <w:tab w:val="left" w:pos="6240"/>
        </w:tabs>
        <w:ind w:left="6240" w:hanging="360"/>
      </w:pPr>
      <w:rPr>
        <w:rFonts w:ascii="Symbol" w:hAnsi="Symbol" w:hint="default"/>
      </w:rPr>
    </w:lvl>
    <w:lvl w:ilvl="7">
      <w:start w:val="1"/>
      <w:numFmt w:val="bullet"/>
      <w:lvlText w:val="o"/>
      <w:lvlJc w:val="left"/>
      <w:pPr>
        <w:tabs>
          <w:tab w:val="left" w:pos="6960"/>
        </w:tabs>
        <w:ind w:left="6960" w:hanging="360"/>
      </w:pPr>
      <w:rPr>
        <w:rFonts w:ascii="Courier New" w:hAnsi="Courier New" w:hint="default"/>
      </w:rPr>
    </w:lvl>
    <w:lvl w:ilvl="8">
      <w:start w:val="1"/>
      <w:numFmt w:val="bullet"/>
      <w:lvlText w:val=""/>
      <w:lvlJc w:val="left"/>
      <w:pPr>
        <w:tabs>
          <w:tab w:val="left" w:pos="7680"/>
        </w:tabs>
        <w:ind w:left="7680" w:hanging="360"/>
      </w:pPr>
      <w:rPr>
        <w:rFonts w:ascii="Wingdings" w:hAnsi="Wingdings" w:hint="default"/>
      </w:rPr>
    </w:lvl>
  </w:abstractNum>
  <w:abstractNum w:abstractNumId="152" w15:restartNumberingAfterBreak="0">
    <w:nsid w:val="4EDF1385"/>
    <w:multiLevelType w:val="multilevel"/>
    <w:tmpl w:val="4EDF1385"/>
    <w:lvl w:ilvl="0">
      <w:start w:val="1"/>
      <w:numFmt w:val="bullet"/>
      <w:pStyle w:val="B0"/>
      <w:lvlText w:val=""/>
      <w:lvlJc w:val="left"/>
      <w:pPr>
        <w:tabs>
          <w:tab w:val="left" w:pos="420"/>
        </w:tabs>
        <w:ind w:left="420" w:hanging="420"/>
      </w:pPr>
      <w:rPr>
        <w:rFonts w:ascii="Wingdings" w:hAnsi="Wingdings"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3" w15:restartNumberingAfterBreak="0">
    <w:nsid w:val="4F7870E5"/>
    <w:multiLevelType w:val="multilevel"/>
    <w:tmpl w:val="4F7870E5"/>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54" w15:restartNumberingAfterBreak="0">
    <w:nsid w:val="50B044E9"/>
    <w:multiLevelType w:val="multilevel"/>
    <w:tmpl w:val="50B044E9"/>
    <w:lvl w:ilvl="0">
      <w:start w:val="1"/>
      <w:numFmt w:val="bullet"/>
      <w:pStyle w:val="aff7"/>
      <w:lvlText w:val=""/>
      <w:lvlJc w:val="left"/>
      <w:pPr>
        <w:tabs>
          <w:tab w:val="left" w:pos="902"/>
        </w:tabs>
        <w:ind w:left="902" w:hanging="420"/>
      </w:pPr>
      <w:rPr>
        <w:rFonts w:ascii="Wingdings" w:hAnsi="Wingdings" w:hint="default"/>
      </w:rPr>
    </w:lvl>
    <w:lvl w:ilvl="1">
      <w:start w:val="1"/>
      <w:numFmt w:val="bullet"/>
      <w:lvlText w:val=""/>
      <w:lvlJc w:val="left"/>
      <w:pPr>
        <w:tabs>
          <w:tab w:val="left" w:pos="1322"/>
        </w:tabs>
        <w:ind w:left="1322" w:hanging="420"/>
      </w:pPr>
      <w:rPr>
        <w:rFonts w:ascii="Wingdings" w:hAnsi="Wingdings" w:hint="default"/>
      </w:rPr>
    </w:lvl>
    <w:lvl w:ilvl="2">
      <w:start w:val="1"/>
      <w:numFmt w:val="bullet"/>
      <w:lvlText w:val=""/>
      <w:lvlJc w:val="left"/>
      <w:pPr>
        <w:tabs>
          <w:tab w:val="left" w:pos="1742"/>
        </w:tabs>
        <w:ind w:left="1742" w:hanging="420"/>
      </w:pPr>
      <w:rPr>
        <w:rFonts w:ascii="Wingdings" w:hAnsi="Wingdings" w:hint="default"/>
      </w:rPr>
    </w:lvl>
    <w:lvl w:ilvl="3">
      <w:start w:val="1"/>
      <w:numFmt w:val="bullet"/>
      <w:lvlText w:val=""/>
      <w:lvlJc w:val="left"/>
      <w:pPr>
        <w:tabs>
          <w:tab w:val="left" w:pos="2162"/>
        </w:tabs>
        <w:ind w:left="2162" w:hanging="420"/>
      </w:pPr>
      <w:rPr>
        <w:rFonts w:ascii="Wingdings" w:hAnsi="Wingdings" w:hint="default"/>
      </w:rPr>
    </w:lvl>
    <w:lvl w:ilvl="4">
      <w:start w:val="1"/>
      <w:numFmt w:val="bullet"/>
      <w:lvlText w:val=""/>
      <w:lvlJc w:val="left"/>
      <w:pPr>
        <w:tabs>
          <w:tab w:val="left" w:pos="2582"/>
        </w:tabs>
        <w:ind w:left="2582" w:hanging="420"/>
      </w:pPr>
      <w:rPr>
        <w:rFonts w:ascii="Wingdings" w:hAnsi="Wingdings" w:hint="default"/>
      </w:rPr>
    </w:lvl>
    <w:lvl w:ilvl="5">
      <w:start w:val="1"/>
      <w:numFmt w:val="bullet"/>
      <w:lvlText w:val=""/>
      <w:lvlJc w:val="left"/>
      <w:pPr>
        <w:tabs>
          <w:tab w:val="left" w:pos="3002"/>
        </w:tabs>
        <w:ind w:left="3002" w:hanging="420"/>
      </w:pPr>
      <w:rPr>
        <w:rFonts w:ascii="Wingdings" w:hAnsi="Wingdings" w:hint="default"/>
      </w:rPr>
    </w:lvl>
    <w:lvl w:ilvl="6">
      <w:start w:val="1"/>
      <w:numFmt w:val="bullet"/>
      <w:lvlText w:val=""/>
      <w:lvlJc w:val="left"/>
      <w:pPr>
        <w:tabs>
          <w:tab w:val="left" w:pos="3422"/>
        </w:tabs>
        <w:ind w:left="3422" w:hanging="420"/>
      </w:pPr>
      <w:rPr>
        <w:rFonts w:ascii="Wingdings" w:hAnsi="Wingdings" w:hint="default"/>
      </w:rPr>
    </w:lvl>
    <w:lvl w:ilvl="7">
      <w:start w:val="1"/>
      <w:numFmt w:val="bullet"/>
      <w:lvlText w:val=""/>
      <w:lvlJc w:val="left"/>
      <w:pPr>
        <w:tabs>
          <w:tab w:val="left" w:pos="3842"/>
        </w:tabs>
        <w:ind w:left="3842" w:hanging="420"/>
      </w:pPr>
      <w:rPr>
        <w:rFonts w:ascii="Wingdings" w:hAnsi="Wingdings" w:hint="default"/>
      </w:rPr>
    </w:lvl>
    <w:lvl w:ilvl="8">
      <w:start w:val="1"/>
      <w:numFmt w:val="bullet"/>
      <w:lvlText w:val=""/>
      <w:lvlJc w:val="left"/>
      <w:pPr>
        <w:tabs>
          <w:tab w:val="left" w:pos="4262"/>
        </w:tabs>
        <w:ind w:left="4262" w:hanging="420"/>
      </w:pPr>
      <w:rPr>
        <w:rFonts w:ascii="Wingdings" w:hAnsi="Wingdings" w:hint="default"/>
      </w:rPr>
    </w:lvl>
  </w:abstractNum>
  <w:abstractNum w:abstractNumId="155" w15:restartNumberingAfterBreak="0">
    <w:nsid w:val="50DF51E4"/>
    <w:multiLevelType w:val="multilevel"/>
    <w:tmpl w:val="50DF51E4"/>
    <w:lvl w:ilvl="0">
      <w:start w:val="1"/>
      <w:numFmt w:val="bullet"/>
      <w:pStyle w:val="Bulletlevel1"/>
      <w:lvlText w:val=""/>
      <w:lvlJc w:val="left"/>
      <w:pPr>
        <w:tabs>
          <w:tab w:val="left" w:pos="1512"/>
        </w:tabs>
        <w:ind w:left="1512" w:hanging="432"/>
      </w:pPr>
      <w:rPr>
        <w:rFonts w:ascii="ZapfDingbats" w:hAnsi="ZapfDingbats" w:hint="default"/>
        <w:b w:val="0"/>
        <w:i w:val="0"/>
        <w:color w:val="5378B3"/>
        <w:sz w:val="16"/>
      </w:rPr>
    </w:lvl>
    <w:lvl w:ilvl="1">
      <w:start w:val="1"/>
      <w:numFmt w:val="decimal"/>
      <w:lvlText w:val="%2."/>
      <w:lvlJc w:val="left"/>
      <w:pPr>
        <w:tabs>
          <w:tab w:val="left" w:pos="1440"/>
        </w:tabs>
        <w:ind w:left="1440" w:hanging="360"/>
      </w:pPr>
      <w:rPr>
        <w:rFonts w:ascii="Arial" w:hAnsi="Arial" w:hint="default"/>
        <w:b/>
        <w:i w:val="0"/>
        <w:color w:val="7889FB"/>
        <w:sz w:val="22"/>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decimal"/>
      <w:lvlText w:val="%5、"/>
      <w:lvlJc w:val="left"/>
      <w:pPr>
        <w:tabs>
          <w:tab w:val="left" w:pos="3660"/>
        </w:tabs>
        <w:ind w:left="3660" w:hanging="420"/>
      </w:pPr>
      <w:rPr>
        <w:rFont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6" w15:restartNumberingAfterBreak="0">
    <w:nsid w:val="51A6F848"/>
    <w:multiLevelType w:val="singleLevel"/>
    <w:tmpl w:val="51A6F848"/>
    <w:lvl w:ilvl="0">
      <w:start w:val="1"/>
      <w:numFmt w:val="bullet"/>
      <w:lvlText w:val=""/>
      <w:lvlJc w:val="left"/>
      <w:pPr>
        <w:ind w:left="420" w:hanging="420"/>
      </w:pPr>
      <w:rPr>
        <w:rFonts w:ascii="Wingdings" w:hAnsi="Wingdings" w:hint="default"/>
      </w:rPr>
    </w:lvl>
  </w:abstractNum>
  <w:abstractNum w:abstractNumId="157" w15:restartNumberingAfterBreak="0">
    <w:nsid w:val="520429AF"/>
    <w:multiLevelType w:val="multilevel"/>
    <w:tmpl w:val="520429AF"/>
    <w:lvl w:ilvl="0">
      <w:start w:val="1"/>
      <w:numFmt w:val="decimal"/>
      <w:pStyle w:val="aff8"/>
      <w:lvlText w:val="(%1)"/>
      <w:lvlJc w:val="left"/>
      <w:pPr>
        <w:tabs>
          <w:tab w:val="left" w:pos="720"/>
        </w:tabs>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8" w15:restartNumberingAfterBreak="0">
    <w:nsid w:val="531B01B8"/>
    <w:multiLevelType w:val="multilevel"/>
    <w:tmpl w:val="531B01B8"/>
    <w:lvl w:ilvl="0">
      <w:start w:val="1"/>
      <w:numFmt w:val="bullet"/>
      <w:lvlText w:val=""/>
      <w:lvlJc w:val="left"/>
      <w:pPr>
        <w:tabs>
          <w:tab w:val="left" w:pos="900"/>
        </w:tabs>
        <w:ind w:left="900" w:hanging="420"/>
      </w:pPr>
      <w:rPr>
        <w:rFonts w:ascii="Wingdings" w:hAnsi="Wingdings" w:hint="default"/>
      </w:rPr>
    </w:lvl>
    <w:lvl w:ilvl="1">
      <w:start w:val="1"/>
      <w:numFmt w:val="decimal"/>
      <w:pStyle w:val="Style9"/>
      <w:lvlText w:val="%2)"/>
      <w:lvlJc w:val="left"/>
      <w:pPr>
        <w:tabs>
          <w:tab w:val="left" w:pos="1320"/>
        </w:tabs>
        <w:ind w:left="1320" w:hanging="420"/>
      </w:pPr>
      <w:rPr>
        <w:rFonts w:hint="eastAsia"/>
      </w:rPr>
    </w:lvl>
    <w:lvl w:ilvl="2">
      <w:start w:val="1"/>
      <w:numFmt w:val="bullet"/>
      <w:lvlText w:val=""/>
      <w:lvlJc w:val="left"/>
      <w:pPr>
        <w:tabs>
          <w:tab w:val="left" w:pos="1740"/>
        </w:tabs>
        <w:ind w:left="1740" w:hanging="420"/>
      </w:pPr>
      <w:rPr>
        <w:rFonts w:ascii="Wingdings" w:hAnsi="Wingdings" w:hint="default"/>
      </w:rPr>
    </w:lvl>
    <w:lvl w:ilvl="3">
      <w:start w:val="1"/>
      <w:numFmt w:val="decimal"/>
      <w:lvlText w:val="%4)"/>
      <w:lvlJc w:val="left"/>
      <w:pPr>
        <w:tabs>
          <w:tab w:val="left" w:pos="2160"/>
        </w:tabs>
        <w:ind w:left="2160" w:hanging="420"/>
      </w:pPr>
      <w:rPr>
        <w:rFonts w:hint="eastAsia"/>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59" w15:restartNumberingAfterBreak="0">
    <w:nsid w:val="53715EB3"/>
    <w:multiLevelType w:val="multilevel"/>
    <w:tmpl w:val="53715EB3"/>
    <w:lvl w:ilvl="0">
      <w:start w:val="1"/>
      <w:numFmt w:val="bullet"/>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160" w15:restartNumberingAfterBreak="0">
    <w:nsid w:val="543B2C6F"/>
    <w:multiLevelType w:val="multilevel"/>
    <w:tmpl w:val="543B2C6F"/>
    <w:lvl w:ilvl="0">
      <w:start w:val="1"/>
      <w:numFmt w:val="bullet"/>
      <w:pStyle w:val="aff9"/>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1" w15:restartNumberingAfterBreak="0">
    <w:nsid w:val="54423145"/>
    <w:multiLevelType w:val="multilevel"/>
    <w:tmpl w:val="54423145"/>
    <w:lvl w:ilvl="0">
      <w:start w:val="1"/>
      <w:numFmt w:val="decimal"/>
      <w:pStyle w:val="aa1"/>
      <w:suff w:val="space"/>
      <w:lvlText w:val="%1."/>
      <w:lvlJc w:val="left"/>
      <w:pPr>
        <w:ind w:left="425" w:hanging="425"/>
      </w:pPr>
      <w:rPr>
        <w:rFonts w:hint="eastAsia"/>
      </w:rPr>
    </w:lvl>
    <w:lvl w:ilvl="1">
      <w:start w:val="1"/>
      <w:numFmt w:val="decimal"/>
      <w:pStyle w:val="aa2"/>
      <w:lvlText w:val="%1.%2."/>
      <w:lvlJc w:val="left"/>
      <w:pPr>
        <w:ind w:left="567" w:hanging="567"/>
      </w:pPr>
      <w:rPr>
        <w:rFonts w:hint="eastAsia"/>
      </w:rPr>
    </w:lvl>
    <w:lvl w:ilvl="2">
      <w:start w:val="1"/>
      <w:numFmt w:val="decimal"/>
      <w:pStyle w:val="aa3"/>
      <w:lvlText w:val="%1.%2.%3."/>
      <w:lvlJc w:val="left"/>
      <w:pPr>
        <w:ind w:left="709" w:hanging="709"/>
      </w:pPr>
      <w:rPr>
        <w:rFonts w:hint="eastAsia"/>
      </w:rPr>
    </w:lvl>
    <w:lvl w:ilvl="3">
      <w:start w:val="1"/>
      <w:numFmt w:val="decimal"/>
      <w:pStyle w:val="aa4"/>
      <w:lvlText w:val="%1.%2.%3.%4."/>
      <w:lvlJc w:val="left"/>
      <w:pPr>
        <w:ind w:left="851" w:hanging="851"/>
      </w:pPr>
      <w:rPr>
        <w:rFonts w:hint="eastAsia"/>
      </w:rPr>
    </w:lvl>
    <w:lvl w:ilvl="4">
      <w:start w:val="1"/>
      <w:numFmt w:val="decimal"/>
      <w:pStyle w:val="aa5"/>
      <w:lvlText w:val="%1.%2.%3.%4.%5."/>
      <w:lvlJc w:val="left"/>
      <w:pPr>
        <w:ind w:left="992" w:hanging="992"/>
      </w:pPr>
      <w:rPr>
        <w:rFonts w:hint="eastAsia"/>
      </w:rPr>
    </w:lvl>
    <w:lvl w:ilvl="5">
      <w:start w:val="1"/>
      <w:numFmt w:val="decimal"/>
      <w:pStyle w:val="aa6"/>
      <w:lvlText w:val="%1.%2.%3.%4.%5.%6."/>
      <w:lvlJc w:val="left"/>
      <w:pPr>
        <w:ind w:left="1134" w:hanging="1134"/>
      </w:pPr>
      <w:rPr>
        <w:rFonts w:hint="eastAsia"/>
      </w:rPr>
    </w:lvl>
    <w:lvl w:ilvl="6">
      <w:start w:val="1"/>
      <w:numFmt w:val="decimal"/>
      <w:pStyle w:val="aa7"/>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2" w15:restartNumberingAfterBreak="0">
    <w:nsid w:val="54767168"/>
    <w:multiLevelType w:val="multilevel"/>
    <w:tmpl w:val="54767168"/>
    <w:lvl w:ilvl="0">
      <w:start w:val="1"/>
      <w:numFmt w:val="bullet"/>
      <w:lvlText w:val=""/>
      <w:lvlJc w:val="left"/>
      <w:pPr>
        <w:tabs>
          <w:tab w:val="left" w:pos="900"/>
        </w:tabs>
        <w:ind w:left="900" w:hanging="420"/>
      </w:pPr>
      <w:rPr>
        <w:rFonts w:ascii="Wingdings" w:hAnsi="Wingdings" w:hint="default"/>
        <w:lang w:val="en-US"/>
      </w:rPr>
    </w:lvl>
    <w:lvl w:ilvl="1">
      <w:start w:val="1"/>
      <w:numFmt w:val="bullet"/>
      <w:pStyle w:val="affa"/>
      <w:lvlText w:val=""/>
      <w:lvlJc w:val="left"/>
      <w:pPr>
        <w:tabs>
          <w:tab w:val="left" w:pos="1500"/>
        </w:tabs>
        <w:ind w:left="1500" w:hanging="420"/>
      </w:pPr>
      <w:rPr>
        <w:rFonts w:ascii="Wingdings" w:hAnsi="Wingdings" w:hint="default"/>
        <w:lang w:val="en-US"/>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3" w15:restartNumberingAfterBreak="0">
    <w:nsid w:val="54EC1C70"/>
    <w:multiLevelType w:val="multilevel"/>
    <w:tmpl w:val="54EC1C70"/>
    <w:lvl w:ilvl="0">
      <w:start w:val="1"/>
      <w:numFmt w:val="bullet"/>
      <w:lvlText w:val=""/>
      <w:lvlJc w:val="left"/>
      <w:pPr>
        <w:tabs>
          <w:tab w:val="left" w:pos="720"/>
        </w:tabs>
        <w:ind w:left="720" w:hanging="360"/>
      </w:pPr>
      <w:rPr>
        <w:rFonts w:ascii="Symbol" w:hAnsi="Symbol" w:hint="default"/>
        <w:sz w:val="20"/>
      </w:rPr>
    </w:lvl>
    <w:lvl w:ilvl="1">
      <w:start w:val="1"/>
      <w:numFmt w:val="bullet"/>
      <w:pStyle w:val="PWBullet1"/>
      <w:lvlText w:val="•"/>
      <w:lvlJc w:val="left"/>
      <w:pPr>
        <w:tabs>
          <w:tab w:val="left" w:pos="1477"/>
        </w:tabs>
        <w:ind w:left="1477" w:hanging="397"/>
      </w:pPr>
      <w:rPr>
        <w:rFonts w:ascii="UniSerif" w:hAnsi="UniSerif" w:hint="default"/>
        <w:b w:val="0"/>
        <w:i w:val="0"/>
        <w:spacing w:val="0"/>
        <w:w w:val="100"/>
        <w:position w:val="0"/>
        <w:sz w:val="24"/>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4" w15:restartNumberingAfterBreak="0">
    <w:nsid w:val="557C2AF5"/>
    <w:multiLevelType w:val="multilevel"/>
    <w:tmpl w:val="557C2AF5"/>
    <w:lvl w:ilvl="0">
      <w:start w:val="1"/>
      <w:numFmt w:val="decimal"/>
      <w:pStyle w:val="affb"/>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pStyle w:val="53"/>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5" w15:restartNumberingAfterBreak="0">
    <w:nsid w:val="55AB4378"/>
    <w:multiLevelType w:val="multilevel"/>
    <w:tmpl w:val="55AB4378"/>
    <w:lvl w:ilvl="0">
      <w:start w:val="1"/>
      <w:numFmt w:val="bullet"/>
      <w:pStyle w:val="affc"/>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6" w15:restartNumberingAfterBreak="0">
    <w:nsid w:val="5611172A"/>
    <w:multiLevelType w:val="multilevel"/>
    <w:tmpl w:val="5611172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7" w15:restartNumberingAfterBreak="0">
    <w:nsid w:val="585A402D"/>
    <w:multiLevelType w:val="multilevel"/>
    <w:tmpl w:val="585A402D"/>
    <w:lvl w:ilvl="0">
      <w:start w:val="1"/>
      <w:numFmt w:val="chineseCountingThousand"/>
      <w:lvlText w:val="%1、"/>
      <w:lvlJc w:val="left"/>
      <w:pPr>
        <w:tabs>
          <w:tab w:val="left" w:pos="360"/>
        </w:tabs>
        <w:ind w:left="360" w:hanging="360"/>
      </w:pPr>
      <w:rPr>
        <w:rFonts w:hint="eastAsia"/>
      </w:rPr>
    </w:lvl>
    <w:lvl w:ilvl="1">
      <w:start w:val="1"/>
      <w:numFmt w:val="chineseCountingThousand"/>
      <w:pStyle w:val="CSS0"/>
      <w:lvlText w:val="（%2）"/>
      <w:lvlJc w:val="left"/>
      <w:pPr>
        <w:tabs>
          <w:tab w:val="left" w:pos="360"/>
        </w:tabs>
        <w:ind w:left="360" w:hanging="36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168" w15:restartNumberingAfterBreak="0">
    <w:nsid w:val="58A5B55C"/>
    <w:multiLevelType w:val="singleLevel"/>
    <w:tmpl w:val="58A5B55C"/>
    <w:lvl w:ilvl="0">
      <w:start w:val="1"/>
      <w:numFmt w:val="bullet"/>
      <w:lvlText w:val=""/>
      <w:lvlJc w:val="left"/>
      <w:pPr>
        <w:ind w:left="420" w:hanging="420"/>
      </w:pPr>
      <w:rPr>
        <w:rFonts w:ascii="Wingdings" w:hAnsi="Wingdings" w:hint="default"/>
      </w:rPr>
    </w:lvl>
  </w:abstractNum>
  <w:abstractNum w:abstractNumId="169" w15:restartNumberingAfterBreak="0">
    <w:nsid w:val="59282ED8"/>
    <w:multiLevelType w:val="multilevel"/>
    <w:tmpl w:val="59282ED8"/>
    <w:lvl w:ilvl="0">
      <w:start w:val="1"/>
      <w:numFmt w:val="bullet"/>
      <w:pStyle w:val="140"/>
      <w:lvlText w:val=""/>
      <w:lvlJc w:val="left"/>
      <w:pPr>
        <w:tabs>
          <w:tab w:val="left" w:pos="567"/>
        </w:tabs>
        <w:ind w:left="0" w:firstLine="454"/>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70" w15:restartNumberingAfterBreak="0">
    <w:nsid w:val="595B4701"/>
    <w:multiLevelType w:val="multilevel"/>
    <w:tmpl w:val="595B4701"/>
    <w:lvl w:ilvl="0">
      <w:start w:val="1"/>
      <w:numFmt w:val="bullet"/>
      <w:lvlText w:val=""/>
      <w:lvlJc w:val="left"/>
      <w:pPr>
        <w:ind w:left="840" w:hanging="360"/>
      </w:pPr>
      <w:rPr>
        <w:rFonts w:ascii="Wingdings" w:hAnsi="Wingding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1" w15:restartNumberingAfterBreak="0">
    <w:nsid w:val="59927FA6"/>
    <w:multiLevelType w:val="multilevel"/>
    <w:tmpl w:val="59927FA6"/>
    <w:lvl w:ilvl="0">
      <w:start w:val="1"/>
      <w:numFmt w:val="decimal"/>
      <w:lvlText w:val="%1."/>
      <w:lvlJc w:val="left"/>
      <w:pPr>
        <w:ind w:left="660" w:hanging="420"/>
      </w:p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172" w15:restartNumberingAfterBreak="0">
    <w:nsid w:val="5A692D80"/>
    <w:multiLevelType w:val="multilevel"/>
    <w:tmpl w:val="5A692D80"/>
    <w:lvl w:ilvl="0">
      <w:start w:val="1"/>
      <w:numFmt w:val="decimal"/>
      <w:pStyle w:val="ParaCharCharCharCharCharCharCharCharCharCharCharCharChar1CharCharChar"/>
      <w:lvlText w:val="%1)"/>
      <w:lvlJc w:val="left"/>
      <w:pPr>
        <w:tabs>
          <w:tab w:val="left" w:pos="794"/>
        </w:tabs>
        <w:ind w:left="794" w:hanging="397"/>
      </w:pPr>
      <w:rPr>
        <w:rFonts w:hint="eastAsia"/>
      </w:rPr>
    </w:lvl>
    <w:lvl w:ilvl="1">
      <w:start w:val="7"/>
      <w:numFmt w:val="decimal"/>
      <w:lvlText w:val="%2."/>
      <w:lvlJc w:val="left"/>
      <w:pPr>
        <w:tabs>
          <w:tab w:val="left" w:pos="503"/>
        </w:tabs>
        <w:ind w:left="503" w:hanging="420"/>
      </w:pPr>
      <w:rPr>
        <w:rFonts w:hint="eastAsia"/>
      </w:rPr>
    </w:lvl>
    <w:lvl w:ilvl="2">
      <w:start w:val="1"/>
      <w:numFmt w:val="lowerRoman"/>
      <w:lvlText w:val="%3."/>
      <w:lvlJc w:val="right"/>
      <w:pPr>
        <w:tabs>
          <w:tab w:val="left" w:pos="923"/>
        </w:tabs>
        <w:ind w:left="923" w:hanging="420"/>
      </w:pPr>
    </w:lvl>
    <w:lvl w:ilvl="3">
      <w:start w:val="1"/>
      <w:numFmt w:val="decimal"/>
      <w:lvlText w:val="%4."/>
      <w:lvlJc w:val="left"/>
      <w:pPr>
        <w:tabs>
          <w:tab w:val="left" w:pos="1343"/>
        </w:tabs>
        <w:ind w:left="1343" w:hanging="420"/>
      </w:pPr>
    </w:lvl>
    <w:lvl w:ilvl="4">
      <w:start w:val="1"/>
      <w:numFmt w:val="lowerLetter"/>
      <w:lvlText w:val="%5)"/>
      <w:lvlJc w:val="left"/>
      <w:pPr>
        <w:tabs>
          <w:tab w:val="left" w:pos="1763"/>
        </w:tabs>
        <w:ind w:left="1763" w:hanging="420"/>
      </w:pPr>
    </w:lvl>
    <w:lvl w:ilvl="5">
      <w:start w:val="1"/>
      <w:numFmt w:val="lowerRoman"/>
      <w:lvlText w:val="%6."/>
      <w:lvlJc w:val="right"/>
      <w:pPr>
        <w:tabs>
          <w:tab w:val="left" w:pos="2183"/>
        </w:tabs>
        <w:ind w:left="2183" w:hanging="420"/>
      </w:pPr>
    </w:lvl>
    <w:lvl w:ilvl="6">
      <w:start w:val="1"/>
      <w:numFmt w:val="decimal"/>
      <w:lvlText w:val="%7."/>
      <w:lvlJc w:val="left"/>
      <w:pPr>
        <w:tabs>
          <w:tab w:val="left" w:pos="2603"/>
        </w:tabs>
        <w:ind w:left="2603" w:hanging="420"/>
      </w:pPr>
    </w:lvl>
    <w:lvl w:ilvl="7">
      <w:start w:val="1"/>
      <w:numFmt w:val="lowerLetter"/>
      <w:lvlText w:val="%8)"/>
      <w:lvlJc w:val="left"/>
      <w:pPr>
        <w:tabs>
          <w:tab w:val="left" w:pos="3023"/>
        </w:tabs>
        <w:ind w:left="3023" w:hanging="420"/>
      </w:pPr>
    </w:lvl>
    <w:lvl w:ilvl="8">
      <w:start w:val="1"/>
      <w:numFmt w:val="lowerRoman"/>
      <w:lvlText w:val="%9."/>
      <w:lvlJc w:val="right"/>
      <w:pPr>
        <w:tabs>
          <w:tab w:val="left" w:pos="3443"/>
        </w:tabs>
        <w:ind w:left="3443" w:hanging="420"/>
      </w:pPr>
    </w:lvl>
  </w:abstractNum>
  <w:abstractNum w:abstractNumId="173" w15:restartNumberingAfterBreak="0">
    <w:nsid w:val="5B5514FB"/>
    <w:multiLevelType w:val="singleLevel"/>
    <w:tmpl w:val="5B5514FB"/>
    <w:lvl w:ilvl="0">
      <w:start w:val="1"/>
      <w:numFmt w:val="bullet"/>
      <w:pStyle w:val="affd"/>
      <w:lvlText w:val=""/>
      <w:lvlJc w:val="left"/>
      <w:pPr>
        <w:tabs>
          <w:tab w:val="left" w:pos="425"/>
        </w:tabs>
        <w:ind w:left="425" w:hanging="425"/>
      </w:pPr>
      <w:rPr>
        <w:rFonts w:ascii="Wingdings" w:hAnsi="Wingdings" w:hint="default"/>
        <w:sz w:val="16"/>
      </w:rPr>
    </w:lvl>
  </w:abstractNum>
  <w:abstractNum w:abstractNumId="174" w15:restartNumberingAfterBreak="0">
    <w:nsid w:val="5D3D451A"/>
    <w:multiLevelType w:val="multilevel"/>
    <w:tmpl w:val="5D3D451A"/>
    <w:lvl w:ilvl="0">
      <w:start w:val="1"/>
      <w:numFmt w:val="decimal"/>
      <w:pStyle w:val="1-"/>
      <w:suff w:val="nothing"/>
      <w:lvlText w:val="%1.  "/>
      <w:lvlJc w:val="left"/>
      <w:pPr>
        <w:ind w:left="2623" w:hanging="2098"/>
      </w:pPr>
      <w:rPr>
        <w:rFonts w:ascii="Times New Roman" w:hAnsi="Times New Roman" w:cs="Times New Roman" w:hint="eastAsia"/>
        <w:b w:val="0"/>
        <w:bCs w:val="0"/>
        <w:i w:val="0"/>
        <w:iCs w:val="0"/>
        <w:caps w:val="0"/>
        <w:smallCaps w:val="0"/>
        <w:strike w:val="0"/>
        <w:dstrike w:val="0"/>
        <w:vanish w:val="0"/>
        <w:color w:val="000000"/>
        <w:spacing w:val="0"/>
        <w:position w:val="0"/>
        <w:u w:val="none"/>
        <w:vertAlign w:val="baseline"/>
      </w:rPr>
    </w:lvl>
    <w:lvl w:ilvl="1">
      <w:start w:val="1"/>
      <w:numFmt w:val="decimal"/>
      <w:pStyle w:val="2-"/>
      <w:suff w:val="nothing"/>
      <w:lvlText w:val="%1.%2   "/>
      <w:lvlJc w:val="left"/>
      <w:pPr>
        <w:ind w:left="2608" w:hanging="2608"/>
      </w:pPr>
      <w:rPr>
        <w:rFonts w:hint="eastAsia"/>
      </w:rPr>
    </w:lvl>
    <w:lvl w:ilvl="2">
      <w:start w:val="1"/>
      <w:numFmt w:val="decimal"/>
      <w:pStyle w:val="3-"/>
      <w:suff w:val="nothing"/>
      <w:lvlText w:val="%1.%2.%3  "/>
      <w:lvlJc w:val="left"/>
      <w:pPr>
        <w:ind w:left="3786" w:hanging="3686"/>
      </w:pPr>
      <w:rPr>
        <w:rFonts w:hint="eastAsia"/>
      </w:rPr>
    </w:lvl>
    <w:lvl w:ilvl="3">
      <w:start w:val="1"/>
      <w:numFmt w:val="decimal"/>
      <w:pStyle w:val="4-"/>
      <w:suff w:val="nothing"/>
      <w:lvlText w:val="%1.%2.%3.%4 "/>
      <w:lvlJc w:val="left"/>
      <w:pPr>
        <w:ind w:left="3788" w:hanging="3688"/>
      </w:pPr>
      <w:rPr>
        <w:rFonts w:hint="eastAsia"/>
      </w:rPr>
    </w:lvl>
    <w:lvl w:ilvl="4">
      <w:start w:val="1"/>
      <w:numFmt w:val="decimal"/>
      <w:pStyle w:val="5-"/>
      <w:suff w:val="space"/>
      <w:lvlText w:val="%1.%2.%3.%4.%5"/>
      <w:lvlJc w:val="left"/>
      <w:pPr>
        <w:ind w:left="1108" w:hanging="1008"/>
      </w:pPr>
      <w:rPr>
        <w:rFonts w:hint="eastAsia"/>
      </w:rPr>
    </w:lvl>
    <w:lvl w:ilvl="5">
      <w:start w:val="1"/>
      <w:numFmt w:val="decimal"/>
      <w:lvlText w:val="%1.%2.%3.%4.%5.%6"/>
      <w:lvlJc w:val="left"/>
      <w:pPr>
        <w:tabs>
          <w:tab w:val="left" w:pos="1252"/>
        </w:tabs>
        <w:ind w:left="1252" w:hanging="1152"/>
      </w:pPr>
      <w:rPr>
        <w:rFonts w:hint="eastAsia"/>
      </w:rPr>
    </w:lvl>
    <w:lvl w:ilvl="6">
      <w:start w:val="1"/>
      <w:numFmt w:val="decimal"/>
      <w:lvlText w:val="%1.%2.%3.%4.%5.%6.%7"/>
      <w:lvlJc w:val="left"/>
      <w:pPr>
        <w:tabs>
          <w:tab w:val="left" w:pos="1396"/>
        </w:tabs>
        <w:ind w:left="1396" w:hanging="1296"/>
      </w:pPr>
      <w:rPr>
        <w:rFonts w:hint="eastAsia"/>
      </w:rPr>
    </w:lvl>
    <w:lvl w:ilvl="7">
      <w:start w:val="1"/>
      <w:numFmt w:val="decimal"/>
      <w:lvlText w:val="%1.%2.%3.%4.%5.%6.%7.%8"/>
      <w:lvlJc w:val="left"/>
      <w:pPr>
        <w:tabs>
          <w:tab w:val="left" w:pos="1540"/>
        </w:tabs>
        <w:ind w:left="1540" w:hanging="1440"/>
      </w:pPr>
      <w:rPr>
        <w:rFonts w:hint="eastAsia"/>
      </w:rPr>
    </w:lvl>
    <w:lvl w:ilvl="8">
      <w:start w:val="1"/>
      <w:numFmt w:val="decimal"/>
      <w:lvlText w:val="%1.%2.%3.%4.%5.%6.%7.%8.%9"/>
      <w:lvlJc w:val="left"/>
      <w:pPr>
        <w:tabs>
          <w:tab w:val="left" w:pos="1684"/>
        </w:tabs>
        <w:ind w:left="1684" w:hanging="1584"/>
      </w:pPr>
      <w:rPr>
        <w:rFonts w:hint="eastAsia"/>
      </w:rPr>
    </w:lvl>
  </w:abstractNum>
  <w:abstractNum w:abstractNumId="175" w15:restartNumberingAfterBreak="0">
    <w:nsid w:val="5DA679EA"/>
    <w:multiLevelType w:val="multilevel"/>
    <w:tmpl w:val="5DA679EA"/>
    <w:lvl w:ilvl="0">
      <w:start w:val="1"/>
      <w:numFmt w:val="decimal"/>
      <w:lvlText w:val="%1."/>
      <w:lvlJc w:val="left"/>
      <w:pPr>
        <w:tabs>
          <w:tab w:val="left" w:pos="420"/>
        </w:tabs>
        <w:ind w:left="420" w:hanging="420"/>
      </w:pPr>
    </w:lvl>
    <w:lvl w:ilvl="1">
      <w:start w:val="1"/>
      <w:numFmt w:val="decimal"/>
      <w:pStyle w:val="03"/>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6" w15:restartNumberingAfterBreak="0">
    <w:nsid w:val="5DFF4B5C"/>
    <w:multiLevelType w:val="multilevel"/>
    <w:tmpl w:val="5DFF4B5C"/>
    <w:lvl w:ilvl="0">
      <w:start w:val="1"/>
      <w:numFmt w:val="bullet"/>
      <w:pStyle w:val="Number"/>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7" w15:restartNumberingAfterBreak="0">
    <w:nsid w:val="5F062842"/>
    <w:multiLevelType w:val="multilevel"/>
    <w:tmpl w:val="5F062842"/>
    <w:lvl w:ilvl="0">
      <w:start w:val="1"/>
      <w:numFmt w:val="bullet"/>
      <w:pStyle w:val="affe"/>
      <w:lvlText w:val=""/>
      <w:lvlJc w:val="left"/>
      <w:pPr>
        <w:tabs>
          <w:tab w:val="left" w:pos="1200"/>
        </w:tabs>
        <w:ind w:left="1200" w:hanging="420"/>
      </w:pPr>
      <w:rPr>
        <w:rFonts w:ascii="Wingdings" w:hAnsi="Wingdings" w:hint="default"/>
      </w:rPr>
    </w:lvl>
    <w:lvl w:ilvl="1">
      <w:start w:val="1"/>
      <w:numFmt w:val="bullet"/>
      <w:lvlText w:val=""/>
      <w:lvlJc w:val="left"/>
      <w:pPr>
        <w:tabs>
          <w:tab w:val="left" w:pos="1620"/>
        </w:tabs>
        <w:ind w:left="1620" w:hanging="420"/>
      </w:pPr>
      <w:rPr>
        <w:rFonts w:ascii="Wingdings" w:hAnsi="Wingdings" w:hint="default"/>
      </w:rPr>
    </w:lvl>
    <w:lvl w:ilvl="2">
      <w:start w:val="1"/>
      <w:numFmt w:val="bullet"/>
      <w:lvlText w:val=""/>
      <w:lvlJc w:val="left"/>
      <w:pPr>
        <w:tabs>
          <w:tab w:val="left" w:pos="2040"/>
        </w:tabs>
        <w:ind w:left="2040" w:hanging="420"/>
      </w:pPr>
      <w:rPr>
        <w:rFonts w:ascii="Wingdings" w:hAnsi="Wingdings" w:hint="default"/>
      </w:rPr>
    </w:lvl>
    <w:lvl w:ilvl="3">
      <w:start w:val="1"/>
      <w:numFmt w:val="bullet"/>
      <w:lvlText w:val=""/>
      <w:lvlJc w:val="left"/>
      <w:pPr>
        <w:tabs>
          <w:tab w:val="left" w:pos="2460"/>
        </w:tabs>
        <w:ind w:left="2460" w:hanging="420"/>
      </w:pPr>
      <w:rPr>
        <w:rFonts w:ascii="Wingdings" w:hAnsi="Wingdings" w:hint="default"/>
      </w:rPr>
    </w:lvl>
    <w:lvl w:ilvl="4">
      <w:start w:val="1"/>
      <w:numFmt w:val="bullet"/>
      <w:lvlText w:val=""/>
      <w:lvlJc w:val="left"/>
      <w:pPr>
        <w:tabs>
          <w:tab w:val="left" w:pos="2880"/>
        </w:tabs>
        <w:ind w:left="2880" w:hanging="420"/>
      </w:pPr>
      <w:rPr>
        <w:rFonts w:ascii="Wingdings" w:hAnsi="Wingdings" w:hint="default"/>
      </w:rPr>
    </w:lvl>
    <w:lvl w:ilvl="5">
      <w:start w:val="1"/>
      <w:numFmt w:val="bullet"/>
      <w:lvlText w:val=""/>
      <w:lvlJc w:val="left"/>
      <w:pPr>
        <w:tabs>
          <w:tab w:val="left" w:pos="3300"/>
        </w:tabs>
        <w:ind w:left="3300" w:hanging="420"/>
      </w:pPr>
      <w:rPr>
        <w:rFonts w:ascii="Wingdings" w:hAnsi="Wingdings" w:hint="default"/>
      </w:rPr>
    </w:lvl>
    <w:lvl w:ilvl="6">
      <w:start w:val="1"/>
      <w:numFmt w:val="bullet"/>
      <w:lvlText w:val=""/>
      <w:lvlJc w:val="left"/>
      <w:pPr>
        <w:tabs>
          <w:tab w:val="left" w:pos="3720"/>
        </w:tabs>
        <w:ind w:left="3720" w:hanging="420"/>
      </w:pPr>
      <w:rPr>
        <w:rFonts w:ascii="Wingdings" w:hAnsi="Wingdings" w:hint="default"/>
      </w:rPr>
    </w:lvl>
    <w:lvl w:ilvl="7">
      <w:start w:val="1"/>
      <w:numFmt w:val="bullet"/>
      <w:lvlText w:val=""/>
      <w:lvlJc w:val="left"/>
      <w:pPr>
        <w:tabs>
          <w:tab w:val="left" w:pos="4140"/>
        </w:tabs>
        <w:ind w:left="4140" w:hanging="420"/>
      </w:pPr>
      <w:rPr>
        <w:rFonts w:ascii="Wingdings" w:hAnsi="Wingdings" w:hint="default"/>
      </w:rPr>
    </w:lvl>
    <w:lvl w:ilvl="8">
      <w:start w:val="1"/>
      <w:numFmt w:val="bullet"/>
      <w:lvlText w:val=""/>
      <w:lvlJc w:val="left"/>
      <w:pPr>
        <w:tabs>
          <w:tab w:val="left" w:pos="4560"/>
        </w:tabs>
        <w:ind w:left="4560" w:hanging="420"/>
      </w:pPr>
      <w:rPr>
        <w:rFonts w:ascii="Wingdings" w:hAnsi="Wingdings" w:hint="default"/>
      </w:rPr>
    </w:lvl>
  </w:abstractNum>
  <w:abstractNum w:abstractNumId="178" w15:restartNumberingAfterBreak="0">
    <w:nsid w:val="612A4972"/>
    <w:multiLevelType w:val="multilevel"/>
    <w:tmpl w:val="612A4972"/>
    <w:lvl w:ilvl="0">
      <w:start w:val="1"/>
      <w:numFmt w:val="decimal"/>
      <w:pStyle w:val="MMTopic2"/>
      <w:suff w:val="space"/>
      <w:lvlText w:val="%1"/>
      <w:lvlJc w:val="left"/>
      <w:pPr>
        <w:tabs>
          <w:tab w:val="left" w:pos="425"/>
        </w:tabs>
        <w:ind w:left="0" w:firstLine="0"/>
      </w:pPr>
    </w:lvl>
    <w:lvl w:ilvl="1">
      <w:start w:val="1"/>
      <w:numFmt w:val="decimal"/>
      <w:suff w:val="space"/>
      <w:lvlText w:val="%1.%2"/>
      <w:lvlJc w:val="left"/>
      <w:pPr>
        <w:tabs>
          <w:tab w:val="left" w:pos="992"/>
        </w:tabs>
        <w:ind w:left="0" w:firstLine="0"/>
      </w:pPr>
    </w:lvl>
    <w:lvl w:ilvl="2">
      <w:start w:val="1"/>
      <w:numFmt w:val="decimal"/>
      <w:suff w:val="space"/>
      <w:lvlText w:val="%1.%2.%3"/>
      <w:lvlJc w:val="left"/>
      <w:pPr>
        <w:tabs>
          <w:tab w:val="left" w:pos="1418"/>
        </w:tabs>
        <w:ind w:left="0" w:firstLine="0"/>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79" w15:restartNumberingAfterBreak="0">
    <w:nsid w:val="61484059"/>
    <w:multiLevelType w:val="singleLevel"/>
    <w:tmpl w:val="61484059"/>
    <w:lvl w:ilvl="0">
      <w:start w:val="1"/>
      <w:numFmt w:val="decimal"/>
      <w:pStyle w:val="Numberedlist1"/>
      <w:lvlText w:val="%1."/>
      <w:lvlJc w:val="left"/>
      <w:pPr>
        <w:tabs>
          <w:tab w:val="left" w:pos="360"/>
        </w:tabs>
        <w:ind w:left="360" w:hanging="360"/>
      </w:pPr>
    </w:lvl>
  </w:abstractNum>
  <w:abstractNum w:abstractNumId="180" w15:restartNumberingAfterBreak="0">
    <w:nsid w:val="61A308BE"/>
    <w:multiLevelType w:val="multilevel"/>
    <w:tmpl w:val="61A308BE"/>
    <w:lvl w:ilvl="0">
      <w:start w:val="1"/>
      <w:numFmt w:val="bullet"/>
      <w:pStyle w:val="27"/>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pStyle w:val="List1-narrow"/>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181" w15:restartNumberingAfterBreak="0">
    <w:nsid w:val="62800650"/>
    <w:multiLevelType w:val="multilevel"/>
    <w:tmpl w:val="62800650"/>
    <w:lvl w:ilvl="0">
      <w:start w:val="1"/>
      <w:numFmt w:val="decimal"/>
      <w:pStyle w:val="note"/>
      <w:lvlText w:val="%1、"/>
      <w:lvlJc w:val="left"/>
      <w:pPr>
        <w:tabs>
          <w:tab w:val="left" w:pos="1183"/>
        </w:tabs>
        <w:ind w:left="1183" w:hanging="36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2" w15:restartNumberingAfterBreak="0">
    <w:nsid w:val="62A81D78"/>
    <w:multiLevelType w:val="multilevel"/>
    <w:tmpl w:val="62A81D78"/>
    <w:lvl w:ilvl="0">
      <w:start w:val="1"/>
      <w:numFmt w:val="bullet"/>
      <w:pStyle w:val="afff"/>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3" w15:restartNumberingAfterBreak="0">
    <w:nsid w:val="63836128"/>
    <w:multiLevelType w:val="singleLevel"/>
    <w:tmpl w:val="63836128"/>
    <w:lvl w:ilvl="0">
      <w:start w:val="1"/>
      <w:numFmt w:val="decimal"/>
      <w:pStyle w:val="Intro"/>
      <w:lvlText w:val="Figure %1."/>
      <w:lvlJc w:val="left"/>
      <w:pPr>
        <w:tabs>
          <w:tab w:val="left" w:pos="907"/>
        </w:tabs>
        <w:ind w:left="907" w:hanging="907"/>
      </w:pPr>
      <w:rPr>
        <w:rFonts w:ascii="Arial" w:hAnsi="Arial" w:hint="default"/>
        <w:b/>
        <w:i w:val="0"/>
        <w:sz w:val="18"/>
      </w:rPr>
    </w:lvl>
  </w:abstractNum>
  <w:abstractNum w:abstractNumId="184" w15:restartNumberingAfterBreak="0">
    <w:nsid w:val="64597657"/>
    <w:multiLevelType w:val="multilevel"/>
    <w:tmpl w:val="64597657"/>
    <w:lvl w:ilvl="0">
      <w:start w:val="1"/>
      <w:numFmt w:val="chineseCountingThousand"/>
      <w:pStyle w:val="GW-1"/>
      <w:lvlText w:val="第%1章."/>
      <w:lvlJc w:val="left"/>
      <w:pPr>
        <w:ind w:left="420" w:hanging="420"/>
      </w:pPr>
      <w:rPr>
        <w:b/>
        <w:i w:val="0"/>
        <w:sz w:val="44"/>
        <w:szCs w:val="44"/>
      </w:rPr>
    </w:lvl>
    <w:lvl w:ilvl="1">
      <w:start w:val="1"/>
      <w:numFmt w:val="decimal"/>
      <w:pStyle w:val="GW-2"/>
      <w:isLgl/>
      <w:suff w:val="space"/>
      <w:lvlText w:val="%1.%2"/>
      <w:lvlJc w:val="left"/>
      <w:pPr>
        <w:ind w:left="420" w:hanging="420"/>
      </w:pPr>
      <w:rPr>
        <w:rFonts w:ascii="Cambria" w:eastAsia="仿宋_GB2312" w:hAnsi="Cambria" w:hint="default"/>
        <w:b/>
        <w:i w:val="0"/>
      </w:rPr>
    </w:lvl>
    <w:lvl w:ilvl="2">
      <w:start w:val="1"/>
      <w:numFmt w:val="decimal"/>
      <w:pStyle w:val="GW-3"/>
      <w:isLgl/>
      <w:suff w:val="space"/>
      <w:lvlText w:val="%1.%2.%3"/>
      <w:lvlJc w:val="left"/>
      <w:pPr>
        <w:ind w:left="420" w:hanging="420"/>
      </w:pPr>
      <w:rPr>
        <w:rFonts w:ascii="Cambria" w:eastAsia="仿宋_GB2312" w:hAnsi="Cambria" w:hint="default"/>
        <w:b/>
        <w:i w:val="0"/>
        <w:sz w:val="32"/>
        <w:szCs w:val="32"/>
      </w:rPr>
    </w:lvl>
    <w:lvl w:ilvl="3">
      <w:start w:val="1"/>
      <w:numFmt w:val="decimal"/>
      <w:pStyle w:val="GW-4"/>
      <w:isLgl/>
      <w:suff w:val="space"/>
      <w:lvlText w:val="%1.%2.%3.%4"/>
      <w:lvlJc w:val="left"/>
      <w:pPr>
        <w:ind w:left="2688" w:hanging="2688"/>
      </w:pPr>
      <w:rPr>
        <w:rFonts w:ascii="Cambria" w:eastAsia="仿宋_GB2312" w:hAnsi="Cambria" w:hint="default"/>
        <w:b/>
        <w:i w:val="0"/>
      </w:rPr>
    </w:lvl>
    <w:lvl w:ilvl="4">
      <w:start w:val="1"/>
      <w:numFmt w:val="decimal"/>
      <w:pStyle w:val="GW-5"/>
      <w:isLgl/>
      <w:suff w:val="space"/>
      <w:lvlText w:val="%1.%2.%3.%4.%5"/>
      <w:lvlJc w:val="left"/>
      <w:pPr>
        <w:ind w:left="420" w:hanging="420"/>
      </w:pPr>
      <w:rPr>
        <w:rFonts w:ascii="Cambria" w:eastAsia="仿宋_GB2312" w:hAnsi="Cambria" w:hint="default"/>
        <w:b/>
        <w:i w:val="0"/>
      </w:rPr>
    </w:lvl>
    <w:lvl w:ilvl="5">
      <w:start w:val="1"/>
      <w:numFmt w:val="decimal"/>
      <w:pStyle w:val="GW-6"/>
      <w:isLgl/>
      <w:suff w:val="space"/>
      <w:lvlText w:val="%1.%2.%3.%4.%5.%6"/>
      <w:lvlJc w:val="left"/>
      <w:pPr>
        <w:ind w:left="420" w:hanging="420"/>
      </w:pPr>
      <w:rPr>
        <w:rFonts w:ascii="Cambria" w:eastAsia="仿宋_GB2312" w:hAnsi="Cambria" w:hint="default"/>
        <w:b/>
        <w:i w:val="0"/>
      </w:rPr>
    </w:lvl>
    <w:lvl w:ilvl="6">
      <w:start w:val="1"/>
      <w:numFmt w:val="decimal"/>
      <w:pStyle w:val="GW-7"/>
      <w:isLgl/>
      <w:suff w:val="space"/>
      <w:lvlText w:val="%1.%2.%3.%4.%5.%6.%7"/>
      <w:lvlJc w:val="left"/>
      <w:pPr>
        <w:ind w:left="420" w:hanging="420"/>
      </w:pPr>
      <w:rPr>
        <w:rFonts w:ascii="Cambria" w:eastAsia="仿宋_GB2312" w:hAnsi="Cambria" w:hint="default"/>
        <w:b/>
      </w:rPr>
    </w:lvl>
    <w:lvl w:ilvl="7">
      <w:start w:val="1"/>
      <w:numFmt w:val="decimal"/>
      <w:pStyle w:val="GW-8"/>
      <w:isLgl/>
      <w:suff w:val="space"/>
      <w:lvlText w:val="%1.%2.%3.%4.%5.%6.%7.%8"/>
      <w:lvlJc w:val="left"/>
      <w:pPr>
        <w:ind w:left="420" w:hanging="420"/>
      </w:pPr>
      <w:rPr>
        <w:rFonts w:ascii="Cambria" w:eastAsia="仿宋_GB2312" w:hAnsi="Cambria" w:hint="default"/>
      </w:rPr>
    </w:lvl>
    <w:lvl w:ilvl="8">
      <w:start w:val="1"/>
      <w:numFmt w:val="decimal"/>
      <w:pStyle w:val="GW-9"/>
      <w:isLgl/>
      <w:suff w:val="space"/>
      <w:lvlText w:val="%1.%2.%3.%4.%5.%6.%7.%8.%9"/>
      <w:lvlJc w:val="left"/>
      <w:pPr>
        <w:ind w:left="420" w:hanging="420"/>
      </w:pPr>
      <w:rPr>
        <w:rFonts w:ascii="Cambria" w:eastAsia="仿宋_GB2312" w:hAnsi="Cambria" w:hint="default"/>
      </w:rPr>
    </w:lvl>
  </w:abstractNum>
  <w:abstractNum w:abstractNumId="185" w15:restartNumberingAfterBreak="0">
    <w:nsid w:val="654C72DD"/>
    <w:multiLevelType w:val="multilevel"/>
    <w:tmpl w:val="654C72DD"/>
    <w:lvl w:ilvl="0">
      <w:start w:val="1"/>
      <w:numFmt w:val="decimal"/>
      <w:lvlText w:val="%1、"/>
      <w:lvlJc w:val="left"/>
      <w:pPr>
        <w:tabs>
          <w:tab w:val="left" w:pos="1125"/>
        </w:tabs>
        <w:ind w:left="1125" w:hanging="705"/>
      </w:pPr>
      <w:rPr>
        <w:rFonts w:hint="eastAsia"/>
      </w:rPr>
    </w:lvl>
    <w:lvl w:ilvl="1">
      <w:start w:val="1"/>
      <w:numFmt w:val="decimal"/>
      <w:lvlText w:val="%2、"/>
      <w:lvlJc w:val="left"/>
      <w:pPr>
        <w:tabs>
          <w:tab w:val="left" w:pos="1200"/>
        </w:tabs>
        <w:ind w:left="1200" w:hanging="360"/>
      </w:pPr>
      <w:rPr>
        <w:rFonts w:hint="eastAsia"/>
      </w:rPr>
    </w:lvl>
    <w:lvl w:ilvl="2">
      <w:start w:val="1"/>
      <w:numFmt w:val="decimal"/>
      <w:pStyle w:val="3h33rdlevelHeading3-oldH3l3CT31sect123h"/>
      <w:lvlText w:val="%3、"/>
      <w:lvlJc w:val="left"/>
      <w:pPr>
        <w:tabs>
          <w:tab w:val="left" w:pos="1620"/>
        </w:tabs>
        <w:ind w:left="1620" w:hanging="360"/>
      </w:pPr>
      <w:rPr>
        <w:rFonts w:hint="eastAsia"/>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86" w15:restartNumberingAfterBreak="0">
    <w:nsid w:val="657D3FBC"/>
    <w:multiLevelType w:val="multilevel"/>
    <w:tmpl w:val="657D3FBC"/>
    <w:lvl w:ilvl="0">
      <w:start w:val="1"/>
      <w:numFmt w:val="upperLetter"/>
      <w:pStyle w:val="afff0"/>
      <w:suff w:val="nothing"/>
      <w:lvlText w:val="附　录　%1"/>
      <w:lvlJc w:val="left"/>
      <w:pPr>
        <w:ind w:left="0" w:firstLine="0"/>
      </w:pPr>
      <w:rPr>
        <w:rFonts w:cs="Times New Roman"/>
        <w:b w:val="0"/>
        <w:bCs w:val="0"/>
        <w:i w:val="0"/>
        <w:iCs w:val="0"/>
        <w:caps w:val="0"/>
        <w:smallCaps w:val="0"/>
        <w:strike w:val="0"/>
        <w:dstrike w:val="0"/>
        <w:color w:val="000000"/>
        <w:spacing w:val="0"/>
        <w:position w:val="0"/>
        <w:u w:val="none"/>
      </w:rPr>
    </w:lvl>
    <w:lvl w:ilvl="1">
      <w:start w:val="1"/>
      <w:numFmt w:val="decimal"/>
      <w:suff w:val="nothing"/>
      <w:lvlText w:val="%1.%2　"/>
      <w:lvlJc w:val="left"/>
      <w:pPr>
        <w:ind w:left="0" w:firstLine="0"/>
      </w:pPr>
      <w:rPr>
        <w:rFonts w:ascii="黑体" w:eastAsia="黑体" w:hAnsi="Times New Roman" w:hint="eastAsia"/>
        <w:b w:val="0"/>
        <w:i w:val="0"/>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7" w15:restartNumberingAfterBreak="0">
    <w:nsid w:val="66410E74"/>
    <w:multiLevelType w:val="multilevel"/>
    <w:tmpl w:val="66410E74"/>
    <w:lvl w:ilvl="0">
      <w:start w:val="1"/>
      <w:numFmt w:val="decimal"/>
      <w:suff w:val="space"/>
      <w:lvlText w:val="第 %1 章"/>
      <w:lvlJc w:val="center"/>
      <w:pPr>
        <w:ind w:left="0" w:firstLine="288"/>
      </w:pPr>
      <w:rPr>
        <w:rFonts w:ascii="Times New Roman" w:eastAsia="黑体" w:hAnsi="Times New Roman" w:hint="default"/>
        <w:b w:val="0"/>
        <w:i w:val="0"/>
        <w:sz w:val="44"/>
      </w:rPr>
    </w:lvl>
    <w:lvl w:ilvl="1">
      <w:start w:val="1"/>
      <w:numFmt w:val="decimal"/>
      <w:isLgl/>
      <w:suff w:val="space"/>
      <w:lvlText w:val="%1.%2"/>
      <w:lvlJc w:val="left"/>
      <w:pPr>
        <w:ind w:left="2268" w:hanging="2268"/>
      </w:pPr>
      <w:rPr>
        <w:rFonts w:ascii="Arial" w:eastAsia="黑体" w:hAnsi="Arial" w:cs="Times New Roman" w:hint="eastAsia"/>
        <w:b w:val="0"/>
        <w:bCs w:val="0"/>
        <w:i w:val="0"/>
        <w:iCs w:val="0"/>
        <w:caps w:val="0"/>
        <w:smallCaps w:val="0"/>
        <w:strike w:val="0"/>
        <w:dstrike w:val="0"/>
        <w:vanish w:val="0"/>
        <w:color w:val="auto"/>
        <w:spacing w:val="0"/>
        <w:w w:val="100"/>
        <w:kern w:val="2"/>
        <w:position w:val="0"/>
        <w:sz w:val="36"/>
        <w:u w:val="none"/>
        <w:shd w:val="clear" w:color="auto" w:fill="auto"/>
        <w:vertAlign w:val="baseline"/>
      </w:rPr>
    </w:lvl>
    <w:lvl w:ilvl="2">
      <w:start w:val="1"/>
      <w:numFmt w:val="decimal"/>
      <w:isLgl/>
      <w:suff w:val="space"/>
      <w:lvlText w:val="%1.%2.%3"/>
      <w:lvlJc w:val="left"/>
      <w:pPr>
        <w:ind w:left="2270" w:hanging="227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isLgl/>
      <w:suff w:val="space"/>
      <w:lvlText w:val="%1.%2.%3.%4"/>
      <w:lvlJc w:val="left"/>
      <w:pPr>
        <w:ind w:left="2268" w:hanging="2268"/>
      </w:pPr>
      <w:rPr>
        <w:rFonts w:ascii="Arial" w:eastAsia="黑体" w:hAnsi="Arial" w:hint="default"/>
        <w:b w:val="0"/>
        <w:i w:val="0"/>
        <w:sz w:val="30"/>
      </w:rPr>
    </w:lvl>
    <w:lvl w:ilvl="4">
      <w:start w:val="1"/>
      <w:numFmt w:val="decimal"/>
      <w:isLgl/>
      <w:suff w:val="space"/>
      <w:lvlText w:val="%1.%2.%3.%4.%5"/>
      <w:lvlJc w:val="left"/>
      <w:pPr>
        <w:ind w:left="2268" w:hanging="2268"/>
      </w:pPr>
      <w:rPr>
        <w:rFonts w:ascii="Arial" w:eastAsia="黑体" w:hAnsi="Arial" w:hint="default"/>
        <w:b w:val="0"/>
        <w:i w:val="0"/>
        <w:sz w:val="28"/>
      </w:rPr>
    </w:lvl>
    <w:lvl w:ilvl="5">
      <w:start w:val="1"/>
      <w:numFmt w:val="decimal"/>
      <w:isLgl/>
      <w:lvlText w:val="%1.%2.%3.%4.%5.%6"/>
      <w:lvlJc w:val="left"/>
      <w:pPr>
        <w:tabs>
          <w:tab w:val="left" w:pos="1992"/>
        </w:tabs>
        <w:ind w:left="2268" w:hanging="2268"/>
      </w:pPr>
      <w:rPr>
        <w:rFonts w:hint="eastAsia"/>
      </w:rPr>
    </w:lvl>
    <w:lvl w:ilvl="6">
      <w:start w:val="1"/>
      <w:numFmt w:val="decimal"/>
      <w:pStyle w:val="70"/>
      <w:suff w:val="space"/>
      <w:lvlText w:val="%1.%2.%3.%4.%5.%6.%7"/>
      <w:lvlJc w:val="left"/>
      <w:pPr>
        <w:ind w:left="2268" w:hanging="2268"/>
      </w:pPr>
      <w:rPr>
        <w:b w:val="0"/>
        <w:bCs w:val="0"/>
        <w:i w:val="0"/>
        <w:iCs w:val="0"/>
        <w:caps w:val="0"/>
        <w:smallCaps w:val="0"/>
        <w:strike w:val="0"/>
        <w:dstrike w:val="0"/>
        <w:vanish w:val="0"/>
        <w:color w:val="000000"/>
        <w:spacing w:val="0"/>
        <w:position w:val="0"/>
        <w:u w:val="none"/>
        <w:vertAlign w:val="baseline"/>
      </w:rPr>
    </w:lvl>
    <w:lvl w:ilvl="7">
      <w:start w:val="1"/>
      <w:numFmt w:val="decimal"/>
      <w:lvlText w:val="%1.%2.%3.%4.%5.%6.%7.%8"/>
      <w:lvlJc w:val="left"/>
      <w:pPr>
        <w:tabs>
          <w:tab w:val="left" w:pos="2280"/>
        </w:tabs>
        <w:ind w:left="2280" w:hanging="1440"/>
      </w:pPr>
      <w:rPr>
        <w:rFonts w:hint="eastAsia"/>
      </w:rPr>
    </w:lvl>
    <w:lvl w:ilvl="8">
      <w:start w:val="1"/>
      <w:numFmt w:val="decimal"/>
      <w:lvlText w:val="%1.%2.%3.%4.%5.%6.%7.%8.%9"/>
      <w:lvlJc w:val="left"/>
      <w:pPr>
        <w:tabs>
          <w:tab w:val="left" w:pos="2424"/>
        </w:tabs>
        <w:ind w:left="2424" w:hanging="1584"/>
      </w:pPr>
      <w:rPr>
        <w:rFonts w:hint="eastAsia"/>
      </w:rPr>
    </w:lvl>
  </w:abstractNum>
  <w:abstractNum w:abstractNumId="188" w15:restartNumberingAfterBreak="0">
    <w:nsid w:val="67DE6F90"/>
    <w:multiLevelType w:val="singleLevel"/>
    <w:tmpl w:val="67DE6F90"/>
    <w:lvl w:ilvl="0">
      <w:start w:val="1"/>
      <w:numFmt w:val="bullet"/>
      <w:pStyle w:val="afff1"/>
      <w:lvlText w:val=""/>
      <w:lvlJc w:val="left"/>
      <w:pPr>
        <w:tabs>
          <w:tab w:val="left" w:pos="1080"/>
        </w:tabs>
        <w:ind w:left="1080" w:hanging="360"/>
      </w:pPr>
      <w:rPr>
        <w:rFonts w:ascii="Symbol" w:hAnsi="Symbol" w:hint="default"/>
        <w:b w:val="0"/>
        <w:i w:val="0"/>
        <w:sz w:val="24"/>
      </w:rPr>
    </w:lvl>
  </w:abstractNum>
  <w:abstractNum w:abstractNumId="189" w15:restartNumberingAfterBreak="0">
    <w:nsid w:val="685B28B5"/>
    <w:multiLevelType w:val="multilevel"/>
    <w:tmpl w:val="685B28B5"/>
    <w:lvl w:ilvl="0">
      <w:start w:val="1"/>
      <w:numFmt w:val="bullet"/>
      <w:pStyle w:val="afff2"/>
      <w:lvlText w:val=""/>
      <w:lvlJc w:val="left"/>
      <w:pPr>
        <w:tabs>
          <w:tab w:val="left" w:pos="480"/>
        </w:tabs>
        <w:ind w:left="480" w:firstLine="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90" w15:restartNumberingAfterBreak="0">
    <w:nsid w:val="6875022A"/>
    <w:multiLevelType w:val="multilevel"/>
    <w:tmpl w:val="6875022A"/>
    <w:lvl w:ilvl="0">
      <w:start w:val="1"/>
      <w:numFmt w:val="decimal"/>
      <w:lvlText w:val="%1."/>
      <w:lvlJc w:val="left"/>
      <w:pPr>
        <w:ind w:left="0" w:firstLine="48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1" w15:restartNumberingAfterBreak="0">
    <w:nsid w:val="68804DFB"/>
    <w:multiLevelType w:val="multilevel"/>
    <w:tmpl w:val="68804DFB"/>
    <w:lvl w:ilvl="0">
      <w:start w:val="1"/>
      <w:numFmt w:val="decimal"/>
      <w:pStyle w:val="Numberedlist21"/>
      <w:lvlText w:val="%1."/>
      <w:lvlJc w:val="left"/>
      <w:pPr>
        <w:tabs>
          <w:tab w:val="left" w:pos="360"/>
        </w:tabs>
        <w:ind w:left="360" w:hanging="360"/>
      </w:pPr>
      <w:rPr>
        <w:rFonts w:hint="default"/>
      </w:rPr>
    </w:lvl>
    <w:lvl w:ilvl="1">
      <w:start w:val="1"/>
      <w:numFmt w:val="decimal"/>
      <w:pStyle w:val="Numberedlist22"/>
      <w:lvlText w:val="%1.%2."/>
      <w:lvlJc w:val="left"/>
      <w:pPr>
        <w:tabs>
          <w:tab w:val="left" w:pos="1080"/>
        </w:tabs>
        <w:ind w:left="720" w:hanging="360"/>
      </w:pPr>
      <w:rPr>
        <w:rFonts w:hint="default"/>
      </w:rPr>
    </w:lvl>
    <w:lvl w:ilvl="2">
      <w:start w:val="1"/>
      <w:numFmt w:val="decimal"/>
      <w:lvlText w:val="%1.%2.%3."/>
      <w:lvlJc w:val="left"/>
      <w:pPr>
        <w:tabs>
          <w:tab w:val="left" w:pos="1440"/>
        </w:tabs>
        <w:ind w:left="1080" w:hanging="360"/>
      </w:pPr>
      <w:rPr>
        <w:rFonts w:hint="default"/>
      </w:rPr>
    </w:lvl>
    <w:lvl w:ilvl="3">
      <w:start w:val="1"/>
      <w:numFmt w:val="decimal"/>
      <w:lvlText w:val="%1.%2.%3.%4."/>
      <w:lvlJc w:val="left"/>
      <w:pPr>
        <w:tabs>
          <w:tab w:val="left" w:pos="216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92" w15:restartNumberingAfterBreak="0">
    <w:nsid w:val="6A495092"/>
    <w:multiLevelType w:val="multilevel"/>
    <w:tmpl w:val="6A495092"/>
    <w:lvl w:ilvl="0">
      <w:start w:val="1"/>
      <w:numFmt w:val="bullet"/>
      <w:pStyle w:val="1f"/>
      <w:lvlText w:val=""/>
      <w:lvlJc w:val="left"/>
      <w:pPr>
        <w:tabs>
          <w:tab w:val="left" w:pos="1021"/>
        </w:tabs>
        <w:ind w:left="1021"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3" w15:restartNumberingAfterBreak="0">
    <w:nsid w:val="6A730215"/>
    <w:multiLevelType w:val="multilevel"/>
    <w:tmpl w:val="6A730215"/>
    <w:lvl w:ilvl="0">
      <w:start w:val="1"/>
      <w:numFmt w:val="decimal"/>
      <w:pStyle w:val="wt5"/>
      <w:lvlText w:val="  （%1）"/>
      <w:lvlJc w:val="left"/>
      <w:pPr>
        <w:tabs>
          <w:tab w:val="left" w:pos="0"/>
        </w:tabs>
        <w:ind w:left="0" w:firstLine="0"/>
      </w:pPr>
      <w:rPr>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4" w15:restartNumberingAfterBreak="0">
    <w:nsid w:val="6A8C3F42"/>
    <w:multiLevelType w:val="multilevel"/>
    <w:tmpl w:val="6A8C3F42"/>
    <w:lvl w:ilvl="0">
      <w:start w:val="1"/>
      <w:numFmt w:val="chineseCountingThousand"/>
      <w:suff w:val="space"/>
      <w:lvlText w:val="第%1章"/>
      <w:lvlJc w:val="left"/>
      <w:pPr>
        <w:ind w:left="0" w:firstLine="0"/>
      </w:pPr>
      <w:rPr>
        <w:rFonts w:cs="Times New Roman"/>
        <w:b w:val="0"/>
        <w:bCs w:val="0"/>
        <w:i w:val="0"/>
        <w:iCs w:val="0"/>
        <w:caps w:val="0"/>
        <w:smallCaps w:val="0"/>
        <w:strike w:val="0"/>
        <w:dstrike w:val="0"/>
        <w:color w:val="000000"/>
        <w:spacing w:val="0"/>
        <w:position w:val="0"/>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8"/>
      <w:isLgl/>
      <w:suff w:val="space"/>
      <w:lvlText w:val="%1.%2"/>
      <w:lvlJc w:val="left"/>
      <w:pPr>
        <w:ind w:left="0" w:firstLine="0"/>
      </w:pPr>
      <w:rPr>
        <w:rFonts w:hint="eastAsia"/>
      </w:rPr>
    </w:lvl>
    <w:lvl w:ilvl="2">
      <w:start w:val="1"/>
      <w:numFmt w:val="decimal"/>
      <w:isLgl/>
      <w:suff w:val="space"/>
      <w:lvlText w:val="%1.%2.%3"/>
      <w:lvlJc w:val="left"/>
      <w:pPr>
        <w:ind w:left="0" w:firstLine="0"/>
      </w:pPr>
      <w:rPr>
        <w:rFonts w:hint="eastAsia"/>
      </w:rPr>
    </w:lvl>
    <w:lvl w:ilvl="3">
      <w:start w:val="1"/>
      <w:numFmt w:val="decimal"/>
      <w:pStyle w:val="46"/>
      <w:isLgl/>
      <w:suff w:val="space"/>
      <w:lvlText w:val="%1.%2.%3.%4"/>
      <w:lvlJc w:val="left"/>
      <w:pPr>
        <w:ind w:left="0" w:firstLine="0"/>
      </w:pPr>
      <w:rPr>
        <w:rFonts w:hint="eastAsia"/>
      </w:rPr>
    </w:lvl>
    <w:lvl w:ilvl="4">
      <w:start w:val="1"/>
      <w:numFmt w:val="decimal"/>
      <w:isLgl/>
      <w:suff w:val="space"/>
      <w:lvlText w:val="%1.%2.%3.%4.%5"/>
      <w:lvlJc w:val="left"/>
      <w:pPr>
        <w:ind w:left="710" w:firstLine="0"/>
      </w:pPr>
      <w:rPr>
        <w:rFonts w:hint="eastAsia"/>
      </w:rPr>
    </w:lvl>
    <w:lvl w:ilvl="5">
      <w:start w:val="1"/>
      <w:numFmt w:val="decimal"/>
      <w:pStyle w:val="61"/>
      <w:isLgl/>
      <w:suff w:val="space"/>
      <w:lvlText w:val="%1.%2.%3.%4.%5.%6"/>
      <w:lvlJc w:val="left"/>
      <w:pPr>
        <w:ind w:left="1277" w:firstLine="0"/>
      </w:pPr>
      <w:rPr>
        <w:rFonts w:ascii="Times New Roman" w:hAnsi="Times New Roman" w:cs="Times New Roman"/>
        <w:b w:val="0"/>
        <w:bCs w:val="0"/>
        <w:i w:val="0"/>
        <w:iCs w:val="0"/>
        <w:caps w:val="0"/>
        <w:smallCaps w:val="0"/>
        <w:strike w:val="0"/>
        <w:dstrike w:val="0"/>
        <w:color w:val="000000"/>
        <w:spacing w:val="0"/>
        <w:position w:val="0"/>
        <w:u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1"/>
      <w:isLgl/>
      <w:suff w:val="space"/>
      <w:lvlText w:val="%1.%2.%3.%4.%5.%6.%7"/>
      <w:lvlJc w:val="left"/>
      <w:pPr>
        <w:ind w:left="0" w:firstLine="0"/>
      </w:pPr>
      <w:rPr>
        <w:rFonts w:hint="eastAsia"/>
      </w:rPr>
    </w:lvl>
    <w:lvl w:ilvl="7">
      <w:start w:val="1"/>
      <w:numFmt w:val="decimal"/>
      <w:isLgl/>
      <w:suff w:val="space"/>
      <w:lvlText w:val="%1.%2.%3.%4.%5.%6.%7.%8"/>
      <w:lvlJc w:val="left"/>
      <w:pPr>
        <w:ind w:left="0" w:firstLine="0"/>
      </w:pPr>
      <w:rPr>
        <w:rFonts w:hint="eastAsia"/>
      </w:rPr>
    </w:lvl>
    <w:lvl w:ilvl="8">
      <w:start w:val="1"/>
      <w:numFmt w:val="decimal"/>
      <w:isLgl/>
      <w:suff w:val="space"/>
      <w:lvlText w:val="%1.%2.%3.%4.%5.%6.%7.%8.%9"/>
      <w:lvlJc w:val="left"/>
      <w:pPr>
        <w:ind w:left="0" w:firstLine="0"/>
      </w:pPr>
      <w:rPr>
        <w:rFonts w:hint="eastAsia"/>
      </w:rPr>
    </w:lvl>
  </w:abstractNum>
  <w:abstractNum w:abstractNumId="195" w15:restartNumberingAfterBreak="0">
    <w:nsid w:val="6B160BCC"/>
    <w:multiLevelType w:val="multilevel"/>
    <w:tmpl w:val="6B160BCC"/>
    <w:lvl w:ilvl="0">
      <w:start w:val="1"/>
      <w:numFmt w:val="decimal"/>
      <w:pStyle w:val="afff3"/>
      <w:lvlText w:val="图 %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6" w15:restartNumberingAfterBreak="0">
    <w:nsid w:val="6B1E2E84"/>
    <w:multiLevelType w:val="multilevel"/>
    <w:tmpl w:val="6B1E2E84"/>
    <w:lvl w:ilvl="0">
      <w:start w:val="1"/>
      <w:numFmt w:val="decimal"/>
      <w:pStyle w:val="afff4"/>
      <w:lvlText w:val="(%1)"/>
      <w:lvlJc w:val="left"/>
      <w:pPr>
        <w:ind w:left="900" w:hanging="420"/>
      </w:pPr>
      <w:rPr>
        <w:rFonts w:ascii="宋体" w:eastAsia="宋体" w:hAnsi="宋体"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7" w15:restartNumberingAfterBreak="0">
    <w:nsid w:val="6BAF5DAE"/>
    <w:multiLevelType w:val="multilevel"/>
    <w:tmpl w:val="6BAF5DAE"/>
    <w:lvl w:ilvl="0">
      <w:start w:val="1"/>
      <w:numFmt w:val="japaneseCounting"/>
      <w:pStyle w:val="afff5"/>
      <w:lvlText w:val="第%1章"/>
      <w:lvlJc w:val="left"/>
      <w:pPr>
        <w:tabs>
          <w:tab w:val="left" w:pos="1125"/>
        </w:tabs>
        <w:ind w:left="1125" w:hanging="112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8" w15:restartNumberingAfterBreak="0">
    <w:nsid w:val="6CB5334E"/>
    <w:multiLevelType w:val="multilevel"/>
    <w:tmpl w:val="6CB5334E"/>
    <w:lvl w:ilvl="0">
      <w:start w:val="1"/>
      <w:numFmt w:val="bullet"/>
      <w:pStyle w:val="afff6"/>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9" w15:restartNumberingAfterBreak="0">
    <w:nsid w:val="6D8C5E9E"/>
    <w:multiLevelType w:val="multilevel"/>
    <w:tmpl w:val="6D8C5E9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00" w15:restartNumberingAfterBreak="0">
    <w:nsid w:val="6DA52A06"/>
    <w:multiLevelType w:val="multilevel"/>
    <w:tmpl w:val="6DA52A06"/>
    <w:lvl w:ilvl="0">
      <w:start w:val="1"/>
      <w:numFmt w:val="bullet"/>
      <w:pStyle w:val="tablenumber"/>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1" w15:restartNumberingAfterBreak="0">
    <w:nsid w:val="6DE52B0D"/>
    <w:multiLevelType w:val="multilevel"/>
    <w:tmpl w:val="6DE52B0D"/>
    <w:lvl w:ilvl="0">
      <w:start w:val="1"/>
      <w:numFmt w:val="decimal"/>
      <w:pStyle w:val="afff7"/>
      <w:lvlText w:val="表%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2" w15:restartNumberingAfterBreak="0">
    <w:nsid w:val="6E4654A5"/>
    <w:multiLevelType w:val="multilevel"/>
    <w:tmpl w:val="6E4654A5"/>
    <w:lvl w:ilvl="0">
      <w:start w:val="1"/>
      <w:numFmt w:val="decimal"/>
      <w:lvlText w:val="(%1)"/>
      <w:lvlJc w:val="left"/>
      <w:pPr>
        <w:tabs>
          <w:tab w:val="left" w:pos="600"/>
        </w:tabs>
        <w:ind w:left="600" w:hanging="420"/>
      </w:pPr>
      <w:rPr>
        <w:rFonts w:hint="eastAsia"/>
      </w:rPr>
    </w:lvl>
    <w:lvl w:ilvl="1">
      <w:start w:val="1"/>
      <w:numFmt w:val="decimal"/>
      <w:lvlText w:val="(%2)"/>
      <w:lvlJc w:val="left"/>
      <w:pPr>
        <w:tabs>
          <w:tab w:val="left" w:pos="850"/>
        </w:tabs>
        <w:ind w:left="850" w:hanging="420"/>
      </w:pPr>
      <w:rPr>
        <w:rFonts w:hint="eastAsia"/>
      </w:rPr>
    </w:lvl>
    <w:lvl w:ilvl="2">
      <w:start w:val="1"/>
      <w:numFmt w:val="decimal"/>
      <w:pStyle w:val="zzhang"/>
      <w:lvlText w:val="(%3)"/>
      <w:lvlJc w:val="left"/>
      <w:pPr>
        <w:tabs>
          <w:tab w:val="left" w:pos="1360"/>
        </w:tabs>
        <w:ind w:left="1360" w:hanging="510"/>
      </w:pPr>
      <w:rPr>
        <w:rFonts w:hint="eastAsia"/>
      </w:rPr>
    </w:lvl>
    <w:lvl w:ilvl="3">
      <w:start w:val="1"/>
      <w:numFmt w:val="decimal"/>
      <w:lvlText w:val="%4."/>
      <w:lvlJc w:val="left"/>
      <w:pPr>
        <w:tabs>
          <w:tab w:val="left" w:pos="1690"/>
        </w:tabs>
        <w:ind w:left="1690" w:hanging="420"/>
      </w:pPr>
    </w:lvl>
    <w:lvl w:ilvl="4">
      <w:start w:val="1"/>
      <w:numFmt w:val="lowerLetter"/>
      <w:lvlText w:val="%5)"/>
      <w:lvlJc w:val="left"/>
      <w:pPr>
        <w:tabs>
          <w:tab w:val="left" w:pos="2110"/>
        </w:tabs>
        <w:ind w:left="2110" w:hanging="420"/>
      </w:pPr>
    </w:lvl>
    <w:lvl w:ilvl="5">
      <w:start w:val="1"/>
      <w:numFmt w:val="lowerRoman"/>
      <w:lvlText w:val="%6."/>
      <w:lvlJc w:val="right"/>
      <w:pPr>
        <w:tabs>
          <w:tab w:val="left" w:pos="2530"/>
        </w:tabs>
        <w:ind w:left="2530" w:hanging="420"/>
      </w:pPr>
    </w:lvl>
    <w:lvl w:ilvl="6">
      <w:start w:val="1"/>
      <w:numFmt w:val="decimal"/>
      <w:lvlText w:val="%7."/>
      <w:lvlJc w:val="left"/>
      <w:pPr>
        <w:tabs>
          <w:tab w:val="left" w:pos="2950"/>
        </w:tabs>
        <w:ind w:left="2950" w:hanging="420"/>
      </w:pPr>
    </w:lvl>
    <w:lvl w:ilvl="7">
      <w:start w:val="1"/>
      <w:numFmt w:val="lowerLetter"/>
      <w:lvlText w:val="%8)"/>
      <w:lvlJc w:val="left"/>
      <w:pPr>
        <w:tabs>
          <w:tab w:val="left" w:pos="3370"/>
        </w:tabs>
        <w:ind w:left="3370" w:hanging="420"/>
      </w:pPr>
    </w:lvl>
    <w:lvl w:ilvl="8">
      <w:start w:val="1"/>
      <w:numFmt w:val="lowerRoman"/>
      <w:lvlText w:val="%9."/>
      <w:lvlJc w:val="right"/>
      <w:pPr>
        <w:tabs>
          <w:tab w:val="left" w:pos="3790"/>
        </w:tabs>
        <w:ind w:left="3790" w:hanging="420"/>
      </w:pPr>
    </w:lvl>
  </w:abstractNum>
  <w:abstractNum w:abstractNumId="203" w15:restartNumberingAfterBreak="0">
    <w:nsid w:val="6E760602"/>
    <w:multiLevelType w:val="multilevel"/>
    <w:tmpl w:val="6E760602"/>
    <w:lvl w:ilvl="0">
      <w:start w:val="1"/>
      <w:numFmt w:val="bullet"/>
      <w:pStyle w:val="afff8"/>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04" w15:restartNumberingAfterBreak="0">
    <w:nsid w:val="6E905DDB"/>
    <w:multiLevelType w:val="multilevel"/>
    <w:tmpl w:val="6E905DDB"/>
    <w:lvl w:ilvl="0">
      <w:start w:val="1"/>
      <w:numFmt w:val="bullet"/>
      <w:pStyle w:val="tablelis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5" w15:restartNumberingAfterBreak="0">
    <w:nsid w:val="6EB150A7"/>
    <w:multiLevelType w:val="multilevel"/>
    <w:tmpl w:val="6EB150A7"/>
    <w:lvl w:ilvl="0">
      <w:start w:val="1"/>
      <w:numFmt w:val="decimal"/>
      <w:pStyle w:val="1B0"/>
      <w:lvlText w:val="%1."/>
      <w:lvlJc w:val="left"/>
      <w:pPr>
        <w:tabs>
          <w:tab w:val="left" w:pos="360"/>
        </w:tabs>
        <w:ind w:left="340" w:hanging="340"/>
      </w:pPr>
      <w:rPr>
        <w:rFonts w:ascii="Arial Narrow" w:hAnsi="Arial Narrow" w:hint="default"/>
        <w:b/>
        <w:i w:val="0"/>
        <w:sz w:val="32"/>
      </w:rPr>
    </w:lvl>
    <w:lvl w:ilvl="1">
      <w:start w:val="1"/>
      <w:numFmt w:val="decimal"/>
      <w:pStyle w:val="11B"/>
      <w:lvlText w:val="%1.%2"/>
      <w:lvlJc w:val="left"/>
      <w:pPr>
        <w:tabs>
          <w:tab w:val="left" w:pos="397"/>
        </w:tabs>
        <w:ind w:left="397" w:hanging="397"/>
      </w:pPr>
      <w:rPr>
        <w:rFonts w:ascii="Arial Narrow" w:hAnsi="Arial Narrow" w:hint="default"/>
        <w:sz w:val="28"/>
      </w:rPr>
    </w:lvl>
    <w:lvl w:ilvl="2">
      <w:start w:val="1"/>
      <w:numFmt w:val="decimal"/>
      <w:lvlText w:val="%1.%2.%3"/>
      <w:lvlJc w:val="left"/>
      <w:pPr>
        <w:tabs>
          <w:tab w:val="left" w:pos="567"/>
        </w:tabs>
        <w:ind w:left="567" w:hanging="567"/>
      </w:pPr>
      <w:rPr>
        <w:rFonts w:ascii="Arial Narrow" w:hAnsi="Arial Narrow" w:hint="default"/>
        <w:b/>
        <w:i w:val="0"/>
        <w:sz w:val="28"/>
      </w:rPr>
    </w:lvl>
    <w:lvl w:ilvl="3">
      <w:start w:val="1"/>
      <w:numFmt w:val="decimal"/>
      <w:pStyle w:val="1111B"/>
      <w:lvlText w:val="%1.%2.%3.%4"/>
      <w:lvlJc w:val="left"/>
      <w:pPr>
        <w:tabs>
          <w:tab w:val="left" w:pos="737"/>
        </w:tabs>
        <w:ind w:left="737" w:hanging="737"/>
      </w:pPr>
      <w:rPr>
        <w:rFonts w:ascii="Arial Narrow" w:hAnsi="Arial Narrow" w:hint="default"/>
        <w:b/>
        <w:i w:val="0"/>
        <w:sz w:val="24"/>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06" w15:restartNumberingAfterBreak="0">
    <w:nsid w:val="6F597B8B"/>
    <w:multiLevelType w:val="multilevel"/>
    <w:tmpl w:val="6F597B8B"/>
    <w:lvl w:ilvl="0">
      <w:start w:val="1"/>
      <w:numFmt w:val="decimal"/>
      <w:pStyle w:val="1f0"/>
      <w:isLgl/>
      <w:suff w:val="space"/>
      <w:lvlText w:val="%1  "/>
      <w:lvlJc w:val="left"/>
      <w:pPr>
        <w:ind w:left="0" w:firstLine="0"/>
      </w:pPr>
      <w:rPr>
        <w:rFonts w:hint="eastAsia"/>
      </w:rPr>
    </w:lvl>
    <w:lvl w:ilvl="1">
      <w:start w:val="1"/>
      <w:numFmt w:val="decimal"/>
      <w:pStyle w:val="111"/>
      <w:suff w:val="space"/>
      <w:lvlText w:val="%1.%2  "/>
      <w:lvlJc w:val="left"/>
      <w:pPr>
        <w:ind w:left="0" w:firstLine="0"/>
      </w:pPr>
      <w:rPr>
        <w:rFonts w:hint="eastAsia"/>
      </w:rPr>
    </w:lvl>
    <w:lvl w:ilvl="2">
      <w:start w:val="1"/>
      <w:numFmt w:val="decimal"/>
      <w:suff w:val="space"/>
      <w:lvlText w:val="%1.%2.%3  "/>
      <w:lvlJc w:val="left"/>
      <w:pPr>
        <w:ind w:left="0" w:firstLine="0"/>
      </w:pPr>
      <w:rPr>
        <w:rFonts w:hint="eastAsia"/>
      </w:rPr>
    </w:lvl>
    <w:lvl w:ilvl="3">
      <w:start w:val="1"/>
      <w:numFmt w:val="decimal"/>
      <w:isLgl/>
      <w:suff w:val="space"/>
      <w:lvlText w:val="%1.%2.%3.%4  "/>
      <w:lvlJc w:val="left"/>
      <w:pPr>
        <w:ind w:left="0" w:firstLine="0"/>
      </w:pPr>
      <w:rPr>
        <w:rFonts w:ascii="Times New Roman" w:eastAsia="宋体" w:hAnsi="Times New Roman" w:hint="default"/>
        <w:b w:val="0"/>
        <w:i w:val="0"/>
        <w:sz w:val="24"/>
        <w:szCs w:val="24"/>
      </w:rPr>
    </w:lvl>
    <w:lvl w:ilvl="4">
      <w:start w:val="1"/>
      <w:numFmt w:val="decimal"/>
      <w:lvlText w:val="%1.%2.%3.%4.%5"/>
      <w:lvlJc w:val="left"/>
      <w:pPr>
        <w:tabs>
          <w:tab w:val="left" w:pos="2225"/>
        </w:tabs>
        <w:ind w:left="1275" w:hanging="850"/>
      </w:pPr>
      <w:rPr>
        <w:rFonts w:hint="eastAsia"/>
      </w:rPr>
    </w:lvl>
    <w:lvl w:ilvl="5">
      <w:start w:val="1"/>
      <w:numFmt w:val="decimal"/>
      <w:lvlText w:val="%1.%2.%3.%4.%5.%6"/>
      <w:lvlJc w:val="left"/>
      <w:pPr>
        <w:tabs>
          <w:tab w:val="left" w:pos="3370"/>
        </w:tabs>
        <w:ind w:left="1984" w:hanging="1134"/>
      </w:pPr>
      <w:rPr>
        <w:rFonts w:hint="eastAsia"/>
      </w:rPr>
    </w:lvl>
    <w:lvl w:ilvl="6">
      <w:start w:val="1"/>
      <w:numFmt w:val="decimal"/>
      <w:lvlText w:val="%1.%2.%3.%4.%5.%6.%7"/>
      <w:lvlJc w:val="left"/>
      <w:pPr>
        <w:tabs>
          <w:tab w:val="left" w:pos="4155"/>
        </w:tabs>
        <w:ind w:left="2551" w:hanging="1276"/>
      </w:pPr>
      <w:rPr>
        <w:rFonts w:hint="eastAsia"/>
      </w:rPr>
    </w:lvl>
    <w:lvl w:ilvl="7">
      <w:start w:val="1"/>
      <w:numFmt w:val="decimal"/>
      <w:lvlText w:val="%1.%2.%3.%4.%5.%6.%7.%8"/>
      <w:lvlJc w:val="left"/>
      <w:pPr>
        <w:tabs>
          <w:tab w:val="left" w:pos="4940"/>
        </w:tabs>
        <w:ind w:left="3118" w:hanging="1418"/>
      </w:pPr>
      <w:rPr>
        <w:rFonts w:hint="eastAsia"/>
      </w:rPr>
    </w:lvl>
    <w:lvl w:ilvl="8">
      <w:start w:val="1"/>
      <w:numFmt w:val="decimal"/>
      <w:lvlText w:val="%1.%2.%3.%4.%5.%6.%7.%8.%9"/>
      <w:lvlJc w:val="left"/>
      <w:pPr>
        <w:tabs>
          <w:tab w:val="left" w:pos="5726"/>
        </w:tabs>
        <w:ind w:left="3826" w:hanging="1700"/>
      </w:pPr>
      <w:rPr>
        <w:rFonts w:hint="eastAsia"/>
      </w:rPr>
    </w:lvl>
  </w:abstractNum>
  <w:abstractNum w:abstractNumId="207" w15:restartNumberingAfterBreak="0">
    <w:nsid w:val="6FDC775E"/>
    <w:multiLevelType w:val="singleLevel"/>
    <w:tmpl w:val="6FDC775E"/>
    <w:lvl w:ilvl="0">
      <w:start w:val="5"/>
      <w:numFmt w:val="decimal"/>
      <w:suff w:val="nothing"/>
      <w:lvlText w:val="（%1）"/>
      <w:lvlJc w:val="left"/>
    </w:lvl>
  </w:abstractNum>
  <w:abstractNum w:abstractNumId="208" w15:restartNumberingAfterBreak="0">
    <w:nsid w:val="70135E37"/>
    <w:multiLevelType w:val="singleLevel"/>
    <w:tmpl w:val="70135E37"/>
    <w:lvl w:ilvl="0">
      <w:start w:val="1"/>
      <w:numFmt w:val="none"/>
      <w:pStyle w:val="Note0"/>
      <w:lvlText w:val="Note:  "/>
      <w:lvlJc w:val="left"/>
      <w:pPr>
        <w:tabs>
          <w:tab w:val="left" w:pos="720"/>
        </w:tabs>
        <w:ind w:left="0" w:firstLine="0"/>
      </w:pPr>
      <w:rPr>
        <w:rFonts w:ascii="Arial Black" w:hAnsi="Arial Black" w:hint="default"/>
        <w:b w:val="0"/>
        <w:i w:val="0"/>
        <w:sz w:val="18"/>
        <w:szCs w:val="18"/>
      </w:rPr>
    </w:lvl>
  </w:abstractNum>
  <w:abstractNum w:abstractNumId="209" w15:restartNumberingAfterBreak="0">
    <w:nsid w:val="701DE98F"/>
    <w:multiLevelType w:val="multilevel"/>
    <w:tmpl w:val="701DE98F"/>
    <w:lvl w:ilvl="0">
      <w:start w:val="1"/>
      <w:numFmt w:val="bullet"/>
      <w:pStyle w:val="Afff9"/>
      <w:lvlText w:val=""/>
      <w:lvlJc w:val="left"/>
      <w:pPr>
        <w:ind w:left="0" w:firstLine="120"/>
      </w:pPr>
      <w:rPr>
        <w:rFonts w:ascii="Wingdings" w:hAnsi="Wingdings" w:hint="default"/>
      </w:rPr>
    </w:lvl>
    <w:lvl w:ilvl="1">
      <w:start w:val="1"/>
      <w:numFmt w:val="bullet"/>
      <w:lvlText w:val=""/>
      <w:lvlJc w:val="left"/>
      <w:pPr>
        <w:ind w:left="960" w:hanging="420"/>
      </w:pPr>
      <w:rPr>
        <w:rFonts w:ascii="Wingdings" w:hAnsi="Wingdings" w:hint="default"/>
      </w:rPr>
    </w:lvl>
    <w:lvl w:ilvl="2">
      <w:start w:val="1"/>
      <w:numFmt w:val="bullet"/>
      <w:lvlText w:val=""/>
      <w:lvlJc w:val="left"/>
      <w:pPr>
        <w:ind w:left="1380" w:hanging="420"/>
      </w:pPr>
      <w:rPr>
        <w:rFonts w:ascii="Wingdings" w:hAnsi="Wingdings" w:hint="default"/>
      </w:rPr>
    </w:lvl>
    <w:lvl w:ilvl="3">
      <w:start w:val="1"/>
      <w:numFmt w:val="bullet"/>
      <w:lvlText w:val=""/>
      <w:lvlJc w:val="left"/>
      <w:pPr>
        <w:ind w:left="1800" w:hanging="420"/>
      </w:pPr>
      <w:rPr>
        <w:rFonts w:ascii="Wingdings" w:hAnsi="Wingdings" w:hint="default"/>
      </w:rPr>
    </w:lvl>
    <w:lvl w:ilvl="4">
      <w:start w:val="1"/>
      <w:numFmt w:val="bullet"/>
      <w:lvlText w:val=""/>
      <w:lvlJc w:val="left"/>
      <w:pPr>
        <w:ind w:left="2220" w:hanging="420"/>
      </w:pPr>
      <w:rPr>
        <w:rFonts w:ascii="Wingdings" w:hAnsi="Wingdings" w:hint="default"/>
      </w:rPr>
    </w:lvl>
    <w:lvl w:ilvl="5">
      <w:start w:val="1"/>
      <w:numFmt w:val="bullet"/>
      <w:lvlText w:val=""/>
      <w:lvlJc w:val="left"/>
      <w:pPr>
        <w:ind w:left="2640" w:hanging="420"/>
      </w:pPr>
      <w:rPr>
        <w:rFonts w:ascii="Wingdings" w:hAnsi="Wingdings" w:hint="default"/>
      </w:rPr>
    </w:lvl>
    <w:lvl w:ilvl="6">
      <w:start w:val="1"/>
      <w:numFmt w:val="bullet"/>
      <w:lvlText w:val=""/>
      <w:lvlJc w:val="left"/>
      <w:pPr>
        <w:ind w:left="3060" w:hanging="420"/>
      </w:pPr>
      <w:rPr>
        <w:rFonts w:ascii="Wingdings" w:hAnsi="Wingdings" w:hint="default"/>
      </w:rPr>
    </w:lvl>
    <w:lvl w:ilvl="7">
      <w:start w:val="1"/>
      <w:numFmt w:val="bullet"/>
      <w:lvlText w:val=""/>
      <w:lvlJc w:val="left"/>
      <w:pPr>
        <w:ind w:left="3480" w:hanging="420"/>
      </w:pPr>
      <w:rPr>
        <w:rFonts w:ascii="Wingdings" w:hAnsi="Wingdings" w:hint="default"/>
      </w:rPr>
    </w:lvl>
    <w:lvl w:ilvl="8">
      <w:start w:val="1"/>
      <w:numFmt w:val="bullet"/>
      <w:lvlText w:val=""/>
      <w:lvlJc w:val="left"/>
      <w:pPr>
        <w:ind w:left="3900" w:hanging="420"/>
      </w:pPr>
      <w:rPr>
        <w:rFonts w:ascii="Wingdings" w:hAnsi="Wingdings" w:hint="default"/>
      </w:rPr>
    </w:lvl>
  </w:abstractNum>
  <w:abstractNum w:abstractNumId="210" w15:restartNumberingAfterBreak="0">
    <w:nsid w:val="70941F04"/>
    <w:multiLevelType w:val="multilevel"/>
    <w:tmpl w:val="70941F04"/>
    <w:lvl w:ilvl="0">
      <w:start w:val="1"/>
      <w:numFmt w:val="bullet"/>
      <w:pStyle w:val="FigureCaption"/>
      <w:lvlText w:val="•"/>
      <w:lvlJc w:val="left"/>
      <w:pPr>
        <w:tabs>
          <w:tab w:val="left" w:pos="187"/>
        </w:tabs>
        <w:ind w:left="187" w:hanging="187"/>
      </w:pPr>
      <w:rPr>
        <w:rFonts w:ascii="Times" w:hAnsi="Times" w:hint="default"/>
        <w:sz w:val="18"/>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1" w15:restartNumberingAfterBreak="0">
    <w:nsid w:val="71232CED"/>
    <w:multiLevelType w:val="multilevel"/>
    <w:tmpl w:val="71232CED"/>
    <w:lvl w:ilvl="0">
      <w:start w:val="1"/>
      <w:numFmt w:val="lowerLetter"/>
      <w:pStyle w:val="afffa"/>
      <w:lvlText w:val="%1）"/>
      <w:lvlJc w:val="left"/>
      <w:pPr>
        <w:tabs>
          <w:tab w:val="left" w:pos="1087"/>
        </w:tabs>
        <w:ind w:left="1087" w:hanging="360"/>
      </w:pPr>
      <w:rPr>
        <w:rFonts w:hint="eastAsia"/>
      </w:rPr>
    </w:lvl>
    <w:lvl w:ilvl="1">
      <w:start w:val="1"/>
      <w:numFmt w:val="lowerLetter"/>
      <w:lvlText w:val="%2)"/>
      <w:lvlJc w:val="left"/>
      <w:pPr>
        <w:tabs>
          <w:tab w:val="left" w:pos="2580"/>
        </w:tabs>
        <w:ind w:left="2580" w:hanging="420"/>
      </w:pPr>
    </w:lvl>
    <w:lvl w:ilvl="2">
      <w:start w:val="1"/>
      <w:numFmt w:val="lowerRoman"/>
      <w:lvlText w:val="%3."/>
      <w:lvlJc w:val="right"/>
      <w:pPr>
        <w:tabs>
          <w:tab w:val="left" w:pos="3000"/>
        </w:tabs>
        <w:ind w:left="3000" w:hanging="420"/>
      </w:pPr>
    </w:lvl>
    <w:lvl w:ilvl="3">
      <w:start w:val="1"/>
      <w:numFmt w:val="decimal"/>
      <w:lvlText w:val="%4."/>
      <w:lvlJc w:val="left"/>
      <w:pPr>
        <w:tabs>
          <w:tab w:val="left" w:pos="3420"/>
        </w:tabs>
        <w:ind w:left="3420" w:hanging="420"/>
      </w:pPr>
    </w:lvl>
    <w:lvl w:ilvl="4">
      <w:start w:val="1"/>
      <w:numFmt w:val="lowerLetter"/>
      <w:lvlText w:val="%5)"/>
      <w:lvlJc w:val="left"/>
      <w:pPr>
        <w:tabs>
          <w:tab w:val="left" w:pos="3840"/>
        </w:tabs>
        <w:ind w:left="3840" w:hanging="420"/>
      </w:pPr>
    </w:lvl>
    <w:lvl w:ilvl="5">
      <w:start w:val="1"/>
      <w:numFmt w:val="lowerRoman"/>
      <w:lvlText w:val="%6."/>
      <w:lvlJc w:val="right"/>
      <w:pPr>
        <w:tabs>
          <w:tab w:val="left" w:pos="4260"/>
        </w:tabs>
        <w:ind w:left="4260" w:hanging="420"/>
      </w:pPr>
    </w:lvl>
    <w:lvl w:ilvl="6">
      <w:start w:val="1"/>
      <w:numFmt w:val="decimal"/>
      <w:lvlText w:val="%7."/>
      <w:lvlJc w:val="left"/>
      <w:pPr>
        <w:tabs>
          <w:tab w:val="left" w:pos="4680"/>
        </w:tabs>
        <w:ind w:left="4680" w:hanging="420"/>
      </w:pPr>
    </w:lvl>
    <w:lvl w:ilvl="7">
      <w:start w:val="1"/>
      <w:numFmt w:val="lowerLetter"/>
      <w:lvlText w:val="%8)"/>
      <w:lvlJc w:val="left"/>
      <w:pPr>
        <w:tabs>
          <w:tab w:val="left" w:pos="5100"/>
        </w:tabs>
        <w:ind w:left="5100" w:hanging="420"/>
      </w:pPr>
    </w:lvl>
    <w:lvl w:ilvl="8">
      <w:start w:val="1"/>
      <w:numFmt w:val="lowerRoman"/>
      <w:lvlText w:val="%9."/>
      <w:lvlJc w:val="right"/>
      <w:pPr>
        <w:tabs>
          <w:tab w:val="left" w:pos="5520"/>
        </w:tabs>
        <w:ind w:left="5520" w:hanging="420"/>
      </w:pPr>
    </w:lvl>
  </w:abstractNum>
  <w:abstractNum w:abstractNumId="212" w15:restartNumberingAfterBreak="0">
    <w:nsid w:val="7165739D"/>
    <w:multiLevelType w:val="multilevel"/>
    <w:tmpl w:val="7165739D"/>
    <w:lvl w:ilvl="0">
      <w:start w:val="1"/>
      <w:numFmt w:val="bullet"/>
      <w:pStyle w:val="Appendix2"/>
      <w:lvlText w:val=""/>
      <w:lvlJc w:val="left"/>
      <w:pPr>
        <w:tabs>
          <w:tab w:val="left" w:pos="1920"/>
        </w:tabs>
        <w:ind w:left="1920" w:hanging="480"/>
      </w:pPr>
      <w:rPr>
        <w:rFonts w:ascii="Symbol" w:hAnsi="Symbol" w:hint="default"/>
        <w:sz w:val="16"/>
      </w:rPr>
    </w:lvl>
    <w:lvl w:ilvl="1">
      <w:start w:val="1"/>
      <w:numFmt w:val="bullet"/>
      <w:lvlText w:val=""/>
      <w:lvlJc w:val="left"/>
      <w:pPr>
        <w:tabs>
          <w:tab w:val="left" w:pos="2400"/>
        </w:tabs>
        <w:ind w:left="2400" w:hanging="480"/>
      </w:pPr>
      <w:rPr>
        <w:rFonts w:ascii="Wingdings" w:hAnsi="Wingdings" w:hint="default"/>
      </w:rPr>
    </w:lvl>
    <w:lvl w:ilvl="2">
      <w:start w:val="1"/>
      <w:numFmt w:val="bullet"/>
      <w:lvlText w:val=""/>
      <w:lvlJc w:val="left"/>
      <w:pPr>
        <w:tabs>
          <w:tab w:val="left" w:pos="2880"/>
        </w:tabs>
        <w:ind w:left="2880" w:hanging="480"/>
      </w:pPr>
      <w:rPr>
        <w:rFonts w:ascii="Wingdings" w:hAnsi="Wingdings" w:hint="default"/>
      </w:rPr>
    </w:lvl>
    <w:lvl w:ilvl="3">
      <w:start w:val="1"/>
      <w:numFmt w:val="bullet"/>
      <w:lvlText w:val=""/>
      <w:lvlJc w:val="left"/>
      <w:pPr>
        <w:tabs>
          <w:tab w:val="left" w:pos="3360"/>
        </w:tabs>
        <w:ind w:left="3360" w:hanging="480"/>
      </w:pPr>
      <w:rPr>
        <w:rFonts w:ascii="Wingdings" w:hAnsi="Wingdings" w:hint="default"/>
      </w:rPr>
    </w:lvl>
    <w:lvl w:ilvl="4">
      <w:start w:val="1"/>
      <w:numFmt w:val="bullet"/>
      <w:lvlText w:val=""/>
      <w:lvlJc w:val="left"/>
      <w:pPr>
        <w:tabs>
          <w:tab w:val="left" w:pos="3840"/>
        </w:tabs>
        <w:ind w:left="3840" w:hanging="480"/>
      </w:pPr>
      <w:rPr>
        <w:rFonts w:ascii="Wingdings" w:hAnsi="Wingdings" w:hint="default"/>
      </w:rPr>
    </w:lvl>
    <w:lvl w:ilvl="5">
      <w:start w:val="1"/>
      <w:numFmt w:val="bullet"/>
      <w:lvlText w:val=""/>
      <w:lvlJc w:val="left"/>
      <w:pPr>
        <w:tabs>
          <w:tab w:val="left" w:pos="4320"/>
        </w:tabs>
        <w:ind w:left="4320" w:hanging="480"/>
      </w:pPr>
      <w:rPr>
        <w:rFonts w:ascii="Wingdings" w:hAnsi="Wingdings" w:hint="default"/>
      </w:rPr>
    </w:lvl>
    <w:lvl w:ilvl="6">
      <w:start w:val="1"/>
      <w:numFmt w:val="bullet"/>
      <w:lvlText w:val=""/>
      <w:lvlJc w:val="left"/>
      <w:pPr>
        <w:tabs>
          <w:tab w:val="left" w:pos="4800"/>
        </w:tabs>
        <w:ind w:left="4800" w:hanging="480"/>
      </w:pPr>
      <w:rPr>
        <w:rFonts w:ascii="Wingdings" w:hAnsi="Wingdings" w:hint="default"/>
      </w:rPr>
    </w:lvl>
    <w:lvl w:ilvl="7">
      <w:start w:val="1"/>
      <w:numFmt w:val="bullet"/>
      <w:lvlText w:val=""/>
      <w:lvlJc w:val="left"/>
      <w:pPr>
        <w:tabs>
          <w:tab w:val="left" w:pos="5280"/>
        </w:tabs>
        <w:ind w:left="5280" w:hanging="480"/>
      </w:pPr>
      <w:rPr>
        <w:rFonts w:ascii="Wingdings" w:hAnsi="Wingdings" w:hint="default"/>
      </w:rPr>
    </w:lvl>
    <w:lvl w:ilvl="8">
      <w:start w:val="1"/>
      <w:numFmt w:val="bullet"/>
      <w:lvlText w:val=""/>
      <w:lvlJc w:val="left"/>
      <w:pPr>
        <w:tabs>
          <w:tab w:val="left" w:pos="5760"/>
        </w:tabs>
        <w:ind w:left="5760" w:hanging="480"/>
      </w:pPr>
      <w:rPr>
        <w:rFonts w:ascii="Wingdings" w:hAnsi="Wingdings" w:hint="default"/>
      </w:rPr>
    </w:lvl>
  </w:abstractNum>
  <w:abstractNum w:abstractNumId="213" w15:restartNumberingAfterBreak="0">
    <w:nsid w:val="71D13BF1"/>
    <w:multiLevelType w:val="multilevel"/>
    <w:tmpl w:val="71D13BF1"/>
    <w:lvl w:ilvl="0">
      <w:start w:val="1"/>
      <w:numFmt w:val="decimal"/>
      <w:pStyle w:val="Char"/>
      <w:lvlText w:val="  (%1)"/>
      <w:lvlJc w:val="left"/>
      <w:pPr>
        <w:tabs>
          <w:tab w:val="left" w:pos="0"/>
        </w:tabs>
        <w:ind w:left="0" w:firstLine="0"/>
      </w:pPr>
      <w:rPr>
        <w:rFonts w:ascii="Times New Roman" w:eastAsia="宋体" w:hAnsi="Times New Roman" w:hint="default"/>
        <w:b w:val="0"/>
        <w:i w:val="0"/>
        <w:caps w:val="0"/>
        <w:strike w:val="0"/>
        <w:dstrike w:val="0"/>
        <w:vanish w:val="0"/>
        <w:color w:val="000000"/>
        <w:sz w:val="24"/>
        <w:szCs w:val="24"/>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4" w15:restartNumberingAfterBreak="0">
    <w:nsid w:val="720A2C5F"/>
    <w:multiLevelType w:val="singleLevel"/>
    <w:tmpl w:val="720A2C5F"/>
    <w:lvl w:ilvl="0">
      <w:start w:val="1"/>
      <w:numFmt w:val="decimal"/>
      <w:pStyle w:val="TableCaption"/>
      <w:lvlText w:val="表 %1."/>
      <w:lvlJc w:val="left"/>
      <w:pPr>
        <w:tabs>
          <w:tab w:val="left" w:pos="936"/>
        </w:tabs>
        <w:ind w:left="900" w:hanging="900"/>
      </w:pPr>
      <w:rPr>
        <w:rFonts w:ascii="Arial" w:hAnsi="Arial" w:hint="default"/>
        <w:b/>
        <w:i w:val="0"/>
        <w:sz w:val="16"/>
        <w:szCs w:val="16"/>
      </w:rPr>
    </w:lvl>
  </w:abstractNum>
  <w:abstractNum w:abstractNumId="215" w15:restartNumberingAfterBreak="0">
    <w:nsid w:val="73A3788D"/>
    <w:multiLevelType w:val="multilevel"/>
    <w:tmpl w:val="73A3788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6" w15:restartNumberingAfterBreak="0">
    <w:nsid w:val="73C34683"/>
    <w:multiLevelType w:val="multilevel"/>
    <w:tmpl w:val="73C34683"/>
    <w:lvl w:ilvl="0">
      <w:start w:val="1"/>
      <w:numFmt w:val="chineseCountingThousand"/>
      <w:lvlText w:val="第%1章"/>
      <w:lvlJc w:val="left"/>
      <w:pPr>
        <w:ind w:left="432" w:hanging="432"/>
      </w:pPr>
      <w:rPr>
        <w:rFonts w:hint="eastAsia"/>
      </w:rPr>
    </w:lvl>
    <w:lvl w:ilvl="1">
      <w:start w:val="1"/>
      <w:numFmt w:val="decimal"/>
      <w:isLgl/>
      <w:lvlText w:val="%1.%2"/>
      <w:lvlJc w:val="left"/>
      <w:pPr>
        <w:ind w:left="5964" w:hanging="576"/>
      </w:pPr>
      <w:rPr>
        <w:rFonts w:ascii="微软雅黑" w:eastAsia="微软雅黑" w:hAnsi="微软雅黑" w:hint="eastAsia"/>
      </w:rPr>
    </w:lvl>
    <w:lvl w:ilvl="2">
      <w:start w:val="1"/>
      <w:numFmt w:val="decimal"/>
      <w:isLgl/>
      <w:lvlText w:val="%1.%2.%3"/>
      <w:lvlJc w:val="left"/>
      <w:pPr>
        <w:ind w:left="720" w:hanging="720"/>
      </w:pPr>
      <w:rPr>
        <w:rFonts w:ascii="微软雅黑" w:eastAsia="微软雅黑" w:hAnsi="微软雅黑" w:hint="eastAsia"/>
      </w:rPr>
    </w:lvl>
    <w:lvl w:ilvl="3">
      <w:start w:val="1"/>
      <w:numFmt w:val="decimal"/>
      <w:isLgl/>
      <w:lvlText w:val="%1.%2.%3.%4"/>
      <w:lvlJc w:val="left"/>
      <w:pPr>
        <w:ind w:left="864" w:hanging="864"/>
      </w:pPr>
      <w:rPr>
        <w:rFonts w:ascii="微软雅黑" w:eastAsia="微软雅黑" w:hAnsi="微软雅黑" w:hint="eastAsia"/>
      </w:rPr>
    </w:lvl>
    <w:lvl w:ilvl="4">
      <w:start w:val="1"/>
      <w:numFmt w:val="decimal"/>
      <w:pStyle w:val="54"/>
      <w:isLgl/>
      <w:lvlText w:val="%1.%2.%3.%4.%5"/>
      <w:lvlJc w:val="left"/>
      <w:pPr>
        <w:ind w:left="2016" w:hanging="1008"/>
      </w:pPr>
      <w:rPr>
        <w:rFonts w:hint="eastAsia"/>
      </w:rPr>
    </w:lvl>
    <w:lvl w:ilvl="5">
      <w:start w:val="1"/>
      <w:numFmt w:val="decimal"/>
      <w:lvlText w:val="%1.%2.%3.%4.%5.%6"/>
      <w:lvlJc w:val="left"/>
      <w:pPr>
        <w:ind w:left="1152" w:hanging="1152"/>
      </w:pPr>
      <w:rPr>
        <w:rFonts w:hint="eastAsia"/>
      </w:rPr>
    </w:lvl>
    <w:lvl w:ilvl="6">
      <w:start w:val="1"/>
      <w:numFmt w:val="decimal"/>
      <w:isLg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pStyle w:val="91"/>
      <w:isLgl/>
      <w:lvlText w:val="图%1.%9."/>
      <w:lvlJc w:val="left"/>
      <w:pPr>
        <w:ind w:left="1584" w:hanging="1584"/>
      </w:pPr>
      <w:rPr>
        <w:rFonts w:hint="eastAsia"/>
      </w:rPr>
    </w:lvl>
  </w:abstractNum>
  <w:abstractNum w:abstractNumId="217" w15:restartNumberingAfterBreak="0">
    <w:nsid w:val="742207D3"/>
    <w:multiLevelType w:val="multilevel"/>
    <w:tmpl w:val="742207D3"/>
    <w:lvl w:ilvl="0">
      <w:start w:val="1"/>
      <w:numFmt w:val="bullet"/>
      <w:pStyle w:val="29"/>
      <w:lvlText w:val=""/>
      <w:lvlPicBulletId w:val="1"/>
      <w:lvlJc w:val="left"/>
      <w:pPr>
        <w:ind w:left="1260" w:hanging="420"/>
      </w:pPr>
      <w:rPr>
        <w:rFonts w:ascii="Symbol" w:hAnsi="Symbol" w:hint="default"/>
        <w:color w:val="auto"/>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18" w15:restartNumberingAfterBreak="0">
    <w:nsid w:val="74687DFB"/>
    <w:multiLevelType w:val="multilevel"/>
    <w:tmpl w:val="74687DFB"/>
    <w:lvl w:ilvl="0">
      <w:start w:val="1"/>
      <w:numFmt w:val="bullet"/>
      <w:pStyle w:val="zzhang0"/>
      <w:lvlText w:val=""/>
      <w:lvlJc w:val="left"/>
      <w:pPr>
        <w:tabs>
          <w:tab w:val="left" w:pos="1534"/>
        </w:tabs>
        <w:ind w:left="1534" w:hanging="454"/>
      </w:pPr>
      <w:rPr>
        <w:rFonts w:ascii="Wingdings" w:hAnsi="Wingdings" w:hint="default"/>
      </w:rPr>
    </w:lvl>
    <w:lvl w:ilvl="1">
      <w:start w:val="1"/>
      <w:numFmt w:val="decimal"/>
      <w:lvlText w:val="(%2)"/>
      <w:lvlJc w:val="left"/>
      <w:pPr>
        <w:tabs>
          <w:tab w:val="left" w:pos="1613"/>
        </w:tabs>
        <w:ind w:left="1613" w:hanging="510"/>
      </w:pPr>
      <w:rPr>
        <w:b w:val="0"/>
        <w:bCs w:val="0"/>
        <w:i w:val="0"/>
        <w:iCs w:val="0"/>
        <w:caps w:val="0"/>
        <w:smallCaps w:val="0"/>
        <w:strike w:val="0"/>
        <w:dstrike w:val="0"/>
        <w:vanish w:val="0"/>
        <w:color w:val="000000"/>
        <w:spacing w:val="0"/>
        <w:position w:val="0"/>
        <w:u w:val="none"/>
        <w:vertAlign w:val="baseline"/>
      </w:rPr>
    </w:lvl>
    <w:lvl w:ilvl="2">
      <w:start w:val="1"/>
      <w:numFmt w:val="bullet"/>
      <w:lvlText w:val=""/>
      <w:lvlJc w:val="left"/>
      <w:pPr>
        <w:tabs>
          <w:tab w:val="left" w:pos="1943"/>
        </w:tabs>
        <w:ind w:left="1943" w:hanging="420"/>
      </w:pPr>
      <w:rPr>
        <w:rFonts w:ascii="Wingdings" w:hAnsi="Wingdings" w:hint="default"/>
      </w:rPr>
    </w:lvl>
    <w:lvl w:ilvl="3">
      <w:start w:val="1"/>
      <w:numFmt w:val="bullet"/>
      <w:lvlText w:val=""/>
      <w:lvlJc w:val="left"/>
      <w:pPr>
        <w:tabs>
          <w:tab w:val="left" w:pos="2363"/>
        </w:tabs>
        <w:ind w:left="2363" w:hanging="420"/>
      </w:pPr>
      <w:rPr>
        <w:rFonts w:ascii="Wingdings" w:hAnsi="Wingdings" w:hint="default"/>
      </w:rPr>
    </w:lvl>
    <w:lvl w:ilvl="4">
      <w:start w:val="1"/>
      <w:numFmt w:val="bullet"/>
      <w:lvlText w:val=""/>
      <w:lvlJc w:val="left"/>
      <w:pPr>
        <w:tabs>
          <w:tab w:val="left" w:pos="2783"/>
        </w:tabs>
        <w:ind w:left="2783" w:hanging="420"/>
      </w:pPr>
      <w:rPr>
        <w:rFonts w:ascii="Wingdings" w:hAnsi="Wingdings" w:hint="default"/>
      </w:rPr>
    </w:lvl>
    <w:lvl w:ilvl="5">
      <w:start w:val="1"/>
      <w:numFmt w:val="bullet"/>
      <w:lvlText w:val=""/>
      <w:lvlJc w:val="left"/>
      <w:pPr>
        <w:tabs>
          <w:tab w:val="left" w:pos="3203"/>
        </w:tabs>
        <w:ind w:left="3203" w:hanging="420"/>
      </w:pPr>
      <w:rPr>
        <w:rFonts w:ascii="Wingdings" w:hAnsi="Wingdings" w:hint="default"/>
      </w:rPr>
    </w:lvl>
    <w:lvl w:ilvl="6">
      <w:start w:val="1"/>
      <w:numFmt w:val="bullet"/>
      <w:lvlText w:val=""/>
      <w:lvlJc w:val="left"/>
      <w:pPr>
        <w:tabs>
          <w:tab w:val="left" w:pos="3623"/>
        </w:tabs>
        <w:ind w:left="3623" w:hanging="420"/>
      </w:pPr>
      <w:rPr>
        <w:rFonts w:ascii="Wingdings" w:hAnsi="Wingdings" w:hint="default"/>
      </w:rPr>
    </w:lvl>
    <w:lvl w:ilvl="7">
      <w:start w:val="1"/>
      <w:numFmt w:val="bullet"/>
      <w:lvlText w:val=""/>
      <w:lvlJc w:val="left"/>
      <w:pPr>
        <w:tabs>
          <w:tab w:val="left" w:pos="4043"/>
        </w:tabs>
        <w:ind w:left="4043" w:hanging="420"/>
      </w:pPr>
      <w:rPr>
        <w:rFonts w:ascii="Wingdings" w:hAnsi="Wingdings" w:hint="default"/>
      </w:rPr>
    </w:lvl>
    <w:lvl w:ilvl="8">
      <w:start w:val="1"/>
      <w:numFmt w:val="bullet"/>
      <w:lvlText w:val=""/>
      <w:lvlJc w:val="left"/>
      <w:pPr>
        <w:tabs>
          <w:tab w:val="left" w:pos="4463"/>
        </w:tabs>
        <w:ind w:left="4463" w:hanging="420"/>
      </w:pPr>
      <w:rPr>
        <w:rFonts w:ascii="Wingdings" w:hAnsi="Wingdings" w:hint="default"/>
      </w:rPr>
    </w:lvl>
  </w:abstractNum>
  <w:abstractNum w:abstractNumId="219" w15:restartNumberingAfterBreak="0">
    <w:nsid w:val="74FA631D"/>
    <w:multiLevelType w:val="multilevel"/>
    <w:tmpl w:val="74FA631D"/>
    <w:lvl w:ilvl="0">
      <w:start w:val="1"/>
      <w:numFmt w:val="bullet"/>
      <w:pStyle w:val="000"/>
      <w:lvlText w:val=""/>
      <w:lvlJc w:val="left"/>
      <w:pPr>
        <w:tabs>
          <w:tab w:val="left" w:pos="420"/>
        </w:tabs>
        <w:ind w:left="420" w:hanging="420"/>
      </w:pPr>
      <w:rPr>
        <w:rFonts w:ascii="Wingdings" w:hAnsi="Wingdings" w:hint="default"/>
        <w:color w:val="auto"/>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0" w15:restartNumberingAfterBreak="0">
    <w:nsid w:val="750E5A29"/>
    <w:multiLevelType w:val="multilevel"/>
    <w:tmpl w:val="750E5A29"/>
    <w:lvl w:ilvl="0">
      <w:start w:val="1"/>
      <w:numFmt w:val="decimal"/>
      <w:suff w:val="nothing"/>
      <w:lvlText w:val="%1　"/>
      <w:lvlJc w:val="left"/>
      <w:pPr>
        <w:ind w:left="0" w:firstLine="0"/>
      </w:pPr>
      <w:rPr>
        <w:rFonts w:ascii="黑体" w:eastAsia="黑体" w:hint="eastAsia"/>
        <w:b w:val="0"/>
        <w:i w:val="0"/>
        <w:sz w:val="24"/>
      </w:rPr>
    </w:lvl>
    <w:lvl w:ilvl="1">
      <w:start w:val="1"/>
      <w:numFmt w:val="decimal"/>
      <w:suff w:val="nothing"/>
      <w:lvlText w:val="%1.%2　"/>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2">
      <w:start w:val="1"/>
      <w:numFmt w:val="decimal"/>
      <w:suff w:val="nothing"/>
      <w:lvlText w:val="%1.%2.%3　"/>
      <w:lvlJc w:val="left"/>
      <w:pPr>
        <w:ind w:left="1985" w:firstLine="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suff w:val="nothing"/>
      <w:lvlText w:val="%1.%2.%3.%4　"/>
      <w:lvlJc w:val="left"/>
      <w:pPr>
        <w:ind w:left="0" w:firstLine="0"/>
      </w:pPr>
      <w:rPr>
        <w:rFonts w:ascii="黑体" w:eastAsia="黑体" w:hint="eastAsia"/>
        <w:b w:val="0"/>
        <w:i w:val="0"/>
        <w:sz w:val="24"/>
      </w:rPr>
    </w:lvl>
    <w:lvl w:ilvl="4">
      <w:start w:val="1"/>
      <w:numFmt w:val="decimal"/>
      <w:suff w:val="nothing"/>
      <w:lvlText w:val="%1.%2.%3.%4.%5　"/>
      <w:lvlJc w:val="left"/>
      <w:pPr>
        <w:ind w:left="1134" w:firstLine="0"/>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Cs w:val="0"/>
        <w:u w:val="none"/>
        <w:vertAlign w:val="baseline"/>
      </w:rPr>
    </w:lvl>
    <w:lvl w:ilvl="5">
      <w:start w:val="1"/>
      <w:numFmt w:val="decimal"/>
      <w:suff w:val="nothing"/>
      <w:lvlText w:val="%1.%2.%3.%4.%5.%6　"/>
      <w:lvlJc w:val="left"/>
      <w:pPr>
        <w:ind w:left="0" w:firstLine="0"/>
      </w:pPr>
      <w:rPr>
        <w:rFonts w:ascii="黑体" w:eastAsia="黑体" w:hint="eastAsia"/>
        <w:b w:val="0"/>
        <w:i w:val="0"/>
        <w:sz w:val="24"/>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pStyle w:val="Y0"/>
      <w:lvlText w:val="%1.%2.%3.%4.%5.%6.%7.%8.%9"/>
      <w:lvlJc w:val="left"/>
      <w:pPr>
        <w:ind w:left="5102" w:hanging="1700"/>
      </w:pPr>
      <w:rPr>
        <w:rFonts w:hint="eastAsia"/>
      </w:rPr>
    </w:lvl>
  </w:abstractNum>
  <w:abstractNum w:abstractNumId="221" w15:restartNumberingAfterBreak="0">
    <w:nsid w:val="75C734C9"/>
    <w:multiLevelType w:val="multilevel"/>
    <w:tmpl w:val="75C734C9"/>
    <w:lvl w:ilvl="0">
      <w:start w:val="1"/>
      <w:numFmt w:val="bullet"/>
      <w:pStyle w:val="afffb"/>
      <w:lvlText w:val=""/>
      <w:lvlJc w:val="left"/>
      <w:pPr>
        <w:tabs>
          <w:tab w:val="left" w:pos="861"/>
        </w:tabs>
        <w:ind w:left="861" w:hanging="420"/>
      </w:pPr>
      <w:rPr>
        <w:rFonts w:ascii="Wingdings" w:hAnsi="Wingdings" w:hint="default"/>
      </w:rPr>
    </w:lvl>
    <w:lvl w:ilvl="1">
      <w:start w:val="1"/>
      <w:numFmt w:val="bullet"/>
      <w:lvlText w:val=""/>
      <w:lvlJc w:val="left"/>
      <w:pPr>
        <w:tabs>
          <w:tab w:val="left" w:pos="1281"/>
        </w:tabs>
        <w:ind w:left="1281" w:hanging="420"/>
      </w:pPr>
      <w:rPr>
        <w:rFonts w:ascii="Wingdings" w:hAnsi="Wingdings" w:hint="default"/>
      </w:rPr>
    </w:lvl>
    <w:lvl w:ilvl="2">
      <w:start w:val="1"/>
      <w:numFmt w:val="bullet"/>
      <w:lvlText w:val=""/>
      <w:lvlJc w:val="left"/>
      <w:pPr>
        <w:tabs>
          <w:tab w:val="left" w:pos="1701"/>
        </w:tabs>
        <w:ind w:left="1701" w:hanging="420"/>
      </w:pPr>
      <w:rPr>
        <w:rFonts w:ascii="Wingdings" w:hAnsi="Wingdings" w:hint="default"/>
      </w:rPr>
    </w:lvl>
    <w:lvl w:ilvl="3">
      <w:start w:val="1"/>
      <w:numFmt w:val="bullet"/>
      <w:lvlText w:val=""/>
      <w:lvlJc w:val="left"/>
      <w:pPr>
        <w:tabs>
          <w:tab w:val="left" w:pos="2121"/>
        </w:tabs>
        <w:ind w:left="2121" w:hanging="420"/>
      </w:pPr>
      <w:rPr>
        <w:rFonts w:ascii="Wingdings" w:hAnsi="Wingdings" w:hint="default"/>
      </w:rPr>
    </w:lvl>
    <w:lvl w:ilvl="4">
      <w:start w:val="1"/>
      <w:numFmt w:val="bullet"/>
      <w:pStyle w:val="62"/>
      <w:lvlText w:val=""/>
      <w:lvlJc w:val="left"/>
      <w:pPr>
        <w:tabs>
          <w:tab w:val="left" w:pos="2541"/>
        </w:tabs>
        <w:ind w:left="2541" w:hanging="420"/>
      </w:pPr>
      <w:rPr>
        <w:rFonts w:ascii="Wingdings" w:hAnsi="Wingdings" w:hint="default"/>
      </w:rPr>
    </w:lvl>
    <w:lvl w:ilvl="5">
      <w:start w:val="1"/>
      <w:numFmt w:val="bullet"/>
      <w:lvlText w:val=""/>
      <w:lvlJc w:val="left"/>
      <w:pPr>
        <w:tabs>
          <w:tab w:val="left" w:pos="2961"/>
        </w:tabs>
        <w:ind w:left="2961" w:hanging="420"/>
      </w:pPr>
      <w:rPr>
        <w:rFonts w:ascii="Wingdings" w:hAnsi="Wingdings" w:hint="default"/>
      </w:rPr>
    </w:lvl>
    <w:lvl w:ilvl="6">
      <w:start w:val="1"/>
      <w:numFmt w:val="bullet"/>
      <w:lvlText w:val=""/>
      <w:lvlJc w:val="left"/>
      <w:pPr>
        <w:tabs>
          <w:tab w:val="left" w:pos="3381"/>
        </w:tabs>
        <w:ind w:left="3381" w:hanging="420"/>
      </w:pPr>
      <w:rPr>
        <w:rFonts w:ascii="Wingdings" w:hAnsi="Wingdings" w:hint="default"/>
      </w:rPr>
    </w:lvl>
    <w:lvl w:ilvl="7">
      <w:start w:val="1"/>
      <w:numFmt w:val="bullet"/>
      <w:lvlText w:val=""/>
      <w:lvlJc w:val="left"/>
      <w:pPr>
        <w:tabs>
          <w:tab w:val="left" w:pos="3801"/>
        </w:tabs>
        <w:ind w:left="3801" w:hanging="420"/>
      </w:pPr>
      <w:rPr>
        <w:rFonts w:ascii="Wingdings" w:hAnsi="Wingdings" w:hint="default"/>
      </w:rPr>
    </w:lvl>
    <w:lvl w:ilvl="8">
      <w:start w:val="1"/>
      <w:numFmt w:val="bullet"/>
      <w:lvlText w:val=""/>
      <w:lvlJc w:val="left"/>
      <w:pPr>
        <w:tabs>
          <w:tab w:val="left" w:pos="4221"/>
        </w:tabs>
        <w:ind w:left="4221" w:hanging="420"/>
      </w:pPr>
      <w:rPr>
        <w:rFonts w:ascii="Wingdings" w:hAnsi="Wingdings" w:hint="default"/>
      </w:rPr>
    </w:lvl>
  </w:abstractNum>
  <w:abstractNum w:abstractNumId="222" w15:restartNumberingAfterBreak="0">
    <w:nsid w:val="76F26541"/>
    <w:multiLevelType w:val="multilevel"/>
    <w:tmpl w:val="76F26541"/>
    <w:lvl w:ilvl="0">
      <w:start w:val="1"/>
      <w:numFmt w:val="bullet"/>
      <w:pStyle w:val="Bullets1"/>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3" w15:restartNumberingAfterBreak="0">
    <w:nsid w:val="774F5C54"/>
    <w:multiLevelType w:val="multilevel"/>
    <w:tmpl w:val="774F5C54"/>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4" w15:restartNumberingAfterBreak="0">
    <w:nsid w:val="793A513A"/>
    <w:multiLevelType w:val="singleLevel"/>
    <w:tmpl w:val="793A513A"/>
    <w:lvl w:ilvl="0">
      <w:start w:val="2"/>
      <w:numFmt w:val="chineseCounting"/>
      <w:suff w:val="nothing"/>
      <w:lvlText w:val="%1、"/>
      <w:lvlJc w:val="left"/>
      <w:rPr>
        <w:rFonts w:hint="eastAsia"/>
      </w:rPr>
    </w:lvl>
  </w:abstractNum>
  <w:abstractNum w:abstractNumId="225" w15:restartNumberingAfterBreak="0">
    <w:nsid w:val="7BBE78F0"/>
    <w:multiLevelType w:val="multilevel"/>
    <w:tmpl w:val="7BBE78F0"/>
    <w:lvl w:ilvl="0">
      <w:start w:val="1"/>
      <w:numFmt w:val="upperLetter"/>
      <w:pStyle w:val="1f1"/>
      <w:lvlText w:val="附录%1"/>
      <w:lvlJc w:val="left"/>
      <w:pPr>
        <w:tabs>
          <w:tab w:val="left" w:pos="1304"/>
        </w:tabs>
        <w:ind w:left="425" w:hanging="425"/>
      </w:pPr>
      <w:rPr>
        <w:rFonts w:hint="eastAsia"/>
      </w:rPr>
    </w:lvl>
    <w:lvl w:ilvl="1">
      <w:start w:val="1"/>
      <w:numFmt w:val="decimal"/>
      <w:pStyle w:val="2a"/>
      <w:lvlText w:val="%1.%2"/>
      <w:lvlJc w:val="left"/>
      <w:pPr>
        <w:tabs>
          <w:tab w:val="left" w:pos="624"/>
        </w:tabs>
        <w:ind w:left="425" w:hanging="425"/>
      </w:pPr>
      <w:rPr>
        <w:rFonts w:hint="eastAsia"/>
      </w:rPr>
    </w:lvl>
    <w:lvl w:ilvl="2">
      <w:start w:val="1"/>
      <w:numFmt w:val="decimal"/>
      <w:pStyle w:val="39"/>
      <w:lvlText w:val="%1.%2.%3"/>
      <w:lvlJc w:val="left"/>
      <w:pPr>
        <w:tabs>
          <w:tab w:val="left" w:pos="851"/>
        </w:tabs>
        <w:ind w:left="425" w:hanging="425"/>
      </w:pPr>
      <w:rPr>
        <w:rFonts w:hint="eastAsia"/>
      </w:rPr>
    </w:lvl>
    <w:lvl w:ilvl="3">
      <w:start w:val="1"/>
      <w:numFmt w:val="decimal"/>
      <w:pStyle w:val="47"/>
      <w:lvlText w:val="%1.%2.%3.%4"/>
      <w:lvlJc w:val="left"/>
      <w:pPr>
        <w:tabs>
          <w:tab w:val="left" w:pos="1134"/>
        </w:tabs>
        <w:ind w:left="1361" w:hanging="1361"/>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399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26" w15:restartNumberingAfterBreak="0">
    <w:nsid w:val="7C1A4A8F"/>
    <w:multiLevelType w:val="multilevel"/>
    <w:tmpl w:val="7C1A4A8F"/>
    <w:lvl w:ilvl="0">
      <w:start w:val="1"/>
      <w:numFmt w:val="chineseCountingThousand"/>
      <w:lvlText w:val="第%1章"/>
      <w:lvlJc w:val="center"/>
      <w:pPr>
        <w:tabs>
          <w:tab w:val="left" w:pos="0"/>
        </w:tabs>
        <w:ind w:left="1950" w:hanging="1950"/>
      </w:pPr>
      <w:rPr>
        <w:rFonts w:hint="eastAsia"/>
      </w:rPr>
    </w:lvl>
    <w:lvl w:ilvl="1">
      <w:start w:val="1"/>
      <w:numFmt w:val="chineseCountingThousand"/>
      <w:pStyle w:val="20015"/>
      <w:lvlText w:val="第%2节"/>
      <w:lvlJc w:val="center"/>
      <w:pPr>
        <w:tabs>
          <w:tab w:val="left" w:pos="0"/>
        </w:tabs>
        <w:ind w:left="0" w:firstLine="0"/>
      </w:pPr>
      <w:rPr>
        <w:rFonts w:hint="eastAsia"/>
      </w:rPr>
    </w:lvl>
    <w:lvl w:ilvl="2">
      <w:start w:val="1"/>
      <w:numFmt w:val="decimal"/>
      <w:lvlText w:val="%3)"/>
      <w:lvlJc w:val="lef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27" w15:restartNumberingAfterBreak="0">
    <w:nsid w:val="7C860483"/>
    <w:multiLevelType w:val="multilevel"/>
    <w:tmpl w:val="7C860483"/>
    <w:lvl w:ilvl="0">
      <w:start w:val="1"/>
      <w:numFmt w:val="decimal"/>
      <w:lvlText w:val="%1."/>
      <w:lvlJc w:val="left"/>
      <w:pPr>
        <w:tabs>
          <w:tab w:val="left" w:pos="1260"/>
        </w:tabs>
        <w:ind w:left="1140" w:hanging="420"/>
      </w:pPr>
    </w:lvl>
    <w:lvl w:ilvl="1">
      <w:start w:val="1"/>
      <w:numFmt w:val="lowerLetter"/>
      <w:lvlText w:val="%2)"/>
      <w:lvlJc w:val="left"/>
      <w:pPr>
        <w:tabs>
          <w:tab w:val="left" w:pos="1680"/>
        </w:tabs>
        <w:ind w:left="1560" w:hanging="420"/>
      </w:pPr>
    </w:lvl>
    <w:lvl w:ilvl="2">
      <w:start w:val="1"/>
      <w:numFmt w:val="lowerRoman"/>
      <w:lvlText w:val="%3."/>
      <w:lvlJc w:val="right"/>
      <w:pPr>
        <w:tabs>
          <w:tab w:val="left" w:pos="2100"/>
        </w:tabs>
        <w:ind w:left="1980" w:hanging="420"/>
      </w:pPr>
    </w:lvl>
    <w:lvl w:ilvl="3">
      <w:start w:val="1"/>
      <w:numFmt w:val="decimal"/>
      <w:lvlText w:val="%4."/>
      <w:lvlJc w:val="left"/>
      <w:pPr>
        <w:tabs>
          <w:tab w:val="left" w:pos="2520"/>
        </w:tabs>
        <w:ind w:left="2400" w:hanging="420"/>
      </w:pPr>
    </w:lvl>
    <w:lvl w:ilvl="4">
      <w:start w:val="1"/>
      <w:numFmt w:val="lowerLetter"/>
      <w:lvlText w:val="%5)"/>
      <w:lvlJc w:val="left"/>
      <w:pPr>
        <w:tabs>
          <w:tab w:val="left" w:pos="2940"/>
        </w:tabs>
        <w:ind w:left="2820" w:hanging="420"/>
      </w:pPr>
    </w:lvl>
    <w:lvl w:ilvl="5">
      <w:start w:val="1"/>
      <w:numFmt w:val="lowerRoman"/>
      <w:lvlText w:val="%6."/>
      <w:lvlJc w:val="right"/>
      <w:pPr>
        <w:tabs>
          <w:tab w:val="left" w:pos="3360"/>
        </w:tabs>
        <w:ind w:left="3240" w:hanging="420"/>
      </w:pPr>
    </w:lvl>
    <w:lvl w:ilvl="6">
      <w:start w:val="1"/>
      <w:numFmt w:val="decimal"/>
      <w:lvlText w:val="%7."/>
      <w:lvlJc w:val="left"/>
      <w:pPr>
        <w:tabs>
          <w:tab w:val="left" w:pos="3780"/>
        </w:tabs>
        <w:ind w:left="3660" w:hanging="420"/>
      </w:pPr>
    </w:lvl>
    <w:lvl w:ilvl="7">
      <w:start w:val="1"/>
      <w:numFmt w:val="lowerLetter"/>
      <w:lvlText w:val="%8)"/>
      <w:lvlJc w:val="left"/>
      <w:pPr>
        <w:tabs>
          <w:tab w:val="left" w:pos="4200"/>
        </w:tabs>
        <w:ind w:left="4080" w:hanging="420"/>
      </w:pPr>
    </w:lvl>
    <w:lvl w:ilvl="8">
      <w:start w:val="1"/>
      <w:numFmt w:val="lowerRoman"/>
      <w:lvlText w:val="%9."/>
      <w:lvlJc w:val="right"/>
      <w:pPr>
        <w:tabs>
          <w:tab w:val="left" w:pos="4620"/>
        </w:tabs>
        <w:ind w:left="4500" w:hanging="420"/>
      </w:pPr>
    </w:lvl>
  </w:abstractNum>
  <w:abstractNum w:abstractNumId="228" w15:restartNumberingAfterBreak="0">
    <w:nsid w:val="7EDC0D4D"/>
    <w:multiLevelType w:val="multilevel"/>
    <w:tmpl w:val="7EDC0D4D"/>
    <w:lvl w:ilvl="0">
      <w:start w:val="1"/>
      <w:numFmt w:val="decimal"/>
      <w:lvlText w:val="%1."/>
      <w:lvlJc w:val="left"/>
      <w:pPr>
        <w:tabs>
          <w:tab w:val="left" w:pos="709"/>
        </w:tabs>
        <w:ind w:left="709" w:hanging="425"/>
      </w:pPr>
    </w:lvl>
    <w:lvl w:ilvl="1">
      <w:start w:val="1"/>
      <w:numFmt w:val="decimal"/>
      <w:pStyle w:val="2b"/>
      <w:lvlText w:val="%1.%2."/>
      <w:lvlJc w:val="left"/>
      <w:pPr>
        <w:tabs>
          <w:tab w:val="left" w:pos="567"/>
        </w:tabs>
        <w:ind w:left="567" w:hanging="567"/>
      </w:pPr>
      <w:rPr>
        <w:sz w:val="30"/>
        <w:szCs w:val="30"/>
      </w:rPr>
    </w:lvl>
    <w:lvl w:ilvl="2">
      <w:start w:val="1"/>
      <w:numFmt w:val="decimal"/>
      <w:pStyle w:val="37878"/>
      <w:lvlText w:val="%1.%2.%3."/>
      <w:lvlJc w:val="left"/>
      <w:pPr>
        <w:tabs>
          <w:tab w:val="left" w:pos="709"/>
        </w:tabs>
        <w:ind w:left="709" w:hanging="709"/>
      </w:pPr>
    </w:lvl>
    <w:lvl w:ilvl="3">
      <w:start w:val="1"/>
      <w:numFmt w:val="decimal"/>
      <w:lvlText w:val="%1.%2.%3.%4."/>
      <w:lvlJc w:val="left"/>
      <w:pPr>
        <w:tabs>
          <w:tab w:val="left" w:pos="851"/>
        </w:tabs>
        <w:ind w:left="851" w:hanging="851"/>
      </w:pPr>
      <w:rPr>
        <w:rFonts w:ascii="宋体" w:eastAsia="宋体" w:hAnsi="宋体" w:hint="eastAsia"/>
        <w:sz w:val="24"/>
        <w:szCs w:val="24"/>
      </w:r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29" w15:restartNumberingAfterBreak="0">
    <w:nsid w:val="7F680E6A"/>
    <w:multiLevelType w:val="multilevel"/>
    <w:tmpl w:val="7F680E6A"/>
    <w:lvl w:ilvl="0">
      <w:start w:val="1"/>
      <w:numFmt w:val="bullet"/>
      <w:pStyle w:val="--78"/>
      <w:lvlText w:val=""/>
      <w:lvlJc w:val="left"/>
      <w:pPr>
        <w:tabs>
          <w:tab w:val="left" w:pos="2004"/>
        </w:tabs>
        <w:ind w:left="2004" w:hanging="420"/>
      </w:pPr>
      <w:rPr>
        <w:rFonts w:ascii="Wingdings" w:hAnsi="Wingdings" w:hint="default"/>
      </w:rPr>
    </w:lvl>
    <w:lvl w:ilvl="1">
      <w:start w:val="1"/>
      <w:numFmt w:val="decimal"/>
      <w:pStyle w:val="--6"/>
      <w:lvlText w:val="%2."/>
      <w:lvlJc w:val="left"/>
      <w:pPr>
        <w:tabs>
          <w:tab w:val="left" w:pos="2364"/>
        </w:tabs>
        <w:ind w:left="2364" w:hanging="360"/>
      </w:pPr>
      <w:rPr>
        <w:rFonts w:hint="eastAsia"/>
      </w:rPr>
    </w:lvl>
    <w:lvl w:ilvl="2">
      <w:start w:val="1"/>
      <w:numFmt w:val="decimal"/>
      <w:lvlText w:val="%3．"/>
      <w:lvlJc w:val="left"/>
      <w:pPr>
        <w:tabs>
          <w:tab w:val="left" w:pos="2784"/>
        </w:tabs>
        <w:ind w:left="2784" w:hanging="360"/>
      </w:pPr>
      <w:rPr>
        <w:rFonts w:hint="eastAsia"/>
      </w:rPr>
    </w:lvl>
    <w:lvl w:ilvl="3">
      <w:start w:val="1"/>
      <w:numFmt w:val="bullet"/>
      <w:lvlText w:val=""/>
      <w:lvlJc w:val="left"/>
      <w:pPr>
        <w:tabs>
          <w:tab w:val="left" w:pos="3264"/>
        </w:tabs>
        <w:ind w:left="3264" w:hanging="420"/>
      </w:pPr>
      <w:rPr>
        <w:rFonts w:ascii="Wingdings" w:hAnsi="Wingdings" w:hint="default"/>
      </w:rPr>
    </w:lvl>
    <w:lvl w:ilvl="4">
      <w:start w:val="1"/>
      <w:numFmt w:val="bullet"/>
      <w:lvlText w:val=""/>
      <w:lvlJc w:val="left"/>
      <w:pPr>
        <w:tabs>
          <w:tab w:val="left" w:pos="3684"/>
        </w:tabs>
        <w:ind w:left="3684" w:hanging="420"/>
      </w:pPr>
      <w:rPr>
        <w:rFonts w:ascii="Wingdings" w:hAnsi="Wingdings" w:hint="default"/>
      </w:rPr>
    </w:lvl>
    <w:lvl w:ilvl="5">
      <w:start w:val="1"/>
      <w:numFmt w:val="bullet"/>
      <w:lvlText w:val=""/>
      <w:lvlJc w:val="left"/>
      <w:pPr>
        <w:tabs>
          <w:tab w:val="left" w:pos="4104"/>
        </w:tabs>
        <w:ind w:left="4104" w:hanging="420"/>
      </w:pPr>
      <w:rPr>
        <w:rFonts w:ascii="Wingdings" w:hAnsi="Wingdings" w:hint="default"/>
      </w:rPr>
    </w:lvl>
    <w:lvl w:ilvl="6">
      <w:start w:val="1"/>
      <w:numFmt w:val="bullet"/>
      <w:lvlText w:val=""/>
      <w:lvlJc w:val="left"/>
      <w:pPr>
        <w:tabs>
          <w:tab w:val="left" w:pos="4524"/>
        </w:tabs>
        <w:ind w:left="4524" w:hanging="420"/>
      </w:pPr>
      <w:rPr>
        <w:rFonts w:ascii="Wingdings" w:hAnsi="Wingdings" w:hint="default"/>
      </w:rPr>
    </w:lvl>
    <w:lvl w:ilvl="7">
      <w:start w:val="1"/>
      <w:numFmt w:val="bullet"/>
      <w:lvlText w:val=""/>
      <w:lvlJc w:val="left"/>
      <w:pPr>
        <w:tabs>
          <w:tab w:val="left" w:pos="4944"/>
        </w:tabs>
        <w:ind w:left="4944" w:hanging="420"/>
      </w:pPr>
      <w:rPr>
        <w:rFonts w:ascii="Wingdings" w:hAnsi="Wingdings" w:hint="default"/>
      </w:rPr>
    </w:lvl>
    <w:lvl w:ilvl="8">
      <w:start w:val="1"/>
      <w:numFmt w:val="bullet"/>
      <w:lvlText w:val=""/>
      <w:lvlJc w:val="left"/>
      <w:pPr>
        <w:tabs>
          <w:tab w:val="left" w:pos="5364"/>
        </w:tabs>
        <w:ind w:left="5364" w:hanging="420"/>
      </w:pPr>
      <w:rPr>
        <w:rFonts w:ascii="Wingdings" w:hAnsi="Wingdings" w:hint="default"/>
      </w:rPr>
    </w:lvl>
  </w:abstractNum>
  <w:abstractNum w:abstractNumId="230" w15:restartNumberingAfterBreak="0">
    <w:nsid w:val="7FEA10AD"/>
    <w:multiLevelType w:val="multilevel"/>
    <w:tmpl w:val="7FEA10AD"/>
    <w:lvl w:ilvl="0">
      <w:start w:val="1"/>
      <w:numFmt w:val="bullet"/>
      <w:pStyle w:val="3a"/>
      <w:lvlText w:val=""/>
      <w:lvlPicBulletId w:val="2"/>
      <w:lvlJc w:val="left"/>
      <w:pPr>
        <w:ind w:left="1680" w:hanging="420"/>
      </w:pPr>
      <w:rPr>
        <w:rFonts w:ascii="Symbol" w:hAnsi="Symbol" w:hint="default"/>
        <w:color w:val="auto"/>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num w:numId="1">
    <w:abstractNumId w:val="56"/>
  </w:num>
  <w:num w:numId="2">
    <w:abstractNumId w:val="194"/>
  </w:num>
  <w:num w:numId="3">
    <w:abstractNumId w:val="216"/>
  </w:num>
  <w:num w:numId="4">
    <w:abstractNumId w:val="12"/>
  </w:num>
  <w:num w:numId="5">
    <w:abstractNumId w:val="14"/>
    <w:lvlOverride w:ilvl="0">
      <w:startOverride w:val="1"/>
    </w:lvlOverride>
  </w:num>
  <w:num w:numId="6">
    <w:abstractNumId w:val="15"/>
  </w:num>
  <w:num w:numId="7">
    <w:abstractNumId w:val="150"/>
  </w:num>
  <w:num w:numId="8">
    <w:abstractNumId w:val="112"/>
  </w:num>
  <w:num w:numId="9">
    <w:abstractNumId w:val="11"/>
  </w:num>
  <w:num w:numId="10">
    <w:abstractNumId w:val="16"/>
  </w:num>
  <w:num w:numId="11">
    <w:abstractNumId w:val="38"/>
  </w:num>
  <w:num w:numId="12">
    <w:abstractNumId w:val="96"/>
  </w:num>
  <w:num w:numId="13">
    <w:abstractNumId w:val="127"/>
  </w:num>
  <w:num w:numId="14">
    <w:abstractNumId w:val="135"/>
  </w:num>
  <w:num w:numId="15">
    <w:abstractNumId w:val="103"/>
  </w:num>
  <w:num w:numId="16">
    <w:abstractNumId w:val="167"/>
  </w:num>
  <w:num w:numId="17">
    <w:abstractNumId w:val="20"/>
  </w:num>
  <w:num w:numId="18">
    <w:abstractNumId w:val="26"/>
  </w:num>
  <w:num w:numId="19">
    <w:abstractNumId w:val="186"/>
  </w:num>
  <w:num w:numId="20">
    <w:abstractNumId w:val="206"/>
  </w:num>
  <w:num w:numId="21">
    <w:abstractNumId w:val="209"/>
  </w:num>
  <w:num w:numId="22">
    <w:abstractNumId w:val="178"/>
  </w:num>
  <w:num w:numId="23">
    <w:abstractNumId w:val="107"/>
  </w:num>
  <w:num w:numId="24">
    <w:abstractNumId w:val="101"/>
  </w:num>
  <w:num w:numId="25">
    <w:abstractNumId w:val="195"/>
  </w:num>
  <w:num w:numId="26">
    <w:abstractNumId w:val="75"/>
  </w:num>
  <w:num w:numId="27">
    <w:abstractNumId w:val="165"/>
  </w:num>
  <w:num w:numId="28">
    <w:abstractNumId w:val="31"/>
  </w:num>
  <w:num w:numId="29">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num>
  <w:num w:numId="31">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7"/>
  </w:num>
  <w:num w:numId="33">
    <w:abstractNumId w:val="79"/>
    <w:lvlOverride w:ilvl="1">
      <w:startOverride w:val="1"/>
    </w:lvlOverride>
    <w:lvlOverride w:ilvl="3">
      <w:startOverride w:val="1"/>
    </w:lvlOverride>
    <w:lvlOverride w:ilvl="4">
      <w:startOverride w:val="1"/>
    </w:lvlOverride>
    <w:lvlOverride w:ilvl="5">
      <w:startOverride w:val="1"/>
    </w:lvlOverride>
  </w:num>
  <w:num w:numId="34">
    <w:abstractNumId w:val="9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2"/>
  </w:num>
  <w:num w:numId="38">
    <w:abstractNumId w:val="45"/>
  </w:num>
  <w:num w:numId="39">
    <w:abstractNumId w:val="10"/>
  </w:num>
  <w:num w:numId="40">
    <w:abstractNumId w:val="13"/>
  </w:num>
  <w:num w:numId="41">
    <w:abstractNumId w:val="97"/>
  </w:num>
  <w:num w:numId="42">
    <w:abstractNumId w:val="102"/>
  </w:num>
  <w:num w:numId="43">
    <w:abstractNumId w:val="32"/>
  </w:num>
  <w:num w:numId="44">
    <w:abstractNumId w:val="121"/>
  </w:num>
  <w:num w:numId="45">
    <w:abstractNumId w:val="164"/>
  </w:num>
  <w:num w:numId="46">
    <w:abstractNumId w:val="27"/>
  </w:num>
  <w:num w:numId="47">
    <w:abstractNumId w:val="225"/>
  </w:num>
  <w:num w:numId="48">
    <w:abstractNumId w:val="109"/>
  </w:num>
  <w:num w:numId="49">
    <w:abstractNumId w:val="139"/>
  </w:num>
  <w:num w:numId="50">
    <w:abstractNumId w:val="197"/>
  </w:num>
  <w:num w:numId="51">
    <w:abstractNumId w:val="120"/>
  </w:num>
  <w:num w:numId="52">
    <w:abstractNumId w:val="118"/>
  </w:num>
  <w:num w:numId="53">
    <w:abstractNumId w:val="175"/>
  </w:num>
  <w:num w:numId="54">
    <w:abstractNumId w:val="143"/>
  </w:num>
  <w:num w:numId="55">
    <w:abstractNumId w:val="214"/>
  </w:num>
  <w:num w:numId="56">
    <w:abstractNumId w:val="111"/>
  </w:num>
  <w:num w:numId="57">
    <w:abstractNumId w:val="179"/>
  </w:num>
  <w:num w:numId="58">
    <w:abstractNumId w:val="191"/>
  </w:num>
  <w:num w:numId="59">
    <w:abstractNumId w:val="155"/>
  </w:num>
  <w:num w:numId="60">
    <w:abstractNumId w:val="33"/>
  </w:num>
  <w:num w:numId="61">
    <w:abstractNumId w:val="76"/>
  </w:num>
  <w:num w:numId="62">
    <w:abstractNumId w:val="212"/>
  </w:num>
  <w:num w:numId="63">
    <w:abstractNumId w:val="73"/>
  </w:num>
  <w:num w:numId="64">
    <w:abstractNumId w:val="188"/>
  </w:num>
  <w:num w:numId="65">
    <w:abstractNumId w:val="28"/>
  </w:num>
  <w:num w:numId="66">
    <w:abstractNumId w:val="222"/>
  </w:num>
  <w:num w:numId="67">
    <w:abstractNumId w:val="114"/>
  </w:num>
  <w:num w:numId="68">
    <w:abstractNumId w:val="132"/>
  </w:num>
  <w:num w:numId="69">
    <w:abstractNumId w:val="183"/>
  </w:num>
  <w:num w:numId="70">
    <w:abstractNumId w:val="210"/>
  </w:num>
  <w:num w:numId="71">
    <w:abstractNumId w:val="88"/>
  </w:num>
  <w:num w:numId="72">
    <w:abstractNumId w:val="198"/>
  </w:num>
  <w:num w:numId="73">
    <w:abstractNumId w:val="182"/>
  </w:num>
  <w:num w:numId="74">
    <w:abstractNumId w:val="18"/>
  </w:num>
  <w:num w:numId="75">
    <w:abstractNumId w:val="93"/>
  </w:num>
  <w:num w:numId="76">
    <w:abstractNumId w:val="71"/>
  </w:num>
  <w:num w:numId="77">
    <w:abstractNumId w:val="131"/>
  </w:num>
  <w:num w:numId="78">
    <w:abstractNumId w:val="61"/>
  </w:num>
  <w:num w:numId="79">
    <w:abstractNumId w:val="59"/>
  </w:num>
  <w:num w:numId="80">
    <w:abstractNumId w:val="189"/>
  </w:num>
  <w:num w:numId="81">
    <w:abstractNumId w:val="30"/>
  </w:num>
  <w:num w:numId="82">
    <w:abstractNumId w:val="128"/>
  </w:num>
  <w:num w:numId="83">
    <w:abstractNumId w:val="129"/>
  </w:num>
  <w:num w:numId="84">
    <w:abstractNumId w:val="74"/>
  </w:num>
  <w:num w:numId="85">
    <w:abstractNumId w:val="84"/>
  </w:num>
  <w:num w:numId="86">
    <w:abstractNumId w:val="55"/>
  </w:num>
  <w:num w:numId="87">
    <w:abstractNumId w:val="208"/>
  </w:num>
  <w:num w:numId="88">
    <w:abstractNumId w:val="148"/>
  </w:num>
  <w:num w:numId="89">
    <w:abstractNumId w:val="176"/>
  </w:num>
  <w:num w:numId="90">
    <w:abstractNumId w:val="125"/>
  </w:num>
  <w:num w:numId="91">
    <w:abstractNumId w:val="181"/>
  </w:num>
  <w:num w:numId="92">
    <w:abstractNumId w:val="95"/>
  </w:num>
  <w:num w:numId="93">
    <w:abstractNumId w:val="204"/>
  </w:num>
  <w:num w:numId="94">
    <w:abstractNumId w:val="104"/>
  </w:num>
  <w:num w:numId="95">
    <w:abstractNumId w:val="200"/>
  </w:num>
  <w:num w:numId="96">
    <w:abstractNumId w:val="137"/>
  </w:num>
  <w:num w:numId="97">
    <w:abstractNumId w:val="29"/>
  </w:num>
  <w:num w:numId="98">
    <w:abstractNumId w:val="113"/>
  </w:num>
  <w:num w:numId="99">
    <w:abstractNumId w:val="185"/>
  </w:num>
  <w:num w:numId="100">
    <w:abstractNumId w:val="100"/>
  </w:num>
  <w:num w:numId="101">
    <w:abstractNumId w:val="49"/>
  </w:num>
  <w:num w:numId="102">
    <w:abstractNumId w:val="87"/>
  </w:num>
  <w:num w:numId="103">
    <w:abstractNumId w:val="211"/>
  </w:num>
  <w:num w:numId="104">
    <w:abstractNumId w:val="41"/>
  </w:num>
  <w:num w:numId="105">
    <w:abstractNumId w:val="17"/>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6">
    <w:abstractNumId w:val="133"/>
  </w:num>
  <w:num w:numId="107">
    <w:abstractNumId w:val="43"/>
  </w:num>
  <w:num w:numId="108">
    <w:abstractNumId w:val="63"/>
  </w:num>
  <w:num w:numId="109">
    <w:abstractNumId w:val="151"/>
  </w:num>
  <w:num w:numId="110">
    <w:abstractNumId w:val="48"/>
  </w:num>
  <w:num w:numId="111">
    <w:abstractNumId w:val="154"/>
  </w:num>
  <w:num w:numId="112">
    <w:abstractNumId w:val="98"/>
  </w:num>
  <w:num w:numId="113">
    <w:abstractNumId w:val="130"/>
  </w:num>
  <w:num w:numId="114">
    <w:abstractNumId w:val="147"/>
  </w:num>
  <w:num w:numId="115">
    <w:abstractNumId w:val="228"/>
  </w:num>
  <w:num w:numId="116">
    <w:abstractNumId w:val="83"/>
  </w:num>
  <w:num w:numId="117">
    <w:abstractNumId w:val="226"/>
  </w:num>
  <w:num w:numId="118">
    <w:abstractNumId w:val="37"/>
  </w:num>
  <w:num w:numId="119">
    <w:abstractNumId w:val="57"/>
  </w:num>
  <w:num w:numId="120">
    <w:abstractNumId w:val="69"/>
  </w:num>
  <w:num w:numId="121">
    <w:abstractNumId w:val="53"/>
  </w:num>
  <w:num w:numId="122">
    <w:abstractNumId w:val="172"/>
  </w:num>
  <w:num w:numId="123">
    <w:abstractNumId w:val="119"/>
  </w:num>
  <w:num w:numId="124">
    <w:abstractNumId w:val="106"/>
  </w:num>
  <w:num w:numId="125">
    <w:abstractNumId w:val="193"/>
    <w:lvlOverride w:ilvl="0">
      <w:startOverride w:val="1"/>
    </w:lvlOverride>
  </w:num>
  <w:num w:numId="126">
    <w:abstractNumId w:val="213"/>
    <w:lvlOverride w:ilvl="0">
      <w:startOverride w:val="1"/>
    </w:lvlOverride>
  </w:num>
  <w:num w:numId="127">
    <w:abstractNumId w:val="146"/>
  </w:num>
  <w:num w:numId="128">
    <w:abstractNumId w:val="152"/>
  </w:num>
  <w:num w:numId="129">
    <w:abstractNumId w:val="229"/>
  </w:num>
  <w:num w:numId="130">
    <w:abstractNumId w:val="22"/>
  </w:num>
  <w:num w:numId="131">
    <w:abstractNumId w:val="141"/>
  </w:num>
  <w:num w:numId="132">
    <w:abstractNumId w:val="180"/>
  </w:num>
  <w:num w:numId="133">
    <w:abstractNumId w:val="21"/>
  </w:num>
  <w:num w:numId="134">
    <w:abstractNumId w:val="177"/>
  </w:num>
  <w:num w:numId="135">
    <w:abstractNumId w:val="123"/>
  </w:num>
  <w:num w:numId="136">
    <w:abstractNumId w:val="219"/>
  </w:num>
  <w:num w:numId="137">
    <w:abstractNumId w:val="9"/>
  </w:num>
  <w:num w:numId="138">
    <w:abstractNumId w:val="158"/>
  </w:num>
  <w:num w:numId="139">
    <w:abstractNumId w:val="205"/>
  </w:num>
  <w:num w:numId="140">
    <w:abstractNumId w:val="192"/>
  </w:num>
  <w:num w:numId="141">
    <w:abstractNumId w:val="221"/>
  </w:num>
  <w:num w:numId="142">
    <w:abstractNumId w:val="85"/>
  </w:num>
  <w:num w:numId="143">
    <w:abstractNumId w:val="202"/>
    <w:lvlOverride w:ilvl="0">
      <w:startOverride w:val="1"/>
    </w:lvlOverride>
  </w:num>
  <w:num w:numId="144">
    <w:abstractNumId w:val="218"/>
  </w:num>
  <w:num w:numId="145">
    <w:abstractNumId w:val="24"/>
  </w:num>
  <w:num w:numId="146">
    <w:abstractNumId w:val="173"/>
  </w:num>
  <w:num w:numId="147">
    <w:abstractNumId w:val="65"/>
  </w:num>
  <w:num w:numId="148">
    <w:abstractNumId w:val="35"/>
  </w:num>
  <w:num w:numId="149">
    <w:abstractNumId w:val="124"/>
  </w:num>
  <w:num w:numId="150">
    <w:abstractNumId w:val="23"/>
  </w:num>
  <w:num w:numId="151">
    <w:abstractNumId w:val="89"/>
  </w:num>
  <w:num w:numId="152">
    <w:abstractNumId w:val="160"/>
  </w:num>
  <w:num w:numId="153">
    <w:abstractNumId w:val="163"/>
  </w:num>
  <w:num w:numId="154">
    <w:abstractNumId w:val="80"/>
  </w:num>
  <w:num w:numId="155">
    <w:abstractNumId w:val="169"/>
  </w:num>
  <w:num w:numId="156">
    <w:abstractNumId w:val="126"/>
  </w:num>
  <w:num w:numId="157">
    <w:abstractNumId w:val="99"/>
  </w:num>
  <w:num w:numId="158">
    <w:abstractNumId w:val="174"/>
  </w:num>
  <w:num w:numId="159">
    <w:abstractNumId w:val="157"/>
  </w:num>
  <w:num w:numId="160">
    <w:abstractNumId w:val="34"/>
  </w:num>
  <w:num w:numId="161">
    <w:abstractNumId w:val="142"/>
  </w:num>
  <w:num w:numId="162">
    <w:abstractNumId w:val="70"/>
  </w:num>
  <w:num w:numId="163">
    <w:abstractNumId w:val="134"/>
  </w:num>
  <w:num w:numId="164">
    <w:abstractNumId w:val="144"/>
  </w:num>
  <w:num w:numId="165">
    <w:abstractNumId w:val="138"/>
  </w:num>
  <w:num w:numId="166">
    <w:abstractNumId w:val="46"/>
  </w:num>
  <w:num w:numId="167">
    <w:abstractNumId w:val="64"/>
  </w:num>
  <w:num w:numId="168">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78"/>
    <w:lvlOverride w:ilvl="0">
      <w:startOverride w:val="1"/>
    </w:lvlOverride>
  </w:num>
  <w:num w:numId="170">
    <w:abstractNumId w:val="19"/>
  </w:num>
  <w:num w:numId="171">
    <w:abstractNumId w:val="50"/>
  </w:num>
  <w:num w:numId="172">
    <w:abstractNumId w:val="187"/>
  </w:num>
  <w:num w:numId="173">
    <w:abstractNumId w:val="162"/>
  </w:num>
  <w:num w:numId="174">
    <w:abstractNumId w:val="201"/>
  </w:num>
  <w:num w:numId="175">
    <w:abstractNumId w:val="66"/>
  </w:num>
  <w:num w:numId="176">
    <w:abstractNumId w:val="203"/>
  </w:num>
  <w:num w:numId="177">
    <w:abstractNumId w:val="105"/>
  </w:num>
  <w:num w:numId="178">
    <w:abstractNumId w:val="217"/>
  </w:num>
  <w:num w:numId="179">
    <w:abstractNumId w:val="230"/>
  </w:num>
  <w:num w:numId="180">
    <w:abstractNumId w:val="115"/>
  </w:num>
  <w:num w:numId="181">
    <w:abstractNumId w:val="54"/>
  </w:num>
  <w:num w:numId="182">
    <w:abstractNumId w:val="52"/>
    <w:lvlOverride w:ilvl="0">
      <w:startOverride w:val="1"/>
    </w:lvlOverride>
  </w:num>
  <w:num w:numId="183">
    <w:abstractNumId w:val="110"/>
  </w:num>
  <w:num w:numId="184">
    <w:abstractNumId w:val="40"/>
  </w:num>
  <w:num w:numId="185">
    <w:abstractNumId w:val="220"/>
  </w:num>
  <w:num w:numId="186">
    <w:abstractNumId w:val="161"/>
  </w:num>
  <w:num w:numId="187">
    <w:abstractNumId w:val="62"/>
  </w:num>
  <w:num w:numId="188">
    <w:abstractNumId w:val="108"/>
  </w:num>
  <w:num w:numId="189">
    <w:abstractNumId w:val="227"/>
  </w:num>
  <w:num w:numId="190">
    <w:abstractNumId w:val="44"/>
  </w:num>
  <w:num w:numId="191">
    <w:abstractNumId w:val="5"/>
  </w:num>
  <w:num w:numId="192">
    <w:abstractNumId w:val="92"/>
  </w:num>
  <w:num w:numId="193">
    <w:abstractNumId w:val="36"/>
  </w:num>
  <w:num w:numId="194">
    <w:abstractNumId w:val="116"/>
  </w:num>
  <w:num w:numId="195">
    <w:abstractNumId w:val="91"/>
  </w:num>
  <w:num w:numId="196">
    <w:abstractNumId w:val="140"/>
  </w:num>
  <w:num w:numId="197">
    <w:abstractNumId w:val="170"/>
  </w:num>
  <w:num w:numId="198">
    <w:abstractNumId w:val="117"/>
  </w:num>
  <w:num w:numId="199">
    <w:abstractNumId w:val="159"/>
  </w:num>
  <w:num w:numId="200">
    <w:abstractNumId w:val="94"/>
  </w:num>
  <w:num w:numId="201">
    <w:abstractNumId w:val="8"/>
  </w:num>
  <w:num w:numId="202">
    <w:abstractNumId w:val="2"/>
  </w:num>
  <w:num w:numId="203">
    <w:abstractNumId w:val="156"/>
  </w:num>
  <w:num w:numId="204">
    <w:abstractNumId w:val="168"/>
  </w:num>
  <w:num w:numId="205">
    <w:abstractNumId w:val="6"/>
  </w:num>
  <w:num w:numId="206">
    <w:abstractNumId w:val="207"/>
  </w:num>
  <w:num w:numId="207">
    <w:abstractNumId w:val="42"/>
  </w:num>
  <w:num w:numId="208">
    <w:abstractNumId w:val="190"/>
  </w:num>
  <w:num w:numId="209">
    <w:abstractNumId w:val="77"/>
  </w:num>
  <w:num w:numId="210">
    <w:abstractNumId w:val="166"/>
  </w:num>
  <w:num w:numId="211">
    <w:abstractNumId w:val="86"/>
  </w:num>
  <w:num w:numId="212">
    <w:abstractNumId w:val="39"/>
  </w:num>
  <w:num w:numId="213">
    <w:abstractNumId w:val="82"/>
  </w:num>
  <w:num w:numId="214">
    <w:abstractNumId w:val="171"/>
  </w:num>
  <w:num w:numId="215">
    <w:abstractNumId w:val="72"/>
  </w:num>
  <w:num w:numId="216">
    <w:abstractNumId w:val="7"/>
  </w:num>
  <w:num w:numId="217">
    <w:abstractNumId w:val="81"/>
  </w:num>
  <w:num w:numId="218">
    <w:abstractNumId w:val="215"/>
  </w:num>
  <w:num w:numId="219">
    <w:abstractNumId w:val="3"/>
  </w:num>
  <w:num w:numId="220">
    <w:abstractNumId w:val="0"/>
  </w:num>
  <w:num w:numId="221">
    <w:abstractNumId w:val="149"/>
  </w:num>
  <w:num w:numId="222">
    <w:abstractNumId w:val="1"/>
  </w:num>
  <w:num w:numId="223">
    <w:abstractNumId w:val="4"/>
  </w:num>
  <w:num w:numId="224">
    <w:abstractNumId w:val="153"/>
  </w:num>
  <w:num w:numId="225">
    <w:abstractNumId w:val="68"/>
  </w:num>
  <w:num w:numId="226">
    <w:abstractNumId w:val="60"/>
  </w:num>
  <w:num w:numId="227">
    <w:abstractNumId w:val="25"/>
  </w:num>
  <w:num w:numId="228">
    <w:abstractNumId w:val="199"/>
  </w:num>
  <w:num w:numId="229">
    <w:abstractNumId w:val="58"/>
  </w:num>
  <w:num w:numId="230">
    <w:abstractNumId w:val="223"/>
  </w:num>
  <w:num w:numId="231">
    <w:abstractNumId w:val="224"/>
  </w:num>
  <w:num w:numId="232">
    <w:abstractNumId w:val="194"/>
  </w:num>
  <w:numIdMacAtCleanup w:val="2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efaultTabStop w:val="5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412049"/>
    <w:rsid w:val="BC7F3348"/>
    <w:rsid w:val="BF76EDCF"/>
    <w:rsid w:val="BFD97A89"/>
    <w:rsid w:val="F3FF3442"/>
    <w:rsid w:val="F75E0CF5"/>
    <w:rsid w:val="F77B0B0D"/>
    <w:rsid w:val="F7E26593"/>
    <w:rsid w:val="FBFE288B"/>
    <w:rsid w:val="FE8F374D"/>
    <w:rsid w:val="FEEF215F"/>
    <w:rsid w:val="FFF35A23"/>
    <w:rsid w:val="0001014E"/>
    <w:rsid w:val="000219A9"/>
    <w:rsid w:val="00023F78"/>
    <w:rsid w:val="00033724"/>
    <w:rsid w:val="0003386A"/>
    <w:rsid w:val="00053942"/>
    <w:rsid w:val="000569D4"/>
    <w:rsid w:val="00063CC7"/>
    <w:rsid w:val="00083742"/>
    <w:rsid w:val="000851EC"/>
    <w:rsid w:val="00093313"/>
    <w:rsid w:val="000933A6"/>
    <w:rsid w:val="000B6DFD"/>
    <w:rsid w:val="000C0285"/>
    <w:rsid w:val="000C3296"/>
    <w:rsid w:val="000D1DB7"/>
    <w:rsid w:val="000E0E75"/>
    <w:rsid w:val="000E354E"/>
    <w:rsid w:val="000F011C"/>
    <w:rsid w:val="000F2EAB"/>
    <w:rsid w:val="000F54C0"/>
    <w:rsid w:val="00112C54"/>
    <w:rsid w:val="00125C43"/>
    <w:rsid w:val="001415F3"/>
    <w:rsid w:val="00147AFB"/>
    <w:rsid w:val="001A26CB"/>
    <w:rsid w:val="001A36CF"/>
    <w:rsid w:val="001A79AF"/>
    <w:rsid w:val="001C5BE0"/>
    <w:rsid w:val="001D753F"/>
    <w:rsid w:val="00200886"/>
    <w:rsid w:val="00201D9B"/>
    <w:rsid w:val="00203099"/>
    <w:rsid w:val="002369E9"/>
    <w:rsid w:val="00253C92"/>
    <w:rsid w:val="0026399E"/>
    <w:rsid w:val="00264C42"/>
    <w:rsid w:val="0027185E"/>
    <w:rsid w:val="00273962"/>
    <w:rsid w:val="002868B6"/>
    <w:rsid w:val="0029038E"/>
    <w:rsid w:val="0029557C"/>
    <w:rsid w:val="00297C82"/>
    <w:rsid w:val="002A3EF5"/>
    <w:rsid w:val="002C609B"/>
    <w:rsid w:val="002C6385"/>
    <w:rsid w:val="002E393B"/>
    <w:rsid w:val="00311ED5"/>
    <w:rsid w:val="00334AAC"/>
    <w:rsid w:val="00334C9A"/>
    <w:rsid w:val="00346C0A"/>
    <w:rsid w:val="003535D3"/>
    <w:rsid w:val="003656B5"/>
    <w:rsid w:val="003737C4"/>
    <w:rsid w:val="00397345"/>
    <w:rsid w:val="003A6A0C"/>
    <w:rsid w:val="003B4E49"/>
    <w:rsid w:val="003B5009"/>
    <w:rsid w:val="003B60D9"/>
    <w:rsid w:val="003B6A9D"/>
    <w:rsid w:val="003C1112"/>
    <w:rsid w:val="003D1534"/>
    <w:rsid w:val="003D405A"/>
    <w:rsid w:val="003E51E3"/>
    <w:rsid w:val="00400985"/>
    <w:rsid w:val="00412049"/>
    <w:rsid w:val="00412483"/>
    <w:rsid w:val="0041346F"/>
    <w:rsid w:val="00416EE0"/>
    <w:rsid w:val="004568BA"/>
    <w:rsid w:val="00465474"/>
    <w:rsid w:val="004671A2"/>
    <w:rsid w:val="00492F27"/>
    <w:rsid w:val="004A27A7"/>
    <w:rsid w:val="004B3ABE"/>
    <w:rsid w:val="004C3B61"/>
    <w:rsid w:val="004D2E2A"/>
    <w:rsid w:val="004D71F9"/>
    <w:rsid w:val="004F2FC2"/>
    <w:rsid w:val="004F7CF6"/>
    <w:rsid w:val="005151D4"/>
    <w:rsid w:val="00522D65"/>
    <w:rsid w:val="00531E2B"/>
    <w:rsid w:val="00531F04"/>
    <w:rsid w:val="0054442B"/>
    <w:rsid w:val="00580984"/>
    <w:rsid w:val="0059035A"/>
    <w:rsid w:val="00592508"/>
    <w:rsid w:val="00594476"/>
    <w:rsid w:val="005947A6"/>
    <w:rsid w:val="005A53BB"/>
    <w:rsid w:val="005D44B5"/>
    <w:rsid w:val="005E0A68"/>
    <w:rsid w:val="005F016A"/>
    <w:rsid w:val="00615AD8"/>
    <w:rsid w:val="006173B3"/>
    <w:rsid w:val="006311AD"/>
    <w:rsid w:val="00636169"/>
    <w:rsid w:val="006558E3"/>
    <w:rsid w:val="00670CC5"/>
    <w:rsid w:val="00674AD1"/>
    <w:rsid w:val="00675BE9"/>
    <w:rsid w:val="0067785A"/>
    <w:rsid w:val="00677DB7"/>
    <w:rsid w:val="00680C77"/>
    <w:rsid w:val="006823E1"/>
    <w:rsid w:val="006B2440"/>
    <w:rsid w:val="006B4F71"/>
    <w:rsid w:val="006E1BDB"/>
    <w:rsid w:val="006F1881"/>
    <w:rsid w:val="006F6B9E"/>
    <w:rsid w:val="006F6CAE"/>
    <w:rsid w:val="00753F97"/>
    <w:rsid w:val="00764AEB"/>
    <w:rsid w:val="00772020"/>
    <w:rsid w:val="00780354"/>
    <w:rsid w:val="007861DC"/>
    <w:rsid w:val="00792F4C"/>
    <w:rsid w:val="007A00D9"/>
    <w:rsid w:val="007B7F4D"/>
    <w:rsid w:val="007C2F33"/>
    <w:rsid w:val="007E0050"/>
    <w:rsid w:val="007E5061"/>
    <w:rsid w:val="007E79BE"/>
    <w:rsid w:val="00806655"/>
    <w:rsid w:val="00840A0D"/>
    <w:rsid w:val="008552A0"/>
    <w:rsid w:val="008556F5"/>
    <w:rsid w:val="008565AE"/>
    <w:rsid w:val="00857811"/>
    <w:rsid w:val="00863552"/>
    <w:rsid w:val="00867DF9"/>
    <w:rsid w:val="008760ED"/>
    <w:rsid w:val="00897002"/>
    <w:rsid w:val="008B5614"/>
    <w:rsid w:val="008B6213"/>
    <w:rsid w:val="008B6FCE"/>
    <w:rsid w:val="008C6DDA"/>
    <w:rsid w:val="008E5122"/>
    <w:rsid w:val="008F7C5F"/>
    <w:rsid w:val="0090017C"/>
    <w:rsid w:val="009067B2"/>
    <w:rsid w:val="009154F6"/>
    <w:rsid w:val="00931AD6"/>
    <w:rsid w:val="00954E4A"/>
    <w:rsid w:val="00962F90"/>
    <w:rsid w:val="009700B7"/>
    <w:rsid w:val="00975BCC"/>
    <w:rsid w:val="0098409E"/>
    <w:rsid w:val="009873E6"/>
    <w:rsid w:val="009C06DB"/>
    <w:rsid w:val="009C2331"/>
    <w:rsid w:val="009E767A"/>
    <w:rsid w:val="009F3537"/>
    <w:rsid w:val="00A278C4"/>
    <w:rsid w:val="00A3063B"/>
    <w:rsid w:val="00A309D1"/>
    <w:rsid w:val="00A36318"/>
    <w:rsid w:val="00A43A50"/>
    <w:rsid w:val="00A620C6"/>
    <w:rsid w:val="00AA4AF8"/>
    <w:rsid w:val="00AA6EBB"/>
    <w:rsid w:val="00AB5231"/>
    <w:rsid w:val="00AB787B"/>
    <w:rsid w:val="00AD247A"/>
    <w:rsid w:val="00AD6632"/>
    <w:rsid w:val="00AE35D8"/>
    <w:rsid w:val="00AE4B68"/>
    <w:rsid w:val="00B3329F"/>
    <w:rsid w:val="00B3723E"/>
    <w:rsid w:val="00B52F83"/>
    <w:rsid w:val="00B54B64"/>
    <w:rsid w:val="00B61359"/>
    <w:rsid w:val="00B76013"/>
    <w:rsid w:val="00B81D13"/>
    <w:rsid w:val="00B92E9F"/>
    <w:rsid w:val="00BC2234"/>
    <w:rsid w:val="00BC68A7"/>
    <w:rsid w:val="00BD159F"/>
    <w:rsid w:val="00BD4E38"/>
    <w:rsid w:val="00BE4696"/>
    <w:rsid w:val="00BF5D9A"/>
    <w:rsid w:val="00C03B72"/>
    <w:rsid w:val="00C25030"/>
    <w:rsid w:val="00C26CF7"/>
    <w:rsid w:val="00C26D90"/>
    <w:rsid w:val="00C463AA"/>
    <w:rsid w:val="00C64E47"/>
    <w:rsid w:val="00CB14E7"/>
    <w:rsid w:val="00CD3FB4"/>
    <w:rsid w:val="00CD7F95"/>
    <w:rsid w:val="00CE1553"/>
    <w:rsid w:val="00CE5339"/>
    <w:rsid w:val="00CE5839"/>
    <w:rsid w:val="00CF1535"/>
    <w:rsid w:val="00D04DBE"/>
    <w:rsid w:val="00D21126"/>
    <w:rsid w:val="00D3663A"/>
    <w:rsid w:val="00D47030"/>
    <w:rsid w:val="00D649DA"/>
    <w:rsid w:val="00D668A2"/>
    <w:rsid w:val="00D82351"/>
    <w:rsid w:val="00D8345E"/>
    <w:rsid w:val="00DA4B04"/>
    <w:rsid w:val="00DB4DE1"/>
    <w:rsid w:val="00DB76D8"/>
    <w:rsid w:val="00DD46CB"/>
    <w:rsid w:val="00DF14BB"/>
    <w:rsid w:val="00DF6847"/>
    <w:rsid w:val="00E276FF"/>
    <w:rsid w:val="00E46313"/>
    <w:rsid w:val="00E479BE"/>
    <w:rsid w:val="00E50EB7"/>
    <w:rsid w:val="00E5231C"/>
    <w:rsid w:val="00E60E36"/>
    <w:rsid w:val="00E67A1B"/>
    <w:rsid w:val="00E70574"/>
    <w:rsid w:val="00E81DF5"/>
    <w:rsid w:val="00EA287C"/>
    <w:rsid w:val="00EB18E5"/>
    <w:rsid w:val="00EB7670"/>
    <w:rsid w:val="00EC691E"/>
    <w:rsid w:val="00ED0ABB"/>
    <w:rsid w:val="00ED262D"/>
    <w:rsid w:val="00EF1482"/>
    <w:rsid w:val="00EF43F7"/>
    <w:rsid w:val="00EF7C9C"/>
    <w:rsid w:val="00F11AEB"/>
    <w:rsid w:val="00F12B8F"/>
    <w:rsid w:val="00F14A39"/>
    <w:rsid w:val="00F27973"/>
    <w:rsid w:val="00F307DC"/>
    <w:rsid w:val="00F3264A"/>
    <w:rsid w:val="00F369BE"/>
    <w:rsid w:val="00F4002E"/>
    <w:rsid w:val="00F53B42"/>
    <w:rsid w:val="00F569B7"/>
    <w:rsid w:val="00F658CC"/>
    <w:rsid w:val="00F95D0E"/>
    <w:rsid w:val="00F95FF4"/>
    <w:rsid w:val="00FB316B"/>
    <w:rsid w:val="00FB5A51"/>
    <w:rsid w:val="00FD1ECA"/>
    <w:rsid w:val="00FD3AF0"/>
    <w:rsid w:val="00FD55B7"/>
    <w:rsid w:val="00FE5A5D"/>
    <w:rsid w:val="00FF7FBB"/>
    <w:rsid w:val="010E3A48"/>
    <w:rsid w:val="011149CC"/>
    <w:rsid w:val="012302D0"/>
    <w:rsid w:val="012D4559"/>
    <w:rsid w:val="013C5FC7"/>
    <w:rsid w:val="018A1427"/>
    <w:rsid w:val="01960024"/>
    <w:rsid w:val="01AC3A93"/>
    <w:rsid w:val="01C84495"/>
    <w:rsid w:val="01E60DE7"/>
    <w:rsid w:val="027738DD"/>
    <w:rsid w:val="027C5214"/>
    <w:rsid w:val="02C32E43"/>
    <w:rsid w:val="02D768EE"/>
    <w:rsid w:val="02DA5FC0"/>
    <w:rsid w:val="02DE5D0A"/>
    <w:rsid w:val="03022440"/>
    <w:rsid w:val="031C2553"/>
    <w:rsid w:val="034C4882"/>
    <w:rsid w:val="03C3096B"/>
    <w:rsid w:val="03EC461B"/>
    <w:rsid w:val="03F5700C"/>
    <w:rsid w:val="044375A9"/>
    <w:rsid w:val="04494B2A"/>
    <w:rsid w:val="047723EB"/>
    <w:rsid w:val="04786A62"/>
    <w:rsid w:val="04C86263"/>
    <w:rsid w:val="04D80DA9"/>
    <w:rsid w:val="04E5693D"/>
    <w:rsid w:val="04EF04B4"/>
    <w:rsid w:val="04F05A45"/>
    <w:rsid w:val="04FE4606"/>
    <w:rsid w:val="050E411D"/>
    <w:rsid w:val="052E36B2"/>
    <w:rsid w:val="054F4E62"/>
    <w:rsid w:val="05516D01"/>
    <w:rsid w:val="05AF3B52"/>
    <w:rsid w:val="05EC5AE0"/>
    <w:rsid w:val="060E6E1A"/>
    <w:rsid w:val="06255BC2"/>
    <w:rsid w:val="06624721"/>
    <w:rsid w:val="067B0A90"/>
    <w:rsid w:val="06852ACC"/>
    <w:rsid w:val="06913258"/>
    <w:rsid w:val="069A65B0"/>
    <w:rsid w:val="06C76574"/>
    <w:rsid w:val="06CD7AD6"/>
    <w:rsid w:val="06EE004E"/>
    <w:rsid w:val="070915DF"/>
    <w:rsid w:val="07171DAE"/>
    <w:rsid w:val="07254F6C"/>
    <w:rsid w:val="0748600C"/>
    <w:rsid w:val="074E2C2B"/>
    <w:rsid w:val="078864DB"/>
    <w:rsid w:val="07CE1F9D"/>
    <w:rsid w:val="07F10452"/>
    <w:rsid w:val="0812326B"/>
    <w:rsid w:val="081D5C18"/>
    <w:rsid w:val="08221E25"/>
    <w:rsid w:val="083B16CD"/>
    <w:rsid w:val="084C7AB3"/>
    <w:rsid w:val="087D44C7"/>
    <w:rsid w:val="08B80F70"/>
    <w:rsid w:val="090B5543"/>
    <w:rsid w:val="093F49D4"/>
    <w:rsid w:val="095C765E"/>
    <w:rsid w:val="095C7B4D"/>
    <w:rsid w:val="09635E14"/>
    <w:rsid w:val="096A10D1"/>
    <w:rsid w:val="097F12A3"/>
    <w:rsid w:val="09D678FF"/>
    <w:rsid w:val="09E728AA"/>
    <w:rsid w:val="09E85885"/>
    <w:rsid w:val="0A2619C8"/>
    <w:rsid w:val="0A9434AF"/>
    <w:rsid w:val="0A9E1410"/>
    <w:rsid w:val="0AC43BFC"/>
    <w:rsid w:val="0AF9273A"/>
    <w:rsid w:val="0B4374C1"/>
    <w:rsid w:val="0B6E5EB9"/>
    <w:rsid w:val="0B892750"/>
    <w:rsid w:val="0B900B1F"/>
    <w:rsid w:val="0BB3061C"/>
    <w:rsid w:val="0BCA5242"/>
    <w:rsid w:val="0BF91683"/>
    <w:rsid w:val="0C41366C"/>
    <w:rsid w:val="0C6311F3"/>
    <w:rsid w:val="0C67464B"/>
    <w:rsid w:val="0C833643"/>
    <w:rsid w:val="0CAD246E"/>
    <w:rsid w:val="0D37C6F9"/>
    <w:rsid w:val="0D3D5EE8"/>
    <w:rsid w:val="0D53049D"/>
    <w:rsid w:val="0DB82C12"/>
    <w:rsid w:val="0DE14AC5"/>
    <w:rsid w:val="0E1924B1"/>
    <w:rsid w:val="0EA06551"/>
    <w:rsid w:val="0EED3B7D"/>
    <w:rsid w:val="0F036708"/>
    <w:rsid w:val="0F0767AD"/>
    <w:rsid w:val="0F6250D6"/>
    <w:rsid w:val="0FD36DEE"/>
    <w:rsid w:val="0FE8213B"/>
    <w:rsid w:val="10141182"/>
    <w:rsid w:val="10150A56"/>
    <w:rsid w:val="10156CA8"/>
    <w:rsid w:val="103871A9"/>
    <w:rsid w:val="103B4960"/>
    <w:rsid w:val="109E4824"/>
    <w:rsid w:val="10B1077E"/>
    <w:rsid w:val="10DB6C18"/>
    <w:rsid w:val="10E548CC"/>
    <w:rsid w:val="112F78F5"/>
    <w:rsid w:val="11457119"/>
    <w:rsid w:val="11473D3D"/>
    <w:rsid w:val="115C2812"/>
    <w:rsid w:val="116F4196"/>
    <w:rsid w:val="11765524"/>
    <w:rsid w:val="12130FC5"/>
    <w:rsid w:val="126161D4"/>
    <w:rsid w:val="129245E0"/>
    <w:rsid w:val="12C54754"/>
    <w:rsid w:val="13113756"/>
    <w:rsid w:val="131B071A"/>
    <w:rsid w:val="131D034D"/>
    <w:rsid w:val="13262F9F"/>
    <w:rsid w:val="1333260E"/>
    <w:rsid w:val="134206A5"/>
    <w:rsid w:val="13525C6D"/>
    <w:rsid w:val="13CB7DA9"/>
    <w:rsid w:val="13CC58CF"/>
    <w:rsid w:val="13F60B9E"/>
    <w:rsid w:val="140908D1"/>
    <w:rsid w:val="1417554F"/>
    <w:rsid w:val="14503CE0"/>
    <w:rsid w:val="14504708"/>
    <w:rsid w:val="1468384A"/>
    <w:rsid w:val="14873A50"/>
    <w:rsid w:val="14942891"/>
    <w:rsid w:val="14A83BE9"/>
    <w:rsid w:val="14B44CE1"/>
    <w:rsid w:val="14B97EFC"/>
    <w:rsid w:val="14D2472A"/>
    <w:rsid w:val="14EB29C1"/>
    <w:rsid w:val="15000600"/>
    <w:rsid w:val="151412DC"/>
    <w:rsid w:val="151472A1"/>
    <w:rsid w:val="1524655E"/>
    <w:rsid w:val="15472F28"/>
    <w:rsid w:val="15736CAC"/>
    <w:rsid w:val="1574621E"/>
    <w:rsid w:val="15BA205C"/>
    <w:rsid w:val="15C471A6"/>
    <w:rsid w:val="15E26DDC"/>
    <w:rsid w:val="15E76688"/>
    <w:rsid w:val="15F317A5"/>
    <w:rsid w:val="15F52F0E"/>
    <w:rsid w:val="16013F56"/>
    <w:rsid w:val="16236829"/>
    <w:rsid w:val="16315EBE"/>
    <w:rsid w:val="169066D8"/>
    <w:rsid w:val="169E3B58"/>
    <w:rsid w:val="16FB6DB7"/>
    <w:rsid w:val="175B6261"/>
    <w:rsid w:val="1796240D"/>
    <w:rsid w:val="179C7BD3"/>
    <w:rsid w:val="17CA0378"/>
    <w:rsid w:val="17D52909"/>
    <w:rsid w:val="17F478D8"/>
    <w:rsid w:val="18003D99"/>
    <w:rsid w:val="18057602"/>
    <w:rsid w:val="180F6925"/>
    <w:rsid w:val="181776D4"/>
    <w:rsid w:val="18234708"/>
    <w:rsid w:val="1864257A"/>
    <w:rsid w:val="188004D3"/>
    <w:rsid w:val="18D93032"/>
    <w:rsid w:val="18DC7E6B"/>
    <w:rsid w:val="19121DAF"/>
    <w:rsid w:val="19476AB2"/>
    <w:rsid w:val="19571E4D"/>
    <w:rsid w:val="195C5947"/>
    <w:rsid w:val="19840AB3"/>
    <w:rsid w:val="19B36621"/>
    <w:rsid w:val="19F5712E"/>
    <w:rsid w:val="1A0A53A3"/>
    <w:rsid w:val="1A534654"/>
    <w:rsid w:val="1A6525DA"/>
    <w:rsid w:val="1A84310B"/>
    <w:rsid w:val="1A845156"/>
    <w:rsid w:val="1A9133CF"/>
    <w:rsid w:val="1ABA0309"/>
    <w:rsid w:val="1AC703AE"/>
    <w:rsid w:val="1AD27C6F"/>
    <w:rsid w:val="1AEB7FF7"/>
    <w:rsid w:val="1AF144CC"/>
    <w:rsid w:val="1AFD0A64"/>
    <w:rsid w:val="1B3C158C"/>
    <w:rsid w:val="1B4A3CA9"/>
    <w:rsid w:val="1B746F78"/>
    <w:rsid w:val="1B8078AA"/>
    <w:rsid w:val="1B83540D"/>
    <w:rsid w:val="1B965141"/>
    <w:rsid w:val="1BD05350"/>
    <w:rsid w:val="1BD16179"/>
    <w:rsid w:val="1C163B8C"/>
    <w:rsid w:val="1C3C3AD1"/>
    <w:rsid w:val="1C7237A6"/>
    <w:rsid w:val="1CB33AD0"/>
    <w:rsid w:val="1CC25755"/>
    <w:rsid w:val="1CC45CDD"/>
    <w:rsid w:val="1CF0262F"/>
    <w:rsid w:val="1CF52953"/>
    <w:rsid w:val="1CF540E9"/>
    <w:rsid w:val="1CF71C0F"/>
    <w:rsid w:val="1D0C4483"/>
    <w:rsid w:val="1D13244B"/>
    <w:rsid w:val="1D2D5631"/>
    <w:rsid w:val="1D5412D8"/>
    <w:rsid w:val="1D793DC7"/>
    <w:rsid w:val="1D81772B"/>
    <w:rsid w:val="1D954F84"/>
    <w:rsid w:val="1DC41768"/>
    <w:rsid w:val="1DD1624C"/>
    <w:rsid w:val="1DD65CC8"/>
    <w:rsid w:val="1E05187C"/>
    <w:rsid w:val="1E14059F"/>
    <w:rsid w:val="1E7066A8"/>
    <w:rsid w:val="1E945864"/>
    <w:rsid w:val="1EAF2075"/>
    <w:rsid w:val="1EB12D29"/>
    <w:rsid w:val="1EBD6AF0"/>
    <w:rsid w:val="1EDB03EF"/>
    <w:rsid w:val="1EEC0D97"/>
    <w:rsid w:val="1EF22AD5"/>
    <w:rsid w:val="1EFA71A0"/>
    <w:rsid w:val="1F780145"/>
    <w:rsid w:val="1F86369D"/>
    <w:rsid w:val="1F9B6F21"/>
    <w:rsid w:val="1FE02E2E"/>
    <w:rsid w:val="1FE65732"/>
    <w:rsid w:val="202076CF"/>
    <w:rsid w:val="203E5DA7"/>
    <w:rsid w:val="204A02A8"/>
    <w:rsid w:val="20523BA2"/>
    <w:rsid w:val="20784E15"/>
    <w:rsid w:val="20D106F4"/>
    <w:rsid w:val="20EF2BFD"/>
    <w:rsid w:val="20F71B33"/>
    <w:rsid w:val="2115493E"/>
    <w:rsid w:val="21263D06"/>
    <w:rsid w:val="21414757"/>
    <w:rsid w:val="21A73B78"/>
    <w:rsid w:val="21CB18BC"/>
    <w:rsid w:val="21D45042"/>
    <w:rsid w:val="225D0766"/>
    <w:rsid w:val="22791318"/>
    <w:rsid w:val="22873A35"/>
    <w:rsid w:val="228C0FB8"/>
    <w:rsid w:val="22C72083"/>
    <w:rsid w:val="22EC3898"/>
    <w:rsid w:val="22EE4125"/>
    <w:rsid w:val="236751A2"/>
    <w:rsid w:val="237D2742"/>
    <w:rsid w:val="23810484"/>
    <w:rsid w:val="238B1EDE"/>
    <w:rsid w:val="23D26F32"/>
    <w:rsid w:val="243674C1"/>
    <w:rsid w:val="244A678E"/>
    <w:rsid w:val="24AF1021"/>
    <w:rsid w:val="24AF4FAD"/>
    <w:rsid w:val="252F5CBE"/>
    <w:rsid w:val="254C5E05"/>
    <w:rsid w:val="255175AF"/>
    <w:rsid w:val="25565CE4"/>
    <w:rsid w:val="25671AF3"/>
    <w:rsid w:val="25836860"/>
    <w:rsid w:val="25A16BBC"/>
    <w:rsid w:val="25B74631"/>
    <w:rsid w:val="25C92FE5"/>
    <w:rsid w:val="25C94365"/>
    <w:rsid w:val="25E48840"/>
    <w:rsid w:val="26072EAB"/>
    <w:rsid w:val="2608627F"/>
    <w:rsid w:val="262243A7"/>
    <w:rsid w:val="26325A66"/>
    <w:rsid w:val="263C4B36"/>
    <w:rsid w:val="264659B5"/>
    <w:rsid w:val="267F53BE"/>
    <w:rsid w:val="268169ED"/>
    <w:rsid w:val="26AB7B4F"/>
    <w:rsid w:val="26D22DA5"/>
    <w:rsid w:val="26EF2570"/>
    <w:rsid w:val="26F45411"/>
    <w:rsid w:val="27007912"/>
    <w:rsid w:val="275030F4"/>
    <w:rsid w:val="27846795"/>
    <w:rsid w:val="27A03A2C"/>
    <w:rsid w:val="27E40FE2"/>
    <w:rsid w:val="27EF67C4"/>
    <w:rsid w:val="27F42B67"/>
    <w:rsid w:val="281523B6"/>
    <w:rsid w:val="28292E99"/>
    <w:rsid w:val="28304227"/>
    <w:rsid w:val="28433F5A"/>
    <w:rsid w:val="2849353B"/>
    <w:rsid w:val="287B42D1"/>
    <w:rsid w:val="28AC5FA3"/>
    <w:rsid w:val="28B46C06"/>
    <w:rsid w:val="29581C87"/>
    <w:rsid w:val="295C71C2"/>
    <w:rsid w:val="299519DC"/>
    <w:rsid w:val="299A22A0"/>
    <w:rsid w:val="29B11398"/>
    <w:rsid w:val="29BB9E36"/>
    <w:rsid w:val="29D916C5"/>
    <w:rsid w:val="2A07545B"/>
    <w:rsid w:val="2A2953D2"/>
    <w:rsid w:val="2A9F114D"/>
    <w:rsid w:val="2AC50230"/>
    <w:rsid w:val="2AE36D9D"/>
    <w:rsid w:val="2AFB6D6E"/>
    <w:rsid w:val="2B560448"/>
    <w:rsid w:val="2B612949"/>
    <w:rsid w:val="2B764647"/>
    <w:rsid w:val="2B911481"/>
    <w:rsid w:val="2C0738D0"/>
    <w:rsid w:val="2C0B279E"/>
    <w:rsid w:val="2C155C0E"/>
    <w:rsid w:val="2C730B86"/>
    <w:rsid w:val="2CAE1BBE"/>
    <w:rsid w:val="2CF23D82"/>
    <w:rsid w:val="2D016192"/>
    <w:rsid w:val="2D200D0E"/>
    <w:rsid w:val="2D393B7E"/>
    <w:rsid w:val="2D71156A"/>
    <w:rsid w:val="2D9318EA"/>
    <w:rsid w:val="2DB223D8"/>
    <w:rsid w:val="2DCA6ECC"/>
    <w:rsid w:val="2DE17B90"/>
    <w:rsid w:val="2DE244F5"/>
    <w:rsid w:val="2DE31109"/>
    <w:rsid w:val="2E026666"/>
    <w:rsid w:val="2E5964AB"/>
    <w:rsid w:val="2E643BA3"/>
    <w:rsid w:val="2E7D3F3E"/>
    <w:rsid w:val="2ECE0BBF"/>
    <w:rsid w:val="2F177EEF"/>
    <w:rsid w:val="2F283EAA"/>
    <w:rsid w:val="2F631386"/>
    <w:rsid w:val="2FE9273B"/>
    <w:rsid w:val="2FF879AA"/>
    <w:rsid w:val="30124CA2"/>
    <w:rsid w:val="30256A82"/>
    <w:rsid w:val="3034687E"/>
    <w:rsid w:val="305C77B1"/>
    <w:rsid w:val="30782C0F"/>
    <w:rsid w:val="30817E06"/>
    <w:rsid w:val="30A92DC8"/>
    <w:rsid w:val="30F32296"/>
    <w:rsid w:val="31243D32"/>
    <w:rsid w:val="3138414C"/>
    <w:rsid w:val="31397156"/>
    <w:rsid w:val="315076E8"/>
    <w:rsid w:val="31550888"/>
    <w:rsid w:val="31572418"/>
    <w:rsid w:val="32200D90"/>
    <w:rsid w:val="322A48C8"/>
    <w:rsid w:val="32560D2E"/>
    <w:rsid w:val="3268280F"/>
    <w:rsid w:val="328115C0"/>
    <w:rsid w:val="32851613"/>
    <w:rsid w:val="32AA339D"/>
    <w:rsid w:val="32FC537F"/>
    <w:rsid w:val="335921D0"/>
    <w:rsid w:val="33884F17"/>
    <w:rsid w:val="338B4A07"/>
    <w:rsid w:val="33941B0E"/>
    <w:rsid w:val="33A67A93"/>
    <w:rsid w:val="33C026E4"/>
    <w:rsid w:val="33E660E2"/>
    <w:rsid w:val="33FB393B"/>
    <w:rsid w:val="342B0F25"/>
    <w:rsid w:val="342B5F2F"/>
    <w:rsid w:val="344F012B"/>
    <w:rsid w:val="346C3F1B"/>
    <w:rsid w:val="348E0C53"/>
    <w:rsid w:val="34B54432"/>
    <w:rsid w:val="34D932CA"/>
    <w:rsid w:val="34DF500B"/>
    <w:rsid w:val="34F5482E"/>
    <w:rsid w:val="3522139B"/>
    <w:rsid w:val="35491B58"/>
    <w:rsid w:val="354C01C6"/>
    <w:rsid w:val="35527ED3"/>
    <w:rsid w:val="3588748E"/>
    <w:rsid w:val="35A973C7"/>
    <w:rsid w:val="35B2271F"/>
    <w:rsid w:val="35BC17F0"/>
    <w:rsid w:val="35D54B38"/>
    <w:rsid w:val="35D673FD"/>
    <w:rsid w:val="35DB7EC8"/>
    <w:rsid w:val="35E03A6C"/>
    <w:rsid w:val="36055FB1"/>
    <w:rsid w:val="360B4563"/>
    <w:rsid w:val="36257395"/>
    <w:rsid w:val="3628478F"/>
    <w:rsid w:val="36431658"/>
    <w:rsid w:val="36542509"/>
    <w:rsid w:val="3669151D"/>
    <w:rsid w:val="36844301"/>
    <w:rsid w:val="36AA43F8"/>
    <w:rsid w:val="36BF3346"/>
    <w:rsid w:val="3702282A"/>
    <w:rsid w:val="37175ADF"/>
    <w:rsid w:val="37441A9D"/>
    <w:rsid w:val="37B77D16"/>
    <w:rsid w:val="37D1472E"/>
    <w:rsid w:val="3800277B"/>
    <w:rsid w:val="3816748C"/>
    <w:rsid w:val="381C4571"/>
    <w:rsid w:val="3845787B"/>
    <w:rsid w:val="38514471"/>
    <w:rsid w:val="389820A0"/>
    <w:rsid w:val="38E17D08"/>
    <w:rsid w:val="3910623B"/>
    <w:rsid w:val="392D1B22"/>
    <w:rsid w:val="394D4C9E"/>
    <w:rsid w:val="397E74E1"/>
    <w:rsid w:val="39D935EE"/>
    <w:rsid w:val="39EF3F42"/>
    <w:rsid w:val="39EF481E"/>
    <w:rsid w:val="3A3F40B9"/>
    <w:rsid w:val="3A5B3385"/>
    <w:rsid w:val="3AE36DA8"/>
    <w:rsid w:val="3AEC30A6"/>
    <w:rsid w:val="3AFB06C4"/>
    <w:rsid w:val="3B077069"/>
    <w:rsid w:val="3B1654FE"/>
    <w:rsid w:val="3B245E6D"/>
    <w:rsid w:val="3B2D5F23"/>
    <w:rsid w:val="3B36794F"/>
    <w:rsid w:val="3B582EF9"/>
    <w:rsid w:val="3B6C3BB5"/>
    <w:rsid w:val="3B762441"/>
    <w:rsid w:val="3B925354"/>
    <w:rsid w:val="3BAD1E11"/>
    <w:rsid w:val="3BBC55D3"/>
    <w:rsid w:val="3BDA6EFC"/>
    <w:rsid w:val="3BFA097C"/>
    <w:rsid w:val="3C0141D6"/>
    <w:rsid w:val="3C6D0CED"/>
    <w:rsid w:val="3C7030B7"/>
    <w:rsid w:val="3C9654F5"/>
    <w:rsid w:val="3CCA47F2"/>
    <w:rsid w:val="3CD91462"/>
    <w:rsid w:val="3CE27D8E"/>
    <w:rsid w:val="3D1456AC"/>
    <w:rsid w:val="3D1F0EA7"/>
    <w:rsid w:val="3D235CB1"/>
    <w:rsid w:val="3D3933D3"/>
    <w:rsid w:val="3D597924"/>
    <w:rsid w:val="3D9372DA"/>
    <w:rsid w:val="3DE34A91"/>
    <w:rsid w:val="3E0C3C3A"/>
    <w:rsid w:val="3E241CE0"/>
    <w:rsid w:val="3E2D5039"/>
    <w:rsid w:val="3E2FA120"/>
    <w:rsid w:val="3E301013"/>
    <w:rsid w:val="3E304B29"/>
    <w:rsid w:val="3E6B4F1A"/>
    <w:rsid w:val="3EAE00E3"/>
    <w:rsid w:val="3EFEF7D2"/>
    <w:rsid w:val="3F0B2EFB"/>
    <w:rsid w:val="3F4E5B3B"/>
    <w:rsid w:val="3F576105"/>
    <w:rsid w:val="3F5F294F"/>
    <w:rsid w:val="3F9FCF43"/>
    <w:rsid w:val="3FB53A24"/>
    <w:rsid w:val="3FE77469"/>
    <w:rsid w:val="3FF22C1F"/>
    <w:rsid w:val="3FF9447B"/>
    <w:rsid w:val="4010076E"/>
    <w:rsid w:val="40195B09"/>
    <w:rsid w:val="401D22D1"/>
    <w:rsid w:val="40327089"/>
    <w:rsid w:val="404448BC"/>
    <w:rsid w:val="40580367"/>
    <w:rsid w:val="406205C8"/>
    <w:rsid w:val="409475F1"/>
    <w:rsid w:val="40A1586A"/>
    <w:rsid w:val="40AE13EF"/>
    <w:rsid w:val="40C14999"/>
    <w:rsid w:val="40E01908"/>
    <w:rsid w:val="40F938F8"/>
    <w:rsid w:val="41287D39"/>
    <w:rsid w:val="412F0A5C"/>
    <w:rsid w:val="41503DA4"/>
    <w:rsid w:val="41590D4E"/>
    <w:rsid w:val="41594397"/>
    <w:rsid w:val="41AA2E44"/>
    <w:rsid w:val="41B676E4"/>
    <w:rsid w:val="41DA208E"/>
    <w:rsid w:val="41E81277"/>
    <w:rsid w:val="41F56C46"/>
    <w:rsid w:val="41F7194E"/>
    <w:rsid w:val="421D2C9A"/>
    <w:rsid w:val="423170C2"/>
    <w:rsid w:val="423A41C8"/>
    <w:rsid w:val="4243477A"/>
    <w:rsid w:val="42500858"/>
    <w:rsid w:val="427F607F"/>
    <w:rsid w:val="42886AEF"/>
    <w:rsid w:val="42953B08"/>
    <w:rsid w:val="42BC2FBE"/>
    <w:rsid w:val="42F223AD"/>
    <w:rsid w:val="43251307"/>
    <w:rsid w:val="43396D60"/>
    <w:rsid w:val="43432C09"/>
    <w:rsid w:val="434A21E9"/>
    <w:rsid w:val="43A31B64"/>
    <w:rsid w:val="43D561DF"/>
    <w:rsid w:val="43EA39CC"/>
    <w:rsid w:val="43F85328"/>
    <w:rsid w:val="441B755B"/>
    <w:rsid w:val="4427252A"/>
    <w:rsid w:val="446A0AE6"/>
    <w:rsid w:val="44867763"/>
    <w:rsid w:val="44E1310E"/>
    <w:rsid w:val="4504461A"/>
    <w:rsid w:val="452477D0"/>
    <w:rsid w:val="4536274C"/>
    <w:rsid w:val="45367D6E"/>
    <w:rsid w:val="45705516"/>
    <w:rsid w:val="45A73923"/>
    <w:rsid w:val="45C83DA9"/>
    <w:rsid w:val="45CD0190"/>
    <w:rsid w:val="45CD0EAF"/>
    <w:rsid w:val="45D93CF8"/>
    <w:rsid w:val="45D97854"/>
    <w:rsid w:val="460B3B47"/>
    <w:rsid w:val="46FF32EA"/>
    <w:rsid w:val="471F1BDF"/>
    <w:rsid w:val="47347438"/>
    <w:rsid w:val="477A0BC3"/>
    <w:rsid w:val="47CA3978"/>
    <w:rsid w:val="47D66741"/>
    <w:rsid w:val="47D74267"/>
    <w:rsid w:val="47E238B2"/>
    <w:rsid w:val="48274664"/>
    <w:rsid w:val="483376F0"/>
    <w:rsid w:val="48435459"/>
    <w:rsid w:val="486072F1"/>
    <w:rsid w:val="48AD4B08"/>
    <w:rsid w:val="48B4638B"/>
    <w:rsid w:val="48D97ABE"/>
    <w:rsid w:val="48F41E34"/>
    <w:rsid w:val="48F55CD0"/>
    <w:rsid w:val="4901159C"/>
    <w:rsid w:val="49036069"/>
    <w:rsid w:val="4916491B"/>
    <w:rsid w:val="493C25D4"/>
    <w:rsid w:val="494D2A33"/>
    <w:rsid w:val="49957F36"/>
    <w:rsid w:val="499776EA"/>
    <w:rsid w:val="49BF0317"/>
    <w:rsid w:val="49CD09E3"/>
    <w:rsid w:val="49DF11B1"/>
    <w:rsid w:val="49E13A6E"/>
    <w:rsid w:val="4A5F1294"/>
    <w:rsid w:val="4A64147E"/>
    <w:rsid w:val="4A802994"/>
    <w:rsid w:val="4A8D363C"/>
    <w:rsid w:val="4AAE0248"/>
    <w:rsid w:val="4ADB5E1D"/>
    <w:rsid w:val="4B0569BB"/>
    <w:rsid w:val="4B3B68BB"/>
    <w:rsid w:val="4B626DA5"/>
    <w:rsid w:val="4B7C13AE"/>
    <w:rsid w:val="4B7E0A39"/>
    <w:rsid w:val="4BA24BCE"/>
    <w:rsid w:val="4BAD0041"/>
    <w:rsid w:val="4BE20234"/>
    <w:rsid w:val="4BF947AC"/>
    <w:rsid w:val="4CA951AF"/>
    <w:rsid w:val="4CBD7ED0"/>
    <w:rsid w:val="4CD7102F"/>
    <w:rsid w:val="4CD86EAF"/>
    <w:rsid w:val="4D186EB4"/>
    <w:rsid w:val="4D3B5104"/>
    <w:rsid w:val="4D673CFB"/>
    <w:rsid w:val="4D87403A"/>
    <w:rsid w:val="4DBF3E19"/>
    <w:rsid w:val="4DD0778F"/>
    <w:rsid w:val="4E1753BE"/>
    <w:rsid w:val="4E3C3076"/>
    <w:rsid w:val="4E4740FD"/>
    <w:rsid w:val="4E9E60B6"/>
    <w:rsid w:val="4ECA40E2"/>
    <w:rsid w:val="4EEE0031"/>
    <w:rsid w:val="4F18763F"/>
    <w:rsid w:val="4F483C6B"/>
    <w:rsid w:val="4F552FB6"/>
    <w:rsid w:val="4F9B5B7A"/>
    <w:rsid w:val="4FF07E9F"/>
    <w:rsid w:val="4FF12656"/>
    <w:rsid w:val="50322EC1"/>
    <w:rsid w:val="50445DA5"/>
    <w:rsid w:val="504A4535"/>
    <w:rsid w:val="506906D7"/>
    <w:rsid w:val="50A77C9E"/>
    <w:rsid w:val="50C7131D"/>
    <w:rsid w:val="51052F88"/>
    <w:rsid w:val="511A58F1"/>
    <w:rsid w:val="511D56D0"/>
    <w:rsid w:val="513444D8"/>
    <w:rsid w:val="51656440"/>
    <w:rsid w:val="51C3126A"/>
    <w:rsid w:val="51D23006"/>
    <w:rsid w:val="51F61001"/>
    <w:rsid w:val="522425DA"/>
    <w:rsid w:val="527F3531"/>
    <w:rsid w:val="529674E9"/>
    <w:rsid w:val="529C40E3"/>
    <w:rsid w:val="52BE04FE"/>
    <w:rsid w:val="53135385"/>
    <w:rsid w:val="5314011E"/>
    <w:rsid w:val="53202F66"/>
    <w:rsid w:val="53432452"/>
    <w:rsid w:val="536F17F8"/>
    <w:rsid w:val="53715570"/>
    <w:rsid w:val="53804F79"/>
    <w:rsid w:val="53A52EB5"/>
    <w:rsid w:val="53A5521A"/>
    <w:rsid w:val="53D02297"/>
    <w:rsid w:val="53F8359B"/>
    <w:rsid w:val="5422686A"/>
    <w:rsid w:val="54751090"/>
    <w:rsid w:val="548656F7"/>
    <w:rsid w:val="55043940"/>
    <w:rsid w:val="551534A6"/>
    <w:rsid w:val="551F124E"/>
    <w:rsid w:val="55306D65"/>
    <w:rsid w:val="554967A4"/>
    <w:rsid w:val="554E3DBB"/>
    <w:rsid w:val="559519EA"/>
    <w:rsid w:val="55F1630D"/>
    <w:rsid w:val="561A02E8"/>
    <w:rsid w:val="5629251C"/>
    <w:rsid w:val="566F05BF"/>
    <w:rsid w:val="56847368"/>
    <w:rsid w:val="568D446F"/>
    <w:rsid w:val="56A676EB"/>
    <w:rsid w:val="56AD4B11"/>
    <w:rsid w:val="56D27166"/>
    <w:rsid w:val="56F83CE7"/>
    <w:rsid w:val="5727146E"/>
    <w:rsid w:val="57376AD1"/>
    <w:rsid w:val="576A6841"/>
    <w:rsid w:val="576B0305"/>
    <w:rsid w:val="577473DD"/>
    <w:rsid w:val="57A75A04"/>
    <w:rsid w:val="57A931E7"/>
    <w:rsid w:val="57AA75A0"/>
    <w:rsid w:val="57B63E99"/>
    <w:rsid w:val="57EC5FC1"/>
    <w:rsid w:val="580F7106"/>
    <w:rsid w:val="584E2989"/>
    <w:rsid w:val="58690F0C"/>
    <w:rsid w:val="587A0A23"/>
    <w:rsid w:val="58877747"/>
    <w:rsid w:val="58B7563E"/>
    <w:rsid w:val="58FC785B"/>
    <w:rsid w:val="591075D9"/>
    <w:rsid w:val="59125592"/>
    <w:rsid w:val="59254E33"/>
    <w:rsid w:val="595B6AA6"/>
    <w:rsid w:val="598A113A"/>
    <w:rsid w:val="59AF0BA0"/>
    <w:rsid w:val="59B12B6A"/>
    <w:rsid w:val="59CC3500"/>
    <w:rsid w:val="59CE54CA"/>
    <w:rsid w:val="5A096502"/>
    <w:rsid w:val="5A57446E"/>
    <w:rsid w:val="5A5D684E"/>
    <w:rsid w:val="5A630293"/>
    <w:rsid w:val="5A656B87"/>
    <w:rsid w:val="5AB26B9A"/>
    <w:rsid w:val="5AC35D7E"/>
    <w:rsid w:val="5B3A51E2"/>
    <w:rsid w:val="5B542919"/>
    <w:rsid w:val="5B5639C9"/>
    <w:rsid w:val="5B8823E4"/>
    <w:rsid w:val="5B9A3355"/>
    <w:rsid w:val="5B9C6F02"/>
    <w:rsid w:val="5BE34100"/>
    <w:rsid w:val="5C677226"/>
    <w:rsid w:val="5C702869"/>
    <w:rsid w:val="5C8259E8"/>
    <w:rsid w:val="5CC33E17"/>
    <w:rsid w:val="5CE96AB8"/>
    <w:rsid w:val="5D1543E0"/>
    <w:rsid w:val="5D261179"/>
    <w:rsid w:val="5D2E3846"/>
    <w:rsid w:val="5D6F0D72"/>
    <w:rsid w:val="5D775E79"/>
    <w:rsid w:val="5D815B15"/>
    <w:rsid w:val="5DB65C4E"/>
    <w:rsid w:val="5DF4E372"/>
    <w:rsid w:val="5E3039B4"/>
    <w:rsid w:val="5EA90415"/>
    <w:rsid w:val="5EF05EE3"/>
    <w:rsid w:val="5F0C4827"/>
    <w:rsid w:val="5F1C2F97"/>
    <w:rsid w:val="5F3E6C4E"/>
    <w:rsid w:val="5F5A15AE"/>
    <w:rsid w:val="5F767BEA"/>
    <w:rsid w:val="5F8800C7"/>
    <w:rsid w:val="5FAB1E0A"/>
    <w:rsid w:val="5FBF1411"/>
    <w:rsid w:val="5FCD2F02"/>
    <w:rsid w:val="600A2CB8"/>
    <w:rsid w:val="60193E64"/>
    <w:rsid w:val="601F1FA0"/>
    <w:rsid w:val="60405586"/>
    <w:rsid w:val="60844AE7"/>
    <w:rsid w:val="60C37C88"/>
    <w:rsid w:val="60D76AF0"/>
    <w:rsid w:val="6122434D"/>
    <w:rsid w:val="6153285E"/>
    <w:rsid w:val="61776447"/>
    <w:rsid w:val="618A1E17"/>
    <w:rsid w:val="619A0F68"/>
    <w:rsid w:val="61A44D62"/>
    <w:rsid w:val="622A046F"/>
    <w:rsid w:val="62842E61"/>
    <w:rsid w:val="6295025A"/>
    <w:rsid w:val="63084806"/>
    <w:rsid w:val="634D6CB0"/>
    <w:rsid w:val="634F6523"/>
    <w:rsid w:val="636A5A9F"/>
    <w:rsid w:val="63732E74"/>
    <w:rsid w:val="63862972"/>
    <w:rsid w:val="63AB4186"/>
    <w:rsid w:val="63DB0061"/>
    <w:rsid w:val="63ED479F"/>
    <w:rsid w:val="63F054BA"/>
    <w:rsid w:val="64055F8C"/>
    <w:rsid w:val="64151F48"/>
    <w:rsid w:val="642772EE"/>
    <w:rsid w:val="64341D26"/>
    <w:rsid w:val="6492B973"/>
    <w:rsid w:val="649758E3"/>
    <w:rsid w:val="64A81238"/>
    <w:rsid w:val="64A94444"/>
    <w:rsid w:val="64BD0615"/>
    <w:rsid w:val="64E536C8"/>
    <w:rsid w:val="650224CC"/>
    <w:rsid w:val="65037FF2"/>
    <w:rsid w:val="653A6D10"/>
    <w:rsid w:val="658A43BC"/>
    <w:rsid w:val="65B17A4E"/>
    <w:rsid w:val="65D14C99"/>
    <w:rsid w:val="65E816C2"/>
    <w:rsid w:val="65EA69C0"/>
    <w:rsid w:val="65F63CF3"/>
    <w:rsid w:val="65F75DA9"/>
    <w:rsid w:val="662B15AE"/>
    <w:rsid w:val="663568D1"/>
    <w:rsid w:val="66540B05"/>
    <w:rsid w:val="66612A9D"/>
    <w:rsid w:val="669E4476"/>
    <w:rsid w:val="66D103A8"/>
    <w:rsid w:val="66EC758D"/>
    <w:rsid w:val="66FA2579"/>
    <w:rsid w:val="67114C48"/>
    <w:rsid w:val="672229B1"/>
    <w:rsid w:val="673EDE75"/>
    <w:rsid w:val="67401089"/>
    <w:rsid w:val="67580AC9"/>
    <w:rsid w:val="675A398D"/>
    <w:rsid w:val="677E1BB2"/>
    <w:rsid w:val="67830F95"/>
    <w:rsid w:val="67907519"/>
    <w:rsid w:val="679DF01D"/>
    <w:rsid w:val="67A05FCC"/>
    <w:rsid w:val="67B13D35"/>
    <w:rsid w:val="67B6759E"/>
    <w:rsid w:val="67BF6452"/>
    <w:rsid w:val="67D5211A"/>
    <w:rsid w:val="67E43066"/>
    <w:rsid w:val="67EC3415"/>
    <w:rsid w:val="67FC76A6"/>
    <w:rsid w:val="682B1D3A"/>
    <w:rsid w:val="6834667B"/>
    <w:rsid w:val="683E1DD2"/>
    <w:rsid w:val="684450B5"/>
    <w:rsid w:val="68582BB3"/>
    <w:rsid w:val="68ED3493"/>
    <w:rsid w:val="691E364C"/>
    <w:rsid w:val="69236EB5"/>
    <w:rsid w:val="692D14B5"/>
    <w:rsid w:val="695863F6"/>
    <w:rsid w:val="696F420B"/>
    <w:rsid w:val="697B0A9F"/>
    <w:rsid w:val="69C804B5"/>
    <w:rsid w:val="69CD5DCF"/>
    <w:rsid w:val="6A153CD1"/>
    <w:rsid w:val="6A2151A2"/>
    <w:rsid w:val="6A334ED5"/>
    <w:rsid w:val="6A5135AE"/>
    <w:rsid w:val="6A7F678E"/>
    <w:rsid w:val="6A995680"/>
    <w:rsid w:val="6A9F07BD"/>
    <w:rsid w:val="6AD62F8C"/>
    <w:rsid w:val="6AD675F1"/>
    <w:rsid w:val="6B225676"/>
    <w:rsid w:val="6B523467"/>
    <w:rsid w:val="6B713F07"/>
    <w:rsid w:val="6B8535B2"/>
    <w:rsid w:val="6BCD21E9"/>
    <w:rsid w:val="6BEFD054"/>
    <w:rsid w:val="6BF32B6E"/>
    <w:rsid w:val="6C465F32"/>
    <w:rsid w:val="6C5162EE"/>
    <w:rsid w:val="6C5775A1"/>
    <w:rsid w:val="6C5F0204"/>
    <w:rsid w:val="6C6677E4"/>
    <w:rsid w:val="6CB15E09"/>
    <w:rsid w:val="6CF748E0"/>
    <w:rsid w:val="6D156B14"/>
    <w:rsid w:val="6D3E250F"/>
    <w:rsid w:val="6D4A0A51"/>
    <w:rsid w:val="6D52710B"/>
    <w:rsid w:val="6D7952F5"/>
    <w:rsid w:val="6D7E5723"/>
    <w:rsid w:val="6D82064E"/>
    <w:rsid w:val="6D984A6B"/>
    <w:rsid w:val="6DA018EA"/>
    <w:rsid w:val="6DD42039"/>
    <w:rsid w:val="6E9F0764"/>
    <w:rsid w:val="6EAF611A"/>
    <w:rsid w:val="6ED30C20"/>
    <w:rsid w:val="6ED31611"/>
    <w:rsid w:val="6ED75285"/>
    <w:rsid w:val="6EE222D5"/>
    <w:rsid w:val="6EFF97ED"/>
    <w:rsid w:val="6F0C014F"/>
    <w:rsid w:val="6F1522E3"/>
    <w:rsid w:val="6FFFD31E"/>
    <w:rsid w:val="7002468D"/>
    <w:rsid w:val="702754DC"/>
    <w:rsid w:val="703F22FA"/>
    <w:rsid w:val="70433998"/>
    <w:rsid w:val="704F650D"/>
    <w:rsid w:val="70574D34"/>
    <w:rsid w:val="707433B6"/>
    <w:rsid w:val="70814BED"/>
    <w:rsid w:val="708A7C05"/>
    <w:rsid w:val="708D0F29"/>
    <w:rsid w:val="70904E30"/>
    <w:rsid w:val="7091168B"/>
    <w:rsid w:val="70AA3585"/>
    <w:rsid w:val="70BF3967"/>
    <w:rsid w:val="70CE5958"/>
    <w:rsid w:val="70E76A1A"/>
    <w:rsid w:val="712B5D6A"/>
    <w:rsid w:val="71532428"/>
    <w:rsid w:val="71874850"/>
    <w:rsid w:val="71D7083C"/>
    <w:rsid w:val="72047689"/>
    <w:rsid w:val="720E0702"/>
    <w:rsid w:val="72133067"/>
    <w:rsid w:val="7221703B"/>
    <w:rsid w:val="724F6679"/>
    <w:rsid w:val="729055BB"/>
    <w:rsid w:val="729C65FD"/>
    <w:rsid w:val="72A03324"/>
    <w:rsid w:val="72BA2638"/>
    <w:rsid w:val="72F92764"/>
    <w:rsid w:val="73214465"/>
    <w:rsid w:val="736305DA"/>
    <w:rsid w:val="73700F48"/>
    <w:rsid w:val="73722F12"/>
    <w:rsid w:val="737B33DE"/>
    <w:rsid w:val="73C66DBA"/>
    <w:rsid w:val="73CB43D1"/>
    <w:rsid w:val="73ED71F9"/>
    <w:rsid w:val="73F01AF3"/>
    <w:rsid w:val="73FB4CB6"/>
    <w:rsid w:val="7443665D"/>
    <w:rsid w:val="74536E4B"/>
    <w:rsid w:val="74A7099A"/>
    <w:rsid w:val="74B936AB"/>
    <w:rsid w:val="74C4779E"/>
    <w:rsid w:val="74F816B3"/>
    <w:rsid w:val="74FA7F89"/>
    <w:rsid w:val="75006DBE"/>
    <w:rsid w:val="75050F2A"/>
    <w:rsid w:val="750C120D"/>
    <w:rsid w:val="752E10BB"/>
    <w:rsid w:val="75605390"/>
    <w:rsid w:val="75947170"/>
    <w:rsid w:val="75A82C1C"/>
    <w:rsid w:val="75C92CEB"/>
    <w:rsid w:val="75D27C98"/>
    <w:rsid w:val="76045978"/>
    <w:rsid w:val="761E6A3A"/>
    <w:rsid w:val="76790C7E"/>
    <w:rsid w:val="7682346D"/>
    <w:rsid w:val="769F401E"/>
    <w:rsid w:val="76A02D1C"/>
    <w:rsid w:val="76AC5014"/>
    <w:rsid w:val="76C577FD"/>
    <w:rsid w:val="76C77050"/>
    <w:rsid w:val="76DA5057"/>
    <w:rsid w:val="76FD3C5E"/>
    <w:rsid w:val="77184893"/>
    <w:rsid w:val="772A242E"/>
    <w:rsid w:val="772C5186"/>
    <w:rsid w:val="77395280"/>
    <w:rsid w:val="7747628F"/>
    <w:rsid w:val="77D45DEA"/>
    <w:rsid w:val="77D71AEC"/>
    <w:rsid w:val="77FD6C32"/>
    <w:rsid w:val="78054355"/>
    <w:rsid w:val="782D183E"/>
    <w:rsid w:val="783C589D"/>
    <w:rsid w:val="7844015C"/>
    <w:rsid w:val="78461060"/>
    <w:rsid w:val="788F1E71"/>
    <w:rsid w:val="78A31478"/>
    <w:rsid w:val="78A7540C"/>
    <w:rsid w:val="78C62C34"/>
    <w:rsid w:val="78C96C59"/>
    <w:rsid w:val="78F739AF"/>
    <w:rsid w:val="79297A45"/>
    <w:rsid w:val="794135A4"/>
    <w:rsid w:val="79526389"/>
    <w:rsid w:val="795328FB"/>
    <w:rsid w:val="79714029"/>
    <w:rsid w:val="797307CE"/>
    <w:rsid w:val="7973709D"/>
    <w:rsid w:val="79787B4C"/>
    <w:rsid w:val="79A86437"/>
    <w:rsid w:val="79C43D9C"/>
    <w:rsid w:val="79C618C2"/>
    <w:rsid w:val="79CE2549"/>
    <w:rsid w:val="79D4756E"/>
    <w:rsid w:val="79FA9493"/>
    <w:rsid w:val="79FF9776"/>
    <w:rsid w:val="7A0C3262"/>
    <w:rsid w:val="7A22300E"/>
    <w:rsid w:val="7A304F8E"/>
    <w:rsid w:val="7A6D6467"/>
    <w:rsid w:val="7A7E219D"/>
    <w:rsid w:val="7A85352B"/>
    <w:rsid w:val="7A884DCA"/>
    <w:rsid w:val="7AC5601E"/>
    <w:rsid w:val="7ACB4CB6"/>
    <w:rsid w:val="7AD63D87"/>
    <w:rsid w:val="7B032A3A"/>
    <w:rsid w:val="7B07403A"/>
    <w:rsid w:val="7B0E3521"/>
    <w:rsid w:val="7B221C2F"/>
    <w:rsid w:val="7B22521E"/>
    <w:rsid w:val="7B227951"/>
    <w:rsid w:val="7B3E36DA"/>
    <w:rsid w:val="7B726346"/>
    <w:rsid w:val="7B8B4B71"/>
    <w:rsid w:val="7BBB055C"/>
    <w:rsid w:val="7BD01F43"/>
    <w:rsid w:val="7BED2287"/>
    <w:rsid w:val="7BFDD97C"/>
    <w:rsid w:val="7C1B2CBD"/>
    <w:rsid w:val="7C36614C"/>
    <w:rsid w:val="7C920025"/>
    <w:rsid w:val="7CE14AF6"/>
    <w:rsid w:val="7D370D62"/>
    <w:rsid w:val="7D3763C6"/>
    <w:rsid w:val="7D3B6D34"/>
    <w:rsid w:val="7D616EBC"/>
    <w:rsid w:val="7D7926B3"/>
    <w:rsid w:val="7D853842"/>
    <w:rsid w:val="7D8B7B09"/>
    <w:rsid w:val="7D966FEB"/>
    <w:rsid w:val="7D993729"/>
    <w:rsid w:val="7DBA37B4"/>
    <w:rsid w:val="7DD16E98"/>
    <w:rsid w:val="7DEFEDB9"/>
    <w:rsid w:val="7DF06F0E"/>
    <w:rsid w:val="7DFD162B"/>
    <w:rsid w:val="7E3146E8"/>
    <w:rsid w:val="7E887174"/>
    <w:rsid w:val="7EB50D93"/>
    <w:rsid w:val="7ECB1729"/>
    <w:rsid w:val="7EFC5E66"/>
    <w:rsid w:val="7F1D1DDB"/>
    <w:rsid w:val="7F467279"/>
    <w:rsid w:val="7F8518D8"/>
    <w:rsid w:val="7F8E28DA"/>
    <w:rsid w:val="7FEF724B"/>
    <w:rsid w:val="8BFFC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9946B34"/>
  <w15:docId w15:val="{47BCA2E9-54B2-4AC9-A0C4-048CDE81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iPriority="99"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uiPriority="99" w:qFormat="1"/>
    <w:lsdException w:name="List Bullet" w:qFormat="1"/>
    <w:lsdException w:name="List Number" w:semiHidden="1" w:unhideWhenUsed="1" w:qFormat="1"/>
    <w:lsdException w:name="List 2" w:semiHidden="1" w:unhideWhenUsed="1" w:qFormat="1"/>
    <w:lsdException w:name="List 3" w:semiHidden="1" w:uiPriority="99"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iPriority="99"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uiPriority="11" w:qFormat="1"/>
    <w:lsdException w:name="Salutation" w:semiHidden="1" w:unhideWhenUsed="1" w:qFormat="1"/>
    <w:lsdException w:name="Date" w:semiHidden="1" w:uiPriority="99" w:unhideWhenUsed="1" w:qFormat="1"/>
    <w:lsdException w:name="Body Text First Indent" w:semiHidden="1" w:unhideWhenUsed="1" w:qFormat="1"/>
    <w:lsdException w:name="Body Text First Indent 2" w:semiHidden="1" w:uiPriority="99"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uiPriority="99" w:qFormat="1"/>
    <w:lsdException w:name="Table Grid" w:uiPriority="39"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fc">
    <w:name w:val="Normal"/>
    <w:qFormat/>
    <w:pPr>
      <w:widowControl w:val="0"/>
      <w:spacing w:line="360" w:lineRule="auto"/>
      <w:ind w:firstLineChars="200" w:firstLine="964"/>
      <w:jc w:val="both"/>
    </w:pPr>
    <w:rPr>
      <w:kern w:val="2"/>
      <w:sz w:val="24"/>
      <w:szCs w:val="24"/>
    </w:rPr>
  </w:style>
  <w:style w:type="paragraph" w:styleId="10">
    <w:name w:val="heading 1"/>
    <w:basedOn w:val="afffc"/>
    <w:next w:val="afffc"/>
    <w:link w:val="1f2"/>
    <w:qFormat/>
    <w:pPr>
      <w:keepNext/>
      <w:keepLines/>
      <w:pageBreakBefore/>
      <w:numPr>
        <w:numId w:val="1"/>
      </w:numPr>
      <w:jc w:val="center"/>
      <w:outlineLvl w:val="0"/>
    </w:pPr>
    <w:rPr>
      <w:rFonts w:ascii="黑体" w:hAnsi="宋体"/>
      <w:b/>
      <w:bCs/>
      <w:kern w:val="44"/>
      <w:sz w:val="36"/>
      <w:szCs w:val="36"/>
    </w:rPr>
  </w:style>
  <w:style w:type="paragraph" w:styleId="28">
    <w:name w:val="heading 2"/>
    <w:basedOn w:val="afffc"/>
    <w:next w:val="afffc"/>
    <w:link w:val="210"/>
    <w:qFormat/>
    <w:pPr>
      <w:keepNext/>
      <w:keepLines/>
      <w:numPr>
        <w:ilvl w:val="1"/>
        <w:numId w:val="2"/>
      </w:numPr>
      <w:spacing w:before="260" w:after="260" w:line="416" w:lineRule="auto"/>
      <w:ind w:firstLineChars="0"/>
      <w:outlineLvl w:val="1"/>
    </w:pPr>
    <w:rPr>
      <w:rFonts w:ascii="Arial" w:eastAsia="黑体" w:hAnsi="Arial"/>
      <w:b/>
      <w:bCs/>
      <w:sz w:val="32"/>
      <w:szCs w:val="32"/>
    </w:rPr>
  </w:style>
  <w:style w:type="paragraph" w:styleId="33">
    <w:name w:val="heading 3"/>
    <w:basedOn w:val="afffc"/>
    <w:next w:val="afffc"/>
    <w:link w:val="310"/>
    <w:qFormat/>
    <w:pPr>
      <w:keepNext/>
      <w:keepLines/>
      <w:numPr>
        <w:ilvl w:val="2"/>
        <w:numId w:val="1"/>
      </w:numPr>
      <w:outlineLvl w:val="2"/>
    </w:pPr>
    <w:rPr>
      <w:rFonts w:ascii="宋体" w:hAnsi="宋体"/>
      <w:b/>
      <w:bCs/>
      <w:sz w:val="28"/>
      <w:szCs w:val="28"/>
    </w:rPr>
  </w:style>
  <w:style w:type="paragraph" w:styleId="41">
    <w:name w:val="heading 4"/>
    <w:basedOn w:val="afffc"/>
    <w:next w:val="afffc"/>
    <w:link w:val="410"/>
    <w:qFormat/>
    <w:pPr>
      <w:keepNext/>
      <w:keepLines/>
      <w:numPr>
        <w:ilvl w:val="3"/>
        <w:numId w:val="1"/>
      </w:numPr>
      <w:jc w:val="left"/>
      <w:outlineLvl w:val="3"/>
    </w:pPr>
    <w:rPr>
      <w:rFonts w:ascii="宋体" w:hAnsi="宋体"/>
      <w:b/>
      <w:bCs/>
    </w:rPr>
  </w:style>
  <w:style w:type="paragraph" w:styleId="54">
    <w:name w:val="heading 5"/>
    <w:basedOn w:val="afffc"/>
    <w:next w:val="afffc"/>
    <w:link w:val="510"/>
    <w:uiPriority w:val="9"/>
    <w:qFormat/>
    <w:pPr>
      <w:keepNext/>
      <w:keepLines/>
      <w:numPr>
        <w:ilvl w:val="4"/>
        <w:numId w:val="3"/>
      </w:numPr>
      <w:spacing w:before="280" w:after="290" w:line="376" w:lineRule="auto"/>
      <w:outlineLvl w:val="4"/>
    </w:pPr>
    <w:rPr>
      <w:b/>
      <w:bCs/>
      <w:sz w:val="28"/>
      <w:szCs w:val="28"/>
    </w:rPr>
  </w:style>
  <w:style w:type="paragraph" w:styleId="61">
    <w:name w:val="heading 6"/>
    <w:basedOn w:val="afffc"/>
    <w:next w:val="afffc"/>
    <w:link w:val="610"/>
    <w:qFormat/>
    <w:pPr>
      <w:keepNext/>
      <w:keepLines/>
      <w:numPr>
        <w:ilvl w:val="5"/>
        <w:numId w:val="2"/>
      </w:numPr>
      <w:spacing w:before="240" w:after="64" w:line="320" w:lineRule="auto"/>
      <w:outlineLvl w:val="5"/>
    </w:pPr>
    <w:rPr>
      <w:rFonts w:ascii="Arial" w:eastAsia="黑体" w:hAnsi="Arial"/>
      <w:b/>
      <w:bCs/>
    </w:rPr>
  </w:style>
  <w:style w:type="paragraph" w:styleId="71">
    <w:name w:val="heading 7"/>
    <w:basedOn w:val="afffc"/>
    <w:next w:val="afffc"/>
    <w:link w:val="72"/>
    <w:unhideWhenUsed/>
    <w:qFormat/>
    <w:pPr>
      <w:keepNext/>
      <w:keepLines/>
      <w:numPr>
        <w:ilvl w:val="6"/>
        <w:numId w:val="2"/>
      </w:numPr>
      <w:spacing w:before="240" w:after="64" w:line="320" w:lineRule="auto"/>
      <w:outlineLvl w:val="6"/>
    </w:pPr>
    <w:rPr>
      <w:rFonts w:ascii="Calibri" w:hAnsi="Calibri"/>
      <w:b/>
      <w:bCs/>
      <w:kern w:val="0"/>
      <w:sz w:val="21"/>
    </w:rPr>
  </w:style>
  <w:style w:type="paragraph" w:styleId="80">
    <w:name w:val="heading 8"/>
    <w:basedOn w:val="afffc"/>
    <w:next w:val="afffc"/>
    <w:link w:val="81"/>
    <w:unhideWhenUsed/>
    <w:qFormat/>
    <w:pPr>
      <w:keepNext/>
      <w:keepLines/>
      <w:spacing w:before="240" w:after="64" w:line="320" w:lineRule="auto"/>
      <w:ind w:left="1440" w:hanging="1440"/>
      <w:outlineLvl w:val="7"/>
    </w:pPr>
    <w:rPr>
      <w:rFonts w:ascii="Cambria" w:hAnsi="Cambria"/>
    </w:rPr>
  </w:style>
  <w:style w:type="paragraph" w:styleId="91">
    <w:name w:val="heading 9"/>
    <w:basedOn w:val="afffc"/>
    <w:next w:val="afffc"/>
    <w:link w:val="92"/>
    <w:unhideWhenUsed/>
    <w:qFormat/>
    <w:pPr>
      <w:keepNext/>
      <w:keepLines/>
      <w:numPr>
        <w:ilvl w:val="8"/>
        <w:numId w:val="3"/>
      </w:numPr>
      <w:spacing w:before="240" w:after="64" w:line="320" w:lineRule="auto"/>
      <w:outlineLvl w:val="8"/>
    </w:pPr>
    <w:rPr>
      <w:rFonts w:ascii="Cambria" w:hAnsi="Cambria"/>
      <w:kern w:val="0"/>
      <w:sz w:val="21"/>
      <w:szCs w:val="21"/>
    </w:rPr>
  </w:style>
  <w:style w:type="character" w:default="1" w:styleId="afffd">
    <w:name w:val="Default Paragraph Font"/>
    <w:uiPriority w:val="1"/>
    <w:semiHidden/>
    <w:unhideWhenUsed/>
  </w:style>
  <w:style w:type="table" w:default="1" w:styleId="afffe">
    <w:name w:val="Normal Table"/>
    <w:uiPriority w:val="99"/>
    <w:semiHidden/>
    <w:unhideWhenUsed/>
    <w:tblPr>
      <w:tblInd w:w="0" w:type="dxa"/>
      <w:tblCellMar>
        <w:top w:w="0" w:type="dxa"/>
        <w:left w:w="108" w:type="dxa"/>
        <w:bottom w:w="0" w:type="dxa"/>
        <w:right w:w="108" w:type="dxa"/>
      </w:tblCellMar>
    </w:tblPr>
  </w:style>
  <w:style w:type="numbering" w:default="1" w:styleId="affff">
    <w:name w:val="No List"/>
    <w:uiPriority w:val="99"/>
    <w:semiHidden/>
    <w:unhideWhenUsed/>
  </w:style>
  <w:style w:type="paragraph" w:styleId="3c">
    <w:name w:val="List 3"/>
    <w:basedOn w:val="afffc"/>
    <w:uiPriority w:val="99"/>
    <w:qFormat/>
  </w:style>
  <w:style w:type="paragraph" w:styleId="affff0">
    <w:name w:val="annotation subject"/>
    <w:basedOn w:val="affff1"/>
    <w:next w:val="affff1"/>
    <w:link w:val="affff2"/>
    <w:uiPriority w:val="99"/>
    <w:qFormat/>
    <w:pPr>
      <w:widowControl/>
      <w:spacing w:line="240" w:lineRule="auto"/>
    </w:pPr>
    <w:rPr>
      <w:b/>
      <w:bCs/>
      <w:kern w:val="0"/>
    </w:rPr>
  </w:style>
  <w:style w:type="paragraph" w:styleId="affff1">
    <w:name w:val="annotation text"/>
    <w:basedOn w:val="afffc"/>
    <w:link w:val="affff3"/>
    <w:uiPriority w:val="99"/>
    <w:unhideWhenUsed/>
    <w:qFormat/>
    <w:pPr>
      <w:jc w:val="left"/>
    </w:pPr>
  </w:style>
  <w:style w:type="paragraph" w:styleId="TOC7">
    <w:name w:val="toc 7"/>
    <w:basedOn w:val="afffc"/>
    <w:next w:val="afffc"/>
    <w:uiPriority w:val="39"/>
    <w:qFormat/>
    <w:pPr>
      <w:ind w:left="1440"/>
      <w:jc w:val="left"/>
    </w:pPr>
    <w:rPr>
      <w:rFonts w:ascii="Calibri" w:hAnsi="Calibri" w:cs="Calibri"/>
      <w:sz w:val="18"/>
      <w:szCs w:val="18"/>
    </w:rPr>
  </w:style>
  <w:style w:type="paragraph" w:styleId="affff4">
    <w:name w:val="Body Text First Indent"/>
    <w:basedOn w:val="affff5"/>
    <w:link w:val="2c"/>
    <w:qFormat/>
    <w:pPr>
      <w:ind w:firstLineChars="100" w:firstLine="420"/>
    </w:pPr>
  </w:style>
  <w:style w:type="paragraph" w:customStyle="1" w:styleId="affff5">
    <w:name w:val="正文文字"/>
    <w:basedOn w:val="afffc"/>
    <w:uiPriority w:val="99"/>
    <w:qFormat/>
    <w:pPr>
      <w:widowControl/>
      <w:spacing w:before="100" w:beforeAutospacing="1" w:after="100" w:afterAutospacing="1" w:line="240" w:lineRule="auto"/>
      <w:jc w:val="left"/>
    </w:pPr>
    <w:rPr>
      <w:rFonts w:ascii="宋体" w:hAnsi="宋体" w:cs="宋体"/>
      <w:kern w:val="0"/>
    </w:rPr>
  </w:style>
  <w:style w:type="paragraph" w:styleId="2d">
    <w:name w:val="List Number 2"/>
    <w:basedOn w:val="afffc"/>
    <w:qFormat/>
    <w:pPr>
      <w:widowControl/>
      <w:tabs>
        <w:tab w:val="left" w:pos="840"/>
      </w:tabs>
      <w:ind w:left="840" w:hanging="420"/>
      <w:jc w:val="left"/>
    </w:pPr>
    <w:rPr>
      <w:rFonts w:ascii="Calibri" w:hAnsi="Calibri"/>
      <w:kern w:val="0"/>
      <w:lang w:eastAsia="en-US" w:bidi="en-US"/>
    </w:rPr>
  </w:style>
  <w:style w:type="paragraph" w:styleId="affff6">
    <w:name w:val="table of authorities"/>
    <w:basedOn w:val="afffc"/>
    <w:next w:val="afffc"/>
    <w:qFormat/>
    <w:pPr>
      <w:widowControl/>
      <w:spacing w:line="240" w:lineRule="atLeast"/>
      <w:ind w:leftChars="200" w:left="420"/>
    </w:pPr>
    <w:rPr>
      <w:rFonts w:ascii="Arial" w:hAnsi="Arial"/>
      <w:kern w:val="0"/>
      <w:sz w:val="21"/>
      <w:szCs w:val="21"/>
    </w:rPr>
  </w:style>
  <w:style w:type="paragraph" w:styleId="affff7">
    <w:name w:val="macro"/>
    <w:link w:val="affff8"/>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Helvetica"/>
      <w:kern w:val="2"/>
      <w:sz w:val="24"/>
      <w:szCs w:val="24"/>
    </w:rPr>
  </w:style>
  <w:style w:type="paragraph" w:styleId="affff9">
    <w:name w:val="Note Heading"/>
    <w:basedOn w:val="afffc"/>
    <w:next w:val="afffc"/>
    <w:link w:val="affffa"/>
    <w:qFormat/>
    <w:pPr>
      <w:spacing w:line="240" w:lineRule="auto"/>
      <w:jc w:val="center"/>
    </w:pPr>
    <w:rPr>
      <w:szCs w:val="20"/>
    </w:rPr>
  </w:style>
  <w:style w:type="paragraph" w:styleId="4">
    <w:name w:val="List Bullet 4"/>
    <w:basedOn w:val="afffc"/>
    <w:qFormat/>
    <w:pPr>
      <w:numPr>
        <w:numId w:val="4"/>
      </w:numPr>
      <w:spacing w:line="240" w:lineRule="auto"/>
    </w:pPr>
    <w:rPr>
      <w:sz w:val="21"/>
      <w:szCs w:val="20"/>
    </w:rPr>
  </w:style>
  <w:style w:type="paragraph" w:styleId="82">
    <w:name w:val="index 8"/>
    <w:basedOn w:val="afffc"/>
    <w:next w:val="afffc"/>
    <w:qFormat/>
    <w:pPr>
      <w:widowControl/>
      <w:spacing w:line="240" w:lineRule="atLeast"/>
      <w:ind w:leftChars="1400" w:left="1400"/>
    </w:pPr>
    <w:rPr>
      <w:rFonts w:ascii="Arial" w:hAnsi="Arial"/>
      <w:kern w:val="0"/>
      <w:sz w:val="21"/>
      <w:szCs w:val="21"/>
    </w:rPr>
  </w:style>
  <w:style w:type="paragraph" w:styleId="affffb">
    <w:name w:val="E-mail Signature"/>
    <w:basedOn w:val="afffc"/>
    <w:link w:val="affffc"/>
    <w:qFormat/>
  </w:style>
  <w:style w:type="paragraph" w:styleId="a">
    <w:name w:val="List Number"/>
    <w:basedOn w:val="afffc"/>
    <w:qFormat/>
    <w:pPr>
      <w:numPr>
        <w:numId w:val="5"/>
      </w:numPr>
    </w:pPr>
  </w:style>
  <w:style w:type="paragraph" w:styleId="affffd">
    <w:name w:val="Normal Indent"/>
    <w:basedOn w:val="afffc"/>
    <w:link w:val="1f3"/>
    <w:qFormat/>
    <w:pPr>
      <w:adjustRightInd w:val="0"/>
      <w:snapToGrid w:val="0"/>
      <w:spacing w:before="60" w:after="60"/>
      <w:ind w:firstLineChars="225" w:firstLine="540"/>
    </w:pPr>
    <w:rPr>
      <w:rFonts w:ascii="宋体" w:hAnsi="宋体"/>
      <w:color w:val="000000"/>
    </w:rPr>
  </w:style>
  <w:style w:type="paragraph" w:styleId="affffe">
    <w:name w:val="caption"/>
    <w:basedOn w:val="afffc"/>
    <w:next w:val="afffc"/>
    <w:link w:val="afffff"/>
    <w:uiPriority w:val="35"/>
    <w:qFormat/>
    <w:pPr>
      <w:spacing w:before="120" w:line="240" w:lineRule="auto"/>
      <w:jc w:val="center"/>
    </w:pPr>
    <w:rPr>
      <w:rFonts w:ascii="Arial" w:hAnsi="Arial"/>
      <w:sz w:val="21"/>
      <w:szCs w:val="20"/>
    </w:rPr>
  </w:style>
  <w:style w:type="paragraph" w:styleId="55">
    <w:name w:val="index 5"/>
    <w:basedOn w:val="afffc"/>
    <w:next w:val="afffc"/>
    <w:qFormat/>
    <w:pPr>
      <w:widowControl/>
      <w:spacing w:line="240" w:lineRule="atLeast"/>
      <w:ind w:leftChars="800" w:left="800"/>
    </w:pPr>
    <w:rPr>
      <w:rFonts w:ascii="Arial" w:hAnsi="Arial"/>
      <w:kern w:val="0"/>
      <w:sz w:val="21"/>
      <w:szCs w:val="21"/>
    </w:rPr>
  </w:style>
  <w:style w:type="paragraph" w:styleId="a0">
    <w:name w:val="List Bullet"/>
    <w:basedOn w:val="afffc"/>
    <w:link w:val="afffff0"/>
    <w:qFormat/>
    <w:pPr>
      <w:numPr>
        <w:numId w:val="6"/>
      </w:numPr>
      <w:spacing w:line="240" w:lineRule="auto"/>
    </w:pPr>
    <w:rPr>
      <w:sz w:val="21"/>
    </w:rPr>
  </w:style>
  <w:style w:type="paragraph" w:styleId="afffff1">
    <w:name w:val="envelope address"/>
    <w:basedOn w:val="afffc"/>
    <w:qFormat/>
    <w:pPr>
      <w:framePr w:w="7920" w:h="1980" w:hRule="exact" w:hSpace="180" w:wrap="around" w:hAnchor="page" w:xAlign="center" w:yAlign="bottom"/>
      <w:widowControl/>
      <w:snapToGrid w:val="0"/>
      <w:spacing w:line="240" w:lineRule="atLeast"/>
      <w:ind w:leftChars="1400" w:left="100"/>
    </w:pPr>
    <w:rPr>
      <w:rFonts w:ascii="Arial" w:hAnsi="Arial" w:cs="Arial"/>
      <w:kern w:val="0"/>
    </w:rPr>
  </w:style>
  <w:style w:type="paragraph" w:styleId="afffff2">
    <w:name w:val="Document Map"/>
    <w:basedOn w:val="afffc"/>
    <w:link w:val="afffff3"/>
    <w:qFormat/>
    <w:pPr>
      <w:shd w:val="clear" w:color="auto" w:fill="000080"/>
    </w:pPr>
  </w:style>
  <w:style w:type="paragraph" w:styleId="afffff4">
    <w:name w:val="toa heading"/>
    <w:basedOn w:val="afffc"/>
    <w:next w:val="afffc"/>
    <w:qFormat/>
    <w:pPr>
      <w:widowControl/>
      <w:spacing w:before="120" w:after="200" w:line="240" w:lineRule="auto"/>
      <w:jc w:val="left"/>
    </w:pPr>
    <w:rPr>
      <w:rFonts w:ascii="Calibri" w:hAnsi="Calibri" w:cs="Arial"/>
      <w:kern w:val="0"/>
      <w:sz w:val="22"/>
      <w:szCs w:val="22"/>
    </w:rPr>
  </w:style>
  <w:style w:type="paragraph" w:styleId="63">
    <w:name w:val="index 6"/>
    <w:basedOn w:val="afffc"/>
    <w:next w:val="afffc"/>
    <w:qFormat/>
    <w:pPr>
      <w:widowControl/>
      <w:spacing w:line="240" w:lineRule="atLeast"/>
      <w:ind w:leftChars="1000" w:left="1000"/>
    </w:pPr>
    <w:rPr>
      <w:rFonts w:ascii="Arial" w:hAnsi="Arial"/>
      <w:kern w:val="0"/>
      <w:sz w:val="21"/>
      <w:szCs w:val="21"/>
    </w:rPr>
  </w:style>
  <w:style w:type="paragraph" w:styleId="afffff5">
    <w:name w:val="Salutation"/>
    <w:basedOn w:val="afffc"/>
    <w:next w:val="afffc"/>
    <w:link w:val="afffff6"/>
    <w:qFormat/>
    <w:pPr>
      <w:spacing w:line="240" w:lineRule="auto"/>
    </w:pPr>
    <w:rPr>
      <w:rFonts w:asciiTheme="minorHAnsi" w:hAnsiTheme="minorHAnsi" w:cstheme="minorBidi"/>
    </w:rPr>
  </w:style>
  <w:style w:type="paragraph" w:styleId="3d">
    <w:name w:val="Body Text 3"/>
    <w:basedOn w:val="afffc"/>
    <w:link w:val="3e"/>
    <w:qFormat/>
    <w:pPr>
      <w:ind w:leftChars="400" w:left="400" w:firstLine="200"/>
    </w:pPr>
    <w:rPr>
      <w:szCs w:val="16"/>
    </w:rPr>
  </w:style>
  <w:style w:type="paragraph" w:styleId="afffff7">
    <w:name w:val="Closing"/>
    <w:basedOn w:val="afffc"/>
    <w:link w:val="afffff8"/>
    <w:qFormat/>
    <w:pPr>
      <w:spacing w:line="240" w:lineRule="auto"/>
      <w:ind w:leftChars="2100" w:left="100"/>
    </w:pPr>
    <w:rPr>
      <w:sz w:val="21"/>
      <w:szCs w:val="20"/>
    </w:rPr>
  </w:style>
  <w:style w:type="paragraph" w:styleId="38">
    <w:name w:val="List Bullet 3"/>
    <w:basedOn w:val="afffc"/>
    <w:unhideWhenUsed/>
    <w:qFormat/>
    <w:pPr>
      <w:numPr>
        <w:numId w:val="7"/>
      </w:numPr>
      <w:tabs>
        <w:tab w:val="left" w:pos="520"/>
      </w:tabs>
      <w:adjustRightInd w:val="0"/>
      <w:spacing w:line="240" w:lineRule="auto"/>
      <w:ind w:left="520" w:right="51" w:firstLine="482"/>
      <w:jc w:val="left"/>
    </w:pPr>
    <w:rPr>
      <w:spacing w:val="20"/>
      <w:kern w:val="0"/>
      <w:szCs w:val="20"/>
    </w:rPr>
  </w:style>
  <w:style w:type="paragraph" w:styleId="afffff9">
    <w:name w:val="Body Text"/>
    <w:basedOn w:val="afffc"/>
    <w:link w:val="afffffa"/>
    <w:uiPriority w:val="99"/>
    <w:unhideWhenUsed/>
    <w:qFormat/>
    <w:pPr>
      <w:spacing w:after="120"/>
    </w:pPr>
  </w:style>
  <w:style w:type="paragraph" w:styleId="afffffb">
    <w:name w:val="Body Text Indent"/>
    <w:basedOn w:val="afffc"/>
    <w:link w:val="afffffc"/>
    <w:qFormat/>
    <w:pPr>
      <w:spacing w:after="120"/>
      <w:ind w:leftChars="200" w:left="420"/>
    </w:pPr>
  </w:style>
  <w:style w:type="paragraph" w:styleId="3f">
    <w:name w:val="List Number 3"/>
    <w:basedOn w:val="afffc"/>
    <w:qFormat/>
    <w:pPr>
      <w:widowControl/>
      <w:tabs>
        <w:tab w:val="left" w:pos="960"/>
        <w:tab w:val="left" w:pos="1226"/>
        <w:tab w:val="left" w:pos="1260"/>
      </w:tabs>
      <w:ind w:left="1260"/>
      <w:jc w:val="left"/>
    </w:pPr>
    <w:rPr>
      <w:rFonts w:ascii="Arial" w:hAnsi="Arial"/>
      <w:kern w:val="0"/>
      <w:lang w:eastAsia="en-US" w:bidi="en-US"/>
    </w:rPr>
  </w:style>
  <w:style w:type="paragraph" w:styleId="2e">
    <w:name w:val="List 2"/>
    <w:basedOn w:val="afffc"/>
    <w:qFormat/>
  </w:style>
  <w:style w:type="paragraph" w:styleId="afffffd">
    <w:name w:val="List Continue"/>
    <w:basedOn w:val="afffc"/>
    <w:qFormat/>
    <w:pPr>
      <w:spacing w:after="120" w:line="240" w:lineRule="auto"/>
      <w:ind w:leftChars="200" w:left="420"/>
    </w:pPr>
    <w:rPr>
      <w:sz w:val="21"/>
      <w:szCs w:val="20"/>
    </w:rPr>
  </w:style>
  <w:style w:type="paragraph" w:styleId="afffffe">
    <w:name w:val="Block Text"/>
    <w:basedOn w:val="afffc"/>
    <w:qFormat/>
    <w:pPr>
      <w:adjustRightInd w:val="0"/>
      <w:snapToGrid w:val="0"/>
      <w:spacing w:after="120"/>
      <w:ind w:left="454" w:right="340" w:firstLine="357"/>
      <w:textAlignment w:val="baseline"/>
    </w:pPr>
    <w:rPr>
      <w:rFonts w:ascii="Arial" w:hAnsi="Arial"/>
      <w:color w:val="000000"/>
      <w:kern w:val="0"/>
      <w:sz w:val="28"/>
      <w:szCs w:val="20"/>
    </w:rPr>
  </w:style>
  <w:style w:type="paragraph" w:styleId="25">
    <w:name w:val="List Bullet 2"/>
    <w:basedOn w:val="afffc"/>
    <w:uiPriority w:val="99"/>
    <w:unhideWhenUsed/>
    <w:qFormat/>
    <w:pPr>
      <w:numPr>
        <w:numId w:val="8"/>
      </w:numPr>
      <w:spacing w:line="240" w:lineRule="auto"/>
      <w:contextualSpacing/>
    </w:pPr>
    <w:rPr>
      <w:rFonts w:ascii="Calibri" w:hAnsi="Calibri"/>
      <w:b/>
      <w:bCs/>
      <w:sz w:val="21"/>
      <w:szCs w:val="22"/>
    </w:rPr>
  </w:style>
  <w:style w:type="paragraph" w:styleId="HTML">
    <w:name w:val="HTML Address"/>
    <w:basedOn w:val="afffc"/>
    <w:link w:val="HTML0"/>
    <w:qFormat/>
    <w:pPr>
      <w:spacing w:line="240" w:lineRule="auto"/>
    </w:pPr>
    <w:rPr>
      <w:i/>
      <w:iCs/>
      <w:sz w:val="21"/>
      <w:szCs w:val="20"/>
    </w:rPr>
  </w:style>
  <w:style w:type="paragraph" w:styleId="48">
    <w:name w:val="index 4"/>
    <w:basedOn w:val="afffc"/>
    <w:next w:val="afffc"/>
    <w:qFormat/>
    <w:pPr>
      <w:widowControl/>
      <w:spacing w:line="240" w:lineRule="atLeast"/>
      <w:ind w:leftChars="600" w:left="600"/>
    </w:pPr>
    <w:rPr>
      <w:rFonts w:ascii="Arial" w:hAnsi="Arial"/>
      <w:kern w:val="0"/>
      <w:sz w:val="21"/>
      <w:szCs w:val="21"/>
    </w:rPr>
  </w:style>
  <w:style w:type="paragraph" w:styleId="TOC5">
    <w:name w:val="toc 5"/>
    <w:basedOn w:val="afffc"/>
    <w:next w:val="afffc"/>
    <w:uiPriority w:val="39"/>
    <w:qFormat/>
    <w:pPr>
      <w:ind w:left="960"/>
      <w:jc w:val="left"/>
    </w:pPr>
    <w:rPr>
      <w:rFonts w:ascii="Calibri" w:hAnsi="Calibri" w:cs="Calibri"/>
      <w:sz w:val="18"/>
      <w:szCs w:val="18"/>
    </w:rPr>
  </w:style>
  <w:style w:type="paragraph" w:styleId="TOC3">
    <w:name w:val="toc 3"/>
    <w:basedOn w:val="afffc"/>
    <w:next w:val="afffc"/>
    <w:uiPriority w:val="39"/>
    <w:qFormat/>
    <w:pPr>
      <w:ind w:left="480"/>
      <w:jc w:val="left"/>
    </w:pPr>
    <w:rPr>
      <w:rFonts w:ascii="Calibri" w:hAnsi="Calibri" w:cs="Calibri"/>
      <w:i/>
      <w:iCs/>
      <w:sz w:val="20"/>
      <w:szCs w:val="20"/>
    </w:rPr>
  </w:style>
  <w:style w:type="paragraph" w:styleId="affffff">
    <w:name w:val="Plain Text"/>
    <w:basedOn w:val="afffc"/>
    <w:link w:val="affffff0"/>
    <w:qFormat/>
    <w:pPr>
      <w:spacing w:line="240" w:lineRule="auto"/>
    </w:pPr>
    <w:rPr>
      <w:rFonts w:ascii="宋体" w:hAnsi="Courier New"/>
      <w:sz w:val="32"/>
      <w:szCs w:val="20"/>
    </w:rPr>
  </w:style>
  <w:style w:type="paragraph" w:styleId="5">
    <w:name w:val="List Bullet 5"/>
    <w:basedOn w:val="afffc"/>
    <w:qFormat/>
    <w:pPr>
      <w:numPr>
        <w:numId w:val="9"/>
      </w:numPr>
      <w:spacing w:line="240" w:lineRule="auto"/>
    </w:pPr>
    <w:rPr>
      <w:sz w:val="21"/>
      <w:szCs w:val="20"/>
    </w:rPr>
  </w:style>
  <w:style w:type="paragraph" w:styleId="40">
    <w:name w:val="List Number 4"/>
    <w:basedOn w:val="afffc"/>
    <w:qFormat/>
    <w:pPr>
      <w:numPr>
        <w:numId w:val="10"/>
      </w:numPr>
      <w:tabs>
        <w:tab w:val="clear" w:pos="980"/>
        <w:tab w:val="left" w:pos="1620"/>
      </w:tabs>
      <w:spacing w:line="240" w:lineRule="auto"/>
    </w:pPr>
    <w:rPr>
      <w:rFonts w:eastAsia="仿宋_GB2312"/>
    </w:rPr>
  </w:style>
  <w:style w:type="paragraph" w:styleId="TOC8">
    <w:name w:val="toc 8"/>
    <w:basedOn w:val="afffc"/>
    <w:next w:val="afffc"/>
    <w:uiPriority w:val="39"/>
    <w:qFormat/>
    <w:pPr>
      <w:ind w:left="1680"/>
      <w:jc w:val="left"/>
    </w:pPr>
    <w:rPr>
      <w:rFonts w:ascii="Calibri" w:hAnsi="Calibri" w:cs="Calibri"/>
      <w:sz w:val="18"/>
      <w:szCs w:val="18"/>
    </w:rPr>
  </w:style>
  <w:style w:type="paragraph" w:styleId="3f0">
    <w:name w:val="index 3"/>
    <w:basedOn w:val="afffc"/>
    <w:next w:val="afffc"/>
    <w:qFormat/>
    <w:pPr>
      <w:ind w:leftChars="400" w:left="400"/>
    </w:pPr>
    <w:rPr>
      <w:sz w:val="21"/>
    </w:rPr>
  </w:style>
  <w:style w:type="paragraph" w:styleId="affffff1">
    <w:name w:val="Date"/>
    <w:basedOn w:val="afffc"/>
    <w:next w:val="afffc"/>
    <w:link w:val="affffff2"/>
    <w:uiPriority w:val="99"/>
    <w:qFormat/>
    <w:pPr>
      <w:ind w:leftChars="2500" w:left="100"/>
    </w:pPr>
  </w:style>
  <w:style w:type="paragraph" w:styleId="2f">
    <w:name w:val="Body Text Indent 2"/>
    <w:basedOn w:val="afffc"/>
    <w:link w:val="2f0"/>
    <w:qFormat/>
    <w:pPr>
      <w:spacing w:after="120" w:line="480" w:lineRule="auto"/>
      <w:ind w:leftChars="200" w:left="420"/>
    </w:pPr>
    <w:rPr>
      <w:sz w:val="21"/>
      <w:szCs w:val="21"/>
    </w:rPr>
  </w:style>
  <w:style w:type="paragraph" w:styleId="affffff3">
    <w:name w:val="endnote text"/>
    <w:basedOn w:val="afffc"/>
    <w:link w:val="affffff4"/>
    <w:qFormat/>
    <w:pPr>
      <w:widowControl/>
      <w:tabs>
        <w:tab w:val="left" w:pos="360"/>
        <w:tab w:val="left" w:pos="720"/>
      </w:tabs>
      <w:spacing w:after="115" w:line="240" w:lineRule="auto"/>
      <w:jc w:val="left"/>
    </w:pPr>
    <w:rPr>
      <w:rFonts w:ascii="Arial" w:hAnsi="Arial"/>
      <w:kern w:val="0"/>
      <w:sz w:val="20"/>
      <w:szCs w:val="20"/>
    </w:rPr>
  </w:style>
  <w:style w:type="paragraph" w:styleId="56">
    <w:name w:val="List Continue 5"/>
    <w:basedOn w:val="afffc"/>
    <w:qFormat/>
    <w:pPr>
      <w:spacing w:after="120" w:line="240" w:lineRule="auto"/>
      <w:ind w:leftChars="1000" w:left="2100"/>
    </w:pPr>
    <w:rPr>
      <w:sz w:val="21"/>
      <w:szCs w:val="20"/>
    </w:rPr>
  </w:style>
  <w:style w:type="paragraph" w:styleId="affffff5">
    <w:name w:val="Balloon Text"/>
    <w:basedOn w:val="afffc"/>
    <w:link w:val="affffff6"/>
    <w:uiPriority w:val="99"/>
    <w:qFormat/>
    <w:pPr>
      <w:spacing w:line="240" w:lineRule="auto"/>
    </w:pPr>
    <w:rPr>
      <w:sz w:val="18"/>
      <w:szCs w:val="18"/>
    </w:rPr>
  </w:style>
  <w:style w:type="paragraph" w:styleId="affffff7">
    <w:name w:val="footer"/>
    <w:basedOn w:val="afffc"/>
    <w:link w:val="affffff8"/>
    <w:uiPriority w:val="99"/>
    <w:qFormat/>
    <w:pPr>
      <w:tabs>
        <w:tab w:val="center" w:pos="4153"/>
        <w:tab w:val="right" w:pos="8306"/>
      </w:tabs>
      <w:snapToGrid w:val="0"/>
      <w:spacing w:line="240" w:lineRule="auto"/>
      <w:jc w:val="left"/>
    </w:pPr>
    <w:rPr>
      <w:sz w:val="18"/>
      <w:szCs w:val="18"/>
    </w:rPr>
  </w:style>
  <w:style w:type="paragraph" w:styleId="affffff9">
    <w:name w:val="envelope return"/>
    <w:basedOn w:val="afffc"/>
    <w:qFormat/>
    <w:pPr>
      <w:snapToGrid w:val="0"/>
      <w:spacing w:line="240" w:lineRule="auto"/>
    </w:pPr>
    <w:rPr>
      <w:rFonts w:ascii="Arial" w:hAnsi="Arial" w:cs="Arial"/>
      <w:sz w:val="21"/>
      <w:szCs w:val="20"/>
    </w:rPr>
  </w:style>
  <w:style w:type="paragraph" w:styleId="2f1">
    <w:name w:val="Body Text First Indent 2"/>
    <w:basedOn w:val="afffffb"/>
    <w:link w:val="220"/>
    <w:uiPriority w:val="99"/>
    <w:qFormat/>
    <w:pPr>
      <w:spacing w:line="240" w:lineRule="auto"/>
      <w:ind w:firstLine="420"/>
    </w:pPr>
    <w:rPr>
      <w:rFonts w:ascii="Calibri" w:hAnsi="Calibri"/>
      <w:sz w:val="21"/>
    </w:rPr>
  </w:style>
  <w:style w:type="paragraph" w:styleId="affffffa">
    <w:name w:val="header"/>
    <w:basedOn w:val="afffc"/>
    <w:link w:val="affffffb"/>
    <w:uiPriority w:val="99"/>
    <w:qFormat/>
    <w:pPr>
      <w:pBdr>
        <w:bottom w:val="single" w:sz="6" w:space="1" w:color="auto"/>
      </w:pBdr>
      <w:tabs>
        <w:tab w:val="center" w:pos="4153"/>
        <w:tab w:val="right" w:pos="8306"/>
      </w:tabs>
      <w:snapToGrid w:val="0"/>
      <w:spacing w:line="240" w:lineRule="auto"/>
      <w:jc w:val="center"/>
    </w:pPr>
    <w:rPr>
      <w:sz w:val="18"/>
      <w:szCs w:val="18"/>
    </w:rPr>
  </w:style>
  <w:style w:type="paragraph" w:styleId="affffffc">
    <w:name w:val="Signature"/>
    <w:basedOn w:val="afffc"/>
    <w:link w:val="1f4"/>
    <w:qFormat/>
    <w:pPr>
      <w:widowControl/>
      <w:spacing w:line="240" w:lineRule="atLeast"/>
      <w:ind w:leftChars="2100" w:left="100"/>
    </w:pPr>
    <w:rPr>
      <w:rFonts w:ascii="Arial" w:hAnsi="Arial"/>
      <w:kern w:val="0"/>
      <w:sz w:val="20"/>
      <w:szCs w:val="21"/>
      <w:lang w:val="zh-CN"/>
    </w:rPr>
  </w:style>
  <w:style w:type="paragraph" w:styleId="TOC1">
    <w:name w:val="toc 1"/>
    <w:basedOn w:val="afffc"/>
    <w:next w:val="afffc"/>
    <w:uiPriority w:val="39"/>
    <w:qFormat/>
    <w:pPr>
      <w:spacing w:before="120" w:after="120"/>
      <w:jc w:val="left"/>
    </w:pPr>
    <w:rPr>
      <w:rFonts w:ascii="Calibri" w:hAnsi="Calibri" w:cs="Calibri"/>
      <w:b/>
      <w:bCs/>
      <w:caps/>
      <w:sz w:val="20"/>
      <w:szCs w:val="20"/>
    </w:rPr>
  </w:style>
  <w:style w:type="paragraph" w:styleId="49">
    <w:name w:val="List Continue 4"/>
    <w:basedOn w:val="afffc"/>
    <w:qFormat/>
    <w:pPr>
      <w:spacing w:after="120" w:line="240" w:lineRule="auto"/>
      <w:ind w:leftChars="800" w:left="1680"/>
    </w:pPr>
    <w:rPr>
      <w:sz w:val="21"/>
      <w:szCs w:val="20"/>
    </w:rPr>
  </w:style>
  <w:style w:type="paragraph" w:styleId="TOC4">
    <w:name w:val="toc 4"/>
    <w:basedOn w:val="afffc"/>
    <w:next w:val="afffc"/>
    <w:uiPriority w:val="39"/>
    <w:qFormat/>
    <w:pPr>
      <w:ind w:left="720"/>
      <w:jc w:val="left"/>
    </w:pPr>
    <w:rPr>
      <w:rFonts w:ascii="Calibri" w:hAnsi="Calibri" w:cs="Calibri"/>
      <w:sz w:val="18"/>
      <w:szCs w:val="18"/>
    </w:rPr>
  </w:style>
  <w:style w:type="paragraph" w:styleId="affffffd">
    <w:name w:val="index heading"/>
    <w:basedOn w:val="afffc"/>
    <w:next w:val="1f5"/>
    <w:uiPriority w:val="99"/>
    <w:qFormat/>
    <w:pPr>
      <w:widowControl/>
      <w:spacing w:line="240" w:lineRule="auto"/>
      <w:jc w:val="left"/>
    </w:pPr>
    <w:rPr>
      <w:kern w:val="0"/>
      <w:sz w:val="21"/>
    </w:rPr>
  </w:style>
  <w:style w:type="paragraph" w:styleId="1f5">
    <w:name w:val="index 1"/>
    <w:basedOn w:val="afffc"/>
    <w:next w:val="afffc"/>
    <w:unhideWhenUsed/>
    <w:qFormat/>
  </w:style>
  <w:style w:type="paragraph" w:styleId="affffffe">
    <w:name w:val="Subtitle"/>
    <w:basedOn w:val="afffc"/>
    <w:next w:val="afffc"/>
    <w:link w:val="afffffff"/>
    <w:uiPriority w:val="11"/>
    <w:qFormat/>
    <w:pPr>
      <w:spacing w:before="240" w:after="60" w:line="312" w:lineRule="auto"/>
      <w:jc w:val="center"/>
      <w:outlineLvl w:val="1"/>
    </w:pPr>
    <w:rPr>
      <w:rFonts w:ascii="Cambria" w:hAnsi="Cambria"/>
      <w:b/>
      <w:bCs/>
      <w:kern w:val="28"/>
      <w:sz w:val="32"/>
      <w:szCs w:val="32"/>
    </w:rPr>
  </w:style>
  <w:style w:type="paragraph" w:styleId="57">
    <w:name w:val="List Number 5"/>
    <w:basedOn w:val="afffc"/>
    <w:qFormat/>
    <w:pPr>
      <w:tabs>
        <w:tab w:val="left" w:pos="2040"/>
      </w:tabs>
      <w:spacing w:line="240" w:lineRule="auto"/>
      <w:ind w:leftChars="800" w:left="2040" w:hangingChars="200" w:hanging="360"/>
    </w:pPr>
    <w:rPr>
      <w:sz w:val="21"/>
      <w:szCs w:val="20"/>
    </w:rPr>
  </w:style>
  <w:style w:type="paragraph" w:styleId="a9">
    <w:name w:val="List"/>
    <w:basedOn w:val="afffc"/>
    <w:uiPriority w:val="99"/>
    <w:qFormat/>
    <w:pPr>
      <w:numPr>
        <w:numId w:val="11"/>
      </w:numPr>
      <w:tabs>
        <w:tab w:val="clear" w:pos="757"/>
        <w:tab w:val="left" w:pos="567"/>
      </w:tabs>
      <w:spacing w:line="300" w:lineRule="auto"/>
      <w:ind w:left="340"/>
    </w:pPr>
    <w:rPr>
      <w:b/>
      <w:szCs w:val="20"/>
    </w:rPr>
  </w:style>
  <w:style w:type="paragraph" w:styleId="afffffff0">
    <w:name w:val="footnote text"/>
    <w:basedOn w:val="afffc"/>
    <w:link w:val="afffffff1"/>
    <w:qFormat/>
    <w:pPr>
      <w:snapToGrid w:val="0"/>
      <w:spacing w:line="240" w:lineRule="auto"/>
      <w:jc w:val="left"/>
    </w:pPr>
    <w:rPr>
      <w:sz w:val="18"/>
      <w:szCs w:val="18"/>
    </w:rPr>
  </w:style>
  <w:style w:type="paragraph" w:styleId="TOC6">
    <w:name w:val="toc 6"/>
    <w:basedOn w:val="afffc"/>
    <w:next w:val="afffc"/>
    <w:uiPriority w:val="39"/>
    <w:qFormat/>
    <w:pPr>
      <w:ind w:left="1200"/>
      <w:jc w:val="left"/>
    </w:pPr>
    <w:rPr>
      <w:rFonts w:ascii="Calibri" w:hAnsi="Calibri" w:cs="Calibri"/>
      <w:sz w:val="18"/>
      <w:szCs w:val="18"/>
    </w:rPr>
  </w:style>
  <w:style w:type="paragraph" w:styleId="58">
    <w:name w:val="List 5"/>
    <w:basedOn w:val="afffc"/>
    <w:qFormat/>
    <w:pPr>
      <w:widowControl/>
      <w:spacing w:line="240" w:lineRule="atLeast"/>
      <w:ind w:leftChars="800" w:left="100" w:hangingChars="200" w:hanging="200"/>
    </w:pPr>
    <w:rPr>
      <w:rFonts w:ascii="Arial" w:hAnsi="Arial"/>
      <w:kern w:val="0"/>
      <w:sz w:val="21"/>
      <w:szCs w:val="21"/>
    </w:rPr>
  </w:style>
  <w:style w:type="paragraph" w:styleId="3f1">
    <w:name w:val="Body Text Indent 3"/>
    <w:basedOn w:val="afffc"/>
    <w:link w:val="3f2"/>
    <w:qFormat/>
    <w:pPr>
      <w:spacing w:after="120"/>
      <w:ind w:leftChars="200" w:left="420"/>
    </w:pPr>
    <w:rPr>
      <w:sz w:val="16"/>
      <w:szCs w:val="16"/>
    </w:rPr>
  </w:style>
  <w:style w:type="paragraph" w:styleId="73">
    <w:name w:val="index 7"/>
    <w:basedOn w:val="afffc"/>
    <w:next w:val="afffc"/>
    <w:qFormat/>
    <w:pPr>
      <w:widowControl/>
      <w:spacing w:line="240" w:lineRule="atLeast"/>
      <w:ind w:leftChars="1200" w:left="1200"/>
    </w:pPr>
    <w:rPr>
      <w:rFonts w:ascii="Arial" w:hAnsi="Arial"/>
      <w:kern w:val="0"/>
      <w:sz w:val="21"/>
      <w:szCs w:val="21"/>
    </w:rPr>
  </w:style>
  <w:style w:type="paragraph" w:styleId="93">
    <w:name w:val="index 9"/>
    <w:basedOn w:val="afffc"/>
    <w:next w:val="afffc"/>
    <w:qFormat/>
    <w:pPr>
      <w:widowControl/>
      <w:spacing w:line="240" w:lineRule="atLeast"/>
      <w:ind w:leftChars="1600" w:left="1600"/>
    </w:pPr>
    <w:rPr>
      <w:rFonts w:ascii="Arial" w:hAnsi="Arial"/>
      <w:kern w:val="0"/>
      <w:sz w:val="21"/>
      <w:szCs w:val="21"/>
    </w:rPr>
  </w:style>
  <w:style w:type="paragraph" w:styleId="afffffff2">
    <w:name w:val="table of figures"/>
    <w:basedOn w:val="afffc"/>
    <w:next w:val="afffc"/>
    <w:qFormat/>
    <w:pPr>
      <w:ind w:left="480" w:hanging="480"/>
      <w:jc w:val="left"/>
    </w:pPr>
    <w:rPr>
      <w:smallCaps/>
      <w:sz w:val="20"/>
      <w:szCs w:val="20"/>
    </w:rPr>
  </w:style>
  <w:style w:type="paragraph" w:styleId="TOC2">
    <w:name w:val="toc 2"/>
    <w:basedOn w:val="afffc"/>
    <w:next w:val="afffc"/>
    <w:uiPriority w:val="39"/>
    <w:qFormat/>
    <w:pPr>
      <w:ind w:left="240"/>
      <w:jc w:val="left"/>
    </w:pPr>
    <w:rPr>
      <w:rFonts w:ascii="Calibri" w:hAnsi="Calibri" w:cs="Calibri"/>
      <w:smallCaps/>
      <w:sz w:val="20"/>
      <w:szCs w:val="20"/>
    </w:rPr>
  </w:style>
  <w:style w:type="paragraph" w:styleId="TOC9">
    <w:name w:val="toc 9"/>
    <w:basedOn w:val="afffc"/>
    <w:next w:val="afffc"/>
    <w:uiPriority w:val="39"/>
    <w:qFormat/>
    <w:pPr>
      <w:ind w:left="1920"/>
      <w:jc w:val="left"/>
    </w:pPr>
    <w:rPr>
      <w:rFonts w:ascii="Calibri" w:hAnsi="Calibri" w:cs="Calibri"/>
      <w:sz w:val="18"/>
      <w:szCs w:val="18"/>
    </w:rPr>
  </w:style>
  <w:style w:type="paragraph" w:styleId="2f2">
    <w:name w:val="Body Text 2"/>
    <w:basedOn w:val="afffc"/>
    <w:link w:val="2f3"/>
    <w:qFormat/>
    <w:pPr>
      <w:spacing w:after="120" w:line="480" w:lineRule="auto"/>
    </w:pPr>
  </w:style>
  <w:style w:type="paragraph" w:styleId="4a">
    <w:name w:val="List 4"/>
    <w:basedOn w:val="afffc"/>
    <w:qFormat/>
    <w:pPr>
      <w:tabs>
        <w:tab w:val="left" w:pos="360"/>
      </w:tabs>
      <w:adjustRightInd w:val="0"/>
      <w:snapToGrid w:val="0"/>
      <w:ind w:left="1361"/>
    </w:pPr>
  </w:style>
  <w:style w:type="paragraph" w:styleId="2f4">
    <w:name w:val="List Continue 2"/>
    <w:basedOn w:val="afffc"/>
    <w:qFormat/>
    <w:pPr>
      <w:spacing w:after="120" w:line="240" w:lineRule="auto"/>
      <w:ind w:leftChars="400" w:left="840"/>
    </w:pPr>
    <w:rPr>
      <w:sz w:val="21"/>
      <w:szCs w:val="20"/>
    </w:rPr>
  </w:style>
  <w:style w:type="paragraph" w:styleId="afffffff3">
    <w:name w:val="Message Header"/>
    <w:basedOn w:val="afffc"/>
    <w:link w:val="1f6"/>
    <w:qFormat/>
    <w:pPr>
      <w:widowControl/>
      <w:pBdr>
        <w:top w:val="single" w:sz="6" w:space="1" w:color="auto"/>
        <w:left w:val="single" w:sz="6" w:space="1" w:color="auto"/>
        <w:bottom w:val="single" w:sz="6" w:space="1" w:color="auto"/>
        <w:right w:val="single" w:sz="6" w:space="1" w:color="auto"/>
      </w:pBdr>
      <w:shd w:val="pct20" w:color="auto" w:fill="auto"/>
      <w:spacing w:line="240" w:lineRule="atLeast"/>
      <w:ind w:leftChars="500" w:left="1080" w:hangingChars="500" w:hanging="1080"/>
    </w:pPr>
    <w:rPr>
      <w:rFonts w:ascii="Arial" w:hAnsi="Arial"/>
      <w:kern w:val="0"/>
      <w:lang w:val="zh-CN"/>
    </w:rPr>
  </w:style>
  <w:style w:type="paragraph" w:styleId="HTML1">
    <w:name w:val="HTML Preformatted"/>
    <w:basedOn w:val="afffc"/>
    <w:link w:val="HTML2"/>
    <w:qFormat/>
    <w:pPr>
      <w:spacing w:line="240" w:lineRule="auto"/>
    </w:pPr>
    <w:rPr>
      <w:rFonts w:ascii="Courier New" w:hAnsi="Courier New" w:cs="Courier New"/>
      <w:sz w:val="20"/>
      <w:szCs w:val="20"/>
    </w:rPr>
  </w:style>
  <w:style w:type="paragraph" w:styleId="afffffff4">
    <w:name w:val="Normal (Web)"/>
    <w:basedOn w:val="afffc"/>
    <w:uiPriority w:val="99"/>
    <w:qFormat/>
    <w:pPr>
      <w:spacing w:line="240" w:lineRule="auto"/>
    </w:pPr>
  </w:style>
  <w:style w:type="paragraph" w:styleId="3f3">
    <w:name w:val="List Continue 3"/>
    <w:basedOn w:val="afffc"/>
    <w:qFormat/>
    <w:pPr>
      <w:spacing w:after="120" w:line="240" w:lineRule="auto"/>
      <w:ind w:leftChars="600" w:left="1260"/>
    </w:pPr>
    <w:rPr>
      <w:sz w:val="21"/>
      <w:szCs w:val="20"/>
    </w:rPr>
  </w:style>
  <w:style w:type="paragraph" w:styleId="2f5">
    <w:name w:val="index 2"/>
    <w:basedOn w:val="afffc"/>
    <w:next w:val="afffc"/>
    <w:qFormat/>
    <w:pPr>
      <w:widowControl/>
      <w:spacing w:line="240" w:lineRule="atLeast"/>
      <w:ind w:leftChars="200" w:left="200"/>
    </w:pPr>
    <w:rPr>
      <w:rFonts w:ascii="Arial" w:hAnsi="Arial"/>
      <w:kern w:val="0"/>
      <w:sz w:val="21"/>
      <w:szCs w:val="21"/>
    </w:rPr>
  </w:style>
  <w:style w:type="paragraph" w:styleId="afffffff5">
    <w:name w:val="Title"/>
    <w:basedOn w:val="afffc"/>
    <w:next w:val="afffc"/>
    <w:link w:val="afffffff6"/>
    <w:uiPriority w:val="10"/>
    <w:qFormat/>
    <w:pPr>
      <w:widowControl/>
      <w:spacing w:before="240" w:after="240"/>
      <w:ind w:rightChars="100" w:right="240" w:firstLine="1044"/>
      <w:jc w:val="center"/>
      <w:outlineLvl w:val="0"/>
    </w:pPr>
    <w:rPr>
      <w:rFonts w:ascii="Cambria" w:eastAsia="黑体" w:hAnsi="Cambria"/>
      <w:bCs/>
      <w:sz w:val="44"/>
      <w:szCs w:val="32"/>
    </w:rPr>
  </w:style>
  <w:style w:type="character" w:styleId="afffffff7">
    <w:name w:val="Strong"/>
    <w:uiPriority w:val="22"/>
    <w:qFormat/>
    <w:rPr>
      <w:b/>
      <w:bCs/>
    </w:rPr>
  </w:style>
  <w:style w:type="character" w:styleId="afffffff8">
    <w:name w:val="endnote reference"/>
    <w:qFormat/>
    <w:rPr>
      <w:vertAlign w:val="superscript"/>
    </w:rPr>
  </w:style>
  <w:style w:type="character" w:styleId="afffffff9">
    <w:name w:val="page number"/>
    <w:basedOn w:val="afffd"/>
    <w:qFormat/>
  </w:style>
  <w:style w:type="character" w:styleId="afffffffa">
    <w:name w:val="FollowedHyperlink"/>
    <w:basedOn w:val="afffd"/>
    <w:uiPriority w:val="99"/>
    <w:qFormat/>
    <w:rPr>
      <w:color w:val="800080"/>
      <w:u w:val="single"/>
    </w:rPr>
  </w:style>
  <w:style w:type="character" w:styleId="afffffffb">
    <w:name w:val="Emphasis"/>
    <w:qFormat/>
    <w:rPr>
      <w:i/>
      <w:iCs/>
    </w:rPr>
  </w:style>
  <w:style w:type="character" w:styleId="afffffffc">
    <w:name w:val="line number"/>
    <w:uiPriority w:val="99"/>
    <w:unhideWhenUsed/>
    <w:qFormat/>
  </w:style>
  <w:style w:type="character" w:styleId="HTML3">
    <w:name w:val="HTML Definition"/>
    <w:qFormat/>
    <w:rPr>
      <w:i/>
      <w:iCs/>
    </w:rPr>
  </w:style>
  <w:style w:type="character" w:styleId="HTML4">
    <w:name w:val="HTML Typewriter"/>
    <w:qFormat/>
    <w:rPr>
      <w:rFonts w:ascii="宋体" w:eastAsia="宋体" w:hAnsi="宋体"/>
      <w:sz w:val="18"/>
    </w:rPr>
  </w:style>
  <w:style w:type="character" w:styleId="HTML5">
    <w:name w:val="HTML Acronym"/>
    <w:basedOn w:val="afffd"/>
    <w:qFormat/>
  </w:style>
  <w:style w:type="character" w:styleId="HTML6">
    <w:name w:val="HTML Variable"/>
    <w:qFormat/>
    <w:rPr>
      <w:i/>
      <w:iCs/>
    </w:rPr>
  </w:style>
  <w:style w:type="character" w:styleId="afffffffd">
    <w:name w:val="Hyperlink"/>
    <w:basedOn w:val="afffd"/>
    <w:uiPriority w:val="99"/>
    <w:qFormat/>
    <w:rPr>
      <w:rFonts w:ascii="ˎ̥" w:hAnsi="ˎ̥" w:hint="default"/>
      <w:color w:val="000000"/>
      <w:u w:val="none"/>
    </w:rPr>
  </w:style>
  <w:style w:type="character" w:styleId="HTML7">
    <w:name w:val="HTML Code"/>
    <w:qFormat/>
    <w:rPr>
      <w:rFonts w:ascii="Courier New" w:hAnsi="Courier New" w:cs="Courier New"/>
      <w:sz w:val="20"/>
      <w:szCs w:val="20"/>
    </w:rPr>
  </w:style>
  <w:style w:type="character" w:styleId="afffffffe">
    <w:name w:val="annotation reference"/>
    <w:uiPriority w:val="99"/>
    <w:qFormat/>
    <w:rPr>
      <w:sz w:val="21"/>
      <w:szCs w:val="21"/>
    </w:rPr>
  </w:style>
  <w:style w:type="character" w:styleId="HTML8">
    <w:name w:val="HTML Cite"/>
    <w:qFormat/>
    <w:rPr>
      <w:i/>
      <w:iCs/>
    </w:rPr>
  </w:style>
  <w:style w:type="character" w:styleId="affffffff">
    <w:name w:val="footnote reference"/>
    <w:qFormat/>
    <w:rPr>
      <w:vertAlign w:val="superscript"/>
    </w:rPr>
  </w:style>
  <w:style w:type="character" w:styleId="HTML9">
    <w:name w:val="HTML Keyboard"/>
    <w:qFormat/>
    <w:rPr>
      <w:rFonts w:ascii="Courier New" w:hAnsi="Courier New" w:cs="Courier New"/>
      <w:sz w:val="20"/>
      <w:szCs w:val="20"/>
    </w:rPr>
  </w:style>
  <w:style w:type="character" w:styleId="HTMLa">
    <w:name w:val="HTML Sample"/>
    <w:qFormat/>
    <w:rPr>
      <w:rFonts w:ascii="Courier New" w:hAnsi="Courier New" w:cs="Courier New"/>
    </w:rPr>
  </w:style>
  <w:style w:type="table" w:styleId="affffffff0">
    <w:name w:val="Table Grid"/>
    <w:basedOn w:val="afffe"/>
    <w:uiPriority w:val="39"/>
    <w:qFormat/>
    <w:pPr>
      <w:ind w:leftChars="200" w:left="200" w:firstLineChars="200" w:firstLine="200"/>
      <w:jc w:val="both"/>
    </w:pPr>
    <w:rPr>
      <w:rFonts w:ascii="Calibri"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1">
    <w:name w:val="Table Theme"/>
    <w:basedOn w:val="afff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7">
    <w:name w:val="Table Colorful 1"/>
    <w:basedOn w:val="afffe"/>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f6">
    <w:name w:val="Table Colorful 2"/>
    <w:basedOn w:val="afffe"/>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f4">
    <w:name w:val="Table Colorful 3"/>
    <w:basedOn w:val="afffe"/>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fffff2">
    <w:name w:val="Table Elegant"/>
    <w:basedOn w:val="afffe"/>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f8">
    <w:name w:val="Table Classic 1"/>
    <w:basedOn w:val="afffe"/>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f7">
    <w:name w:val="Table Classic 2"/>
    <w:basedOn w:val="afffe"/>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f5">
    <w:name w:val="Table Classic 3"/>
    <w:basedOn w:val="afffe"/>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b">
    <w:name w:val="Table Classic 4"/>
    <w:basedOn w:val="afffe"/>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f9">
    <w:name w:val="Table Simple 1"/>
    <w:basedOn w:val="afffe"/>
    <w:qFormat/>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f8">
    <w:name w:val="Table Simple 2"/>
    <w:basedOn w:val="afffe"/>
    <w:qFormat/>
    <w:pPr>
      <w:widowControl w:val="0"/>
      <w:jc w:val="both"/>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f6">
    <w:name w:val="Table Simple 3"/>
    <w:basedOn w:val="afffe"/>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fa">
    <w:name w:val="Table Subtle 1"/>
    <w:basedOn w:val="afffe"/>
    <w:qFormat/>
    <w:pPr>
      <w:widowControl w:val="0"/>
      <w:jc w:val="both"/>
    </w:pP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9">
    <w:name w:val="Table Subtle 2"/>
    <w:basedOn w:val="afffe"/>
    <w:qFormat/>
    <w:pPr>
      <w:widowControl w:val="0"/>
      <w:jc w:val="both"/>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fb">
    <w:name w:val="Table 3D effects 1"/>
    <w:basedOn w:val="afffe"/>
    <w:qFormat/>
    <w:pPr>
      <w:widowControl w:val="0"/>
      <w:jc w:val="both"/>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fa">
    <w:name w:val="Table 3D effects 2"/>
    <w:basedOn w:val="afffe"/>
    <w:qFormat/>
    <w:pPr>
      <w:widowControl w:val="0"/>
      <w:jc w:val="both"/>
    </w:pP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f7">
    <w:name w:val="Table 3D effects 3"/>
    <w:basedOn w:val="afffe"/>
    <w:qFormat/>
    <w:pPr>
      <w:widowControl w:val="0"/>
      <w:jc w:val="both"/>
    </w:pP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fc">
    <w:name w:val="Table List 1"/>
    <w:basedOn w:val="afffe"/>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b">
    <w:name w:val="Table List 2"/>
    <w:basedOn w:val="afffe"/>
    <w:qFormat/>
    <w:pPr>
      <w:widowControl w:val="0"/>
      <w:jc w:val="both"/>
    </w:pPr>
    <w:tblPr>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f8">
    <w:name w:val="Table List 3"/>
    <w:basedOn w:val="afffe"/>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c">
    <w:name w:val="Table List 4"/>
    <w:basedOn w:val="afffe"/>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9">
    <w:name w:val="Table List 5"/>
    <w:basedOn w:val="afffe"/>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4">
    <w:name w:val="Table List 6"/>
    <w:basedOn w:val="afffe"/>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4">
    <w:name w:val="Table List 7"/>
    <w:basedOn w:val="afffe"/>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3">
    <w:name w:val="Table List 8"/>
    <w:basedOn w:val="afffe"/>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fffff3">
    <w:name w:val="Table Contemporary"/>
    <w:basedOn w:val="afffe"/>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fd">
    <w:name w:val="Table Columns 1"/>
    <w:basedOn w:val="afffe"/>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c">
    <w:name w:val="Table Columns 2"/>
    <w:basedOn w:val="afffe"/>
    <w:qFormat/>
    <w:pPr>
      <w:widowControl w:val="0"/>
      <w:jc w:val="both"/>
    </w:pPr>
    <w:rPr>
      <w:b/>
      <w:bCs/>
    </w:rP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f9">
    <w:name w:val="Table Columns 3"/>
    <w:basedOn w:val="afffe"/>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d">
    <w:name w:val="Table Columns 4"/>
    <w:basedOn w:val="afffe"/>
    <w:qFormat/>
    <w:pPr>
      <w:widowControl w:val="0"/>
      <w:jc w:val="both"/>
    </w:pP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a">
    <w:name w:val="Table Columns 5"/>
    <w:basedOn w:val="afffe"/>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e">
    <w:name w:val="Table Grid 1"/>
    <w:basedOn w:val="afffe"/>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d">
    <w:name w:val="Table Grid 2"/>
    <w:basedOn w:val="afffe"/>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a">
    <w:name w:val="Table Grid 3"/>
    <w:basedOn w:val="afffe"/>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e">
    <w:name w:val="Table Grid 4"/>
    <w:basedOn w:val="afffe"/>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b">
    <w:name w:val="Table Grid 5"/>
    <w:basedOn w:val="afffe"/>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5">
    <w:name w:val="Table Grid 6"/>
    <w:basedOn w:val="afffe"/>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5">
    <w:name w:val="Table Grid 7"/>
    <w:basedOn w:val="afffe"/>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4">
    <w:name w:val="Table Grid 8"/>
    <w:basedOn w:val="afffe"/>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ff">
    <w:name w:val="Table Web 1"/>
    <w:basedOn w:val="afffe"/>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2fe">
    <w:name w:val="Table Web 2"/>
    <w:basedOn w:val="afffe"/>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3fb">
    <w:name w:val="Table Web 3"/>
    <w:basedOn w:val="afffe"/>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affffffff4">
    <w:name w:val="Table Professional"/>
    <w:basedOn w:val="afffe"/>
    <w:qFormat/>
    <w:pPr>
      <w:widowControl w:val="0"/>
      <w:spacing w:line="360" w:lineRule="auto"/>
      <w:ind w:firstLineChars="200" w:firstLine="20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3-5">
    <w:name w:val="Medium Grid 3 Accent 5"/>
    <w:basedOn w:val="afffe"/>
    <w:uiPriority w:val="69"/>
    <w:unhideWhenUsed/>
    <w:qFormat/>
    <w:rPr>
      <w:rFonts w:ascii="Calibri" w:hAnsi="Calibri"/>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paragraph" w:customStyle="1" w:styleId="affffffff5">
    <w:name w:val="一级目录"/>
    <w:basedOn w:val="affffffff6"/>
    <w:next w:val="affffffff6"/>
    <w:link w:val="affffffff7"/>
    <w:uiPriority w:val="1"/>
    <w:qFormat/>
    <w:pPr>
      <w:tabs>
        <w:tab w:val="left" w:pos="851"/>
      </w:tabs>
      <w:adjustRightInd w:val="0"/>
      <w:snapToGrid w:val="0"/>
      <w:spacing w:beforeLines="50" w:before="50" w:afterLines="50" w:after="50"/>
      <w:ind w:firstLineChars="0" w:firstLine="0"/>
      <w:jc w:val="both"/>
      <w:outlineLvl w:val="0"/>
    </w:pPr>
    <w:rPr>
      <w:rFonts w:ascii="Times New Roman" w:eastAsia="黑体" w:hAnsi="Times New Roman"/>
      <w:b/>
      <w:kern w:val="2"/>
      <w:sz w:val="32"/>
      <w:lang w:val="en-US"/>
    </w:rPr>
  </w:style>
  <w:style w:type="paragraph" w:customStyle="1" w:styleId="affffffff6">
    <w:name w:val="正文内容"/>
    <w:basedOn w:val="afffc"/>
    <w:link w:val="Char0"/>
    <w:qFormat/>
    <w:pPr>
      <w:ind w:firstLine="200"/>
      <w:jc w:val="left"/>
    </w:pPr>
    <w:rPr>
      <w:rFonts w:ascii="Arial" w:hAnsi="Arial"/>
      <w:kern w:val="0"/>
      <w:szCs w:val="21"/>
      <w:lang w:val="zh-CN"/>
    </w:rPr>
  </w:style>
  <w:style w:type="character" w:customStyle="1" w:styleId="1f2">
    <w:name w:val="标题 1 字符"/>
    <w:basedOn w:val="afffd"/>
    <w:link w:val="10"/>
    <w:qFormat/>
    <w:rPr>
      <w:rFonts w:ascii="黑体" w:hAnsi="宋体"/>
      <w:b/>
      <w:bCs/>
      <w:kern w:val="44"/>
      <w:sz w:val="36"/>
      <w:szCs w:val="36"/>
    </w:rPr>
  </w:style>
  <w:style w:type="character" w:customStyle="1" w:styleId="2ff">
    <w:name w:val="标题 2 字符"/>
    <w:basedOn w:val="afffd"/>
    <w:qFormat/>
    <w:rPr>
      <w:rFonts w:asciiTheme="majorHAnsi" w:eastAsiaTheme="majorEastAsia" w:hAnsiTheme="majorHAnsi" w:cstheme="majorBidi"/>
      <w:b/>
      <w:bCs/>
      <w:sz w:val="32"/>
      <w:szCs w:val="32"/>
    </w:rPr>
  </w:style>
  <w:style w:type="character" w:customStyle="1" w:styleId="3fc">
    <w:name w:val="标题 3 字符"/>
    <w:basedOn w:val="afffd"/>
    <w:uiPriority w:val="9"/>
    <w:qFormat/>
    <w:rPr>
      <w:rFonts w:ascii="Times New Roman" w:eastAsia="宋体" w:hAnsi="Times New Roman" w:cs="Times New Roman"/>
      <w:b/>
      <w:bCs/>
      <w:sz w:val="32"/>
      <w:szCs w:val="32"/>
    </w:rPr>
  </w:style>
  <w:style w:type="character" w:customStyle="1" w:styleId="4f">
    <w:name w:val="标题 4 字符"/>
    <w:basedOn w:val="afffd"/>
    <w:qFormat/>
    <w:rPr>
      <w:rFonts w:asciiTheme="majorHAnsi" w:eastAsiaTheme="majorEastAsia" w:hAnsiTheme="majorHAnsi" w:cstheme="majorBidi"/>
      <w:b/>
      <w:bCs/>
      <w:sz w:val="28"/>
      <w:szCs w:val="28"/>
    </w:rPr>
  </w:style>
  <w:style w:type="character" w:customStyle="1" w:styleId="5c">
    <w:name w:val="标题 5 字符"/>
    <w:basedOn w:val="afffd"/>
    <w:uiPriority w:val="9"/>
    <w:qFormat/>
    <w:rPr>
      <w:rFonts w:ascii="Times New Roman" w:eastAsia="宋体" w:hAnsi="Times New Roman" w:cs="Times New Roman"/>
      <w:b/>
      <w:bCs/>
      <w:sz w:val="28"/>
      <w:szCs w:val="28"/>
    </w:rPr>
  </w:style>
  <w:style w:type="character" w:customStyle="1" w:styleId="66">
    <w:name w:val="标题 6 字符"/>
    <w:basedOn w:val="afffd"/>
    <w:uiPriority w:val="9"/>
    <w:qFormat/>
    <w:rPr>
      <w:rFonts w:asciiTheme="majorHAnsi" w:eastAsiaTheme="majorEastAsia" w:hAnsiTheme="majorHAnsi" w:cstheme="majorBidi"/>
      <w:b/>
      <w:bCs/>
      <w:sz w:val="24"/>
      <w:szCs w:val="24"/>
    </w:rPr>
  </w:style>
  <w:style w:type="character" w:customStyle="1" w:styleId="72">
    <w:name w:val="标题 7 字符"/>
    <w:basedOn w:val="afffd"/>
    <w:link w:val="71"/>
    <w:qFormat/>
    <w:rPr>
      <w:rFonts w:ascii="Calibri" w:hAnsi="Calibri"/>
      <w:b/>
      <w:bCs/>
      <w:sz w:val="21"/>
      <w:szCs w:val="24"/>
    </w:rPr>
  </w:style>
  <w:style w:type="character" w:customStyle="1" w:styleId="81">
    <w:name w:val="标题 8 字符"/>
    <w:basedOn w:val="afffd"/>
    <w:link w:val="80"/>
    <w:qFormat/>
    <w:rPr>
      <w:rFonts w:ascii="Cambria" w:eastAsia="宋体" w:hAnsi="Cambria" w:cs="Times New Roman"/>
      <w:sz w:val="24"/>
      <w:szCs w:val="24"/>
    </w:rPr>
  </w:style>
  <w:style w:type="character" w:customStyle="1" w:styleId="92">
    <w:name w:val="标题 9 字符"/>
    <w:basedOn w:val="afffd"/>
    <w:link w:val="91"/>
    <w:qFormat/>
    <w:rPr>
      <w:rFonts w:ascii="Cambria" w:hAnsi="Cambria"/>
      <w:sz w:val="21"/>
      <w:szCs w:val="21"/>
    </w:rPr>
  </w:style>
  <w:style w:type="character" w:customStyle="1" w:styleId="affff3">
    <w:name w:val="批注文字 字符"/>
    <w:basedOn w:val="afffd"/>
    <w:link w:val="affff1"/>
    <w:uiPriority w:val="99"/>
    <w:qFormat/>
    <w:rPr>
      <w:rFonts w:ascii="Times New Roman" w:eastAsia="宋体" w:hAnsi="Times New Roman" w:cs="Times New Roman"/>
      <w:sz w:val="24"/>
      <w:szCs w:val="24"/>
    </w:rPr>
  </w:style>
  <w:style w:type="character" w:customStyle="1" w:styleId="affff2">
    <w:name w:val="批注主题 字符"/>
    <w:basedOn w:val="affff3"/>
    <w:link w:val="affff0"/>
    <w:uiPriority w:val="99"/>
    <w:qFormat/>
    <w:rPr>
      <w:rFonts w:ascii="Times New Roman" w:eastAsia="宋体" w:hAnsi="Times New Roman" w:cs="Times New Roman"/>
      <w:b/>
      <w:bCs/>
      <w:kern w:val="0"/>
      <w:sz w:val="24"/>
      <w:szCs w:val="24"/>
    </w:rPr>
  </w:style>
  <w:style w:type="character" w:customStyle="1" w:styleId="afffffa">
    <w:name w:val="正文文本 字符"/>
    <w:basedOn w:val="afffd"/>
    <w:link w:val="afffff9"/>
    <w:uiPriority w:val="99"/>
    <w:qFormat/>
    <w:rPr>
      <w:rFonts w:ascii="Times New Roman" w:eastAsia="宋体" w:hAnsi="Times New Roman" w:cs="Times New Roman"/>
      <w:sz w:val="24"/>
      <w:szCs w:val="24"/>
    </w:rPr>
  </w:style>
  <w:style w:type="character" w:customStyle="1" w:styleId="2c">
    <w:name w:val="正文文本首行缩进 字符2"/>
    <w:basedOn w:val="afffffa"/>
    <w:link w:val="affff4"/>
    <w:qFormat/>
    <w:rPr>
      <w:rFonts w:ascii="Times New Roman" w:eastAsia="宋体" w:hAnsi="Times New Roman" w:cs="Times New Roman"/>
      <w:sz w:val="24"/>
      <w:szCs w:val="24"/>
    </w:rPr>
  </w:style>
  <w:style w:type="character" w:customStyle="1" w:styleId="afffff3">
    <w:name w:val="文档结构图 字符"/>
    <w:basedOn w:val="afffd"/>
    <w:link w:val="afffff2"/>
    <w:qFormat/>
    <w:rPr>
      <w:rFonts w:ascii="Times New Roman" w:eastAsia="宋体" w:hAnsi="Times New Roman" w:cs="Times New Roman"/>
      <w:sz w:val="24"/>
      <w:szCs w:val="24"/>
      <w:shd w:val="clear" w:color="auto" w:fill="000080"/>
    </w:rPr>
  </w:style>
  <w:style w:type="character" w:customStyle="1" w:styleId="3e">
    <w:name w:val="正文文本 3 字符"/>
    <w:basedOn w:val="afffd"/>
    <w:link w:val="3d"/>
    <w:qFormat/>
    <w:rPr>
      <w:rFonts w:ascii="Times New Roman" w:eastAsia="宋体" w:hAnsi="Times New Roman" w:cs="Times New Roman"/>
      <w:sz w:val="24"/>
      <w:szCs w:val="16"/>
    </w:rPr>
  </w:style>
  <w:style w:type="character" w:customStyle="1" w:styleId="afffffc">
    <w:name w:val="正文文本缩进 字符"/>
    <w:basedOn w:val="afffd"/>
    <w:link w:val="afffffb"/>
    <w:qFormat/>
    <w:rPr>
      <w:rFonts w:ascii="Times New Roman" w:eastAsia="宋体" w:hAnsi="Times New Roman" w:cs="Times New Roman"/>
      <w:sz w:val="24"/>
      <w:szCs w:val="24"/>
    </w:rPr>
  </w:style>
  <w:style w:type="character" w:customStyle="1" w:styleId="affffff0">
    <w:name w:val="纯文本 字符"/>
    <w:basedOn w:val="afffd"/>
    <w:link w:val="affffff"/>
    <w:qFormat/>
    <w:rPr>
      <w:rFonts w:ascii="宋体" w:eastAsia="宋体" w:hAnsi="Courier New" w:cs="Times New Roman"/>
      <w:sz w:val="32"/>
      <w:szCs w:val="20"/>
    </w:rPr>
  </w:style>
  <w:style w:type="character" w:customStyle="1" w:styleId="affffff2">
    <w:name w:val="日期 字符"/>
    <w:basedOn w:val="afffd"/>
    <w:link w:val="affffff1"/>
    <w:uiPriority w:val="99"/>
    <w:qFormat/>
    <w:rPr>
      <w:rFonts w:ascii="Times New Roman" w:eastAsia="宋体" w:hAnsi="Times New Roman" w:cs="Times New Roman"/>
      <w:sz w:val="24"/>
      <w:szCs w:val="24"/>
    </w:rPr>
  </w:style>
  <w:style w:type="character" w:customStyle="1" w:styleId="2f0">
    <w:name w:val="正文文本缩进 2 字符"/>
    <w:basedOn w:val="afffd"/>
    <w:link w:val="2f"/>
    <w:qFormat/>
    <w:rPr>
      <w:rFonts w:ascii="Times New Roman" w:eastAsia="宋体" w:hAnsi="Times New Roman" w:cs="Times New Roman"/>
      <w:szCs w:val="21"/>
    </w:rPr>
  </w:style>
  <w:style w:type="character" w:customStyle="1" w:styleId="affffff4">
    <w:name w:val="尾注文本 字符"/>
    <w:basedOn w:val="afffd"/>
    <w:link w:val="affffff3"/>
    <w:qFormat/>
    <w:rPr>
      <w:rFonts w:ascii="Arial" w:eastAsia="宋体" w:hAnsi="Arial" w:cs="Times New Roman"/>
      <w:kern w:val="0"/>
      <w:sz w:val="20"/>
      <w:szCs w:val="20"/>
    </w:rPr>
  </w:style>
  <w:style w:type="character" w:customStyle="1" w:styleId="affffff6">
    <w:name w:val="批注框文本 字符"/>
    <w:basedOn w:val="afffd"/>
    <w:link w:val="affffff5"/>
    <w:uiPriority w:val="99"/>
    <w:qFormat/>
    <w:rPr>
      <w:rFonts w:ascii="Times New Roman" w:eastAsia="宋体" w:hAnsi="Times New Roman" w:cs="Times New Roman"/>
      <w:sz w:val="18"/>
      <w:szCs w:val="18"/>
    </w:rPr>
  </w:style>
  <w:style w:type="character" w:customStyle="1" w:styleId="affffff8">
    <w:name w:val="页脚 字符"/>
    <w:basedOn w:val="afffd"/>
    <w:link w:val="affffff7"/>
    <w:uiPriority w:val="99"/>
    <w:qFormat/>
    <w:rPr>
      <w:rFonts w:ascii="Times New Roman" w:eastAsia="宋体" w:hAnsi="Times New Roman" w:cs="Times New Roman"/>
      <w:sz w:val="18"/>
      <w:szCs w:val="18"/>
    </w:rPr>
  </w:style>
  <w:style w:type="character" w:customStyle="1" w:styleId="220">
    <w:name w:val="正文文本首行缩进 2 字符2"/>
    <w:basedOn w:val="afffffc"/>
    <w:link w:val="2f1"/>
    <w:uiPriority w:val="99"/>
    <w:qFormat/>
    <w:rPr>
      <w:rFonts w:ascii="Calibri" w:eastAsia="宋体" w:hAnsi="Calibri" w:cs="Times New Roman"/>
      <w:sz w:val="24"/>
      <w:szCs w:val="24"/>
    </w:rPr>
  </w:style>
  <w:style w:type="character" w:customStyle="1" w:styleId="affffffb">
    <w:name w:val="页眉 字符"/>
    <w:basedOn w:val="afffd"/>
    <w:link w:val="affffffa"/>
    <w:uiPriority w:val="99"/>
    <w:qFormat/>
    <w:rPr>
      <w:rFonts w:ascii="Times New Roman" w:eastAsia="宋体" w:hAnsi="Times New Roman" w:cs="Times New Roman"/>
      <w:sz w:val="18"/>
      <w:szCs w:val="18"/>
    </w:rPr>
  </w:style>
  <w:style w:type="character" w:customStyle="1" w:styleId="3f2">
    <w:name w:val="正文文本缩进 3 字符"/>
    <w:basedOn w:val="afffd"/>
    <w:link w:val="3f1"/>
    <w:qFormat/>
    <w:rPr>
      <w:rFonts w:ascii="Times New Roman" w:eastAsia="宋体" w:hAnsi="Times New Roman" w:cs="Times New Roman"/>
      <w:sz w:val="16"/>
      <w:szCs w:val="16"/>
    </w:rPr>
  </w:style>
  <w:style w:type="character" w:customStyle="1" w:styleId="2f3">
    <w:name w:val="正文文本 2 字符"/>
    <w:basedOn w:val="afffd"/>
    <w:link w:val="2f2"/>
    <w:qFormat/>
    <w:rPr>
      <w:rFonts w:ascii="Times New Roman" w:eastAsia="宋体" w:hAnsi="Times New Roman" w:cs="Times New Roman"/>
      <w:sz w:val="24"/>
      <w:szCs w:val="24"/>
    </w:rPr>
  </w:style>
  <w:style w:type="paragraph" w:customStyle="1" w:styleId="TableTextFirstColumn">
    <w:name w:val="TableTextFirstColumn"/>
    <w:basedOn w:val="afffc"/>
    <w:qFormat/>
    <w:pPr>
      <w:widowControl/>
      <w:spacing w:line="240" w:lineRule="exact"/>
      <w:jc w:val="left"/>
    </w:pPr>
    <w:rPr>
      <w:rFonts w:ascii="Univers" w:eastAsia="Times New Roman" w:hAnsi="Univers"/>
      <w:b/>
      <w:kern w:val="0"/>
      <w:sz w:val="22"/>
      <w:szCs w:val="20"/>
      <w:lang w:eastAsia="en-US"/>
    </w:rPr>
  </w:style>
  <w:style w:type="paragraph" w:customStyle="1" w:styleId="affffffff8">
    <w:name w:val="方案正文"/>
    <w:basedOn w:val="afffc"/>
    <w:link w:val="Char1"/>
    <w:qFormat/>
    <w:rPr>
      <w:rFonts w:eastAsia="仿宋_GB2312"/>
      <w:szCs w:val="21"/>
    </w:rPr>
  </w:style>
  <w:style w:type="paragraph" w:customStyle="1" w:styleId="Level1a">
    <w:name w:val="Level 1: a."/>
    <w:uiPriority w:val="99"/>
    <w:qFormat/>
    <w:pPr>
      <w:tabs>
        <w:tab w:val="left" w:pos="360"/>
        <w:tab w:val="left" w:pos="2240"/>
      </w:tabs>
      <w:spacing w:before="72" w:after="72"/>
      <w:ind w:left="2240" w:hanging="420"/>
      <w:jc w:val="both"/>
      <w:outlineLvl w:val="3"/>
    </w:pPr>
    <w:rPr>
      <w:rFonts w:ascii="Arial" w:hAnsi="Arial"/>
      <w:lang w:eastAsia="en-US"/>
    </w:rPr>
  </w:style>
  <w:style w:type="paragraph" w:customStyle="1" w:styleId="Style295">
    <w:name w:val="_Style 295"/>
    <w:basedOn w:val="afffc"/>
    <w:next w:val="1ff0"/>
    <w:qFormat/>
    <w:pPr>
      <w:ind w:firstLine="420"/>
    </w:pPr>
  </w:style>
  <w:style w:type="paragraph" w:customStyle="1" w:styleId="1ff0">
    <w:name w:val="列出段落1"/>
    <w:basedOn w:val="afffc"/>
    <w:link w:val="ListParagraphChar"/>
    <w:qFormat/>
    <w:pPr>
      <w:spacing w:line="240" w:lineRule="auto"/>
      <w:ind w:firstLine="420"/>
    </w:pPr>
    <w:rPr>
      <w:sz w:val="21"/>
    </w:rPr>
  </w:style>
  <w:style w:type="paragraph" w:customStyle="1" w:styleId="Body">
    <w:name w:val="Body"/>
    <w:basedOn w:val="afffc"/>
    <w:link w:val="BodyChar"/>
    <w:qFormat/>
    <w:pPr>
      <w:widowControl/>
      <w:tabs>
        <w:tab w:val="left" w:pos="1247"/>
      </w:tabs>
      <w:spacing w:before="120" w:line="288" w:lineRule="auto"/>
      <w:ind w:left="1247"/>
      <w:jc w:val="left"/>
    </w:pPr>
    <w:rPr>
      <w:rFonts w:ascii="Arial" w:hAnsi="Arial"/>
      <w:kern w:val="0"/>
      <w:sz w:val="21"/>
      <w:szCs w:val="21"/>
      <w:lang w:eastAsia="en-US"/>
    </w:rPr>
  </w:style>
  <w:style w:type="paragraph" w:customStyle="1" w:styleId="Level6i">
    <w:name w:val="Level 6: (i)"/>
    <w:basedOn w:val="afffc"/>
    <w:uiPriority w:val="99"/>
    <w:qFormat/>
    <w:pPr>
      <w:widowControl/>
      <w:tabs>
        <w:tab w:val="left" w:pos="2160"/>
        <w:tab w:val="left" w:pos="4340"/>
      </w:tabs>
      <w:spacing w:before="72" w:after="72" w:line="240" w:lineRule="auto"/>
      <w:ind w:left="4340" w:hanging="420"/>
      <w:outlineLvl w:val="8"/>
    </w:pPr>
    <w:rPr>
      <w:rFonts w:ascii="Arial" w:hAnsi="Arial"/>
      <w:kern w:val="0"/>
      <w:sz w:val="20"/>
      <w:szCs w:val="20"/>
      <w:lang w:eastAsia="en-US"/>
    </w:rPr>
  </w:style>
  <w:style w:type="paragraph" w:customStyle="1" w:styleId="-20">
    <w:name w:val="标题-附录2"/>
    <w:basedOn w:val="28"/>
    <w:qFormat/>
    <w:pPr>
      <w:numPr>
        <w:ilvl w:val="0"/>
        <w:numId w:val="12"/>
      </w:numPr>
      <w:spacing w:before="240" w:after="240" w:line="360" w:lineRule="auto"/>
    </w:pPr>
    <w:rPr>
      <w:rFonts w:ascii="Calibri" w:hAnsi="Calibri"/>
      <w:kern w:val="0"/>
      <w:szCs w:val="20"/>
    </w:rPr>
  </w:style>
  <w:style w:type="paragraph" w:customStyle="1" w:styleId="2ff0">
    <w:name w:val="正文_2"/>
    <w:basedOn w:val="afffc"/>
    <w:link w:val="2Char1"/>
    <w:qFormat/>
    <w:pPr>
      <w:ind w:firstLine="200"/>
    </w:pPr>
  </w:style>
  <w:style w:type="paragraph" w:customStyle="1" w:styleId="affffffff9">
    <w:name w:val="方案文档"/>
    <w:basedOn w:val="afffc"/>
    <w:link w:val="CharChar"/>
    <w:qFormat/>
    <w:pPr>
      <w:ind w:firstLine="540"/>
    </w:pPr>
    <w:rPr>
      <w:rFonts w:ascii="Arial" w:hAnsi="Arial"/>
    </w:rPr>
  </w:style>
  <w:style w:type="paragraph" w:customStyle="1" w:styleId="xl123">
    <w:name w:val="xl123"/>
    <w:basedOn w:val="afff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rPr>
  </w:style>
  <w:style w:type="paragraph" w:customStyle="1" w:styleId="xl124">
    <w:name w:val="xl124"/>
    <w:basedOn w:val="afff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rPr>
  </w:style>
  <w:style w:type="paragraph" w:customStyle="1" w:styleId="ParaCharCharCharChar">
    <w:name w:val="默认段落字体 Para Char Char Char Char"/>
    <w:basedOn w:val="afffc"/>
    <w:uiPriority w:val="99"/>
    <w:qFormat/>
    <w:pPr>
      <w:spacing w:line="240" w:lineRule="auto"/>
    </w:pPr>
    <w:rPr>
      <w:rFonts w:ascii="Arial" w:hAnsi="Arial" w:cs="Arial"/>
      <w:sz w:val="21"/>
    </w:rPr>
  </w:style>
  <w:style w:type="paragraph" w:customStyle="1" w:styleId="xl3311">
    <w:name w:val="xl3311"/>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GB231215">
    <w:name w:val="样式 仿宋_GB2312 行距: 1.5 倍行距"/>
    <w:basedOn w:val="afffc"/>
    <w:next w:val="afffc"/>
    <w:qFormat/>
    <w:pPr>
      <w:widowControl/>
      <w:ind w:firstLine="480"/>
      <w:jc w:val="left"/>
    </w:pPr>
    <w:rPr>
      <w:rFonts w:ascii="宋体"/>
      <w:color w:val="000000"/>
      <w:szCs w:val="20"/>
    </w:rPr>
  </w:style>
  <w:style w:type="paragraph" w:customStyle="1" w:styleId="Level3a">
    <w:name w:val="Level 3: (a)"/>
    <w:basedOn w:val="afffc"/>
    <w:uiPriority w:val="99"/>
    <w:qFormat/>
    <w:pPr>
      <w:widowControl/>
      <w:tabs>
        <w:tab w:val="left" w:pos="1080"/>
        <w:tab w:val="left" w:pos="3080"/>
      </w:tabs>
      <w:spacing w:before="72" w:after="72" w:line="240" w:lineRule="auto"/>
      <w:ind w:left="3080" w:hanging="420"/>
      <w:outlineLvl w:val="5"/>
    </w:pPr>
    <w:rPr>
      <w:rFonts w:ascii="Arial" w:hAnsi="Arial"/>
      <w:kern w:val="0"/>
      <w:sz w:val="20"/>
      <w:szCs w:val="20"/>
      <w:lang w:eastAsia="en-US"/>
    </w:rPr>
  </w:style>
  <w:style w:type="paragraph" w:customStyle="1" w:styleId="-11">
    <w:name w:val="彩色列表 - 着色 11"/>
    <w:basedOn w:val="afffc"/>
    <w:uiPriority w:val="34"/>
    <w:qFormat/>
    <w:pPr>
      <w:widowControl/>
      <w:ind w:firstLine="420"/>
      <w:jc w:val="left"/>
    </w:pPr>
    <w:rPr>
      <w:kern w:val="0"/>
    </w:rPr>
  </w:style>
  <w:style w:type="paragraph" w:customStyle="1" w:styleId="xl144">
    <w:name w:val="xl144"/>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rPr>
  </w:style>
  <w:style w:type="paragraph" w:customStyle="1" w:styleId="affffffffa">
    <w:name w:val="目录"/>
    <w:uiPriority w:val="99"/>
    <w:qFormat/>
    <w:pPr>
      <w:tabs>
        <w:tab w:val="left" w:pos="1080"/>
      </w:tabs>
      <w:ind w:left="227" w:hanging="227"/>
      <w:jc w:val="center"/>
      <w:outlineLvl w:val="0"/>
    </w:pPr>
    <w:rPr>
      <w:rFonts w:ascii="宋体"/>
      <w:color w:val="FF0000"/>
      <w:sz w:val="32"/>
    </w:rPr>
  </w:style>
  <w:style w:type="paragraph" w:customStyle="1" w:styleId="affffffffb">
    <w:name w:val="表格抬头"/>
    <w:basedOn w:val="afffc"/>
    <w:qFormat/>
    <w:pPr>
      <w:keepNext/>
      <w:widowControl/>
      <w:adjustRightInd w:val="0"/>
      <w:spacing w:line="240" w:lineRule="auto"/>
      <w:jc w:val="center"/>
    </w:pPr>
    <w:rPr>
      <w:rFonts w:cs="宋体"/>
      <w:b/>
      <w:bCs/>
      <w:kern w:val="0"/>
      <w:sz w:val="21"/>
      <w:szCs w:val="21"/>
    </w:rPr>
  </w:style>
  <w:style w:type="paragraph" w:customStyle="1" w:styleId="afb">
    <w:name w:val="表格题注"/>
    <w:next w:val="afffc"/>
    <w:uiPriority w:val="99"/>
    <w:qFormat/>
    <w:pPr>
      <w:keepLines/>
      <w:numPr>
        <w:ilvl w:val="8"/>
        <w:numId w:val="13"/>
      </w:numPr>
      <w:spacing w:beforeLines="100"/>
      <w:jc w:val="center"/>
    </w:pPr>
    <w:rPr>
      <w:rFonts w:ascii="Arial" w:hAnsi="Arial"/>
      <w:sz w:val="18"/>
      <w:szCs w:val="18"/>
    </w:rPr>
  </w:style>
  <w:style w:type="paragraph" w:customStyle="1" w:styleId="CharChar1">
    <w:name w:val="Char Char1"/>
    <w:basedOn w:val="afffff2"/>
    <w:qFormat/>
    <w:pPr>
      <w:spacing w:line="240" w:lineRule="auto"/>
    </w:pPr>
    <w:rPr>
      <w:rFonts w:ascii="Tahoma" w:hAnsi="Tahoma"/>
    </w:rPr>
  </w:style>
  <w:style w:type="paragraph" w:customStyle="1" w:styleId="ExplanatoryText">
    <w:name w:val="Explanatory Text"/>
    <w:basedOn w:val="afffc"/>
    <w:uiPriority w:val="99"/>
    <w:qFormat/>
    <w:pPr>
      <w:widowControl/>
      <w:numPr>
        <w:ilvl w:val="1"/>
        <w:numId w:val="10"/>
      </w:numPr>
      <w:tabs>
        <w:tab w:val="clear" w:pos="1400"/>
        <w:tab w:val="left" w:pos="980"/>
      </w:tabs>
      <w:spacing w:line="240" w:lineRule="auto"/>
      <w:ind w:left="0" w:firstLine="0"/>
      <w:jc w:val="left"/>
    </w:pPr>
    <w:rPr>
      <w:rFonts w:ascii="Helvetica" w:hAnsi="Helvetica" w:cs="Arial"/>
      <w:color w:val="0000FF"/>
      <w:kern w:val="0"/>
      <w:sz w:val="18"/>
      <w:szCs w:val="20"/>
      <w:lang w:eastAsia="en-US"/>
    </w:rPr>
  </w:style>
  <w:style w:type="paragraph" w:customStyle="1" w:styleId="B1">
    <w:name w:val="项目编号B"/>
    <w:basedOn w:val="afffc"/>
    <w:link w:val="BChar"/>
    <w:uiPriority w:val="99"/>
    <w:qFormat/>
    <w:pPr>
      <w:tabs>
        <w:tab w:val="left" w:pos="1440"/>
      </w:tabs>
      <w:ind w:left="1440" w:hanging="476"/>
    </w:pPr>
    <w:rPr>
      <w:rFonts w:ascii="宋体" w:hAnsi="宋体"/>
    </w:rPr>
  </w:style>
  <w:style w:type="paragraph" w:customStyle="1" w:styleId="flNote">
    <w:name w:val="flNote"/>
    <w:basedOn w:val="afffc"/>
    <w:uiPriority w:val="99"/>
    <w:qFormat/>
    <w:pPr>
      <w:adjustRightInd w:val="0"/>
      <w:spacing w:before="320" w:after="160" w:line="360" w:lineRule="atLeast"/>
      <w:jc w:val="center"/>
      <w:textAlignment w:val="baseline"/>
    </w:pPr>
    <w:rPr>
      <w:rFonts w:ascii="Arial" w:eastAsia="黑体"/>
      <w:kern w:val="0"/>
      <w:sz w:val="30"/>
      <w:szCs w:val="20"/>
    </w:rPr>
  </w:style>
  <w:style w:type="paragraph" w:customStyle="1" w:styleId="12192192">
    <w:name w:val="样式 样式 宋体 四号 行距: 最小值 12 磅 首行缩进:  1.92 字符 + 首行缩进:  1.92 字符"/>
    <w:basedOn w:val="afffc"/>
    <w:uiPriority w:val="99"/>
    <w:qFormat/>
    <w:pPr>
      <w:ind w:firstLine="480"/>
    </w:pPr>
    <w:rPr>
      <w:szCs w:val="20"/>
    </w:rPr>
  </w:style>
  <w:style w:type="paragraph" w:customStyle="1" w:styleId="CSS2">
    <w:name w:val="CSS2级正文"/>
    <w:basedOn w:val="2f2"/>
    <w:qFormat/>
    <w:pPr>
      <w:spacing w:after="0" w:line="360" w:lineRule="auto"/>
      <w:ind w:leftChars="200" w:left="480" w:firstLine="480"/>
    </w:pPr>
    <w:rPr>
      <w:rFonts w:cs="宋体"/>
    </w:rPr>
  </w:style>
  <w:style w:type="paragraph" w:customStyle="1" w:styleId="xl154">
    <w:name w:val="xl154"/>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b/>
      <w:bCs/>
      <w:kern w:val="0"/>
    </w:rPr>
  </w:style>
  <w:style w:type="paragraph" w:customStyle="1" w:styleId="xl128">
    <w:name w:val="xl128"/>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kern w:val="0"/>
    </w:rPr>
  </w:style>
  <w:style w:type="paragraph" w:customStyle="1" w:styleId="Char10">
    <w:name w:val="Char1"/>
    <w:basedOn w:val="afffff2"/>
    <w:uiPriority w:val="99"/>
    <w:qFormat/>
    <w:pPr>
      <w:spacing w:line="240" w:lineRule="auto"/>
    </w:pPr>
    <w:rPr>
      <w:rFonts w:ascii="Tahoma" w:hAnsi="Tahoma"/>
    </w:rPr>
  </w:style>
  <w:style w:type="paragraph" w:customStyle="1" w:styleId="style8">
    <w:name w:val="style8"/>
    <w:basedOn w:val="afffc"/>
    <w:qFormat/>
    <w:pPr>
      <w:widowControl/>
      <w:spacing w:before="100" w:beforeAutospacing="1" w:after="100" w:afterAutospacing="1" w:line="300" w:lineRule="atLeast"/>
      <w:ind w:firstLine="360"/>
      <w:jc w:val="left"/>
    </w:pPr>
    <w:rPr>
      <w:rFonts w:ascii="宋体" w:hAnsi="宋体" w:cs="宋体"/>
      <w:kern w:val="0"/>
      <w:sz w:val="18"/>
      <w:szCs w:val="18"/>
    </w:rPr>
  </w:style>
  <w:style w:type="paragraph" w:customStyle="1" w:styleId="xl3309">
    <w:name w:val="xl3309"/>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b/>
      <w:bCs/>
      <w:kern w:val="0"/>
      <w:sz w:val="20"/>
      <w:szCs w:val="20"/>
    </w:rPr>
  </w:style>
  <w:style w:type="paragraph" w:customStyle="1" w:styleId="xl138">
    <w:name w:val="xl138"/>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kern w:val="0"/>
    </w:rPr>
  </w:style>
  <w:style w:type="paragraph" w:customStyle="1" w:styleId="4-0">
    <w:name w:val="样式4-正文"/>
    <w:basedOn w:val="afffc"/>
    <w:link w:val="4-Char"/>
    <w:qFormat/>
    <w:pPr>
      <w:adjustRightInd w:val="0"/>
      <w:ind w:firstLine="562"/>
    </w:pPr>
    <w:rPr>
      <w:rFonts w:ascii="仿宋" w:eastAsia="仿宋" w:hAnsi="仿宋"/>
      <w:kern w:val="0"/>
      <w:sz w:val="28"/>
      <w:szCs w:val="20"/>
    </w:rPr>
  </w:style>
  <w:style w:type="paragraph" w:customStyle="1" w:styleId="xl103">
    <w:name w:val="xl103"/>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rPr>
  </w:style>
  <w:style w:type="paragraph" w:customStyle="1" w:styleId="xl131">
    <w:name w:val="xl131"/>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rPr>
  </w:style>
  <w:style w:type="paragraph" w:customStyle="1" w:styleId="xl3288">
    <w:name w:val="xl3288"/>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affffffffc">
    <w:name w:val="表格文字"/>
    <w:basedOn w:val="afffc"/>
    <w:link w:val="Char2"/>
    <w:qFormat/>
    <w:pPr>
      <w:spacing w:beforeLines="25" w:afterLines="25" w:line="240" w:lineRule="auto"/>
    </w:pPr>
    <w:rPr>
      <w:spacing w:val="10"/>
    </w:rPr>
  </w:style>
  <w:style w:type="paragraph" w:customStyle="1" w:styleId="xl141">
    <w:name w:val="xl141"/>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rPr>
  </w:style>
  <w:style w:type="paragraph" w:customStyle="1" w:styleId="xl121">
    <w:name w:val="xl121"/>
    <w:basedOn w:val="afff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bottom"/>
    </w:pPr>
    <w:rPr>
      <w:kern w:val="0"/>
    </w:rPr>
  </w:style>
  <w:style w:type="paragraph" w:customStyle="1" w:styleId="Y1">
    <w:name w:val="Y_段"/>
    <w:link w:val="YChar"/>
    <w:qFormat/>
    <w:pPr>
      <w:spacing w:line="300" w:lineRule="auto"/>
      <w:ind w:firstLineChars="200" w:firstLine="200"/>
      <w:jc w:val="both"/>
    </w:pPr>
    <w:rPr>
      <w:rFonts w:ascii="宋体" w:eastAsia="Times New Roman" w:hAnsi="Calibri"/>
      <w:sz w:val="24"/>
      <w:szCs w:val="21"/>
    </w:rPr>
  </w:style>
  <w:style w:type="paragraph" w:customStyle="1" w:styleId="xl3313">
    <w:name w:val="xl3313"/>
    <w:basedOn w:val="afffc"/>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1ff1">
    <w:name w:val="样式1"/>
    <w:basedOn w:val="afffc"/>
    <w:link w:val="1Char"/>
    <w:qFormat/>
    <w:pPr>
      <w:ind w:firstLine="420"/>
    </w:pPr>
    <w:rPr>
      <w:rFonts w:ascii="宋体" w:hAnsi="宋体" w:cs="黑体"/>
      <w:kern w:val="0"/>
    </w:rPr>
  </w:style>
  <w:style w:type="paragraph" w:customStyle="1" w:styleId="affffffffd">
    <w:name w:val="文档正文"/>
    <w:basedOn w:val="afffc"/>
    <w:link w:val="Char3"/>
    <w:qFormat/>
    <w:pPr>
      <w:adjustRightInd w:val="0"/>
      <w:spacing w:before="60" w:after="60" w:line="360" w:lineRule="atLeast"/>
      <w:ind w:firstLine="482"/>
      <w:textAlignment w:val="baseline"/>
    </w:pPr>
    <w:rPr>
      <w:rFonts w:ascii="宋体" w:hAnsi="宋体"/>
      <w:kern w:val="0"/>
      <w:szCs w:val="20"/>
    </w:rPr>
  </w:style>
  <w:style w:type="paragraph" w:customStyle="1" w:styleId="font8">
    <w:name w:val="font8"/>
    <w:basedOn w:val="afffc"/>
    <w:uiPriority w:val="99"/>
    <w:qFormat/>
    <w:pPr>
      <w:widowControl/>
      <w:spacing w:before="100" w:beforeAutospacing="1" w:after="100" w:afterAutospacing="1" w:line="240" w:lineRule="auto"/>
      <w:jc w:val="left"/>
    </w:pPr>
    <w:rPr>
      <w:rFonts w:ascii="楷体_GB2312" w:eastAsia="楷体_GB2312" w:hAnsi="宋体" w:cs="宋体"/>
      <w:kern w:val="0"/>
      <w:sz w:val="22"/>
      <w:szCs w:val="22"/>
    </w:rPr>
  </w:style>
  <w:style w:type="paragraph" w:customStyle="1" w:styleId="list-table1">
    <w:name w:val="list-table1"/>
    <w:basedOn w:val="afffc"/>
    <w:qFormat/>
    <w:pPr>
      <w:widowControl/>
      <w:pBdr>
        <w:top w:val="single" w:sz="6" w:space="1" w:color="89BEE8"/>
        <w:left w:val="single" w:sz="6" w:space="0" w:color="89BEE8"/>
        <w:bottom w:val="single" w:sz="6" w:space="0" w:color="89BEE8"/>
        <w:right w:val="single" w:sz="6" w:space="0" w:color="89BEE8"/>
      </w:pBdr>
      <w:spacing w:before="100" w:beforeAutospacing="1" w:after="100" w:afterAutospacing="1" w:line="300" w:lineRule="atLeast"/>
      <w:ind w:firstLine="75"/>
      <w:jc w:val="left"/>
    </w:pPr>
    <w:rPr>
      <w:rFonts w:ascii="宋体" w:hAnsi="宋体" w:cs="宋体"/>
      <w:kern w:val="0"/>
    </w:rPr>
  </w:style>
  <w:style w:type="paragraph" w:customStyle="1" w:styleId="xl130">
    <w:name w:val="xl130"/>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rPr>
  </w:style>
  <w:style w:type="paragraph" w:customStyle="1" w:styleId="xl3296">
    <w:name w:val="xl3296"/>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xl107">
    <w:name w:val="xl107"/>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rPr>
  </w:style>
  <w:style w:type="paragraph" w:customStyle="1" w:styleId="CharCharChar1">
    <w:name w:val="Char Char Char1"/>
    <w:basedOn w:val="afffc"/>
    <w:uiPriority w:val="99"/>
    <w:qFormat/>
    <w:pPr>
      <w:spacing w:line="240" w:lineRule="auto"/>
    </w:pPr>
    <w:rPr>
      <w:rFonts w:ascii="Tahoma" w:hAnsi="Tahoma"/>
      <w:szCs w:val="20"/>
    </w:rPr>
  </w:style>
  <w:style w:type="paragraph" w:customStyle="1" w:styleId="affffffffe">
    <w:name w:val="正文缩近"/>
    <w:basedOn w:val="afffc"/>
    <w:qFormat/>
    <w:pPr>
      <w:ind w:firstLine="200"/>
    </w:pPr>
    <w:rPr>
      <w:rFonts w:ascii="Calibri" w:hAnsi="Calibri" w:cs="黑体"/>
    </w:rPr>
  </w:style>
  <w:style w:type="paragraph" w:customStyle="1" w:styleId="afffffffff">
    <w:name w:val="默认"/>
    <w:qFormat/>
    <w:rPr>
      <w:rFonts w:ascii="Helvetica" w:eastAsia="Helvetica" w:hAnsi="Helvetica" w:cs="Helvetica"/>
      <w:color w:val="000000"/>
      <w:sz w:val="22"/>
      <w:szCs w:val="22"/>
    </w:rPr>
  </w:style>
  <w:style w:type="paragraph" w:customStyle="1" w:styleId="afe">
    <w:name w:val="可研正文"/>
    <w:basedOn w:val="afffc"/>
    <w:link w:val="Char4"/>
    <w:qFormat/>
    <w:pPr>
      <w:numPr>
        <w:numId w:val="14"/>
      </w:numPr>
    </w:pPr>
    <w:rPr>
      <w:rFonts w:ascii="仿宋_GB2312" w:eastAsia="仿宋_GB2312" w:hAnsi="宋体"/>
      <w:bCs/>
      <w:sz w:val="28"/>
      <w:szCs w:val="28"/>
    </w:rPr>
  </w:style>
  <w:style w:type="paragraph" w:customStyle="1" w:styleId="columnhead">
    <w:name w:val="columnhead"/>
    <w:basedOn w:val="afffc"/>
    <w:qFormat/>
    <w:pPr>
      <w:widowControl/>
      <w:tabs>
        <w:tab w:val="left" w:pos="360"/>
        <w:tab w:val="left" w:pos="720"/>
      </w:tabs>
      <w:spacing w:after="115" w:line="240" w:lineRule="auto"/>
      <w:jc w:val="left"/>
    </w:pPr>
    <w:rPr>
      <w:rFonts w:ascii="Arial" w:hAnsi="Arial"/>
      <w:b/>
      <w:kern w:val="0"/>
      <w:sz w:val="20"/>
      <w:szCs w:val="20"/>
    </w:rPr>
  </w:style>
  <w:style w:type="paragraph" w:customStyle="1" w:styleId="MMTopic3">
    <w:name w:val="MM Topic 3"/>
    <w:basedOn w:val="33"/>
    <w:uiPriority w:val="99"/>
    <w:qFormat/>
    <w:pPr>
      <w:numPr>
        <w:ilvl w:val="0"/>
        <w:numId w:val="0"/>
      </w:numPr>
      <w:tabs>
        <w:tab w:val="left" w:pos="851"/>
      </w:tabs>
      <w:spacing w:before="260" w:after="260" w:line="416" w:lineRule="auto"/>
    </w:pPr>
    <w:rPr>
      <w:rFonts w:ascii="Times New Roman" w:hAnsi="Times New Roman"/>
      <w:sz w:val="32"/>
      <w:szCs w:val="32"/>
    </w:rPr>
  </w:style>
  <w:style w:type="paragraph" w:customStyle="1" w:styleId="112">
    <w:name w:val="1正文1"/>
    <w:basedOn w:val="afffc"/>
    <w:link w:val="11Char"/>
    <w:qFormat/>
    <w:pPr>
      <w:widowControl/>
      <w:ind w:firstLine="200"/>
      <w:jc w:val="left"/>
    </w:pPr>
    <w:rPr>
      <w:rFonts w:ascii="宋体" w:eastAsia="仿宋" w:hAnsi="宋体"/>
      <w:kern w:val="0"/>
      <w:sz w:val="28"/>
      <w:szCs w:val="20"/>
    </w:rPr>
  </w:style>
  <w:style w:type="paragraph" w:customStyle="1" w:styleId="3">
    <w:name w:val="编号3"/>
    <w:basedOn w:val="afffc"/>
    <w:qFormat/>
    <w:pPr>
      <w:numPr>
        <w:ilvl w:val="2"/>
        <w:numId w:val="10"/>
      </w:numPr>
      <w:tabs>
        <w:tab w:val="clear" w:pos="1820"/>
        <w:tab w:val="left" w:pos="840"/>
        <w:tab w:val="left" w:pos="980"/>
      </w:tabs>
    </w:pPr>
    <w:rPr>
      <w:kern w:val="0"/>
      <w:szCs w:val="20"/>
    </w:rPr>
  </w:style>
  <w:style w:type="paragraph" w:customStyle="1" w:styleId="DefinitionTerm">
    <w:name w:val="Definition Term"/>
    <w:basedOn w:val="afffc"/>
    <w:next w:val="afffc"/>
    <w:uiPriority w:val="99"/>
    <w:qFormat/>
    <w:pPr>
      <w:widowControl/>
      <w:spacing w:line="240" w:lineRule="auto"/>
      <w:jc w:val="left"/>
    </w:pPr>
    <w:rPr>
      <w:snapToGrid w:val="0"/>
      <w:kern w:val="0"/>
      <w:szCs w:val="20"/>
      <w:lang w:eastAsia="en-US"/>
    </w:rPr>
  </w:style>
  <w:style w:type="paragraph" w:customStyle="1" w:styleId="CSS1Char1">
    <w:name w:val="CSS1级编号 Char1"/>
    <w:basedOn w:val="CSS1"/>
    <w:next w:val="CSS1"/>
    <w:qFormat/>
    <w:pPr>
      <w:numPr>
        <w:numId w:val="15"/>
      </w:numPr>
    </w:pPr>
  </w:style>
  <w:style w:type="paragraph" w:customStyle="1" w:styleId="CSS1">
    <w:name w:val="CSS1级编号"/>
    <w:basedOn w:val="afffc"/>
    <w:qFormat/>
  </w:style>
  <w:style w:type="paragraph" w:customStyle="1" w:styleId="CSS0">
    <w:name w:val="CSS二级中文编号"/>
    <w:basedOn w:val="afffc"/>
    <w:next w:val="CSS2"/>
    <w:qFormat/>
    <w:pPr>
      <w:numPr>
        <w:ilvl w:val="1"/>
        <w:numId w:val="16"/>
      </w:numPr>
    </w:pPr>
  </w:style>
  <w:style w:type="paragraph" w:customStyle="1" w:styleId="CharChar1CharCharCharCharCharChar">
    <w:name w:val="Char Char1 Char Char Char Char Char Char"/>
    <w:basedOn w:val="afffc"/>
    <w:uiPriority w:val="99"/>
    <w:qFormat/>
    <w:pPr>
      <w:widowControl/>
      <w:adjustRightInd w:val="0"/>
      <w:snapToGrid w:val="0"/>
      <w:spacing w:beforeLines="25" w:afterLines="25" w:line="240" w:lineRule="exact"/>
      <w:ind w:firstLineChars="192" w:firstLine="560"/>
      <w:jc w:val="left"/>
    </w:pPr>
    <w:rPr>
      <w:rFonts w:ascii="宋体" w:hAnsi="宋体"/>
      <w:kern w:val="0"/>
      <w:sz w:val="28"/>
      <w:szCs w:val="28"/>
      <w:lang w:eastAsia="en-US"/>
    </w:rPr>
  </w:style>
  <w:style w:type="paragraph" w:customStyle="1" w:styleId="xl146">
    <w:name w:val="xl146"/>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rPr>
  </w:style>
  <w:style w:type="paragraph" w:customStyle="1" w:styleId="xl3297">
    <w:name w:val="xl3297"/>
    <w:basedOn w:val="afffc"/>
    <w:qFormat/>
    <w:pPr>
      <w:widowControl/>
      <w:spacing w:before="100" w:beforeAutospacing="1" w:after="100" w:afterAutospacing="1" w:line="240" w:lineRule="auto"/>
      <w:jc w:val="left"/>
    </w:pPr>
    <w:rPr>
      <w:rFonts w:ascii="宋体" w:hAnsi="宋体" w:cs="宋体"/>
      <w:kern w:val="0"/>
      <w:sz w:val="20"/>
      <w:szCs w:val="20"/>
    </w:rPr>
  </w:style>
  <w:style w:type="paragraph" w:customStyle="1" w:styleId="DefaultText">
    <w:name w:val="Default Text"/>
    <w:basedOn w:val="afffc"/>
    <w:link w:val="DefaultTextCharChar"/>
    <w:qFormat/>
    <w:pPr>
      <w:widowControl/>
      <w:overflowPunct w:val="0"/>
      <w:autoSpaceDE w:val="0"/>
      <w:autoSpaceDN w:val="0"/>
      <w:adjustRightInd w:val="0"/>
      <w:spacing w:line="240" w:lineRule="auto"/>
      <w:jc w:val="left"/>
      <w:textAlignment w:val="baseline"/>
    </w:pPr>
    <w:rPr>
      <w:kern w:val="0"/>
      <w:szCs w:val="20"/>
    </w:rPr>
  </w:style>
  <w:style w:type="paragraph" w:customStyle="1" w:styleId="MMTopic1">
    <w:name w:val="MM Topic 1"/>
    <w:basedOn w:val="10"/>
    <w:uiPriority w:val="99"/>
    <w:qFormat/>
    <w:pPr>
      <w:numPr>
        <w:numId w:val="0"/>
      </w:numPr>
      <w:tabs>
        <w:tab w:val="left" w:pos="425"/>
      </w:tabs>
      <w:jc w:val="left"/>
    </w:pPr>
    <w:rPr>
      <w:rFonts w:ascii="Times New Roman" w:hAnsi="Times New Roman"/>
      <w:sz w:val="44"/>
      <w:szCs w:val="44"/>
    </w:rPr>
  </w:style>
  <w:style w:type="paragraph" w:customStyle="1" w:styleId="xl132">
    <w:name w:val="xl132"/>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rPr>
  </w:style>
  <w:style w:type="paragraph" w:customStyle="1" w:styleId="CSS1CharCharCharCharCharCharCharCharCharCharCharCharCharCharCharChar">
    <w:name w:val="CSS1级正文 Char Char Char Char Char Char Char Char Char Char Char Char Char Char Char Char"/>
    <w:basedOn w:val="afffff9"/>
    <w:qFormat/>
    <w:pPr>
      <w:adjustRightInd w:val="0"/>
      <w:snapToGrid w:val="0"/>
      <w:spacing w:after="0"/>
      <w:ind w:firstLine="480"/>
    </w:pPr>
    <w:rPr>
      <w:rFonts w:cs="宋体"/>
    </w:rPr>
  </w:style>
  <w:style w:type="paragraph" w:customStyle="1" w:styleId="xl102">
    <w:name w:val="xl102"/>
    <w:basedOn w:val="afffc"/>
    <w:qFormat/>
    <w:pPr>
      <w:widowControl/>
      <w:spacing w:before="100" w:beforeAutospacing="1" w:after="100" w:afterAutospacing="1" w:line="240" w:lineRule="auto"/>
      <w:jc w:val="center"/>
    </w:pPr>
    <w:rPr>
      <w:kern w:val="0"/>
    </w:rPr>
  </w:style>
  <w:style w:type="paragraph" w:customStyle="1" w:styleId="CSS1Char">
    <w:name w:val="CSS1级编号 Char"/>
    <w:basedOn w:val="CSS1Char1"/>
    <w:next w:val="CSS1Char1"/>
    <w:qFormat/>
    <w:pPr>
      <w:numPr>
        <w:numId w:val="0"/>
      </w:numPr>
    </w:pPr>
  </w:style>
  <w:style w:type="paragraph" w:customStyle="1" w:styleId="xl3302">
    <w:name w:val="xl3302"/>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afffffffff0">
    <w:name w:val="技术文档正文"/>
    <w:basedOn w:val="afffc"/>
    <w:qFormat/>
    <w:pPr>
      <w:ind w:firstLine="200"/>
    </w:pPr>
    <w:rPr>
      <w:rFonts w:cs="黑体"/>
      <w:szCs w:val="21"/>
    </w:rPr>
  </w:style>
  <w:style w:type="paragraph" w:customStyle="1" w:styleId="CharChar3CharCharCharCharCharCharCharCharCharCharCharCharCharCharCharChar">
    <w:name w:val="Char Char3 Char Char Char Char Char Char Char Char Char Char Char Char Char Char Char Char"/>
    <w:basedOn w:val="afffc"/>
    <w:next w:val="afffc"/>
    <w:uiPriority w:val="99"/>
    <w:qFormat/>
    <w:pPr>
      <w:widowControl/>
      <w:jc w:val="left"/>
    </w:pPr>
    <w:rPr>
      <w:kern w:val="0"/>
      <w:sz w:val="21"/>
      <w:szCs w:val="20"/>
      <w:lang w:eastAsia="en-US"/>
    </w:rPr>
  </w:style>
  <w:style w:type="paragraph" w:customStyle="1" w:styleId="xl111">
    <w:name w:val="xl111"/>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kern w:val="0"/>
    </w:rPr>
  </w:style>
  <w:style w:type="paragraph" w:customStyle="1" w:styleId="afffffffff1">
    <w:name w:val="图表"/>
    <w:basedOn w:val="afffffff2"/>
    <w:next w:val="afffc"/>
    <w:link w:val="NoSpacingChar1"/>
    <w:uiPriority w:val="1"/>
    <w:qFormat/>
    <w:pPr>
      <w:ind w:leftChars="200" w:left="900" w:hangingChars="200" w:hanging="420"/>
      <w:jc w:val="center"/>
    </w:pPr>
    <w:rPr>
      <w:rFonts w:eastAsia="黑体"/>
      <w:smallCaps w:val="0"/>
      <w:sz w:val="21"/>
      <w:szCs w:val="21"/>
    </w:rPr>
  </w:style>
  <w:style w:type="paragraph" w:customStyle="1" w:styleId="afffffffff2">
    <w:name w:val="附录三级条标题"/>
    <w:basedOn w:val="afffc"/>
    <w:next w:val="41"/>
    <w:qFormat/>
    <w:pPr>
      <w:widowControl/>
      <w:tabs>
        <w:tab w:val="left" w:pos="360"/>
        <w:tab w:val="left" w:pos="2505"/>
        <w:tab w:val="left" w:pos="2660"/>
      </w:tabs>
      <w:wordWrap w:val="0"/>
      <w:overflowPunct w:val="0"/>
      <w:autoSpaceDE w:val="0"/>
      <w:autoSpaceDN w:val="0"/>
      <w:spacing w:line="240" w:lineRule="auto"/>
      <w:ind w:left="2660" w:hanging="420"/>
      <w:textAlignment w:val="baseline"/>
      <w:outlineLvl w:val="4"/>
    </w:pPr>
    <w:rPr>
      <w:rFonts w:ascii="黑体" w:eastAsia="黑体"/>
      <w:kern w:val="21"/>
      <w:sz w:val="21"/>
      <w:szCs w:val="20"/>
    </w:rPr>
  </w:style>
  <w:style w:type="paragraph" w:customStyle="1" w:styleId="xl158">
    <w:name w:val="xl158"/>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rPr>
  </w:style>
  <w:style w:type="paragraph" w:customStyle="1" w:styleId="xl3303">
    <w:name w:val="xl3303"/>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1ff2">
    <w:name w:val="普通(网站)1"/>
    <w:basedOn w:val="afffc"/>
    <w:qFormat/>
    <w:pPr>
      <w:widowControl/>
      <w:suppressAutoHyphens/>
      <w:spacing w:before="280" w:after="280" w:line="240" w:lineRule="auto"/>
      <w:jc w:val="left"/>
    </w:pPr>
    <w:rPr>
      <w:rFonts w:ascii="Arial Unicode MS" w:eastAsia="Arial Unicode MS" w:hAnsi="Arial Unicode MS"/>
      <w:kern w:val="1"/>
      <w:lang w:eastAsia="ar-SA"/>
    </w:rPr>
  </w:style>
  <w:style w:type="paragraph" w:customStyle="1" w:styleId="CSS1CharChar">
    <w:name w:val="样式 CSS1级编号 Char + 宋体 黑色 Char"/>
    <w:basedOn w:val="CSS1Char1"/>
    <w:qFormat/>
    <w:rPr>
      <w:rFonts w:ascii="宋体" w:hAnsi="宋体"/>
      <w:color w:val="000000"/>
    </w:rPr>
  </w:style>
  <w:style w:type="paragraph" w:customStyle="1" w:styleId="511">
    <w:name w:val="目录 51"/>
    <w:basedOn w:val="afffc"/>
    <w:next w:val="afffc"/>
    <w:uiPriority w:val="39"/>
    <w:qFormat/>
    <w:pPr>
      <w:ind w:left="960"/>
      <w:jc w:val="left"/>
    </w:pPr>
    <w:rPr>
      <w:sz w:val="18"/>
      <w:szCs w:val="18"/>
    </w:rPr>
  </w:style>
  <w:style w:type="paragraph" w:customStyle="1" w:styleId="xl126">
    <w:name w:val="xl126"/>
    <w:basedOn w:val="afff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kern w:val="0"/>
    </w:rPr>
  </w:style>
  <w:style w:type="paragraph" w:customStyle="1" w:styleId="font7">
    <w:name w:val="font7"/>
    <w:basedOn w:val="afffc"/>
    <w:qFormat/>
    <w:pPr>
      <w:widowControl/>
      <w:spacing w:before="100" w:beforeAutospacing="1" w:after="100" w:afterAutospacing="1" w:line="240" w:lineRule="auto"/>
      <w:jc w:val="left"/>
    </w:pPr>
    <w:rPr>
      <w:kern w:val="0"/>
      <w:sz w:val="22"/>
      <w:szCs w:val="22"/>
    </w:rPr>
  </w:style>
  <w:style w:type="paragraph" w:customStyle="1" w:styleId="CharCharCharCharCharCharCharCharCharCharCharCharCharCharCharChar">
    <w:name w:val="Char Char Char Char Char Char Char Char Char Char Char Char Char Char Char Char"/>
    <w:basedOn w:val="afffc"/>
    <w:uiPriority w:val="99"/>
    <w:qFormat/>
    <w:pPr>
      <w:spacing w:line="240" w:lineRule="auto"/>
    </w:pPr>
    <w:rPr>
      <w:rFonts w:ascii="Tahoma" w:hAnsi="Tahoma"/>
      <w:szCs w:val="20"/>
    </w:rPr>
  </w:style>
  <w:style w:type="paragraph" w:customStyle="1" w:styleId="a1">
    <w:name w:val="并列样式"/>
    <w:basedOn w:val="afffc"/>
    <w:qFormat/>
    <w:pPr>
      <w:numPr>
        <w:numId w:val="17"/>
      </w:numPr>
      <w:spacing w:before="60" w:after="60" w:line="240" w:lineRule="auto"/>
      <w:ind w:left="840" w:hanging="420"/>
    </w:pPr>
    <w:rPr>
      <w:szCs w:val="20"/>
    </w:rPr>
  </w:style>
  <w:style w:type="paragraph" w:customStyle="1" w:styleId="afa">
    <w:name w:val="插图题注"/>
    <w:next w:val="afffc"/>
    <w:link w:val="Char5"/>
    <w:qFormat/>
    <w:pPr>
      <w:numPr>
        <w:ilvl w:val="7"/>
        <w:numId w:val="13"/>
      </w:numPr>
      <w:spacing w:afterLines="100"/>
      <w:jc w:val="center"/>
    </w:pPr>
    <w:rPr>
      <w:rFonts w:ascii="Arial" w:hAnsi="Arial"/>
      <w:sz w:val="18"/>
      <w:szCs w:val="18"/>
    </w:rPr>
  </w:style>
  <w:style w:type="paragraph" w:customStyle="1" w:styleId="xl114">
    <w:name w:val="xl114"/>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bottom"/>
    </w:pPr>
    <w:rPr>
      <w:kern w:val="0"/>
    </w:rPr>
  </w:style>
  <w:style w:type="paragraph" w:customStyle="1" w:styleId="intro0">
    <w:name w:val="intro"/>
    <w:basedOn w:val="Normalendpara"/>
    <w:qFormat/>
  </w:style>
  <w:style w:type="paragraph" w:customStyle="1" w:styleId="Normalendpara">
    <w:name w:val="Normal end para"/>
    <w:basedOn w:val="afffc"/>
    <w:next w:val="28"/>
    <w:qFormat/>
    <w:pPr>
      <w:widowControl/>
      <w:tabs>
        <w:tab w:val="left" w:pos="360"/>
        <w:tab w:val="left" w:pos="720"/>
      </w:tabs>
      <w:spacing w:after="360" w:line="240" w:lineRule="auto"/>
      <w:jc w:val="left"/>
    </w:pPr>
    <w:rPr>
      <w:rFonts w:ascii="Arial" w:hAnsi="Arial"/>
      <w:kern w:val="0"/>
      <w:sz w:val="20"/>
      <w:szCs w:val="20"/>
    </w:rPr>
  </w:style>
  <w:style w:type="paragraph" w:customStyle="1" w:styleId="810">
    <w:name w:val="目录 81"/>
    <w:basedOn w:val="afffc"/>
    <w:next w:val="afffc"/>
    <w:uiPriority w:val="39"/>
    <w:qFormat/>
    <w:pPr>
      <w:ind w:left="1680"/>
      <w:jc w:val="left"/>
    </w:pPr>
    <w:rPr>
      <w:sz w:val="18"/>
      <w:szCs w:val="18"/>
    </w:rPr>
  </w:style>
  <w:style w:type="paragraph" w:customStyle="1" w:styleId="font10">
    <w:name w:val="font10"/>
    <w:basedOn w:val="afffc"/>
    <w:uiPriority w:val="99"/>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93">
    <w:name w:val="xl93"/>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rPr>
  </w:style>
  <w:style w:type="paragraph" w:customStyle="1" w:styleId="CSS3">
    <w:name w:val="CSS3级正文"/>
    <w:basedOn w:val="3d"/>
    <w:qFormat/>
    <w:pPr>
      <w:ind w:left="960" w:firstLine="480"/>
    </w:pPr>
    <w:rPr>
      <w:rFonts w:cs="宋体"/>
    </w:rPr>
  </w:style>
  <w:style w:type="paragraph" w:customStyle="1" w:styleId="Char1CharCharChar1CharCharCharCharCharChar">
    <w:name w:val="Char1 Char Char Char1 Char Char Char Char Char Char"/>
    <w:basedOn w:val="afffc"/>
    <w:qFormat/>
    <w:pPr>
      <w:widowControl/>
      <w:spacing w:after="160" w:line="240" w:lineRule="exact"/>
      <w:jc w:val="left"/>
    </w:pPr>
    <w:rPr>
      <w:rFonts w:ascii="Verdana" w:hAnsi="Verdana"/>
      <w:kern w:val="0"/>
      <w:sz w:val="20"/>
      <w:szCs w:val="20"/>
      <w:lang w:eastAsia="en-US"/>
    </w:rPr>
  </w:style>
  <w:style w:type="paragraph" w:customStyle="1" w:styleId="CSS10">
    <w:name w:val="CSS1级正文"/>
    <w:basedOn w:val="afffff9"/>
    <w:qFormat/>
    <w:pPr>
      <w:adjustRightInd w:val="0"/>
      <w:snapToGrid w:val="0"/>
      <w:spacing w:after="0"/>
      <w:ind w:firstLine="480"/>
    </w:pPr>
    <w:rPr>
      <w:rFonts w:cs="宋体"/>
      <w:szCs w:val="20"/>
    </w:rPr>
  </w:style>
  <w:style w:type="paragraph" w:customStyle="1" w:styleId="xl112">
    <w:name w:val="xl112"/>
    <w:basedOn w:val="afffc"/>
    <w:qFormat/>
    <w:pPr>
      <w:widowControl/>
      <w:pBdr>
        <w:top w:val="single" w:sz="4" w:space="0" w:color="auto"/>
        <w:left w:val="single" w:sz="4" w:space="0" w:color="auto"/>
        <w:right w:val="single" w:sz="4" w:space="0" w:color="auto"/>
      </w:pBdr>
      <w:spacing w:before="100" w:beforeAutospacing="1" w:after="100" w:afterAutospacing="1" w:line="240" w:lineRule="auto"/>
      <w:jc w:val="left"/>
    </w:pPr>
    <w:rPr>
      <w:kern w:val="0"/>
    </w:rPr>
  </w:style>
  <w:style w:type="paragraph" w:customStyle="1" w:styleId="Style1">
    <w:name w:val="Style1"/>
    <w:basedOn w:val="TOC1"/>
    <w:uiPriority w:val="99"/>
    <w:qFormat/>
    <w:pPr>
      <w:widowControl/>
      <w:tabs>
        <w:tab w:val="left" w:pos="0"/>
        <w:tab w:val="left" w:pos="540"/>
        <w:tab w:val="right" w:leader="dot" w:pos="9900"/>
      </w:tabs>
    </w:pPr>
    <w:rPr>
      <w:rFonts w:ascii="仿宋体" w:eastAsia="仿宋体"/>
      <w:bCs w:val="0"/>
      <w:caps w:val="0"/>
      <w:snapToGrid w:val="0"/>
      <w:kern w:val="0"/>
      <w:sz w:val="24"/>
      <w:lang w:eastAsia="en-US"/>
    </w:rPr>
  </w:style>
  <w:style w:type="paragraph" w:customStyle="1" w:styleId="Default">
    <w:name w:val="Default"/>
    <w:link w:val="DefaultChar"/>
    <w:qFormat/>
    <w:pPr>
      <w:widowControl w:val="0"/>
      <w:autoSpaceDE w:val="0"/>
      <w:autoSpaceDN w:val="0"/>
      <w:adjustRightInd w:val="0"/>
    </w:pPr>
    <w:rPr>
      <w:rFonts w:ascii="宋体" w:cs="宋体"/>
      <w:color w:val="000000"/>
      <w:sz w:val="24"/>
      <w:szCs w:val="24"/>
    </w:rPr>
  </w:style>
  <w:style w:type="paragraph" w:customStyle="1" w:styleId="CSS1Char0">
    <w:name w:val="CSS1级正文 Char"/>
    <w:basedOn w:val="afffff9"/>
    <w:qFormat/>
    <w:pPr>
      <w:adjustRightInd w:val="0"/>
      <w:snapToGrid w:val="0"/>
      <w:spacing w:after="0"/>
      <w:ind w:firstLine="480"/>
    </w:pPr>
    <w:rPr>
      <w:rFonts w:cs="宋体"/>
      <w:szCs w:val="20"/>
    </w:rPr>
  </w:style>
  <w:style w:type="paragraph" w:customStyle="1" w:styleId="CSS">
    <w:name w:val="CSS一级中文编号"/>
    <w:basedOn w:val="afffc"/>
    <w:next w:val="CSS10"/>
    <w:qFormat/>
    <w:pPr>
      <w:numPr>
        <w:numId w:val="18"/>
      </w:numPr>
    </w:pPr>
    <w:rPr>
      <w:b/>
      <w:sz w:val="28"/>
    </w:rPr>
  </w:style>
  <w:style w:type="paragraph" w:customStyle="1" w:styleId="afff0">
    <w:name w:val="附录标识"/>
    <w:basedOn w:val="afffc"/>
    <w:qFormat/>
    <w:pPr>
      <w:widowControl/>
      <w:numPr>
        <w:numId w:val="19"/>
      </w:numPr>
      <w:shd w:val="clear" w:color="FFFFFF" w:fill="FFFFFF"/>
      <w:tabs>
        <w:tab w:val="left" w:pos="6405"/>
      </w:tabs>
      <w:spacing w:before="640" w:after="200" w:line="240" w:lineRule="auto"/>
      <w:jc w:val="center"/>
      <w:outlineLvl w:val="0"/>
    </w:pPr>
    <w:rPr>
      <w:rFonts w:ascii="黑体" w:eastAsia="黑体"/>
      <w:kern w:val="0"/>
      <w:sz w:val="21"/>
      <w:szCs w:val="20"/>
    </w:rPr>
  </w:style>
  <w:style w:type="paragraph" w:customStyle="1" w:styleId="xl106">
    <w:name w:val="xl106"/>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kern w:val="0"/>
    </w:rPr>
  </w:style>
  <w:style w:type="paragraph" w:customStyle="1" w:styleId="GB2312153">
    <w:name w:val="样式 楷体_GB2312 行距: 1.5 倍行距3"/>
    <w:basedOn w:val="afffc"/>
    <w:qFormat/>
    <w:rPr>
      <w:rFonts w:ascii="楷体_GB2312" w:eastAsia="楷体_GB2312" w:cs="宋体"/>
      <w:sz w:val="21"/>
    </w:rPr>
  </w:style>
  <w:style w:type="paragraph" w:customStyle="1" w:styleId="4f0">
    <w:name w:val="正文文本4"/>
    <w:basedOn w:val="3d"/>
    <w:qFormat/>
    <w:pPr>
      <w:ind w:leftChars="600" w:left="600"/>
    </w:pPr>
  </w:style>
  <w:style w:type="paragraph" w:customStyle="1" w:styleId="xl116">
    <w:name w:val="xl116"/>
    <w:basedOn w:val="afffc"/>
    <w:uiPriority w:val="99"/>
    <w:qFormat/>
    <w:pPr>
      <w:widowControl/>
      <w:spacing w:before="100" w:beforeAutospacing="1" w:after="100" w:afterAutospacing="1" w:line="240" w:lineRule="auto"/>
      <w:jc w:val="center"/>
    </w:pPr>
    <w:rPr>
      <w:kern w:val="0"/>
    </w:rPr>
  </w:style>
  <w:style w:type="paragraph" w:customStyle="1" w:styleId="xl117">
    <w:name w:val="xl117"/>
    <w:basedOn w:val="afffc"/>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left"/>
    </w:pPr>
    <w:rPr>
      <w:kern w:val="0"/>
    </w:rPr>
  </w:style>
  <w:style w:type="paragraph" w:customStyle="1" w:styleId="xl160">
    <w:name w:val="xl160"/>
    <w:basedOn w:val="afffc"/>
    <w:qFormat/>
    <w:pPr>
      <w:widowControl/>
      <w:spacing w:before="100" w:beforeAutospacing="1" w:after="100" w:afterAutospacing="1" w:line="240" w:lineRule="auto"/>
      <w:jc w:val="center"/>
    </w:pPr>
    <w:rPr>
      <w:kern w:val="0"/>
    </w:rPr>
  </w:style>
  <w:style w:type="paragraph" w:customStyle="1" w:styleId="afffffffff3">
    <w:name w:val="节标题"/>
    <w:basedOn w:val="afffc"/>
    <w:next w:val="affffd"/>
    <w:uiPriority w:val="99"/>
    <w:qFormat/>
    <w:pPr>
      <w:spacing w:before="120" w:after="120" w:line="360" w:lineRule="exact"/>
      <w:jc w:val="center"/>
    </w:pPr>
    <w:rPr>
      <w:rFonts w:eastAsia="楷体_GB2312"/>
      <w:b/>
      <w:sz w:val="28"/>
      <w:szCs w:val="20"/>
    </w:rPr>
  </w:style>
  <w:style w:type="paragraph" w:customStyle="1" w:styleId="2ff1">
    <w:name w:val="列出段落2"/>
    <w:basedOn w:val="afffc"/>
    <w:link w:val="Char6"/>
    <w:uiPriority w:val="34"/>
    <w:qFormat/>
    <w:pPr>
      <w:spacing w:line="240" w:lineRule="auto"/>
      <w:ind w:firstLine="420"/>
    </w:pPr>
    <w:rPr>
      <w:rFonts w:ascii="等线" w:eastAsia="等线" w:hAnsi="等线"/>
      <w:sz w:val="21"/>
      <w:szCs w:val="22"/>
    </w:rPr>
  </w:style>
  <w:style w:type="paragraph" w:customStyle="1" w:styleId="DefinitionList">
    <w:name w:val="Definition List"/>
    <w:basedOn w:val="afffc"/>
    <w:next w:val="DefinitionTerm"/>
    <w:uiPriority w:val="99"/>
    <w:qFormat/>
    <w:pPr>
      <w:widowControl/>
      <w:spacing w:line="240" w:lineRule="auto"/>
      <w:ind w:left="360"/>
      <w:jc w:val="left"/>
    </w:pPr>
    <w:rPr>
      <w:snapToGrid w:val="0"/>
      <w:kern w:val="0"/>
      <w:szCs w:val="20"/>
      <w:lang w:eastAsia="en-US"/>
    </w:rPr>
  </w:style>
  <w:style w:type="paragraph" w:customStyle="1" w:styleId="TableTextLeft">
    <w:name w:val="TableTextLeft"/>
    <w:basedOn w:val="afffc"/>
    <w:qFormat/>
    <w:pPr>
      <w:widowControl/>
      <w:spacing w:line="240" w:lineRule="exact"/>
      <w:jc w:val="left"/>
    </w:pPr>
    <w:rPr>
      <w:rFonts w:ascii="Univers" w:eastAsia="Times New Roman" w:hAnsi="Univers"/>
      <w:kern w:val="0"/>
      <w:sz w:val="22"/>
      <w:szCs w:val="20"/>
      <w:lang w:eastAsia="en-US"/>
    </w:rPr>
  </w:style>
  <w:style w:type="paragraph" w:customStyle="1" w:styleId="Level51">
    <w:name w:val="Level 5: (1)"/>
    <w:basedOn w:val="afffc"/>
    <w:uiPriority w:val="99"/>
    <w:qFormat/>
    <w:pPr>
      <w:widowControl/>
      <w:tabs>
        <w:tab w:val="left" w:pos="1800"/>
        <w:tab w:val="left" w:pos="3920"/>
      </w:tabs>
      <w:spacing w:before="72" w:after="72" w:line="240" w:lineRule="auto"/>
      <w:ind w:left="3920" w:hanging="420"/>
      <w:outlineLvl w:val="7"/>
    </w:pPr>
    <w:rPr>
      <w:rFonts w:ascii="Arial" w:hAnsi="Arial"/>
      <w:kern w:val="0"/>
      <w:sz w:val="20"/>
      <w:szCs w:val="20"/>
      <w:lang w:eastAsia="en-US"/>
    </w:rPr>
  </w:style>
  <w:style w:type="paragraph" w:customStyle="1" w:styleId="xl90">
    <w:name w:val="xl90"/>
    <w:basedOn w:val="afffc"/>
    <w:qFormat/>
    <w:pPr>
      <w:widowControl/>
      <w:spacing w:before="100" w:beforeAutospacing="1" w:after="100" w:afterAutospacing="1" w:line="240" w:lineRule="auto"/>
      <w:jc w:val="center"/>
    </w:pPr>
    <w:rPr>
      <w:b/>
      <w:bCs/>
      <w:kern w:val="0"/>
      <w:sz w:val="32"/>
      <w:szCs w:val="32"/>
    </w:rPr>
  </w:style>
  <w:style w:type="paragraph" w:customStyle="1" w:styleId="2ff2">
    <w:name w:val="列表段落2"/>
    <w:basedOn w:val="afffc"/>
    <w:uiPriority w:val="34"/>
    <w:qFormat/>
    <w:pPr>
      <w:spacing w:line="240" w:lineRule="auto"/>
      <w:ind w:firstLine="200"/>
    </w:pPr>
    <w:rPr>
      <w:rFonts w:ascii="Calibri" w:hAnsi="Calibri"/>
      <w:kern w:val="0"/>
      <w:sz w:val="21"/>
      <w:szCs w:val="21"/>
    </w:rPr>
  </w:style>
  <w:style w:type="paragraph" w:customStyle="1" w:styleId="xl101">
    <w:name w:val="xl101"/>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kern w:val="0"/>
    </w:rPr>
  </w:style>
  <w:style w:type="paragraph" w:customStyle="1" w:styleId="afffffffff4">
    <w:name w:val="电子检务正文"/>
    <w:qFormat/>
    <w:pPr>
      <w:spacing w:line="360" w:lineRule="auto"/>
      <w:ind w:firstLineChars="200" w:firstLine="480"/>
      <w:jc w:val="both"/>
    </w:pPr>
    <w:rPr>
      <w:rFonts w:ascii="宋体" w:hAnsi="宋体"/>
      <w:kern w:val="2"/>
      <w:sz w:val="24"/>
      <w:szCs w:val="24"/>
    </w:rPr>
  </w:style>
  <w:style w:type="paragraph" w:customStyle="1" w:styleId="1ff3">
    <w:name w:val="1.正文"/>
    <w:basedOn w:val="afffc"/>
    <w:next w:val="afffc"/>
    <w:link w:val="1Char0"/>
    <w:qFormat/>
    <w:pPr>
      <w:widowControl/>
      <w:textAlignment w:val="baseline"/>
    </w:pPr>
    <w:rPr>
      <w:rFonts w:ascii="宋体"/>
      <w:color w:val="000000"/>
      <w:sz w:val="21"/>
      <w:szCs w:val="20"/>
    </w:rPr>
  </w:style>
  <w:style w:type="paragraph" w:customStyle="1" w:styleId="afffffffff5">
    <w:name w:val="表格内容左对齐"/>
    <w:basedOn w:val="afffc"/>
    <w:qFormat/>
    <w:pPr>
      <w:keepNext/>
      <w:widowControl/>
      <w:adjustRightInd w:val="0"/>
      <w:spacing w:line="240" w:lineRule="exact"/>
    </w:pPr>
    <w:rPr>
      <w:rFonts w:ascii="Futura Hv" w:eastAsia="Futura Hv" w:cs="Futura Hv"/>
      <w:kern w:val="0"/>
      <w:sz w:val="18"/>
      <w:szCs w:val="21"/>
    </w:rPr>
  </w:style>
  <w:style w:type="paragraph" w:customStyle="1" w:styleId="xl92">
    <w:name w:val="xl92"/>
    <w:basedOn w:val="afffc"/>
    <w:qFormat/>
    <w:pPr>
      <w:widowControl/>
      <w:spacing w:before="100" w:beforeAutospacing="1" w:after="100" w:afterAutospacing="1" w:line="240" w:lineRule="auto"/>
      <w:jc w:val="left"/>
    </w:pPr>
    <w:rPr>
      <w:kern w:val="0"/>
    </w:rPr>
  </w:style>
  <w:style w:type="paragraph" w:customStyle="1" w:styleId="CharCharCharChar">
    <w:name w:val="Char Char Char Char"/>
    <w:basedOn w:val="afffc"/>
    <w:uiPriority w:val="99"/>
    <w:qFormat/>
    <w:pPr>
      <w:spacing w:line="240" w:lineRule="auto"/>
    </w:pPr>
    <w:rPr>
      <w:rFonts w:ascii="Tahoma" w:hAnsi="Tahoma"/>
      <w:szCs w:val="20"/>
    </w:rPr>
  </w:style>
  <w:style w:type="paragraph" w:customStyle="1" w:styleId="-4">
    <w:name w:val="标书-正文"/>
    <w:basedOn w:val="afffc"/>
    <w:link w:val="-Char"/>
    <w:qFormat/>
    <w:pPr>
      <w:widowControl/>
      <w:spacing w:before="56" w:after="113"/>
      <w:ind w:firstLine="200"/>
      <w:jc w:val="left"/>
    </w:pPr>
    <w:rPr>
      <w:rFonts w:ascii="Arial" w:hAnsi="Arial"/>
      <w:kern w:val="0"/>
      <w:szCs w:val="20"/>
    </w:rPr>
  </w:style>
  <w:style w:type="paragraph" w:customStyle="1" w:styleId="xl99">
    <w:name w:val="xl99"/>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rPr>
  </w:style>
  <w:style w:type="paragraph" w:customStyle="1" w:styleId="Afffffffff6">
    <w:name w:val="正文 A"/>
    <w:qFormat/>
    <w:pPr>
      <w:widowControl w:val="0"/>
      <w:jc w:val="both"/>
    </w:pPr>
    <w:rPr>
      <w:rFonts w:eastAsia="Arial Unicode MS" w:cs="Arial Unicode MS"/>
      <w:color w:val="000000"/>
      <w:kern w:val="2"/>
      <w:sz w:val="21"/>
      <w:szCs w:val="21"/>
      <w:u w:color="000000"/>
    </w:rPr>
  </w:style>
  <w:style w:type="paragraph" w:customStyle="1" w:styleId="MMTopic4">
    <w:name w:val="MM Topic 4"/>
    <w:basedOn w:val="41"/>
    <w:uiPriority w:val="99"/>
    <w:qFormat/>
    <w:pPr>
      <w:numPr>
        <w:numId w:val="0"/>
      </w:numPr>
      <w:spacing w:before="280" w:after="290" w:line="376" w:lineRule="auto"/>
      <w:jc w:val="both"/>
    </w:pPr>
    <w:rPr>
      <w:rFonts w:ascii="Arial" w:eastAsia="黑体" w:hAnsi="Arial"/>
      <w:sz w:val="28"/>
      <w:szCs w:val="28"/>
    </w:rPr>
  </w:style>
  <w:style w:type="paragraph" w:customStyle="1" w:styleId="ParaCharCharChar">
    <w:name w:val="默认段落字体 Para Char Char Char"/>
    <w:basedOn w:val="afffc"/>
    <w:link w:val="2Char"/>
    <w:qFormat/>
    <w:pPr>
      <w:spacing w:line="240" w:lineRule="auto"/>
    </w:pPr>
    <w:rPr>
      <w:rFonts w:ascii="华文中宋" w:hAnsi="华文中宋"/>
      <w:sz w:val="21"/>
      <w:szCs w:val="20"/>
    </w:rPr>
  </w:style>
  <w:style w:type="paragraph" w:customStyle="1" w:styleId="xl94">
    <w:name w:val="xl94"/>
    <w:basedOn w:val="afffc"/>
    <w:qFormat/>
    <w:pPr>
      <w:widowControl/>
      <w:spacing w:before="100" w:beforeAutospacing="1" w:after="100" w:afterAutospacing="1" w:line="240" w:lineRule="auto"/>
      <w:jc w:val="center"/>
    </w:pPr>
    <w:rPr>
      <w:kern w:val="0"/>
    </w:rPr>
  </w:style>
  <w:style w:type="paragraph" w:customStyle="1" w:styleId="xl119">
    <w:name w:val="xl119"/>
    <w:basedOn w:val="afff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bottom"/>
    </w:pPr>
    <w:rPr>
      <w:kern w:val="0"/>
    </w:rPr>
  </w:style>
  <w:style w:type="paragraph" w:customStyle="1" w:styleId="1ff4">
    <w:name w:val="正文首行缩进1"/>
    <w:basedOn w:val="afffff9"/>
    <w:qFormat/>
    <w:pPr>
      <w:suppressAutoHyphens/>
      <w:spacing w:line="240" w:lineRule="auto"/>
      <w:ind w:firstLine="420"/>
    </w:pPr>
    <w:rPr>
      <w:kern w:val="1"/>
      <w:sz w:val="21"/>
      <w:lang w:eastAsia="ar-SA"/>
    </w:rPr>
  </w:style>
  <w:style w:type="paragraph" w:customStyle="1" w:styleId="xl100">
    <w:name w:val="xl100"/>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rPr>
  </w:style>
  <w:style w:type="paragraph" w:customStyle="1" w:styleId="xl3292">
    <w:name w:val="xl3292"/>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Level4i">
    <w:name w:val="Level 4: (i)"/>
    <w:basedOn w:val="afffc"/>
    <w:uiPriority w:val="99"/>
    <w:qFormat/>
    <w:pPr>
      <w:widowControl/>
      <w:tabs>
        <w:tab w:val="left" w:pos="1440"/>
        <w:tab w:val="left" w:pos="3500"/>
      </w:tabs>
      <w:spacing w:before="72" w:after="72" w:line="240" w:lineRule="auto"/>
      <w:ind w:left="3500" w:hanging="420"/>
      <w:outlineLvl w:val="6"/>
    </w:pPr>
    <w:rPr>
      <w:rFonts w:ascii="Arial" w:hAnsi="Arial"/>
      <w:kern w:val="0"/>
      <w:sz w:val="20"/>
      <w:szCs w:val="20"/>
      <w:lang w:eastAsia="en-US"/>
    </w:rPr>
  </w:style>
  <w:style w:type="paragraph" w:customStyle="1" w:styleId="2ff3">
    <w:name w:val="正文＋小四＋缩进2字符"/>
    <w:basedOn w:val="afffc"/>
    <w:uiPriority w:val="99"/>
    <w:qFormat/>
    <w:pPr>
      <w:ind w:firstLine="200"/>
    </w:pPr>
  </w:style>
  <w:style w:type="paragraph" w:customStyle="1" w:styleId="Y2">
    <w:name w:val="Y_正文图标题"/>
    <w:next w:val="Y1"/>
    <w:link w:val="YChar0"/>
    <w:qFormat/>
    <w:pPr>
      <w:tabs>
        <w:tab w:val="left" w:pos="839"/>
      </w:tabs>
      <w:spacing w:line="300" w:lineRule="auto"/>
      <w:ind w:left="839" w:hanging="419"/>
      <w:jc w:val="center"/>
    </w:pPr>
    <w:rPr>
      <w:rFonts w:ascii="黑体" w:eastAsia="黑体" w:hAnsi="Calibri"/>
      <w:sz w:val="24"/>
      <w:szCs w:val="21"/>
    </w:rPr>
  </w:style>
  <w:style w:type="paragraph" w:customStyle="1" w:styleId="afffffffff7">
    <w:name w:val="表格正文"/>
    <w:basedOn w:val="afffc"/>
    <w:link w:val="Char7"/>
    <w:qFormat/>
    <w:pPr>
      <w:keepLines/>
      <w:adjustRightInd w:val="0"/>
      <w:snapToGrid w:val="0"/>
      <w:spacing w:before="60" w:after="60" w:line="240" w:lineRule="auto"/>
      <w:jc w:val="center"/>
    </w:pPr>
    <w:rPr>
      <w:szCs w:val="20"/>
    </w:rPr>
  </w:style>
  <w:style w:type="paragraph" w:customStyle="1" w:styleId="111">
    <w:name w:val="文件标题1.1"/>
    <w:basedOn w:val="afffc"/>
    <w:link w:val="11Char0"/>
    <w:uiPriority w:val="99"/>
    <w:qFormat/>
    <w:pPr>
      <w:numPr>
        <w:ilvl w:val="1"/>
        <w:numId w:val="20"/>
      </w:numPr>
      <w:ind w:firstLine="200"/>
      <w:jc w:val="left"/>
      <w:outlineLvl w:val="1"/>
    </w:pPr>
    <w:rPr>
      <w:b/>
      <w:kern w:val="0"/>
    </w:rPr>
  </w:style>
  <w:style w:type="paragraph" w:customStyle="1" w:styleId="xl3306">
    <w:name w:val="xl3306"/>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xl98">
    <w:name w:val="xl98"/>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rPr>
  </w:style>
  <w:style w:type="paragraph" w:customStyle="1" w:styleId="CharChar0">
    <w:name w:val="Char Char"/>
    <w:basedOn w:val="afffc"/>
    <w:uiPriority w:val="99"/>
    <w:qFormat/>
    <w:pPr>
      <w:spacing w:line="240" w:lineRule="auto"/>
    </w:pPr>
    <w:rPr>
      <w:rFonts w:ascii="Tahoma" w:hAnsi="Tahoma"/>
      <w:szCs w:val="20"/>
    </w:rPr>
  </w:style>
  <w:style w:type="paragraph" w:customStyle="1" w:styleId="GP">
    <w:name w:val="GP正文(无首行缩进)"/>
    <w:basedOn w:val="GP0"/>
    <w:uiPriority w:val="99"/>
    <w:qFormat/>
    <w:pPr>
      <w:ind w:firstLine="480"/>
    </w:pPr>
    <w:rPr>
      <w:rFonts w:ascii="Calibri" w:hAnsi="宋体"/>
      <w:szCs w:val="24"/>
    </w:rPr>
  </w:style>
  <w:style w:type="paragraph" w:customStyle="1" w:styleId="GP0">
    <w:name w:val="GP正文(首行缩进)"/>
    <w:basedOn w:val="afffc"/>
    <w:uiPriority w:val="99"/>
    <w:qFormat/>
    <w:pPr>
      <w:ind w:firstLine="200"/>
      <w:jc w:val="left"/>
    </w:pPr>
    <w:rPr>
      <w:szCs w:val="21"/>
    </w:rPr>
  </w:style>
  <w:style w:type="paragraph" w:customStyle="1" w:styleId="1110">
    <w:name w:val="文件标题1.1.1"/>
    <w:basedOn w:val="111"/>
    <w:link w:val="111Char"/>
    <w:uiPriority w:val="99"/>
    <w:qFormat/>
    <w:pPr>
      <w:numPr>
        <w:numId w:val="0"/>
      </w:numPr>
      <w:tabs>
        <w:tab w:val="left" w:pos="360"/>
        <w:tab w:val="left" w:pos="720"/>
        <w:tab w:val="left" w:pos="1260"/>
        <w:tab w:val="left" w:pos="2040"/>
      </w:tabs>
      <w:ind w:left="1500" w:hanging="420"/>
      <w:outlineLvl w:val="2"/>
    </w:pPr>
    <w:rPr>
      <w:rFonts w:ascii="Calibri" w:hAnsi="Calibri"/>
    </w:rPr>
  </w:style>
  <w:style w:type="paragraph" w:customStyle="1" w:styleId="CSS1CharChar0">
    <w:name w:val="CSS1级正文 Char Char"/>
    <w:basedOn w:val="afffff9"/>
    <w:qFormat/>
    <w:pPr>
      <w:adjustRightInd w:val="0"/>
      <w:snapToGrid w:val="0"/>
      <w:spacing w:after="0"/>
      <w:ind w:firstLine="480"/>
    </w:pPr>
    <w:rPr>
      <w:rFonts w:cs="宋体"/>
    </w:rPr>
  </w:style>
  <w:style w:type="paragraph" w:customStyle="1" w:styleId="xl151">
    <w:name w:val="xl151"/>
    <w:basedOn w:val="afffc"/>
    <w:qFormat/>
    <w:pPr>
      <w:widowControl/>
      <w:spacing w:before="100" w:beforeAutospacing="1" w:after="100" w:afterAutospacing="1" w:line="240" w:lineRule="auto"/>
      <w:jc w:val="right"/>
    </w:pPr>
    <w:rPr>
      <w:kern w:val="0"/>
    </w:rPr>
  </w:style>
  <w:style w:type="paragraph" w:customStyle="1" w:styleId="font9">
    <w:name w:val="font9"/>
    <w:basedOn w:val="afffc"/>
    <w:uiPriority w:val="99"/>
    <w:qFormat/>
    <w:pPr>
      <w:widowControl/>
      <w:spacing w:before="100" w:beforeAutospacing="1" w:after="100" w:afterAutospacing="1" w:line="240" w:lineRule="auto"/>
      <w:jc w:val="left"/>
    </w:pPr>
    <w:rPr>
      <w:rFonts w:ascii="楷体_GB2312" w:eastAsia="楷体_GB2312" w:hAnsi="宋体" w:cs="宋体"/>
      <w:kern w:val="0"/>
      <w:sz w:val="18"/>
      <w:szCs w:val="18"/>
    </w:rPr>
  </w:style>
  <w:style w:type="paragraph" w:customStyle="1" w:styleId="Afff9">
    <w:name w:val="项目编号A"/>
    <w:basedOn w:val="afffc"/>
    <w:link w:val="ACharChar"/>
    <w:uiPriority w:val="99"/>
    <w:qFormat/>
    <w:pPr>
      <w:numPr>
        <w:numId w:val="21"/>
      </w:numPr>
    </w:pPr>
    <w:rPr>
      <w:rFonts w:ascii="Arial" w:hAnsi="Arial"/>
    </w:rPr>
  </w:style>
  <w:style w:type="paragraph" w:customStyle="1" w:styleId="1f0">
    <w:name w:val="文件标题1"/>
    <w:basedOn w:val="afffc"/>
    <w:uiPriority w:val="99"/>
    <w:qFormat/>
    <w:pPr>
      <w:numPr>
        <w:numId w:val="20"/>
      </w:numPr>
      <w:ind w:firstLine="200"/>
      <w:jc w:val="left"/>
      <w:outlineLvl w:val="0"/>
    </w:pPr>
    <w:rPr>
      <w:b/>
    </w:rPr>
  </w:style>
  <w:style w:type="paragraph" w:customStyle="1" w:styleId="1111">
    <w:name w:val="文件标题1.1.1.1"/>
    <w:basedOn w:val="1110"/>
    <w:uiPriority w:val="99"/>
    <w:qFormat/>
    <w:pPr>
      <w:tabs>
        <w:tab w:val="clear" w:pos="360"/>
        <w:tab w:val="clear" w:pos="720"/>
        <w:tab w:val="clear" w:pos="1260"/>
        <w:tab w:val="clear" w:pos="2040"/>
        <w:tab w:val="left" w:pos="1680"/>
      </w:tabs>
      <w:ind w:left="1920"/>
      <w:outlineLvl w:val="3"/>
    </w:pPr>
  </w:style>
  <w:style w:type="paragraph" w:customStyle="1" w:styleId="ces">
    <w:name w:val="ces正文"/>
    <w:basedOn w:val="afffc"/>
    <w:link w:val="cesChar"/>
    <w:qFormat/>
    <w:pPr>
      <w:ind w:firstLine="480"/>
    </w:pPr>
    <w:rPr>
      <w:rFonts w:ascii="宋体" w:hAnsi="宋体"/>
      <w:kern w:val="0"/>
      <w:szCs w:val="20"/>
    </w:rPr>
  </w:style>
  <w:style w:type="paragraph" w:customStyle="1" w:styleId="xl3315">
    <w:name w:val="xl3315"/>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xl122">
    <w:name w:val="xl122"/>
    <w:basedOn w:val="afff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kern w:val="0"/>
    </w:rPr>
  </w:style>
  <w:style w:type="paragraph" w:customStyle="1" w:styleId="xl115">
    <w:name w:val="xl115"/>
    <w:basedOn w:val="afffc"/>
    <w:uiPriority w:val="99"/>
    <w:qFormat/>
    <w:pPr>
      <w:widowControl/>
      <w:pBdr>
        <w:left w:val="single" w:sz="4" w:space="0" w:color="auto"/>
        <w:right w:val="single" w:sz="4" w:space="0" w:color="auto"/>
      </w:pBdr>
      <w:spacing w:before="100" w:beforeAutospacing="1" w:after="100" w:afterAutospacing="1" w:line="240" w:lineRule="auto"/>
      <w:jc w:val="left"/>
    </w:pPr>
    <w:rPr>
      <w:kern w:val="0"/>
    </w:rPr>
  </w:style>
  <w:style w:type="paragraph" w:customStyle="1" w:styleId="CD">
    <w:name w:val="CD 正文"/>
    <w:basedOn w:val="afffc"/>
    <w:qFormat/>
    <w:pPr>
      <w:spacing w:line="240" w:lineRule="auto"/>
      <w:jc w:val="left"/>
    </w:pPr>
    <w:rPr>
      <w:rFonts w:ascii="Arial" w:eastAsia="微软雅黑" w:hAnsi="Arial"/>
      <w:sz w:val="21"/>
    </w:rPr>
  </w:style>
  <w:style w:type="paragraph" w:customStyle="1" w:styleId="2ff4">
    <w:name w:val="正文缩进2"/>
    <w:basedOn w:val="afffc"/>
    <w:uiPriority w:val="99"/>
    <w:qFormat/>
    <w:pPr>
      <w:spacing w:line="240" w:lineRule="auto"/>
      <w:ind w:firstLine="420"/>
    </w:pPr>
    <w:rPr>
      <w:rFonts w:ascii="Calibri" w:hAnsi="Calibri" w:hint="eastAsia"/>
      <w:sz w:val="21"/>
      <w:szCs w:val="20"/>
    </w:rPr>
  </w:style>
  <w:style w:type="paragraph" w:customStyle="1" w:styleId="2ff5">
    <w:name w:val="普通(网站)2"/>
    <w:basedOn w:val="afffc"/>
    <w:uiPriority w:val="99"/>
    <w:qFormat/>
    <w:pPr>
      <w:widowControl/>
      <w:spacing w:before="100" w:beforeAutospacing="1" w:after="100" w:afterAutospacing="1" w:line="240" w:lineRule="auto"/>
      <w:jc w:val="left"/>
    </w:pPr>
    <w:rPr>
      <w:rFonts w:ascii="宋体" w:hAnsi="宋体" w:hint="eastAsia"/>
      <w:szCs w:val="20"/>
    </w:rPr>
  </w:style>
  <w:style w:type="paragraph" w:customStyle="1" w:styleId="Filinginfo">
    <w:name w:val="Filing info"/>
    <w:basedOn w:val="10"/>
    <w:qFormat/>
    <w:pPr>
      <w:widowControl/>
      <w:numPr>
        <w:numId w:val="0"/>
      </w:numPr>
      <w:tabs>
        <w:tab w:val="left" w:pos="1620"/>
      </w:tabs>
      <w:spacing w:line="240" w:lineRule="auto"/>
      <w:jc w:val="left"/>
      <w:outlineLvl w:val="9"/>
    </w:pPr>
    <w:rPr>
      <w:rFonts w:ascii="Arial" w:hAnsi="Arial"/>
      <w:b w:val="0"/>
      <w:bCs w:val="0"/>
      <w:kern w:val="0"/>
      <w:sz w:val="20"/>
      <w:szCs w:val="20"/>
    </w:rPr>
  </w:style>
  <w:style w:type="paragraph" w:customStyle="1" w:styleId="CSS4">
    <w:name w:val="CSS4级正文"/>
    <w:basedOn w:val="afffc"/>
    <w:qFormat/>
    <w:rPr>
      <w:rFonts w:cs="宋体"/>
      <w:szCs w:val="20"/>
    </w:rPr>
  </w:style>
  <w:style w:type="paragraph" w:customStyle="1" w:styleId="xl139">
    <w:name w:val="xl139"/>
    <w:basedOn w:val="afffc"/>
    <w:qFormat/>
    <w:pPr>
      <w:widowControl/>
      <w:spacing w:before="100" w:beforeAutospacing="1" w:after="100" w:afterAutospacing="1" w:line="240" w:lineRule="auto"/>
      <w:jc w:val="left"/>
    </w:pPr>
    <w:rPr>
      <w:kern w:val="0"/>
    </w:rPr>
  </w:style>
  <w:style w:type="paragraph" w:customStyle="1" w:styleId="xl155">
    <w:name w:val="xl155"/>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kern w:val="0"/>
      <w:sz w:val="21"/>
      <w:szCs w:val="21"/>
    </w:rPr>
  </w:style>
  <w:style w:type="paragraph" w:customStyle="1" w:styleId="xl3289">
    <w:name w:val="xl3289"/>
    <w:basedOn w:val="afffc"/>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xl110">
    <w:name w:val="xl110"/>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rPr>
  </w:style>
  <w:style w:type="paragraph" w:customStyle="1" w:styleId="xl96">
    <w:name w:val="xl96"/>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rPr>
  </w:style>
  <w:style w:type="paragraph" w:customStyle="1" w:styleId="xl27">
    <w:name w:val="xl27"/>
    <w:basedOn w:val="afffc"/>
    <w:uiPriority w:val="99"/>
    <w:qFormat/>
    <w:pPr>
      <w:widowControl/>
      <w:pBdr>
        <w:left w:val="single" w:sz="8" w:space="0" w:color="auto"/>
        <w:bottom w:val="single" w:sz="8" w:space="0" w:color="auto"/>
        <w:right w:val="single" w:sz="8" w:space="0" w:color="auto"/>
      </w:pBdr>
      <w:spacing w:before="100" w:beforeAutospacing="1" w:after="100" w:afterAutospacing="1" w:line="240" w:lineRule="auto"/>
      <w:textAlignment w:val="top"/>
    </w:pPr>
    <w:rPr>
      <w:rFonts w:ascii="仿宋_GB2312" w:eastAsia="仿宋_GB2312" w:hAnsi="宋体" w:hint="eastAsia"/>
      <w:kern w:val="0"/>
      <w:sz w:val="28"/>
      <w:szCs w:val="28"/>
    </w:rPr>
  </w:style>
  <w:style w:type="paragraph" w:customStyle="1" w:styleId="afffffffff8">
    <w:name w:val="段"/>
    <w:link w:val="Char8"/>
    <w:qFormat/>
    <w:pPr>
      <w:autoSpaceDE w:val="0"/>
      <w:autoSpaceDN w:val="0"/>
      <w:ind w:firstLineChars="200" w:firstLine="200"/>
      <w:jc w:val="both"/>
    </w:pPr>
    <w:rPr>
      <w:rFonts w:ascii="宋体"/>
      <w:sz w:val="21"/>
    </w:rPr>
  </w:style>
  <w:style w:type="paragraph" w:customStyle="1" w:styleId="211">
    <w:name w:val="正文首行缩进 21"/>
    <w:basedOn w:val="afffffb"/>
    <w:qFormat/>
    <w:pPr>
      <w:spacing w:line="240" w:lineRule="auto"/>
      <w:ind w:firstLine="420"/>
    </w:pPr>
    <w:rPr>
      <w:sz w:val="21"/>
    </w:rPr>
  </w:style>
  <w:style w:type="paragraph" w:customStyle="1" w:styleId="xl3312">
    <w:name w:val="xl3312"/>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feature">
    <w:name w:val="feature"/>
    <w:basedOn w:val="afffc"/>
    <w:qFormat/>
    <w:pPr>
      <w:widowControl/>
      <w:tabs>
        <w:tab w:val="left" w:pos="720"/>
      </w:tabs>
      <w:spacing w:before="58" w:after="115" w:line="240" w:lineRule="auto"/>
      <w:ind w:left="360" w:hanging="360"/>
      <w:jc w:val="left"/>
    </w:pPr>
    <w:rPr>
      <w:rFonts w:ascii="Arial" w:hAnsi="Arial"/>
      <w:b/>
      <w:kern w:val="0"/>
      <w:sz w:val="20"/>
      <w:szCs w:val="20"/>
    </w:rPr>
  </w:style>
  <w:style w:type="paragraph" w:customStyle="1" w:styleId="ParaChar">
    <w:name w:val="默认段落字体 Para Char"/>
    <w:basedOn w:val="afffc"/>
    <w:uiPriority w:val="99"/>
    <w:qFormat/>
    <w:pPr>
      <w:adjustRightInd w:val="0"/>
    </w:pPr>
    <w:rPr>
      <w:kern w:val="0"/>
      <w:sz w:val="21"/>
      <w:szCs w:val="20"/>
    </w:rPr>
  </w:style>
  <w:style w:type="paragraph" w:customStyle="1" w:styleId="311">
    <w:name w:val="目录 31"/>
    <w:basedOn w:val="afffc"/>
    <w:next w:val="afffc"/>
    <w:uiPriority w:val="39"/>
    <w:qFormat/>
    <w:pPr>
      <w:tabs>
        <w:tab w:val="right" w:leader="dot" w:pos="8607"/>
      </w:tabs>
      <w:ind w:left="480"/>
      <w:jc w:val="left"/>
    </w:pPr>
    <w:rPr>
      <w:i/>
      <w:iCs/>
      <w:sz w:val="20"/>
      <w:szCs w:val="20"/>
    </w:rPr>
  </w:style>
  <w:style w:type="paragraph" w:customStyle="1" w:styleId="xl3290">
    <w:name w:val="xl3290"/>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710">
    <w:name w:val="目录 71"/>
    <w:basedOn w:val="afffc"/>
    <w:next w:val="afffc"/>
    <w:uiPriority w:val="39"/>
    <w:qFormat/>
    <w:pPr>
      <w:ind w:left="1440"/>
      <w:jc w:val="left"/>
    </w:pPr>
    <w:rPr>
      <w:sz w:val="18"/>
      <w:szCs w:val="18"/>
    </w:rPr>
  </w:style>
  <w:style w:type="paragraph" w:customStyle="1" w:styleId="xl104">
    <w:name w:val="xl104"/>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rPr>
  </w:style>
  <w:style w:type="paragraph" w:customStyle="1" w:styleId="113">
    <w:name w:val="目录 11"/>
    <w:basedOn w:val="afffc"/>
    <w:next w:val="afffc"/>
    <w:uiPriority w:val="39"/>
    <w:qFormat/>
    <w:pPr>
      <w:spacing w:before="120" w:after="120"/>
      <w:jc w:val="left"/>
    </w:pPr>
    <w:rPr>
      <w:b/>
      <w:bCs/>
      <w:caps/>
      <w:sz w:val="20"/>
      <w:szCs w:val="20"/>
    </w:rPr>
  </w:style>
  <w:style w:type="paragraph" w:customStyle="1" w:styleId="afffffffff9">
    <w:name w:val="基准标题"/>
    <w:basedOn w:val="afffc"/>
    <w:next w:val="afffff9"/>
    <w:qFormat/>
    <w:pPr>
      <w:keepNext/>
      <w:keepLines/>
      <w:widowControl/>
      <w:spacing w:line="220" w:lineRule="atLeast"/>
    </w:pPr>
    <w:rPr>
      <w:rFonts w:ascii="Arial Black" w:hAnsi="Arial Black"/>
      <w:spacing w:val="-10"/>
      <w:kern w:val="20"/>
      <w:sz w:val="20"/>
      <w:szCs w:val="20"/>
    </w:rPr>
  </w:style>
  <w:style w:type="paragraph" w:customStyle="1" w:styleId="WW-">
    <w:name w:val="WW-正文缩进"/>
    <w:basedOn w:val="afffc"/>
    <w:uiPriority w:val="99"/>
    <w:qFormat/>
    <w:pPr>
      <w:suppressAutoHyphens/>
      <w:spacing w:line="240" w:lineRule="auto"/>
      <w:ind w:firstLine="420"/>
    </w:pPr>
    <w:rPr>
      <w:kern w:val="1"/>
      <w:sz w:val="21"/>
      <w:lang w:eastAsia="ar-SA"/>
    </w:rPr>
  </w:style>
  <w:style w:type="paragraph" w:customStyle="1" w:styleId="xl3298">
    <w:name w:val="xl3298"/>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xl3304">
    <w:name w:val="xl3304"/>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xl125">
    <w:name w:val="xl125"/>
    <w:basedOn w:val="afff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kern w:val="0"/>
    </w:rPr>
  </w:style>
  <w:style w:type="paragraph" w:customStyle="1" w:styleId="afffffffffa">
    <w:name w:val="大标题"/>
    <w:basedOn w:val="afffc"/>
    <w:next w:val="affffd"/>
    <w:uiPriority w:val="99"/>
    <w:qFormat/>
    <w:pPr>
      <w:adjustRightInd w:val="0"/>
      <w:snapToGrid w:val="0"/>
      <w:spacing w:before="120" w:after="120"/>
      <w:ind w:left="1260" w:hanging="1260"/>
      <w:outlineLvl w:val="0"/>
    </w:pPr>
    <w:rPr>
      <w:rFonts w:ascii="宋体" w:hAnsi="宋体" w:cs="Tahoma"/>
      <w:b/>
      <w:sz w:val="30"/>
      <w:szCs w:val="30"/>
    </w:rPr>
  </w:style>
  <w:style w:type="paragraph" w:customStyle="1" w:styleId="TableHead">
    <w:name w:val="TableHead"/>
    <w:basedOn w:val="afffc"/>
    <w:qFormat/>
    <w:pPr>
      <w:widowControl/>
      <w:shd w:val="solid" w:color="auto" w:fill="auto"/>
      <w:spacing w:line="280" w:lineRule="exact"/>
      <w:jc w:val="center"/>
    </w:pPr>
    <w:rPr>
      <w:rFonts w:ascii="Univers" w:eastAsia="Times New Roman" w:hAnsi="Univers"/>
      <w:kern w:val="0"/>
      <w:sz w:val="22"/>
      <w:szCs w:val="20"/>
      <w:lang w:eastAsia="en-US"/>
    </w:rPr>
  </w:style>
  <w:style w:type="paragraph" w:customStyle="1" w:styleId="xl3314">
    <w:name w:val="xl3314"/>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CharCharChar">
    <w:name w:val="Char Char Char"/>
    <w:basedOn w:val="afffc"/>
    <w:qFormat/>
    <w:pPr>
      <w:widowControl/>
      <w:spacing w:after="160" w:line="240" w:lineRule="exact"/>
      <w:jc w:val="left"/>
    </w:pPr>
    <w:rPr>
      <w:rFonts w:ascii="Verdana" w:hAnsi="Verdana"/>
      <w:kern w:val="0"/>
      <w:sz w:val="20"/>
      <w:szCs w:val="20"/>
      <w:lang w:eastAsia="en-US"/>
    </w:rPr>
  </w:style>
  <w:style w:type="paragraph" w:customStyle="1" w:styleId="xl147">
    <w:name w:val="xl147"/>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rPr>
  </w:style>
  <w:style w:type="paragraph" w:customStyle="1" w:styleId="TableText">
    <w:name w:val="Table Text"/>
    <w:basedOn w:val="afffc"/>
    <w:link w:val="TableTextChar1"/>
    <w:qFormat/>
    <w:pPr>
      <w:widowControl/>
      <w:tabs>
        <w:tab w:val="decimal" w:pos="0"/>
      </w:tabs>
      <w:overflowPunct w:val="0"/>
      <w:autoSpaceDE w:val="0"/>
      <w:autoSpaceDN w:val="0"/>
      <w:adjustRightInd w:val="0"/>
      <w:spacing w:line="240" w:lineRule="auto"/>
      <w:jc w:val="left"/>
      <w:textAlignment w:val="baseline"/>
    </w:pPr>
    <w:rPr>
      <w:rFonts w:eastAsia="Times New Roman"/>
      <w:kern w:val="0"/>
      <w:sz w:val="21"/>
      <w:szCs w:val="20"/>
      <w:lang w:eastAsia="en-US"/>
    </w:rPr>
  </w:style>
  <w:style w:type="paragraph" w:customStyle="1" w:styleId="font6">
    <w:name w:val="font6"/>
    <w:basedOn w:val="afffc"/>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113">
    <w:name w:val="xl113"/>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楷体_GB2312" w:eastAsia="楷体_GB2312" w:hAnsi="宋体" w:cs="宋体"/>
      <w:kern w:val="0"/>
    </w:rPr>
  </w:style>
  <w:style w:type="paragraph" w:customStyle="1" w:styleId="xl161">
    <w:name w:val="xl161"/>
    <w:basedOn w:val="afffc"/>
    <w:qFormat/>
    <w:pPr>
      <w:widowControl/>
      <w:spacing w:before="100" w:beforeAutospacing="1" w:after="100" w:afterAutospacing="1" w:line="240" w:lineRule="auto"/>
      <w:jc w:val="left"/>
    </w:pPr>
    <w:rPr>
      <w:kern w:val="0"/>
    </w:rPr>
  </w:style>
  <w:style w:type="paragraph" w:customStyle="1" w:styleId="411">
    <w:name w:val="目录 41"/>
    <w:basedOn w:val="afffc"/>
    <w:next w:val="afffc"/>
    <w:uiPriority w:val="39"/>
    <w:qFormat/>
    <w:pPr>
      <w:ind w:left="720"/>
      <w:jc w:val="left"/>
    </w:pPr>
    <w:rPr>
      <w:sz w:val="18"/>
      <w:szCs w:val="18"/>
    </w:rPr>
  </w:style>
  <w:style w:type="paragraph" w:customStyle="1" w:styleId="afffffffffb">
    <w:name w:val="章标题"/>
    <w:basedOn w:val="afffc"/>
    <w:next w:val="affffd"/>
    <w:uiPriority w:val="99"/>
    <w:qFormat/>
    <w:pPr>
      <w:spacing w:before="320" w:after="200" w:line="360" w:lineRule="exact"/>
      <w:ind w:firstLine="420"/>
      <w:jc w:val="center"/>
      <w:outlineLvl w:val="1"/>
    </w:pPr>
    <w:rPr>
      <w:rFonts w:eastAsia="黑体"/>
      <w:b/>
      <w:sz w:val="30"/>
      <w:szCs w:val="20"/>
    </w:rPr>
  </w:style>
  <w:style w:type="paragraph" w:customStyle="1" w:styleId="TableTextBulletRound">
    <w:name w:val="TableTextBulletRound"/>
    <w:basedOn w:val="afffc"/>
    <w:qFormat/>
    <w:pPr>
      <w:widowControl/>
      <w:tabs>
        <w:tab w:val="left" w:pos="1140"/>
      </w:tabs>
      <w:spacing w:line="240" w:lineRule="exact"/>
      <w:ind w:left="216" w:hanging="216"/>
      <w:jc w:val="left"/>
    </w:pPr>
    <w:rPr>
      <w:rFonts w:ascii="Univers" w:eastAsia="Times New Roman" w:hAnsi="Univers"/>
      <w:kern w:val="0"/>
      <w:sz w:val="22"/>
      <w:szCs w:val="20"/>
      <w:lang w:eastAsia="en-US"/>
    </w:rPr>
  </w:style>
  <w:style w:type="paragraph" w:customStyle="1" w:styleId="1ff5">
    <w:name w:val="题注1"/>
    <w:basedOn w:val="afffc"/>
    <w:next w:val="afffc"/>
    <w:qFormat/>
    <w:pPr>
      <w:widowControl/>
      <w:tabs>
        <w:tab w:val="left" w:pos="360"/>
        <w:tab w:val="left" w:pos="576"/>
        <w:tab w:val="left" w:pos="720"/>
        <w:tab w:val="left" w:pos="1296"/>
        <w:tab w:val="left" w:pos="4752"/>
      </w:tabs>
      <w:spacing w:before="120" w:after="240" w:line="240" w:lineRule="auto"/>
      <w:jc w:val="center"/>
    </w:pPr>
    <w:rPr>
      <w:rFonts w:ascii="Arial" w:hAnsi="Arial"/>
      <w:b/>
      <w:kern w:val="0"/>
      <w:sz w:val="20"/>
      <w:szCs w:val="20"/>
    </w:rPr>
  </w:style>
  <w:style w:type="paragraph" w:customStyle="1" w:styleId="MMTopic2">
    <w:name w:val="MM Topic 2"/>
    <w:basedOn w:val="28"/>
    <w:uiPriority w:val="99"/>
    <w:qFormat/>
    <w:pPr>
      <w:numPr>
        <w:ilvl w:val="0"/>
        <w:numId w:val="22"/>
      </w:numPr>
    </w:pPr>
  </w:style>
  <w:style w:type="paragraph" w:customStyle="1" w:styleId="af6">
    <w:name w:val="编号二"/>
    <w:basedOn w:val="afffc"/>
    <w:qFormat/>
    <w:pPr>
      <w:numPr>
        <w:numId w:val="23"/>
      </w:numPr>
    </w:pPr>
    <w:rPr>
      <w:kern w:val="0"/>
      <w:szCs w:val="20"/>
    </w:rPr>
  </w:style>
  <w:style w:type="paragraph" w:customStyle="1" w:styleId="xl152">
    <w:name w:val="xl152"/>
    <w:basedOn w:val="afffc"/>
    <w:qFormat/>
    <w:pPr>
      <w:widowControl/>
      <w:spacing w:before="100" w:beforeAutospacing="1" w:after="100" w:afterAutospacing="1" w:line="240" w:lineRule="auto"/>
      <w:jc w:val="right"/>
    </w:pPr>
    <w:rPr>
      <w:kern w:val="0"/>
    </w:rPr>
  </w:style>
  <w:style w:type="paragraph" w:customStyle="1" w:styleId="xl148">
    <w:name w:val="xl148"/>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rPr>
  </w:style>
  <w:style w:type="paragraph" w:customStyle="1" w:styleId="xl157">
    <w:name w:val="xl157"/>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bottom"/>
    </w:pPr>
    <w:rPr>
      <w:kern w:val="0"/>
    </w:rPr>
  </w:style>
  <w:style w:type="paragraph" w:customStyle="1" w:styleId="xl127">
    <w:name w:val="xl127"/>
    <w:basedOn w:val="afffc"/>
    <w:uiPriority w:val="99"/>
    <w:qFormat/>
    <w:pPr>
      <w:widowControl/>
      <w:spacing w:before="100" w:beforeAutospacing="1" w:after="100" w:afterAutospacing="1" w:line="240" w:lineRule="auto"/>
      <w:jc w:val="left"/>
    </w:pPr>
    <w:rPr>
      <w:kern w:val="0"/>
    </w:rPr>
  </w:style>
  <w:style w:type="paragraph" w:customStyle="1" w:styleId="msonormal0">
    <w:name w:val="msonormal"/>
    <w:basedOn w:val="afffc"/>
    <w:qFormat/>
    <w:pPr>
      <w:widowControl/>
      <w:spacing w:before="100" w:beforeAutospacing="1" w:after="100" w:afterAutospacing="1" w:line="240" w:lineRule="auto"/>
      <w:jc w:val="left"/>
    </w:pPr>
    <w:rPr>
      <w:rFonts w:ascii="宋体" w:hAnsi="宋体" w:cs="宋体"/>
      <w:kern w:val="0"/>
    </w:rPr>
  </w:style>
  <w:style w:type="paragraph" w:customStyle="1" w:styleId="3fd">
    <w:name w:val="列出段落3"/>
    <w:basedOn w:val="afffc"/>
    <w:uiPriority w:val="34"/>
    <w:qFormat/>
    <w:pPr>
      <w:spacing w:line="240" w:lineRule="auto"/>
      <w:ind w:firstLine="420"/>
    </w:pPr>
    <w:rPr>
      <w:sz w:val="21"/>
    </w:rPr>
  </w:style>
  <w:style w:type="paragraph" w:customStyle="1" w:styleId="l18">
    <w:name w:val="l18"/>
    <w:basedOn w:val="afffc"/>
    <w:qFormat/>
    <w:pPr>
      <w:widowControl/>
      <w:spacing w:before="30" w:after="100" w:afterAutospacing="1" w:line="270" w:lineRule="atLeast"/>
      <w:ind w:left="90"/>
      <w:jc w:val="left"/>
    </w:pPr>
    <w:rPr>
      <w:rFonts w:ascii="宋体" w:hAnsi="宋体" w:cs="宋体"/>
      <w:color w:val="000000"/>
      <w:kern w:val="0"/>
      <w:sz w:val="18"/>
      <w:szCs w:val="18"/>
    </w:rPr>
  </w:style>
  <w:style w:type="paragraph" w:customStyle="1" w:styleId="xl3300">
    <w:name w:val="xl3300"/>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sz w:val="20"/>
      <w:szCs w:val="20"/>
    </w:rPr>
  </w:style>
  <w:style w:type="paragraph" w:customStyle="1" w:styleId="afffffffffc">
    <w:name w:val=".."/>
    <w:basedOn w:val="afffc"/>
    <w:next w:val="afffc"/>
    <w:uiPriority w:val="99"/>
    <w:qFormat/>
    <w:pPr>
      <w:autoSpaceDE w:val="0"/>
      <w:autoSpaceDN w:val="0"/>
      <w:adjustRightInd w:val="0"/>
      <w:spacing w:line="240" w:lineRule="auto"/>
      <w:jc w:val="left"/>
    </w:pPr>
    <w:rPr>
      <w:rFonts w:ascii="宋体"/>
      <w:kern w:val="0"/>
      <w:sz w:val="20"/>
    </w:rPr>
  </w:style>
  <w:style w:type="paragraph" w:customStyle="1" w:styleId="17">
    <w:name w:val="符号1"/>
    <w:basedOn w:val="afffc"/>
    <w:link w:val="1Char1"/>
    <w:uiPriority w:val="99"/>
    <w:qFormat/>
    <w:pPr>
      <w:numPr>
        <w:numId w:val="24"/>
      </w:numPr>
    </w:pPr>
    <w:rPr>
      <w:b/>
      <w:kern w:val="0"/>
      <w:szCs w:val="20"/>
    </w:rPr>
  </w:style>
  <w:style w:type="paragraph" w:customStyle="1" w:styleId="xl3295">
    <w:name w:val="xl3295"/>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2ff6">
    <w:name w:val="方案字体2"/>
    <w:basedOn w:val="afffc"/>
    <w:qFormat/>
    <w:pPr>
      <w:ind w:firstLine="420"/>
    </w:pPr>
    <w:rPr>
      <w:rFonts w:ascii="宋体" w:hAnsi="宋体"/>
      <w:szCs w:val="20"/>
    </w:rPr>
  </w:style>
  <w:style w:type="paragraph" w:customStyle="1" w:styleId="xl109">
    <w:name w:val="xl109"/>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rPr>
  </w:style>
  <w:style w:type="paragraph" w:customStyle="1" w:styleId="xl3308">
    <w:name w:val="xl3308"/>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xl108">
    <w:name w:val="xl108"/>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rPr>
  </w:style>
  <w:style w:type="paragraph" w:customStyle="1" w:styleId="4H4RefHeading1rh1Headingsqlsect1234bulletbl">
    <w:name w:val="样式 标题 4H4Ref Heading 1rh1Heading sqlsect 1.2.3.4bulletbl..."/>
    <w:basedOn w:val="41"/>
    <w:qFormat/>
    <w:pPr>
      <w:numPr>
        <w:numId w:val="0"/>
      </w:numPr>
      <w:tabs>
        <w:tab w:val="left" w:pos="1680"/>
      </w:tabs>
      <w:autoSpaceDE w:val="0"/>
      <w:autoSpaceDN w:val="0"/>
      <w:spacing w:beforeLines="50" w:line="400" w:lineRule="atLeast"/>
      <w:ind w:left="1680" w:hanging="420"/>
      <w:outlineLvl w:val="9"/>
    </w:pPr>
    <w:rPr>
      <w:bCs w:val="0"/>
      <w:spacing w:val="6"/>
      <w:sz w:val="28"/>
      <w:szCs w:val="28"/>
    </w:rPr>
  </w:style>
  <w:style w:type="paragraph" w:customStyle="1" w:styleId="afff3">
    <w:name w:val="图案编号"/>
    <w:basedOn w:val="afffc"/>
    <w:qFormat/>
    <w:pPr>
      <w:numPr>
        <w:numId w:val="25"/>
      </w:numPr>
      <w:spacing w:line="240" w:lineRule="auto"/>
      <w:jc w:val="center"/>
      <w:textAlignment w:val="center"/>
    </w:pPr>
    <w:rPr>
      <w:rFonts w:ascii="宋体" w:hAnsi="宋体"/>
      <w:sz w:val="21"/>
    </w:rPr>
  </w:style>
  <w:style w:type="paragraph" w:customStyle="1" w:styleId="xl3305">
    <w:name w:val="xl3305"/>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NN">
    <w:name w:val="N.N"/>
    <w:basedOn w:val="afffc"/>
    <w:next w:val="afffc"/>
    <w:qFormat/>
    <w:pPr>
      <w:spacing w:beforeLines="50" w:line="240" w:lineRule="auto"/>
      <w:ind w:left="568" w:hanging="568"/>
      <w:jc w:val="left"/>
      <w:outlineLvl w:val="1"/>
    </w:pPr>
    <w:rPr>
      <w:rFonts w:eastAsia="黑体"/>
      <w:sz w:val="32"/>
    </w:rPr>
  </w:style>
  <w:style w:type="paragraph" w:customStyle="1" w:styleId="xl97">
    <w:name w:val="xl97"/>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rPr>
  </w:style>
  <w:style w:type="paragraph" w:customStyle="1" w:styleId="NNN">
    <w:name w:val="N.N.N"/>
    <w:basedOn w:val="afffc"/>
    <w:next w:val="afffc"/>
    <w:qFormat/>
    <w:pPr>
      <w:spacing w:beforeLines="50" w:line="400" w:lineRule="exact"/>
      <w:ind w:left="1429" w:hanging="709"/>
      <w:jc w:val="left"/>
      <w:outlineLvl w:val="2"/>
    </w:pPr>
    <w:rPr>
      <w:rFonts w:ascii="仿宋_GB2312" w:eastAsia="黑体"/>
      <w:sz w:val="28"/>
    </w:rPr>
  </w:style>
  <w:style w:type="paragraph" w:customStyle="1" w:styleId="212">
    <w:name w:val="标题 21"/>
    <w:basedOn w:val="afffc"/>
    <w:uiPriority w:val="1"/>
    <w:qFormat/>
    <w:pPr>
      <w:autoSpaceDE w:val="0"/>
      <w:autoSpaceDN w:val="0"/>
      <w:adjustRightInd w:val="0"/>
      <w:spacing w:line="240" w:lineRule="auto"/>
      <w:ind w:left="1154"/>
      <w:jc w:val="left"/>
      <w:outlineLvl w:val="1"/>
    </w:pPr>
    <w:rPr>
      <w:rFonts w:ascii="仿宋" w:hAnsi="仿宋" w:cs="仿宋"/>
      <w:kern w:val="0"/>
    </w:rPr>
  </w:style>
  <w:style w:type="paragraph" w:customStyle="1" w:styleId="xl133">
    <w:name w:val="xl133"/>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kern w:val="0"/>
    </w:rPr>
  </w:style>
  <w:style w:type="paragraph" w:customStyle="1" w:styleId="xl91">
    <w:name w:val="xl91"/>
    <w:basedOn w:val="afffc"/>
    <w:qFormat/>
    <w:pPr>
      <w:widowControl/>
      <w:spacing w:before="100" w:beforeAutospacing="1" w:after="100" w:afterAutospacing="1" w:line="240" w:lineRule="auto"/>
      <w:jc w:val="left"/>
    </w:pPr>
    <w:rPr>
      <w:b/>
      <w:bCs/>
      <w:kern w:val="0"/>
      <w:sz w:val="32"/>
      <w:szCs w:val="32"/>
    </w:rPr>
  </w:style>
  <w:style w:type="paragraph" w:customStyle="1" w:styleId="xl3291">
    <w:name w:val="xl3291"/>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xl105">
    <w:name w:val="xl105"/>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kern w:val="0"/>
    </w:rPr>
  </w:style>
  <w:style w:type="paragraph" w:customStyle="1" w:styleId="NNNN">
    <w:name w:val="N.N.N.N"/>
    <w:basedOn w:val="afffc"/>
    <w:link w:val="NNNNChar"/>
    <w:qFormat/>
    <w:pPr>
      <w:spacing w:beforeLines="50" w:line="400" w:lineRule="exact"/>
      <w:ind w:left="2471" w:hanging="851"/>
      <w:jc w:val="left"/>
      <w:outlineLvl w:val="3"/>
    </w:pPr>
    <w:rPr>
      <w:rFonts w:ascii="仿宋_GB2312" w:eastAsia="黑体"/>
      <w:sz w:val="28"/>
    </w:rPr>
  </w:style>
  <w:style w:type="paragraph" w:customStyle="1" w:styleId="910">
    <w:name w:val="目录 91"/>
    <w:basedOn w:val="afffc"/>
    <w:next w:val="afffc"/>
    <w:uiPriority w:val="39"/>
    <w:qFormat/>
    <w:pPr>
      <w:ind w:left="1920"/>
      <w:jc w:val="left"/>
    </w:pPr>
    <w:rPr>
      <w:sz w:val="18"/>
      <w:szCs w:val="18"/>
    </w:rPr>
  </w:style>
  <w:style w:type="paragraph" w:customStyle="1" w:styleId="213">
    <w:name w:val="目录 21"/>
    <w:basedOn w:val="afffc"/>
    <w:next w:val="afffc"/>
    <w:uiPriority w:val="39"/>
    <w:qFormat/>
    <w:pPr>
      <w:ind w:left="240"/>
      <w:jc w:val="left"/>
    </w:pPr>
    <w:rPr>
      <w:smallCaps/>
      <w:sz w:val="20"/>
      <w:szCs w:val="20"/>
    </w:rPr>
  </w:style>
  <w:style w:type="paragraph" w:customStyle="1" w:styleId="afffffffffd">
    <w:name w:val="文字"/>
    <w:basedOn w:val="afffc"/>
    <w:link w:val="Char9"/>
    <w:qFormat/>
    <w:pPr>
      <w:tabs>
        <w:tab w:val="left" w:pos="8520"/>
      </w:tabs>
      <w:spacing w:line="312" w:lineRule="auto"/>
      <w:ind w:right="-210" w:firstLine="556"/>
    </w:pPr>
    <w:rPr>
      <w:rFonts w:ascii="宋体" w:hAnsi="宋体"/>
      <w:kern w:val="0"/>
      <w:sz w:val="28"/>
      <w:szCs w:val="20"/>
    </w:rPr>
  </w:style>
  <w:style w:type="paragraph" w:customStyle="1" w:styleId="611">
    <w:name w:val="目录 61"/>
    <w:basedOn w:val="afffc"/>
    <w:next w:val="afffc"/>
    <w:uiPriority w:val="39"/>
    <w:qFormat/>
    <w:pPr>
      <w:ind w:left="1200"/>
      <w:jc w:val="left"/>
    </w:pPr>
    <w:rPr>
      <w:sz w:val="18"/>
      <w:szCs w:val="18"/>
    </w:rPr>
  </w:style>
  <w:style w:type="paragraph" w:customStyle="1" w:styleId="xl134">
    <w:name w:val="xl134"/>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rPr>
  </w:style>
  <w:style w:type="paragraph" w:customStyle="1" w:styleId="2ff7">
    <w:name w:val="正文首行缩进2"/>
    <w:basedOn w:val="afffff9"/>
    <w:link w:val="Char11"/>
    <w:uiPriority w:val="29"/>
    <w:qFormat/>
    <w:pPr>
      <w:spacing w:line="240" w:lineRule="auto"/>
      <w:ind w:firstLineChars="100" w:firstLine="420"/>
    </w:pPr>
    <w:rPr>
      <w:sz w:val="21"/>
    </w:rPr>
  </w:style>
  <w:style w:type="paragraph" w:customStyle="1" w:styleId="xl156">
    <w:name w:val="xl156"/>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kern w:val="0"/>
    </w:rPr>
  </w:style>
  <w:style w:type="paragraph" w:customStyle="1" w:styleId="-10">
    <w:name w:val="正文-1"/>
    <w:basedOn w:val="afffc"/>
    <w:link w:val="-1Char"/>
    <w:qFormat/>
    <w:pPr>
      <w:autoSpaceDE w:val="0"/>
      <w:autoSpaceDN w:val="0"/>
      <w:adjustRightInd w:val="0"/>
      <w:ind w:firstLine="420"/>
      <w:jc w:val="left"/>
    </w:pPr>
    <w:rPr>
      <w:kern w:val="0"/>
      <w:sz w:val="21"/>
      <w:szCs w:val="21"/>
    </w:rPr>
  </w:style>
  <w:style w:type="paragraph" w:customStyle="1" w:styleId="afffffffffe">
    <w:name w:val="电子检务正文标题"/>
    <w:qFormat/>
    <w:pPr>
      <w:ind w:firstLineChars="200" w:firstLine="562"/>
      <w:jc w:val="both"/>
    </w:pPr>
    <w:rPr>
      <w:rFonts w:eastAsia="仿宋_GB2312"/>
      <w:b/>
      <w:sz w:val="28"/>
    </w:rPr>
  </w:style>
  <w:style w:type="paragraph" w:customStyle="1" w:styleId="2-X">
    <w:name w:val="标题2-第X节"/>
    <w:basedOn w:val="afffc"/>
    <w:qFormat/>
    <w:pPr>
      <w:spacing w:beforeLines="100" w:afterLines="100"/>
      <w:ind w:left="567" w:hanging="567"/>
      <w:jc w:val="center"/>
      <w:outlineLvl w:val="1"/>
    </w:pPr>
    <w:rPr>
      <w:rFonts w:ascii="黑体" w:hAnsi="黑体"/>
      <w:b/>
      <w:sz w:val="32"/>
      <w:szCs w:val="32"/>
    </w:rPr>
  </w:style>
  <w:style w:type="paragraph" w:customStyle="1" w:styleId="xl118">
    <w:name w:val="xl118"/>
    <w:basedOn w:val="afff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rPr>
  </w:style>
  <w:style w:type="paragraph" w:customStyle="1" w:styleId="3-XXX">
    <w:name w:val="标题3-X.X.X"/>
    <w:basedOn w:val="afffc"/>
    <w:qFormat/>
    <w:pPr>
      <w:spacing w:beforeLines="50" w:afterLines="50"/>
      <w:ind w:left="709" w:hanging="709"/>
      <w:outlineLvl w:val="2"/>
    </w:pPr>
    <w:rPr>
      <w:rFonts w:ascii="黑体" w:hAnsi="黑体"/>
      <w:b/>
      <w:bCs/>
      <w:sz w:val="30"/>
      <w:szCs w:val="30"/>
    </w:rPr>
  </w:style>
  <w:style w:type="paragraph" w:customStyle="1" w:styleId="Y">
    <w:name w:val="Y_一级条标题"/>
    <w:basedOn w:val="afffc"/>
    <w:next w:val="Y1"/>
    <w:link w:val="YChar1"/>
    <w:qFormat/>
    <w:pPr>
      <w:widowControl/>
      <w:numPr>
        <w:ilvl w:val="1"/>
        <w:numId w:val="15"/>
      </w:numPr>
      <w:spacing w:beforeLines="50" w:afterLines="50" w:line="300" w:lineRule="auto"/>
      <w:outlineLvl w:val="1"/>
    </w:pPr>
    <w:rPr>
      <w:rFonts w:ascii="黑体" w:eastAsia="黑体" w:hAnsi="Calibri"/>
      <w:kern w:val="0"/>
      <w:szCs w:val="21"/>
    </w:rPr>
  </w:style>
  <w:style w:type="paragraph" w:customStyle="1" w:styleId="xl159">
    <w:name w:val="xl159"/>
    <w:basedOn w:val="afffc"/>
    <w:qFormat/>
    <w:pPr>
      <w:widowControl/>
      <w:spacing w:before="100" w:beforeAutospacing="1" w:after="100" w:afterAutospacing="1" w:line="240" w:lineRule="auto"/>
      <w:jc w:val="right"/>
    </w:pPr>
    <w:rPr>
      <w:kern w:val="0"/>
    </w:rPr>
  </w:style>
  <w:style w:type="paragraph" w:customStyle="1" w:styleId="xl153">
    <w:name w:val="xl153"/>
    <w:basedOn w:val="afffc"/>
    <w:qFormat/>
    <w:pPr>
      <w:widowControl/>
      <w:spacing w:before="100" w:beforeAutospacing="1" w:after="100" w:afterAutospacing="1" w:line="240" w:lineRule="auto"/>
      <w:jc w:val="center"/>
    </w:pPr>
    <w:rPr>
      <w:kern w:val="0"/>
    </w:rPr>
  </w:style>
  <w:style w:type="paragraph" w:customStyle="1" w:styleId="xl95">
    <w:name w:val="xl95"/>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rPr>
  </w:style>
  <w:style w:type="paragraph" w:customStyle="1" w:styleId="xl3301">
    <w:name w:val="xl3301"/>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宋体" w:hAnsi="宋体" w:cs="宋体"/>
      <w:kern w:val="0"/>
      <w:sz w:val="20"/>
      <w:szCs w:val="20"/>
    </w:rPr>
  </w:style>
  <w:style w:type="paragraph" w:customStyle="1" w:styleId="xl3293">
    <w:name w:val="xl3293"/>
    <w:basedOn w:val="afffc"/>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xl3299">
    <w:name w:val="xl3299"/>
    <w:basedOn w:val="afffc"/>
    <w:qFormat/>
    <w:pPr>
      <w:widowControl/>
      <w:spacing w:before="100" w:beforeAutospacing="1" w:after="100" w:afterAutospacing="1" w:line="240" w:lineRule="auto"/>
      <w:jc w:val="left"/>
    </w:pPr>
    <w:rPr>
      <w:rFonts w:ascii="宋体" w:hAnsi="宋体" w:cs="宋体"/>
      <w:kern w:val="0"/>
      <w:sz w:val="20"/>
      <w:szCs w:val="20"/>
    </w:rPr>
  </w:style>
  <w:style w:type="paragraph" w:customStyle="1" w:styleId="2ff8">
    <w:name w:val="样式 正文文本 + 首行缩进:  2 字符"/>
    <w:basedOn w:val="afffff9"/>
    <w:link w:val="2Char0"/>
    <w:uiPriority w:val="99"/>
    <w:qFormat/>
    <w:pPr>
      <w:widowControl/>
      <w:spacing w:afterLines="50"/>
      <w:ind w:firstLine="480"/>
      <w:jc w:val="left"/>
    </w:pPr>
    <w:rPr>
      <w:rFonts w:ascii="宋体" w:hAnsi="宋体"/>
      <w:color w:val="000000"/>
    </w:rPr>
  </w:style>
  <w:style w:type="paragraph" w:customStyle="1" w:styleId="xl129">
    <w:name w:val="xl129"/>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rPr>
  </w:style>
  <w:style w:type="paragraph" w:customStyle="1" w:styleId="35">
    <w:name w:val="分列式3"/>
    <w:basedOn w:val="afffc"/>
    <w:qFormat/>
    <w:pPr>
      <w:numPr>
        <w:ilvl w:val="1"/>
        <w:numId w:val="26"/>
      </w:numPr>
      <w:tabs>
        <w:tab w:val="clear" w:pos="845"/>
        <w:tab w:val="left" w:pos="420"/>
      </w:tabs>
      <w:jc w:val="left"/>
    </w:pPr>
    <w:rPr>
      <w:rFonts w:eastAsia="楷体_GB2312"/>
      <w:kern w:val="10"/>
      <w:sz w:val="21"/>
      <w:szCs w:val="20"/>
      <w:shd w:val="pct10" w:color="auto" w:fill="FFFFFF"/>
    </w:rPr>
  </w:style>
  <w:style w:type="paragraph" w:customStyle="1" w:styleId="xl3294">
    <w:name w:val="xl3294"/>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20"/>
      <w:szCs w:val="20"/>
    </w:rPr>
  </w:style>
  <w:style w:type="paragraph" w:customStyle="1" w:styleId="xl135">
    <w:name w:val="xl135"/>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kern w:val="0"/>
    </w:rPr>
  </w:style>
  <w:style w:type="paragraph" w:customStyle="1" w:styleId="benefit">
    <w:name w:val="benefit"/>
    <w:basedOn w:val="afffc"/>
    <w:qFormat/>
    <w:pPr>
      <w:widowControl/>
      <w:tabs>
        <w:tab w:val="left" w:pos="360"/>
        <w:tab w:val="left" w:pos="720"/>
      </w:tabs>
      <w:spacing w:before="58" w:after="115" w:line="240" w:lineRule="auto"/>
      <w:jc w:val="left"/>
    </w:pPr>
    <w:rPr>
      <w:rFonts w:ascii="Arial" w:hAnsi="Arial"/>
      <w:kern w:val="0"/>
      <w:sz w:val="20"/>
      <w:szCs w:val="20"/>
    </w:rPr>
  </w:style>
  <w:style w:type="paragraph" w:customStyle="1" w:styleId="Style280">
    <w:name w:val="_Style 280"/>
    <w:link w:val="affffffffff"/>
    <w:uiPriority w:val="34"/>
    <w:unhideWhenUsed/>
    <w:qFormat/>
    <w:pPr>
      <w:widowControl w:val="0"/>
      <w:ind w:firstLineChars="200" w:firstLine="420"/>
      <w:jc w:val="both"/>
    </w:pPr>
    <w:rPr>
      <w:rFonts w:ascii="宋体" w:hAnsi="宋体"/>
      <w:sz w:val="24"/>
      <w:szCs w:val="24"/>
    </w:rPr>
  </w:style>
  <w:style w:type="paragraph" w:customStyle="1" w:styleId="xl149">
    <w:name w:val="xl149"/>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rPr>
  </w:style>
  <w:style w:type="paragraph" w:customStyle="1" w:styleId="xl142">
    <w:name w:val="xl142"/>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rPr>
  </w:style>
  <w:style w:type="paragraph" w:customStyle="1" w:styleId="xl145">
    <w:name w:val="xl145"/>
    <w:basedOn w:val="afffc"/>
    <w:qFormat/>
    <w:pPr>
      <w:widowControl/>
      <w:spacing w:before="100" w:beforeAutospacing="1" w:after="100" w:afterAutospacing="1" w:line="240" w:lineRule="auto"/>
      <w:jc w:val="left"/>
    </w:pPr>
    <w:rPr>
      <w:b/>
      <w:bCs/>
      <w:kern w:val="0"/>
    </w:rPr>
  </w:style>
  <w:style w:type="paragraph" w:customStyle="1" w:styleId="FA">
    <w:name w:val="FA正文"/>
    <w:basedOn w:val="afffc"/>
    <w:link w:val="FAChar"/>
    <w:uiPriority w:val="99"/>
    <w:qFormat/>
    <w:pPr>
      <w:tabs>
        <w:tab w:val="left" w:pos="3375"/>
      </w:tabs>
      <w:spacing w:afterLines="25"/>
      <w:ind w:firstLine="436"/>
    </w:pPr>
    <w:rPr>
      <w:rFonts w:ascii="宋体" w:hAnsi="宋体"/>
      <w:spacing w:val="4"/>
      <w:sz w:val="21"/>
      <w:szCs w:val="20"/>
    </w:rPr>
  </w:style>
  <w:style w:type="paragraph" w:customStyle="1" w:styleId="xl120">
    <w:name w:val="xl120"/>
    <w:basedOn w:val="afff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kern w:val="0"/>
    </w:rPr>
  </w:style>
  <w:style w:type="paragraph" w:customStyle="1" w:styleId="Y3">
    <w:name w:val="Y_正文表标题"/>
    <w:next w:val="Y1"/>
    <w:qFormat/>
    <w:pPr>
      <w:tabs>
        <w:tab w:val="left" w:pos="360"/>
      </w:tabs>
      <w:spacing w:line="300" w:lineRule="auto"/>
      <w:ind w:left="360" w:hangingChars="200" w:hanging="360"/>
      <w:jc w:val="center"/>
    </w:pPr>
    <w:rPr>
      <w:rFonts w:ascii="黑体" w:eastAsia="黑体"/>
      <w:sz w:val="24"/>
      <w:szCs w:val="21"/>
    </w:rPr>
  </w:style>
  <w:style w:type="paragraph" w:customStyle="1" w:styleId="NOTE1">
    <w:name w:val="NOTE"/>
    <w:basedOn w:val="afffc"/>
    <w:qFormat/>
    <w:pPr>
      <w:widowControl/>
      <w:autoSpaceDE w:val="0"/>
      <w:autoSpaceDN w:val="0"/>
      <w:adjustRightInd w:val="0"/>
      <w:spacing w:line="480" w:lineRule="atLeast"/>
      <w:ind w:left="720" w:right="227" w:hanging="360"/>
      <w:textAlignment w:val="bottom"/>
    </w:pPr>
    <w:rPr>
      <w:kern w:val="0"/>
      <w:sz w:val="23"/>
      <w:szCs w:val="20"/>
    </w:rPr>
  </w:style>
  <w:style w:type="paragraph" w:customStyle="1" w:styleId="1ff6">
    <w:name w:val="目录标题1"/>
    <w:basedOn w:val="10"/>
    <w:next w:val="afffc"/>
    <w:uiPriority w:val="39"/>
    <w:unhideWhenUsed/>
    <w:qFormat/>
    <w:pPr>
      <w:widowControl/>
      <w:numPr>
        <w:numId w:val="0"/>
      </w:numPr>
      <w:spacing w:line="259" w:lineRule="auto"/>
      <w:jc w:val="left"/>
      <w:outlineLvl w:val="9"/>
    </w:pPr>
    <w:rPr>
      <w:rFonts w:ascii="Cambria" w:hAnsi="Cambria" w:cs="黑体"/>
      <w:b w:val="0"/>
      <w:bCs w:val="0"/>
      <w:color w:val="365F90"/>
      <w:kern w:val="0"/>
      <w:sz w:val="32"/>
      <w:szCs w:val="32"/>
    </w:rPr>
  </w:style>
  <w:style w:type="paragraph" w:customStyle="1" w:styleId="affffffffff0">
    <w:name w:val="标书正文格式"/>
    <w:link w:val="Chara"/>
    <w:qFormat/>
    <w:pPr>
      <w:spacing w:line="360" w:lineRule="auto"/>
      <w:ind w:firstLineChars="200" w:firstLine="200"/>
    </w:pPr>
    <w:rPr>
      <w:rFonts w:ascii="Calibri" w:eastAsia="楷体_GB2312" w:hAnsi="Calibri"/>
      <w:kern w:val="2"/>
      <w:sz w:val="24"/>
    </w:rPr>
  </w:style>
  <w:style w:type="paragraph" w:customStyle="1" w:styleId="xl136">
    <w:name w:val="xl136"/>
    <w:basedOn w:val="afffc"/>
    <w:qFormat/>
    <w:pPr>
      <w:widowControl/>
      <w:spacing w:before="100" w:beforeAutospacing="1" w:after="100" w:afterAutospacing="1" w:line="240" w:lineRule="auto"/>
      <w:jc w:val="left"/>
    </w:pPr>
    <w:rPr>
      <w:kern w:val="0"/>
    </w:rPr>
  </w:style>
  <w:style w:type="paragraph" w:customStyle="1" w:styleId="xl140">
    <w:name w:val="xl140"/>
    <w:basedOn w:val="afffc"/>
    <w:qFormat/>
    <w:pPr>
      <w:widowControl/>
      <w:spacing w:before="100" w:beforeAutospacing="1" w:after="100" w:afterAutospacing="1" w:line="240" w:lineRule="auto"/>
      <w:jc w:val="center"/>
    </w:pPr>
    <w:rPr>
      <w:kern w:val="0"/>
    </w:rPr>
  </w:style>
  <w:style w:type="paragraph" w:customStyle="1" w:styleId="xl150">
    <w:name w:val="xl150"/>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kern w:val="0"/>
    </w:rPr>
  </w:style>
  <w:style w:type="paragraph" w:customStyle="1" w:styleId="xl3310">
    <w:name w:val="xl3310"/>
    <w:basedOn w:val="afffc"/>
    <w:qFormat/>
    <w:pPr>
      <w:widowControl/>
      <w:spacing w:before="100" w:beforeAutospacing="1" w:after="100" w:afterAutospacing="1" w:line="240" w:lineRule="auto"/>
      <w:jc w:val="left"/>
    </w:pPr>
    <w:rPr>
      <w:rFonts w:ascii="宋体" w:hAnsi="宋体" w:cs="宋体"/>
      <w:kern w:val="0"/>
      <w:sz w:val="20"/>
      <w:szCs w:val="20"/>
    </w:rPr>
  </w:style>
  <w:style w:type="paragraph" w:customStyle="1" w:styleId="xl143">
    <w:name w:val="xl143"/>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rPr>
  </w:style>
  <w:style w:type="paragraph" w:customStyle="1" w:styleId="font5">
    <w:name w:val="font5"/>
    <w:basedOn w:val="afffc"/>
    <w:qFormat/>
    <w:pPr>
      <w:widowControl/>
      <w:spacing w:before="100" w:beforeAutospacing="1" w:after="100" w:afterAutospacing="1" w:line="240" w:lineRule="auto"/>
      <w:jc w:val="left"/>
    </w:pPr>
    <w:rPr>
      <w:rFonts w:ascii="楷体_GB2312" w:eastAsia="楷体_GB2312" w:hAnsi="宋体" w:cs="宋体"/>
      <w:b/>
      <w:bCs/>
      <w:kern w:val="0"/>
      <w:sz w:val="32"/>
      <w:szCs w:val="32"/>
    </w:rPr>
  </w:style>
  <w:style w:type="paragraph" w:customStyle="1" w:styleId="xl137">
    <w:name w:val="xl137"/>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rPr>
  </w:style>
  <w:style w:type="paragraph" w:customStyle="1" w:styleId="1x">
    <w:name w:val="1.x"/>
    <w:basedOn w:val="33"/>
    <w:link w:val="1xChar"/>
    <w:qFormat/>
    <w:pPr>
      <w:numPr>
        <w:numId w:val="0"/>
      </w:numPr>
      <w:tabs>
        <w:tab w:val="left" w:pos="851"/>
      </w:tabs>
      <w:spacing w:before="280" w:after="290"/>
      <w:jc w:val="left"/>
    </w:pPr>
  </w:style>
  <w:style w:type="paragraph" w:customStyle="1" w:styleId="312">
    <w:name w:val="标题 31"/>
    <w:basedOn w:val="afffc"/>
    <w:uiPriority w:val="1"/>
    <w:qFormat/>
    <w:pPr>
      <w:autoSpaceDE w:val="0"/>
      <w:autoSpaceDN w:val="0"/>
      <w:adjustRightInd w:val="0"/>
      <w:spacing w:line="240" w:lineRule="auto"/>
      <w:ind w:left="1154"/>
      <w:jc w:val="left"/>
      <w:outlineLvl w:val="2"/>
    </w:pPr>
    <w:rPr>
      <w:rFonts w:ascii="仿宋" w:hAnsi="仿宋" w:cs="仿宋"/>
      <w:kern w:val="0"/>
      <w:sz w:val="20"/>
      <w:szCs w:val="20"/>
    </w:rPr>
  </w:style>
  <w:style w:type="paragraph" w:customStyle="1" w:styleId="xl3307">
    <w:name w:val="xl3307"/>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affc">
    <w:name w:val="电子检务题纲"/>
    <w:qFormat/>
    <w:pPr>
      <w:numPr>
        <w:numId w:val="27"/>
      </w:numPr>
    </w:pPr>
    <w:rPr>
      <w:rFonts w:eastAsia="仿宋_GB2312"/>
      <w:sz w:val="28"/>
    </w:rPr>
  </w:style>
  <w:style w:type="character" w:customStyle="1" w:styleId="YChar1">
    <w:name w:val="Y_一级条标题 Char"/>
    <w:link w:val="Y"/>
    <w:qFormat/>
    <w:rPr>
      <w:rFonts w:ascii="黑体" w:eastAsia="黑体" w:hAnsi="Calibri"/>
      <w:sz w:val="24"/>
      <w:szCs w:val="21"/>
    </w:rPr>
  </w:style>
  <w:style w:type="character" w:customStyle="1" w:styleId="1f3">
    <w:name w:val="正文缩进 字符1"/>
    <w:link w:val="affffd"/>
    <w:qFormat/>
    <w:rPr>
      <w:rFonts w:ascii="宋体" w:eastAsia="宋体" w:hAnsi="宋体" w:cs="Times New Roman"/>
      <w:color w:val="000000"/>
      <w:sz w:val="24"/>
      <w:szCs w:val="24"/>
    </w:rPr>
  </w:style>
  <w:style w:type="character" w:customStyle="1" w:styleId="ht09151">
    <w:name w:val="ht09151"/>
    <w:qFormat/>
    <w:rPr>
      <w:rFonts w:ascii="宋体" w:eastAsia="宋体" w:hAnsi="宋体" w:hint="eastAsia"/>
      <w:sz w:val="18"/>
      <w:szCs w:val="18"/>
    </w:rPr>
  </w:style>
  <w:style w:type="character" w:customStyle="1" w:styleId="dash6b636587char">
    <w:name w:val="dash6b63_6587__char"/>
    <w:basedOn w:val="afffd"/>
    <w:qFormat/>
  </w:style>
  <w:style w:type="character" w:customStyle="1" w:styleId="4-Char">
    <w:name w:val="样式4-正文 Char"/>
    <w:link w:val="4-0"/>
    <w:qFormat/>
    <w:rPr>
      <w:rFonts w:ascii="仿宋" w:eastAsia="仿宋" w:hAnsi="仿宋" w:cs="Times New Roman"/>
      <w:kern w:val="0"/>
      <w:sz w:val="28"/>
      <w:szCs w:val="20"/>
    </w:rPr>
  </w:style>
  <w:style w:type="character" w:customStyle="1" w:styleId="YChar0">
    <w:name w:val="Y_正文图标题 Char"/>
    <w:link w:val="Y2"/>
    <w:qFormat/>
    <w:rPr>
      <w:rFonts w:ascii="黑体" w:eastAsia="黑体" w:hAnsi="Calibri" w:cs="Times New Roman"/>
      <w:kern w:val="0"/>
      <w:sz w:val="24"/>
      <w:szCs w:val="21"/>
    </w:rPr>
  </w:style>
  <w:style w:type="character" w:customStyle="1" w:styleId="font61">
    <w:name w:val="font61"/>
    <w:basedOn w:val="afffd"/>
    <w:qFormat/>
    <w:rPr>
      <w:rFonts w:ascii="DengXian ( 正文 )" w:eastAsia="DengXian ( 正文 )" w:hAnsi="DengXian ( 正文 )" w:cs="DengXian ( 正文 )"/>
      <w:color w:val="000000"/>
      <w:sz w:val="20"/>
      <w:szCs w:val="20"/>
      <w:u w:val="none"/>
    </w:rPr>
  </w:style>
  <w:style w:type="character" w:customStyle="1" w:styleId="ListParagraphChar">
    <w:name w:val="List Paragraph Char"/>
    <w:link w:val="1ff0"/>
    <w:qFormat/>
    <w:locked/>
    <w:rPr>
      <w:rFonts w:ascii="Times New Roman" w:eastAsia="宋体" w:hAnsi="Times New Roman" w:cs="Times New Roman"/>
      <w:szCs w:val="24"/>
    </w:rPr>
  </w:style>
  <w:style w:type="character" w:customStyle="1" w:styleId="DefaultTextCharChar">
    <w:name w:val="Default Text Char Char"/>
    <w:link w:val="DefaultText"/>
    <w:qFormat/>
    <w:rPr>
      <w:rFonts w:ascii="Times New Roman" w:eastAsia="宋体" w:hAnsi="Times New Roman" w:cs="Times New Roman"/>
      <w:kern w:val="0"/>
      <w:sz w:val="24"/>
      <w:szCs w:val="20"/>
    </w:rPr>
  </w:style>
  <w:style w:type="character" w:customStyle="1" w:styleId="CharCharCharCharCharCharCharCharCharCharCharCharCharCharCharCharCharCharCharCharCharCharCharCharCharCharCharCharCharCharCharCharCharCharCharCharCharCharCharCharCharC">
    <w:name w:val="四号 Char Char Char Char Char Char Char Char Char Char Char Char Char Char Char Char Char Char Char Char Char Char Char Char Char Char Char Char Char Char Char Char Char Char Char Char Char Char Char Char Char C"/>
    <w:qFormat/>
    <w:rPr>
      <w:rFonts w:ascii="宋体" w:eastAsia="宋体" w:hAnsi="宋体"/>
      <w:spacing w:val="4"/>
      <w:kern w:val="2"/>
      <w:sz w:val="21"/>
      <w:szCs w:val="18"/>
      <w:lang w:val="en-US" w:eastAsia="zh-CN" w:bidi="ar-SA"/>
    </w:rPr>
  </w:style>
  <w:style w:type="character" w:customStyle="1" w:styleId="-Char">
    <w:name w:val="标书-正文 Char"/>
    <w:link w:val="-4"/>
    <w:qFormat/>
    <w:rPr>
      <w:rFonts w:ascii="Arial" w:eastAsia="宋体" w:hAnsi="Arial" w:cs="Times New Roman"/>
      <w:kern w:val="0"/>
      <w:sz w:val="24"/>
      <w:szCs w:val="20"/>
    </w:rPr>
  </w:style>
  <w:style w:type="character" w:customStyle="1" w:styleId="310">
    <w:name w:val="标题 3 字符1"/>
    <w:basedOn w:val="afffd"/>
    <w:link w:val="33"/>
    <w:qFormat/>
    <w:rPr>
      <w:rFonts w:ascii="宋体" w:hAnsi="宋体"/>
      <w:b/>
      <w:bCs/>
      <w:kern w:val="2"/>
      <w:sz w:val="28"/>
      <w:szCs w:val="28"/>
    </w:rPr>
  </w:style>
  <w:style w:type="character" w:customStyle="1" w:styleId="CSS3Char">
    <w:name w:val="CSS3级编号 Char"/>
    <w:qFormat/>
    <w:rPr>
      <w:rFonts w:eastAsia="宋体"/>
      <w:kern w:val="2"/>
      <w:sz w:val="24"/>
      <w:szCs w:val="24"/>
      <w:lang w:val="en-US" w:eastAsia="zh-CN" w:bidi="ar-SA"/>
    </w:rPr>
  </w:style>
  <w:style w:type="character" w:customStyle="1" w:styleId="Char6">
    <w:name w:val="列出段落 Char"/>
    <w:link w:val="2ff1"/>
    <w:qFormat/>
    <w:rPr>
      <w:rFonts w:ascii="等线" w:eastAsia="等线" w:hAnsi="等线" w:cs="Times New Roman"/>
    </w:rPr>
  </w:style>
  <w:style w:type="character" w:customStyle="1" w:styleId="Charb">
    <w:name w:val="方案文档 Char"/>
    <w:basedOn w:val="afffd"/>
    <w:qFormat/>
    <w:rPr>
      <w:rFonts w:ascii="宋体" w:eastAsia="宋体" w:hAnsi="宋体"/>
      <w:kern w:val="2"/>
      <w:sz w:val="24"/>
      <w:szCs w:val="24"/>
      <w:lang w:val="en-US" w:eastAsia="zh-CN" w:bidi="ar-SA"/>
    </w:rPr>
  </w:style>
  <w:style w:type="character" w:customStyle="1" w:styleId="FAChar">
    <w:name w:val="FA正文 Char"/>
    <w:link w:val="FA"/>
    <w:qFormat/>
    <w:rPr>
      <w:rFonts w:ascii="宋体" w:eastAsia="宋体" w:hAnsi="宋体" w:cs="Times New Roman"/>
      <w:spacing w:val="4"/>
      <w:szCs w:val="20"/>
    </w:rPr>
  </w:style>
  <w:style w:type="character" w:customStyle="1" w:styleId="3Char">
    <w:name w:val="标题 3 Char"/>
    <w:link w:val="1112"/>
    <w:qFormat/>
    <w:rPr>
      <w:rFonts w:eastAsia="黑体"/>
      <w:bCs/>
      <w:kern w:val="2"/>
      <w:sz w:val="30"/>
      <w:szCs w:val="32"/>
      <w:lang w:val="en-US" w:eastAsia="zh-CN" w:bidi="ar-SA"/>
    </w:rPr>
  </w:style>
  <w:style w:type="paragraph" w:customStyle="1" w:styleId="1112">
    <w:name w:val="1.1.1"/>
    <w:basedOn w:val="33"/>
    <w:link w:val="3Char"/>
    <w:qFormat/>
    <w:pPr>
      <w:numPr>
        <w:ilvl w:val="0"/>
        <w:numId w:val="0"/>
      </w:numPr>
      <w:tabs>
        <w:tab w:val="left" w:pos="1080"/>
      </w:tabs>
      <w:adjustRightInd w:val="0"/>
      <w:snapToGrid w:val="0"/>
      <w:spacing w:before="260" w:line="413" w:lineRule="auto"/>
      <w:ind w:left="340" w:hanging="340"/>
    </w:pPr>
    <w:rPr>
      <w:rFonts w:asciiTheme="minorHAnsi" w:eastAsia="黑体" w:hAnsiTheme="minorHAnsi" w:cstheme="minorBidi"/>
      <w:sz w:val="30"/>
      <w:szCs w:val="32"/>
    </w:rPr>
  </w:style>
  <w:style w:type="character" w:customStyle="1" w:styleId="CSS1CharChar1">
    <w:name w:val="CSS1级编号 Char Char1"/>
    <w:qFormat/>
    <w:rPr>
      <w:rFonts w:eastAsia="宋体"/>
      <w:kern w:val="2"/>
      <w:sz w:val="24"/>
      <w:szCs w:val="24"/>
      <w:lang w:val="en-US" w:eastAsia="zh-CN" w:bidi="ar-SA"/>
    </w:rPr>
  </w:style>
  <w:style w:type="character" w:customStyle="1" w:styleId="ACharChar">
    <w:name w:val="项目编号A Char Char"/>
    <w:basedOn w:val="afffd"/>
    <w:link w:val="Afff9"/>
    <w:uiPriority w:val="99"/>
    <w:qFormat/>
    <w:rPr>
      <w:rFonts w:ascii="Arial" w:hAnsi="Arial"/>
      <w:kern w:val="2"/>
      <w:sz w:val="24"/>
      <w:szCs w:val="24"/>
    </w:rPr>
  </w:style>
  <w:style w:type="character" w:customStyle="1" w:styleId="fontstyle01">
    <w:name w:val="fontstyle01"/>
    <w:qFormat/>
    <w:rPr>
      <w:rFonts w:ascii="宋体" w:eastAsia="宋体" w:hAnsi="宋体" w:hint="eastAsia"/>
      <w:color w:val="000000"/>
      <w:sz w:val="24"/>
      <w:szCs w:val="24"/>
    </w:rPr>
  </w:style>
  <w:style w:type="character" w:customStyle="1" w:styleId="CSS1CharCharChar">
    <w:name w:val="CSS1级正文 Char Char Char"/>
    <w:qFormat/>
    <w:rPr>
      <w:rFonts w:eastAsia="宋体" w:cs="宋体"/>
      <w:kern w:val="2"/>
      <w:sz w:val="24"/>
      <w:szCs w:val="24"/>
      <w:lang w:val="en-US" w:eastAsia="zh-CN" w:bidi="ar-SA"/>
    </w:rPr>
  </w:style>
  <w:style w:type="character" w:customStyle="1" w:styleId="-1Char">
    <w:name w:val="正文-1 Char"/>
    <w:basedOn w:val="afffd"/>
    <w:link w:val="-10"/>
    <w:qFormat/>
    <w:rPr>
      <w:rFonts w:ascii="Times New Roman" w:eastAsia="宋体" w:hAnsi="Times New Roman" w:cs="Times New Roman"/>
      <w:kern w:val="0"/>
      <w:szCs w:val="21"/>
    </w:rPr>
  </w:style>
  <w:style w:type="character" w:customStyle="1" w:styleId="CSS1CharCharChar0">
    <w:name w:val="样式 CSS1级编号 Char + 宋体 黑色 Char Char"/>
    <w:qFormat/>
    <w:rPr>
      <w:rFonts w:ascii="宋体" w:eastAsia="宋体" w:hAnsi="宋体"/>
      <w:color w:val="000000"/>
      <w:kern w:val="2"/>
      <w:sz w:val="24"/>
      <w:szCs w:val="24"/>
      <w:lang w:val="en-US" w:eastAsia="zh-CN" w:bidi="ar-SA"/>
    </w:rPr>
  </w:style>
  <w:style w:type="character" w:customStyle="1" w:styleId="afffff">
    <w:name w:val="题注 字符"/>
    <w:link w:val="affffe"/>
    <w:qFormat/>
    <w:rPr>
      <w:rFonts w:ascii="Arial" w:eastAsia="宋体" w:hAnsi="Arial" w:cs="Times New Roman"/>
      <w:szCs w:val="20"/>
    </w:rPr>
  </w:style>
  <w:style w:type="character" w:customStyle="1" w:styleId="affffffffff1">
    <w:name w:val="方案字体"/>
    <w:qFormat/>
    <w:rPr>
      <w:rFonts w:ascii="宋体" w:hAnsi="宋体"/>
      <w:sz w:val="24"/>
    </w:rPr>
  </w:style>
  <w:style w:type="character" w:customStyle="1" w:styleId="2Char0">
    <w:name w:val="样式 正文文本 + 首行缩进:  2 字符 Char"/>
    <w:link w:val="2ff8"/>
    <w:qFormat/>
    <w:rPr>
      <w:rFonts w:ascii="宋体" w:eastAsia="宋体" w:hAnsi="宋体" w:cs="Times New Roman"/>
      <w:color w:val="000000"/>
      <w:sz w:val="24"/>
      <w:szCs w:val="24"/>
    </w:rPr>
  </w:style>
  <w:style w:type="character" w:customStyle="1" w:styleId="2Char1">
    <w:name w:val="正文_2 Char1"/>
    <w:link w:val="2ff0"/>
    <w:qFormat/>
    <w:rPr>
      <w:rFonts w:ascii="Times New Roman" w:eastAsia="宋体" w:hAnsi="Times New Roman" w:cs="Times New Roman"/>
      <w:sz w:val="24"/>
      <w:szCs w:val="24"/>
    </w:rPr>
  </w:style>
  <w:style w:type="character" w:customStyle="1" w:styleId="210">
    <w:name w:val="标题 2 字符1"/>
    <w:link w:val="28"/>
    <w:qFormat/>
    <w:rPr>
      <w:rFonts w:ascii="Arial" w:eastAsia="黑体" w:hAnsi="Arial"/>
      <w:b/>
      <w:bCs/>
      <w:kern w:val="2"/>
      <w:sz w:val="32"/>
      <w:szCs w:val="32"/>
    </w:rPr>
  </w:style>
  <w:style w:type="character" w:customStyle="1" w:styleId="YChar">
    <w:name w:val="Y_段 Char"/>
    <w:link w:val="Y1"/>
    <w:qFormat/>
    <w:rPr>
      <w:rFonts w:ascii="宋体" w:eastAsia="Times New Roman" w:hAnsi="Calibri" w:cs="Times New Roman"/>
      <w:kern w:val="0"/>
      <w:sz w:val="24"/>
      <w:szCs w:val="21"/>
    </w:rPr>
  </w:style>
  <w:style w:type="character" w:customStyle="1" w:styleId="CharChar">
    <w:name w:val="方案文档 Char Char"/>
    <w:link w:val="affffffff9"/>
    <w:qFormat/>
    <w:rPr>
      <w:rFonts w:ascii="Arial" w:eastAsia="宋体" w:hAnsi="Arial" w:cs="Times New Roman"/>
      <w:sz w:val="24"/>
      <w:szCs w:val="24"/>
    </w:rPr>
  </w:style>
  <w:style w:type="character" w:customStyle="1" w:styleId="BChar">
    <w:name w:val="项目编号B Char"/>
    <w:link w:val="B1"/>
    <w:uiPriority w:val="99"/>
    <w:qFormat/>
    <w:rPr>
      <w:rFonts w:ascii="宋体" w:eastAsia="宋体" w:hAnsi="宋体" w:cs="Times New Roman"/>
      <w:sz w:val="24"/>
      <w:szCs w:val="24"/>
    </w:rPr>
  </w:style>
  <w:style w:type="character" w:customStyle="1" w:styleId="CharAttribute21">
    <w:name w:val="CharAttribute21"/>
    <w:qFormat/>
    <w:rPr>
      <w:rFonts w:ascii="Times New Roman" w:eastAsia="Times New Roman" w:hAnsi="Times New Roman"/>
      <w:sz w:val="24"/>
    </w:rPr>
  </w:style>
  <w:style w:type="character" w:customStyle="1" w:styleId="Char4">
    <w:name w:val="可研正文 Char"/>
    <w:basedOn w:val="afffd"/>
    <w:link w:val="afe"/>
    <w:qFormat/>
    <w:rPr>
      <w:rFonts w:ascii="仿宋_GB2312" w:eastAsia="仿宋_GB2312" w:hAnsi="宋体"/>
      <w:bCs/>
      <w:kern w:val="2"/>
      <w:sz w:val="28"/>
      <w:szCs w:val="28"/>
    </w:rPr>
  </w:style>
  <w:style w:type="character" w:customStyle="1" w:styleId="CSS3Char0">
    <w:name w:val="CSS3级正文 Char"/>
    <w:qFormat/>
    <w:rPr>
      <w:rFonts w:eastAsia="宋体" w:cs="宋体"/>
      <w:kern w:val="2"/>
      <w:sz w:val="24"/>
      <w:szCs w:val="16"/>
      <w:lang w:val="en-US" w:eastAsia="zh-CN" w:bidi="ar-SA"/>
    </w:rPr>
  </w:style>
  <w:style w:type="character" w:customStyle="1" w:styleId="410">
    <w:name w:val="标题 4 字符1"/>
    <w:basedOn w:val="afffd"/>
    <w:link w:val="41"/>
    <w:qFormat/>
    <w:rPr>
      <w:rFonts w:ascii="宋体" w:hAnsi="宋体"/>
      <w:b/>
      <w:bCs/>
      <w:kern w:val="2"/>
      <w:sz w:val="24"/>
      <w:szCs w:val="24"/>
    </w:rPr>
  </w:style>
  <w:style w:type="character" w:customStyle="1" w:styleId="text1">
    <w:name w:val="text1"/>
    <w:basedOn w:val="afffd"/>
    <w:qFormat/>
    <w:rPr>
      <w:rFonts w:hint="default"/>
      <w:color w:val="006699"/>
      <w:sz w:val="20"/>
      <w:szCs w:val="20"/>
    </w:rPr>
  </w:style>
  <w:style w:type="character" w:customStyle="1" w:styleId="11Char">
    <w:name w:val="1正文1 Char"/>
    <w:link w:val="112"/>
    <w:qFormat/>
    <w:rPr>
      <w:rFonts w:ascii="宋体" w:eastAsia="仿宋" w:hAnsi="宋体" w:cs="Times New Roman"/>
      <w:kern w:val="0"/>
      <w:sz w:val="28"/>
      <w:szCs w:val="20"/>
    </w:rPr>
  </w:style>
  <w:style w:type="character" w:customStyle="1" w:styleId="Char9">
    <w:name w:val="文字 Char"/>
    <w:basedOn w:val="afffd"/>
    <w:link w:val="afffffffffd"/>
    <w:qFormat/>
    <w:locked/>
    <w:rPr>
      <w:rFonts w:ascii="宋体" w:eastAsia="宋体" w:hAnsi="宋体" w:cs="Times New Roman"/>
      <w:kern w:val="0"/>
      <w:sz w:val="28"/>
      <w:szCs w:val="20"/>
    </w:rPr>
  </w:style>
  <w:style w:type="character" w:customStyle="1" w:styleId="font51">
    <w:name w:val="font51"/>
    <w:basedOn w:val="afffd"/>
    <w:qFormat/>
    <w:rPr>
      <w:rFonts w:ascii="等线" w:eastAsia="等线" w:hAnsi="等线" w:cs="等线" w:hint="eastAsia"/>
      <w:color w:val="000000"/>
      <w:sz w:val="20"/>
      <w:szCs w:val="20"/>
      <w:u w:val="none"/>
    </w:rPr>
  </w:style>
  <w:style w:type="character" w:customStyle="1" w:styleId="affffffffff2">
    <w:name w:val="正文缩进 字符"/>
    <w:qFormat/>
    <w:rPr>
      <w:rFonts w:eastAsia="宋体"/>
      <w:kern w:val="2"/>
      <w:sz w:val="21"/>
      <w:szCs w:val="24"/>
      <w:lang w:val="en-US" w:eastAsia="zh-CN" w:bidi="ar-SA"/>
    </w:rPr>
  </w:style>
  <w:style w:type="character" w:customStyle="1" w:styleId="Charc">
    <w:name w:val="Char"/>
    <w:qFormat/>
    <w:rPr>
      <w:rFonts w:eastAsia="宋体"/>
      <w:kern w:val="2"/>
      <w:sz w:val="24"/>
      <w:szCs w:val="16"/>
      <w:lang w:val="en-US" w:eastAsia="zh-CN" w:bidi="ar-SA"/>
    </w:rPr>
  </w:style>
  <w:style w:type="character" w:customStyle="1" w:styleId="CSS1CharCharCharCharCharCharCharCharCharCharCharCharCharCharCharCharChar">
    <w:name w:val="CSS1级正文 Char Char Char Char Char Char Char Char Char Char Char Char Char Char Char Char Char"/>
    <w:qFormat/>
    <w:rPr>
      <w:rFonts w:eastAsia="宋体" w:cs="宋体"/>
      <w:kern w:val="2"/>
      <w:sz w:val="24"/>
      <w:szCs w:val="24"/>
      <w:lang w:val="en-US" w:eastAsia="zh-CN" w:bidi="ar-SA"/>
    </w:rPr>
  </w:style>
  <w:style w:type="character" w:customStyle="1" w:styleId="510">
    <w:name w:val="标题 5 字符1"/>
    <w:basedOn w:val="afffd"/>
    <w:link w:val="54"/>
    <w:uiPriority w:val="9"/>
    <w:qFormat/>
    <w:rPr>
      <w:b/>
      <w:bCs/>
      <w:kern w:val="2"/>
      <w:sz w:val="28"/>
      <w:szCs w:val="28"/>
    </w:rPr>
  </w:style>
  <w:style w:type="character" w:customStyle="1" w:styleId="1Char0">
    <w:name w:val="1.正文 Char"/>
    <w:link w:val="1ff3"/>
    <w:qFormat/>
    <w:rPr>
      <w:rFonts w:ascii="宋体" w:eastAsia="宋体" w:hAnsi="Times New Roman" w:cs="Times New Roman"/>
      <w:color w:val="000000"/>
      <w:szCs w:val="20"/>
    </w:rPr>
  </w:style>
  <w:style w:type="character" w:customStyle="1" w:styleId="cesChar">
    <w:name w:val="ces正文 Char"/>
    <w:link w:val="ces"/>
    <w:qFormat/>
    <w:locked/>
    <w:rPr>
      <w:rFonts w:ascii="宋体" w:eastAsia="宋体" w:hAnsi="宋体" w:cs="Times New Roman"/>
      <w:kern w:val="0"/>
      <w:sz w:val="24"/>
      <w:szCs w:val="20"/>
    </w:rPr>
  </w:style>
  <w:style w:type="character" w:customStyle="1" w:styleId="1Char1">
    <w:name w:val="符号1 Char"/>
    <w:link w:val="17"/>
    <w:uiPriority w:val="99"/>
    <w:qFormat/>
    <w:locked/>
    <w:rPr>
      <w:b/>
      <w:sz w:val="24"/>
    </w:rPr>
  </w:style>
  <w:style w:type="character" w:customStyle="1" w:styleId="Char20">
    <w:name w:val="正文首行缩进 Char2"/>
    <w:qFormat/>
    <w:rPr>
      <w:kern w:val="2"/>
      <w:sz w:val="21"/>
      <w:szCs w:val="24"/>
    </w:rPr>
  </w:style>
  <w:style w:type="character" w:customStyle="1" w:styleId="610">
    <w:name w:val="标题 6 字符1"/>
    <w:basedOn w:val="afffd"/>
    <w:link w:val="61"/>
    <w:qFormat/>
    <w:rPr>
      <w:rFonts w:ascii="Arial" w:eastAsia="黑体" w:hAnsi="Arial"/>
      <w:b/>
      <w:bCs/>
      <w:kern w:val="2"/>
      <w:sz w:val="24"/>
      <w:szCs w:val="24"/>
    </w:rPr>
  </w:style>
  <w:style w:type="character" w:customStyle="1" w:styleId="Char11">
    <w:name w:val="正文首行缩进 Char1"/>
    <w:link w:val="2ff7"/>
    <w:qFormat/>
    <w:rPr>
      <w:rFonts w:ascii="Times New Roman" w:eastAsia="宋体" w:hAnsi="Times New Roman" w:cs="Times New Roman"/>
      <w:szCs w:val="24"/>
    </w:rPr>
  </w:style>
  <w:style w:type="character" w:customStyle="1" w:styleId="Char3">
    <w:name w:val="文档正文 Char"/>
    <w:link w:val="affffffffd"/>
    <w:qFormat/>
    <w:rPr>
      <w:rFonts w:ascii="宋体" w:eastAsia="宋体" w:hAnsi="宋体" w:cs="Times New Roman"/>
      <w:kern w:val="0"/>
      <w:sz w:val="24"/>
      <w:szCs w:val="20"/>
    </w:rPr>
  </w:style>
  <w:style w:type="character" w:customStyle="1" w:styleId="1xChar">
    <w:name w:val="1.x Char"/>
    <w:link w:val="1x"/>
    <w:qFormat/>
    <w:rPr>
      <w:rFonts w:ascii="宋体" w:eastAsia="宋体" w:hAnsi="宋体" w:cs="Times New Roman"/>
      <w:b/>
      <w:bCs/>
      <w:sz w:val="28"/>
      <w:szCs w:val="28"/>
    </w:rPr>
  </w:style>
  <w:style w:type="character" w:customStyle="1" w:styleId="affffffffff">
    <w:name w:val="列表段落 字符"/>
    <w:link w:val="Style280"/>
    <w:uiPriority w:val="34"/>
    <w:qFormat/>
    <w:locked/>
    <w:rPr>
      <w:rFonts w:ascii="宋体" w:eastAsia="宋体" w:hAnsi="宋体" w:cs="Times New Roman"/>
      <w:kern w:val="0"/>
      <w:sz w:val="24"/>
      <w:szCs w:val="24"/>
    </w:rPr>
  </w:style>
  <w:style w:type="character" w:customStyle="1" w:styleId="BodyChar">
    <w:name w:val="Body Char"/>
    <w:link w:val="Body"/>
    <w:qFormat/>
    <w:rPr>
      <w:rFonts w:ascii="Arial" w:eastAsia="宋体" w:hAnsi="Arial" w:cs="Times New Roman"/>
      <w:kern w:val="0"/>
      <w:szCs w:val="21"/>
      <w:lang w:eastAsia="en-US"/>
    </w:rPr>
  </w:style>
  <w:style w:type="character" w:customStyle="1" w:styleId="NNNNChar">
    <w:name w:val="N.N.N.N Char"/>
    <w:link w:val="NNNN"/>
    <w:qFormat/>
    <w:rPr>
      <w:rFonts w:ascii="仿宋_GB2312" w:eastAsia="黑体" w:hAnsi="Times New Roman" w:cs="Times New Roman"/>
      <w:sz w:val="28"/>
      <w:szCs w:val="24"/>
    </w:rPr>
  </w:style>
  <w:style w:type="character" w:customStyle="1" w:styleId="CSS1Char1Char">
    <w:name w:val="CSS1级编号 Char1 Char"/>
    <w:qFormat/>
    <w:rPr>
      <w:rFonts w:eastAsia="宋体"/>
      <w:kern w:val="2"/>
      <w:sz w:val="24"/>
      <w:szCs w:val="24"/>
      <w:lang w:val="en-US" w:eastAsia="zh-CN" w:bidi="ar-SA"/>
    </w:rPr>
  </w:style>
  <w:style w:type="character" w:customStyle="1" w:styleId="CSS2Char">
    <w:name w:val="CSS2级正文 Char"/>
    <w:qFormat/>
    <w:rPr>
      <w:rFonts w:eastAsia="宋体" w:cs="宋体"/>
      <w:kern w:val="2"/>
      <w:sz w:val="24"/>
      <w:szCs w:val="24"/>
      <w:lang w:val="en-US" w:eastAsia="zh-CN" w:bidi="ar-SA"/>
    </w:rPr>
  </w:style>
  <w:style w:type="paragraph" w:customStyle="1" w:styleId="2ff9">
    <w:name w:val="2级"/>
    <w:basedOn w:val="28"/>
    <w:next w:val="2f1"/>
    <w:uiPriority w:val="99"/>
    <w:qFormat/>
    <w:pPr>
      <w:numPr>
        <w:ilvl w:val="0"/>
        <w:numId w:val="0"/>
      </w:numPr>
      <w:tabs>
        <w:tab w:val="left" w:pos="709"/>
      </w:tabs>
      <w:spacing w:before="0" w:after="0" w:line="360" w:lineRule="auto"/>
    </w:pPr>
    <w:rPr>
      <w:rFonts w:ascii="Tahoma" w:eastAsia="宋体" w:hAnsi="Tahoma" w:cs="Tahoma"/>
    </w:rPr>
  </w:style>
  <w:style w:type="paragraph" w:customStyle="1" w:styleId="3fe">
    <w:name w:val="3级"/>
    <w:basedOn w:val="33"/>
    <w:next w:val="affff4"/>
    <w:uiPriority w:val="99"/>
    <w:qFormat/>
    <w:pPr>
      <w:widowControl/>
      <w:numPr>
        <w:ilvl w:val="0"/>
        <w:numId w:val="0"/>
      </w:numPr>
      <w:adjustRightInd w:val="0"/>
      <w:snapToGrid w:val="0"/>
      <w:ind w:left="710"/>
      <w:jc w:val="left"/>
    </w:pPr>
    <w:rPr>
      <w:snapToGrid w:val="0"/>
      <w:sz w:val="30"/>
      <w:szCs w:val="30"/>
    </w:rPr>
  </w:style>
  <w:style w:type="paragraph" w:customStyle="1" w:styleId="4f1">
    <w:name w:val="4级"/>
    <w:basedOn w:val="41"/>
    <w:next w:val="2f1"/>
    <w:uiPriority w:val="99"/>
    <w:qFormat/>
    <w:pPr>
      <w:numPr>
        <w:ilvl w:val="0"/>
        <w:numId w:val="0"/>
      </w:numPr>
      <w:tabs>
        <w:tab w:val="left" w:pos="1134"/>
        <w:tab w:val="left" w:pos="1680"/>
      </w:tabs>
      <w:spacing w:before="120" w:after="120"/>
      <w:ind w:rightChars="100" w:right="210"/>
      <w:jc w:val="both"/>
    </w:pPr>
    <w:rPr>
      <w:rFonts w:ascii="Tahoma" w:hAnsi="Tahoma"/>
      <w:sz w:val="30"/>
      <w:szCs w:val="28"/>
    </w:rPr>
  </w:style>
  <w:style w:type="paragraph" w:customStyle="1" w:styleId="1ff7">
    <w:name w:val="1级"/>
    <w:basedOn w:val="afffc"/>
    <w:uiPriority w:val="99"/>
    <w:qFormat/>
    <w:pPr>
      <w:keepLines/>
      <w:pageBreakBefore/>
      <w:adjustRightInd w:val="0"/>
      <w:snapToGrid w:val="0"/>
      <w:jc w:val="left"/>
      <w:outlineLvl w:val="0"/>
    </w:pPr>
    <w:rPr>
      <w:rFonts w:ascii="黑体" w:eastAsia="黑体" w:hAnsi="Tahoma"/>
      <w:kern w:val="0"/>
      <w:sz w:val="36"/>
      <w:szCs w:val="36"/>
      <w:lang w:eastAsia="en-US" w:bidi="en-US"/>
    </w:rPr>
  </w:style>
  <w:style w:type="character" w:customStyle="1" w:styleId="9CharChar">
    <w:name w:val="9号线项目符号 Char Char"/>
    <w:link w:val="9Char"/>
    <w:uiPriority w:val="99"/>
    <w:qFormat/>
    <w:rPr>
      <w:rFonts w:ascii="宋体" w:eastAsiaTheme="minorEastAsia" w:hAnsi="宋体" w:cstheme="minorBidi"/>
      <w:kern w:val="2"/>
      <w:sz w:val="24"/>
      <w:szCs w:val="22"/>
    </w:rPr>
  </w:style>
  <w:style w:type="paragraph" w:customStyle="1" w:styleId="9Char">
    <w:name w:val="9号线项目符号 Char"/>
    <w:basedOn w:val="afffc"/>
    <w:link w:val="9CharChar"/>
    <w:uiPriority w:val="99"/>
    <w:qFormat/>
    <w:pPr>
      <w:numPr>
        <w:numId w:val="28"/>
      </w:numPr>
      <w:tabs>
        <w:tab w:val="left" w:pos="900"/>
      </w:tabs>
    </w:pPr>
    <w:rPr>
      <w:rFonts w:ascii="宋体" w:eastAsiaTheme="minorEastAsia" w:hAnsi="宋体" w:cstheme="minorBidi"/>
      <w:szCs w:val="22"/>
    </w:rPr>
  </w:style>
  <w:style w:type="character" w:customStyle="1" w:styleId="CharChar2">
    <w:name w:val="兰州正文 Char Char"/>
    <w:link w:val="Chard"/>
    <w:qFormat/>
    <w:rPr>
      <w:rFonts w:ascii="宋体" w:eastAsia="宋体" w:hAnsi="宋体"/>
      <w:sz w:val="24"/>
    </w:rPr>
  </w:style>
  <w:style w:type="paragraph" w:customStyle="1" w:styleId="Chard">
    <w:name w:val="兰州正文 Char"/>
    <w:basedOn w:val="afffc"/>
    <w:link w:val="CharChar2"/>
    <w:qFormat/>
    <w:pPr>
      <w:adjustRightInd w:val="0"/>
      <w:snapToGrid w:val="0"/>
      <w:ind w:firstLine="200"/>
    </w:pPr>
    <w:rPr>
      <w:rFonts w:ascii="宋体" w:hAnsi="宋体" w:cstheme="minorBidi"/>
      <w:szCs w:val="22"/>
    </w:rPr>
  </w:style>
  <w:style w:type="character" w:customStyle="1" w:styleId="1Char10">
    <w:name w:val="标题 1 Char1"/>
    <w:qFormat/>
    <w:rPr>
      <w:rFonts w:ascii="宋体" w:cs="Times New Roman"/>
      <w:b/>
      <w:bCs/>
      <w:kern w:val="44"/>
      <w:sz w:val="44"/>
      <w:szCs w:val="44"/>
    </w:rPr>
  </w:style>
  <w:style w:type="character" w:customStyle="1" w:styleId="2Char10">
    <w:name w:val="标题 2 Char1"/>
    <w:qFormat/>
    <w:rPr>
      <w:rFonts w:ascii="Cambria" w:eastAsia="宋体" w:hAnsi="Cambria" w:cs="Times New Roman"/>
      <w:b/>
      <w:bCs/>
      <w:kern w:val="2"/>
      <w:sz w:val="32"/>
      <w:szCs w:val="32"/>
    </w:rPr>
  </w:style>
  <w:style w:type="character" w:customStyle="1" w:styleId="3Char1">
    <w:name w:val="标题 3 Char1"/>
    <w:uiPriority w:val="9"/>
    <w:qFormat/>
    <w:rPr>
      <w:rFonts w:ascii="宋体" w:cs="Times New Roman"/>
      <w:b/>
      <w:bCs/>
      <w:kern w:val="2"/>
      <w:sz w:val="32"/>
      <w:szCs w:val="32"/>
    </w:rPr>
  </w:style>
  <w:style w:type="character" w:customStyle="1" w:styleId="4Char1">
    <w:name w:val="标题 4 Char1"/>
    <w:uiPriority w:val="9"/>
    <w:qFormat/>
    <w:rPr>
      <w:rFonts w:ascii="Cambria" w:eastAsia="宋体" w:hAnsi="Cambria" w:cs="Times New Roman"/>
      <w:b/>
      <w:bCs/>
      <w:kern w:val="2"/>
      <w:sz w:val="28"/>
      <w:szCs w:val="28"/>
    </w:rPr>
  </w:style>
  <w:style w:type="character" w:customStyle="1" w:styleId="5Char1">
    <w:name w:val="标题 5 Char1"/>
    <w:qFormat/>
    <w:rPr>
      <w:rFonts w:ascii="宋体" w:cs="Times New Roman"/>
      <w:b/>
      <w:bCs/>
      <w:kern w:val="2"/>
      <w:sz w:val="28"/>
      <w:szCs w:val="28"/>
    </w:rPr>
  </w:style>
  <w:style w:type="character" w:customStyle="1" w:styleId="6Char1">
    <w:name w:val="标题 6 Char1"/>
    <w:qFormat/>
    <w:rPr>
      <w:rFonts w:ascii="Cambria" w:eastAsia="宋体" w:hAnsi="Cambria" w:cs="Times New Roman"/>
      <w:b/>
      <w:bCs/>
      <w:kern w:val="2"/>
      <w:sz w:val="24"/>
      <w:szCs w:val="24"/>
    </w:rPr>
  </w:style>
  <w:style w:type="character" w:customStyle="1" w:styleId="7Char1">
    <w:name w:val="标题 7 Char1"/>
    <w:qFormat/>
    <w:rPr>
      <w:rFonts w:ascii="宋体" w:cs="Times New Roman"/>
      <w:b/>
      <w:bCs/>
      <w:kern w:val="2"/>
      <w:sz w:val="24"/>
      <w:szCs w:val="24"/>
    </w:rPr>
  </w:style>
  <w:style w:type="character" w:customStyle="1" w:styleId="8Char1">
    <w:name w:val="标题 8 Char1"/>
    <w:qFormat/>
    <w:rPr>
      <w:rFonts w:ascii="Cambria" w:eastAsia="宋体" w:hAnsi="Cambria" w:cs="Times New Roman"/>
      <w:kern w:val="2"/>
      <w:sz w:val="24"/>
      <w:szCs w:val="24"/>
    </w:rPr>
  </w:style>
  <w:style w:type="character" w:customStyle="1" w:styleId="9Char1">
    <w:name w:val="标题 9 Char1"/>
    <w:qFormat/>
    <w:rPr>
      <w:rFonts w:ascii="Cambria" w:eastAsia="宋体" w:hAnsi="Cambria" w:cs="Times New Roman"/>
      <w:kern w:val="2"/>
      <w:sz w:val="21"/>
      <w:szCs w:val="21"/>
    </w:rPr>
  </w:style>
  <w:style w:type="character" w:customStyle="1" w:styleId="afffffff6">
    <w:name w:val="标题 字符"/>
    <w:basedOn w:val="afffd"/>
    <w:link w:val="afffffff5"/>
    <w:uiPriority w:val="10"/>
    <w:qFormat/>
    <w:rPr>
      <w:rFonts w:ascii="Cambria" w:eastAsia="黑体" w:hAnsi="Cambria" w:cs="Times New Roman"/>
      <w:bCs/>
      <w:sz w:val="44"/>
      <w:szCs w:val="32"/>
    </w:rPr>
  </w:style>
  <w:style w:type="character" w:customStyle="1" w:styleId="NoSpacingChar1">
    <w:name w:val="No Spacing Char1"/>
    <w:link w:val="afffffffff1"/>
    <w:uiPriority w:val="1"/>
    <w:qFormat/>
    <w:locked/>
    <w:rPr>
      <w:rFonts w:ascii="Times New Roman" w:eastAsia="黑体" w:hAnsi="Times New Roman" w:cs="Times New Roman"/>
      <w:szCs w:val="21"/>
    </w:rPr>
  </w:style>
  <w:style w:type="paragraph" w:customStyle="1" w:styleId="TOC10">
    <w:name w:val="TOC 标题1"/>
    <w:basedOn w:val="10"/>
    <w:next w:val="afffc"/>
    <w:uiPriority w:val="39"/>
    <w:unhideWhenUsed/>
    <w:qFormat/>
    <w:pPr>
      <w:pageBreakBefore w:val="0"/>
      <w:widowControl/>
      <w:numPr>
        <w:numId w:val="0"/>
      </w:numPr>
      <w:tabs>
        <w:tab w:val="left" w:pos="420"/>
      </w:tabs>
      <w:spacing w:before="480" w:line="276" w:lineRule="auto"/>
      <w:ind w:left="420" w:hanging="420"/>
      <w:jc w:val="left"/>
      <w:outlineLvl w:val="9"/>
    </w:pPr>
    <w:rPr>
      <w:rFonts w:ascii="Cambria" w:hAnsi="Cambria"/>
      <w:b w:val="0"/>
      <w:color w:val="365F91"/>
      <w:kern w:val="0"/>
      <w:sz w:val="28"/>
      <w:szCs w:val="28"/>
    </w:rPr>
  </w:style>
  <w:style w:type="paragraph" w:customStyle="1" w:styleId="GW-1">
    <w:name w:val="GW-标题1"/>
    <w:basedOn w:val="10"/>
    <w:next w:val="afffc"/>
    <w:uiPriority w:val="99"/>
    <w:qFormat/>
    <w:pPr>
      <w:numPr>
        <w:numId w:val="29"/>
      </w:numPr>
      <w:spacing w:beforeLines="100" w:before="340" w:afterLines="100" w:after="330"/>
      <w:ind w:firstLine="0"/>
      <w:jc w:val="both"/>
    </w:pPr>
    <w:rPr>
      <w:rFonts w:ascii="Calibri" w:eastAsia="仿宋_GB2312" w:hAnsi="Calibri"/>
      <w:sz w:val="44"/>
      <w:szCs w:val="44"/>
    </w:rPr>
  </w:style>
  <w:style w:type="character" w:customStyle="1" w:styleId="GW-2Char">
    <w:name w:val="GW-标题2 Char"/>
    <w:link w:val="GW-2"/>
    <w:uiPriority w:val="99"/>
    <w:qFormat/>
    <w:locked/>
    <w:rPr>
      <w:rFonts w:asciiTheme="minorHAnsi" w:eastAsia="仿宋_GB2312" w:hAnsiTheme="minorHAnsi" w:cstheme="minorBidi"/>
      <w:b/>
      <w:bCs/>
      <w:kern w:val="44"/>
      <w:sz w:val="36"/>
      <w:szCs w:val="44"/>
      <w:lang w:val="zh-CN"/>
    </w:rPr>
  </w:style>
  <w:style w:type="paragraph" w:customStyle="1" w:styleId="GW-2">
    <w:name w:val="GW-标题2"/>
    <w:basedOn w:val="GW-1"/>
    <w:next w:val="afffc"/>
    <w:link w:val="GW-2Char"/>
    <w:uiPriority w:val="99"/>
    <w:qFormat/>
    <w:pPr>
      <w:pageBreakBefore w:val="0"/>
      <w:numPr>
        <w:ilvl w:val="1"/>
      </w:numPr>
      <w:outlineLvl w:val="1"/>
    </w:pPr>
    <w:rPr>
      <w:rFonts w:asciiTheme="minorHAnsi" w:hAnsiTheme="minorHAnsi" w:cstheme="minorBidi"/>
      <w:sz w:val="36"/>
      <w:lang w:val="zh-CN"/>
    </w:rPr>
  </w:style>
  <w:style w:type="character" w:customStyle="1" w:styleId="GW-3Char">
    <w:name w:val="GW-标题3 Char"/>
    <w:link w:val="GW-3"/>
    <w:uiPriority w:val="99"/>
    <w:qFormat/>
    <w:locked/>
    <w:rPr>
      <w:rFonts w:ascii="仿宋_GB2312" w:eastAsia="仿宋_GB2312" w:hAnsiTheme="minorHAnsi" w:cstheme="minorBidi"/>
      <w:b/>
      <w:bCs/>
      <w:kern w:val="44"/>
      <w:sz w:val="32"/>
      <w:szCs w:val="24"/>
      <w:lang w:val="zh-CN"/>
    </w:rPr>
  </w:style>
  <w:style w:type="paragraph" w:customStyle="1" w:styleId="GW-3">
    <w:name w:val="GW-标题3"/>
    <w:basedOn w:val="GW-2"/>
    <w:next w:val="afffc"/>
    <w:link w:val="GW-3Char"/>
    <w:uiPriority w:val="99"/>
    <w:qFormat/>
    <w:pPr>
      <w:numPr>
        <w:ilvl w:val="2"/>
      </w:numPr>
      <w:spacing w:beforeLines="50" w:afterLines="50"/>
      <w:outlineLvl w:val="2"/>
    </w:pPr>
    <w:rPr>
      <w:rFonts w:ascii="仿宋_GB2312"/>
      <w:sz w:val="32"/>
      <w:szCs w:val="24"/>
    </w:rPr>
  </w:style>
  <w:style w:type="paragraph" w:customStyle="1" w:styleId="GW-4">
    <w:name w:val="GW-标题4"/>
    <w:basedOn w:val="GW-3"/>
    <w:next w:val="afffc"/>
    <w:uiPriority w:val="99"/>
    <w:qFormat/>
    <w:pPr>
      <w:numPr>
        <w:ilvl w:val="3"/>
      </w:numPr>
      <w:tabs>
        <w:tab w:val="left" w:pos="2240"/>
      </w:tabs>
      <w:ind w:left="2160" w:hanging="420"/>
      <w:outlineLvl w:val="3"/>
    </w:pPr>
    <w:rPr>
      <w:sz w:val="30"/>
    </w:rPr>
  </w:style>
  <w:style w:type="paragraph" w:customStyle="1" w:styleId="GW-5">
    <w:name w:val="GW-标题5"/>
    <w:basedOn w:val="GW-4"/>
    <w:next w:val="afffc"/>
    <w:uiPriority w:val="99"/>
    <w:qFormat/>
    <w:pPr>
      <w:numPr>
        <w:ilvl w:val="4"/>
      </w:numPr>
      <w:tabs>
        <w:tab w:val="left" w:pos="2660"/>
      </w:tabs>
      <w:ind w:left="2580"/>
      <w:outlineLvl w:val="4"/>
    </w:pPr>
    <w:rPr>
      <w:sz w:val="28"/>
    </w:rPr>
  </w:style>
  <w:style w:type="paragraph" w:customStyle="1" w:styleId="GW-6">
    <w:name w:val="GW-标题6"/>
    <w:basedOn w:val="GW-5"/>
    <w:next w:val="afffc"/>
    <w:uiPriority w:val="99"/>
    <w:qFormat/>
    <w:pPr>
      <w:numPr>
        <w:ilvl w:val="5"/>
      </w:numPr>
      <w:tabs>
        <w:tab w:val="left" w:pos="360"/>
        <w:tab w:val="left" w:pos="3000"/>
        <w:tab w:val="left" w:pos="3080"/>
      </w:tabs>
      <w:ind w:left="3000" w:firstLine="0"/>
      <w:outlineLvl w:val="5"/>
    </w:pPr>
    <w:rPr>
      <w:sz w:val="24"/>
    </w:rPr>
  </w:style>
  <w:style w:type="paragraph" w:customStyle="1" w:styleId="GW-7">
    <w:name w:val="GW-标题7"/>
    <w:basedOn w:val="GW-6"/>
    <w:next w:val="afffc"/>
    <w:uiPriority w:val="99"/>
    <w:qFormat/>
    <w:pPr>
      <w:numPr>
        <w:ilvl w:val="6"/>
      </w:numPr>
      <w:tabs>
        <w:tab w:val="left" w:pos="3420"/>
        <w:tab w:val="left" w:pos="3500"/>
      </w:tabs>
      <w:ind w:left="3420" w:firstLine="0"/>
      <w:outlineLvl w:val="6"/>
    </w:pPr>
    <w:rPr>
      <w:sz w:val="21"/>
    </w:rPr>
  </w:style>
  <w:style w:type="paragraph" w:customStyle="1" w:styleId="GW-8">
    <w:name w:val="GW-标题8"/>
    <w:basedOn w:val="GW-7"/>
    <w:uiPriority w:val="99"/>
    <w:qFormat/>
    <w:pPr>
      <w:numPr>
        <w:ilvl w:val="7"/>
      </w:numPr>
      <w:tabs>
        <w:tab w:val="left" w:pos="3840"/>
        <w:tab w:val="left" w:pos="3920"/>
      </w:tabs>
      <w:ind w:left="3840" w:firstLine="0"/>
    </w:pPr>
    <w:rPr>
      <w:b w:val="0"/>
    </w:rPr>
  </w:style>
  <w:style w:type="paragraph" w:customStyle="1" w:styleId="GW-9">
    <w:name w:val="GW-标题9"/>
    <w:basedOn w:val="GW-8"/>
    <w:uiPriority w:val="99"/>
    <w:qFormat/>
    <w:pPr>
      <w:numPr>
        <w:ilvl w:val="8"/>
      </w:numPr>
      <w:tabs>
        <w:tab w:val="left" w:pos="4260"/>
        <w:tab w:val="left" w:pos="4340"/>
      </w:tabs>
      <w:ind w:left="4260" w:firstLine="0"/>
    </w:pPr>
  </w:style>
  <w:style w:type="paragraph" w:customStyle="1" w:styleId="3ff">
    <w:name w:val="3级标题"/>
    <w:basedOn w:val="afffc"/>
    <w:qFormat/>
    <w:pPr>
      <w:keepLines/>
      <w:spacing w:before="120" w:after="120"/>
      <w:contextualSpacing/>
      <w:jc w:val="left"/>
      <w:outlineLvl w:val="2"/>
    </w:pPr>
    <w:rPr>
      <w:rFonts w:ascii="黑体" w:eastAsia="黑体" w:hAnsi="黑体"/>
      <w:kern w:val="0"/>
      <w:sz w:val="28"/>
      <w:szCs w:val="36"/>
      <w:lang w:val="zh-CN" w:eastAsia="en-US" w:bidi="en-US"/>
    </w:rPr>
  </w:style>
  <w:style w:type="paragraph" w:customStyle="1" w:styleId="31">
    <w:name w:val="项目3"/>
    <w:basedOn w:val="afffc"/>
    <w:uiPriority w:val="99"/>
    <w:qFormat/>
    <w:pPr>
      <w:numPr>
        <w:numId w:val="30"/>
      </w:numPr>
    </w:pPr>
    <w:rPr>
      <w:b/>
    </w:rPr>
  </w:style>
  <w:style w:type="paragraph" w:customStyle="1" w:styleId="afff4">
    <w:name w:val="说明"/>
    <w:next w:val="afffc"/>
    <w:uiPriority w:val="99"/>
    <w:qFormat/>
    <w:pPr>
      <w:widowControl w:val="0"/>
      <w:numPr>
        <w:numId w:val="31"/>
      </w:numPr>
      <w:tabs>
        <w:tab w:val="left" w:pos="0"/>
      </w:tabs>
      <w:spacing w:before="80" w:after="80" w:line="300" w:lineRule="auto"/>
      <w:ind w:left="0" w:firstLine="0"/>
    </w:pPr>
    <w:rPr>
      <w:rFonts w:ascii="Arial" w:eastAsia="楷体_GB2312" w:hAnsi="Arial"/>
      <w:kern w:val="2"/>
      <w:sz w:val="21"/>
      <w:szCs w:val="21"/>
    </w:rPr>
  </w:style>
  <w:style w:type="character" w:customStyle="1" w:styleId="CharChar3">
    <w:name w:val="*正文 Char Char"/>
    <w:link w:val="affffffffff3"/>
    <w:qFormat/>
    <w:locked/>
    <w:rPr>
      <w:rFonts w:ascii="宋体" w:eastAsia="宋体" w:hAnsi="宋体"/>
      <w:sz w:val="22"/>
      <w:szCs w:val="24"/>
    </w:rPr>
  </w:style>
  <w:style w:type="paragraph" w:customStyle="1" w:styleId="affffffffff3">
    <w:name w:val="*正文"/>
    <w:basedOn w:val="afffc"/>
    <w:link w:val="CharChar3"/>
    <w:qFormat/>
    <w:pPr>
      <w:ind w:firstLine="200"/>
    </w:pPr>
    <w:rPr>
      <w:rFonts w:ascii="宋体" w:hAnsi="宋体" w:cstheme="minorBidi"/>
      <w:sz w:val="22"/>
    </w:rPr>
  </w:style>
  <w:style w:type="paragraph" w:customStyle="1" w:styleId="2ffa">
    <w:name w:val="样式 首行缩进:  2 字符"/>
    <w:basedOn w:val="afffc"/>
    <w:link w:val="2Char2"/>
    <w:qFormat/>
    <w:pPr>
      <w:ind w:firstLine="420"/>
    </w:pPr>
    <w:rPr>
      <w:kern w:val="0"/>
      <w:szCs w:val="20"/>
      <w:lang w:val="zh-CN"/>
    </w:rPr>
  </w:style>
  <w:style w:type="paragraph" w:customStyle="1" w:styleId="SONG">
    <w:name w:val="正文SONG"/>
    <w:basedOn w:val="afffc"/>
    <w:uiPriority w:val="99"/>
    <w:qFormat/>
    <w:pPr>
      <w:ind w:firstLineChars="210" w:firstLine="210"/>
    </w:pPr>
    <w:rPr>
      <w:rFonts w:ascii="仿宋_GB2312" w:eastAsia="仿宋_GB2312" w:hAnsi="宋体"/>
      <w:sz w:val="30"/>
      <w:szCs w:val="30"/>
    </w:rPr>
  </w:style>
  <w:style w:type="paragraph" w:customStyle="1" w:styleId="ItemList">
    <w:name w:val="Item List"/>
    <w:link w:val="ItemListChar"/>
    <w:uiPriority w:val="99"/>
    <w:qFormat/>
    <w:pPr>
      <w:numPr>
        <w:numId w:val="32"/>
      </w:numPr>
      <w:adjustRightInd w:val="0"/>
      <w:snapToGrid w:val="0"/>
      <w:spacing w:before="80" w:after="80" w:line="240" w:lineRule="atLeast"/>
    </w:pPr>
    <w:rPr>
      <w:szCs w:val="21"/>
    </w:rPr>
  </w:style>
  <w:style w:type="paragraph" w:customStyle="1" w:styleId="Pa5">
    <w:name w:val="Pa5"/>
    <w:basedOn w:val="Default"/>
    <w:next w:val="Default"/>
    <w:uiPriority w:val="99"/>
    <w:qFormat/>
    <w:pPr>
      <w:spacing w:line="181" w:lineRule="atLeast"/>
    </w:pPr>
    <w:rPr>
      <w:rFonts w:ascii="FrutigerNext LT Light" w:eastAsia="FrutigerNext LT Light" w:hAnsi="Calibri" w:cs="Times New Roman"/>
      <w:color w:val="auto"/>
    </w:rPr>
  </w:style>
  <w:style w:type="paragraph" w:customStyle="1" w:styleId="Pa6">
    <w:name w:val="Pa6"/>
    <w:basedOn w:val="Default"/>
    <w:next w:val="Default"/>
    <w:uiPriority w:val="99"/>
    <w:qFormat/>
    <w:pPr>
      <w:spacing w:line="201" w:lineRule="atLeast"/>
    </w:pPr>
    <w:rPr>
      <w:rFonts w:ascii="FrutigerNext LT Light" w:eastAsia="FrutigerNext LT Light" w:hAnsi="Calibri" w:cs="Times New Roman"/>
      <w:color w:val="auto"/>
    </w:rPr>
  </w:style>
  <w:style w:type="paragraph" w:customStyle="1" w:styleId="Pa7">
    <w:name w:val="Pa7"/>
    <w:basedOn w:val="Default"/>
    <w:next w:val="Default"/>
    <w:uiPriority w:val="99"/>
    <w:qFormat/>
    <w:pPr>
      <w:spacing w:line="181" w:lineRule="atLeast"/>
    </w:pPr>
    <w:rPr>
      <w:rFonts w:ascii="FrutigerNext LT Light" w:eastAsia="FrutigerNext LT Light" w:hAnsi="Calibri" w:cs="Times New Roman"/>
      <w:color w:val="auto"/>
    </w:rPr>
  </w:style>
  <w:style w:type="character" w:customStyle="1" w:styleId="A50">
    <w:name w:val="A5"/>
    <w:uiPriority w:val="99"/>
    <w:qFormat/>
    <w:rPr>
      <w:rFonts w:ascii="FrutigerNext LT Light" w:eastAsia="FrutigerNext LT Light" w:cs="FrutigerNext LT Light" w:hint="eastAsia"/>
      <w:color w:val="000000"/>
      <w:sz w:val="10"/>
      <w:szCs w:val="10"/>
    </w:rPr>
  </w:style>
  <w:style w:type="character" w:customStyle="1" w:styleId="A80">
    <w:name w:val="A8"/>
    <w:uiPriority w:val="99"/>
    <w:qFormat/>
    <w:rPr>
      <w:rFonts w:ascii="FrutigerNext LT Light" w:eastAsia="FrutigerNext LT Light" w:cs="FrutigerNext LT Light" w:hint="eastAsia"/>
      <w:color w:val="000000"/>
      <w:sz w:val="18"/>
      <w:szCs w:val="18"/>
    </w:rPr>
  </w:style>
  <w:style w:type="paragraph" w:customStyle="1" w:styleId="xl63">
    <w:name w:val="xl63"/>
    <w:basedOn w:val="afff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b/>
      <w:bCs/>
      <w:kern w:val="0"/>
    </w:rPr>
  </w:style>
  <w:style w:type="paragraph" w:customStyle="1" w:styleId="xl64">
    <w:name w:val="xl64"/>
    <w:basedOn w:val="afffc"/>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宋体" w:hAnsi="宋体" w:cs="宋体"/>
      <w:kern w:val="0"/>
    </w:rPr>
  </w:style>
  <w:style w:type="paragraph" w:customStyle="1" w:styleId="xl65">
    <w:name w:val="xl65"/>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宋体" w:hAnsi="宋体" w:cs="宋体"/>
      <w:kern w:val="0"/>
    </w:rPr>
  </w:style>
  <w:style w:type="paragraph" w:customStyle="1" w:styleId="xl66">
    <w:name w:val="xl66"/>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rPr>
  </w:style>
  <w:style w:type="paragraph" w:customStyle="1" w:styleId="xl67">
    <w:name w:val="xl67"/>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宋体" w:hAnsi="宋体" w:cs="宋体"/>
      <w:kern w:val="0"/>
    </w:rPr>
  </w:style>
  <w:style w:type="paragraph" w:customStyle="1" w:styleId="xl68">
    <w:name w:val="xl68"/>
    <w:basedOn w:val="afffc"/>
    <w:qFormat/>
    <w:pPr>
      <w:widowControl/>
      <w:pBdr>
        <w:left w:val="single" w:sz="4" w:space="0" w:color="auto"/>
        <w:right w:val="single" w:sz="4" w:space="0" w:color="auto"/>
      </w:pBdr>
      <w:spacing w:before="100" w:beforeAutospacing="1" w:after="100" w:afterAutospacing="1" w:line="240" w:lineRule="auto"/>
      <w:jc w:val="center"/>
      <w:textAlignment w:val="top"/>
    </w:pPr>
    <w:rPr>
      <w:rFonts w:ascii="宋体" w:hAnsi="宋体" w:cs="宋体"/>
      <w:kern w:val="0"/>
    </w:rPr>
  </w:style>
  <w:style w:type="paragraph" w:customStyle="1" w:styleId="xl69">
    <w:name w:val="xl69"/>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rPr>
  </w:style>
  <w:style w:type="paragraph" w:customStyle="1" w:styleId="xl70">
    <w:name w:val="xl70"/>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kern w:val="0"/>
    </w:rPr>
  </w:style>
  <w:style w:type="paragraph" w:customStyle="1" w:styleId="xl71">
    <w:name w:val="xl71"/>
    <w:basedOn w:val="afffc"/>
    <w:qFormat/>
    <w:pPr>
      <w:widowControl/>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宋体" w:hAnsi="宋体" w:cs="宋体"/>
      <w:kern w:val="0"/>
    </w:rPr>
  </w:style>
  <w:style w:type="paragraph" w:customStyle="1" w:styleId="xl72">
    <w:name w:val="xl72"/>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宋体" w:hAnsi="宋体" w:cs="宋体"/>
      <w:kern w:val="0"/>
    </w:rPr>
  </w:style>
  <w:style w:type="paragraph" w:customStyle="1" w:styleId="xl73">
    <w:name w:val="xl73"/>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rPr>
  </w:style>
  <w:style w:type="paragraph" w:customStyle="1" w:styleId="xl74">
    <w:name w:val="xl74"/>
    <w:basedOn w:val="afffc"/>
    <w:qFormat/>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宋体" w:hAnsi="宋体" w:cs="宋体"/>
      <w:kern w:val="0"/>
    </w:rPr>
  </w:style>
  <w:style w:type="paragraph" w:customStyle="1" w:styleId="xl75">
    <w:name w:val="xl75"/>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kern w:val="0"/>
    </w:rPr>
  </w:style>
  <w:style w:type="paragraph" w:customStyle="1" w:styleId="xl76">
    <w:name w:val="xl76"/>
    <w:basedOn w:val="afffc"/>
    <w:qFormat/>
    <w:pPr>
      <w:widowControl/>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宋体" w:hAnsi="宋体" w:cs="宋体"/>
      <w:kern w:val="0"/>
    </w:rPr>
  </w:style>
  <w:style w:type="paragraph" w:customStyle="1" w:styleId="My1">
    <w:name w:val="My编号1"/>
    <w:basedOn w:val="afffc"/>
    <w:uiPriority w:val="99"/>
    <w:qFormat/>
    <w:pPr>
      <w:adjustRightInd w:val="0"/>
      <w:spacing w:before="120"/>
    </w:pPr>
    <w:rPr>
      <w:rFonts w:ascii="Arial" w:hAnsi="Arial"/>
      <w:kern w:val="0"/>
    </w:rPr>
  </w:style>
  <w:style w:type="paragraph" w:customStyle="1" w:styleId="CtrQ">
    <w:name w:val="!我的正文 Ctr+Q"/>
    <w:basedOn w:val="afffc"/>
    <w:link w:val="CtrQChar"/>
    <w:qFormat/>
    <w:pPr>
      <w:adjustRightInd w:val="0"/>
      <w:snapToGrid w:val="0"/>
      <w:ind w:firstLine="480"/>
    </w:pPr>
    <w:rPr>
      <w:rFonts w:ascii="Arial" w:hAnsi="Arial"/>
      <w:kern w:val="0"/>
      <w:szCs w:val="21"/>
      <w:lang w:val="zh-CN"/>
    </w:rPr>
  </w:style>
  <w:style w:type="character" w:customStyle="1" w:styleId="CtrQChar">
    <w:name w:val="!我的正文 Ctr+Q Char"/>
    <w:link w:val="CtrQ"/>
    <w:qFormat/>
    <w:rPr>
      <w:rFonts w:ascii="Arial" w:eastAsia="宋体" w:hAnsi="Arial" w:cs="Times New Roman"/>
      <w:kern w:val="0"/>
      <w:sz w:val="24"/>
      <w:szCs w:val="21"/>
      <w:lang w:val="zh-CN" w:eastAsia="zh-CN"/>
    </w:rPr>
  </w:style>
  <w:style w:type="character" w:customStyle="1" w:styleId="Chare">
    <w:name w:val="正文文本 Char"/>
    <w:basedOn w:val="afffd"/>
    <w:uiPriority w:val="99"/>
    <w:qFormat/>
  </w:style>
  <w:style w:type="character" w:customStyle="1" w:styleId="Charf">
    <w:name w:val="批注文字 Char"/>
    <w:basedOn w:val="afffd"/>
    <w:uiPriority w:val="99"/>
    <w:qFormat/>
  </w:style>
  <w:style w:type="character" w:customStyle="1" w:styleId="Charf0">
    <w:name w:val="正文文本缩进 Char"/>
    <w:basedOn w:val="afffd"/>
    <w:uiPriority w:val="99"/>
    <w:qFormat/>
  </w:style>
  <w:style w:type="character" w:customStyle="1" w:styleId="Charf1">
    <w:name w:val="文档结构图 Char"/>
    <w:qFormat/>
    <w:rPr>
      <w:rFonts w:ascii="宋体" w:eastAsia="宋体"/>
      <w:sz w:val="18"/>
      <w:szCs w:val="18"/>
    </w:rPr>
  </w:style>
  <w:style w:type="character" w:customStyle="1" w:styleId="Charf2">
    <w:name w:val="纯文本 Char"/>
    <w:qFormat/>
    <w:rPr>
      <w:rFonts w:ascii="宋体" w:eastAsia="宋体" w:hAnsi="Courier New" w:cs="Courier New"/>
      <w:szCs w:val="21"/>
    </w:rPr>
  </w:style>
  <w:style w:type="character" w:customStyle="1" w:styleId="affffc">
    <w:name w:val="电子邮件签名 字符"/>
    <w:basedOn w:val="afffd"/>
    <w:link w:val="affffb"/>
    <w:qFormat/>
    <w:rPr>
      <w:rFonts w:ascii="Times New Roman" w:eastAsia="宋体" w:hAnsi="Times New Roman" w:cs="Times New Roman"/>
      <w:sz w:val="24"/>
      <w:szCs w:val="24"/>
    </w:rPr>
  </w:style>
  <w:style w:type="paragraph" w:customStyle="1" w:styleId="Char1CharCharChar">
    <w:name w:val="Char1 Char Char Char"/>
    <w:basedOn w:val="afffc"/>
    <w:uiPriority w:val="99"/>
    <w:qFormat/>
    <w:pPr>
      <w:spacing w:line="240" w:lineRule="auto"/>
    </w:pPr>
    <w:rPr>
      <w:rFonts w:ascii="Tahoma" w:hAnsi="Tahoma"/>
      <w:szCs w:val="20"/>
    </w:rPr>
  </w:style>
  <w:style w:type="paragraph" w:customStyle="1" w:styleId="My">
    <w:name w:val="My正文"/>
    <w:basedOn w:val="afffc"/>
    <w:link w:val="MyCharChar"/>
    <w:qFormat/>
    <w:pPr>
      <w:adjustRightInd w:val="0"/>
      <w:spacing w:before="120"/>
      <w:ind w:firstLine="567"/>
    </w:pPr>
    <w:rPr>
      <w:rFonts w:ascii="Arial" w:hAnsi="Arial"/>
      <w:kern w:val="0"/>
      <w:szCs w:val="20"/>
      <w:lang w:val="zh-CN"/>
    </w:rPr>
  </w:style>
  <w:style w:type="paragraph" w:customStyle="1" w:styleId="af2">
    <w:name w:val="二级缩进带符号正文"/>
    <w:uiPriority w:val="99"/>
    <w:qFormat/>
    <w:pPr>
      <w:numPr>
        <w:numId w:val="33"/>
      </w:numPr>
      <w:spacing w:before="100" w:after="100" w:line="360" w:lineRule="auto"/>
    </w:pPr>
    <w:rPr>
      <w:sz w:val="24"/>
    </w:rPr>
  </w:style>
  <w:style w:type="paragraph" w:customStyle="1" w:styleId="af4">
    <w:name w:val="带符号正文"/>
    <w:uiPriority w:val="99"/>
    <w:qFormat/>
    <w:pPr>
      <w:numPr>
        <w:numId w:val="34"/>
      </w:numPr>
      <w:spacing w:before="100" w:after="100" w:line="360" w:lineRule="auto"/>
    </w:pPr>
    <w:rPr>
      <w:sz w:val="24"/>
    </w:rPr>
  </w:style>
  <w:style w:type="paragraph" w:customStyle="1" w:styleId="affffffffff4">
    <w:name w:val="此正文"/>
    <w:basedOn w:val="afffc"/>
    <w:link w:val="Charf3"/>
    <w:qFormat/>
    <w:pPr>
      <w:ind w:firstLine="200"/>
    </w:pPr>
    <w:rPr>
      <w:kern w:val="0"/>
      <w:lang w:val="zh-CN"/>
    </w:rPr>
  </w:style>
  <w:style w:type="paragraph" w:customStyle="1" w:styleId="32">
    <w:name w:val="标题3"/>
    <w:basedOn w:val="33"/>
    <w:link w:val="3ff0"/>
    <w:uiPriority w:val="99"/>
    <w:qFormat/>
    <w:pPr>
      <w:keepLines w:val="0"/>
      <w:widowControl/>
      <w:numPr>
        <w:numId w:val="35"/>
      </w:numPr>
      <w:tabs>
        <w:tab w:val="left" w:pos="1080"/>
      </w:tabs>
      <w:spacing w:before="240" w:after="200"/>
      <w:ind w:left="425" w:hanging="425"/>
      <w:jc w:val="left"/>
    </w:pPr>
    <w:rPr>
      <w:rFonts w:ascii="Cambria" w:eastAsia="黑体" w:hAnsi="Cambria"/>
      <w:kern w:val="0"/>
      <w:sz w:val="26"/>
      <w:szCs w:val="26"/>
      <w:lang w:eastAsia="en-US"/>
    </w:rPr>
  </w:style>
  <w:style w:type="paragraph" w:customStyle="1" w:styleId="xl22">
    <w:name w:val="xl22"/>
    <w:basedOn w:val="afffc"/>
    <w:uiPriority w:val="99"/>
    <w:qFormat/>
    <w:pPr>
      <w:widowControl/>
      <w:spacing w:before="100" w:beforeAutospacing="1" w:after="100" w:afterAutospacing="1" w:line="240" w:lineRule="auto"/>
      <w:jc w:val="left"/>
    </w:pPr>
    <w:rPr>
      <w:rFonts w:ascii="宋体" w:hAnsi="宋体"/>
      <w:kern w:val="0"/>
    </w:rPr>
  </w:style>
  <w:style w:type="paragraph" w:customStyle="1" w:styleId="xl23">
    <w:name w:val="xl23"/>
    <w:basedOn w:val="afffc"/>
    <w:uiPriority w:val="99"/>
    <w:qFormat/>
    <w:pPr>
      <w:widowControl/>
      <w:spacing w:before="100" w:beforeAutospacing="1" w:after="100" w:afterAutospacing="1" w:line="240" w:lineRule="auto"/>
      <w:jc w:val="center"/>
    </w:pPr>
    <w:rPr>
      <w:rFonts w:ascii="宋体" w:hAnsi="宋体"/>
      <w:kern w:val="0"/>
    </w:rPr>
  </w:style>
  <w:style w:type="paragraph" w:customStyle="1" w:styleId="xl24">
    <w:name w:val="xl24"/>
    <w:basedOn w:val="afff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kern w:val="0"/>
      <w:sz w:val="20"/>
      <w:szCs w:val="20"/>
    </w:rPr>
  </w:style>
  <w:style w:type="paragraph" w:customStyle="1" w:styleId="xl25">
    <w:name w:val="xl25"/>
    <w:basedOn w:val="afff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kern w:val="0"/>
      <w:sz w:val="20"/>
      <w:szCs w:val="20"/>
    </w:rPr>
  </w:style>
  <w:style w:type="paragraph" w:customStyle="1" w:styleId="xl26">
    <w:name w:val="xl26"/>
    <w:basedOn w:val="afff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28">
    <w:name w:val="xl28"/>
    <w:basedOn w:val="afff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kern w:val="0"/>
    </w:rPr>
  </w:style>
  <w:style w:type="paragraph" w:customStyle="1" w:styleId="xl29">
    <w:name w:val="xl29"/>
    <w:basedOn w:val="afff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b/>
      <w:bCs/>
      <w:kern w:val="0"/>
      <w:sz w:val="20"/>
      <w:szCs w:val="20"/>
    </w:rPr>
  </w:style>
  <w:style w:type="paragraph" w:customStyle="1" w:styleId="xl30">
    <w:name w:val="xl30"/>
    <w:basedOn w:val="afff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b/>
      <w:bCs/>
      <w:kern w:val="0"/>
      <w:sz w:val="20"/>
      <w:szCs w:val="20"/>
    </w:rPr>
  </w:style>
  <w:style w:type="paragraph" w:customStyle="1" w:styleId="xl31">
    <w:name w:val="xl31"/>
    <w:basedOn w:val="afff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kern w:val="0"/>
      <w:sz w:val="20"/>
      <w:szCs w:val="20"/>
    </w:rPr>
  </w:style>
  <w:style w:type="paragraph" w:customStyle="1" w:styleId="xl32">
    <w:name w:val="xl32"/>
    <w:basedOn w:val="afffc"/>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kern w:val="0"/>
      <w:sz w:val="20"/>
      <w:szCs w:val="20"/>
    </w:rPr>
  </w:style>
  <w:style w:type="paragraph" w:customStyle="1" w:styleId="xl33">
    <w:name w:val="xl33"/>
    <w:basedOn w:val="afffc"/>
    <w:uiPriority w:val="99"/>
    <w:qFormat/>
    <w:pPr>
      <w:widowControl/>
      <w:pBdr>
        <w:left w:val="single" w:sz="4" w:space="0" w:color="auto"/>
        <w:right w:val="single" w:sz="4" w:space="0" w:color="auto"/>
      </w:pBdr>
      <w:spacing w:before="100" w:beforeAutospacing="1" w:after="100" w:afterAutospacing="1" w:line="240" w:lineRule="auto"/>
      <w:jc w:val="center"/>
    </w:pPr>
    <w:rPr>
      <w:rFonts w:ascii="宋体" w:hAnsi="宋体"/>
      <w:kern w:val="0"/>
      <w:sz w:val="20"/>
      <w:szCs w:val="20"/>
    </w:rPr>
  </w:style>
  <w:style w:type="paragraph" w:customStyle="1" w:styleId="xl34">
    <w:name w:val="xl34"/>
    <w:basedOn w:val="afffc"/>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kern w:val="0"/>
      <w:sz w:val="20"/>
      <w:szCs w:val="20"/>
    </w:rPr>
  </w:style>
  <w:style w:type="paragraph" w:customStyle="1" w:styleId="affffffffff5">
    <w:name w:val="正文排版"/>
    <w:basedOn w:val="afffc"/>
    <w:uiPriority w:val="99"/>
    <w:qFormat/>
    <w:pPr>
      <w:spacing w:before="240" w:line="240" w:lineRule="atLeast"/>
      <w:ind w:firstLine="200"/>
    </w:pPr>
    <w:rPr>
      <w:rFonts w:ascii="FuturaA Bk BT" w:hAnsi="FuturaA Bk BT"/>
      <w:sz w:val="21"/>
      <w:szCs w:val="21"/>
    </w:rPr>
  </w:style>
  <w:style w:type="paragraph" w:customStyle="1" w:styleId="CharCharCharCharCharChar1Char">
    <w:name w:val="Char Char Char Char Char Char1 Char"/>
    <w:basedOn w:val="afffc"/>
    <w:uiPriority w:val="99"/>
    <w:qFormat/>
    <w:pPr>
      <w:tabs>
        <w:tab w:val="left" w:pos="814"/>
      </w:tabs>
      <w:spacing w:line="240" w:lineRule="auto"/>
      <w:ind w:firstLine="454"/>
    </w:pPr>
  </w:style>
  <w:style w:type="paragraph" w:customStyle="1" w:styleId="affffffffff6">
    <w:name w:val="南通方案正文"/>
    <w:basedOn w:val="afffc"/>
    <w:link w:val="Charf4"/>
    <w:qFormat/>
    <w:pPr>
      <w:ind w:firstLine="480"/>
    </w:pPr>
    <w:rPr>
      <w:kern w:val="0"/>
      <w:szCs w:val="20"/>
      <w:lang w:val="zh-CN"/>
    </w:rPr>
  </w:style>
  <w:style w:type="paragraph" w:customStyle="1" w:styleId="BulletNIV2P12">
    <w:name w:val="Bullet NIV 2  P1&amp;2"/>
    <w:basedOn w:val="afffc"/>
    <w:uiPriority w:val="99"/>
    <w:qFormat/>
    <w:pPr>
      <w:widowControl/>
      <w:spacing w:before="20" w:after="20" w:line="240" w:lineRule="auto"/>
      <w:ind w:left="709" w:hanging="369"/>
      <w:jc w:val="left"/>
    </w:pPr>
    <w:rPr>
      <w:rFonts w:ascii="FuturaA Bk BT" w:hAnsi="FuturaA Bk BT"/>
      <w:kern w:val="0"/>
      <w:sz w:val="20"/>
      <w:szCs w:val="20"/>
      <w:lang w:eastAsia="en-US"/>
    </w:rPr>
  </w:style>
  <w:style w:type="paragraph" w:customStyle="1" w:styleId="affffffffff7">
    <w:name w:val="±íÏî"/>
    <w:basedOn w:val="afffc"/>
    <w:uiPriority w:val="99"/>
    <w:qFormat/>
    <w:pPr>
      <w:widowControl/>
      <w:overflowPunct w:val="0"/>
      <w:autoSpaceDE w:val="0"/>
      <w:autoSpaceDN w:val="0"/>
      <w:adjustRightInd w:val="0"/>
      <w:spacing w:line="300" w:lineRule="auto"/>
      <w:jc w:val="center"/>
    </w:pPr>
    <w:rPr>
      <w:kern w:val="0"/>
      <w:sz w:val="18"/>
      <w:szCs w:val="20"/>
    </w:rPr>
  </w:style>
  <w:style w:type="paragraph" w:customStyle="1" w:styleId="affffffffff8">
    <w:name w:val="±íÉí"/>
    <w:basedOn w:val="afffc"/>
    <w:uiPriority w:val="99"/>
    <w:qFormat/>
    <w:pPr>
      <w:widowControl/>
      <w:overflowPunct w:val="0"/>
      <w:autoSpaceDE w:val="0"/>
      <w:autoSpaceDN w:val="0"/>
      <w:adjustRightInd w:val="0"/>
      <w:spacing w:line="300" w:lineRule="auto"/>
      <w:jc w:val="left"/>
    </w:pPr>
    <w:rPr>
      <w:kern w:val="0"/>
      <w:sz w:val="18"/>
      <w:szCs w:val="20"/>
    </w:rPr>
  </w:style>
  <w:style w:type="paragraph" w:customStyle="1" w:styleId="affffffffff9">
    <w:name w:val="È±Ê¡ÎÄ±¾"/>
    <w:basedOn w:val="afffc"/>
    <w:uiPriority w:val="99"/>
    <w:qFormat/>
    <w:pPr>
      <w:widowControl/>
      <w:overflowPunct w:val="0"/>
      <w:autoSpaceDE w:val="0"/>
      <w:autoSpaceDN w:val="0"/>
      <w:adjustRightInd w:val="0"/>
    </w:pPr>
    <w:rPr>
      <w:kern w:val="0"/>
      <w:sz w:val="21"/>
      <w:szCs w:val="20"/>
    </w:rPr>
  </w:style>
  <w:style w:type="paragraph" w:customStyle="1" w:styleId="150">
    <w:name w:val="样式 行距: 1.5 倍行距"/>
    <w:basedOn w:val="afffc"/>
    <w:uiPriority w:val="99"/>
    <w:qFormat/>
    <w:pPr>
      <w:shd w:val="clear" w:color="auto" w:fill="CCECFF"/>
      <w:ind w:firstLineChars="100" w:firstLine="100"/>
    </w:pPr>
    <w:rPr>
      <w:szCs w:val="20"/>
    </w:rPr>
  </w:style>
  <w:style w:type="paragraph" w:customStyle="1" w:styleId="pdtdes">
    <w:name w:val="pdtdes"/>
    <w:basedOn w:val="afffc"/>
    <w:uiPriority w:val="99"/>
    <w:qFormat/>
    <w:pPr>
      <w:widowControl/>
      <w:spacing w:before="100" w:beforeAutospacing="1" w:after="100" w:afterAutospacing="1" w:line="312" w:lineRule="auto"/>
      <w:jc w:val="left"/>
    </w:pPr>
    <w:rPr>
      <w:rFonts w:ascii="Arial" w:hAnsi="Arial" w:cs="Arial"/>
      <w:color w:val="FFFFFF"/>
      <w:kern w:val="0"/>
      <w:sz w:val="21"/>
      <w:szCs w:val="21"/>
    </w:rPr>
  </w:style>
  <w:style w:type="paragraph" w:customStyle="1" w:styleId="font1">
    <w:name w:val="font1"/>
    <w:basedOn w:val="afffc"/>
    <w:uiPriority w:val="99"/>
    <w:qFormat/>
    <w:pPr>
      <w:widowControl/>
      <w:spacing w:before="100" w:beforeAutospacing="1" w:after="100" w:afterAutospacing="1" w:line="432" w:lineRule="auto"/>
      <w:jc w:val="left"/>
    </w:pPr>
    <w:rPr>
      <w:rFonts w:ascii="宋体" w:hAnsi="宋体"/>
      <w:kern w:val="0"/>
      <w:sz w:val="18"/>
      <w:szCs w:val="18"/>
    </w:rPr>
  </w:style>
  <w:style w:type="paragraph" w:customStyle="1" w:styleId="xl35">
    <w:name w:val="xl35"/>
    <w:basedOn w:val="afffc"/>
    <w:uiPriority w:val="99"/>
    <w:qFormat/>
    <w:pPr>
      <w:widowControl/>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Arial Unicode MS" w:hAnsi="Arial Unicode MS"/>
      <w:kern w:val="0"/>
      <w:sz w:val="20"/>
      <w:szCs w:val="20"/>
    </w:rPr>
  </w:style>
  <w:style w:type="paragraph" w:customStyle="1" w:styleId="xl36">
    <w:name w:val="xl36"/>
    <w:basedOn w:val="afff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Unicode MS" w:hAnsi="Arial Unicode MS"/>
      <w:kern w:val="0"/>
      <w:sz w:val="20"/>
      <w:szCs w:val="20"/>
    </w:rPr>
  </w:style>
  <w:style w:type="paragraph" w:customStyle="1" w:styleId="xl37">
    <w:name w:val="xl37"/>
    <w:basedOn w:val="afff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Unicode MS" w:hAnsi="Arial Unicode MS"/>
      <w:kern w:val="0"/>
      <w:sz w:val="20"/>
      <w:szCs w:val="20"/>
    </w:rPr>
  </w:style>
  <w:style w:type="paragraph" w:customStyle="1" w:styleId="xl38">
    <w:name w:val="xl38"/>
    <w:basedOn w:val="afff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hAnsi="Arial Unicode MS"/>
      <w:kern w:val="0"/>
      <w:sz w:val="20"/>
      <w:szCs w:val="20"/>
    </w:rPr>
  </w:style>
  <w:style w:type="paragraph" w:customStyle="1" w:styleId="xl39">
    <w:name w:val="xl39"/>
    <w:basedOn w:val="afff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Unicode MS" w:hAnsi="Arial Unicode MS"/>
      <w:kern w:val="0"/>
      <w:sz w:val="20"/>
      <w:szCs w:val="20"/>
    </w:rPr>
  </w:style>
  <w:style w:type="paragraph" w:customStyle="1" w:styleId="xl40">
    <w:name w:val="xl40"/>
    <w:basedOn w:val="afff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Unicode MS" w:hAnsi="Arial Unicode MS"/>
      <w:kern w:val="0"/>
      <w:sz w:val="20"/>
      <w:szCs w:val="20"/>
    </w:rPr>
  </w:style>
  <w:style w:type="paragraph" w:customStyle="1" w:styleId="xl41">
    <w:name w:val="xl41"/>
    <w:basedOn w:val="afff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hAnsi="Arial Unicode MS"/>
      <w:kern w:val="0"/>
      <w:sz w:val="20"/>
      <w:szCs w:val="20"/>
    </w:rPr>
  </w:style>
  <w:style w:type="paragraph" w:customStyle="1" w:styleId="xl42">
    <w:name w:val="xl42"/>
    <w:basedOn w:val="afffc"/>
    <w:uiPriority w:val="99"/>
    <w:qFormat/>
    <w:pPr>
      <w:widowControl/>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Unicode MS" w:hAnsi="Arial Unicode MS"/>
      <w:kern w:val="0"/>
      <w:sz w:val="20"/>
      <w:szCs w:val="20"/>
    </w:rPr>
  </w:style>
  <w:style w:type="paragraph" w:customStyle="1" w:styleId="xl43">
    <w:name w:val="xl43"/>
    <w:basedOn w:val="afffc"/>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pPr>
    <w:rPr>
      <w:rFonts w:ascii="Arial Unicode MS" w:hAnsi="Arial Unicode MS"/>
      <w:kern w:val="0"/>
      <w:sz w:val="20"/>
      <w:szCs w:val="20"/>
    </w:rPr>
  </w:style>
  <w:style w:type="paragraph" w:customStyle="1" w:styleId="xl44">
    <w:name w:val="xl44"/>
    <w:basedOn w:val="afffc"/>
    <w:uiPriority w:val="99"/>
    <w:qFormat/>
    <w:pPr>
      <w:widowControl/>
      <w:pBdr>
        <w:top w:val="single" w:sz="4" w:space="0" w:color="auto"/>
        <w:left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Arial Unicode MS" w:hAnsi="Arial Unicode MS"/>
      <w:kern w:val="0"/>
      <w:sz w:val="20"/>
      <w:szCs w:val="20"/>
    </w:rPr>
  </w:style>
  <w:style w:type="paragraph" w:customStyle="1" w:styleId="xl45">
    <w:name w:val="xl45"/>
    <w:basedOn w:val="afffc"/>
    <w:uiPriority w:val="99"/>
    <w:qFormat/>
    <w:pPr>
      <w:widowControl/>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left"/>
    </w:pPr>
    <w:rPr>
      <w:rFonts w:ascii="Arial Unicode MS" w:hAnsi="Arial Unicode MS"/>
      <w:kern w:val="0"/>
      <w:sz w:val="20"/>
      <w:szCs w:val="20"/>
    </w:rPr>
  </w:style>
  <w:style w:type="paragraph" w:customStyle="1" w:styleId="xl46">
    <w:name w:val="xl46"/>
    <w:basedOn w:val="afffc"/>
    <w:uiPriority w:val="99"/>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Unicode MS" w:hAnsi="Arial Unicode MS"/>
      <w:b/>
      <w:bCs/>
      <w:kern w:val="0"/>
      <w:sz w:val="20"/>
      <w:szCs w:val="20"/>
    </w:rPr>
  </w:style>
  <w:style w:type="paragraph" w:customStyle="1" w:styleId="xl47">
    <w:name w:val="xl47"/>
    <w:basedOn w:val="afff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2"/>
      <w:szCs w:val="22"/>
    </w:rPr>
  </w:style>
  <w:style w:type="paragraph" w:customStyle="1" w:styleId="xl48">
    <w:name w:val="xl48"/>
    <w:basedOn w:val="afffc"/>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pPr>
    <w:rPr>
      <w:rFonts w:ascii="Arial Unicode MS" w:hAnsi="Arial Unicode MS"/>
      <w:b/>
      <w:bCs/>
      <w:kern w:val="0"/>
      <w:sz w:val="20"/>
      <w:szCs w:val="20"/>
    </w:rPr>
  </w:style>
  <w:style w:type="paragraph" w:customStyle="1" w:styleId="xl49">
    <w:name w:val="xl49"/>
    <w:basedOn w:val="afffc"/>
    <w:uiPriority w:val="99"/>
    <w:qFormat/>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left"/>
    </w:pPr>
    <w:rPr>
      <w:rFonts w:ascii="Arial Unicode MS" w:hAnsi="Arial Unicode MS"/>
      <w:b/>
      <w:bCs/>
      <w:kern w:val="0"/>
      <w:sz w:val="20"/>
      <w:szCs w:val="20"/>
    </w:rPr>
  </w:style>
  <w:style w:type="paragraph" w:customStyle="1" w:styleId="xl50">
    <w:name w:val="xl50"/>
    <w:basedOn w:val="afffc"/>
    <w:uiPriority w:val="99"/>
    <w:qFormat/>
    <w:pPr>
      <w:widowControl/>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left"/>
    </w:pPr>
    <w:rPr>
      <w:rFonts w:ascii="Arial Unicode MS" w:hAnsi="Arial Unicode MS"/>
      <w:b/>
      <w:bCs/>
      <w:kern w:val="0"/>
      <w:sz w:val="20"/>
      <w:szCs w:val="20"/>
    </w:rPr>
  </w:style>
  <w:style w:type="paragraph" w:customStyle="1" w:styleId="xl51">
    <w:name w:val="xl51"/>
    <w:basedOn w:val="afffc"/>
    <w:uiPriority w:val="99"/>
    <w:qFormat/>
    <w:pPr>
      <w:widowControl/>
      <w:pBdr>
        <w:top w:val="single" w:sz="4" w:space="0" w:color="auto"/>
        <w:left w:val="single" w:sz="4" w:space="0" w:color="auto"/>
        <w:bottom w:val="single" w:sz="8" w:space="0" w:color="auto"/>
        <w:right w:val="single" w:sz="8" w:space="0" w:color="auto"/>
      </w:pBdr>
      <w:shd w:val="clear" w:color="auto" w:fill="FFFF00"/>
      <w:spacing w:before="100" w:beforeAutospacing="1" w:after="100" w:afterAutospacing="1" w:line="240" w:lineRule="auto"/>
      <w:jc w:val="left"/>
    </w:pPr>
    <w:rPr>
      <w:rFonts w:ascii="Arial Unicode MS" w:hAnsi="Arial Unicode MS"/>
      <w:b/>
      <w:bCs/>
      <w:kern w:val="0"/>
      <w:sz w:val="20"/>
      <w:szCs w:val="20"/>
    </w:rPr>
  </w:style>
  <w:style w:type="paragraph" w:customStyle="1" w:styleId="xl52">
    <w:name w:val="xl52"/>
    <w:basedOn w:val="afffc"/>
    <w:uiPriority w:val="99"/>
    <w:qFormat/>
    <w:pPr>
      <w:widowControl/>
      <w:pBdr>
        <w:top w:val="single" w:sz="4" w:space="0" w:color="auto"/>
        <w:left w:val="single" w:sz="4" w:space="0" w:color="auto"/>
        <w:bottom w:val="single" w:sz="4" w:space="0" w:color="auto"/>
      </w:pBdr>
      <w:spacing w:before="100" w:beforeAutospacing="1" w:after="100" w:afterAutospacing="1" w:line="240" w:lineRule="auto"/>
      <w:jc w:val="right"/>
    </w:pPr>
    <w:rPr>
      <w:rFonts w:ascii="Arial Unicode MS" w:hAnsi="Arial Unicode MS"/>
      <w:b/>
      <w:bCs/>
      <w:kern w:val="0"/>
      <w:sz w:val="20"/>
      <w:szCs w:val="20"/>
    </w:rPr>
  </w:style>
  <w:style w:type="paragraph" w:customStyle="1" w:styleId="xl53">
    <w:name w:val="xl53"/>
    <w:basedOn w:val="afffc"/>
    <w:uiPriority w:val="99"/>
    <w:qFormat/>
    <w:pPr>
      <w:widowControl/>
      <w:pBdr>
        <w:top w:val="single" w:sz="4" w:space="0" w:color="auto"/>
        <w:bottom w:val="single" w:sz="4" w:space="0" w:color="auto"/>
      </w:pBdr>
      <w:spacing w:before="100" w:beforeAutospacing="1" w:after="100" w:afterAutospacing="1" w:line="240" w:lineRule="auto"/>
      <w:jc w:val="right"/>
    </w:pPr>
    <w:rPr>
      <w:rFonts w:ascii="Arial Unicode MS" w:hAnsi="Arial Unicode MS"/>
      <w:b/>
      <w:bCs/>
      <w:kern w:val="0"/>
      <w:sz w:val="20"/>
      <w:szCs w:val="20"/>
    </w:rPr>
  </w:style>
  <w:style w:type="paragraph" w:customStyle="1" w:styleId="xl54">
    <w:name w:val="xl54"/>
    <w:basedOn w:val="afffc"/>
    <w:uiPriority w:val="99"/>
    <w:qFormat/>
    <w:pPr>
      <w:widowControl/>
      <w:pBdr>
        <w:top w:val="single" w:sz="4" w:space="0" w:color="auto"/>
        <w:bottom w:val="single" w:sz="4" w:space="0" w:color="auto"/>
        <w:right w:val="single" w:sz="4" w:space="0" w:color="auto"/>
      </w:pBdr>
      <w:spacing w:before="100" w:beforeAutospacing="1" w:after="100" w:afterAutospacing="1" w:line="240" w:lineRule="auto"/>
      <w:jc w:val="right"/>
    </w:pPr>
    <w:rPr>
      <w:rFonts w:ascii="Arial Unicode MS" w:hAnsi="Arial Unicode MS"/>
      <w:b/>
      <w:bCs/>
      <w:kern w:val="0"/>
      <w:sz w:val="20"/>
      <w:szCs w:val="20"/>
    </w:rPr>
  </w:style>
  <w:style w:type="paragraph" w:customStyle="1" w:styleId="xl55">
    <w:name w:val="xl55"/>
    <w:basedOn w:val="afffc"/>
    <w:uiPriority w:val="99"/>
    <w:qFormat/>
    <w:pPr>
      <w:widowControl/>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Unicode MS" w:hAnsi="Arial Unicode MS"/>
      <w:b/>
      <w:bCs/>
      <w:kern w:val="0"/>
    </w:rPr>
  </w:style>
  <w:style w:type="paragraph" w:customStyle="1" w:styleId="xl56">
    <w:name w:val="xl56"/>
    <w:basedOn w:val="afffc"/>
    <w:uiPriority w:val="99"/>
    <w:qFormat/>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hAnsi="Arial Unicode MS"/>
      <w:b/>
      <w:bCs/>
      <w:kern w:val="0"/>
    </w:rPr>
  </w:style>
  <w:style w:type="paragraph" w:customStyle="1" w:styleId="xl57">
    <w:name w:val="xl57"/>
    <w:basedOn w:val="afffc"/>
    <w:uiPriority w:val="99"/>
    <w:qFormat/>
    <w:pPr>
      <w:widowControl/>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Unicode MS" w:hAnsi="Arial Unicode MS"/>
      <w:b/>
      <w:bCs/>
      <w:kern w:val="0"/>
    </w:rPr>
  </w:style>
  <w:style w:type="paragraph" w:customStyle="1" w:styleId="xl58">
    <w:name w:val="xl58"/>
    <w:basedOn w:val="afffc"/>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Arial Unicode MS" w:hAnsi="Arial Unicode MS"/>
      <w:b/>
      <w:bCs/>
      <w:kern w:val="0"/>
      <w:sz w:val="20"/>
      <w:szCs w:val="20"/>
    </w:rPr>
  </w:style>
  <w:style w:type="paragraph" w:customStyle="1" w:styleId="xl59">
    <w:name w:val="xl59"/>
    <w:basedOn w:val="afffc"/>
    <w:uiPriority w:val="99"/>
    <w:qFormat/>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Arial Unicode MS" w:hAnsi="Arial Unicode MS"/>
      <w:b/>
      <w:bCs/>
      <w:kern w:val="0"/>
      <w:sz w:val="20"/>
      <w:szCs w:val="20"/>
    </w:rPr>
  </w:style>
  <w:style w:type="paragraph" w:customStyle="1" w:styleId="xl60">
    <w:name w:val="xl60"/>
    <w:basedOn w:val="afffc"/>
    <w:uiPriority w:val="99"/>
    <w:qFormat/>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left"/>
    </w:pPr>
    <w:rPr>
      <w:rFonts w:ascii="Arial Unicode MS" w:hAnsi="Arial Unicode MS"/>
      <w:b/>
      <w:bCs/>
      <w:kern w:val="0"/>
      <w:sz w:val="20"/>
      <w:szCs w:val="20"/>
    </w:rPr>
  </w:style>
  <w:style w:type="paragraph" w:customStyle="1" w:styleId="xl61">
    <w:name w:val="xl61"/>
    <w:basedOn w:val="afffc"/>
    <w:uiPriority w:val="99"/>
    <w:qFormat/>
    <w:pPr>
      <w:widowControl/>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line="240" w:lineRule="auto"/>
      <w:jc w:val="left"/>
    </w:pPr>
    <w:rPr>
      <w:rFonts w:ascii="Arial Unicode MS" w:hAnsi="Arial Unicode MS"/>
      <w:b/>
      <w:bCs/>
      <w:kern w:val="0"/>
      <w:sz w:val="20"/>
      <w:szCs w:val="20"/>
    </w:rPr>
  </w:style>
  <w:style w:type="paragraph" w:customStyle="1" w:styleId="left">
    <w:name w:val="left"/>
    <w:basedOn w:val="afffc"/>
    <w:uiPriority w:val="99"/>
    <w:qFormat/>
    <w:pPr>
      <w:widowControl/>
      <w:shd w:val="clear" w:color="auto" w:fill="1D4E8C"/>
      <w:spacing w:before="100" w:beforeAutospacing="1" w:after="100" w:afterAutospacing="1" w:line="240" w:lineRule="auto"/>
      <w:jc w:val="left"/>
    </w:pPr>
    <w:rPr>
      <w:rFonts w:ascii="Arial Unicode MS" w:hAnsi="Arial Unicode MS"/>
      <w:kern w:val="0"/>
    </w:rPr>
  </w:style>
  <w:style w:type="paragraph" w:customStyle="1" w:styleId="sidetop">
    <w:name w:val="side_top"/>
    <w:basedOn w:val="afffc"/>
    <w:uiPriority w:val="99"/>
    <w:qFormat/>
    <w:pPr>
      <w:widowControl/>
      <w:shd w:val="clear" w:color="auto" w:fill="1D4E8C"/>
      <w:spacing w:before="100" w:beforeAutospacing="1" w:after="100" w:afterAutospacing="1" w:line="240" w:lineRule="auto"/>
      <w:jc w:val="left"/>
    </w:pPr>
    <w:rPr>
      <w:rFonts w:ascii="Arial Unicode MS" w:hAnsi="Arial Unicode MS"/>
      <w:kern w:val="0"/>
      <w:sz w:val="2"/>
      <w:szCs w:val="2"/>
    </w:rPr>
  </w:style>
  <w:style w:type="paragraph" w:customStyle="1" w:styleId="left1">
    <w:name w:val="left_1"/>
    <w:basedOn w:val="afffc"/>
    <w:uiPriority w:val="99"/>
    <w:qFormat/>
    <w:pPr>
      <w:widowControl/>
      <w:shd w:val="clear" w:color="auto" w:fill="1E77B3"/>
      <w:spacing w:before="100" w:beforeAutospacing="1" w:after="100" w:afterAutospacing="1" w:line="240" w:lineRule="auto"/>
      <w:jc w:val="left"/>
    </w:pPr>
    <w:rPr>
      <w:rFonts w:ascii="Arial Unicode MS" w:hAnsi="Arial Unicode MS"/>
      <w:kern w:val="0"/>
    </w:rPr>
  </w:style>
  <w:style w:type="paragraph" w:customStyle="1" w:styleId="leftico1">
    <w:name w:val="left_ico_1"/>
    <w:basedOn w:val="afffc"/>
    <w:uiPriority w:val="99"/>
    <w:qFormat/>
    <w:pPr>
      <w:widowControl/>
      <w:shd w:val="clear" w:color="auto" w:fill="1E77B3"/>
      <w:spacing w:before="120" w:after="100" w:afterAutospacing="1" w:line="240" w:lineRule="auto"/>
      <w:ind w:left="75"/>
      <w:jc w:val="left"/>
    </w:pPr>
    <w:rPr>
      <w:rFonts w:ascii="Arial Unicode MS" w:hAnsi="Arial Unicode MS"/>
      <w:kern w:val="0"/>
    </w:rPr>
  </w:style>
  <w:style w:type="paragraph" w:customStyle="1" w:styleId="lefttxt1">
    <w:name w:val="left_txt_1"/>
    <w:basedOn w:val="afffc"/>
    <w:uiPriority w:val="99"/>
    <w:qFormat/>
    <w:pPr>
      <w:widowControl/>
      <w:shd w:val="clear" w:color="auto" w:fill="1E77B3"/>
      <w:spacing w:before="100" w:beforeAutospacing="1" w:after="100" w:afterAutospacing="1" w:line="240" w:lineRule="auto"/>
      <w:jc w:val="left"/>
    </w:pPr>
    <w:rPr>
      <w:rFonts w:ascii="Arial Unicode MS" w:hAnsi="Arial Unicode MS"/>
      <w:kern w:val="0"/>
    </w:rPr>
  </w:style>
  <w:style w:type="paragraph" w:customStyle="1" w:styleId="leftunderline">
    <w:name w:val="left_underline"/>
    <w:basedOn w:val="afffc"/>
    <w:uiPriority w:val="99"/>
    <w:qFormat/>
    <w:pPr>
      <w:widowControl/>
      <w:spacing w:before="100" w:beforeAutospacing="1" w:after="100" w:afterAutospacing="1" w:line="240" w:lineRule="auto"/>
      <w:jc w:val="left"/>
    </w:pPr>
    <w:rPr>
      <w:rFonts w:ascii="Arial Unicode MS" w:hAnsi="Arial Unicode MS"/>
      <w:kern w:val="0"/>
      <w:sz w:val="2"/>
      <w:szCs w:val="2"/>
    </w:rPr>
  </w:style>
  <w:style w:type="paragraph" w:customStyle="1" w:styleId="left2">
    <w:name w:val="left_2"/>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leftico">
    <w:name w:val="left_ico"/>
    <w:basedOn w:val="afffc"/>
    <w:uiPriority w:val="99"/>
    <w:qFormat/>
    <w:pPr>
      <w:widowControl/>
      <w:spacing w:before="135" w:after="100" w:afterAutospacing="1" w:line="240" w:lineRule="auto"/>
      <w:ind w:left="75"/>
      <w:jc w:val="left"/>
    </w:pPr>
    <w:rPr>
      <w:rFonts w:ascii="Arial Unicode MS" w:hAnsi="Arial Unicode MS"/>
      <w:kern w:val="0"/>
    </w:rPr>
  </w:style>
  <w:style w:type="paragraph" w:customStyle="1" w:styleId="lefttxt">
    <w:name w:val="left_txt"/>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leftunderline1">
    <w:name w:val="left_underline1"/>
    <w:basedOn w:val="afffc"/>
    <w:uiPriority w:val="99"/>
    <w:qFormat/>
    <w:pPr>
      <w:widowControl/>
      <w:shd w:val="clear" w:color="auto" w:fill="1D4E8C"/>
      <w:spacing w:before="100" w:beforeAutospacing="1" w:after="100" w:afterAutospacing="1" w:line="240" w:lineRule="auto"/>
      <w:jc w:val="left"/>
    </w:pPr>
    <w:rPr>
      <w:rFonts w:ascii="Arial Unicode MS" w:hAnsi="Arial Unicode MS"/>
      <w:kern w:val="0"/>
      <w:sz w:val="2"/>
      <w:szCs w:val="2"/>
    </w:rPr>
  </w:style>
  <w:style w:type="paragraph" w:customStyle="1" w:styleId="leftrow">
    <w:name w:val="left_row"/>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rowend">
    <w:name w:val="row_end"/>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left3">
    <w:name w:val="left_3"/>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leftpc">
    <w:name w:val="left_pc"/>
    <w:basedOn w:val="afffc"/>
    <w:uiPriority w:val="99"/>
    <w:qFormat/>
    <w:pPr>
      <w:widowControl/>
      <w:shd w:val="clear" w:color="auto" w:fill="1E77B3"/>
      <w:spacing w:before="100" w:beforeAutospacing="1" w:after="100" w:afterAutospacing="1" w:line="240" w:lineRule="auto"/>
      <w:ind w:left="450"/>
      <w:jc w:val="left"/>
    </w:pPr>
    <w:rPr>
      <w:rFonts w:ascii="Arial Unicode MS" w:hAnsi="Arial Unicode MS"/>
      <w:kern w:val="0"/>
    </w:rPr>
  </w:style>
  <w:style w:type="paragraph" w:customStyle="1" w:styleId="leftad">
    <w:name w:val="left_ad"/>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topline">
    <w:name w:val="mid_top_line"/>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1ff8">
    <w:name w:val="标题1"/>
    <w:basedOn w:val="afffc"/>
    <w:uiPriority w:val="99"/>
    <w:qFormat/>
    <w:pPr>
      <w:widowControl/>
      <w:spacing w:before="100" w:beforeAutospacing="1" w:after="100" w:afterAutospacing="1" w:line="240" w:lineRule="auto"/>
      <w:jc w:val="right"/>
    </w:pPr>
    <w:rPr>
      <w:rFonts w:ascii="Arial Unicode MS" w:hAnsi="Arial Unicode MS"/>
      <w:kern w:val="0"/>
    </w:rPr>
  </w:style>
  <w:style w:type="paragraph" w:customStyle="1" w:styleId="mid1">
    <w:name w:val="mid_1"/>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titlead2">
    <w:name w:val="title_ad2"/>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titleadad">
    <w:name w:val="title_ad_ad"/>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menu">
    <w:name w:val="mid_menu"/>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navi2">
    <w:name w:val="navi2_"/>
    <w:basedOn w:val="afffc"/>
    <w:uiPriority w:val="99"/>
    <w:qFormat/>
    <w:pPr>
      <w:widowControl/>
      <w:spacing w:before="100" w:beforeAutospacing="1" w:after="100" w:afterAutospacing="1" w:line="240" w:lineRule="auto"/>
      <w:jc w:val="center"/>
    </w:pPr>
    <w:rPr>
      <w:rFonts w:ascii="Arial Unicode MS" w:hAnsi="Arial Unicode MS"/>
      <w:kern w:val="0"/>
    </w:rPr>
  </w:style>
  <w:style w:type="paragraph" w:customStyle="1" w:styleId="navi">
    <w:name w:val="navi_"/>
    <w:basedOn w:val="afffc"/>
    <w:uiPriority w:val="99"/>
    <w:qFormat/>
    <w:pPr>
      <w:widowControl/>
      <w:spacing w:before="100" w:beforeAutospacing="1" w:after="100" w:afterAutospacing="1" w:line="240" w:lineRule="auto"/>
      <w:jc w:val="center"/>
    </w:pPr>
    <w:rPr>
      <w:rFonts w:ascii="Arial Unicode MS" w:hAnsi="Arial Unicode MS"/>
      <w:kern w:val="0"/>
    </w:rPr>
  </w:style>
  <w:style w:type="paragraph" w:customStyle="1" w:styleId="mid2">
    <w:name w:val="mid_2"/>
    <w:basedOn w:val="afffc"/>
    <w:uiPriority w:val="99"/>
    <w:qFormat/>
    <w:pPr>
      <w:widowControl/>
      <w:shd w:val="clear" w:color="auto" w:fill="EAEAEA"/>
      <w:spacing w:before="100" w:beforeAutospacing="1" w:after="100" w:afterAutospacing="1" w:line="240" w:lineRule="auto"/>
      <w:jc w:val="left"/>
    </w:pPr>
    <w:rPr>
      <w:rFonts w:ascii="Arial Unicode MS" w:hAnsi="Arial Unicode MS"/>
      <w:kern w:val="0"/>
    </w:rPr>
  </w:style>
  <w:style w:type="paragraph" w:customStyle="1" w:styleId="picturetop">
    <w:name w:val="picture_top"/>
    <w:basedOn w:val="afffc"/>
    <w:uiPriority w:val="99"/>
    <w:qFormat/>
    <w:pPr>
      <w:widowControl/>
      <w:shd w:val="clear" w:color="auto" w:fill="FFFFFF"/>
      <w:spacing w:before="100" w:beforeAutospacing="1" w:after="100" w:afterAutospacing="1" w:line="240" w:lineRule="auto"/>
      <w:jc w:val="left"/>
    </w:pPr>
    <w:rPr>
      <w:rFonts w:ascii="Arial Unicode MS" w:hAnsi="Arial Unicode MS"/>
      <w:kern w:val="0"/>
    </w:rPr>
  </w:style>
  <w:style w:type="paragraph" w:customStyle="1" w:styleId="picturetb">
    <w:name w:val="picture_tb"/>
    <w:basedOn w:val="afffc"/>
    <w:uiPriority w:val="99"/>
    <w:qFormat/>
    <w:pPr>
      <w:widowControl/>
      <w:pBdr>
        <w:top w:val="single" w:sz="6" w:space="0" w:color="BCDDED"/>
        <w:left w:val="single" w:sz="6" w:space="0" w:color="BCDDED"/>
        <w:bottom w:val="single" w:sz="6" w:space="0" w:color="BCDDED"/>
        <w:right w:val="single" w:sz="6" w:space="0" w:color="BCDDED"/>
      </w:pBdr>
      <w:spacing w:before="100" w:beforeAutospacing="1" w:after="100" w:afterAutospacing="1" w:line="240" w:lineRule="auto"/>
      <w:jc w:val="left"/>
    </w:pPr>
    <w:rPr>
      <w:rFonts w:ascii="Arial Unicode MS" w:hAnsi="Arial Unicode MS"/>
      <w:kern w:val="0"/>
    </w:rPr>
  </w:style>
  <w:style w:type="paragraph" w:customStyle="1" w:styleId="picturebig">
    <w:name w:val="picture_big"/>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picturesm">
    <w:name w:val="picture_sm"/>
    <w:basedOn w:val="afffc"/>
    <w:uiPriority w:val="99"/>
    <w:qFormat/>
    <w:pPr>
      <w:widowControl/>
      <w:pBdr>
        <w:top w:val="single" w:sz="6" w:space="6" w:color="BCDDED"/>
      </w:pBdr>
      <w:spacing w:before="100" w:beforeAutospacing="1" w:after="100" w:afterAutospacing="1" w:line="240" w:lineRule="auto"/>
      <w:jc w:val="left"/>
    </w:pPr>
    <w:rPr>
      <w:rFonts w:ascii="Arial Unicode MS" w:hAnsi="Arial Unicode MS"/>
      <w:kern w:val="0"/>
    </w:rPr>
  </w:style>
  <w:style w:type="paragraph" w:customStyle="1" w:styleId="picturexiao">
    <w:name w:val="picture_xiao"/>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4">
    <w:name w:val="mid_4"/>
    <w:basedOn w:val="afffc"/>
    <w:uiPriority w:val="99"/>
    <w:qFormat/>
    <w:pPr>
      <w:widowControl/>
      <w:spacing w:before="100" w:beforeAutospacing="1" w:after="100" w:afterAutospacing="1" w:line="240" w:lineRule="auto"/>
      <w:ind w:left="150"/>
      <w:jc w:val="left"/>
    </w:pPr>
    <w:rPr>
      <w:rFonts w:ascii="Arial Unicode MS" w:hAnsi="Arial Unicode MS"/>
      <w:kern w:val="0"/>
    </w:rPr>
  </w:style>
  <w:style w:type="paragraph" w:customStyle="1" w:styleId="mid41">
    <w:name w:val="mid_4_1"/>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42">
    <w:name w:val="mid_4_2"/>
    <w:basedOn w:val="afffc"/>
    <w:uiPriority w:val="99"/>
    <w:qFormat/>
    <w:pPr>
      <w:widowControl/>
      <w:spacing w:before="100" w:beforeAutospacing="1" w:after="100" w:afterAutospacing="1" w:line="240" w:lineRule="auto"/>
      <w:jc w:val="left"/>
    </w:pPr>
    <w:rPr>
      <w:rFonts w:ascii="Arial Unicode MS" w:hAnsi="Arial Unicode MS"/>
      <w:kern w:val="0"/>
      <w:sz w:val="2"/>
      <w:szCs w:val="2"/>
    </w:rPr>
  </w:style>
  <w:style w:type="paragraph" w:customStyle="1" w:styleId="mid43">
    <w:name w:val="mid_4_3"/>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para">
    <w:name w:val="mid_para"/>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para1">
    <w:name w:val="mid_para_1"/>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para2">
    <w:name w:val="mid_para_2"/>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44">
    <w:name w:val="mid_4_4"/>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4pic">
    <w:name w:val="mid_4_pic"/>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pic1">
    <w:name w:val="mid_pic_1"/>
    <w:basedOn w:val="afffc"/>
    <w:uiPriority w:val="99"/>
    <w:qFormat/>
    <w:pPr>
      <w:widowControl/>
      <w:spacing w:before="100" w:beforeAutospacing="1" w:after="100" w:afterAutospacing="1" w:line="240" w:lineRule="auto"/>
      <w:jc w:val="center"/>
    </w:pPr>
    <w:rPr>
      <w:rFonts w:ascii="Arial Unicode MS" w:hAnsi="Arial Unicode MS"/>
      <w:kern w:val="0"/>
    </w:rPr>
  </w:style>
  <w:style w:type="paragraph" w:customStyle="1" w:styleId="midpic2">
    <w:name w:val="mid_pic_2"/>
    <w:basedOn w:val="afffc"/>
    <w:uiPriority w:val="99"/>
    <w:qFormat/>
    <w:pPr>
      <w:widowControl/>
      <w:spacing w:before="100" w:beforeAutospacing="1" w:after="100" w:afterAutospacing="1" w:line="240" w:lineRule="auto"/>
      <w:jc w:val="center"/>
    </w:pPr>
    <w:rPr>
      <w:rFonts w:ascii="Arial Unicode MS" w:hAnsi="Arial Unicode MS"/>
      <w:kern w:val="0"/>
    </w:rPr>
  </w:style>
  <w:style w:type="paragraph" w:customStyle="1" w:styleId="midpic3">
    <w:name w:val="mid_pic_3"/>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pic4">
    <w:name w:val="mid_pic_4"/>
    <w:basedOn w:val="afffc"/>
    <w:uiPriority w:val="99"/>
    <w:qFormat/>
    <w:pPr>
      <w:widowControl/>
      <w:spacing w:before="100" w:beforeAutospacing="1" w:after="100" w:afterAutospacing="1" w:line="240" w:lineRule="auto"/>
      <w:jc w:val="center"/>
    </w:pPr>
    <w:rPr>
      <w:rFonts w:ascii="Arial Unicode MS" w:hAnsi="Arial Unicode MS"/>
      <w:kern w:val="0"/>
    </w:rPr>
  </w:style>
  <w:style w:type="paragraph" w:customStyle="1" w:styleId="midpicno">
    <w:name w:val="mid_pic_no"/>
    <w:basedOn w:val="afffc"/>
    <w:uiPriority w:val="99"/>
    <w:qFormat/>
    <w:pPr>
      <w:widowControl/>
      <w:spacing w:before="100" w:beforeAutospacing="1" w:after="100" w:afterAutospacing="1" w:line="240" w:lineRule="auto"/>
      <w:jc w:val="right"/>
    </w:pPr>
    <w:rPr>
      <w:rFonts w:ascii="Arial Unicode MS" w:hAnsi="Arial Unicode MS"/>
      <w:kern w:val="0"/>
    </w:rPr>
  </w:style>
  <w:style w:type="paragraph" w:customStyle="1" w:styleId="mid45">
    <w:name w:val="mid_4_5"/>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hpad">
    <w:name w:val="hp_ad"/>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ad">
    <w:name w:val="mid_ad"/>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bom">
    <w:name w:val="mid_bom"/>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pricemid">
    <w:name w:val="price_mid"/>
    <w:basedOn w:val="afffc"/>
    <w:uiPriority w:val="99"/>
    <w:qFormat/>
    <w:pPr>
      <w:widowControl/>
      <w:pBdr>
        <w:top w:val="single" w:sz="6" w:space="0" w:color="676767"/>
        <w:left w:val="single" w:sz="6" w:space="0" w:color="676767"/>
        <w:bottom w:val="single" w:sz="6" w:space="4" w:color="676767"/>
        <w:right w:val="single" w:sz="6" w:space="0" w:color="676767"/>
      </w:pBdr>
      <w:shd w:val="clear" w:color="auto" w:fill="FFFFFF"/>
      <w:spacing w:before="100" w:beforeAutospacing="1" w:after="100" w:afterAutospacing="1" w:line="240" w:lineRule="auto"/>
      <w:jc w:val="left"/>
    </w:pPr>
    <w:rPr>
      <w:rFonts w:ascii="Arial Unicode MS" w:hAnsi="Arial Unicode MS"/>
      <w:kern w:val="0"/>
    </w:rPr>
  </w:style>
  <w:style w:type="paragraph" w:customStyle="1" w:styleId="midbomleft">
    <w:name w:val="mid_bom_left"/>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bom1">
    <w:name w:val="mid_bom_1"/>
    <w:basedOn w:val="afffc"/>
    <w:uiPriority w:val="99"/>
    <w:qFormat/>
    <w:pPr>
      <w:widowControl/>
      <w:pBdr>
        <w:top w:val="single" w:sz="6" w:space="0" w:color="676767"/>
        <w:left w:val="single" w:sz="6" w:space="0" w:color="676767"/>
        <w:bottom w:val="single" w:sz="6" w:space="2" w:color="676767"/>
        <w:right w:val="single" w:sz="6" w:space="0" w:color="676767"/>
      </w:pBdr>
      <w:shd w:val="clear" w:color="auto" w:fill="FFFFFF"/>
      <w:spacing w:before="100" w:beforeAutospacing="1" w:after="100" w:afterAutospacing="1" w:line="240" w:lineRule="auto"/>
      <w:jc w:val="left"/>
    </w:pPr>
    <w:rPr>
      <w:rFonts w:ascii="Arial Unicode MS" w:hAnsi="Arial Unicode MS"/>
      <w:kern w:val="0"/>
    </w:rPr>
  </w:style>
  <w:style w:type="paragraph" w:customStyle="1" w:styleId="midbom3">
    <w:name w:val="mid_bom_3"/>
    <w:basedOn w:val="afffc"/>
    <w:uiPriority w:val="99"/>
    <w:qFormat/>
    <w:pPr>
      <w:widowControl/>
      <w:pBdr>
        <w:top w:val="single" w:sz="6" w:space="0" w:color="676767"/>
        <w:left w:val="single" w:sz="6" w:space="0" w:color="676767"/>
        <w:bottom w:val="single" w:sz="6" w:space="2" w:color="676767"/>
        <w:right w:val="single" w:sz="6" w:space="0" w:color="676767"/>
      </w:pBdr>
      <w:shd w:val="clear" w:color="auto" w:fill="FFFFFF"/>
      <w:spacing w:before="150" w:after="100" w:afterAutospacing="1" w:line="240" w:lineRule="auto"/>
      <w:jc w:val="left"/>
    </w:pPr>
    <w:rPr>
      <w:rFonts w:ascii="Arial Unicode MS" w:hAnsi="Arial Unicode MS"/>
      <w:kern w:val="0"/>
    </w:rPr>
  </w:style>
  <w:style w:type="paragraph" w:customStyle="1" w:styleId="midbom11">
    <w:name w:val="mid_bom_1_1"/>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aboutdoc">
    <w:name w:val="about_doc"/>
    <w:basedOn w:val="afffc"/>
    <w:uiPriority w:val="99"/>
    <w:qFormat/>
    <w:pPr>
      <w:widowControl/>
      <w:spacing w:before="100" w:beforeAutospacing="1" w:after="75" w:line="240" w:lineRule="auto"/>
      <w:jc w:val="left"/>
    </w:pPr>
    <w:rPr>
      <w:rFonts w:ascii="Arial Unicode MS" w:hAnsi="Arial Unicode MS"/>
      <w:kern w:val="0"/>
    </w:rPr>
  </w:style>
  <w:style w:type="paragraph" w:customStyle="1" w:styleId="articletb">
    <w:name w:val="article_tb"/>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ari1">
    <w:name w:val="mid_ari_1"/>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ariico">
    <w:name w:val="mid_ari_ico"/>
    <w:basedOn w:val="afffc"/>
    <w:uiPriority w:val="99"/>
    <w:qFormat/>
    <w:pPr>
      <w:widowControl/>
      <w:spacing w:before="120" w:after="100" w:afterAutospacing="1" w:line="240" w:lineRule="auto"/>
      <w:jc w:val="left"/>
    </w:pPr>
    <w:rPr>
      <w:rFonts w:ascii="Arial Unicode MS" w:hAnsi="Arial Unicode MS"/>
      <w:kern w:val="0"/>
    </w:rPr>
  </w:style>
  <w:style w:type="paragraph" w:customStyle="1" w:styleId="midarifn">
    <w:name w:val="mid_ari_fn"/>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ariticle">
    <w:name w:val="mid_ariticle"/>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ari">
    <w:name w:val="mid_ari"/>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aritd">
    <w:name w:val="mid_ari_td"/>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ari2">
    <w:name w:val="mid_ari_2"/>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tb1">
    <w:name w:val="mid_tb_1"/>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ari3">
    <w:name w:val="mid_ari_3"/>
    <w:basedOn w:val="afffc"/>
    <w:uiPriority w:val="99"/>
    <w:qFormat/>
    <w:pPr>
      <w:widowControl/>
      <w:spacing w:before="100" w:beforeAutospacing="1" w:after="100" w:afterAutospacing="1" w:line="240" w:lineRule="auto"/>
      <w:jc w:val="center"/>
    </w:pPr>
    <w:rPr>
      <w:rFonts w:ascii="Arial Unicode MS" w:hAnsi="Arial Unicode MS"/>
      <w:kern w:val="0"/>
    </w:rPr>
  </w:style>
  <w:style w:type="paragraph" w:customStyle="1" w:styleId="midtb2">
    <w:name w:val="mid_tb_2"/>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ari4">
    <w:name w:val="mid_ari_4"/>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tb3">
    <w:name w:val="mid_tb_3"/>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ari5">
    <w:name w:val="mid_ari_5"/>
    <w:basedOn w:val="afffc"/>
    <w:uiPriority w:val="99"/>
    <w:qFormat/>
    <w:pPr>
      <w:widowControl/>
      <w:spacing w:before="100" w:beforeAutospacing="1" w:after="100" w:afterAutospacing="1" w:line="240" w:lineRule="auto"/>
      <w:jc w:val="center"/>
    </w:pPr>
    <w:rPr>
      <w:rFonts w:ascii="Arial Unicode MS" w:hAnsi="Arial Unicode MS"/>
      <w:kern w:val="0"/>
    </w:rPr>
  </w:style>
  <w:style w:type="paragraph" w:customStyle="1" w:styleId="articlecmd">
    <w:name w:val="article_cmd"/>
    <w:basedOn w:val="afffc"/>
    <w:uiPriority w:val="99"/>
    <w:qFormat/>
    <w:pPr>
      <w:widowControl/>
      <w:spacing w:before="100" w:beforeAutospacing="1" w:after="100" w:afterAutospacing="1" w:line="240" w:lineRule="auto"/>
      <w:ind w:left="75"/>
      <w:jc w:val="left"/>
    </w:pPr>
    <w:rPr>
      <w:rFonts w:ascii="Arial Unicode MS" w:hAnsi="Arial Unicode MS"/>
      <w:kern w:val="0"/>
    </w:rPr>
  </w:style>
  <w:style w:type="paragraph" w:customStyle="1" w:styleId="articlepicture">
    <w:name w:val="article_picture"/>
    <w:basedOn w:val="afffc"/>
    <w:uiPriority w:val="99"/>
    <w:qFormat/>
    <w:pPr>
      <w:widowControl/>
      <w:pBdr>
        <w:top w:val="single" w:sz="6" w:space="3" w:color="000000"/>
        <w:left w:val="single" w:sz="6" w:space="2" w:color="000000"/>
        <w:bottom w:val="single" w:sz="6" w:space="0" w:color="000000"/>
        <w:right w:val="single" w:sz="6" w:space="0" w:color="000000"/>
      </w:pBdr>
      <w:spacing w:before="100" w:beforeAutospacing="1" w:after="100" w:afterAutospacing="1" w:line="240" w:lineRule="auto"/>
      <w:jc w:val="left"/>
    </w:pPr>
    <w:rPr>
      <w:rFonts w:ascii="Arial Unicode MS" w:hAnsi="Arial Unicode MS"/>
      <w:kern w:val="0"/>
    </w:rPr>
  </w:style>
  <w:style w:type="paragraph" w:customStyle="1" w:styleId="articlecnt">
    <w:name w:val="article_cnt"/>
    <w:basedOn w:val="afffc"/>
    <w:uiPriority w:val="99"/>
    <w:qFormat/>
    <w:pPr>
      <w:widowControl/>
      <w:spacing w:before="75" w:after="100" w:afterAutospacing="1" w:line="240" w:lineRule="auto"/>
      <w:jc w:val="center"/>
    </w:pPr>
    <w:rPr>
      <w:rFonts w:ascii="Arial Unicode MS" w:hAnsi="Arial Unicode MS"/>
      <w:kern w:val="0"/>
    </w:rPr>
  </w:style>
  <w:style w:type="paragraph" w:customStyle="1" w:styleId="midtb4">
    <w:name w:val="mid_tb_4"/>
    <w:basedOn w:val="afffc"/>
    <w:uiPriority w:val="99"/>
    <w:qFormat/>
    <w:pPr>
      <w:widowControl/>
      <w:spacing w:before="100" w:beforeAutospacing="1" w:after="100" w:afterAutospacing="1" w:line="240" w:lineRule="auto"/>
      <w:jc w:val="right"/>
    </w:pPr>
    <w:rPr>
      <w:rFonts w:ascii="Arial Unicode MS" w:hAnsi="Arial Unicode MS"/>
      <w:kern w:val="0"/>
    </w:rPr>
  </w:style>
  <w:style w:type="paragraph" w:customStyle="1" w:styleId="searcharticle">
    <w:name w:val="search_article"/>
    <w:basedOn w:val="afffc"/>
    <w:uiPriority w:val="99"/>
    <w:qFormat/>
    <w:pPr>
      <w:widowControl/>
      <w:spacing w:before="100" w:beforeAutospacing="1" w:after="100" w:afterAutospacing="1" w:line="240" w:lineRule="auto"/>
      <w:jc w:val="right"/>
    </w:pPr>
    <w:rPr>
      <w:rFonts w:ascii="Arial Unicode MS" w:hAnsi="Arial Unicode MS"/>
      <w:kern w:val="0"/>
    </w:rPr>
  </w:style>
  <w:style w:type="paragraph" w:customStyle="1" w:styleId="zjunit">
    <w:name w:val="zjunit"/>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zjunittop">
    <w:name w:val="zjunit_top"/>
    <w:basedOn w:val="afffc"/>
    <w:uiPriority w:val="99"/>
    <w:qFormat/>
    <w:pPr>
      <w:widowControl/>
      <w:spacing w:before="100" w:beforeAutospacing="1" w:after="100" w:afterAutospacing="1" w:line="240" w:lineRule="auto"/>
      <w:jc w:val="center"/>
    </w:pPr>
    <w:rPr>
      <w:rFonts w:ascii="Arial Unicode MS" w:hAnsi="Arial Unicode MS"/>
      <w:kern w:val="0"/>
    </w:rPr>
  </w:style>
  <w:style w:type="paragraph" w:customStyle="1" w:styleId="zjunitbody">
    <w:name w:val="zjunit_body"/>
    <w:basedOn w:val="afffc"/>
    <w:uiPriority w:val="99"/>
    <w:qFormat/>
    <w:pPr>
      <w:widowControl/>
      <w:spacing w:before="100" w:beforeAutospacing="1" w:after="100" w:afterAutospacing="1" w:line="330" w:lineRule="atLeast"/>
      <w:jc w:val="left"/>
    </w:pPr>
    <w:rPr>
      <w:rFonts w:ascii="Arial Unicode MS" w:hAnsi="Arial Unicode MS"/>
      <w:kern w:val="0"/>
    </w:rPr>
  </w:style>
  <w:style w:type="paragraph" w:customStyle="1" w:styleId="zjunitline">
    <w:name w:val="zjunit_line"/>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zjunitbottom">
    <w:name w:val="zjunit_bottom"/>
    <w:basedOn w:val="afffc"/>
    <w:uiPriority w:val="99"/>
    <w:qFormat/>
    <w:pPr>
      <w:widowControl/>
      <w:spacing w:before="100" w:beforeAutospacing="1" w:after="100" w:afterAutospacing="1" w:line="330" w:lineRule="atLeast"/>
      <w:jc w:val="left"/>
    </w:pPr>
    <w:rPr>
      <w:rFonts w:ascii="Arial Unicode MS" w:hAnsi="Arial Unicode MS"/>
      <w:kern w:val="0"/>
    </w:rPr>
  </w:style>
  <w:style w:type="paragraph" w:customStyle="1" w:styleId="zjunitbottom2">
    <w:name w:val="zjunit_bottom2"/>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groupad">
    <w:name w:val="group_ad"/>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commtext">
    <w:name w:val="comm_text"/>
    <w:basedOn w:val="afffc"/>
    <w:uiPriority w:val="99"/>
    <w:qFormat/>
    <w:pPr>
      <w:widowControl/>
      <w:pBdr>
        <w:top w:val="single" w:sz="6" w:space="0" w:color="93C9E3"/>
        <w:left w:val="single" w:sz="6" w:space="0" w:color="93C9E3"/>
        <w:bottom w:val="single" w:sz="6" w:space="0" w:color="93C9E3"/>
        <w:right w:val="single" w:sz="6" w:space="0" w:color="93C9E3"/>
      </w:pBdr>
      <w:spacing w:before="100" w:beforeAutospacing="1" w:after="100" w:afterAutospacing="1" w:line="240" w:lineRule="auto"/>
      <w:jc w:val="left"/>
    </w:pPr>
    <w:rPr>
      <w:rFonts w:ascii="Arial Unicode MS" w:hAnsi="Arial Unicode MS"/>
      <w:kern w:val="0"/>
    </w:rPr>
  </w:style>
  <w:style w:type="paragraph" w:customStyle="1" w:styleId="midbom12">
    <w:name w:val="mid_bom_1_2"/>
    <w:basedOn w:val="afffc"/>
    <w:uiPriority w:val="99"/>
    <w:qFormat/>
    <w:pPr>
      <w:widowControl/>
      <w:spacing w:before="75" w:after="100" w:afterAutospacing="1" w:line="240" w:lineRule="auto"/>
      <w:jc w:val="left"/>
    </w:pPr>
    <w:rPr>
      <w:rFonts w:ascii="Arial Unicode MS" w:hAnsi="Arial Unicode MS"/>
      <w:kern w:val="0"/>
    </w:rPr>
  </w:style>
  <w:style w:type="paragraph" w:customStyle="1" w:styleId="midprd1">
    <w:name w:val="mid_prd_1"/>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prdz1">
    <w:name w:val="mid_prd_z1"/>
    <w:basedOn w:val="afffc"/>
    <w:uiPriority w:val="99"/>
    <w:qFormat/>
    <w:pPr>
      <w:widowControl/>
      <w:spacing w:before="100" w:beforeAutospacing="1" w:after="100" w:afterAutospacing="1" w:line="240" w:lineRule="auto"/>
      <w:jc w:val="center"/>
    </w:pPr>
    <w:rPr>
      <w:rFonts w:ascii="Arial Unicode MS" w:hAnsi="Arial Unicode MS"/>
      <w:kern w:val="0"/>
    </w:rPr>
  </w:style>
  <w:style w:type="paragraph" w:customStyle="1" w:styleId="midprdz2">
    <w:name w:val="mid_prd_z2"/>
    <w:basedOn w:val="afffc"/>
    <w:uiPriority w:val="99"/>
    <w:qFormat/>
    <w:pPr>
      <w:widowControl/>
      <w:spacing w:before="100" w:beforeAutospacing="1" w:after="100" w:afterAutospacing="1" w:line="240" w:lineRule="auto"/>
      <w:jc w:val="center"/>
    </w:pPr>
    <w:rPr>
      <w:rFonts w:ascii="Arial Unicode MS" w:hAnsi="Arial Unicode MS"/>
      <w:kern w:val="0"/>
    </w:rPr>
  </w:style>
  <w:style w:type="paragraph" w:customStyle="1" w:styleId="midprdz3">
    <w:name w:val="mid_prd_z3"/>
    <w:basedOn w:val="afffc"/>
    <w:uiPriority w:val="99"/>
    <w:qFormat/>
    <w:pPr>
      <w:widowControl/>
      <w:spacing w:before="100" w:beforeAutospacing="1" w:after="100" w:afterAutospacing="1" w:line="240" w:lineRule="auto"/>
      <w:jc w:val="center"/>
    </w:pPr>
    <w:rPr>
      <w:rFonts w:ascii="Arial Unicode MS" w:hAnsi="Arial Unicode MS"/>
      <w:kern w:val="0"/>
    </w:rPr>
  </w:style>
  <w:style w:type="paragraph" w:customStyle="1" w:styleId="midprdz4">
    <w:name w:val="mid_prd_z4"/>
    <w:basedOn w:val="afffc"/>
    <w:uiPriority w:val="99"/>
    <w:qFormat/>
    <w:pPr>
      <w:widowControl/>
      <w:spacing w:before="100" w:beforeAutospacing="1" w:after="100" w:afterAutospacing="1" w:line="240" w:lineRule="auto"/>
      <w:jc w:val="center"/>
    </w:pPr>
    <w:rPr>
      <w:rFonts w:ascii="Arial Unicode MS" w:hAnsi="Arial Unicode MS"/>
      <w:kern w:val="0"/>
    </w:rPr>
  </w:style>
  <w:style w:type="paragraph" w:customStyle="1" w:styleId="midprdline">
    <w:name w:val="mid_prd_line"/>
    <w:basedOn w:val="afffc"/>
    <w:uiPriority w:val="99"/>
    <w:qFormat/>
    <w:pPr>
      <w:widowControl/>
      <w:spacing w:before="100" w:beforeAutospacing="1" w:after="100" w:afterAutospacing="1" w:line="240" w:lineRule="auto"/>
      <w:ind w:left="225"/>
      <w:jc w:val="left"/>
    </w:pPr>
    <w:rPr>
      <w:rFonts w:ascii="Arial Unicode MS" w:hAnsi="Arial Unicode MS"/>
      <w:kern w:val="0"/>
      <w:sz w:val="2"/>
      <w:szCs w:val="2"/>
    </w:rPr>
  </w:style>
  <w:style w:type="paragraph" w:customStyle="1" w:styleId="midprd2">
    <w:name w:val="mid_prd_2"/>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commdiy">
    <w:name w:val="comm_diy"/>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prdtb2">
    <w:name w:val="mid_prd_tb2"/>
    <w:basedOn w:val="afffc"/>
    <w:uiPriority w:val="99"/>
    <w:qFormat/>
    <w:pPr>
      <w:widowControl/>
      <w:spacing w:before="100" w:beforeAutospacing="1" w:after="100" w:afterAutospacing="1" w:line="240" w:lineRule="auto"/>
      <w:ind w:right="15"/>
      <w:jc w:val="left"/>
    </w:pPr>
    <w:rPr>
      <w:rFonts w:ascii="Arial Unicode MS" w:hAnsi="Arial Unicode MS"/>
      <w:kern w:val="0"/>
    </w:rPr>
  </w:style>
  <w:style w:type="paragraph" w:customStyle="1" w:styleId="midprdf2">
    <w:name w:val="mid_prd_f2"/>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prdtb3">
    <w:name w:val="mid_prd_tb3"/>
    <w:basedOn w:val="afffc"/>
    <w:uiPriority w:val="99"/>
    <w:qFormat/>
    <w:pPr>
      <w:widowControl/>
      <w:spacing w:before="100" w:beforeAutospacing="1" w:after="100" w:afterAutospacing="1" w:line="240" w:lineRule="auto"/>
      <w:ind w:right="15"/>
      <w:jc w:val="left"/>
    </w:pPr>
    <w:rPr>
      <w:rFonts w:ascii="Arial Unicode MS" w:hAnsi="Arial Unicode MS"/>
      <w:kern w:val="0"/>
    </w:rPr>
  </w:style>
  <w:style w:type="paragraph" w:customStyle="1" w:styleId="midprdf3">
    <w:name w:val="mid_prd_f3"/>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prdtb4">
    <w:name w:val="mid_prd_tb4"/>
    <w:basedOn w:val="afffc"/>
    <w:uiPriority w:val="99"/>
    <w:qFormat/>
    <w:pPr>
      <w:widowControl/>
      <w:spacing w:before="100" w:beforeAutospacing="1" w:after="100" w:afterAutospacing="1" w:line="240" w:lineRule="auto"/>
      <w:ind w:right="15"/>
      <w:jc w:val="left"/>
    </w:pPr>
    <w:rPr>
      <w:rFonts w:ascii="Arial Unicode MS" w:hAnsi="Arial Unicode MS"/>
      <w:kern w:val="0"/>
    </w:rPr>
  </w:style>
  <w:style w:type="paragraph" w:customStyle="1" w:styleId="midprdf4">
    <w:name w:val="mid_prd_f4"/>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prdtb5">
    <w:name w:val="mid_prd_tb5"/>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prdf5">
    <w:name w:val="mid_prd_f5"/>
    <w:basedOn w:val="afffc"/>
    <w:uiPriority w:val="99"/>
    <w:qFormat/>
    <w:pPr>
      <w:widowControl/>
      <w:spacing w:before="100" w:beforeAutospacing="1" w:after="100" w:afterAutospacing="1" w:line="240" w:lineRule="auto"/>
      <w:jc w:val="center"/>
    </w:pPr>
    <w:rPr>
      <w:rFonts w:ascii="Arial Unicode MS" w:hAnsi="Arial Unicode MS"/>
      <w:kern w:val="0"/>
    </w:rPr>
  </w:style>
  <w:style w:type="paragraph" w:customStyle="1" w:styleId="midcom">
    <w:name w:val="mid_com"/>
    <w:basedOn w:val="afffc"/>
    <w:uiPriority w:val="99"/>
    <w:qFormat/>
    <w:pPr>
      <w:widowControl/>
      <w:spacing w:before="150" w:after="100" w:afterAutospacing="1" w:line="240" w:lineRule="auto"/>
      <w:jc w:val="left"/>
    </w:pPr>
    <w:rPr>
      <w:rFonts w:ascii="Arial Unicode MS" w:hAnsi="Arial Unicode MS"/>
      <w:kern w:val="0"/>
    </w:rPr>
  </w:style>
  <w:style w:type="paragraph" w:customStyle="1" w:styleId="bigtitle">
    <w:name w:val="big_title"/>
    <w:basedOn w:val="afffc"/>
    <w:uiPriority w:val="99"/>
    <w:qFormat/>
    <w:pPr>
      <w:widowControl/>
      <w:spacing w:before="100" w:beforeAutospacing="1" w:after="100" w:afterAutospacing="1" w:line="240" w:lineRule="auto"/>
      <w:ind w:left="60"/>
      <w:jc w:val="left"/>
    </w:pPr>
    <w:rPr>
      <w:rFonts w:ascii="Arial Unicode MS" w:hAnsi="Arial Unicode MS"/>
      <w:kern w:val="0"/>
    </w:rPr>
  </w:style>
  <w:style w:type="paragraph" w:customStyle="1" w:styleId="titleunder">
    <w:name w:val="title_under"/>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com1">
    <w:name w:val="mid_com_1"/>
    <w:basedOn w:val="afffc"/>
    <w:uiPriority w:val="99"/>
    <w:qFormat/>
    <w:pPr>
      <w:widowControl/>
      <w:spacing w:before="100" w:beforeAutospacing="1" w:after="100" w:afterAutospacing="1" w:line="240" w:lineRule="auto"/>
      <w:ind w:left="60"/>
      <w:jc w:val="left"/>
    </w:pPr>
    <w:rPr>
      <w:rFonts w:ascii="Arial Unicode MS" w:hAnsi="Arial Unicode MS"/>
      <w:kern w:val="0"/>
    </w:rPr>
  </w:style>
  <w:style w:type="paragraph" w:customStyle="1" w:styleId="comtitle1">
    <w:name w:val="com_title_1"/>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comtitle2">
    <w:name w:val="com_title_2"/>
    <w:basedOn w:val="afffc"/>
    <w:uiPriority w:val="99"/>
    <w:qFormat/>
    <w:pPr>
      <w:widowControl/>
      <w:spacing w:before="45" w:after="100" w:afterAutospacing="1" w:line="240" w:lineRule="auto"/>
      <w:jc w:val="left"/>
    </w:pPr>
    <w:rPr>
      <w:rFonts w:ascii="Arial Unicode MS" w:hAnsi="Arial Unicode MS"/>
      <w:kern w:val="0"/>
    </w:rPr>
  </w:style>
  <w:style w:type="paragraph" w:customStyle="1" w:styleId="comtitle3">
    <w:name w:val="com_title_3"/>
    <w:basedOn w:val="afffc"/>
    <w:uiPriority w:val="99"/>
    <w:qFormat/>
    <w:pPr>
      <w:widowControl/>
      <w:spacing w:before="100" w:beforeAutospacing="1" w:after="100" w:afterAutospacing="1" w:line="240" w:lineRule="auto"/>
      <w:jc w:val="center"/>
    </w:pPr>
    <w:rPr>
      <w:rFonts w:ascii="Arial Unicode MS" w:hAnsi="Arial Unicode MS"/>
      <w:kern w:val="0"/>
    </w:rPr>
  </w:style>
  <w:style w:type="paragraph" w:customStyle="1" w:styleId="midcom2">
    <w:name w:val="mid_com_2"/>
    <w:basedOn w:val="afffc"/>
    <w:uiPriority w:val="99"/>
    <w:qFormat/>
    <w:pPr>
      <w:widowControl/>
      <w:spacing w:before="100" w:beforeAutospacing="1" w:after="100" w:afterAutospacing="1" w:line="240" w:lineRule="auto"/>
      <w:ind w:left="60"/>
      <w:jc w:val="left"/>
    </w:pPr>
    <w:rPr>
      <w:rFonts w:ascii="Arial Unicode MS" w:hAnsi="Arial Unicode MS"/>
      <w:kern w:val="0"/>
    </w:rPr>
  </w:style>
  <w:style w:type="paragraph" w:customStyle="1" w:styleId="midcom3">
    <w:name w:val="mid_com_3"/>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com31">
    <w:name w:val="mid_com_3_1"/>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com32">
    <w:name w:val="mid_com_3_2"/>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com33">
    <w:name w:val="mid_com_3_3"/>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com4">
    <w:name w:val="mid_com_4"/>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com41">
    <w:name w:val="mid_com_4_1"/>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com42">
    <w:name w:val="mid_com_4_2"/>
    <w:basedOn w:val="afffc"/>
    <w:uiPriority w:val="99"/>
    <w:qFormat/>
    <w:pPr>
      <w:widowControl/>
      <w:pBdr>
        <w:right w:val="single" w:sz="6" w:space="0" w:color="93C9E3"/>
      </w:pBdr>
      <w:spacing w:before="100" w:beforeAutospacing="1" w:after="100" w:afterAutospacing="1" w:line="240" w:lineRule="auto"/>
      <w:jc w:val="left"/>
    </w:pPr>
    <w:rPr>
      <w:rFonts w:ascii="Arial Unicode MS" w:hAnsi="Arial Unicode MS"/>
      <w:kern w:val="0"/>
    </w:rPr>
  </w:style>
  <w:style w:type="paragraph" w:customStyle="1" w:styleId="midcom5">
    <w:name w:val="mid_com_5"/>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com51">
    <w:name w:val="mid_com_5_1"/>
    <w:basedOn w:val="afffc"/>
    <w:uiPriority w:val="99"/>
    <w:qFormat/>
    <w:pPr>
      <w:widowControl/>
      <w:spacing w:before="100" w:beforeAutospacing="1" w:after="100" w:afterAutospacing="1" w:line="240" w:lineRule="auto"/>
      <w:jc w:val="right"/>
    </w:pPr>
    <w:rPr>
      <w:rFonts w:ascii="Arial Unicode MS" w:hAnsi="Arial Unicode MS"/>
      <w:kern w:val="0"/>
    </w:rPr>
  </w:style>
  <w:style w:type="paragraph" w:customStyle="1" w:styleId="midcom52">
    <w:name w:val="mid_com_5_2"/>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com53">
    <w:name w:val="mid_com_5_3"/>
    <w:basedOn w:val="afffc"/>
    <w:uiPriority w:val="99"/>
    <w:qFormat/>
    <w:pPr>
      <w:widowControl/>
      <w:spacing w:before="100" w:beforeAutospacing="1" w:after="100" w:afterAutospacing="1" w:line="240" w:lineRule="auto"/>
      <w:jc w:val="right"/>
    </w:pPr>
    <w:rPr>
      <w:rFonts w:ascii="Arial Unicode MS" w:hAnsi="Arial Unicode MS"/>
      <w:kern w:val="0"/>
    </w:rPr>
  </w:style>
  <w:style w:type="paragraph" w:customStyle="1" w:styleId="midcom54">
    <w:name w:val="mid_com_5_4"/>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com55">
    <w:name w:val="mid_com_5_5"/>
    <w:basedOn w:val="afffc"/>
    <w:uiPriority w:val="99"/>
    <w:qFormat/>
    <w:pPr>
      <w:widowControl/>
      <w:spacing w:before="100" w:beforeAutospacing="1" w:after="100" w:afterAutospacing="1" w:line="240" w:lineRule="auto"/>
      <w:jc w:val="right"/>
    </w:pPr>
    <w:rPr>
      <w:rFonts w:ascii="Arial Unicode MS" w:hAnsi="Arial Unicode MS"/>
      <w:kern w:val="0"/>
    </w:rPr>
  </w:style>
  <w:style w:type="paragraph" w:customStyle="1" w:styleId="midcom56">
    <w:name w:val="mid_com_5_6"/>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com57">
    <w:name w:val="mid_com_5_7"/>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com58">
    <w:name w:val="mid_com_5_8"/>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comlogin">
    <w:name w:val="mid_com_login"/>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bom2">
    <w:name w:val="mid_bom_2"/>
    <w:basedOn w:val="afffc"/>
    <w:uiPriority w:val="99"/>
    <w:qFormat/>
    <w:pPr>
      <w:widowControl/>
      <w:pBdr>
        <w:top w:val="single" w:sz="6" w:space="0" w:color="676767"/>
        <w:left w:val="single" w:sz="6" w:space="0" w:color="676767"/>
        <w:bottom w:val="single" w:sz="6" w:space="4" w:color="676767"/>
        <w:right w:val="single" w:sz="6" w:space="0" w:color="676767"/>
      </w:pBdr>
      <w:shd w:val="clear" w:color="auto" w:fill="FFFFFF"/>
      <w:spacing w:before="150" w:after="150" w:line="240" w:lineRule="auto"/>
      <w:jc w:val="left"/>
    </w:pPr>
    <w:rPr>
      <w:rFonts w:ascii="Arial Unicode MS" w:hAnsi="Arial Unicode MS"/>
      <w:kern w:val="0"/>
    </w:rPr>
  </w:style>
  <w:style w:type="paragraph" w:customStyle="1" w:styleId="midad2">
    <w:name w:val="mid_ad2"/>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bomold">
    <w:name w:val="mid_bom_old"/>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bom21">
    <w:name w:val="mid_bom_2_1"/>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propic">
    <w:name w:val="mid_pro_pic"/>
    <w:basedOn w:val="afffc"/>
    <w:uiPriority w:val="99"/>
    <w:qFormat/>
    <w:pPr>
      <w:widowControl/>
      <w:spacing w:before="135" w:after="210" w:line="240" w:lineRule="auto"/>
      <w:ind w:left="165" w:right="165"/>
      <w:jc w:val="left"/>
    </w:pPr>
    <w:rPr>
      <w:rFonts w:ascii="Arial Unicode MS" w:hAnsi="Arial Unicode MS"/>
      <w:kern w:val="0"/>
    </w:rPr>
  </w:style>
  <w:style w:type="paragraph" w:customStyle="1" w:styleId="midpropic1">
    <w:name w:val="mid_pro_pic_1"/>
    <w:basedOn w:val="afffc"/>
    <w:uiPriority w:val="99"/>
    <w:qFormat/>
    <w:pPr>
      <w:widowControl/>
      <w:pBdr>
        <w:top w:val="single" w:sz="6" w:space="0" w:color="93C9E3"/>
        <w:left w:val="single" w:sz="6" w:space="0" w:color="93C9E3"/>
        <w:bottom w:val="single" w:sz="6" w:space="0" w:color="93C9E3"/>
        <w:right w:val="single" w:sz="6" w:space="0" w:color="93C9E3"/>
      </w:pBdr>
      <w:spacing w:before="100" w:beforeAutospacing="1" w:after="100" w:afterAutospacing="1" w:line="240" w:lineRule="auto"/>
      <w:jc w:val="left"/>
    </w:pPr>
    <w:rPr>
      <w:rFonts w:ascii="Arial Unicode MS" w:hAnsi="Arial Unicode MS"/>
      <w:kern w:val="0"/>
    </w:rPr>
  </w:style>
  <w:style w:type="paragraph" w:customStyle="1" w:styleId="midpropic11">
    <w:name w:val="mid_pro_pic1_1"/>
    <w:basedOn w:val="afffc"/>
    <w:uiPriority w:val="99"/>
    <w:qFormat/>
    <w:pPr>
      <w:widowControl/>
      <w:spacing w:before="100" w:beforeAutospacing="1" w:after="100" w:afterAutospacing="1" w:line="240" w:lineRule="auto"/>
      <w:jc w:val="right"/>
    </w:pPr>
    <w:rPr>
      <w:rFonts w:ascii="Arial Unicode MS" w:hAnsi="Arial Unicode MS"/>
      <w:kern w:val="0"/>
    </w:rPr>
  </w:style>
  <w:style w:type="paragraph" w:customStyle="1" w:styleId="midpropic12">
    <w:name w:val="mid_pro_pic1_2"/>
    <w:basedOn w:val="afffc"/>
    <w:uiPriority w:val="99"/>
    <w:qFormat/>
    <w:pPr>
      <w:widowControl/>
      <w:shd w:val="clear" w:color="auto" w:fill="EDF6FA"/>
      <w:spacing w:before="100" w:beforeAutospacing="1" w:after="100" w:afterAutospacing="1" w:line="240" w:lineRule="auto"/>
      <w:jc w:val="center"/>
    </w:pPr>
    <w:rPr>
      <w:rFonts w:ascii="Arial Unicode MS" w:hAnsi="Arial Unicode MS"/>
      <w:kern w:val="0"/>
    </w:rPr>
  </w:style>
  <w:style w:type="paragraph" w:customStyle="1" w:styleId="midpropic2">
    <w:name w:val="mid_pro_pic_2"/>
    <w:basedOn w:val="afffc"/>
    <w:uiPriority w:val="99"/>
    <w:qFormat/>
    <w:pPr>
      <w:widowControl/>
      <w:spacing w:before="45" w:after="100" w:afterAutospacing="1" w:line="240" w:lineRule="auto"/>
      <w:jc w:val="left"/>
    </w:pPr>
    <w:rPr>
      <w:rFonts w:ascii="Arial Unicode MS" w:hAnsi="Arial Unicode MS"/>
      <w:kern w:val="0"/>
    </w:rPr>
  </w:style>
  <w:style w:type="paragraph" w:customStyle="1" w:styleId="midbombom">
    <w:name w:val="mid_bom_bom"/>
    <w:basedOn w:val="afffc"/>
    <w:uiPriority w:val="99"/>
    <w:qFormat/>
    <w:pPr>
      <w:widowControl/>
      <w:spacing w:before="100" w:beforeAutospacing="1" w:after="100" w:afterAutospacing="1" w:line="240" w:lineRule="auto"/>
      <w:jc w:val="right"/>
    </w:pPr>
    <w:rPr>
      <w:rFonts w:ascii="Arial Unicode MS" w:hAnsi="Arial Unicode MS"/>
      <w:kern w:val="0"/>
    </w:rPr>
  </w:style>
  <w:style w:type="paragraph" w:customStyle="1" w:styleId="midlast1">
    <w:name w:val="mid_last_1"/>
    <w:basedOn w:val="afffc"/>
    <w:uiPriority w:val="99"/>
    <w:qFormat/>
    <w:pPr>
      <w:widowControl/>
      <w:spacing w:before="100" w:beforeAutospacing="1" w:after="100" w:afterAutospacing="1" w:line="240" w:lineRule="auto"/>
      <w:jc w:val="right"/>
    </w:pPr>
    <w:rPr>
      <w:rFonts w:ascii="Arial Unicode MS" w:hAnsi="Arial Unicode MS"/>
      <w:kern w:val="0"/>
    </w:rPr>
  </w:style>
  <w:style w:type="paragraph" w:customStyle="1" w:styleId="midlastrow1">
    <w:name w:val="mid_last_row1"/>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lasttd">
    <w:name w:val="mid_last_td"/>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lastrow2">
    <w:name w:val="mid_last_row2"/>
    <w:basedOn w:val="afffc"/>
    <w:uiPriority w:val="99"/>
    <w:qFormat/>
    <w:pPr>
      <w:widowControl/>
      <w:spacing w:before="100" w:beforeAutospacing="1" w:after="100" w:afterAutospacing="1" w:line="240" w:lineRule="auto"/>
      <w:jc w:val="right"/>
    </w:pPr>
    <w:rPr>
      <w:rFonts w:ascii="Arial Unicode MS" w:hAnsi="Arial Unicode MS"/>
      <w:kern w:val="0"/>
    </w:rPr>
  </w:style>
  <w:style w:type="paragraph" w:customStyle="1" w:styleId="searchmore1">
    <w:name w:val="search_more_1"/>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searchmore2">
    <w:name w:val="search_more_2"/>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bomright">
    <w:name w:val="mid_bom_right"/>
    <w:basedOn w:val="afffc"/>
    <w:uiPriority w:val="99"/>
    <w:qFormat/>
    <w:pPr>
      <w:widowControl/>
      <w:pBdr>
        <w:top w:val="single" w:sz="6" w:space="0" w:color="676767"/>
        <w:left w:val="single" w:sz="6" w:space="0" w:color="676767"/>
        <w:bottom w:val="single" w:sz="6" w:space="0" w:color="676767"/>
        <w:right w:val="single" w:sz="6" w:space="0" w:color="676767"/>
      </w:pBdr>
      <w:shd w:val="clear" w:color="auto" w:fill="FFFFFF"/>
      <w:spacing w:before="100" w:beforeAutospacing="1" w:after="100" w:afterAutospacing="1" w:line="240" w:lineRule="auto"/>
      <w:ind w:right="30"/>
      <w:jc w:val="left"/>
    </w:pPr>
    <w:rPr>
      <w:rFonts w:ascii="Arial Unicode MS" w:hAnsi="Arial Unicode MS"/>
      <w:kern w:val="0"/>
    </w:rPr>
  </w:style>
  <w:style w:type="paragraph" w:customStyle="1" w:styleId="midrighttitle">
    <w:name w:val="mid_right_title"/>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rightline">
    <w:name w:val="mid_right_line"/>
    <w:basedOn w:val="afffc"/>
    <w:uiPriority w:val="99"/>
    <w:qFormat/>
    <w:pPr>
      <w:widowControl/>
      <w:spacing w:before="100" w:beforeAutospacing="1" w:after="100" w:afterAutospacing="1" w:line="240" w:lineRule="auto"/>
      <w:jc w:val="left"/>
    </w:pPr>
    <w:rPr>
      <w:rFonts w:ascii="Arial Unicode MS" w:hAnsi="Arial Unicode MS"/>
      <w:kern w:val="0"/>
      <w:sz w:val="2"/>
      <w:szCs w:val="2"/>
    </w:rPr>
  </w:style>
  <w:style w:type="paragraph" w:customStyle="1" w:styleId="midrighttb">
    <w:name w:val="mid_right_tb"/>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righttb1">
    <w:name w:val="mid_right_tb1"/>
    <w:basedOn w:val="afffc"/>
    <w:uiPriority w:val="99"/>
    <w:qFormat/>
    <w:pPr>
      <w:widowControl/>
      <w:shd w:val="clear" w:color="auto" w:fill="FFFFFF"/>
      <w:spacing w:before="100" w:beforeAutospacing="1" w:after="100" w:afterAutospacing="1" w:line="240" w:lineRule="auto"/>
      <w:jc w:val="center"/>
    </w:pPr>
    <w:rPr>
      <w:rFonts w:ascii="Arial Unicode MS" w:hAnsi="Arial Unicode MS"/>
      <w:kern w:val="0"/>
    </w:rPr>
  </w:style>
  <w:style w:type="paragraph" w:customStyle="1" w:styleId="midrighttbb">
    <w:name w:val="mid_right_tbb"/>
    <w:basedOn w:val="afffc"/>
    <w:uiPriority w:val="99"/>
    <w:qFormat/>
    <w:pPr>
      <w:widowControl/>
      <w:shd w:val="clear" w:color="auto" w:fill="F6FAFD"/>
      <w:spacing w:before="100" w:beforeAutospacing="1" w:after="100" w:afterAutospacing="1" w:line="240" w:lineRule="auto"/>
      <w:jc w:val="center"/>
    </w:pPr>
    <w:rPr>
      <w:rFonts w:ascii="Arial Unicode MS" w:hAnsi="Arial Unicode MS"/>
      <w:kern w:val="0"/>
    </w:rPr>
  </w:style>
  <w:style w:type="paragraph" w:customStyle="1" w:styleId="midrighttb2">
    <w:name w:val="mid_right_tb2"/>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righttb3">
    <w:name w:val="mid_right_tb3"/>
    <w:basedOn w:val="afffc"/>
    <w:uiPriority w:val="99"/>
    <w:qFormat/>
    <w:pPr>
      <w:widowControl/>
      <w:spacing w:before="30" w:after="100" w:afterAutospacing="1" w:line="240" w:lineRule="auto"/>
      <w:jc w:val="left"/>
    </w:pPr>
    <w:rPr>
      <w:rFonts w:ascii="Arial Unicode MS" w:hAnsi="Arial Unicode MS"/>
      <w:kern w:val="0"/>
    </w:rPr>
  </w:style>
  <w:style w:type="paragraph" w:customStyle="1" w:styleId="midrighttb4">
    <w:name w:val="mid_right_tb4"/>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righttb5">
    <w:name w:val="mid_right_tb5"/>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righttb6">
    <w:name w:val="mid_right_tb6"/>
    <w:basedOn w:val="afffc"/>
    <w:uiPriority w:val="99"/>
    <w:qFormat/>
    <w:pPr>
      <w:widowControl/>
      <w:spacing w:before="30" w:after="100" w:afterAutospacing="1" w:line="240" w:lineRule="auto"/>
      <w:jc w:val="left"/>
    </w:pPr>
    <w:rPr>
      <w:rFonts w:ascii="Arial Unicode MS" w:hAnsi="Arial Unicode MS"/>
      <w:kern w:val="0"/>
    </w:rPr>
  </w:style>
  <w:style w:type="paragraph" w:customStyle="1" w:styleId="midrightline2">
    <w:name w:val="mid_right_line2"/>
    <w:basedOn w:val="afffc"/>
    <w:uiPriority w:val="99"/>
    <w:qFormat/>
    <w:pPr>
      <w:widowControl/>
      <w:spacing w:before="100" w:beforeAutospacing="1" w:after="100" w:afterAutospacing="1" w:line="240" w:lineRule="auto"/>
      <w:ind w:left="30" w:right="45"/>
      <w:jc w:val="left"/>
    </w:pPr>
    <w:rPr>
      <w:rFonts w:ascii="Arial Unicode MS" w:hAnsi="Arial Unicode MS"/>
      <w:kern w:val="0"/>
      <w:sz w:val="2"/>
      <w:szCs w:val="2"/>
    </w:rPr>
  </w:style>
  <w:style w:type="paragraph" w:customStyle="1" w:styleId="midrightcon">
    <w:name w:val="mid_right_con"/>
    <w:basedOn w:val="afffc"/>
    <w:uiPriority w:val="99"/>
    <w:qFormat/>
    <w:pPr>
      <w:widowControl/>
      <w:spacing w:before="100" w:beforeAutospacing="1" w:after="100" w:afterAutospacing="1" w:line="240" w:lineRule="auto"/>
      <w:jc w:val="right"/>
    </w:pPr>
    <w:rPr>
      <w:rFonts w:ascii="Arial Unicode MS" w:hAnsi="Arial Unicode MS"/>
      <w:kern w:val="0"/>
    </w:rPr>
  </w:style>
  <w:style w:type="paragraph" w:customStyle="1" w:styleId="rightlast1">
    <w:name w:val="right_last_1"/>
    <w:basedOn w:val="afffc"/>
    <w:uiPriority w:val="99"/>
    <w:qFormat/>
    <w:pPr>
      <w:widowControl/>
      <w:pBdr>
        <w:top w:val="single" w:sz="6" w:space="8" w:color="E6E6E6"/>
        <w:left w:val="single" w:sz="6" w:space="0" w:color="E6E6E6"/>
        <w:bottom w:val="single" w:sz="6" w:space="0" w:color="E6E6E6"/>
        <w:right w:val="single" w:sz="6" w:space="0" w:color="E6E6E6"/>
      </w:pBdr>
      <w:spacing w:before="75" w:after="100" w:afterAutospacing="1" w:line="240" w:lineRule="auto"/>
      <w:ind w:left="75"/>
      <w:jc w:val="center"/>
    </w:pPr>
    <w:rPr>
      <w:rFonts w:ascii="Arial Unicode MS" w:hAnsi="Arial Unicode MS"/>
      <w:kern w:val="0"/>
    </w:rPr>
  </w:style>
  <w:style w:type="paragraph" w:customStyle="1" w:styleId="rightlast2">
    <w:name w:val="right_last_2"/>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article">
    <w:name w:val="article"/>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articlepic">
    <w:name w:val="article_pic"/>
    <w:basedOn w:val="afffc"/>
    <w:uiPriority w:val="99"/>
    <w:qFormat/>
    <w:pPr>
      <w:widowControl/>
      <w:pBdr>
        <w:top w:val="single" w:sz="6" w:space="0" w:color="D6EAF8"/>
        <w:left w:val="single" w:sz="6" w:space="0" w:color="D6EAF8"/>
        <w:bottom w:val="single" w:sz="6" w:space="0" w:color="D6EAF8"/>
        <w:right w:val="single" w:sz="6" w:space="0" w:color="D6EAF8"/>
      </w:pBdr>
      <w:shd w:val="clear" w:color="auto" w:fill="F2F9FC"/>
      <w:spacing w:before="75" w:after="75" w:line="240" w:lineRule="auto"/>
      <w:ind w:left="75" w:right="75"/>
      <w:jc w:val="left"/>
    </w:pPr>
    <w:rPr>
      <w:rFonts w:ascii="Arial Unicode MS" w:hAnsi="Arial Unicode MS"/>
      <w:kern w:val="0"/>
    </w:rPr>
  </w:style>
  <w:style w:type="paragraph" w:customStyle="1" w:styleId="articlepicico">
    <w:name w:val="article_pic_ico"/>
    <w:basedOn w:val="afffc"/>
    <w:uiPriority w:val="99"/>
    <w:qFormat/>
    <w:pPr>
      <w:widowControl/>
      <w:spacing w:before="100" w:beforeAutospacing="1" w:after="100" w:afterAutospacing="1" w:line="240" w:lineRule="auto"/>
      <w:jc w:val="center"/>
    </w:pPr>
    <w:rPr>
      <w:rFonts w:ascii="Arial Unicode MS" w:hAnsi="Arial Unicode MS"/>
      <w:kern w:val="0"/>
    </w:rPr>
  </w:style>
  <w:style w:type="paragraph" w:customStyle="1" w:styleId="articlepicfon">
    <w:name w:val="article_pic_fon"/>
    <w:basedOn w:val="afffc"/>
    <w:uiPriority w:val="99"/>
    <w:qFormat/>
    <w:pPr>
      <w:widowControl/>
      <w:spacing w:before="100" w:beforeAutospacing="1" w:after="100" w:afterAutospacing="1" w:line="240" w:lineRule="auto"/>
      <w:jc w:val="center"/>
    </w:pPr>
    <w:rPr>
      <w:rFonts w:ascii="Arial Unicode MS" w:hAnsi="Arial Unicode MS"/>
      <w:kern w:val="0"/>
    </w:rPr>
  </w:style>
  <w:style w:type="paragraph" w:customStyle="1" w:styleId="articleclass">
    <w:name w:val="article_class"/>
    <w:basedOn w:val="afffc"/>
    <w:uiPriority w:val="99"/>
    <w:qFormat/>
    <w:pPr>
      <w:widowControl/>
      <w:spacing w:before="75" w:after="75" w:line="240" w:lineRule="auto"/>
      <w:jc w:val="center"/>
    </w:pPr>
    <w:rPr>
      <w:rFonts w:ascii="Arial Unicode MS" w:hAnsi="Arial Unicode MS"/>
      <w:kern w:val="0"/>
    </w:rPr>
  </w:style>
  <w:style w:type="paragraph" w:customStyle="1" w:styleId="articleclassname">
    <w:name w:val="article_class_name"/>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articleline1">
    <w:name w:val="article_line1"/>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articlename">
    <w:name w:val="article_name"/>
    <w:basedOn w:val="afffc"/>
    <w:uiPriority w:val="99"/>
    <w:qFormat/>
    <w:pPr>
      <w:widowControl/>
      <w:spacing w:before="75" w:after="75" w:line="240" w:lineRule="auto"/>
      <w:jc w:val="left"/>
    </w:pPr>
    <w:rPr>
      <w:rFonts w:ascii="Arial Unicode MS" w:hAnsi="Arial Unicode MS"/>
      <w:kern w:val="0"/>
    </w:rPr>
  </w:style>
  <w:style w:type="paragraph" w:customStyle="1" w:styleId="articlenamename">
    <w:name w:val="article_name_name"/>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articleline2">
    <w:name w:val="article_line2"/>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articledate">
    <w:name w:val="article_date"/>
    <w:basedOn w:val="afffc"/>
    <w:uiPriority w:val="99"/>
    <w:qFormat/>
    <w:pPr>
      <w:widowControl/>
      <w:spacing w:before="75" w:after="75" w:line="240" w:lineRule="auto"/>
      <w:jc w:val="center"/>
    </w:pPr>
    <w:rPr>
      <w:rFonts w:ascii="Arial Unicode MS" w:hAnsi="Arial Unicode MS"/>
      <w:kern w:val="0"/>
    </w:rPr>
  </w:style>
  <w:style w:type="paragraph" w:customStyle="1" w:styleId="articledatedate">
    <w:name w:val="article_date_date"/>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articleline3">
    <w:name w:val="article_line3"/>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productpara">
    <w:name w:val="product_para"/>
    <w:basedOn w:val="afffc"/>
    <w:uiPriority w:val="99"/>
    <w:qFormat/>
    <w:pPr>
      <w:widowControl/>
      <w:pBdr>
        <w:top w:val="single" w:sz="6" w:space="4" w:color="676767"/>
        <w:left w:val="single" w:sz="6" w:space="4" w:color="676767"/>
        <w:bottom w:val="single" w:sz="6" w:space="0" w:color="676767"/>
        <w:right w:val="single" w:sz="6" w:space="0" w:color="676767"/>
      </w:pBdr>
      <w:shd w:val="clear" w:color="auto" w:fill="FFFFFF"/>
      <w:spacing w:before="75" w:after="75" w:line="240" w:lineRule="auto"/>
      <w:jc w:val="left"/>
    </w:pPr>
    <w:rPr>
      <w:rFonts w:ascii="Arial Unicode MS" w:hAnsi="Arial Unicode MS"/>
      <w:kern w:val="0"/>
    </w:rPr>
  </w:style>
  <w:style w:type="paragraph" w:customStyle="1" w:styleId="mid3">
    <w:name w:val="mid_3"/>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3pic">
    <w:name w:val="mid_3_pic"/>
    <w:basedOn w:val="afffc"/>
    <w:uiPriority w:val="99"/>
    <w:qFormat/>
    <w:pPr>
      <w:widowControl/>
      <w:pBdr>
        <w:top w:val="single" w:sz="6" w:space="0" w:color="BCDDED"/>
        <w:left w:val="single" w:sz="6" w:space="0" w:color="BCDDED"/>
        <w:bottom w:val="single" w:sz="6" w:space="0" w:color="BCDDED"/>
        <w:right w:val="single" w:sz="6" w:space="0" w:color="BCDDED"/>
      </w:pBdr>
      <w:spacing w:before="100" w:beforeAutospacing="1" w:after="100" w:afterAutospacing="1" w:line="240" w:lineRule="auto"/>
      <w:jc w:val="left"/>
    </w:pPr>
    <w:rPr>
      <w:rFonts w:ascii="Arial Unicode MS" w:hAnsi="Arial Unicode MS"/>
      <w:kern w:val="0"/>
    </w:rPr>
  </w:style>
  <w:style w:type="paragraph" w:customStyle="1" w:styleId="midpicbig">
    <w:name w:val="mid_pic_big"/>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idpicsm">
    <w:name w:val="mid_pic_sm"/>
    <w:basedOn w:val="afffc"/>
    <w:uiPriority w:val="99"/>
    <w:qFormat/>
    <w:pPr>
      <w:widowControl/>
      <w:pBdr>
        <w:top w:val="single" w:sz="6" w:space="6" w:color="BCDDED"/>
      </w:pBdr>
      <w:spacing w:before="100" w:beforeAutospacing="1" w:after="100" w:afterAutospacing="1" w:line="240" w:lineRule="auto"/>
      <w:jc w:val="left"/>
    </w:pPr>
    <w:rPr>
      <w:rFonts w:ascii="Arial Unicode MS" w:hAnsi="Arial Unicode MS"/>
      <w:kern w:val="0"/>
    </w:rPr>
  </w:style>
  <w:style w:type="paragraph" w:customStyle="1" w:styleId="picsm">
    <w:name w:val="pic_sm"/>
    <w:basedOn w:val="afffc"/>
    <w:uiPriority w:val="99"/>
    <w:qFormat/>
    <w:pPr>
      <w:widowControl/>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left="165"/>
      <w:jc w:val="left"/>
    </w:pPr>
    <w:rPr>
      <w:rFonts w:ascii="Arial Unicode MS" w:hAnsi="Arial Unicode MS"/>
      <w:kern w:val="0"/>
    </w:rPr>
  </w:style>
  <w:style w:type="paragraph" w:customStyle="1" w:styleId="para">
    <w:name w:val="para"/>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paratitle">
    <w:name w:val="para_title"/>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paraline">
    <w:name w:val="para_line"/>
    <w:basedOn w:val="afffc"/>
    <w:uiPriority w:val="99"/>
    <w:qFormat/>
    <w:pPr>
      <w:widowControl/>
      <w:spacing w:before="100" w:beforeAutospacing="1" w:after="100" w:afterAutospacing="1" w:line="240" w:lineRule="auto"/>
      <w:jc w:val="left"/>
    </w:pPr>
    <w:rPr>
      <w:rFonts w:ascii="Arial Unicode MS" w:hAnsi="Arial Unicode MS"/>
      <w:kern w:val="0"/>
      <w:sz w:val="2"/>
      <w:szCs w:val="2"/>
    </w:rPr>
  </w:style>
  <w:style w:type="paragraph" w:customStyle="1" w:styleId="paraname">
    <w:name w:val="para_name"/>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paraname1">
    <w:name w:val="para_name1"/>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paraname2">
    <w:name w:val="para_name2"/>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paramore">
    <w:name w:val="para_more"/>
    <w:basedOn w:val="afffc"/>
    <w:uiPriority w:val="99"/>
    <w:qFormat/>
    <w:pPr>
      <w:widowControl/>
      <w:spacing w:before="30" w:after="100" w:afterAutospacing="1" w:line="240" w:lineRule="auto"/>
      <w:ind w:left="75" w:right="75"/>
      <w:jc w:val="center"/>
    </w:pPr>
    <w:rPr>
      <w:rFonts w:ascii="Arial Unicode MS" w:hAnsi="Arial Unicode MS"/>
      <w:kern w:val="0"/>
    </w:rPr>
  </w:style>
  <w:style w:type="paragraph" w:customStyle="1" w:styleId="paratop">
    <w:name w:val="para_top"/>
    <w:basedOn w:val="afffc"/>
    <w:uiPriority w:val="99"/>
    <w:qFormat/>
    <w:pPr>
      <w:widowControl/>
      <w:shd w:val="clear" w:color="auto" w:fill="F2F2F2"/>
      <w:spacing w:before="100" w:beforeAutospacing="1" w:after="100" w:afterAutospacing="1" w:line="240" w:lineRule="auto"/>
      <w:jc w:val="left"/>
    </w:pPr>
    <w:rPr>
      <w:rFonts w:ascii="Arial Unicode MS" w:hAnsi="Arial Unicode MS"/>
      <w:kern w:val="0"/>
    </w:rPr>
  </w:style>
  <w:style w:type="paragraph" w:customStyle="1" w:styleId="paratb">
    <w:name w:val="para_tb"/>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down">
    <w:name w:val="down"/>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downico">
    <w:name w:val="down_ico"/>
    <w:basedOn w:val="afffc"/>
    <w:uiPriority w:val="99"/>
    <w:qFormat/>
    <w:pPr>
      <w:widowControl/>
      <w:spacing w:before="120" w:after="100" w:afterAutospacing="1" w:line="240" w:lineRule="auto"/>
      <w:jc w:val="left"/>
    </w:pPr>
    <w:rPr>
      <w:rFonts w:ascii="Arial Unicode MS" w:hAnsi="Arial Unicode MS"/>
      <w:kern w:val="0"/>
    </w:rPr>
  </w:style>
  <w:style w:type="paragraph" w:customStyle="1" w:styleId="downtitle">
    <w:name w:val="down_title"/>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downname">
    <w:name w:val="down_name"/>
    <w:basedOn w:val="afffc"/>
    <w:uiPriority w:val="99"/>
    <w:qFormat/>
    <w:pPr>
      <w:widowControl/>
      <w:spacing w:before="75" w:after="100" w:afterAutospacing="1" w:line="240" w:lineRule="auto"/>
      <w:ind w:left="105"/>
      <w:jc w:val="left"/>
    </w:pPr>
    <w:rPr>
      <w:rFonts w:ascii="Arial Unicode MS" w:hAnsi="Arial Unicode MS"/>
      <w:kern w:val="0"/>
    </w:rPr>
  </w:style>
  <w:style w:type="paragraph" w:customStyle="1" w:styleId="harddri">
    <w:name w:val="hard_dri"/>
    <w:basedOn w:val="afffc"/>
    <w:uiPriority w:val="99"/>
    <w:qFormat/>
    <w:pPr>
      <w:widowControl/>
      <w:spacing w:before="150" w:after="100" w:afterAutospacing="1" w:line="240" w:lineRule="auto"/>
      <w:jc w:val="left"/>
    </w:pPr>
    <w:rPr>
      <w:rFonts w:ascii="Arial Unicode MS" w:hAnsi="Arial Unicode MS"/>
      <w:kern w:val="0"/>
    </w:rPr>
  </w:style>
  <w:style w:type="paragraph" w:customStyle="1" w:styleId="driveleft">
    <w:name w:val="drive_left"/>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driverow1">
    <w:name w:val="drive_row1"/>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driverow2">
    <w:name w:val="drive_row2"/>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driveico">
    <w:name w:val="drive_ico"/>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driveright">
    <w:name w:val="drive_right"/>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driveline">
    <w:name w:val="drive_line"/>
    <w:basedOn w:val="afffc"/>
    <w:uiPriority w:val="99"/>
    <w:qFormat/>
    <w:pPr>
      <w:widowControl/>
      <w:spacing w:before="150" w:after="100" w:afterAutospacing="1" w:line="240" w:lineRule="auto"/>
      <w:jc w:val="left"/>
    </w:pPr>
    <w:rPr>
      <w:rFonts w:ascii="Arial Unicode MS" w:hAnsi="Arial Unicode MS"/>
      <w:kern w:val="0"/>
      <w:sz w:val="2"/>
      <w:szCs w:val="2"/>
    </w:rPr>
  </w:style>
  <w:style w:type="paragraph" w:customStyle="1" w:styleId="titletop">
    <w:name w:val="title_top"/>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pricetitle">
    <w:name w:val="price_title"/>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titleico">
    <w:name w:val="title_ico"/>
    <w:basedOn w:val="afffc"/>
    <w:uiPriority w:val="99"/>
    <w:qFormat/>
    <w:pPr>
      <w:widowControl/>
      <w:spacing w:before="120" w:after="100" w:afterAutospacing="1" w:line="240" w:lineRule="auto"/>
      <w:jc w:val="left"/>
    </w:pPr>
    <w:rPr>
      <w:rFonts w:ascii="Arial Unicode MS" w:hAnsi="Arial Unicode MS"/>
      <w:kern w:val="0"/>
    </w:rPr>
  </w:style>
  <w:style w:type="paragraph" w:customStyle="1" w:styleId="titlefont">
    <w:name w:val="title_font"/>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commmanu">
    <w:name w:val="comm_manu"/>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anu2">
    <w:name w:val="manu_2"/>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anu3">
    <w:name w:val="manu_3"/>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anutd">
    <w:name w:val="manu_td"/>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anutd1">
    <w:name w:val="manu_td1"/>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anutd2">
    <w:name w:val="manu_td2"/>
    <w:basedOn w:val="afffc"/>
    <w:uiPriority w:val="99"/>
    <w:qFormat/>
    <w:pPr>
      <w:widowControl/>
      <w:wordWrap w:val="0"/>
      <w:spacing w:before="100" w:beforeAutospacing="1" w:after="100" w:afterAutospacing="1" w:line="240" w:lineRule="auto"/>
      <w:jc w:val="left"/>
    </w:pPr>
    <w:rPr>
      <w:rFonts w:ascii="Arial Unicode MS" w:hAnsi="Arial Unicode MS"/>
      <w:kern w:val="0"/>
    </w:rPr>
  </w:style>
  <w:style w:type="paragraph" w:customStyle="1" w:styleId="pricetab">
    <w:name w:val="price_tab"/>
    <w:basedOn w:val="afffc"/>
    <w:uiPriority w:val="99"/>
    <w:qFormat/>
    <w:pPr>
      <w:widowControl/>
      <w:shd w:val="clear" w:color="auto" w:fill="ECF3F9"/>
      <w:spacing w:before="100" w:beforeAutospacing="1" w:after="100" w:afterAutospacing="1" w:line="240" w:lineRule="auto"/>
      <w:jc w:val="left"/>
    </w:pPr>
    <w:rPr>
      <w:rFonts w:ascii="Arial Unicode MS" w:hAnsi="Arial Unicode MS"/>
      <w:kern w:val="0"/>
    </w:rPr>
  </w:style>
  <w:style w:type="paragraph" w:customStyle="1" w:styleId="price">
    <w:name w:val="price"/>
    <w:basedOn w:val="afffc"/>
    <w:uiPriority w:val="99"/>
    <w:qFormat/>
    <w:pPr>
      <w:widowControl/>
      <w:pBdr>
        <w:top w:val="single" w:sz="6" w:space="0" w:color="ECF3F9"/>
        <w:left w:val="single" w:sz="6" w:space="0" w:color="ECF3F9"/>
        <w:right w:val="single" w:sz="6" w:space="0" w:color="ECF3F9"/>
      </w:pBdr>
      <w:shd w:val="clear" w:color="auto" w:fill="EAF0FE"/>
      <w:spacing w:before="100" w:beforeAutospacing="1" w:after="100" w:afterAutospacing="1" w:line="240" w:lineRule="auto"/>
      <w:jc w:val="left"/>
    </w:pPr>
    <w:rPr>
      <w:rFonts w:ascii="Arial Unicode MS" w:hAnsi="Arial Unicode MS"/>
      <w:kern w:val="0"/>
    </w:rPr>
  </w:style>
  <w:style w:type="paragraph" w:customStyle="1" w:styleId="priceborder">
    <w:name w:val="price_border"/>
    <w:basedOn w:val="afffc"/>
    <w:uiPriority w:val="99"/>
    <w:qFormat/>
    <w:pPr>
      <w:widowControl/>
      <w:spacing w:before="75" w:after="75" w:line="240" w:lineRule="auto"/>
      <w:ind w:left="75"/>
      <w:jc w:val="left"/>
    </w:pPr>
    <w:rPr>
      <w:rFonts w:ascii="Arial Unicode MS" w:hAnsi="Arial Unicode MS"/>
      <w:kern w:val="0"/>
    </w:rPr>
  </w:style>
  <w:style w:type="paragraph" w:customStyle="1" w:styleId="pricemess">
    <w:name w:val="price_mess"/>
    <w:basedOn w:val="afffc"/>
    <w:uiPriority w:val="99"/>
    <w:qFormat/>
    <w:pPr>
      <w:widowControl/>
      <w:spacing w:before="100" w:beforeAutospacing="1" w:after="100" w:afterAutospacing="1" w:line="240" w:lineRule="auto"/>
      <w:jc w:val="right"/>
    </w:pPr>
    <w:rPr>
      <w:rFonts w:ascii="Arial Unicode MS" w:hAnsi="Arial Unicode MS"/>
      <w:color w:val="666666"/>
      <w:kern w:val="0"/>
    </w:rPr>
  </w:style>
  <w:style w:type="paragraph" w:customStyle="1" w:styleId="assert">
    <w:name w:val="assert"/>
    <w:basedOn w:val="afffc"/>
    <w:uiPriority w:val="99"/>
    <w:qFormat/>
    <w:pPr>
      <w:widowControl/>
      <w:spacing w:before="100" w:beforeAutospacing="1" w:after="100" w:afterAutospacing="1" w:line="240" w:lineRule="auto"/>
      <w:jc w:val="right"/>
    </w:pPr>
    <w:rPr>
      <w:rFonts w:ascii="Arial Unicode MS" w:hAnsi="Arial Unicode MS"/>
      <w:kern w:val="0"/>
    </w:rPr>
  </w:style>
  <w:style w:type="paragraph" w:customStyle="1" w:styleId="attention">
    <w:name w:val="attention"/>
    <w:basedOn w:val="afffc"/>
    <w:uiPriority w:val="99"/>
    <w:qFormat/>
    <w:pPr>
      <w:widowControl/>
      <w:spacing w:before="100" w:beforeAutospacing="1" w:after="100" w:afterAutospacing="1" w:line="240" w:lineRule="auto"/>
      <w:jc w:val="center"/>
    </w:pPr>
    <w:rPr>
      <w:rFonts w:ascii="Arial Unicode MS" w:hAnsi="Arial Unicode MS"/>
      <w:kern w:val="0"/>
    </w:rPr>
  </w:style>
  <w:style w:type="paragraph" w:customStyle="1" w:styleId="pricewave">
    <w:name w:val="price_wave"/>
    <w:basedOn w:val="afffc"/>
    <w:uiPriority w:val="99"/>
    <w:qFormat/>
    <w:pPr>
      <w:widowControl/>
      <w:spacing w:before="75" w:after="75" w:line="240" w:lineRule="auto"/>
      <w:ind w:left="900"/>
      <w:jc w:val="left"/>
    </w:pPr>
    <w:rPr>
      <w:rFonts w:ascii="Arial Unicode MS" w:hAnsi="Arial Unicode MS"/>
      <w:kern w:val="0"/>
    </w:rPr>
  </w:style>
  <w:style w:type="paragraph" w:customStyle="1" w:styleId="priceico">
    <w:name w:val="price_ico"/>
    <w:basedOn w:val="afffc"/>
    <w:uiPriority w:val="99"/>
    <w:qFormat/>
    <w:pPr>
      <w:widowControl/>
      <w:shd w:val="clear" w:color="auto" w:fill="F9FCFE"/>
      <w:spacing w:before="100" w:beforeAutospacing="1" w:after="100" w:afterAutospacing="1" w:line="240" w:lineRule="auto"/>
      <w:jc w:val="left"/>
    </w:pPr>
    <w:rPr>
      <w:rFonts w:ascii="Arial Unicode MS" w:hAnsi="Arial Unicode MS"/>
      <w:kern w:val="0"/>
    </w:rPr>
  </w:style>
  <w:style w:type="paragraph" w:customStyle="1" w:styleId="pricebottomline">
    <w:name w:val="price_bottomline"/>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pricerightline">
    <w:name w:val="price_rightline"/>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infoware">
    <w:name w:val="info_ware"/>
    <w:basedOn w:val="afffc"/>
    <w:uiPriority w:val="99"/>
    <w:qFormat/>
    <w:pPr>
      <w:widowControl/>
      <w:spacing w:before="75" w:after="75" w:line="240" w:lineRule="auto"/>
      <w:ind w:left="240"/>
      <w:jc w:val="center"/>
    </w:pPr>
    <w:rPr>
      <w:rFonts w:ascii="Arial Unicode MS" w:hAnsi="Arial Unicode MS"/>
      <w:kern w:val="0"/>
    </w:rPr>
  </w:style>
  <w:style w:type="paragraph" w:customStyle="1" w:styleId="callware">
    <w:name w:val="call_ware"/>
    <w:basedOn w:val="afffc"/>
    <w:uiPriority w:val="99"/>
    <w:qFormat/>
    <w:pPr>
      <w:widowControl/>
      <w:spacing w:before="75" w:after="75" w:line="240" w:lineRule="auto"/>
      <w:ind w:left="240"/>
      <w:jc w:val="left"/>
    </w:pPr>
    <w:rPr>
      <w:rFonts w:ascii="Arial Unicode MS" w:hAnsi="Arial Unicode MS"/>
      <w:kern w:val="0"/>
    </w:rPr>
  </w:style>
  <w:style w:type="paragraph" w:customStyle="1" w:styleId="callbottom">
    <w:name w:val="call_bottom"/>
    <w:basedOn w:val="afffc"/>
    <w:uiPriority w:val="99"/>
    <w:qFormat/>
    <w:pPr>
      <w:widowControl/>
      <w:spacing w:before="75" w:after="100" w:afterAutospacing="1" w:line="240" w:lineRule="auto"/>
      <w:jc w:val="right"/>
    </w:pPr>
    <w:rPr>
      <w:rFonts w:ascii="Arial Unicode MS" w:hAnsi="Arial Unicode MS"/>
      <w:kern w:val="0"/>
    </w:rPr>
  </w:style>
  <w:style w:type="paragraph" w:customStyle="1" w:styleId="pic">
    <w:name w:val="pic"/>
    <w:basedOn w:val="afffc"/>
    <w:uiPriority w:val="99"/>
    <w:qFormat/>
    <w:pPr>
      <w:widowControl/>
      <w:spacing w:before="100" w:beforeAutospacing="1" w:after="100" w:afterAutospacing="1" w:line="240" w:lineRule="auto"/>
      <w:ind w:left="300"/>
      <w:jc w:val="left"/>
    </w:pPr>
    <w:rPr>
      <w:rFonts w:ascii="Arial Unicode MS" w:hAnsi="Arial Unicode MS"/>
      <w:kern w:val="0"/>
    </w:rPr>
  </w:style>
  <w:style w:type="paragraph" w:customStyle="1" w:styleId="pictb">
    <w:name w:val="pic_tb"/>
    <w:basedOn w:val="afffc"/>
    <w:uiPriority w:val="99"/>
    <w:qFormat/>
    <w:pPr>
      <w:widowControl/>
      <w:spacing w:before="75" w:after="150" w:line="240" w:lineRule="auto"/>
      <w:ind w:left="45"/>
      <w:jc w:val="left"/>
    </w:pPr>
    <w:rPr>
      <w:rFonts w:ascii="Arial Unicode MS" w:hAnsi="Arial Unicode MS"/>
      <w:kern w:val="0"/>
    </w:rPr>
  </w:style>
  <w:style w:type="paragraph" w:customStyle="1" w:styleId="picleft">
    <w:name w:val="pic_left"/>
    <w:basedOn w:val="afffc"/>
    <w:uiPriority w:val="99"/>
    <w:qFormat/>
    <w:pPr>
      <w:widowControl/>
      <w:pBdr>
        <w:top w:val="single" w:sz="6" w:space="0" w:color="93C9E3"/>
        <w:left w:val="single" w:sz="6" w:space="0" w:color="93C9E3"/>
        <w:bottom w:val="single" w:sz="6" w:space="0" w:color="93C9E3"/>
        <w:right w:val="single" w:sz="6" w:space="0" w:color="93C9E3"/>
      </w:pBdr>
      <w:spacing w:before="100" w:beforeAutospacing="1" w:after="100" w:afterAutospacing="1" w:line="240" w:lineRule="auto"/>
      <w:jc w:val="left"/>
    </w:pPr>
    <w:rPr>
      <w:rFonts w:ascii="Arial Unicode MS" w:hAnsi="Arial Unicode MS"/>
      <w:kern w:val="0"/>
    </w:rPr>
  </w:style>
  <w:style w:type="paragraph" w:customStyle="1" w:styleId="picico">
    <w:name w:val="pic_ico"/>
    <w:basedOn w:val="afffc"/>
    <w:uiPriority w:val="99"/>
    <w:qFormat/>
    <w:pPr>
      <w:widowControl/>
      <w:spacing w:before="100" w:beforeAutospacing="1" w:after="100" w:afterAutospacing="1" w:line="240" w:lineRule="auto"/>
      <w:jc w:val="center"/>
    </w:pPr>
    <w:rPr>
      <w:rFonts w:ascii="Arial Unicode MS" w:hAnsi="Arial Unicode MS"/>
      <w:kern w:val="0"/>
    </w:rPr>
  </w:style>
  <w:style w:type="paragraph" w:customStyle="1" w:styleId="picpro">
    <w:name w:val="pic_pro"/>
    <w:basedOn w:val="afffc"/>
    <w:uiPriority w:val="99"/>
    <w:qFormat/>
    <w:pPr>
      <w:widowControl/>
      <w:shd w:val="clear" w:color="auto" w:fill="EDF6FA"/>
      <w:spacing w:before="100" w:beforeAutospacing="1" w:after="100" w:afterAutospacing="1" w:line="240" w:lineRule="auto"/>
      <w:jc w:val="center"/>
    </w:pPr>
    <w:rPr>
      <w:rFonts w:ascii="Arial Unicode MS" w:hAnsi="Arial Unicode MS"/>
      <w:kern w:val="0"/>
    </w:rPr>
  </w:style>
  <w:style w:type="paragraph" w:customStyle="1" w:styleId="picright">
    <w:name w:val="pic_right"/>
    <w:basedOn w:val="afffc"/>
    <w:uiPriority w:val="99"/>
    <w:qFormat/>
    <w:pPr>
      <w:widowControl/>
      <w:spacing w:before="45" w:after="100" w:afterAutospacing="1" w:line="240" w:lineRule="auto"/>
      <w:jc w:val="left"/>
    </w:pPr>
    <w:rPr>
      <w:rFonts w:ascii="Arial Unicode MS" w:hAnsi="Arial Unicode MS"/>
      <w:kern w:val="0"/>
    </w:rPr>
  </w:style>
  <w:style w:type="paragraph" w:customStyle="1" w:styleId="picture">
    <w:name w:val="picture"/>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navipic">
    <w:name w:val="navi_pic"/>
    <w:basedOn w:val="afffc"/>
    <w:uiPriority w:val="99"/>
    <w:qFormat/>
    <w:pPr>
      <w:widowControl/>
      <w:shd w:val="clear" w:color="auto" w:fill="F5F9FE"/>
      <w:spacing w:before="100" w:beforeAutospacing="1" w:after="100" w:afterAutospacing="1" w:line="240" w:lineRule="auto"/>
      <w:jc w:val="left"/>
    </w:pPr>
    <w:rPr>
      <w:rFonts w:ascii="Arial Unicode MS" w:hAnsi="Arial Unicode MS"/>
      <w:kern w:val="0"/>
    </w:rPr>
  </w:style>
  <w:style w:type="paragraph" w:customStyle="1" w:styleId="infopic">
    <w:name w:val="info_pic"/>
    <w:basedOn w:val="afffc"/>
    <w:uiPriority w:val="99"/>
    <w:qFormat/>
    <w:pPr>
      <w:widowControl/>
      <w:spacing w:before="100" w:beforeAutospacing="1" w:after="100" w:afterAutospacing="1" w:line="240" w:lineRule="auto"/>
      <w:jc w:val="center"/>
    </w:pPr>
    <w:rPr>
      <w:rFonts w:ascii="Arial Unicode MS" w:hAnsi="Arial Unicode MS"/>
      <w:kern w:val="0"/>
    </w:rPr>
  </w:style>
  <w:style w:type="paragraph" w:customStyle="1" w:styleId="bigpic">
    <w:name w:val="big_pic"/>
    <w:basedOn w:val="afffc"/>
    <w:uiPriority w:val="99"/>
    <w:qFormat/>
    <w:pPr>
      <w:widowControl/>
      <w:pBdr>
        <w:top w:val="single" w:sz="6" w:space="0" w:color="676767"/>
        <w:left w:val="single" w:sz="6" w:space="0" w:color="676767"/>
        <w:bottom w:val="single" w:sz="6" w:space="0" w:color="676767"/>
        <w:right w:val="single" w:sz="6" w:space="0" w:color="676767"/>
      </w:pBdr>
      <w:spacing w:before="150" w:after="150" w:line="240" w:lineRule="auto"/>
      <w:ind w:left="1575"/>
      <w:jc w:val="left"/>
    </w:pPr>
    <w:rPr>
      <w:rFonts w:ascii="Arial Unicode MS" w:hAnsi="Arial Unicode MS"/>
      <w:kern w:val="0"/>
    </w:rPr>
  </w:style>
  <w:style w:type="paragraph" w:customStyle="1" w:styleId="pagepic">
    <w:name w:val="page_pic"/>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lastpic">
    <w:name w:val="last_pic"/>
    <w:basedOn w:val="afffc"/>
    <w:uiPriority w:val="99"/>
    <w:qFormat/>
    <w:pPr>
      <w:widowControl/>
      <w:spacing w:before="100" w:beforeAutospacing="1" w:after="100" w:afterAutospacing="1" w:line="240" w:lineRule="auto"/>
      <w:jc w:val="center"/>
    </w:pPr>
    <w:rPr>
      <w:rFonts w:ascii="Arial Unicode MS" w:hAnsi="Arial Unicode MS"/>
      <w:kern w:val="0"/>
    </w:rPr>
  </w:style>
  <w:style w:type="paragraph" w:customStyle="1" w:styleId="leftpic">
    <w:name w:val="left_pic"/>
    <w:basedOn w:val="afffc"/>
    <w:uiPriority w:val="99"/>
    <w:qFormat/>
    <w:pPr>
      <w:widowControl/>
      <w:pBdr>
        <w:top w:val="single" w:sz="6" w:space="0" w:color="676767"/>
        <w:left w:val="single" w:sz="6" w:space="0" w:color="676767"/>
        <w:bottom w:val="single" w:sz="6" w:space="0" w:color="676767"/>
        <w:right w:val="single" w:sz="6" w:space="0" w:color="676767"/>
      </w:pBdr>
      <w:spacing w:before="100" w:beforeAutospacing="1" w:after="100" w:afterAutospacing="1" w:line="240" w:lineRule="auto"/>
      <w:jc w:val="left"/>
    </w:pPr>
    <w:rPr>
      <w:rFonts w:ascii="Arial Unicode MS" w:hAnsi="Arial Unicode MS"/>
      <w:kern w:val="0"/>
    </w:rPr>
  </w:style>
  <w:style w:type="paragraph" w:customStyle="1" w:styleId="infopage">
    <w:name w:val="info_page"/>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leftpage">
    <w:name w:val="left_page"/>
    <w:basedOn w:val="afffc"/>
    <w:uiPriority w:val="99"/>
    <w:qFormat/>
    <w:pPr>
      <w:widowControl/>
      <w:spacing w:before="100" w:beforeAutospacing="1" w:after="100" w:afterAutospacing="1" w:line="240" w:lineRule="auto"/>
      <w:jc w:val="center"/>
    </w:pPr>
    <w:rPr>
      <w:rFonts w:ascii="Arial Unicode MS" w:hAnsi="Arial Unicode MS"/>
      <w:kern w:val="0"/>
    </w:rPr>
  </w:style>
  <w:style w:type="paragraph" w:customStyle="1" w:styleId="midpage">
    <w:name w:val="mid_page"/>
    <w:basedOn w:val="afffc"/>
    <w:uiPriority w:val="99"/>
    <w:qFormat/>
    <w:pPr>
      <w:widowControl/>
      <w:spacing w:before="100" w:beforeAutospacing="1" w:after="100" w:afterAutospacing="1" w:line="240" w:lineRule="auto"/>
      <w:jc w:val="center"/>
    </w:pPr>
    <w:rPr>
      <w:rFonts w:ascii="Arial Unicode MS" w:hAnsi="Arial Unicode MS"/>
      <w:kern w:val="0"/>
    </w:rPr>
  </w:style>
  <w:style w:type="paragraph" w:customStyle="1" w:styleId="rightpage">
    <w:name w:val="right_page"/>
    <w:basedOn w:val="afffc"/>
    <w:uiPriority w:val="99"/>
    <w:qFormat/>
    <w:pPr>
      <w:widowControl/>
      <w:spacing w:before="100" w:beforeAutospacing="1" w:after="100" w:afterAutospacing="1" w:line="240" w:lineRule="auto"/>
      <w:jc w:val="center"/>
    </w:pPr>
    <w:rPr>
      <w:rFonts w:ascii="Arial Unicode MS" w:hAnsi="Arial Unicode MS"/>
      <w:kern w:val="0"/>
    </w:rPr>
  </w:style>
  <w:style w:type="paragraph" w:customStyle="1" w:styleId="nextpic">
    <w:name w:val="next_pic"/>
    <w:basedOn w:val="afffc"/>
    <w:uiPriority w:val="99"/>
    <w:qFormat/>
    <w:pPr>
      <w:widowControl/>
      <w:spacing w:before="100" w:beforeAutospacing="1" w:after="100" w:afterAutospacing="1" w:line="240" w:lineRule="auto"/>
      <w:jc w:val="center"/>
    </w:pPr>
    <w:rPr>
      <w:rFonts w:ascii="Arial Unicode MS" w:hAnsi="Arial Unicode MS"/>
      <w:kern w:val="0"/>
    </w:rPr>
  </w:style>
  <w:style w:type="paragraph" w:customStyle="1" w:styleId="rightpic">
    <w:name w:val="right_pic"/>
    <w:basedOn w:val="afffc"/>
    <w:uiPriority w:val="99"/>
    <w:qFormat/>
    <w:pPr>
      <w:widowControl/>
      <w:pBdr>
        <w:top w:val="single" w:sz="6" w:space="0" w:color="676767"/>
        <w:left w:val="single" w:sz="6" w:space="0" w:color="676767"/>
        <w:bottom w:val="single" w:sz="6" w:space="0" w:color="676767"/>
        <w:right w:val="single" w:sz="6" w:space="0" w:color="676767"/>
      </w:pBdr>
      <w:spacing w:before="100" w:beforeAutospacing="1" w:after="100" w:afterAutospacing="1" w:line="240" w:lineRule="auto"/>
      <w:jc w:val="left"/>
    </w:pPr>
    <w:rPr>
      <w:rFonts w:ascii="Arial Unicode MS" w:hAnsi="Arial Unicode MS"/>
      <w:kern w:val="0"/>
    </w:rPr>
  </w:style>
  <w:style w:type="paragraph" w:customStyle="1" w:styleId="morepic">
    <w:name w:val="more_pic"/>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oretitle">
    <w:name w:val="more_title"/>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moretd">
    <w:name w:val="more_td"/>
    <w:basedOn w:val="afffc"/>
    <w:uiPriority w:val="99"/>
    <w:qFormat/>
    <w:pPr>
      <w:widowControl/>
      <w:spacing w:before="150" w:after="100" w:afterAutospacing="1" w:line="240" w:lineRule="auto"/>
      <w:jc w:val="left"/>
    </w:pPr>
    <w:rPr>
      <w:rFonts w:ascii="Arial Unicode MS" w:hAnsi="Arial Unicode MS"/>
      <w:kern w:val="0"/>
    </w:rPr>
  </w:style>
  <w:style w:type="paragraph" w:customStyle="1" w:styleId="hei26b">
    <w:name w:val="hei26b"/>
    <w:basedOn w:val="afffc"/>
    <w:uiPriority w:val="99"/>
    <w:qFormat/>
    <w:pPr>
      <w:widowControl/>
      <w:spacing w:before="100" w:beforeAutospacing="1" w:after="100" w:afterAutospacing="1" w:line="240" w:lineRule="auto"/>
      <w:jc w:val="left"/>
    </w:pPr>
    <w:rPr>
      <w:rFonts w:ascii="Arial Unicode MS" w:hAnsi="Arial Unicode MS"/>
      <w:b/>
      <w:bCs/>
      <w:color w:val="000000"/>
      <w:kern w:val="0"/>
      <w:sz w:val="39"/>
      <w:szCs w:val="39"/>
    </w:rPr>
  </w:style>
  <w:style w:type="paragraph" w:customStyle="1" w:styleId="hong24">
    <w:name w:val="hong24"/>
    <w:basedOn w:val="afffc"/>
    <w:uiPriority w:val="99"/>
    <w:qFormat/>
    <w:pPr>
      <w:widowControl/>
      <w:spacing w:before="100" w:beforeAutospacing="1" w:after="100" w:afterAutospacing="1" w:line="240" w:lineRule="auto"/>
      <w:jc w:val="left"/>
    </w:pPr>
    <w:rPr>
      <w:rFonts w:ascii="Verdana" w:hAnsi="Verdana"/>
      <w:b/>
      <w:bCs/>
      <w:color w:val="CC0000"/>
      <w:kern w:val="0"/>
      <w:sz w:val="35"/>
      <w:szCs w:val="35"/>
    </w:rPr>
  </w:style>
  <w:style w:type="paragraph" w:customStyle="1" w:styleId="hong14b">
    <w:name w:val="hong14b"/>
    <w:basedOn w:val="afffc"/>
    <w:uiPriority w:val="99"/>
    <w:qFormat/>
    <w:pPr>
      <w:widowControl/>
      <w:spacing w:before="100" w:beforeAutospacing="1" w:after="100" w:afterAutospacing="1" w:line="240" w:lineRule="auto"/>
      <w:jc w:val="left"/>
    </w:pPr>
    <w:rPr>
      <w:rFonts w:ascii="Arial Unicode MS" w:hAnsi="Arial Unicode MS"/>
      <w:b/>
      <w:bCs/>
      <w:color w:val="CC0000"/>
      <w:kern w:val="0"/>
      <w:sz w:val="21"/>
      <w:szCs w:val="21"/>
    </w:rPr>
  </w:style>
  <w:style w:type="paragraph" w:customStyle="1" w:styleId="hong12">
    <w:name w:val="hong12"/>
    <w:basedOn w:val="afffc"/>
    <w:uiPriority w:val="99"/>
    <w:qFormat/>
    <w:pPr>
      <w:widowControl/>
      <w:spacing w:before="100" w:beforeAutospacing="1" w:after="100" w:afterAutospacing="1" w:line="240" w:lineRule="auto"/>
      <w:jc w:val="left"/>
    </w:pPr>
    <w:rPr>
      <w:rFonts w:ascii="Arial Unicode MS" w:hAnsi="Arial Unicode MS"/>
      <w:color w:val="FF0000"/>
      <w:kern w:val="0"/>
      <w:sz w:val="18"/>
      <w:szCs w:val="18"/>
    </w:rPr>
  </w:style>
  <w:style w:type="paragraph" w:customStyle="1" w:styleId="hong12b">
    <w:name w:val="hong12b"/>
    <w:basedOn w:val="afffc"/>
    <w:uiPriority w:val="99"/>
    <w:qFormat/>
    <w:pPr>
      <w:widowControl/>
      <w:spacing w:before="100" w:beforeAutospacing="1" w:after="100" w:afterAutospacing="1" w:line="240" w:lineRule="auto"/>
      <w:jc w:val="left"/>
    </w:pPr>
    <w:rPr>
      <w:rFonts w:ascii="Arial Unicode MS" w:hAnsi="Arial Unicode MS"/>
      <w:b/>
      <w:bCs/>
      <w:color w:val="FF0000"/>
      <w:kern w:val="0"/>
      <w:sz w:val="18"/>
      <w:szCs w:val="18"/>
    </w:rPr>
  </w:style>
  <w:style w:type="paragraph" w:customStyle="1" w:styleId="hei12b">
    <w:name w:val="hei12b"/>
    <w:basedOn w:val="afffc"/>
    <w:uiPriority w:val="99"/>
    <w:qFormat/>
    <w:pPr>
      <w:widowControl/>
      <w:spacing w:before="100" w:beforeAutospacing="1" w:after="100" w:afterAutospacing="1" w:line="240" w:lineRule="auto"/>
      <w:jc w:val="left"/>
    </w:pPr>
    <w:rPr>
      <w:rFonts w:ascii="Arial Unicode MS" w:hAnsi="Arial Unicode MS"/>
      <w:b/>
      <w:bCs/>
      <w:color w:val="000000"/>
      <w:kern w:val="0"/>
      <w:sz w:val="18"/>
      <w:szCs w:val="18"/>
    </w:rPr>
  </w:style>
  <w:style w:type="paragraph" w:customStyle="1" w:styleId="ahei12b">
    <w:name w:val="a_hei12b"/>
    <w:basedOn w:val="afffc"/>
    <w:uiPriority w:val="99"/>
    <w:qFormat/>
    <w:pPr>
      <w:widowControl/>
      <w:spacing w:before="100" w:beforeAutospacing="1" w:after="100" w:afterAutospacing="1" w:line="240" w:lineRule="auto"/>
      <w:jc w:val="left"/>
    </w:pPr>
    <w:rPr>
      <w:rFonts w:ascii="Arial Unicode MS" w:hAnsi="Arial Unicode MS"/>
      <w:b/>
      <w:bCs/>
      <w:color w:val="000000"/>
      <w:kern w:val="0"/>
      <w:sz w:val="21"/>
      <w:szCs w:val="21"/>
    </w:rPr>
  </w:style>
  <w:style w:type="paragraph" w:customStyle="1" w:styleId="ahuang12b">
    <w:name w:val="a_huang12b"/>
    <w:basedOn w:val="afffc"/>
    <w:uiPriority w:val="99"/>
    <w:qFormat/>
    <w:pPr>
      <w:widowControl/>
      <w:spacing w:before="100" w:beforeAutospacing="1" w:after="100" w:afterAutospacing="1" w:line="240" w:lineRule="auto"/>
      <w:jc w:val="left"/>
    </w:pPr>
    <w:rPr>
      <w:rFonts w:ascii="Arial Unicode MS" w:hAnsi="Arial Unicode MS"/>
      <w:b/>
      <w:bCs/>
      <w:color w:val="000000"/>
      <w:kern w:val="0"/>
      <w:sz w:val="21"/>
      <w:szCs w:val="21"/>
    </w:rPr>
  </w:style>
  <w:style w:type="paragraph" w:customStyle="1" w:styleId="ahei14b1">
    <w:name w:val="a_hei14b1"/>
    <w:basedOn w:val="afffc"/>
    <w:uiPriority w:val="99"/>
    <w:qFormat/>
    <w:pPr>
      <w:widowControl/>
      <w:spacing w:before="100" w:beforeAutospacing="1" w:after="100" w:afterAutospacing="1" w:line="240" w:lineRule="auto"/>
      <w:jc w:val="left"/>
    </w:pPr>
    <w:rPr>
      <w:rFonts w:ascii="Arial Unicode MS" w:hAnsi="Arial Unicode MS"/>
      <w:b/>
      <w:bCs/>
      <w:color w:val="000000"/>
      <w:kern w:val="0"/>
      <w:sz w:val="21"/>
      <w:szCs w:val="21"/>
    </w:rPr>
  </w:style>
  <w:style w:type="paragraph" w:customStyle="1" w:styleId="lan18b">
    <w:name w:val="lan18b"/>
    <w:basedOn w:val="afffc"/>
    <w:uiPriority w:val="99"/>
    <w:qFormat/>
    <w:pPr>
      <w:widowControl/>
      <w:spacing w:before="100" w:beforeAutospacing="1" w:after="100" w:afterAutospacing="1" w:line="240" w:lineRule="auto"/>
      <w:jc w:val="left"/>
    </w:pPr>
    <w:rPr>
      <w:rFonts w:ascii="Arial Unicode MS" w:hAnsi="Arial Unicode MS"/>
      <w:b/>
      <w:bCs/>
      <w:color w:val="2868BF"/>
      <w:kern w:val="0"/>
      <w:sz w:val="27"/>
      <w:szCs w:val="27"/>
    </w:rPr>
  </w:style>
  <w:style w:type="paragraph" w:customStyle="1" w:styleId="aqing14b1">
    <w:name w:val="a_qing14b1"/>
    <w:basedOn w:val="afffc"/>
    <w:uiPriority w:val="99"/>
    <w:qFormat/>
    <w:pPr>
      <w:widowControl/>
      <w:spacing w:before="100" w:beforeAutospacing="1" w:after="100" w:afterAutospacing="1" w:line="240" w:lineRule="auto"/>
      <w:jc w:val="left"/>
    </w:pPr>
    <w:rPr>
      <w:rFonts w:ascii="Arial Unicode MS" w:hAnsi="Arial Unicode MS"/>
      <w:b/>
      <w:bCs/>
      <w:color w:val="D1FAFC"/>
      <w:kern w:val="0"/>
      <w:sz w:val="21"/>
      <w:szCs w:val="21"/>
    </w:rPr>
  </w:style>
  <w:style w:type="paragraph" w:customStyle="1" w:styleId="qhuei16b">
    <w:name w:val="qhuei16b"/>
    <w:basedOn w:val="afffc"/>
    <w:uiPriority w:val="99"/>
    <w:qFormat/>
    <w:pPr>
      <w:widowControl/>
      <w:spacing w:before="100" w:beforeAutospacing="1" w:after="100" w:afterAutospacing="1" w:line="240" w:lineRule="auto"/>
      <w:jc w:val="left"/>
    </w:pPr>
    <w:rPr>
      <w:rFonts w:ascii="Arial Unicode MS" w:hAnsi="Arial Unicode MS"/>
      <w:b/>
      <w:bCs/>
      <w:color w:val="D9D9D7"/>
      <w:kern w:val="0"/>
      <w:sz w:val="21"/>
      <w:szCs w:val="21"/>
    </w:rPr>
  </w:style>
  <w:style w:type="paragraph" w:customStyle="1" w:styleId="huei12">
    <w:name w:val="huei12"/>
    <w:basedOn w:val="afffc"/>
    <w:uiPriority w:val="99"/>
    <w:qFormat/>
    <w:pPr>
      <w:widowControl/>
      <w:spacing w:before="100" w:beforeAutospacing="1" w:after="100" w:afterAutospacing="1" w:line="240" w:lineRule="auto"/>
      <w:jc w:val="left"/>
    </w:pPr>
    <w:rPr>
      <w:rFonts w:ascii="Arial Unicode MS" w:hAnsi="Arial Unicode MS"/>
      <w:color w:val="666666"/>
      <w:kern w:val="0"/>
      <w:sz w:val="18"/>
      <w:szCs w:val="18"/>
    </w:rPr>
  </w:style>
  <w:style w:type="paragraph" w:customStyle="1" w:styleId="hei14b">
    <w:name w:val="hei14b"/>
    <w:basedOn w:val="afffc"/>
    <w:uiPriority w:val="99"/>
    <w:qFormat/>
    <w:pPr>
      <w:widowControl/>
      <w:spacing w:before="100" w:beforeAutospacing="1" w:after="100" w:afterAutospacing="1" w:line="240" w:lineRule="auto"/>
      <w:jc w:val="left"/>
    </w:pPr>
    <w:rPr>
      <w:rFonts w:ascii="Arial Unicode MS" w:hAnsi="Arial Unicode MS"/>
      <w:b/>
      <w:bCs/>
      <w:color w:val="333333"/>
      <w:kern w:val="0"/>
      <w:sz w:val="21"/>
      <w:szCs w:val="21"/>
    </w:rPr>
  </w:style>
  <w:style w:type="paragraph" w:customStyle="1" w:styleId="hei14">
    <w:name w:val="hei14"/>
    <w:basedOn w:val="afffc"/>
    <w:uiPriority w:val="99"/>
    <w:qFormat/>
    <w:pPr>
      <w:widowControl/>
      <w:spacing w:before="100" w:beforeAutospacing="1" w:after="100" w:afterAutospacing="1" w:line="240" w:lineRule="auto"/>
      <w:jc w:val="left"/>
    </w:pPr>
    <w:rPr>
      <w:rFonts w:ascii="Arial Unicode MS" w:hAnsi="Arial Unicode MS"/>
      <w:color w:val="000000"/>
      <w:kern w:val="0"/>
      <w:sz w:val="21"/>
      <w:szCs w:val="21"/>
    </w:rPr>
  </w:style>
  <w:style w:type="paragraph" w:customStyle="1" w:styleId="bai14b">
    <w:name w:val="bai14b"/>
    <w:basedOn w:val="afffc"/>
    <w:uiPriority w:val="99"/>
    <w:qFormat/>
    <w:pPr>
      <w:widowControl/>
      <w:spacing w:before="100" w:beforeAutospacing="1" w:after="100" w:afterAutospacing="1" w:line="240" w:lineRule="auto"/>
      <w:jc w:val="left"/>
    </w:pPr>
    <w:rPr>
      <w:rFonts w:ascii="Arial Unicode MS" w:hAnsi="Arial Unicode MS"/>
      <w:b/>
      <w:bCs/>
      <w:color w:val="FFFFFF"/>
      <w:kern w:val="0"/>
      <w:sz w:val="21"/>
      <w:szCs w:val="21"/>
    </w:rPr>
  </w:style>
  <w:style w:type="paragraph" w:customStyle="1" w:styleId="ahuei141">
    <w:name w:val="a_huei141"/>
    <w:basedOn w:val="afffc"/>
    <w:uiPriority w:val="99"/>
    <w:qFormat/>
    <w:pPr>
      <w:widowControl/>
      <w:spacing w:before="100" w:beforeAutospacing="1" w:after="100" w:afterAutospacing="1" w:line="240" w:lineRule="auto"/>
      <w:jc w:val="left"/>
    </w:pPr>
    <w:rPr>
      <w:rFonts w:ascii="Arial Unicode MS" w:hAnsi="Arial Unicode MS"/>
      <w:color w:val="666666"/>
      <w:kern w:val="0"/>
      <w:sz w:val="21"/>
      <w:szCs w:val="21"/>
    </w:rPr>
  </w:style>
  <w:style w:type="paragraph" w:customStyle="1" w:styleId="lan14">
    <w:name w:val="lan14"/>
    <w:basedOn w:val="afffc"/>
    <w:uiPriority w:val="99"/>
    <w:qFormat/>
    <w:pPr>
      <w:widowControl/>
      <w:spacing w:before="100" w:beforeAutospacing="1" w:after="100" w:afterAutospacing="1" w:line="240" w:lineRule="auto"/>
      <w:jc w:val="left"/>
    </w:pPr>
    <w:rPr>
      <w:rFonts w:ascii="Arial Unicode MS" w:hAnsi="Arial Unicode MS"/>
      <w:color w:val="0E36B6"/>
      <w:kern w:val="0"/>
      <w:sz w:val="21"/>
      <w:szCs w:val="21"/>
    </w:rPr>
  </w:style>
  <w:style w:type="paragraph" w:customStyle="1" w:styleId="lan12">
    <w:name w:val="lan12"/>
    <w:basedOn w:val="afffc"/>
    <w:uiPriority w:val="99"/>
    <w:qFormat/>
    <w:pPr>
      <w:widowControl/>
      <w:spacing w:before="100" w:beforeAutospacing="1" w:after="100" w:afterAutospacing="1" w:line="240" w:lineRule="auto"/>
      <w:jc w:val="left"/>
    </w:pPr>
    <w:rPr>
      <w:rFonts w:ascii="Arial Unicode MS" w:hAnsi="Arial Unicode MS"/>
      <w:color w:val="4282D7"/>
      <w:kern w:val="0"/>
      <w:sz w:val="18"/>
      <w:szCs w:val="18"/>
    </w:rPr>
  </w:style>
  <w:style w:type="paragraph" w:customStyle="1" w:styleId="huei12b">
    <w:name w:val="huei12b"/>
    <w:basedOn w:val="afffc"/>
    <w:uiPriority w:val="99"/>
    <w:qFormat/>
    <w:pPr>
      <w:widowControl/>
      <w:spacing w:before="100" w:beforeAutospacing="1" w:after="100" w:afterAutospacing="1" w:line="240" w:lineRule="auto"/>
      <w:jc w:val="left"/>
    </w:pPr>
    <w:rPr>
      <w:rFonts w:ascii="Arial Unicode MS" w:hAnsi="Arial Unicode MS"/>
      <w:b/>
      <w:bCs/>
      <w:color w:val="333333"/>
      <w:kern w:val="0"/>
      <w:sz w:val="18"/>
      <w:szCs w:val="18"/>
    </w:rPr>
  </w:style>
  <w:style w:type="paragraph" w:customStyle="1" w:styleId="cheng14b">
    <w:name w:val="cheng14b"/>
    <w:basedOn w:val="afffc"/>
    <w:uiPriority w:val="99"/>
    <w:qFormat/>
    <w:pPr>
      <w:widowControl/>
      <w:spacing w:before="100" w:beforeAutospacing="1" w:after="100" w:afterAutospacing="1" w:line="240" w:lineRule="auto"/>
      <w:jc w:val="left"/>
    </w:pPr>
    <w:rPr>
      <w:rFonts w:ascii="Arial Unicode MS" w:hAnsi="Arial Unicode MS"/>
      <w:b/>
      <w:bCs/>
      <w:color w:val="FF9900"/>
      <w:kern w:val="0"/>
      <w:sz w:val="21"/>
      <w:szCs w:val="21"/>
    </w:rPr>
  </w:style>
  <w:style w:type="paragraph" w:customStyle="1" w:styleId="cheng12">
    <w:name w:val="cheng12"/>
    <w:basedOn w:val="afffc"/>
    <w:uiPriority w:val="99"/>
    <w:qFormat/>
    <w:pPr>
      <w:widowControl/>
      <w:spacing w:before="100" w:beforeAutospacing="1" w:after="100" w:afterAutospacing="1" w:line="240" w:lineRule="auto"/>
      <w:jc w:val="left"/>
    </w:pPr>
    <w:rPr>
      <w:rFonts w:ascii="Arial Unicode MS" w:hAnsi="Arial Unicode MS"/>
      <w:color w:val="FF6600"/>
      <w:kern w:val="0"/>
      <w:sz w:val="18"/>
      <w:szCs w:val="18"/>
    </w:rPr>
  </w:style>
  <w:style w:type="paragraph" w:customStyle="1" w:styleId="cheng12l">
    <w:name w:val="cheng12l"/>
    <w:basedOn w:val="afffc"/>
    <w:uiPriority w:val="99"/>
    <w:qFormat/>
    <w:pPr>
      <w:widowControl/>
      <w:spacing w:before="100" w:beforeAutospacing="1" w:after="100" w:afterAutospacing="1" w:line="240" w:lineRule="auto"/>
      <w:jc w:val="left"/>
    </w:pPr>
    <w:rPr>
      <w:rFonts w:ascii="Arial Unicode MS" w:hAnsi="Arial Unicode MS"/>
      <w:color w:val="FF6600"/>
      <w:kern w:val="0"/>
      <w:sz w:val="18"/>
      <w:szCs w:val="18"/>
      <w:u w:val="single"/>
    </w:rPr>
  </w:style>
  <w:style w:type="paragraph" w:customStyle="1" w:styleId="hueis12u">
    <w:name w:val="hueis12u"/>
    <w:basedOn w:val="afffc"/>
    <w:uiPriority w:val="99"/>
    <w:qFormat/>
    <w:pPr>
      <w:widowControl/>
      <w:spacing w:before="100" w:beforeAutospacing="1" w:after="100" w:afterAutospacing="1" w:line="270" w:lineRule="atLeast"/>
      <w:jc w:val="left"/>
    </w:pPr>
    <w:rPr>
      <w:rFonts w:ascii="Arial Unicode MS" w:hAnsi="Arial Unicode MS"/>
      <w:color w:val="666666"/>
      <w:kern w:val="0"/>
      <w:sz w:val="18"/>
      <w:szCs w:val="18"/>
    </w:rPr>
  </w:style>
  <w:style w:type="paragraph" w:customStyle="1" w:styleId="lan12b">
    <w:name w:val="lan12b"/>
    <w:basedOn w:val="afffc"/>
    <w:uiPriority w:val="99"/>
    <w:qFormat/>
    <w:pPr>
      <w:widowControl/>
      <w:spacing w:before="100" w:beforeAutospacing="1" w:after="100" w:afterAutospacing="1" w:line="240" w:lineRule="auto"/>
      <w:jc w:val="left"/>
    </w:pPr>
    <w:rPr>
      <w:rFonts w:ascii="Arial Unicode MS" w:hAnsi="Arial Unicode MS"/>
      <w:b/>
      <w:bCs/>
      <w:color w:val="2D84B1"/>
      <w:kern w:val="0"/>
      <w:sz w:val="18"/>
      <w:szCs w:val="18"/>
    </w:rPr>
  </w:style>
  <w:style w:type="paragraph" w:customStyle="1" w:styleId="lan12t">
    <w:name w:val="lan12t"/>
    <w:basedOn w:val="afffc"/>
    <w:uiPriority w:val="99"/>
    <w:qFormat/>
    <w:pPr>
      <w:widowControl/>
      <w:spacing w:before="100" w:beforeAutospacing="1" w:after="100" w:afterAutospacing="1" w:line="240" w:lineRule="auto"/>
      <w:jc w:val="left"/>
    </w:pPr>
    <w:rPr>
      <w:rFonts w:ascii="Arial Unicode MS" w:hAnsi="Arial Unicode MS"/>
      <w:color w:val="0099CC"/>
      <w:kern w:val="0"/>
    </w:rPr>
  </w:style>
  <w:style w:type="paragraph" w:customStyle="1" w:styleId="acheng12b">
    <w:name w:val="a_cheng12b"/>
    <w:basedOn w:val="afffc"/>
    <w:uiPriority w:val="99"/>
    <w:qFormat/>
    <w:pPr>
      <w:widowControl/>
      <w:spacing w:before="100" w:beforeAutospacing="1" w:after="100" w:afterAutospacing="1" w:line="240" w:lineRule="auto"/>
      <w:jc w:val="left"/>
    </w:pPr>
    <w:rPr>
      <w:rFonts w:ascii="Arial Unicode MS" w:hAnsi="Arial Unicode MS"/>
      <w:b/>
      <w:bCs/>
      <w:color w:val="FF6600"/>
      <w:kern w:val="0"/>
      <w:u w:val="single"/>
    </w:rPr>
  </w:style>
  <w:style w:type="paragraph" w:customStyle="1" w:styleId="bottom">
    <w:name w:val="bottom"/>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bottomleft">
    <w:name w:val="bottom_left"/>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bottomleftimg">
    <w:name w:val="bottomleft_img"/>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bottomlefttxt">
    <w:name w:val="bottomleft_txt"/>
    <w:basedOn w:val="afffc"/>
    <w:uiPriority w:val="99"/>
    <w:qFormat/>
    <w:pPr>
      <w:widowControl/>
      <w:spacing w:before="100" w:beforeAutospacing="1" w:after="100" w:afterAutospacing="1" w:line="240" w:lineRule="auto"/>
      <w:jc w:val="center"/>
    </w:pPr>
    <w:rPr>
      <w:rFonts w:ascii="Arial Unicode MS" w:hAnsi="Arial Unicode MS"/>
      <w:color w:val="1795A3"/>
      <w:kern w:val="0"/>
    </w:rPr>
  </w:style>
  <w:style w:type="paragraph" w:customStyle="1" w:styleId="bottomright">
    <w:name w:val="bottom_right"/>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bottomtitle">
    <w:name w:val="bottom_title"/>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bottommore">
    <w:name w:val="bottom_more"/>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bottomimg">
    <w:name w:val="bottom_img"/>
    <w:basedOn w:val="afffc"/>
    <w:uiPriority w:val="99"/>
    <w:qFormat/>
    <w:pPr>
      <w:widowControl/>
      <w:spacing w:before="100" w:beforeAutospacing="1" w:after="100" w:afterAutospacing="1" w:line="240" w:lineRule="auto"/>
      <w:jc w:val="center"/>
    </w:pPr>
    <w:rPr>
      <w:rFonts w:ascii="Arial Unicode MS" w:hAnsi="Arial Unicode MS"/>
      <w:kern w:val="0"/>
    </w:rPr>
  </w:style>
  <w:style w:type="paragraph" w:customStyle="1" w:styleId="bottomimgtxt">
    <w:name w:val="bottomimg_txt"/>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br1">
    <w:name w:val="br_1"/>
    <w:basedOn w:val="afffc"/>
    <w:uiPriority w:val="99"/>
    <w:qFormat/>
    <w:pPr>
      <w:widowControl/>
      <w:spacing w:before="100" w:beforeAutospacing="1" w:after="100" w:afterAutospacing="1" w:line="240" w:lineRule="auto"/>
      <w:jc w:val="left"/>
    </w:pPr>
    <w:rPr>
      <w:rFonts w:ascii="Arial Unicode MS" w:hAnsi="Arial Unicode MS"/>
      <w:kern w:val="0"/>
    </w:rPr>
  </w:style>
  <w:style w:type="paragraph" w:customStyle="1" w:styleId="lv14b">
    <w:name w:val="lv14b"/>
    <w:basedOn w:val="afffc"/>
    <w:uiPriority w:val="99"/>
    <w:qFormat/>
    <w:pPr>
      <w:widowControl/>
      <w:spacing w:before="100" w:beforeAutospacing="1" w:after="100" w:afterAutospacing="1" w:line="240" w:lineRule="auto"/>
      <w:jc w:val="left"/>
    </w:pPr>
    <w:rPr>
      <w:rFonts w:ascii="Arial Unicode MS" w:hAnsi="Arial Unicode MS"/>
      <w:b/>
      <w:bCs/>
      <w:color w:val="1795A3"/>
      <w:kern w:val="0"/>
      <w:sz w:val="21"/>
      <w:szCs w:val="21"/>
    </w:rPr>
  </w:style>
  <w:style w:type="paragraph" w:customStyle="1" w:styleId="alv12">
    <w:name w:val="a_lv12"/>
    <w:basedOn w:val="afffc"/>
    <w:uiPriority w:val="99"/>
    <w:qFormat/>
    <w:pPr>
      <w:widowControl/>
      <w:spacing w:before="100" w:beforeAutospacing="1" w:after="100" w:afterAutospacing="1" w:line="240" w:lineRule="auto"/>
      <w:jc w:val="left"/>
    </w:pPr>
    <w:rPr>
      <w:rFonts w:ascii="Arial Unicode MS" w:hAnsi="Arial Unicode MS"/>
      <w:color w:val="1795A3"/>
      <w:kern w:val="0"/>
    </w:rPr>
  </w:style>
  <w:style w:type="paragraph" w:customStyle="1" w:styleId="bottomline">
    <w:name w:val="bottom_line"/>
    <w:basedOn w:val="afffc"/>
    <w:uiPriority w:val="99"/>
    <w:qFormat/>
    <w:pPr>
      <w:widowControl/>
      <w:spacing w:after="100" w:afterAutospacing="1" w:line="240" w:lineRule="auto"/>
      <w:jc w:val="left"/>
    </w:pPr>
    <w:rPr>
      <w:rFonts w:ascii="Arial Unicode MS" w:hAnsi="Arial Unicode MS"/>
      <w:kern w:val="0"/>
    </w:rPr>
  </w:style>
  <w:style w:type="paragraph" w:customStyle="1" w:styleId="CharCharChar1CharCharCharCharCharCharCharCharChar">
    <w:name w:val="Char Char Char1 Char Char Char Char Char Char Char Char Char"/>
    <w:basedOn w:val="afffc"/>
    <w:uiPriority w:val="99"/>
    <w:qFormat/>
    <w:pPr>
      <w:tabs>
        <w:tab w:val="left" w:pos="814"/>
      </w:tabs>
      <w:spacing w:line="240" w:lineRule="auto"/>
      <w:ind w:firstLine="454"/>
    </w:pPr>
  </w:style>
  <w:style w:type="paragraph" w:customStyle="1" w:styleId="CharCharChar1CharCharCharCharCharChar">
    <w:name w:val="Char Char Char1 Char Char Char Char Char Char"/>
    <w:basedOn w:val="afffc"/>
    <w:uiPriority w:val="99"/>
    <w:qFormat/>
    <w:pPr>
      <w:tabs>
        <w:tab w:val="left" w:pos="814"/>
      </w:tabs>
      <w:spacing w:line="240" w:lineRule="auto"/>
      <w:ind w:firstLine="454"/>
    </w:pPr>
  </w:style>
  <w:style w:type="paragraph" w:customStyle="1" w:styleId="CharCharCharCharCharChar1CharCharCharCharCharCharCharCharCharCharCharCharCharCharChar">
    <w:name w:val="Char Char Char Char Char Char1 Char Char Char Char Char Char Char Char Char Char Char Char Char Char Char"/>
    <w:basedOn w:val="afffc"/>
    <w:uiPriority w:val="99"/>
    <w:qFormat/>
    <w:pPr>
      <w:tabs>
        <w:tab w:val="left" w:pos="814"/>
      </w:tabs>
      <w:spacing w:line="240" w:lineRule="auto"/>
      <w:ind w:firstLine="454"/>
    </w:pPr>
  </w:style>
  <w:style w:type="paragraph" w:customStyle="1" w:styleId="CharCharCharCharCharChar2">
    <w:name w:val="Char Char Char Char Char Char2"/>
    <w:basedOn w:val="afffc"/>
    <w:uiPriority w:val="99"/>
    <w:qFormat/>
    <w:pPr>
      <w:tabs>
        <w:tab w:val="left" w:pos="814"/>
      </w:tabs>
      <w:spacing w:line="240" w:lineRule="auto"/>
      <w:ind w:firstLine="454"/>
    </w:pPr>
  </w:style>
  <w:style w:type="paragraph" w:customStyle="1" w:styleId="CharCharCharCharCharChar1CharCharCharCharCharCharCharCharCharCharCharCharCharCharCharChar">
    <w:name w:val="Char Char Char Char Char Char1 Char Char Char Char Char Char Char Char Char Char Char Char Char Char Char Char"/>
    <w:basedOn w:val="afffc"/>
    <w:uiPriority w:val="99"/>
    <w:qFormat/>
    <w:pPr>
      <w:tabs>
        <w:tab w:val="left" w:pos="814"/>
      </w:tabs>
      <w:spacing w:line="240" w:lineRule="auto"/>
      <w:ind w:firstLine="454"/>
    </w:pPr>
  </w:style>
  <w:style w:type="paragraph" w:customStyle="1" w:styleId="CharCharChar1CharCharCharCharCharCharCharCharCharChar">
    <w:name w:val="Char Char Char1 Char Char Char Char Char Char Char Char Char Char"/>
    <w:basedOn w:val="afffc"/>
    <w:uiPriority w:val="99"/>
    <w:qFormat/>
    <w:pPr>
      <w:tabs>
        <w:tab w:val="left" w:pos="814"/>
      </w:tabs>
      <w:spacing w:line="240" w:lineRule="auto"/>
      <w:ind w:firstLine="454"/>
    </w:pPr>
  </w:style>
  <w:style w:type="paragraph" w:customStyle="1" w:styleId="CharCharCharCharCharCharChar">
    <w:name w:val="Char Char Char Char Char Char Char"/>
    <w:basedOn w:val="afffc"/>
    <w:qFormat/>
    <w:pPr>
      <w:tabs>
        <w:tab w:val="left" w:pos="814"/>
      </w:tabs>
      <w:spacing w:line="240" w:lineRule="auto"/>
      <w:ind w:firstLine="454"/>
    </w:pPr>
  </w:style>
  <w:style w:type="paragraph" w:customStyle="1" w:styleId="2ffb">
    <w:name w:val="李世贤标题2"/>
    <w:basedOn w:val="afffc"/>
    <w:uiPriority w:val="99"/>
    <w:qFormat/>
    <w:pPr>
      <w:tabs>
        <w:tab w:val="left" w:pos="900"/>
      </w:tabs>
      <w:spacing w:line="240" w:lineRule="auto"/>
      <w:ind w:left="900" w:hanging="420"/>
    </w:pPr>
    <w:rPr>
      <w:sz w:val="21"/>
      <w:szCs w:val="20"/>
    </w:rPr>
  </w:style>
  <w:style w:type="paragraph" w:customStyle="1" w:styleId="nava">
    <w:name w:val="nava"/>
    <w:basedOn w:val="afffc"/>
    <w:uiPriority w:val="99"/>
    <w:qFormat/>
    <w:pPr>
      <w:widowControl/>
      <w:spacing w:before="100" w:beforeAutospacing="1" w:after="100" w:afterAutospacing="1" w:line="240" w:lineRule="auto"/>
      <w:jc w:val="left"/>
    </w:pPr>
    <w:rPr>
      <w:rFonts w:ascii="宋体" w:hAnsi="宋体"/>
      <w:kern w:val="0"/>
    </w:rPr>
  </w:style>
  <w:style w:type="paragraph" w:customStyle="1" w:styleId="blue">
    <w:name w:val="blue"/>
    <w:basedOn w:val="afffc"/>
    <w:uiPriority w:val="99"/>
    <w:qFormat/>
    <w:pPr>
      <w:widowControl/>
      <w:spacing w:before="100" w:beforeAutospacing="1" w:after="100" w:afterAutospacing="1" w:line="240" w:lineRule="auto"/>
      <w:jc w:val="left"/>
    </w:pPr>
    <w:rPr>
      <w:rFonts w:ascii="宋体" w:hAnsi="宋体"/>
      <w:kern w:val="0"/>
    </w:rPr>
  </w:style>
  <w:style w:type="paragraph" w:customStyle="1" w:styleId="red">
    <w:name w:val="red"/>
    <w:basedOn w:val="afffc"/>
    <w:uiPriority w:val="99"/>
    <w:qFormat/>
    <w:pPr>
      <w:widowControl/>
      <w:spacing w:before="100" w:beforeAutospacing="1" w:after="100" w:afterAutospacing="1" w:line="240" w:lineRule="auto"/>
      <w:jc w:val="left"/>
    </w:pPr>
    <w:rPr>
      <w:rFonts w:ascii="宋体" w:hAnsi="宋体"/>
      <w:kern w:val="0"/>
    </w:rPr>
  </w:style>
  <w:style w:type="paragraph" w:customStyle="1" w:styleId="205">
    <w:name w:val="首行缩进:  2 字符 段前: 0.5 行"/>
    <w:basedOn w:val="afffc"/>
    <w:uiPriority w:val="99"/>
    <w:qFormat/>
    <w:pPr>
      <w:spacing w:beforeLines="50"/>
      <w:ind w:firstLine="200"/>
    </w:pPr>
  </w:style>
  <w:style w:type="paragraph" w:customStyle="1" w:styleId="2ffc">
    <w:name w:val="正文2"/>
    <w:basedOn w:val="afffc"/>
    <w:link w:val="Char12"/>
    <w:qFormat/>
    <w:pPr>
      <w:widowControl/>
      <w:spacing w:before="120" w:line="300" w:lineRule="auto"/>
      <w:ind w:left="198" w:firstLine="499"/>
    </w:pPr>
    <w:rPr>
      <w:color w:val="000000"/>
      <w:kern w:val="0"/>
      <w:szCs w:val="20"/>
      <w:lang w:val="zh-CN"/>
    </w:rPr>
  </w:style>
  <w:style w:type="paragraph" w:customStyle="1" w:styleId="Char1CharCharCharCharCharCharCharCharChar">
    <w:name w:val="Char1 Char Char Char Char Char Char Char Char Char"/>
    <w:basedOn w:val="afffc"/>
    <w:uiPriority w:val="99"/>
    <w:qFormat/>
    <w:pPr>
      <w:spacing w:line="240" w:lineRule="auto"/>
    </w:pPr>
    <w:rPr>
      <w:rFonts w:ascii="Tahoma" w:hAnsi="Tahoma"/>
      <w:szCs w:val="20"/>
    </w:rPr>
  </w:style>
  <w:style w:type="paragraph" w:customStyle="1" w:styleId="affffffffffa">
    <w:name w:val="第三层标题"/>
    <w:basedOn w:val="2ffc"/>
    <w:next w:val="2ffc"/>
    <w:uiPriority w:val="99"/>
    <w:qFormat/>
    <w:pPr>
      <w:spacing w:before="240"/>
      <w:ind w:left="0" w:firstLine="0"/>
    </w:pPr>
  </w:style>
  <w:style w:type="paragraph" w:customStyle="1" w:styleId="affffffffffb">
    <w:name w:val="第二层标题"/>
    <w:basedOn w:val="2ffc"/>
    <w:next w:val="affffffffffa"/>
    <w:uiPriority w:val="99"/>
    <w:qFormat/>
    <w:pPr>
      <w:tabs>
        <w:tab w:val="left" w:pos="1365"/>
      </w:tabs>
      <w:spacing w:before="360"/>
      <w:ind w:left="0" w:firstLine="0"/>
    </w:pPr>
    <w:rPr>
      <w:rFonts w:ascii="宋体" w:hAnsi="宋体"/>
      <w:b/>
      <w:sz w:val="21"/>
      <w:szCs w:val="21"/>
    </w:rPr>
  </w:style>
  <w:style w:type="paragraph" w:customStyle="1" w:styleId="C0">
    <w:name w:val="项目符号C"/>
    <w:basedOn w:val="afffc"/>
    <w:uiPriority w:val="99"/>
    <w:qFormat/>
    <w:pPr>
      <w:ind w:left="425" w:hanging="425"/>
    </w:pPr>
    <w:rPr>
      <w:rFonts w:ascii="Arial" w:hAnsi="Arial"/>
      <w:szCs w:val="20"/>
    </w:rPr>
  </w:style>
  <w:style w:type="paragraph" w:customStyle="1" w:styleId="CharCharCharCharChar">
    <w:name w:val="四级目录 Char Char Char Char Char"/>
    <w:next w:val="afffc"/>
    <w:uiPriority w:val="99"/>
    <w:qFormat/>
    <w:pPr>
      <w:spacing w:line="360" w:lineRule="auto"/>
      <w:ind w:leftChars="200" w:left="200"/>
    </w:pPr>
    <w:rPr>
      <w:rFonts w:eastAsia="仿宋_GB2312"/>
      <w:sz w:val="30"/>
      <w:lang w:eastAsia="en-US"/>
    </w:rPr>
  </w:style>
  <w:style w:type="paragraph" w:customStyle="1" w:styleId="affffffffffc">
    <w:name w:val="表格"/>
    <w:basedOn w:val="afffc"/>
    <w:uiPriority w:val="99"/>
    <w:qFormat/>
    <w:pPr>
      <w:spacing w:line="240" w:lineRule="auto"/>
      <w:ind w:firstLineChars="0" w:firstLine="0"/>
    </w:pPr>
    <w:rPr>
      <w:rFonts w:ascii="Arial" w:hAnsi="Arial"/>
    </w:rPr>
  </w:style>
  <w:style w:type="paragraph" w:customStyle="1" w:styleId="aff">
    <w:name w:val="功能列表"/>
    <w:basedOn w:val="afffc"/>
    <w:uiPriority w:val="99"/>
    <w:qFormat/>
    <w:pPr>
      <w:numPr>
        <w:numId w:val="36"/>
      </w:numPr>
    </w:pPr>
  </w:style>
  <w:style w:type="paragraph" w:customStyle="1" w:styleId="affffffffffd">
    <w:name w:val="系统标题"/>
    <w:basedOn w:val="afffc"/>
    <w:uiPriority w:val="99"/>
    <w:qFormat/>
    <w:pPr>
      <w:tabs>
        <w:tab w:val="left" w:pos="420"/>
      </w:tabs>
      <w:spacing w:line="240" w:lineRule="auto"/>
      <w:ind w:left="420" w:hanging="420"/>
    </w:pPr>
    <w:rPr>
      <w:sz w:val="21"/>
    </w:rPr>
  </w:style>
  <w:style w:type="paragraph" w:customStyle="1" w:styleId="Affffffffffe">
    <w:name w:val="项目符号A"/>
    <w:basedOn w:val="afffc"/>
    <w:uiPriority w:val="99"/>
    <w:qFormat/>
    <w:pPr>
      <w:tabs>
        <w:tab w:val="left" w:pos="1021"/>
      </w:tabs>
      <w:ind w:left="1021" w:hanging="454"/>
    </w:pPr>
    <w:rPr>
      <w:rFonts w:ascii="Arial" w:hAnsi="Arial"/>
      <w:szCs w:val="20"/>
    </w:rPr>
  </w:style>
  <w:style w:type="paragraph" w:customStyle="1" w:styleId="214">
    <w:name w:val="正文文本缩进 21"/>
    <w:basedOn w:val="afffc"/>
    <w:uiPriority w:val="99"/>
    <w:qFormat/>
    <w:pPr>
      <w:autoSpaceDE w:val="0"/>
      <w:autoSpaceDN w:val="0"/>
      <w:adjustRightInd w:val="0"/>
      <w:spacing w:line="240" w:lineRule="auto"/>
      <w:ind w:firstLine="540"/>
    </w:pPr>
    <w:rPr>
      <w:rFonts w:eastAsia="楷体_GB2312"/>
      <w:szCs w:val="20"/>
    </w:rPr>
  </w:style>
  <w:style w:type="paragraph" w:customStyle="1" w:styleId="CharChar1CharCharCharCharCharCharCharChar">
    <w:name w:val="Char Char1 Char Char Char Char Char Char Char Char"/>
    <w:basedOn w:val="afffc"/>
    <w:uiPriority w:val="99"/>
    <w:qFormat/>
    <w:pPr>
      <w:widowControl/>
      <w:spacing w:after="160" w:line="240" w:lineRule="exact"/>
      <w:jc w:val="left"/>
    </w:pPr>
    <w:rPr>
      <w:rFonts w:ascii="Verdana" w:hAnsi="Verdana"/>
      <w:kern w:val="0"/>
      <w:sz w:val="20"/>
      <w:szCs w:val="20"/>
      <w:lang w:eastAsia="en-US"/>
    </w:rPr>
  </w:style>
  <w:style w:type="character" w:customStyle="1" w:styleId="MyChar">
    <w:name w:val="My正文 Char"/>
    <w:qFormat/>
    <w:rPr>
      <w:rFonts w:ascii="Arial" w:hAnsi="Arial"/>
      <w:sz w:val="24"/>
    </w:rPr>
  </w:style>
  <w:style w:type="character" w:customStyle="1" w:styleId="Charf5">
    <w:name w:val="正文首行缩进 Char"/>
    <w:uiPriority w:val="99"/>
    <w:qFormat/>
    <w:rPr>
      <w:rFonts w:ascii="Times New Roman" w:eastAsia="宋体" w:hAnsi="Times New Roman" w:cs="Times New Roman"/>
      <w:kern w:val="2"/>
      <w:sz w:val="24"/>
      <w:szCs w:val="24"/>
    </w:rPr>
  </w:style>
  <w:style w:type="character" w:customStyle="1" w:styleId="Charf6">
    <w:name w:val="正文缩进 Char"/>
    <w:qFormat/>
    <w:rPr>
      <w:kern w:val="2"/>
      <w:sz w:val="21"/>
    </w:rPr>
  </w:style>
  <w:style w:type="character" w:customStyle="1" w:styleId="205Char">
    <w:name w:val="首行缩进:  2 字符 段前: 0.5 行 Char"/>
    <w:qFormat/>
    <w:rPr>
      <w:rFonts w:eastAsia="宋体" w:cs="宋体"/>
      <w:kern w:val="2"/>
      <w:sz w:val="24"/>
      <w:szCs w:val="24"/>
      <w:lang w:val="en-US" w:eastAsia="zh-CN" w:bidi="ar-SA"/>
    </w:rPr>
  </w:style>
  <w:style w:type="character" w:customStyle="1" w:styleId="l15">
    <w:name w:val="l15"/>
    <w:qFormat/>
    <w:rPr>
      <w:rFonts w:ascii="Tahoma" w:eastAsia="宋体" w:hAnsi="Tahoma" w:cs="Tahoma"/>
      <w:kern w:val="2"/>
      <w:sz w:val="24"/>
      <w:lang w:val="en-US" w:eastAsia="zh-CN" w:bidi="ar-SA"/>
    </w:rPr>
  </w:style>
  <w:style w:type="character" w:customStyle="1" w:styleId="4CharChar">
    <w:name w:val="标题 4 Char Char"/>
    <w:qFormat/>
    <w:rPr>
      <w:rFonts w:ascii="Arial" w:eastAsia="黑体" w:hAnsi="Arial" w:cs="Arial"/>
      <w:b/>
      <w:bCs/>
      <w:kern w:val="2"/>
      <w:sz w:val="28"/>
      <w:szCs w:val="28"/>
      <w:lang w:val="en-US" w:eastAsia="zh-CN" w:bidi="ar-SA"/>
    </w:rPr>
  </w:style>
  <w:style w:type="character" w:customStyle="1" w:styleId="txt1">
    <w:name w:val="txt1"/>
    <w:basedOn w:val="afffd"/>
    <w:qFormat/>
  </w:style>
  <w:style w:type="character" w:customStyle="1" w:styleId="featuretext1">
    <w:name w:val="featuretext1"/>
    <w:qFormat/>
    <w:rPr>
      <w:rFonts w:ascii="Arial" w:hAnsi="Arial" w:cs="Arial"/>
      <w:color w:val="3F647F"/>
      <w:sz w:val="15"/>
      <w:szCs w:val="15"/>
    </w:rPr>
  </w:style>
  <w:style w:type="character" w:customStyle="1" w:styleId="sim12fontblack1">
    <w:name w:val="sim12fontblack1"/>
    <w:qFormat/>
    <w:rPr>
      <w:color w:val="000000"/>
      <w:sz w:val="18"/>
      <w:szCs w:val="18"/>
    </w:rPr>
  </w:style>
  <w:style w:type="paragraph" w:customStyle="1" w:styleId="2ffd">
    <w:name w:val="正文首行缩进:  2 字符"/>
    <w:basedOn w:val="affff5"/>
    <w:uiPriority w:val="99"/>
    <w:qFormat/>
    <w:pPr>
      <w:widowControl w:val="0"/>
      <w:tabs>
        <w:tab w:val="left" w:pos="987"/>
      </w:tabs>
      <w:spacing w:before="0" w:beforeAutospacing="0" w:after="0" w:afterAutospacing="0" w:line="360" w:lineRule="auto"/>
      <w:ind w:left="987" w:hanging="420"/>
    </w:pPr>
    <w:rPr>
      <w:rFonts w:cs="Times New Roman"/>
      <w:kern w:val="2"/>
      <w:szCs w:val="20"/>
    </w:rPr>
  </w:style>
  <w:style w:type="character" w:customStyle="1" w:styleId="afffffffffff">
    <w:name w:val="正文文本首行缩进 字符"/>
    <w:uiPriority w:val="99"/>
    <w:qFormat/>
    <w:rPr>
      <w:rFonts w:ascii="Times New Roman" w:eastAsia="宋体" w:hAnsi="Times New Roman" w:cs="Times New Roman"/>
      <w:sz w:val="24"/>
      <w:szCs w:val="24"/>
    </w:rPr>
  </w:style>
  <w:style w:type="paragraph" w:customStyle="1" w:styleId="af8">
    <w:name w:val="点标题"/>
    <w:basedOn w:val="afffff9"/>
    <w:uiPriority w:val="99"/>
    <w:qFormat/>
    <w:pPr>
      <w:numPr>
        <w:numId w:val="37"/>
      </w:numPr>
      <w:spacing w:after="0"/>
    </w:pPr>
    <w:rPr>
      <w:kern w:val="0"/>
      <w:lang w:val="zh-CN"/>
    </w:rPr>
  </w:style>
  <w:style w:type="paragraph" w:customStyle="1" w:styleId="style12">
    <w:name w:val="style12"/>
    <w:basedOn w:val="afffc"/>
    <w:uiPriority w:val="99"/>
    <w:qFormat/>
    <w:pPr>
      <w:widowControl/>
      <w:spacing w:before="100" w:beforeAutospacing="1" w:after="100" w:afterAutospacing="1" w:line="240" w:lineRule="auto"/>
      <w:jc w:val="left"/>
    </w:pPr>
    <w:rPr>
      <w:rFonts w:ascii="宋体" w:hAnsi="宋体" w:cs="宋体"/>
      <w:color w:val="000000"/>
      <w:kern w:val="0"/>
    </w:rPr>
  </w:style>
  <w:style w:type="character" w:customStyle="1" w:styleId="style21">
    <w:name w:val="style21"/>
    <w:basedOn w:val="afffd"/>
    <w:qFormat/>
  </w:style>
  <w:style w:type="character" w:customStyle="1" w:styleId="style121">
    <w:name w:val="style121"/>
    <w:basedOn w:val="afffd"/>
    <w:qFormat/>
  </w:style>
  <w:style w:type="character" w:customStyle="1" w:styleId="style28">
    <w:name w:val="style28"/>
    <w:basedOn w:val="afffd"/>
    <w:qFormat/>
  </w:style>
  <w:style w:type="paragraph" w:customStyle="1" w:styleId="3a0">
    <w:name w:val="正文3a"/>
    <w:basedOn w:val="afffc"/>
    <w:uiPriority w:val="99"/>
    <w:qFormat/>
    <w:pPr>
      <w:widowControl/>
      <w:tabs>
        <w:tab w:val="left" w:pos="520"/>
        <w:tab w:val="left" w:pos="900"/>
        <w:tab w:val="left" w:pos="4095"/>
      </w:tabs>
      <w:spacing w:before="120" w:line="300" w:lineRule="auto"/>
      <w:ind w:left="520" w:hanging="420"/>
    </w:pPr>
    <w:rPr>
      <w:kern w:val="0"/>
      <w:szCs w:val="20"/>
    </w:rPr>
  </w:style>
  <w:style w:type="paragraph" w:customStyle="1" w:styleId="15">
    <w:name w:val="样式15"/>
    <w:basedOn w:val="afffc"/>
    <w:uiPriority w:val="99"/>
    <w:qFormat/>
    <w:pPr>
      <w:numPr>
        <w:numId w:val="38"/>
      </w:numPr>
      <w:spacing w:afterLines="50"/>
    </w:pPr>
    <w:rPr>
      <w:rFonts w:ascii="宋体" w:hAnsi="宋体"/>
      <w:b/>
      <w:bCs/>
      <w:sz w:val="21"/>
      <w:szCs w:val="21"/>
    </w:rPr>
  </w:style>
  <w:style w:type="character" w:customStyle="1" w:styleId="afffff6">
    <w:name w:val="称呼 字符"/>
    <w:link w:val="afffff5"/>
    <w:qFormat/>
    <w:rPr>
      <w:rFonts w:eastAsia="宋体"/>
      <w:sz w:val="24"/>
      <w:szCs w:val="24"/>
    </w:rPr>
  </w:style>
  <w:style w:type="paragraph" w:customStyle="1" w:styleId="CharCharChar1Char">
    <w:name w:val="Char Char Char1 Char"/>
    <w:basedOn w:val="afffc"/>
    <w:uiPriority w:val="99"/>
    <w:qFormat/>
    <w:pPr>
      <w:spacing w:line="240" w:lineRule="auto"/>
    </w:pPr>
    <w:rPr>
      <w:sz w:val="21"/>
    </w:rPr>
  </w:style>
  <w:style w:type="paragraph" w:customStyle="1" w:styleId="StyleHeading3h3Heading3-oldLevel3HeadH3level3PIM3se">
    <w:name w:val="Style Heading 3h3Heading 3 - oldLevel 3 HeadH3level_3PIM 3se..."/>
    <w:basedOn w:val="33"/>
    <w:uiPriority w:val="99"/>
    <w:qFormat/>
    <w:pPr>
      <w:numPr>
        <w:ilvl w:val="0"/>
        <w:numId w:val="0"/>
      </w:numPr>
      <w:tabs>
        <w:tab w:val="left" w:pos="709"/>
      </w:tabs>
      <w:spacing w:before="260" w:after="260" w:line="416" w:lineRule="auto"/>
      <w:ind w:left="709" w:hanging="709"/>
    </w:pPr>
    <w:rPr>
      <w:rFonts w:ascii="Times New Roman" w:hAnsi="Times New Roman"/>
      <w:sz w:val="32"/>
      <w:szCs w:val="20"/>
    </w:rPr>
  </w:style>
  <w:style w:type="paragraph" w:customStyle="1" w:styleId="CharCharCharChar1">
    <w:name w:val="Char Char Char Char1"/>
    <w:next w:val="afffc"/>
    <w:uiPriority w:val="99"/>
    <w:qFormat/>
    <w:pPr>
      <w:keepNext/>
      <w:keepLines/>
      <w:spacing w:before="240" w:after="240" w:line="360" w:lineRule="auto"/>
      <w:jc w:val="both"/>
      <w:outlineLvl w:val="7"/>
    </w:pPr>
    <w:rPr>
      <w:rFonts w:ascii="Arial" w:hAnsi="Arial" w:cs="Arial"/>
      <w:snapToGrid w:val="0"/>
      <w:sz w:val="28"/>
      <w:szCs w:val="21"/>
    </w:rPr>
  </w:style>
  <w:style w:type="character" w:customStyle="1" w:styleId="CharChar10">
    <w:name w:val="Char Char10"/>
    <w:qFormat/>
    <w:rPr>
      <w:rFonts w:eastAsia="宋体"/>
      <w:b/>
      <w:bCs/>
      <w:kern w:val="2"/>
      <w:sz w:val="28"/>
      <w:szCs w:val="28"/>
      <w:lang w:val="en-US" w:eastAsia="zh-CN" w:bidi="ar-SA"/>
    </w:rPr>
  </w:style>
  <w:style w:type="paragraph" w:customStyle="1" w:styleId="pt12">
    <w:name w:val="pt12"/>
    <w:basedOn w:val="afffc"/>
    <w:uiPriority w:val="99"/>
    <w:qFormat/>
    <w:pPr>
      <w:widowControl/>
      <w:spacing w:before="100" w:beforeAutospacing="1" w:after="100" w:afterAutospacing="1" w:line="270" w:lineRule="atLeast"/>
      <w:jc w:val="left"/>
    </w:pPr>
    <w:rPr>
      <w:rFonts w:ascii="Arial" w:hAnsi="Arial" w:cs="Arial"/>
      <w:kern w:val="0"/>
      <w:sz w:val="18"/>
      <w:szCs w:val="18"/>
    </w:rPr>
  </w:style>
  <w:style w:type="paragraph" w:customStyle="1" w:styleId="ParaCharCharChar1Char">
    <w:name w:val="默认段落字体 Para Char Char Char1 Char"/>
    <w:basedOn w:val="afffc"/>
    <w:uiPriority w:val="99"/>
    <w:qFormat/>
    <w:pPr>
      <w:ind w:left="420" w:firstLine="420"/>
    </w:pPr>
    <w:rPr>
      <w:kern w:val="0"/>
      <w:szCs w:val="21"/>
    </w:rPr>
  </w:style>
  <w:style w:type="character" w:customStyle="1" w:styleId="CharChar9">
    <w:name w:val="Char Char9"/>
    <w:qFormat/>
    <w:rPr>
      <w:rFonts w:ascii="Times New Roman" w:eastAsia="宋体" w:hAnsi="Times New Roman" w:cs="Times New Roman"/>
      <w:b/>
      <w:bCs/>
      <w:sz w:val="28"/>
      <w:szCs w:val="28"/>
    </w:rPr>
  </w:style>
  <w:style w:type="character" w:customStyle="1" w:styleId="blue1style26">
    <w:name w:val="blue1style26"/>
    <w:basedOn w:val="afffd"/>
    <w:qFormat/>
  </w:style>
  <w:style w:type="character" w:customStyle="1" w:styleId="style211">
    <w:name w:val="style211"/>
    <w:basedOn w:val="afffd"/>
    <w:qFormat/>
  </w:style>
  <w:style w:type="character" w:customStyle="1" w:styleId="style141">
    <w:name w:val="style141"/>
    <w:basedOn w:val="afffd"/>
    <w:qFormat/>
  </w:style>
  <w:style w:type="paragraph" w:customStyle="1" w:styleId="style18">
    <w:name w:val="style18"/>
    <w:basedOn w:val="afffc"/>
    <w:uiPriority w:val="99"/>
    <w:qFormat/>
    <w:pPr>
      <w:widowControl/>
      <w:spacing w:before="100" w:beforeAutospacing="1" w:after="100" w:afterAutospacing="1" w:line="240" w:lineRule="auto"/>
      <w:jc w:val="left"/>
    </w:pPr>
    <w:rPr>
      <w:rFonts w:ascii="宋体" w:hAnsi="宋体" w:cs="宋体"/>
      <w:kern w:val="0"/>
    </w:rPr>
  </w:style>
  <w:style w:type="character" w:customStyle="1" w:styleId="style16">
    <w:name w:val="style16"/>
    <w:basedOn w:val="afffd"/>
    <w:qFormat/>
  </w:style>
  <w:style w:type="character" w:customStyle="1" w:styleId="style2">
    <w:name w:val="style2"/>
    <w:basedOn w:val="afffd"/>
    <w:qFormat/>
  </w:style>
  <w:style w:type="paragraph" w:customStyle="1" w:styleId="style161">
    <w:name w:val="style161"/>
    <w:basedOn w:val="afffc"/>
    <w:uiPriority w:val="99"/>
    <w:qFormat/>
    <w:pPr>
      <w:widowControl/>
      <w:spacing w:before="100" w:beforeAutospacing="1" w:after="100" w:afterAutospacing="1" w:line="240" w:lineRule="auto"/>
      <w:jc w:val="left"/>
    </w:pPr>
    <w:rPr>
      <w:rFonts w:ascii="宋体" w:hAnsi="宋体" w:cs="宋体"/>
      <w:kern w:val="0"/>
    </w:rPr>
  </w:style>
  <w:style w:type="character" w:customStyle="1" w:styleId="f12">
    <w:name w:val="f12"/>
    <w:basedOn w:val="afffd"/>
    <w:qFormat/>
  </w:style>
  <w:style w:type="character" w:customStyle="1" w:styleId="style181">
    <w:name w:val="style181"/>
    <w:basedOn w:val="afffd"/>
    <w:qFormat/>
  </w:style>
  <w:style w:type="character" w:customStyle="1" w:styleId="WW8Num23z0">
    <w:name w:val="WW8Num23z0"/>
    <w:qFormat/>
    <w:rPr>
      <w:rFonts w:ascii="Wingdings" w:hAnsi="Wingdings"/>
    </w:rPr>
  </w:style>
  <w:style w:type="character" w:customStyle="1" w:styleId="2Char2">
    <w:name w:val="样式 首行缩进:  2 字符 Char"/>
    <w:link w:val="2ffa"/>
    <w:qFormat/>
    <w:rPr>
      <w:rFonts w:ascii="Times New Roman" w:eastAsia="宋体" w:hAnsi="Times New Roman" w:cs="Times New Roman"/>
      <w:kern w:val="0"/>
      <w:sz w:val="24"/>
      <w:szCs w:val="20"/>
      <w:lang w:val="zh-CN" w:eastAsia="zh-CN"/>
    </w:rPr>
  </w:style>
  <w:style w:type="character" w:customStyle="1" w:styleId="Char13">
    <w:name w:val="页眉 Char1"/>
    <w:qFormat/>
    <w:rPr>
      <w:rFonts w:eastAsia="宋体"/>
      <w:kern w:val="2"/>
      <w:sz w:val="18"/>
      <w:szCs w:val="18"/>
      <w:lang w:val="en-US" w:eastAsia="zh-CN" w:bidi="ar-SA"/>
    </w:rPr>
  </w:style>
  <w:style w:type="character" w:customStyle="1" w:styleId="Char14">
    <w:name w:val="页脚 Char1"/>
    <w:qFormat/>
    <w:rPr>
      <w:rFonts w:eastAsia="宋体"/>
      <w:kern w:val="2"/>
      <w:sz w:val="18"/>
      <w:szCs w:val="18"/>
      <w:lang w:val="en-US" w:eastAsia="zh-CN" w:bidi="ar-SA"/>
    </w:rPr>
  </w:style>
  <w:style w:type="character" w:customStyle="1" w:styleId="Char15">
    <w:name w:val="批注框文本 Char1"/>
    <w:qFormat/>
    <w:rPr>
      <w:rFonts w:ascii="Times New Roman" w:eastAsia="宋体" w:hAnsi="Times New Roman" w:cs="Times New Roman"/>
      <w:sz w:val="18"/>
      <w:szCs w:val="18"/>
    </w:rPr>
  </w:style>
  <w:style w:type="paragraph" w:customStyle="1" w:styleId="CM1">
    <w:name w:val="CM1"/>
    <w:basedOn w:val="Default"/>
    <w:next w:val="Default"/>
    <w:uiPriority w:val="99"/>
    <w:qFormat/>
    <w:rPr>
      <w:rFonts w:ascii="Arial" w:hAnsi="Arial" w:cs="Arial"/>
      <w:color w:val="auto"/>
    </w:rPr>
  </w:style>
  <w:style w:type="paragraph" w:customStyle="1" w:styleId="CM21">
    <w:name w:val="CM21"/>
    <w:basedOn w:val="Default"/>
    <w:next w:val="Default"/>
    <w:uiPriority w:val="99"/>
    <w:qFormat/>
    <w:pPr>
      <w:spacing w:after="173"/>
    </w:pPr>
    <w:rPr>
      <w:rFonts w:ascii="Arial" w:hAnsi="Arial" w:cs="Arial"/>
      <w:color w:val="auto"/>
    </w:rPr>
  </w:style>
  <w:style w:type="paragraph" w:customStyle="1" w:styleId="CM22">
    <w:name w:val="CM22"/>
    <w:basedOn w:val="Default"/>
    <w:next w:val="Default"/>
    <w:uiPriority w:val="99"/>
    <w:qFormat/>
    <w:pPr>
      <w:spacing w:after="113"/>
    </w:pPr>
    <w:rPr>
      <w:rFonts w:ascii="Arial" w:hAnsi="Arial" w:cs="Arial"/>
      <w:color w:val="auto"/>
    </w:rPr>
  </w:style>
  <w:style w:type="paragraph" w:customStyle="1" w:styleId="CM23">
    <w:name w:val="CM23"/>
    <w:basedOn w:val="Default"/>
    <w:next w:val="Default"/>
    <w:uiPriority w:val="99"/>
    <w:qFormat/>
    <w:pPr>
      <w:spacing w:after="330"/>
    </w:pPr>
    <w:rPr>
      <w:rFonts w:ascii="Arial" w:hAnsi="Arial" w:cs="Arial"/>
      <w:color w:val="auto"/>
    </w:rPr>
  </w:style>
  <w:style w:type="paragraph" w:customStyle="1" w:styleId="CM7">
    <w:name w:val="CM7"/>
    <w:basedOn w:val="Default"/>
    <w:next w:val="Default"/>
    <w:uiPriority w:val="99"/>
    <w:qFormat/>
    <w:pPr>
      <w:spacing w:line="468" w:lineRule="atLeast"/>
    </w:pPr>
    <w:rPr>
      <w:rFonts w:ascii="Arial" w:hAnsi="Arial" w:cs="Arial"/>
      <w:color w:val="auto"/>
    </w:rPr>
  </w:style>
  <w:style w:type="paragraph" w:customStyle="1" w:styleId="CM8">
    <w:name w:val="CM8"/>
    <w:basedOn w:val="Default"/>
    <w:next w:val="Default"/>
    <w:uiPriority w:val="99"/>
    <w:qFormat/>
    <w:pPr>
      <w:spacing w:line="468" w:lineRule="atLeast"/>
    </w:pPr>
    <w:rPr>
      <w:rFonts w:ascii="Arial" w:hAnsi="Arial" w:cs="Arial"/>
      <w:color w:val="auto"/>
    </w:rPr>
  </w:style>
  <w:style w:type="paragraph" w:customStyle="1" w:styleId="CM24">
    <w:name w:val="CM24"/>
    <w:basedOn w:val="Default"/>
    <w:next w:val="Default"/>
    <w:uiPriority w:val="99"/>
    <w:qFormat/>
    <w:pPr>
      <w:spacing w:after="440"/>
    </w:pPr>
    <w:rPr>
      <w:rFonts w:ascii="Arial" w:hAnsi="Arial" w:cs="Arial"/>
      <w:color w:val="auto"/>
    </w:rPr>
  </w:style>
  <w:style w:type="paragraph" w:customStyle="1" w:styleId="CM25">
    <w:name w:val="CM25"/>
    <w:basedOn w:val="Default"/>
    <w:next w:val="Default"/>
    <w:uiPriority w:val="99"/>
    <w:qFormat/>
    <w:pPr>
      <w:spacing w:after="233"/>
    </w:pPr>
    <w:rPr>
      <w:rFonts w:ascii="Arial" w:hAnsi="Arial" w:cs="Arial"/>
      <w:color w:val="auto"/>
    </w:rPr>
  </w:style>
  <w:style w:type="paragraph" w:customStyle="1" w:styleId="CM26">
    <w:name w:val="CM26"/>
    <w:basedOn w:val="Default"/>
    <w:next w:val="Default"/>
    <w:uiPriority w:val="99"/>
    <w:qFormat/>
    <w:pPr>
      <w:spacing w:after="200"/>
    </w:pPr>
    <w:rPr>
      <w:rFonts w:ascii="Arial" w:hAnsi="Arial" w:cs="Arial"/>
      <w:color w:val="auto"/>
    </w:rPr>
  </w:style>
  <w:style w:type="character" w:customStyle="1" w:styleId="CharCharCharCharCharChar">
    <w:name w:val="正文首行缩进 Char Char Char Char Char Char"/>
    <w:qFormat/>
    <w:rPr>
      <w:rFonts w:eastAsia="宋体"/>
      <w:kern w:val="2"/>
      <w:sz w:val="24"/>
      <w:szCs w:val="24"/>
      <w:lang w:val="en-US" w:eastAsia="zh-CN" w:bidi="ar-SA"/>
    </w:rPr>
  </w:style>
  <w:style w:type="paragraph" w:customStyle="1" w:styleId="afffffffffff0">
    <w:name w:val="文档正文（外部）"/>
    <w:basedOn w:val="afffc"/>
    <w:uiPriority w:val="99"/>
    <w:qFormat/>
    <w:rPr>
      <w:sz w:val="28"/>
    </w:rPr>
  </w:style>
  <w:style w:type="character" w:customStyle="1" w:styleId="CharChar14">
    <w:name w:val="Char Char14"/>
    <w:qFormat/>
    <w:rPr>
      <w:kern w:val="2"/>
      <w:sz w:val="21"/>
      <w:szCs w:val="24"/>
    </w:rPr>
  </w:style>
  <w:style w:type="character" w:customStyle="1" w:styleId="Chara">
    <w:name w:val="标书正文格式 Char"/>
    <w:link w:val="affffffffff0"/>
    <w:qFormat/>
    <w:rPr>
      <w:rFonts w:ascii="Calibri" w:eastAsia="楷体_GB2312" w:hAnsi="Calibri" w:cs="Times New Roman"/>
      <w:sz w:val="24"/>
      <w:szCs w:val="20"/>
    </w:rPr>
  </w:style>
  <w:style w:type="character" w:customStyle="1" w:styleId="AChar">
    <w:name w:val="项目编号A Char"/>
    <w:qFormat/>
    <w:rPr>
      <w:rFonts w:ascii="Arial" w:eastAsia="宋体" w:hAnsi="Arial" w:cs="Times New Roman"/>
      <w:sz w:val="24"/>
      <w:szCs w:val="24"/>
    </w:rPr>
  </w:style>
  <w:style w:type="paragraph" w:customStyle="1" w:styleId="11">
    <w:name w:val="标题 11"/>
    <w:basedOn w:val="afffc"/>
    <w:uiPriority w:val="99"/>
    <w:qFormat/>
    <w:pPr>
      <w:numPr>
        <w:numId w:val="39"/>
      </w:numPr>
      <w:spacing w:line="240" w:lineRule="auto"/>
    </w:pPr>
    <w:rPr>
      <w:sz w:val="21"/>
      <w:szCs w:val="20"/>
    </w:rPr>
  </w:style>
  <w:style w:type="paragraph" w:customStyle="1" w:styleId="1ff9">
    <w:name w:val="引文目录标题1"/>
    <w:basedOn w:val="afffc"/>
    <w:next w:val="afffc"/>
    <w:uiPriority w:val="99"/>
    <w:qFormat/>
    <w:pPr>
      <w:spacing w:before="120" w:line="240" w:lineRule="auto"/>
      <w:jc w:val="left"/>
    </w:pPr>
    <w:rPr>
      <w:rFonts w:ascii="Arial"/>
      <w:kern w:val="0"/>
      <w:szCs w:val="20"/>
      <w:u w:color="000000"/>
    </w:rPr>
  </w:style>
  <w:style w:type="paragraph" w:customStyle="1" w:styleId="CodeText">
    <w:name w:val="Code_Text"/>
    <w:uiPriority w:val="99"/>
    <w:qFormat/>
    <w:pPr>
      <w:spacing w:before="20" w:after="20"/>
      <w:ind w:left="57"/>
    </w:pPr>
    <w:rPr>
      <w:rFonts w:ascii="Arial" w:hAnsi="Arial"/>
      <w:color w:val="000000"/>
      <w:lang w:val="fr-FR" w:eastAsia="fr-FR" w:bidi="he-IL"/>
    </w:rPr>
  </w:style>
  <w:style w:type="paragraph" w:customStyle="1" w:styleId="Default123Text1">
    <w:name w:val="Default 123  Text1"/>
    <w:basedOn w:val="afffc"/>
    <w:uiPriority w:val="99"/>
    <w:qFormat/>
    <w:pPr>
      <w:autoSpaceDE w:val="0"/>
      <w:autoSpaceDN w:val="0"/>
      <w:adjustRightInd w:val="0"/>
      <w:spacing w:line="240" w:lineRule="auto"/>
      <w:jc w:val="left"/>
    </w:pPr>
    <w:rPr>
      <w:rFonts w:ascii="宋体"/>
      <w:kern w:val="0"/>
      <w:sz w:val="26"/>
      <w:szCs w:val="26"/>
    </w:rPr>
  </w:style>
  <w:style w:type="paragraph" w:customStyle="1" w:styleId="1ffa">
    <w:name w:val="正文 1"/>
    <w:basedOn w:val="afffc"/>
    <w:uiPriority w:val="99"/>
    <w:qFormat/>
    <w:pPr>
      <w:widowControl/>
      <w:adjustRightInd w:val="0"/>
      <w:snapToGrid w:val="0"/>
      <w:spacing w:before="30" w:after="30" w:line="300" w:lineRule="auto"/>
      <w:ind w:left="680"/>
    </w:pPr>
    <w:rPr>
      <w:sz w:val="18"/>
      <w:szCs w:val="20"/>
    </w:rPr>
  </w:style>
  <w:style w:type="paragraph" w:customStyle="1" w:styleId="CM204">
    <w:name w:val="CM204"/>
    <w:basedOn w:val="Default"/>
    <w:next w:val="Default"/>
    <w:uiPriority w:val="99"/>
    <w:qFormat/>
    <w:pPr>
      <w:spacing w:after="118"/>
    </w:pPr>
    <w:rPr>
      <w:rFonts w:cs="Times New Roman"/>
      <w:color w:val="auto"/>
    </w:rPr>
  </w:style>
  <w:style w:type="paragraph" w:customStyle="1" w:styleId="font11">
    <w:name w:val="font11"/>
    <w:basedOn w:val="afffc"/>
    <w:uiPriority w:val="99"/>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font12">
    <w:name w:val="font12"/>
    <w:basedOn w:val="afffc"/>
    <w:uiPriority w:val="99"/>
    <w:qFormat/>
    <w:pPr>
      <w:widowControl/>
      <w:spacing w:before="100" w:beforeAutospacing="1" w:after="100" w:afterAutospacing="1" w:line="240" w:lineRule="auto"/>
      <w:jc w:val="left"/>
    </w:pPr>
    <w:rPr>
      <w:rFonts w:ascii="宋体" w:hAnsi="宋体" w:cs="宋体"/>
      <w:kern w:val="0"/>
      <w:sz w:val="20"/>
      <w:szCs w:val="20"/>
    </w:rPr>
  </w:style>
  <w:style w:type="paragraph" w:customStyle="1" w:styleId="font13">
    <w:name w:val="font13"/>
    <w:basedOn w:val="afffc"/>
    <w:uiPriority w:val="99"/>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font14">
    <w:name w:val="font14"/>
    <w:basedOn w:val="afffc"/>
    <w:uiPriority w:val="99"/>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font15">
    <w:name w:val="font15"/>
    <w:basedOn w:val="afffc"/>
    <w:uiPriority w:val="99"/>
    <w:qFormat/>
    <w:pPr>
      <w:widowControl/>
      <w:spacing w:before="100" w:beforeAutospacing="1" w:after="100" w:afterAutospacing="1" w:line="240" w:lineRule="auto"/>
      <w:jc w:val="left"/>
    </w:pPr>
    <w:rPr>
      <w:rFonts w:ascii="宋体" w:hAnsi="宋体" w:cs="宋体"/>
      <w:kern w:val="0"/>
      <w:sz w:val="20"/>
      <w:szCs w:val="20"/>
    </w:rPr>
  </w:style>
  <w:style w:type="paragraph" w:customStyle="1" w:styleId="font16">
    <w:name w:val="font16"/>
    <w:basedOn w:val="afffc"/>
    <w:uiPriority w:val="99"/>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font17">
    <w:name w:val="font17"/>
    <w:basedOn w:val="afffc"/>
    <w:uiPriority w:val="99"/>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7">
    <w:name w:val="xl77"/>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color w:val="000000"/>
      <w:kern w:val="0"/>
      <w:sz w:val="20"/>
      <w:szCs w:val="20"/>
    </w:rPr>
  </w:style>
  <w:style w:type="paragraph" w:customStyle="1" w:styleId="xl78">
    <w:name w:val="xl78"/>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color w:val="000000"/>
      <w:kern w:val="0"/>
      <w:sz w:val="20"/>
      <w:szCs w:val="20"/>
    </w:rPr>
  </w:style>
  <w:style w:type="paragraph" w:customStyle="1" w:styleId="xl79">
    <w:name w:val="xl79"/>
    <w:basedOn w:val="afffc"/>
    <w:qFormat/>
    <w:pPr>
      <w:widowControl/>
      <w:spacing w:before="100" w:beforeAutospacing="1" w:after="100" w:afterAutospacing="1" w:line="240" w:lineRule="auto"/>
      <w:jc w:val="left"/>
      <w:textAlignment w:val="center"/>
    </w:pPr>
    <w:rPr>
      <w:kern w:val="0"/>
      <w:sz w:val="20"/>
      <w:szCs w:val="20"/>
    </w:rPr>
  </w:style>
  <w:style w:type="paragraph" w:customStyle="1" w:styleId="xl80">
    <w:name w:val="xl80"/>
    <w:basedOn w:val="afffc"/>
    <w:qFormat/>
    <w:pPr>
      <w:widowControl/>
      <w:spacing w:before="100" w:beforeAutospacing="1" w:after="100" w:afterAutospacing="1" w:line="240" w:lineRule="auto"/>
      <w:jc w:val="left"/>
      <w:textAlignment w:val="center"/>
    </w:pPr>
    <w:rPr>
      <w:rFonts w:ascii="宋体" w:hAnsi="宋体" w:cs="宋体"/>
      <w:kern w:val="0"/>
    </w:rPr>
  </w:style>
  <w:style w:type="paragraph" w:customStyle="1" w:styleId="xl81">
    <w:name w:val="xl81"/>
    <w:basedOn w:val="afffc"/>
    <w:qFormat/>
    <w:pPr>
      <w:widowControl/>
      <w:spacing w:before="100" w:beforeAutospacing="1" w:after="100" w:afterAutospacing="1" w:line="240" w:lineRule="auto"/>
      <w:jc w:val="left"/>
      <w:textAlignment w:val="center"/>
    </w:pPr>
    <w:rPr>
      <w:rFonts w:ascii="宋体" w:hAnsi="宋体" w:cs="宋体"/>
      <w:kern w:val="0"/>
      <w:sz w:val="20"/>
      <w:szCs w:val="20"/>
    </w:rPr>
  </w:style>
  <w:style w:type="paragraph" w:customStyle="1" w:styleId="xl82">
    <w:name w:val="xl82"/>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xl83">
    <w:name w:val="xl83"/>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color w:val="000000"/>
      <w:kern w:val="0"/>
      <w:sz w:val="20"/>
      <w:szCs w:val="20"/>
    </w:rPr>
  </w:style>
  <w:style w:type="paragraph" w:customStyle="1" w:styleId="xl84">
    <w:name w:val="xl84"/>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b/>
      <w:bCs/>
      <w:color w:val="000000"/>
      <w:kern w:val="0"/>
      <w:sz w:val="20"/>
      <w:szCs w:val="20"/>
    </w:rPr>
  </w:style>
  <w:style w:type="paragraph" w:customStyle="1" w:styleId="xl85">
    <w:name w:val="xl85"/>
    <w:basedOn w:val="afffc"/>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left"/>
      <w:textAlignment w:val="center"/>
    </w:pPr>
    <w:rPr>
      <w:rFonts w:ascii="宋体" w:hAnsi="宋体" w:cs="宋体"/>
      <w:kern w:val="0"/>
      <w:sz w:val="20"/>
      <w:szCs w:val="20"/>
    </w:rPr>
  </w:style>
  <w:style w:type="paragraph" w:customStyle="1" w:styleId="xl86">
    <w:name w:val="xl86"/>
    <w:basedOn w:val="afffc"/>
    <w:qFormat/>
    <w:pPr>
      <w:widowControl/>
      <w:pBdr>
        <w:top w:val="single" w:sz="8" w:space="0" w:color="auto"/>
        <w:left w:val="single" w:sz="8"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xl87">
    <w:name w:val="xl87"/>
    <w:basedOn w:val="afffc"/>
    <w:qFormat/>
    <w:pPr>
      <w:widowControl/>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xl88">
    <w:name w:val="xl88"/>
    <w:basedOn w:val="afffc"/>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xl89">
    <w:name w:val="xl89"/>
    <w:basedOn w:val="afffc"/>
    <w:qFormat/>
    <w:pPr>
      <w:widowControl/>
      <w:spacing w:before="100" w:beforeAutospacing="1" w:after="100" w:afterAutospacing="1" w:line="240" w:lineRule="auto"/>
      <w:jc w:val="left"/>
      <w:textAlignment w:val="center"/>
    </w:pPr>
    <w:rPr>
      <w:rFonts w:ascii="宋体" w:hAnsi="宋体" w:cs="宋体"/>
      <w:kern w:val="0"/>
      <w:sz w:val="20"/>
      <w:szCs w:val="20"/>
    </w:rPr>
  </w:style>
  <w:style w:type="paragraph" w:customStyle="1" w:styleId="List2">
    <w:name w:val="List2"/>
    <w:basedOn w:val="afffc"/>
    <w:uiPriority w:val="99"/>
    <w:qFormat/>
    <w:pPr>
      <w:numPr>
        <w:numId w:val="40"/>
      </w:numPr>
      <w:tabs>
        <w:tab w:val="clear" w:pos="780"/>
        <w:tab w:val="left" w:pos="643"/>
      </w:tabs>
      <w:ind w:left="643"/>
    </w:pPr>
    <w:rPr>
      <w:szCs w:val="20"/>
    </w:rPr>
  </w:style>
  <w:style w:type="paragraph" w:customStyle="1" w:styleId="CM43">
    <w:name w:val="CM43"/>
    <w:basedOn w:val="afffc"/>
    <w:next w:val="afffc"/>
    <w:uiPriority w:val="99"/>
    <w:qFormat/>
    <w:pPr>
      <w:autoSpaceDE w:val="0"/>
      <w:autoSpaceDN w:val="0"/>
      <w:adjustRightInd w:val="0"/>
      <w:spacing w:after="185" w:line="240" w:lineRule="auto"/>
      <w:jc w:val="left"/>
    </w:pPr>
    <w:rPr>
      <w:rFonts w:ascii="IMKKBL+HYg2gb" w:eastAsia="IMKKBL+HYg2gb"/>
      <w:kern w:val="0"/>
    </w:rPr>
  </w:style>
  <w:style w:type="paragraph" w:customStyle="1" w:styleId="afffffffffff1">
    <w:name w:val="表标题"/>
    <w:basedOn w:val="afffc"/>
    <w:uiPriority w:val="99"/>
    <w:qFormat/>
    <w:pPr>
      <w:keepNext/>
      <w:spacing w:beforeLines="50" w:after="120"/>
      <w:jc w:val="center"/>
    </w:pPr>
    <w:rPr>
      <w:rFonts w:eastAsia="楷体_GB2312"/>
    </w:rPr>
  </w:style>
  <w:style w:type="paragraph" w:customStyle="1" w:styleId="afffffffffff2">
    <w:name w:val="图表文字"/>
    <w:basedOn w:val="afffff9"/>
    <w:uiPriority w:val="99"/>
    <w:qFormat/>
    <w:pPr>
      <w:spacing w:after="0" w:line="300" w:lineRule="auto"/>
      <w:jc w:val="left"/>
    </w:pPr>
    <w:rPr>
      <w:rFonts w:eastAsia="仿宋_GB2312"/>
      <w:kern w:val="0"/>
      <w:lang w:val="zh-CN"/>
    </w:rPr>
  </w:style>
  <w:style w:type="character" w:customStyle="1" w:styleId="Charf7">
    <w:name w:val="正文文字 Char"/>
    <w:qFormat/>
    <w:rPr>
      <w:rFonts w:eastAsia="宋体"/>
      <w:kern w:val="2"/>
      <w:sz w:val="24"/>
      <w:szCs w:val="24"/>
      <w:lang w:val="en-US" w:eastAsia="zh-CN" w:bidi="ar-SA"/>
    </w:rPr>
  </w:style>
  <w:style w:type="paragraph" w:customStyle="1" w:styleId="afffffffffff3">
    <w:name w:val="正文段"/>
    <w:basedOn w:val="afffc"/>
    <w:link w:val="Charf8"/>
    <w:qFormat/>
    <w:pPr>
      <w:widowControl/>
      <w:adjustRightInd w:val="0"/>
      <w:spacing w:after="240" w:line="360" w:lineRule="atLeast"/>
      <w:ind w:firstLine="454"/>
      <w:textAlignment w:val="bottom"/>
    </w:pPr>
    <w:rPr>
      <w:rFonts w:ascii="宋体"/>
      <w:kern w:val="0"/>
      <w:szCs w:val="20"/>
      <w:lang w:val="zh-CN"/>
    </w:rPr>
  </w:style>
  <w:style w:type="paragraph" w:customStyle="1" w:styleId="afffffffffff4">
    <w:name w:val="标题文字"/>
    <w:basedOn w:val="afffc"/>
    <w:uiPriority w:val="99"/>
    <w:qFormat/>
    <w:pPr>
      <w:spacing w:line="240" w:lineRule="auto"/>
      <w:jc w:val="center"/>
    </w:pPr>
    <w:rPr>
      <w:rFonts w:ascii="隶书" w:eastAsia="隶书"/>
      <w:b/>
      <w:sz w:val="72"/>
      <w:szCs w:val="72"/>
    </w:rPr>
  </w:style>
  <w:style w:type="character" w:customStyle="1" w:styleId="Char16">
    <w:name w:val="标题 Char1"/>
    <w:uiPriority w:val="10"/>
    <w:qFormat/>
    <w:rPr>
      <w:rFonts w:ascii="Cambria" w:eastAsia="宋体" w:hAnsi="Cambria" w:cs="Times New Roman"/>
      <w:b/>
      <w:bCs/>
      <w:sz w:val="32"/>
      <w:szCs w:val="32"/>
    </w:rPr>
  </w:style>
  <w:style w:type="paragraph" w:customStyle="1" w:styleId="1ffb">
    <w:name w:val="批注框文本1"/>
    <w:basedOn w:val="afffc"/>
    <w:uiPriority w:val="99"/>
    <w:qFormat/>
    <w:pPr>
      <w:spacing w:line="240" w:lineRule="auto"/>
    </w:pPr>
    <w:rPr>
      <w:sz w:val="18"/>
      <w:szCs w:val="18"/>
    </w:rPr>
  </w:style>
  <w:style w:type="paragraph" w:customStyle="1" w:styleId="afffffffffff5">
    <w:name w:val="图表标题"/>
    <w:basedOn w:val="afffc"/>
    <w:uiPriority w:val="99"/>
    <w:qFormat/>
    <w:pPr>
      <w:spacing w:after="80"/>
      <w:jc w:val="center"/>
    </w:pPr>
    <w:rPr>
      <w:rFonts w:eastAsia="楷体_GB2312"/>
      <w:sz w:val="21"/>
    </w:rPr>
  </w:style>
  <w:style w:type="paragraph" w:customStyle="1" w:styleId="-12">
    <w:name w:val="样式-1"/>
    <w:basedOn w:val="10"/>
    <w:uiPriority w:val="99"/>
    <w:semiHidden/>
    <w:qFormat/>
    <w:pPr>
      <w:pageBreakBefore w:val="0"/>
      <w:numPr>
        <w:numId w:val="0"/>
      </w:numPr>
      <w:tabs>
        <w:tab w:val="left" w:pos="425"/>
      </w:tabs>
      <w:spacing w:beforeLines="75" w:before="340" w:afterLines="25" w:after="330"/>
      <w:ind w:left="425" w:hanging="425"/>
      <w:jc w:val="left"/>
    </w:pPr>
    <w:rPr>
      <w:rFonts w:ascii="Times New Roman" w:eastAsia="黑体" w:hAnsi="Times New Roman"/>
      <w:bCs w:val="0"/>
      <w:sz w:val="44"/>
      <w:szCs w:val="20"/>
    </w:rPr>
  </w:style>
  <w:style w:type="paragraph" w:customStyle="1" w:styleId="07415">
    <w:name w:val="样式 小四 首行缩进:  0.74 厘米 行距: 1.5 倍行距"/>
    <w:basedOn w:val="afffc"/>
    <w:uiPriority w:val="99"/>
    <w:semiHidden/>
    <w:qFormat/>
    <w:pPr>
      <w:ind w:firstLine="420"/>
    </w:pPr>
    <w:rPr>
      <w:rFonts w:cs="宋体"/>
      <w:sz w:val="28"/>
      <w:szCs w:val="20"/>
    </w:rPr>
  </w:style>
  <w:style w:type="paragraph" w:customStyle="1" w:styleId="afffffffffff6">
    <w:name w:val="图表文字紧缩"/>
    <w:basedOn w:val="afffff9"/>
    <w:uiPriority w:val="99"/>
    <w:qFormat/>
    <w:pPr>
      <w:spacing w:after="0" w:line="240" w:lineRule="auto"/>
      <w:jc w:val="left"/>
    </w:pPr>
    <w:rPr>
      <w:rFonts w:eastAsia="仿宋_GB2312"/>
      <w:kern w:val="0"/>
      <w:sz w:val="21"/>
      <w:szCs w:val="21"/>
      <w:lang w:val="zh-CN"/>
    </w:rPr>
  </w:style>
  <w:style w:type="character" w:customStyle="1" w:styleId="afffffff1">
    <w:name w:val="脚注文本 字符"/>
    <w:basedOn w:val="afffd"/>
    <w:link w:val="afffffff0"/>
    <w:qFormat/>
    <w:rPr>
      <w:rFonts w:ascii="Times New Roman" w:eastAsia="宋体" w:hAnsi="Times New Roman" w:cs="Times New Roman"/>
      <w:sz w:val="18"/>
      <w:szCs w:val="18"/>
    </w:rPr>
  </w:style>
  <w:style w:type="paragraph" w:customStyle="1" w:styleId="afffffffffff7">
    <w:name w:val="列项——"/>
    <w:uiPriority w:val="99"/>
    <w:qFormat/>
    <w:pPr>
      <w:widowControl w:val="0"/>
      <w:tabs>
        <w:tab w:val="left" w:pos="1140"/>
      </w:tabs>
      <w:ind w:left="840" w:hanging="420"/>
      <w:jc w:val="both"/>
    </w:pPr>
    <w:rPr>
      <w:rFonts w:ascii="宋体" w:hint="eastAsia"/>
      <w:sz w:val="21"/>
    </w:rPr>
  </w:style>
  <w:style w:type="character" w:customStyle="1" w:styleId="affffa">
    <w:name w:val="注释标题 字符"/>
    <w:basedOn w:val="afffd"/>
    <w:link w:val="affff9"/>
    <w:qFormat/>
    <w:rPr>
      <w:rFonts w:ascii="Times New Roman" w:eastAsia="宋体" w:hAnsi="Times New Roman" w:cs="Times New Roman"/>
      <w:sz w:val="24"/>
      <w:szCs w:val="20"/>
    </w:rPr>
  </w:style>
  <w:style w:type="paragraph" w:customStyle="1" w:styleId="afffffffffff8">
    <w:name w:val="字母编号列项（一级）"/>
    <w:uiPriority w:val="99"/>
    <w:qFormat/>
    <w:pPr>
      <w:ind w:leftChars="200" w:left="840" w:hangingChars="200" w:hanging="420"/>
      <w:jc w:val="both"/>
    </w:pPr>
    <w:rPr>
      <w:rFonts w:ascii="宋体"/>
      <w:sz w:val="21"/>
    </w:rPr>
  </w:style>
  <w:style w:type="character" w:customStyle="1" w:styleId="HTML0">
    <w:name w:val="HTML 地址 字符"/>
    <w:basedOn w:val="afffd"/>
    <w:link w:val="HTML"/>
    <w:qFormat/>
    <w:rPr>
      <w:rFonts w:ascii="Times New Roman" w:eastAsia="宋体" w:hAnsi="Times New Roman" w:cs="Times New Roman"/>
      <w:i/>
      <w:iCs/>
      <w:szCs w:val="20"/>
    </w:rPr>
  </w:style>
  <w:style w:type="character" w:customStyle="1" w:styleId="HTML2">
    <w:name w:val="HTML 预设格式 字符"/>
    <w:basedOn w:val="afffd"/>
    <w:link w:val="HTML1"/>
    <w:qFormat/>
    <w:rPr>
      <w:rFonts w:ascii="Courier New" w:eastAsia="宋体" w:hAnsi="Courier New" w:cs="Courier New"/>
      <w:sz w:val="20"/>
      <w:szCs w:val="20"/>
    </w:rPr>
  </w:style>
  <w:style w:type="paragraph" w:customStyle="1" w:styleId="afffffffffff9">
    <w:name w:val="图标题"/>
    <w:basedOn w:val="afffff9"/>
    <w:link w:val="Charf9"/>
    <w:qFormat/>
    <w:pPr>
      <w:spacing w:afterLines="50"/>
      <w:jc w:val="center"/>
    </w:pPr>
    <w:rPr>
      <w:rFonts w:eastAsia="楷体_GB2312"/>
      <w:kern w:val="0"/>
      <w:lang w:val="zh-CN"/>
    </w:rPr>
  </w:style>
  <w:style w:type="paragraph" w:customStyle="1" w:styleId="afffffffffffa">
    <w:name w:val="框正文"/>
    <w:basedOn w:val="afffc"/>
    <w:uiPriority w:val="99"/>
    <w:semiHidden/>
    <w:qFormat/>
    <w:pPr>
      <w:adjustRightInd w:val="0"/>
      <w:spacing w:line="312" w:lineRule="atLeast"/>
      <w:jc w:val="center"/>
      <w:textAlignment w:val="baseline"/>
    </w:pPr>
    <w:rPr>
      <w:b/>
      <w:kern w:val="0"/>
      <w:szCs w:val="20"/>
    </w:rPr>
  </w:style>
  <w:style w:type="paragraph" w:customStyle="1" w:styleId="afffffffffffb">
    <w:name w:val="样例文本"/>
    <w:basedOn w:val="afffc"/>
    <w:uiPriority w:val="99"/>
    <w:qFormat/>
    <w:pPr>
      <w:pBdr>
        <w:top w:val="single" w:sz="4" w:space="1" w:color="auto"/>
        <w:left w:val="single" w:sz="4" w:space="4" w:color="auto"/>
        <w:bottom w:val="single" w:sz="4" w:space="1" w:color="auto"/>
        <w:right w:val="single" w:sz="4" w:space="4" w:color="auto"/>
      </w:pBdr>
      <w:spacing w:line="240" w:lineRule="auto"/>
      <w:ind w:leftChars="200" w:left="200" w:rightChars="200" w:right="200"/>
    </w:pPr>
    <w:rPr>
      <w:rFonts w:eastAsia="楷体_GB2312"/>
      <w:sz w:val="21"/>
      <w:szCs w:val="21"/>
    </w:rPr>
  </w:style>
  <w:style w:type="paragraph" w:customStyle="1" w:styleId="43">
    <w:name w:val="样式 附录标题4 + 黑体"/>
    <w:basedOn w:val="afffc"/>
    <w:uiPriority w:val="99"/>
    <w:semiHidden/>
    <w:qFormat/>
    <w:pPr>
      <w:keepNext/>
      <w:keepLines/>
      <w:numPr>
        <w:ilvl w:val="3"/>
        <w:numId w:val="41"/>
      </w:numPr>
      <w:tabs>
        <w:tab w:val="clear" w:pos="5167"/>
        <w:tab w:val="left" w:pos="2160"/>
        <w:tab w:val="left" w:pos="2310"/>
      </w:tabs>
      <w:ind w:left="2160" w:hanging="420"/>
      <w:outlineLvl w:val="3"/>
    </w:pPr>
    <w:rPr>
      <w:rFonts w:ascii="Arial" w:eastAsia="黑体" w:hAnsi="Arial"/>
      <w:b/>
      <w:bCs/>
      <w:sz w:val="30"/>
      <w:szCs w:val="30"/>
    </w:rPr>
  </w:style>
  <w:style w:type="paragraph" w:customStyle="1" w:styleId="afffffffffffc">
    <w:name w:val="注释文字"/>
    <w:basedOn w:val="afffffffffff5"/>
    <w:uiPriority w:val="99"/>
    <w:qFormat/>
    <w:pPr>
      <w:spacing w:after="120" w:line="240" w:lineRule="auto"/>
    </w:pPr>
  </w:style>
  <w:style w:type="paragraph" w:customStyle="1" w:styleId="afffffffffffd">
    <w:name w:val="缩进"/>
    <w:basedOn w:val="afffc"/>
    <w:uiPriority w:val="99"/>
    <w:qFormat/>
    <w:pPr>
      <w:spacing w:beforeLines="25" w:afterLines="25"/>
      <w:ind w:firstLine="480"/>
    </w:pPr>
    <w:rPr>
      <w:rFonts w:ascii="宋体" w:hAnsi="宋体"/>
    </w:rPr>
  </w:style>
  <w:style w:type="paragraph" w:customStyle="1" w:styleId="1ffc">
    <w:name w:val="样式 小四 首行缩进:  1 字符"/>
    <w:basedOn w:val="afffc"/>
    <w:uiPriority w:val="99"/>
    <w:semiHidden/>
    <w:qFormat/>
    <w:pPr>
      <w:ind w:firstLineChars="100" w:firstLine="100"/>
    </w:pPr>
    <w:rPr>
      <w:rFonts w:cs="宋体"/>
      <w:szCs w:val="20"/>
    </w:rPr>
  </w:style>
  <w:style w:type="character" w:customStyle="1" w:styleId="1ffd">
    <w:name w:val="称呼 字符1"/>
    <w:basedOn w:val="afffd"/>
    <w:uiPriority w:val="99"/>
    <w:semiHidden/>
    <w:qFormat/>
    <w:rPr>
      <w:rFonts w:ascii="Times New Roman" w:eastAsia="宋体" w:hAnsi="Times New Roman" w:cs="Times New Roman"/>
      <w:sz w:val="24"/>
      <w:szCs w:val="24"/>
    </w:rPr>
  </w:style>
  <w:style w:type="character" w:customStyle="1" w:styleId="Char17">
    <w:name w:val="称呼 Char1"/>
    <w:basedOn w:val="afffd"/>
    <w:uiPriority w:val="99"/>
    <w:semiHidden/>
    <w:qFormat/>
  </w:style>
  <w:style w:type="character" w:customStyle="1" w:styleId="afffff8">
    <w:name w:val="结束语 字符"/>
    <w:basedOn w:val="afffd"/>
    <w:link w:val="afffff7"/>
    <w:qFormat/>
    <w:rPr>
      <w:rFonts w:ascii="Times New Roman" w:eastAsia="宋体" w:hAnsi="Times New Roman" w:cs="Times New Roman"/>
      <w:szCs w:val="20"/>
    </w:rPr>
  </w:style>
  <w:style w:type="paragraph" w:customStyle="1" w:styleId="afffffffffffe">
    <w:name w:val="a"/>
    <w:basedOn w:val="afffc"/>
    <w:uiPriority w:val="99"/>
    <w:qFormat/>
    <w:pPr>
      <w:widowControl/>
      <w:spacing w:before="100" w:beforeAutospacing="1" w:after="100" w:afterAutospacing="1" w:line="240" w:lineRule="auto"/>
      <w:jc w:val="left"/>
    </w:pPr>
    <w:rPr>
      <w:rFonts w:ascii="宋体" w:hAnsi="宋体" w:cs="宋体"/>
      <w:kern w:val="0"/>
    </w:rPr>
  </w:style>
  <w:style w:type="paragraph" w:customStyle="1" w:styleId="a00">
    <w:name w:val="a0"/>
    <w:basedOn w:val="afffc"/>
    <w:uiPriority w:val="99"/>
    <w:qFormat/>
    <w:pPr>
      <w:widowControl/>
      <w:spacing w:before="100" w:beforeAutospacing="1" w:after="100" w:afterAutospacing="1" w:line="240" w:lineRule="auto"/>
      <w:jc w:val="left"/>
    </w:pPr>
    <w:rPr>
      <w:rFonts w:ascii="宋体" w:hAnsi="宋体" w:cs="宋体"/>
      <w:kern w:val="0"/>
    </w:rPr>
  </w:style>
  <w:style w:type="paragraph" w:customStyle="1" w:styleId="itemlist0">
    <w:name w:val="itemlist"/>
    <w:basedOn w:val="afffc"/>
    <w:uiPriority w:val="99"/>
    <w:qFormat/>
    <w:pPr>
      <w:widowControl/>
      <w:spacing w:before="100" w:beforeAutospacing="1" w:after="100" w:afterAutospacing="1" w:line="240" w:lineRule="auto"/>
      <w:jc w:val="left"/>
    </w:pPr>
    <w:rPr>
      <w:rFonts w:ascii="宋体" w:hAnsi="宋体" w:cs="宋体"/>
      <w:kern w:val="0"/>
    </w:rPr>
  </w:style>
  <w:style w:type="paragraph" w:customStyle="1" w:styleId="figure">
    <w:name w:val="figure"/>
    <w:basedOn w:val="afffc"/>
    <w:uiPriority w:val="99"/>
    <w:qFormat/>
    <w:pPr>
      <w:widowControl/>
      <w:spacing w:before="100" w:beforeAutospacing="1" w:after="100" w:afterAutospacing="1" w:line="240" w:lineRule="auto"/>
      <w:jc w:val="left"/>
    </w:pPr>
    <w:rPr>
      <w:rFonts w:ascii="宋体" w:hAnsi="宋体" w:cs="宋体"/>
      <w:kern w:val="0"/>
    </w:rPr>
  </w:style>
  <w:style w:type="paragraph" w:customStyle="1" w:styleId="figuredescription">
    <w:name w:val="figuredescription"/>
    <w:basedOn w:val="afffc"/>
    <w:uiPriority w:val="99"/>
    <w:qFormat/>
    <w:pPr>
      <w:widowControl/>
      <w:spacing w:before="100" w:beforeAutospacing="1" w:after="100" w:afterAutospacing="1" w:line="240" w:lineRule="auto"/>
      <w:jc w:val="left"/>
    </w:pPr>
    <w:rPr>
      <w:rFonts w:ascii="宋体" w:hAnsi="宋体" w:cs="宋体"/>
      <w:kern w:val="0"/>
    </w:rPr>
  </w:style>
  <w:style w:type="paragraph" w:customStyle="1" w:styleId="tableheading">
    <w:name w:val="tableheading"/>
    <w:basedOn w:val="afffc"/>
    <w:uiPriority w:val="99"/>
    <w:qFormat/>
    <w:pPr>
      <w:widowControl/>
      <w:spacing w:before="100" w:beforeAutospacing="1" w:after="100" w:afterAutospacing="1" w:line="240" w:lineRule="auto"/>
      <w:jc w:val="left"/>
    </w:pPr>
    <w:rPr>
      <w:rFonts w:ascii="宋体" w:hAnsi="宋体" w:cs="宋体"/>
      <w:kern w:val="0"/>
    </w:rPr>
  </w:style>
  <w:style w:type="paragraph" w:customStyle="1" w:styleId="tabletext0">
    <w:name w:val="tabletext"/>
    <w:basedOn w:val="afffc"/>
    <w:uiPriority w:val="99"/>
    <w:qFormat/>
    <w:pPr>
      <w:widowControl/>
      <w:spacing w:before="100" w:beforeAutospacing="1" w:after="100" w:afterAutospacing="1" w:line="240" w:lineRule="auto"/>
      <w:jc w:val="left"/>
    </w:pPr>
    <w:rPr>
      <w:rFonts w:ascii="宋体" w:hAnsi="宋体" w:cs="宋体"/>
      <w:kern w:val="0"/>
    </w:rPr>
  </w:style>
  <w:style w:type="paragraph" w:customStyle="1" w:styleId="itemlistintable">
    <w:name w:val="itemlistintable"/>
    <w:basedOn w:val="afffc"/>
    <w:uiPriority w:val="99"/>
    <w:qFormat/>
    <w:pPr>
      <w:widowControl/>
      <w:spacing w:before="100" w:beforeAutospacing="1" w:after="100" w:afterAutospacing="1" w:line="240" w:lineRule="auto"/>
      <w:jc w:val="left"/>
    </w:pPr>
    <w:rPr>
      <w:rFonts w:ascii="宋体" w:hAnsi="宋体" w:cs="宋体"/>
      <w:kern w:val="0"/>
    </w:rPr>
  </w:style>
  <w:style w:type="paragraph" w:customStyle="1" w:styleId="a10">
    <w:name w:val="a1"/>
    <w:basedOn w:val="afffc"/>
    <w:qFormat/>
    <w:pPr>
      <w:widowControl/>
      <w:spacing w:before="100" w:beforeAutospacing="1" w:after="100" w:afterAutospacing="1" w:line="240" w:lineRule="auto"/>
      <w:jc w:val="left"/>
    </w:pPr>
    <w:rPr>
      <w:rFonts w:ascii="宋体" w:hAnsi="宋体" w:cs="宋体"/>
      <w:kern w:val="0"/>
    </w:rPr>
  </w:style>
  <w:style w:type="paragraph" w:customStyle="1" w:styleId="zswxtitle1">
    <w:name w:val="zswx_title_1"/>
    <w:basedOn w:val="10"/>
    <w:next w:val="afffc"/>
    <w:uiPriority w:val="99"/>
    <w:qFormat/>
    <w:pPr>
      <w:pageBreakBefore w:val="0"/>
      <w:numPr>
        <w:numId w:val="0"/>
      </w:numPr>
      <w:tabs>
        <w:tab w:val="left" w:pos="420"/>
      </w:tabs>
      <w:spacing w:before="340" w:after="330" w:line="578" w:lineRule="auto"/>
      <w:ind w:left="420" w:hanging="420"/>
      <w:jc w:val="both"/>
    </w:pPr>
    <w:rPr>
      <w:rFonts w:ascii="Times New Roman" w:eastAsia="黑体" w:hAnsi="Times New Roman"/>
      <w:szCs w:val="44"/>
    </w:rPr>
  </w:style>
  <w:style w:type="character" w:customStyle="1" w:styleId="1Char">
    <w:name w:val="样式1 Char"/>
    <w:link w:val="1ff1"/>
    <w:qFormat/>
    <w:rPr>
      <w:rFonts w:ascii="宋体" w:eastAsia="宋体" w:hAnsi="宋体" w:cs="黑体"/>
      <w:kern w:val="0"/>
      <w:sz w:val="24"/>
      <w:szCs w:val="24"/>
    </w:rPr>
  </w:style>
  <w:style w:type="paragraph" w:customStyle="1" w:styleId="18">
    <w:name w:val="章节标题1"/>
    <w:basedOn w:val="afffc"/>
    <w:next w:val="24"/>
    <w:uiPriority w:val="99"/>
    <w:qFormat/>
    <w:pPr>
      <w:keepNext/>
      <w:keepLines/>
      <w:numPr>
        <w:numId w:val="42"/>
      </w:numPr>
      <w:spacing w:before="340" w:after="330" w:line="578" w:lineRule="auto"/>
      <w:outlineLvl w:val="0"/>
    </w:pPr>
    <w:rPr>
      <w:b/>
      <w:bCs/>
      <w:kern w:val="44"/>
      <w:sz w:val="36"/>
      <w:szCs w:val="44"/>
    </w:rPr>
  </w:style>
  <w:style w:type="paragraph" w:customStyle="1" w:styleId="24">
    <w:name w:val="章节标题2"/>
    <w:basedOn w:val="afffc"/>
    <w:next w:val="37"/>
    <w:uiPriority w:val="99"/>
    <w:qFormat/>
    <w:pPr>
      <w:keepNext/>
      <w:keepLines/>
      <w:numPr>
        <w:ilvl w:val="1"/>
        <w:numId w:val="42"/>
      </w:numPr>
      <w:spacing w:before="260" w:after="260" w:line="415" w:lineRule="auto"/>
      <w:outlineLvl w:val="1"/>
    </w:pPr>
    <w:rPr>
      <w:b/>
      <w:bCs/>
      <w:sz w:val="32"/>
      <w:szCs w:val="32"/>
    </w:rPr>
  </w:style>
  <w:style w:type="paragraph" w:customStyle="1" w:styleId="37">
    <w:name w:val="章节标题3"/>
    <w:basedOn w:val="afffc"/>
    <w:uiPriority w:val="99"/>
    <w:qFormat/>
    <w:pPr>
      <w:keepNext/>
      <w:keepLines/>
      <w:numPr>
        <w:ilvl w:val="2"/>
        <w:numId w:val="42"/>
      </w:numPr>
      <w:spacing w:before="260" w:after="260" w:line="415" w:lineRule="auto"/>
      <w:outlineLvl w:val="2"/>
    </w:pPr>
    <w:rPr>
      <w:b/>
      <w:bCs/>
      <w:sz w:val="30"/>
      <w:szCs w:val="32"/>
    </w:rPr>
  </w:style>
  <w:style w:type="paragraph" w:customStyle="1" w:styleId="44">
    <w:name w:val="章节标题4"/>
    <w:basedOn w:val="afffc"/>
    <w:uiPriority w:val="99"/>
    <w:qFormat/>
    <w:pPr>
      <w:keepNext/>
      <w:keepLines/>
      <w:numPr>
        <w:ilvl w:val="3"/>
        <w:numId w:val="42"/>
      </w:numPr>
      <w:spacing w:before="280" w:after="290" w:line="377" w:lineRule="auto"/>
      <w:outlineLvl w:val="3"/>
    </w:pPr>
    <w:rPr>
      <w:b/>
      <w:bCs/>
      <w:sz w:val="28"/>
      <w:szCs w:val="28"/>
    </w:rPr>
  </w:style>
  <w:style w:type="paragraph" w:customStyle="1" w:styleId="51">
    <w:name w:val="章节标题5"/>
    <w:basedOn w:val="afffc"/>
    <w:uiPriority w:val="99"/>
    <w:qFormat/>
    <w:pPr>
      <w:numPr>
        <w:ilvl w:val="4"/>
        <w:numId w:val="42"/>
      </w:numPr>
      <w:spacing w:line="240" w:lineRule="auto"/>
    </w:pPr>
    <w:rPr>
      <w:sz w:val="28"/>
      <w:szCs w:val="28"/>
    </w:rPr>
  </w:style>
  <w:style w:type="paragraph" w:customStyle="1" w:styleId="x">
    <w:name w:val="x"/>
    <w:basedOn w:val="afffc"/>
    <w:uiPriority w:val="99"/>
    <w:qFormat/>
    <w:pPr>
      <w:widowControl/>
      <w:spacing w:before="120" w:after="120"/>
      <w:ind w:firstLine="540"/>
    </w:pPr>
    <w:rPr>
      <w:rFonts w:ascii="Arial Narrow" w:hAnsi="Arial Narrow" w:cs="宋体"/>
      <w:kern w:val="0"/>
    </w:rPr>
  </w:style>
  <w:style w:type="character" w:customStyle="1" w:styleId="Charfa">
    <w:name w:val="表正文 Char"/>
    <w:qFormat/>
    <w:rPr>
      <w:kern w:val="2"/>
      <w:sz w:val="24"/>
      <w:szCs w:val="24"/>
    </w:rPr>
  </w:style>
  <w:style w:type="paragraph" w:customStyle="1" w:styleId="CM64">
    <w:name w:val="CM64"/>
    <w:basedOn w:val="Default"/>
    <w:next w:val="Default"/>
    <w:uiPriority w:val="99"/>
    <w:qFormat/>
    <w:pPr>
      <w:spacing w:after="370"/>
    </w:pPr>
    <w:rPr>
      <w:rFonts w:cs="Times New Roman"/>
      <w:color w:val="auto"/>
    </w:rPr>
  </w:style>
  <w:style w:type="character" w:customStyle="1" w:styleId="CharChar18">
    <w:name w:val="Char Char18"/>
    <w:qFormat/>
    <w:rPr>
      <w:rFonts w:ascii="宋体"/>
      <w:kern w:val="2"/>
      <w:sz w:val="18"/>
      <w:szCs w:val="18"/>
    </w:rPr>
  </w:style>
  <w:style w:type="character" w:customStyle="1" w:styleId="CharChar17">
    <w:name w:val="Char Char17"/>
    <w:qFormat/>
    <w:rPr>
      <w:kern w:val="2"/>
      <w:sz w:val="18"/>
      <w:szCs w:val="18"/>
    </w:rPr>
  </w:style>
  <w:style w:type="character" w:customStyle="1" w:styleId="CharChar16">
    <w:name w:val="Char Char16"/>
    <w:qFormat/>
    <w:rPr>
      <w:kern w:val="2"/>
      <w:sz w:val="18"/>
      <w:szCs w:val="18"/>
    </w:rPr>
  </w:style>
  <w:style w:type="character" w:customStyle="1" w:styleId="CharChar13">
    <w:name w:val="Char Char13"/>
    <w:qFormat/>
    <w:rPr>
      <w:kern w:val="2"/>
      <w:sz w:val="21"/>
    </w:rPr>
  </w:style>
  <w:style w:type="paragraph" w:customStyle="1" w:styleId="1ffe">
    <w:name w:val="正文1"/>
    <w:basedOn w:val="afffc"/>
    <w:link w:val="1Char2"/>
    <w:qFormat/>
    <w:pPr>
      <w:ind w:firstLine="480"/>
    </w:pPr>
    <w:rPr>
      <w:snapToGrid w:val="0"/>
      <w:kern w:val="0"/>
      <w:lang w:val="zh-CN"/>
    </w:rPr>
  </w:style>
  <w:style w:type="character" w:customStyle="1" w:styleId="1Char2">
    <w:name w:val="正文1 Char"/>
    <w:link w:val="1ffe"/>
    <w:qFormat/>
    <w:rPr>
      <w:rFonts w:ascii="Times New Roman" w:eastAsia="宋体" w:hAnsi="Times New Roman" w:cs="Times New Roman"/>
      <w:snapToGrid w:val="0"/>
      <w:kern w:val="0"/>
      <w:sz w:val="24"/>
      <w:szCs w:val="24"/>
      <w:lang w:val="zh-CN" w:eastAsia="zh-CN"/>
    </w:rPr>
  </w:style>
  <w:style w:type="paragraph" w:customStyle="1" w:styleId="CM11">
    <w:name w:val="CM11"/>
    <w:basedOn w:val="Default"/>
    <w:next w:val="Default"/>
    <w:uiPriority w:val="99"/>
    <w:qFormat/>
    <w:pPr>
      <w:spacing w:line="480" w:lineRule="atLeast"/>
    </w:pPr>
    <w:rPr>
      <w:rFonts w:ascii="楷体_GB2312" w:eastAsia="楷体_GB2312" w:hAnsi="Calibri" w:cs="Times New Roman"/>
      <w:color w:val="auto"/>
    </w:rPr>
  </w:style>
  <w:style w:type="paragraph" w:customStyle="1" w:styleId="1fff">
    <w:name w:val="华宇段落1"/>
    <w:basedOn w:val="afffc"/>
    <w:uiPriority w:val="99"/>
    <w:qFormat/>
    <w:pPr>
      <w:ind w:firstLineChars="175" w:firstLine="420"/>
    </w:pPr>
    <w:rPr>
      <w:rFonts w:ascii="宋体" w:hAnsi="宋体"/>
      <w:bCs/>
      <w:kern w:val="0"/>
    </w:rPr>
  </w:style>
  <w:style w:type="paragraph" w:customStyle="1" w:styleId="1fff0">
    <w:name w:val="ÕýÎÄ 1"/>
    <w:basedOn w:val="afffc"/>
    <w:uiPriority w:val="99"/>
    <w:qFormat/>
    <w:pPr>
      <w:widowControl/>
      <w:overflowPunct w:val="0"/>
      <w:autoSpaceDE w:val="0"/>
      <w:autoSpaceDN w:val="0"/>
      <w:adjustRightInd w:val="0"/>
      <w:spacing w:before="80" w:after="80"/>
      <w:ind w:left="1417"/>
      <w:textAlignment w:val="baseline"/>
    </w:pPr>
    <w:rPr>
      <w:kern w:val="0"/>
      <w:sz w:val="21"/>
      <w:szCs w:val="20"/>
    </w:rPr>
  </w:style>
  <w:style w:type="paragraph" w:customStyle="1" w:styleId="CharChar1CharCharCharChar">
    <w:name w:val="Char Char1 Char Char Char Char"/>
    <w:basedOn w:val="afffc"/>
    <w:uiPriority w:val="99"/>
    <w:qFormat/>
    <w:pPr>
      <w:spacing w:line="120" w:lineRule="auto"/>
    </w:pPr>
    <w:rPr>
      <w:rFonts w:ascii="Tahoma" w:eastAsia="Arial" w:hAnsi="Tahoma"/>
      <w:sz w:val="21"/>
      <w:szCs w:val="20"/>
    </w:rPr>
  </w:style>
  <w:style w:type="paragraph" w:customStyle="1" w:styleId="xl62">
    <w:name w:val="xl62"/>
    <w:basedOn w:val="afff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1"/>
      <w:szCs w:val="21"/>
    </w:rPr>
  </w:style>
  <w:style w:type="paragraph" w:customStyle="1" w:styleId="CM14">
    <w:name w:val="CM14"/>
    <w:basedOn w:val="afffc"/>
    <w:next w:val="afffc"/>
    <w:uiPriority w:val="99"/>
    <w:qFormat/>
    <w:pPr>
      <w:autoSpaceDE w:val="0"/>
      <w:autoSpaceDN w:val="0"/>
      <w:adjustRightInd w:val="0"/>
      <w:spacing w:line="403" w:lineRule="atLeast"/>
      <w:jc w:val="left"/>
    </w:pPr>
    <w:rPr>
      <w:rFonts w:ascii="新宋体" w:eastAsia="新宋体"/>
      <w:kern w:val="0"/>
    </w:rPr>
  </w:style>
  <w:style w:type="character" w:customStyle="1" w:styleId="apple-converted-space">
    <w:name w:val="apple-converted-space"/>
    <w:qFormat/>
  </w:style>
  <w:style w:type="paragraph" w:customStyle="1" w:styleId="CharCharChar1CharCharCharChar">
    <w:name w:val="Char Char Char1 Char Char Char Char"/>
    <w:basedOn w:val="afffc"/>
    <w:uiPriority w:val="99"/>
    <w:qFormat/>
    <w:pPr>
      <w:spacing w:line="240" w:lineRule="auto"/>
    </w:pPr>
    <w:rPr>
      <w:kern w:val="0"/>
      <w:sz w:val="21"/>
      <w:szCs w:val="20"/>
    </w:rPr>
  </w:style>
  <w:style w:type="character" w:customStyle="1" w:styleId="CharChar4">
    <w:name w:val="Char Char4"/>
    <w:qFormat/>
    <w:rPr>
      <w:rFonts w:eastAsia="宋体"/>
      <w:kern w:val="2"/>
      <w:sz w:val="24"/>
      <w:szCs w:val="24"/>
      <w:lang w:val="en-US" w:eastAsia="zh-CN" w:bidi="ar-SA"/>
    </w:rPr>
  </w:style>
  <w:style w:type="paragraph" w:customStyle="1" w:styleId="2ffe">
    <w:name w:val="！首行缩进:  2 字符"/>
    <w:basedOn w:val="afffc"/>
    <w:link w:val="2Char3"/>
    <w:qFormat/>
    <w:pPr>
      <w:ind w:firstLine="480"/>
    </w:pPr>
    <w:rPr>
      <w:rFonts w:ascii="Arial" w:hAnsi="Arial"/>
      <w:kern w:val="0"/>
      <w:szCs w:val="20"/>
      <w:lang w:val="zh-CN"/>
    </w:rPr>
  </w:style>
  <w:style w:type="character" w:customStyle="1" w:styleId="2Char3">
    <w:name w:val="！首行缩进:  2 字符 Char"/>
    <w:link w:val="2ffe"/>
    <w:qFormat/>
    <w:rPr>
      <w:rFonts w:ascii="Arial" w:eastAsia="宋体" w:hAnsi="Arial" w:cs="Times New Roman"/>
      <w:kern w:val="0"/>
      <w:sz w:val="24"/>
      <w:szCs w:val="20"/>
      <w:lang w:val="zh-CN" w:eastAsia="zh-CN"/>
    </w:rPr>
  </w:style>
  <w:style w:type="paragraph" w:customStyle="1" w:styleId="affffffffffff">
    <w:name w:val="正文（绿盟科技）"/>
    <w:link w:val="Charfb"/>
    <w:qFormat/>
    <w:pPr>
      <w:spacing w:line="300" w:lineRule="auto"/>
    </w:pPr>
    <w:rPr>
      <w:rFonts w:ascii="Arial" w:hAnsi="Arial"/>
      <w:szCs w:val="21"/>
    </w:rPr>
  </w:style>
  <w:style w:type="character" w:customStyle="1" w:styleId="Charfb">
    <w:name w:val="正文（绿盟科技） Char"/>
    <w:link w:val="affffffffffff"/>
    <w:qFormat/>
    <w:rPr>
      <w:rFonts w:ascii="Arial" w:eastAsia="宋体" w:hAnsi="Arial" w:cs="Times New Roman"/>
      <w:kern w:val="0"/>
      <w:sz w:val="20"/>
      <w:szCs w:val="21"/>
    </w:rPr>
  </w:style>
  <w:style w:type="paragraph" w:customStyle="1" w:styleId="affffffffffff0">
    <w:name w:val="a标书正文"/>
    <w:basedOn w:val="afffc"/>
    <w:link w:val="affffffffffff1"/>
    <w:qFormat/>
    <w:pPr>
      <w:adjustRightInd w:val="0"/>
      <w:snapToGrid w:val="0"/>
      <w:ind w:firstLine="420"/>
    </w:pPr>
    <w:rPr>
      <w:kern w:val="0"/>
      <w:szCs w:val="20"/>
      <w:lang w:val="zh-CN"/>
    </w:rPr>
  </w:style>
  <w:style w:type="character" w:customStyle="1" w:styleId="affffffffffff1">
    <w:name w:val="a标书正文 字符"/>
    <w:link w:val="affffffffffff0"/>
    <w:qFormat/>
    <w:rPr>
      <w:rFonts w:ascii="Times New Roman" w:eastAsia="宋体" w:hAnsi="Times New Roman" w:cs="Times New Roman"/>
      <w:kern w:val="0"/>
      <w:sz w:val="24"/>
      <w:szCs w:val="20"/>
      <w:lang w:val="zh-CN" w:eastAsia="zh-CN"/>
    </w:rPr>
  </w:style>
  <w:style w:type="character" w:customStyle="1" w:styleId="2fff">
    <w:name w:val="正文文本首行缩进 2 字符"/>
    <w:uiPriority w:val="99"/>
    <w:qFormat/>
    <w:rPr>
      <w:rFonts w:ascii="Times New Roman" w:eastAsia="宋体" w:hAnsi="Times New Roman" w:cs="Times New Roman"/>
      <w:sz w:val="24"/>
      <w:szCs w:val="24"/>
    </w:rPr>
  </w:style>
  <w:style w:type="paragraph" w:customStyle="1" w:styleId="67">
    <w:name w:val="6级"/>
    <w:basedOn w:val="61"/>
    <w:next w:val="2f1"/>
    <w:uiPriority w:val="99"/>
    <w:qFormat/>
    <w:pPr>
      <w:tabs>
        <w:tab w:val="left" w:pos="2520"/>
      </w:tabs>
      <w:spacing w:line="319" w:lineRule="auto"/>
      <w:ind w:left="1134" w:rightChars="100" w:right="100" w:hanging="1134"/>
    </w:pPr>
    <w:rPr>
      <w:rFonts w:ascii="Cambria" w:hAnsi="Cambria"/>
      <w:sz w:val="21"/>
    </w:rPr>
  </w:style>
  <w:style w:type="paragraph" w:customStyle="1" w:styleId="HZG">
    <w:name w:val="HZG正文"/>
    <w:basedOn w:val="afffc"/>
    <w:link w:val="HZGChar"/>
    <w:qFormat/>
    <w:pPr>
      <w:tabs>
        <w:tab w:val="left" w:pos="874"/>
      </w:tabs>
      <w:adjustRightInd w:val="0"/>
      <w:spacing w:line="300" w:lineRule="auto"/>
      <w:ind w:left="874" w:firstLine="476"/>
      <w:textAlignment w:val="baseline"/>
    </w:pPr>
    <w:rPr>
      <w:kern w:val="0"/>
      <w:szCs w:val="20"/>
      <w:lang w:val="zh-CN"/>
    </w:rPr>
  </w:style>
  <w:style w:type="character" w:customStyle="1" w:styleId="HZGChar">
    <w:name w:val="HZG正文 Char"/>
    <w:link w:val="HZG"/>
    <w:qFormat/>
    <w:rPr>
      <w:rFonts w:ascii="Times New Roman" w:eastAsia="宋体" w:hAnsi="Times New Roman" w:cs="Times New Roman"/>
      <w:kern w:val="0"/>
      <w:sz w:val="24"/>
      <w:szCs w:val="20"/>
      <w:lang w:val="zh-CN" w:eastAsia="zh-CN"/>
    </w:rPr>
  </w:style>
  <w:style w:type="paragraph" w:customStyle="1" w:styleId="yj">
    <w:name w:val="yj正文首行缩进"/>
    <w:basedOn w:val="afffc"/>
    <w:link w:val="yjChar"/>
    <w:qFormat/>
    <w:pPr>
      <w:spacing w:before="120"/>
      <w:ind w:firstLine="480"/>
    </w:pPr>
    <w:rPr>
      <w:rFonts w:ascii="Tahoma" w:hAnsi="Tahoma"/>
      <w:kern w:val="0"/>
      <w:lang w:val="zh-CN"/>
    </w:rPr>
  </w:style>
  <w:style w:type="character" w:customStyle="1" w:styleId="yjChar">
    <w:name w:val="yj正文首行缩进 Char"/>
    <w:link w:val="yj"/>
    <w:qFormat/>
    <w:rPr>
      <w:rFonts w:ascii="Tahoma" w:eastAsia="宋体" w:hAnsi="Tahoma" w:cs="Times New Roman"/>
      <w:kern w:val="0"/>
      <w:sz w:val="24"/>
      <w:szCs w:val="24"/>
      <w:lang w:val="zh-CN" w:eastAsia="zh-CN"/>
    </w:rPr>
  </w:style>
  <w:style w:type="paragraph" w:customStyle="1" w:styleId="--">
    <w:name w:val="图片--无缩进、居中"/>
    <w:basedOn w:val="afffc"/>
    <w:link w:val="--Char"/>
    <w:qFormat/>
    <w:pPr>
      <w:adjustRightInd w:val="0"/>
      <w:spacing w:before="120"/>
      <w:jc w:val="center"/>
    </w:pPr>
    <w:rPr>
      <w:rFonts w:ascii="Arial" w:hAnsi="Arial"/>
      <w:kern w:val="0"/>
      <w:szCs w:val="20"/>
      <w:lang w:val="zh-CN"/>
    </w:rPr>
  </w:style>
  <w:style w:type="character" w:customStyle="1" w:styleId="--Char">
    <w:name w:val="图片--无缩进、居中 Char"/>
    <w:link w:val="--"/>
    <w:qFormat/>
    <w:rPr>
      <w:rFonts w:ascii="Arial" w:eastAsia="宋体" w:hAnsi="Arial" w:cs="Times New Roman"/>
      <w:kern w:val="0"/>
      <w:sz w:val="24"/>
      <w:szCs w:val="20"/>
      <w:lang w:val="zh-CN" w:eastAsia="zh-CN"/>
    </w:rPr>
  </w:style>
  <w:style w:type="paragraph" w:customStyle="1" w:styleId="affffffffffff2">
    <w:name w:val="网新正文文本"/>
    <w:uiPriority w:val="99"/>
    <w:qFormat/>
    <w:pPr>
      <w:spacing w:line="360" w:lineRule="auto"/>
      <w:ind w:firstLineChars="200" w:firstLine="200"/>
    </w:pPr>
    <w:rPr>
      <w:rFonts w:ascii="Calibri" w:hAnsi="Calibri"/>
      <w:kern w:val="2"/>
      <w:sz w:val="24"/>
      <w:szCs w:val="22"/>
    </w:rPr>
  </w:style>
  <w:style w:type="paragraph" w:customStyle="1" w:styleId="46">
    <w:name w:val="标题4级"/>
    <w:basedOn w:val="41"/>
    <w:link w:val="4Char"/>
    <w:uiPriority w:val="99"/>
    <w:qFormat/>
    <w:pPr>
      <w:numPr>
        <w:numId w:val="2"/>
      </w:numPr>
      <w:tabs>
        <w:tab w:val="left" w:pos="1680"/>
      </w:tabs>
      <w:spacing w:before="120"/>
      <w:ind w:left="710" w:hanging="426"/>
    </w:pPr>
    <w:rPr>
      <w:rFonts w:ascii="Arial" w:eastAsia="Times New Roman" w:hAnsi="Tahoma"/>
      <w:kern w:val="0"/>
      <w:sz w:val="28"/>
      <w:szCs w:val="20"/>
      <w:lang w:val="zh-CN"/>
    </w:rPr>
  </w:style>
  <w:style w:type="character" w:customStyle="1" w:styleId="4Char">
    <w:name w:val="标题4级 Char"/>
    <w:link w:val="46"/>
    <w:uiPriority w:val="99"/>
    <w:qFormat/>
    <w:rPr>
      <w:rFonts w:ascii="Arial" w:eastAsia="Times New Roman" w:hAnsi="Tahoma"/>
      <w:b/>
      <w:bCs/>
      <w:sz w:val="28"/>
      <w:lang w:val="zh-CN"/>
    </w:rPr>
  </w:style>
  <w:style w:type="paragraph" w:customStyle="1" w:styleId="affffffffffff3">
    <w:name w:val="正文列表"/>
    <w:basedOn w:val="affff4"/>
    <w:link w:val="Charfc"/>
    <w:qFormat/>
    <w:pPr>
      <w:suppressAutoHyphens/>
      <w:spacing w:before="120" w:after="0"/>
      <w:ind w:left="902" w:firstLineChars="0" w:firstLine="0"/>
    </w:pPr>
    <w:rPr>
      <w:szCs w:val="20"/>
      <w:lang w:val="zh-CN"/>
    </w:rPr>
  </w:style>
  <w:style w:type="character" w:customStyle="1" w:styleId="Charfc">
    <w:name w:val="正文列表 Char"/>
    <w:link w:val="affffffffffff3"/>
    <w:qFormat/>
    <w:rPr>
      <w:rFonts w:ascii="Times New Roman" w:eastAsia="宋体" w:hAnsi="Times New Roman" w:cs="Times New Roman"/>
      <w:kern w:val="0"/>
      <w:sz w:val="24"/>
      <w:szCs w:val="20"/>
      <w:lang w:val="zh-CN" w:eastAsia="zh-CN"/>
    </w:rPr>
  </w:style>
  <w:style w:type="paragraph" w:customStyle="1" w:styleId="affffffffffff4">
    <w:name w:val="无间距"/>
    <w:link w:val="affffffffffff5"/>
    <w:uiPriority w:val="1"/>
    <w:qFormat/>
    <w:rPr>
      <w:rFonts w:ascii="Calibri" w:hAnsi="Calibri"/>
      <w:sz w:val="22"/>
      <w:szCs w:val="22"/>
    </w:rPr>
  </w:style>
  <w:style w:type="character" w:customStyle="1" w:styleId="affffffffffff5">
    <w:name w:val="无间距字符"/>
    <w:link w:val="affffffffffff4"/>
    <w:uiPriority w:val="1"/>
    <w:qFormat/>
    <w:rPr>
      <w:rFonts w:ascii="Calibri" w:eastAsia="宋体" w:hAnsi="Calibri" w:cs="Times New Roman"/>
      <w:kern w:val="0"/>
      <w:sz w:val="22"/>
    </w:rPr>
  </w:style>
  <w:style w:type="paragraph" w:customStyle="1" w:styleId="4-4">
    <w:name w:val="样式4-4级标题"/>
    <w:basedOn w:val="41"/>
    <w:link w:val="4-4Char"/>
    <w:uiPriority w:val="99"/>
    <w:qFormat/>
    <w:pPr>
      <w:keepNext w:val="0"/>
      <w:keepLines w:val="0"/>
      <w:widowControl/>
      <w:numPr>
        <w:ilvl w:val="0"/>
        <w:numId w:val="0"/>
      </w:numPr>
      <w:tabs>
        <w:tab w:val="left" w:pos="1680"/>
      </w:tabs>
      <w:spacing w:before="200"/>
      <w:ind w:left="710" w:hanging="420"/>
    </w:pPr>
    <w:rPr>
      <w:iCs/>
      <w:kern w:val="0"/>
      <w:lang w:val="zh-CN" w:bidi="en-US"/>
    </w:rPr>
  </w:style>
  <w:style w:type="character" w:customStyle="1" w:styleId="4-4Char">
    <w:name w:val="样式4-4级标题 Char"/>
    <w:link w:val="4-4"/>
    <w:uiPriority w:val="99"/>
    <w:qFormat/>
    <w:rPr>
      <w:rFonts w:ascii="宋体" w:eastAsia="宋体" w:hAnsi="宋体" w:cs="Times New Roman"/>
      <w:b/>
      <w:bCs/>
      <w:iCs/>
      <w:kern w:val="0"/>
      <w:sz w:val="24"/>
      <w:szCs w:val="24"/>
      <w:lang w:val="zh-CN" w:eastAsia="zh-CN" w:bidi="en-US"/>
    </w:rPr>
  </w:style>
  <w:style w:type="paragraph" w:customStyle="1" w:styleId="a4">
    <w:name w:val="列表（符号一级）（绿盟科技）"/>
    <w:basedOn w:val="affffffffffff"/>
    <w:link w:val="Charfd"/>
    <w:uiPriority w:val="99"/>
    <w:qFormat/>
    <w:pPr>
      <w:numPr>
        <w:numId w:val="43"/>
      </w:numPr>
      <w:tabs>
        <w:tab w:val="left" w:pos="360"/>
      </w:tabs>
      <w:ind w:left="360" w:hangingChars="200" w:hanging="360"/>
    </w:pPr>
    <w:rPr>
      <w:lang w:val="zh-CN"/>
    </w:rPr>
  </w:style>
  <w:style w:type="character" w:customStyle="1" w:styleId="Charfd">
    <w:name w:val="列表（符号一级）（绿盟科技） Char"/>
    <w:link w:val="a4"/>
    <w:uiPriority w:val="99"/>
    <w:qFormat/>
    <w:rPr>
      <w:rFonts w:ascii="Arial" w:hAnsi="Arial"/>
      <w:szCs w:val="21"/>
      <w:lang w:val="zh-CN"/>
    </w:rPr>
  </w:style>
  <w:style w:type="paragraph" w:customStyle="1" w:styleId="affffffffffff6">
    <w:name w:val="正文首行缩进（绿盟科技）"/>
    <w:basedOn w:val="affffffffffff"/>
    <w:link w:val="Charfe"/>
    <w:qFormat/>
    <w:pPr>
      <w:spacing w:after="50"/>
      <w:ind w:firstLineChars="200" w:firstLine="200"/>
    </w:pPr>
    <w:rPr>
      <w:lang w:val="zh-CN"/>
    </w:rPr>
  </w:style>
  <w:style w:type="character" w:customStyle="1" w:styleId="Charfe">
    <w:name w:val="正文首行缩进（绿盟科技） Char"/>
    <w:link w:val="affffffffffff6"/>
    <w:qFormat/>
    <w:rPr>
      <w:rFonts w:ascii="Arial" w:eastAsia="宋体" w:hAnsi="Arial" w:cs="Times New Roman"/>
      <w:kern w:val="0"/>
      <w:sz w:val="20"/>
      <w:szCs w:val="21"/>
      <w:lang w:val="zh-CN" w:eastAsia="zh-CN"/>
    </w:rPr>
  </w:style>
  <w:style w:type="paragraph" w:customStyle="1" w:styleId="a5">
    <w:name w:val="列表（符号二级）（绿盟科技）"/>
    <w:basedOn w:val="a4"/>
    <w:uiPriority w:val="99"/>
    <w:qFormat/>
    <w:pPr>
      <w:numPr>
        <w:ilvl w:val="1"/>
      </w:numPr>
      <w:tabs>
        <w:tab w:val="left" w:pos="1320"/>
        <w:tab w:val="left" w:pos="1440"/>
      </w:tabs>
      <w:ind w:left="360" w:hanging="360"/>
    </w:pPr>
  </w:style>
  <w:style w:type="paragraph" w:customStyle="1" w:styleId="1c">
    <w:name w:val="标题 1（绿盟科技）"/>
    <w:basedOn w:val="10"/>
    <w:next w:val="affffffffffff"/>
    <w:uiPriority w:val="99"/>
    <w:qFormat/>
    <w:pPr>
      <w:pageBreakBefore w:val="0"/>
      <w:numPr>
        <w:numId w:val="44"/>
      </w:numPr>
      <w:pBdr>
        <w:bottom w:val="single" w:sz="48" w:space="1" w:color="auto"/>
      </w:pBdr>
      <w:tabs>
        <w:tab w:val="left" w:pos="360"/>
      </w:tabs>
      <w:spacing w:before="600" w:after="330" w:line="576" w:lineRule="auto"/>
      <w:ind w:left="425" w:hanging="425"/>
      <w:jc w:val="left"/>
    </w:pPr>
    <w:rPr>
      <w:rFonts w:ascii="Arial" w:eastAsia="黑体" w:hAnsi="Arial"/>
      <w:sz w:val="44"/>
      <w:szCs w:val="44"/>
      <w:lang w:val="zh-CN"/>
    </w:rPr>
  </w:style>
  <w:style w:type="paragraph" w:customStyle="1" w:styleId="26">
    <w:name w:val="标题 2（绿盟科技）"/>
    <w:basedOn w:val="28"/>
    <w:next w:val="affffffffffff"/>
    <w:uiPriority w:val="99"/>
    <w:qFormat/>
    <w:pPr>
      <w:numPr>
        <w:numId w:val="44"/>
      </w:numPr>
      <w:tabs>
        <w:tab w:val="left" w:pos="360"/>
      </w:tabs>
      <w:spacing w:line="415" w:lineRule="auto"/>
      <w:ind w:left="3060" w:firstLine="0"/>
      <w:jc w:val="left"/>
    </w:pPr>
    <w:rPr>
      <w:bCs w:val="0"/>
      <w:lang w:val="zh-CN"/>
    </w:rPr>
  </w:style>
  <w:style w:type="paragraph" w:customStyle="1" w:styleId="3ff1">
    <w:name w:val="标题 3（绿盟科技）"/>
    <w:basedOn w:val="33"/>
    <w:next w:val="affffffffffff"/>
    <w:uiPriority w:val="99"/>
    <w:qFormat/>
    <w:pPr>
      <w:numPr>
        <w:ilvl w:val="0"/>
        <w:numId w:val="0"/>
      </w:numPr>
      <w:tabs>
        <w:tab w:val="left" w:pos="360"/>
        <w:tab w:val="left" w:pos="960"/>
      </w:tabs>
      <w:spacing w:before="260" w:after="260" w:line="415" w:lineRule="auto"/>
      <w:ind w:left="426"/>
    </w:pPr>
    <w:rPr>
      <w:rFonts w:ascii="Arial" w:eastAsia="黑体" w:hAnsi="Arial"/>
      <w:bCs w:val="0"/>
      <w:kern w:val="0"/>
      <w:sz w:val="30"/>
      <w:szCs w:val="30"/>
      <w:lang w:val="zh-CN"/>
    </w:rPr>
  </w:style>
  <w:style w:type="paragraph" w:customStyle="1" w:styleId="45">
    <w:name w:val="标题 4（绿盟科技）"/>
    <w:basedOn w:val="41"/>
    <w:next w:val="affffffffffff"/>
    <w:uiPriority w:val="99"/>
    <w:qFormat/>
    <w:pPr>
      <w:widowControl/>
      <w:numPr>
        <w:numId w:val="44"/>
      </w:numPr>
      <w:tabs>
        <w:tab w:val="left" w:pos="360"/>
      </w:tabs>
      <w:spacing w:before="280" w:after="156" w:line="376" w:lineRule="auto"/>
      <w:ind w:left="720" w:firstLine="0"/>
    </w:pPr>
    <w:rPr>
      <w:rFonts w:ascii="Arial" w:eastAsia="黑体" w:hAnsi="Arial"/>
      <w:bCs w:val="0"/>
      <w:kern w:val="0"/>
      <w:sz w:val="28"/>
      <w:szCs w:val="28"/>
      <w:lang w:val="zh-CN"/>
    </w:rPr>
  </w:style>
  <w:style w:type="paragraph" w:customStyle="1" w:styleId="53">
    <w:name w:val="标题 5（无编号）（绿盟科技）"/>
    <w:basedOn w:val="54"/>
    <w:next w:val="affffffffffff"/>
    <w:uiPriority w:val="99"/>
    <w:qFormat/>
    <w:pPr>
      <w:numPr>
        <w:numId w:val="45"/>
      </w:numPr>
      <w:tabs>
        <w:tab w:val="left" w:pos="0"/>
        <w:tab w:val="left" w:pos="284"/>
      </w:tabs>
      <w:spacing w:beforeLines="50" w:afterLines="50" w:after="156" w:line="377" w:lineRule="auto"/>
      <w:jc w:val="left"/>
    </w:pPr>
    <w:rPr>
      <w:rFonts w:ascii="Arial" w:hAnsi="Arial"/>
      <w:b w:val="0"/>
      <w:bCs w:val="0"/>
      <w:kern w:val="0"/>
      <w:sz w:val="24"/>
      <w:szCs w:val="24"/>
      <w:lang w:val="zh-CN"/>
    </w:rPr>
  </w:style>
  <w:style w:type="paragraph" w:customStyle="1" w:styleId="52">
    <w:name w:val="标题 5（有编号）（绿盟科技）"/>
    <w:basedOn w:val="53"/>
    <w:next w:val="affffffffffff"/>
    <w:uiPriority w:val="99"/>
    <w:qFormat/>
    <w:pPr>
      <w:numPr>
        <w:numId w:val="44"/>
      </w:numPr>
      <w:tabs>
        <w:tab w:val="left" w:pos="360"/>
      </w:tabs>
      <w:ind w:left="0" w:firstLine="0"/>
    </w:pPr>
  </w:style>
  <w:style w:type="paragraph" w:customStyle="1" w:styleId="60">
    <w:name w:val="标题 6（有编号）（绿盟科技）"/>
    <w:basedOn w:val="afffc"/>
    <w:next w:val="affffffffffff"/>
    <w:uiPriority w:val="99"/>
    <w:qFormat/>
    <w:pPr>
      <w:keepNext/>
      <w:keepLines/>
      <w:numPr>
        <w:ilvl w:val="5"/>
        <w:numId w:val="44"/>
      </w:numPr>
      <w:spacing w:before="240" w:after="64" w:line="319" w:lineRule="auto"/>
      <w:jc w:val="left"/>
      <w:outlineLvl w:val="5"/>
    </w:pPr>
    <w:rPr>
      <w:rFonts w:ascii="Arial" w:eastAsia="黑体" w:hAnsi="Arial"/>
      <w:b/>
      <w:kern w:val="0"/>
    </w:rPr>
  </w:style>
  <w:style w:type="paragraph" w:customStyle="1" w:styleId="a2">
    <w:name w:val="列表（编号一级）（绿盟科技）"/>
    <w:basedOn w:val="affffffffffff"/>
    <w:uiPriority w:val="99"/>
    <w:qFormat/>
    <w:pPr>
      <w:numPr>
        <w:numId w:val="46"/>
      </w:numPr>
      <w:tabs>
        <w:tab w:val="left" w:pos="369"/>
        <w:tab w:val="left" w:pos="1021"/>
      </w:tabs>
      <w:spacing w:beforeLines="25"/>
      <w:ind w:left="369" w:hanging="369"/>
    </w:pPr>
  </w:style>
  <w:style w:type="paragraph" w:customStyle="1" w:styleId="affffffffffff7">
    <w:name w:val="页脚左端（绿盟科技）"/>
    <w:basedOn w:val="afffc"/>
    <w:uiPriority w:val="99"/>
    <w:qFormat/>
    <w:pPr>
      <w:widowControl/>
      <w:pBdr>
        <w:top w:val="single" w:sz="4" w:space="4" w:color="auto"/>
      </w:pBdr>
      <w:tabs>
        <w:tab w:val="center" w:pos="4153"/>
        <w:tab w:val="right" w:pos="8306"/>
      </w:tabs>
      <w:snapToGrid w:val="0"/>
      <w:spacing w:before="100" w:beforeAutospacing="1" w:line="240" w:lineRule="auto"/>
      <w:jc w:val="left"/>
    </w:pPr>
    <w:rPr>
      <w:rFonts w:ascii="Arial" w:hAnsi="Arial"/>
      <w:b/>
      <w:kern w:val="0"/>
      <w:sz w:val="18"/>
      <w:szCs w:val="18"/>
    </w:rPr>
  </w:style>
  <w:style w:type="paragraph" w:customStyle="1" w:styleId="affffffffffff8">
    <w:name w:val="页眉右端（绿盟科技）"/>
    <w:basedOn w:val="affffffa"/>
    <w:link w:val="Charff"/>
    <w:qFormat/>
    <w:pPr>
      <w:widowControl/>
      <w:pBdr>
        <w:bottom w:val="single" w:sz="4" w:space="9" w:color="auto"/>
      </w:pBdr>
      <w:spacing w:before="160"/>
      <w:jc w:val="right"/>
    </w:pPr>
    <w:rPr>
      <w:rFonts w:ascii="Arial" w:hAnsi="Arial"/>
      <w:b/>
      <w:color w:val="FFFFFF"/>
      <w:kern w:val="0"/>
      <w:lang w:val="zh-CN"/>
    </w:rPr>
  </w:style>
  <w:style w:type="character" w:customStyle="1" w:styleId="Charff">
    <w:name w:val="页眉右端（绿盟科技） Char"/>
    <w:link w:val="affffffffffff8"/>
    <w:qFormat/>
    <w:rPr>
      <w:rFonts w:ascii="Arial" w:eastAsia="宋体" w:hAnsi="Arial" w:cs="Times New Roman"/>
      <w:b/>
      <w:color w:val="FFFFFF"/>
      <w:kern w:val="0"/>
      <w:sz w:val="18"/>
      <w:szCs w:val="18"/>
      <w:lang w:val="zh-CN" w:eastAsia="zh-CN"/>
    </w:rPr>
  </w:style>
  <w:style w:type="paragraph" w:customStyle="1" w:styleId="a3">
    <w:name w:val="列表（编号二级）（绿盟科技）"/>
    <w:basedOn w:val="a2"/>
    <w:uiPriority w:val="99"/>
    <w:qFormat/>
    <w:pPr>
      <w:numPr>
        <w:ilvl w:val="1"/>
      </w:numPr>
      <w:tabs>
        <w:tab w:val="clear" w:pos="369"/>
        <w:tab w:val="left" w:pos="360"/>
        <w:tab w:val="left" w:pos="840"/>
        <w:tab w:val="left" w:pos="1440"/>
      </w:tabs>
      <w:spacing w:beforeLines="0"/>
      <w:ind w:left="1440" w:hanging="360"/>
    </w:pPr>
  </w:style>
  <w:style w:type="paragraph" w:customStyle="1" w:styleId="affffffffffff9">
    <w:name w:val="变更与声明加粗（绿盟科技）"/>
    <w:basedOn w:val="affffffffffff"/>
    <w:link w:val="CharChar5"/>
    <w:qFormat/>
    <w:pPr>
      <w:ind w:leftChars="50" w:left="50" w:rightChars="50" w:right="50"/>
    </w:pPr>
    <w:rPr>
      <w:b/>
      <w:sz w:val="18"/>
      <w:lang w:val="zh-CN"/>
    </w:rPr>
  </w:style>
  <w:style w:type="character" w:customStyle="1" w:styleId="CharChar5">
    <w:name w:val="变更与声明加粗（绿盟科技） Char Char"/>
    <w:link w:val="affffffffffff9"/>
    <w:qFormat/>
    <w:rPr>
      <w:rFonts w:ascii="Arial" w:eastAsia="宋体" w:hAnsi="Arial" w:cs="Times New Roman"/>
      <w:b/>
      <w:kern w:val="0"/>
      <w:sz w:val="18"/>
      <w:szCs w:val="21"/>
      <w:lang w:val="zh-CN" w:eastAsia="zh-CN"/>
    </w:rPr>
  </w:style>
  <w:style w:type="paragraph" w:customStyle="1" w:styleId="affffffffffffa">
    <w:name w:val="变更与声明内容（绿盟科技）"/>
    <w:basedOn w:val="affffffffffff9"/>
    <w:uiPriority w:val="99"/>
    <w:qFormat/>
    <w:rPr>
      <w:b w:val="0"/>
    </w:rPr>
  </w:style>
  <w:style w:type="paragraph" w:customStyle="1" w:styleId="affffffffffffb">
    <w:name w:val="文档属性标题（绿盟科技）"/>
    <w:basedOn w:val="affffffffffff"/>
    <w:uiPriority w:val="99"/>
    <w:qFormat/>
    <w:pPr>
      <w:framePr w:hSpace="180" w:wrap="around" w:vAnchor="text" w:hAnchor="margin" w:xAlign="inside" w:y="121"/>
    </w:pPr>
    <w:rPr>
      <w:b/>
      <w:sz w:val="18"/>
    </w:rPr>
  </w:style>
  <w:style w:type="paragraph" w:customStyle="1" w:styleId="2fff0">
    <w:name w:val="目录 2（绿盟科技）"/>
    <w:basedOn w:val="TOC2"/>
    <w:uiPriority w:val="99"/>
    <w:qFormat/>
    <w:pPr>
      <w:tabs>
        <w:tab w:val="left" w:pos="840"/>
        <w:tab w:val="right" w:leader="dot" w:pos="8302"/>
        <w:tab w:val="right" w:leader="dot" w:pos="8494"/>
      </w:tabs>
      <w:spacing w:after="156" w:line="240" w:lineRule="auto"/>
      <w:ind w:leftChars="59" w:left="142"/>
    </w:pPr>
    <w:rPr>
      <w:rFonts w:eastAsia="等线" w:cs="Times New Roman"/>
    </w:rPr>
  </w:style>
  <w:style w:type="paragraph" w:customStyle="1" w:styleId="affffffffffffc">
    <w:name w:val="文档属性（绿盟科技）"/>
    <w:basedOn w:val="affffffffffffb"/>
    <w:uiPriority w:val="99"/>
    <w:qFormat/>
    <w:pPr>
      <w:framePr w:wrap="around"/>
      <w:ind w:leftChars="50" w:left="50"/>
    </w:pPr>
    <w:rPr>
      <w:b w:val="0"/>
    </w:rPr>
  </w:style>
  <w:style w:type="paragraph" w:customStyle="1" w:styleId="0">
    <w:name w:val="标题 0（绿盟科技）"/>
    <w:basedOn w:val="afffffff5"/>
    <w:uiPriority w:val="99"/>
    <w:qFormat/>
    <w:pPr>
      <w:keepNext/>
      <w:keepLines/>
      <w:widowControl w:val="0"/>
      <w:spacing w:before="0" w:after="0" w:line="300" w:lineRule="auto"/>
      <w:ind w:rightChars="0" w:right="0" w:firstLine="0"/>
    </w:pPr>
    <w:rPr>
      <w:rFonts w:ascii="Arial" w:hAnsi="Arial"/>
      <w:b/>
      <w:bCs w:val="0"/>
      <w:kern w:val="0"/>
      <w:sz w:val="52"/>
      <w:lang w:val="zh-CN"/>
    </w:rPr>
  </w:style>
  <w:style w:type="paragraph" w:customStyle="1" w:styleId="affffffffffffd">
    <w:name w:val="封面版权声明（绿盟科技）"/>
    <w:basedOn w:val="affffffffffffb"/>
    <w:uiPriority w:val="99"/>
    <w:qFormat/>
    <w:pPr>
      <w:framePr w:wrap="around"/>
      <w:jc w:val="right"/>
    </w:pPr>
  </w:style>
  <w:style w:type="paragraph" w:customStyle="1" w:styleId="1fff1">
    <w:name w:val="目录 1（绿盟科技）"/>
    <w:basedOn w:val="TOC1"/>
    <w:uiPriority w:val="99"/>
    <w:qFormat/>
    <w:pPr>
      <w:tabs>
        <w:tab w:val="left" w:pos="630"/>
        <w:tab w:val="right" w:leader="dot" w:pos="8302"/>
        <w:tab w:val="right" w:leader="dot" w:pos="8494"/>
      </w:tabs>
      <w:spacing w:after="156" w:line="240" w:lineRule="atLeast"/>
    </w:pPr>
    <w:rPr>
      <w:rFonts w:cs="Times New Roman"/>
      <w:bCs w:val="0"/>
      <w:caps w:val="0"/>
      <w:kern w:val="0"/>
    </w:rPr>
  </w:style>
  <w:style w:type="paragraph" w:customStyle="1" w:styleId="affffffffffffe">
    <w:name w:val="正文左侧缩进（绿盟科技）"/>
    <w:basedOn w:val="affffffffffff"/>
    <w:uiPriority w:val="99"/>
    <w:qFormat/>
    <w:pPr>
      <w:spacing w:after="50"/>
      <w:ind w:leftChars="200" w:left="200"/>
    </w:pPr>
  </w:style>
  <w:style w:type="paragraph" w:customStyle="1" w:styleId="afffffffffffff">
    <w:name w:val="正文两侧缩进（绿盟科技）"/>
    <w:basedOn w:val="affffffffffff"/>
    <w:uiPriority w:val="99"/>
    <w:qFormat/>
    <w:pPr>
      <w:spacing w:after="50"/>
      <w:ind w:leftChars="200" w:left="200" w:rightChars="200" w:right="200"/>
    </w:pPr>
  </w:style>
  <w:style w:type="paragraph" w:customStyle="1" w:styleId="afffffffffffff0">
    <w:name w:val="页脚右端（绿盟科技）"/>
    <w:basedOn w:val="affffffffffff8"/>
    <w:link w:val="Charff0"/>
    <w:qFormat/>
    <w:pPr>
      <w:pBdr>
        <w:bottom w:val="none" w:sz="0" w:space="0" w:color="auto"/>
      </w:pBdr>
      <w:spacing w:before="0" w:after="120" w:line="240" w:lineRule="atLeast"/>
    </w:pPr>
    <w:rPr>
      <w:color w:val="auto"/>
    </w:rPr>
  </w:style>
  <w:style w:type="character" w:customStyle="1" w:styleId="Charff0">
    <w:name w:val="页脚右端（绿盟科技） Char"/>
    <w:link w:val="afffffffffffff0"/>
    <w:qFormat/>
    <w:rPr>
      <w:rFonts w:ascii="Arial" w:eastAsia="宋体" w:hAnsi="Arial" w:cs="Times New Roman"/>
      <w:b/>
      <w:kern w:val="0"/>
      <w:sz w:val="18"/>
      <w:szCs w:val="18"/>
      <w:lang w:val="zh-CN" w:eastAsia="zh-CN"/>
    </w:rPr>
  </w:style>
  <w:style w:type="paragraph" w:customStyle="1" w:styleId="1f1">
    <w:name w:val="附录1（绿盟科技）"/>
    <w:basedOn w:val="afffc"/>
    <w:next w:val="affffffffffff"/>
    <w:uiPriority w:val="99"/>
    <w:qFormat/>
    <w:pPr>
      <w:keepNext/>
      <w:keepLines/>
      <w:numPr>
        <w:numId w:val="47"/>
      </w:numPr>
      <w:spacing w:before="480" w:afterLines="100" w:line="240" w:lineRule="auto"/>
      <w:outlineLvl w:val="0"/>
    </w:pPr>
    <w:rPr>
      <w:rFonts w:ascii="黑体" w:eastAsia="黑体" w:hAnsi="黑体"/>
      <w:b/>
      <w:sz w:val="44"/>
    </w:rPr>
  </w:style>
  <w:style w:type="paragraph" w:customStyle="1" w:styleId="2a">
    <w:name w:val="附录2（绿盟科技）"/>
    <w:basedOn w:val="afffc"/>
    <w:next w:val="affffffffffff"/>
    <w:uiPriority w:val="99"/>
    <w:qFormat/>
    <w:pPr>
      <w:numPr>
        <w:ilvl w:val="1"/>
        <w:numId w:val="47"/>
      </w:numPr>
      <w:spacing w:beforeLines="50" w:afterLines="50" w:line="240" w:lineRule="auto"/>
      <w:outlineLvl w:val="1"/>
    </w:pPr>
    <w:rPr>
      <w:rFonts w:ascii="黑体" w:eastAsia="黑体" w:hAnsi="黑体"/>
      <w:b/>
      <w:sz w:val="32"/>
    </w:rPr>
  </w:style>
  <w:style w:type="paragraph" w:customStyle="1" w:styleId="39">
    <w:name w:val="附录3（绿盟科技）"/>
    <w:basedOn w:val="afffc"/>
    <w:next w:val="affffffffffff"/>
    <w:uiPriority w:val="99"/>
    <w:qFormat/>
    <w:pPr>
      <w:numPr>
        <w:ilvl w:val="2"/>
        <w:numId w:val="47"/>
      </w:numPr>
      <w:spacing w:beforeLines="50" w:afterLines="50" w:line="240" w:lineRule="auto"/>
      <w:outlineLvl w:val="2"/>
    </w:pPr>
    <w:rPr>
      <w:rFonts w:eastAsia="黑体"/>
      <w:b/>
      <w:sz w:val="32"/>
    </w:rPr>
  </w:style>
  <w:style w:type="paragraph" w:customStyle="1" w:styleId="47">
    <w:name w:val="附录4（绿盟科技）"/>
    <w:basedOn w:val="afffc"/>
    <w:next w:val="affffffffffff"/>
    <w:uiPriority w:val="99"/>
    <w:qFormat/>
    <w:pPr>
      <w:widowControl/>
      <w:numPr>
        <w:ilvl w:val="3"/>
        <w:numId w:val="47"/>
      </w:numPr>
      <w:spacing w:beforeLines="50" w:afterLines="50" w:line="240" w:lineRule="atLeast"/>
      <w:outlineLvl w:val="3"/>
    </w:pPr>
    <w:rPr>
      <w:rFonts w:ascii="Arial" w:eastAsia="黑体" w:hAnsi="Arial"/>
      <w:kern w:val="0"/>
      <w:sz w:val="28"/>
      <w:szCs w:val="28"/>
    </w:rPr>
  </w:style>
  <w:style w:type="paragraph" w:customStyle="1" w:styleId="afffffffffffff1">
    <w:name w:val="目录（绿盟科技）"/>
    <w:basedOn w:val="affffffffffff"/>
    <w:uiPriority w:val="99"/>
    <w:qFormat/>
    <w:pPr>
      <w:spacing w:after="156"/>
      <w:jc w:val="center"/>
    </w:pPr>
    <w:rPr>
      <w:rFonts w:eastAsia="黑体"/>
      <w:b/>
      <w:sz w:val="44"/>
    </w:rPr>
  </w:style>
  <w:style w:type="paragraph" w:customStyle="1" w:styleId="68">
    <w:name w:val="标题 6（无编号）（绿盟科技）"/>
    <w:basedOn w:val="61"/>
    <w:next w:val="affffffffffff"/>
    <w:uiPriority w:val="99"/>
    <w:qFormat/>
    <w:pPr>
      <w:tabs>
        <w:tab w:val="left" w:pos="2520"/>
      </w:tabs>
      <w:spacing w:line="319" w:lineRule="auto"/>
      <w:ind w:left="2520" w:hanging="420"/>
      <w:jc w:val="left"/>
    </w:pPr>
    <w:rPr>
      <w:bCs w:val="0"/>
      <w:kern w:val="0"/>
      <w:sz w:val="21"/>
      <w:lang w:val="zh-CN"/>
    </w:rPr>
  </w:style>
  <w:style w:type="paragraph" w:customStyle="1" w:styleId="3ff2">
    <w:name w:val="目录 3（绿盟科技）"/>
    <w:basedOn w:val="TOC3"/>
    <w:uiPriority w:val="99"/>
    <w:qFormat/>
    <w:pPr>
      <w:tabs>
        <w:tab w:val="left" w:pos="1260"/>
        <w:tab w:val="right" w:leader="dot" w:pos="8302"/>
        <w:tab w:val="right" w:leader="dot" w:pos="8494"/>
      </w:tabs>
      <w:spacing w:after="156" w:line="240" w:lineRule="auto"/>
      <w:ind w:left="284"/>
    </w:pPr>
    <w:rPr>
      <w:rFonts w:eastAsia="等线" w:cs="Times New Roman"/>
    </w:rPr>
  </w:style>
  <w:style w:type="paragraph" w:customStyle="1" w:styleId="5new">
    <w:name w:val="标题 5（有编号）（new）"/>
    <w:basedOn w:val="afffc"/>
    <w:next w:val="afffc"/>
    <w:uiPriority w:val="99"/>
    <w:qFormat/>
    <w:pPr>
      <w:keepNext/>
      <w:keepLines/>
      <w:widowControl/>
      <w:tabs>
        <w:tab w:val="left" w:pos="1008"/>
      </w:tabs>
      <w:spacing w:before="280" w:after="156" w:line="377" w:lineRule="auto"/>
      <w:jc w:val="left"/>
      <w:outlineLvl w:val="4"/>
    </w:pPr>
    <w:rPr>
      <w:rFonts w:ascii="Arial" w:eastAsia="黑体" w:hAnsi="Arial"/>
      <w:b/>
      <w:kern w:val="0"/>
      <w:szCs w:val="28"/>
    </w:rPr>
  </w:style>
  <w:style w:type="paragraph" w:customStyle="1" w:styleId="afffffffffffff2">
    <w:name w:val="圆点标号"/>
    <w:basedOn w:val="afffc"/>
    <w:link w:val="Charff1"/>
    <w:qFormat/>
    <w:pPr>
      <w:ind w:left="840"/>
    </w:pPr>
    <w:rPr>
      <w:kern w:val="0"/>
      <w:lang w:val="zh-CN"/>
    </w:rPr>
  </w:style>
  <w:style w:type="character" w:customStyle="1" w:styleId="Charff1">
    <w:name w:val="圆点标号 Char"/>
    <w:link w:val="afffffffffffff2"/>
    <w:qFormat/>
    <w:rPr>
      <w:rFonts w:ascii="Times New Roman" w:eastAsia="宋体" w:hAnsi="Times New Roman" w:cs="Times New Roman"/>
      <w:kern w:val="0"/>
      <w:sz w:val="24"/>
      <w:szCs w:val="24"/>
      <w:lang w:val="zh-CN" w:eastAsia="zh-CN"/>
    </w:rPr>
  </w:style>
  <w:style w:type="character" w:customStyle="1" w:styleId="1fff2">
    <w:name w:val="书籍标题1"/>
    <w:uiPriority w:val="33"/>
    <w:qFormat/>
    <w:rPr>
      <w:b/>
      <w:bCs/>
      <w:smallCaps/>
      <w:spacing w:val="5"/>
    </w:rPr>
  </w:style>
  <w:style w:type="paragraph" w:customStyle="1" w:styleId="-110">
    <w:name w:val="彩色列表 - 强调文字颜色 11"/>
    <w:basedOn w:val="afffc"/>
    <w:uiPriority w:val="34"/>
    <w:qFormat/>
    <w:pPr>
      <w:spacing w:line="240" w:lineRule="auto"/>
      <w:ind w:firstLine="420"/>
    </w:pPr>
    <w:rPr>
      <w:rFonts w:ascii="Calibri" w:hAnsi="Calibri"/>
      <w:szCs w:val="20"/>
    </w:rPr>
  </w:style>
  <w:style w:type="paragraph" w:customStyle="1" w:styleId="TOC111">
    <w:name w:val="TOC 标题111"/>
    <w:basedOn w:val="10"/>
    <w:next w:val="afffc"/>
    <w:uiPriority w:val="39"/>
    <w:qFormat/>
    <w:pPr>
      <w:pageBreakBefore w:val="0"/>
      <w:widowControl/>
      <w:numPr>
        <w:numId w:val="0"/>
      </w:numPr>
      <w:tabs>
        <w:tab w:val="left" w:pos="420"/>
      </w:tabs>
      <w:spacing w:before="480" w:line="276" w:lineRule="auto"/>
      <w:ind w:left="420" w:hanging="420"/>
      <w:jc w:val="left"/>
      <w:outlineLvl w:val="9"/>
    </w:pPr>
    <w:rPr>
      <w:rFonts w:ascii="Cambria" w:hAnsi="Cambria"/>
      <w:color w:val="365F91"/>
      <w:kern w:val="0"/>
      <w:sz w:val="28"/>
      <w:szCs w:val="28"/>
      <w:lang w:val="zh-CN"/>
    </w:rPr>
  </w:style>
  <w:style w:type="character" w:customStyle="1" w:styleId="114">
    <w:name w:val="书籍标题11"/>
    <w:uiPriority w:val="33"/>
    <w:qFormat/>
    <w:rPr>
      <w:b/>
      <w:bCs/>
      <w:smallCaps/>
      <w:spacing w:val="5"/>
    </w:rPr>
  </w:style>
  <w:style w:type="paragraph" w:customStyle="1" w:styleId="115">
    <w:name w:val="1.1 四号"/>
    <w:basedOn w:val="afffc"/>
    <w:uiPriority w:val="99"/>
    <w:qFormat/>
    <w:pPr>
      <w:keepNext/>
      <w:keepLines/>
      <w:spacing w:line="240" w:lineRule="atLeast"/>
      <w:jc w:val="left"/>
      <w:outlineLvl w:val="1"/>
    </w:pPr>
    <w:rPr>
      <w:rFonts w:ascii="微软雅黑" w:eastAsia="微软雅黑" w:hAnsi="微软雅黑"/>
      <w:b/>
      <w:kern w:val="44"/>
      <w:sz w:val="28"/>
      <w:szCs w:val="21"/>
    </w:rPr>
  </w:style>
  <w:style w:type="paragraph" w:customStyle="1" w:styleId="1113">
    <w:name w:val="1.1.1 四号"/>
    <w:basedOn w:val="afffc"/>
    <w:link w:val="111Char0"/>
    <w:qFormat/>
    <w:pPr>
      <w:keepNext/>
      <w:keepLines/>
      <w:spacing w:line="0" w:lineRule="atLeast"/>
      <w:jc w:val="left"/>
      <w:outlineLvl w:val="1"/>
    </w:pPr>
    <w:rPr>
      <w:rFonts w:ascii="微软雅黑" w:eastAsia="微软雅黑" w:hAnsi="微软雅黑"/>
      <w:b/>
      <w:kern w:val="44"/>
      <w:sz w:val="28"/>
      <w:szCs w:val="28"/>
      <w:lang w:val="zh-CN"/>
    </w:rPr>
  </w:style>
  <w:style w:type="character" w:customStyle="1" w:styleId="111Char0">
    <w:name w:val="1.1.1 四号 Char"/>
    <w:link w:val="1113"/>
    <w:qFormat/>
    <w:rPr>
      <w:rFonts w:ascii="微软雅黑" w:eastAsia="微软雅黑" w:hAnsi="微软雅黑" w:cs="Times New Roman"/>
      <w:b/>
      <w:kern w:val="44"/>
      <w:sz w:val="28"/>
      <w:szCs w:val="28"/>
      <w:lang w:val="zh-CN" w:eastAsia="zh-CN"/>
    </w:rPr>
  </w:style>
  <w:style w:type="paragraph" w:customStyle="1" w:styleId="1fff3">
    <w:name w:val="1. 四号"/>
    <w:basedOn w:val="115"/>
    <w:link w:val="1Char3"/>
    <w:qFormat/>
    <w:pPr>
      <w:jc w:val="center"/>
    </w:pPr>
    <w:rPr>
      <w:szCs w:val="28"/>
      <w:lang w:val="zh-CN"/>
    </w:rPr>
  </w:style>
  <w:style w:type="character" w:customStyle="1" w:styleId="1Char3">
    <w:name w:val="1. 四号 Char"/>
    <w:link w:val="1fff3"/>
    <w:qFormat/>
    <w:rPr>
      <w:rFonts w:ascii="微软雅黑" w:eastAsia="微软雅黑" w:hAnsi="微软雅黑" w:cs="Times New Roman"/>
      <w:b/>
      <w:kern w:val="44"/>
      <w:sz w:val="28"/>
      <w:szCs w:val="28"/>
      <w:lang w:val="zh-CN" w:eastAsia="zh-CN"/>
    </w:rPr>
  </w:style>
  <w:style w:type="character" w:customStyle="1" w:styleId="afffffff">
    <w:name w:val="副标题 字符"/>
    <w:basedOn w:val="afffd"/>
    <w:link w:val="affffffe"/>
    <w:uiPriority w:val="11"/>
    <w:qFormat/>
    <w:rPr>
      <w:rFonts w:ascii="Cambria" w:eastAsia="宋体" w:hAnsi="Cambria" w:cs="Times New Roman"/>
      <w:b/>
      <w:bCs/>
      <w:kern w:val="28"/>
      <w:sz w:val="32"/>
      <w:szCs w:val="32"/>
    </w:rPr>
  </w:style>
  <w:style w:type="paragraph" w:customStyle="1" w:styleId="afffffffffffff3">
    <w:name w:val="小标题+小四"/>
    <w:basedOn w:val="28"/>
    <w:uiPriority w:val="99"/>
    <w:qFormat/>
    <w:pPr>
      <w:tabs>
        <w:tab w:val="left" w:pos="840"/>
      </w:tabs>
      <w:spacing w:line="360" w:lineRule="auto"/>
      <w:ind w:left="840" w:hanging="420"/>
    </w:pPr>
    <w:rPr>
      <w:rFonts w:ascii="宋体" w:hAnsi="宋体"/>
      <w:sz w:val="28"/>
    </w:rPr>
  </w:style>
  <w:style w:type="paragraph" w:customStyle="1" w:styleId="style22">
    <w:name w:val="style22"/>
    <w:basedOn w:val="afffc"/>
    <w:uiPriority w:val="99"/>
    <w:qFormat/>
    <w:pPr>
      <w:widowControl/>
      <w:spacing w:before="100" w:beforeAutospacing="1" w:after="100" w:afterAutospacing="1" w:line="240" w:lineRule="auto"/>
      <w:jc w:val="left"/>
    </w:pPr>
    <w:rPr>
      <w:rFonts w:ascii="Arial" w:hAnsi="Arial" w:cs="Arial"/>
      <w:kern w:val="0"/>
    </w:rPr>
  </w:style>
  <w:style w:type="character" w:customStyle="1" w:styleId="style221">
    <w:name w:val="style221"/>
    <w:qFormat/>
    <w:rPr>
      <w:rFonts w:ascii="Arial" w:hAnsi="Arial" w:cs="Arial" w:hint="default"/>
    </w:rPr>
  </w:style>
  <w:style w:type="character" w:customStyle="1" w:styleId="style81">
    <w:name w:val="style81"/>
    <w:qFormat/>
    <w:rPr>
      <w:rFonts w:ascii="Arial" w:hAnsi="Arial" w:cs="Arial" w:hint="default"/>
      <w:b/>
      <w:bCs/>
      <w:color w:val="336699"/>
      <w:sz w:val="27"/>
      <w:szCs w:val="27"/>
    </w:rPr>
  </w:style>
  <w:style w:type="paragraph" w:customStyle="1" w:styleId="0856202">
    <w:name w:val="样式 样式 (符号) 宋体 小四 首行缩进:  0.85 厘米 段后: 6 磅 行距: 固定值 20 磅 + 首行缩进:  2 ..."/>
    <w:basedOn w:val="afffc"/>
    <w:uiPriority w:val="99"/>
    <w:qFormat/>
    <w:pPr>
      <w:ind w:firstLine="480"/>
    </w:pPr>
    <w:rPr>
      <w:rFonts w:ascii="仿宋_GB2312" w:eastAsia="仿宋_GB2312" w:hAnsi="宋体" w:cs="宋体"/>
      <w:color w:val="000000"/>
    </w:rPr>
  </w:style>
  <w:style w:type="paragraph" w:customStyle="1" w:styleId="maincont">
    <w:name w:val="main_cont"/>
    <w:basedOn w:val="afffc"/>
    <w:uiPriority w:val="99"/>
    <w:qFormat/>
    <w:pPr>
      <w:widowControl/>
      <w:spacing w:before="100" w:beforeAutospacing="1" w:after="100" w:afterAutospacing="1" w:line="240" w:lineRule="auto"/>
      <w:jc w:val="left"/>
    </w:pPr>
    <w:rPr>
      <w:rFonts w:ascii="宋体" w:hAnsi="宋体" w:cs="宋体"/>
      <w:kern w:val="0"/>
    </w:rPr>
  </w:style>
  <w:style w:type="paragraph" w:customStyle="1" w:styleId="2fff1">
    <w:name w:val="标书_标题2"/>
    <w:basedOn w:val="28"/>
    <w:uiPriority w:val="99"/>
    <w:qFormat/>
    <w:pPr>
      <w:tabs>
        <w:tab w:val="left" w:pos="840"/>
      </w:tabs>
      <w:spacing w:line="413" w:lineRule="auto"/>
      <w:ind w:left="840" w:hanging="420"/>
    </w:pPr>
    <w:rPr>
      <w:rFonts w:ascii="楷体_GB2312" w:eastAsia="楷体_GB2312"/>
      <w:sz w:val="30"/>
      <w:szCs w:val="30"/>
    </w:rPr>
  </w:style>
  <w:style w:type="paragraph" w:customStyle="1" w:styleId="2fff2">
    <w:name w:val="自定义标题2"/>
    <w:basedOn w:val="afffff9"/>
    <w:next w:val="afffc"/>
    <w:uiPriority w:val="99"/>
    <w:qFormat/>
    <w:pPr>
      <w:keepNext/>
      <w:keepLines/>
      <w:tabs>
        <w:tab w:val="left" w:pos="360"/>
      </w:tabs>
      <w:jc w:val="left"/>
      <w:outlineLvl w:val="1"/>
    </w:pPr>
    <w:rPr>
      <w:rFonts w:ascii="Arial" w:eastAsia="黑体" w:hAnsi="Arial" w:cs="Arial"/>
      <w:kern w:val="44"/>
      <w:sz w:val="30"/>
      <w:szCs w:val="20"/>
      <w:lang w:val="zh-CN"/>
    </w:rPr>
  </w:style>
  <w:style w:type="paragraph" w:customStyle="1" w:styleId="001">
    <w:name w:val="正文00"/>
    <w:basedOn w:val="affffd"/>
    <w:uiPriority w:val="99"/>
    <w:qFormat/>
    <w:pPr>
      <w:tabs>
        <w:tab w:val="left" w:pos="0"/>
      </w:tabs>
      <w:adjustRightInd/>
      <w:snapToGrid/>
      <w:spacing w:before="0" w:after="0"/>
      <w:ind w:firstLineChars="200" w:firstLine="480"/>
    </w:pPr>
    <w:rPr>
      <w:color w:val="auto"/>
      <w:kern w:val="28"/>
      <w:lang w:val="zh-CN"/>
    </w:rPr>
  </w:style>
  <w:style w:type="paragraph" w:customStyle="1" w:styleId="hb1">
    <w:name w:val="hb.1"/>
    <w:basedOn w:val="afffc"/>
    <w:uiPriority w:val="99"/>
    <w:qFormat/>
    <w:pPr>
      <w:numPr>
        <w:ilvl w:val="1"/>
        <w:numId w:val="48"/>
      </w:numPr>
      <w:spacing w:after="156" w:line="240" w:lineRule="auto"/>
    </w:pPr>
    <w:rPr>
      <w:szCs w:val="20"/>
    </w:rPr>
  </w:style>
  <w:style w:type="paragraph" w:customStyle="1" w:styleId="BodyTextIndent1">
    <w:name w:val="Body Text Indent1"/>
    <w:basedOn w:val="afffc"/>
    <w:uiPriority w:val="99"/>
    <w:qFormat/>
    <w:pPr>
      <w:widowControl/>
      <w:spacing w:before="120" w:line="240" w:lineRule="auto"/>
      <w:ind w:firstLine="360"/>
    </w:pPr>
    <w:rPr>
      <w:rFonts w:ascii="Arial" w:hAnsi="Arial" w:cs="Arial"/>
      <w:kern w:val="0"/>
      <w:sz w:val="22"/>
    </w:rPr>
  </w:style>
  <w:style w:type="paragraph" w:customStyle="1" w:styleId="a14">
    <w:name w:val="a14"/>
    <w:basedOn w:val="afffc"/>
    <w:uiPriority w:val="99"/>
    <w:qFormat/>
    <w:pPr>
      <w:widowControl/>
      <w:spacing w:before="100" w:beforeAutospacing="1" w:after="100" w:afterAutospacing="1" w:line="360" w:lineRule="atLeast"/>
      <w:jc w:val="left"/>
    </w:pPr>
    <w:rPr>
      <w:rFonts w:ascii="宋体" w:hAnsi="宋体" w:cs="宋体"/>
      <w:kern w:val="0"/>
      <w:sz w:val="21"/>
      <w:szCs w:val="21"/>
    </w:rPr>
  </w:style>
  <w:style w:type="paragraph" w:customStyle="1" w:styleId="2fff3">
    <w:name w:val="正文首行缩进2字"/>
    <w:basedOn w:val="afffc"/>
    <w:next w:val="afffc"/>
    <w:uiPriority w:val="99"/>
    <w:qFormat/>
    <w:pPr>
      <w:ind w:firstLine="480"/>
    </w:pPr>
  </w:style>
  <w:style w:type="paragraph" w:customStyle="1" w:styleId="NormalParagraphChar1">
    <w:name w:val="Normal Paragraph Char1"/>
    <w:basedOn w:val="afffc"/>
    <w:link w:val="NormalParagraphChar1Char"/>
    <w:qFormat/>
    <w:pPr>
      <w:widowControl/>
      <w:spacing w:before="120"/>
      <w:ind w:firstLine="425"/>
    </w:pPr>
    <w:rPr>
      <w:kern w:val="0"/>
      <w:lang w:val="zh-CN"/>
    </w:rPr>
  </w:style>
  <w:style w:type="character" w:customStyle="1" w:styleId="NormalParagraphChar1Char">
    <w:name w:val="Normal Paragraph Char1 Char"/>
    <w:link w:val="NormalParagraphChar1"/>
    <w:qFormat/>
    <w:rPr>
      <w:rFonts w:ascii="Times New Roman" w:eastAsia="宋体" w:hAnsi="Times New Roman" w:cs="Times New Roman"/>
      <w:kern w:val="0"/>
      <w:sz w:val="24"/>
      <w:szCs w:val="24"/>
      <w:lang w:val="zh-CN" w:eastAsia="zh-CN"/>
    </w:rPr>
  </w:style>
  <w:style w:type="character" w:customStyle="1" w:styleId="NormalIndentChar">
    <w:name w:val="Normal Indent Char"/>
    <w:qFormat/>
    <w:rPr>
      <w:rFonts w:ascii="Times New Roman" w:eastAsia="宋体" w:hAnsi="Times New Roman" w:cs="Times New Roman"/>
      <w:sz w:val="24"/>
      <w:szCs w:val="24"/>
    </w:rPr>
  </w:style>
  <w:style w:type="paragraph" w:customStyle="1" w:styleId="clear-indent1">
    <w:name w:val="clear-indent1"/>
    <w:basedOn w:val="afffc"/>
    <w:uiPriority w:val="99"/>
    <w:qFormat/>
    <w:pPr>
      <w:widowControl/>
      <w:spacing w:before="100" w:beforeAutospacing="1" w:after="150" w:line="240" w:lineRule="auto"/>
      <w:jc w:val="left"/>
    </w:pPr>
    <w:rPr>
      <w:rFonts w:ascii="宋体" w:hAnsi="宋体" w:cs="宋体"/>
      <w:kern w:val="0"/>
    </w:rPr>
  </w:style>
  <w:style w:type="character" w:customStyle="1" w:styleId="hps">
    <w:name w:val="hps"/>
    <w:qFormat/>
  </w:style>
  <w:style w:type="character" w:customStyle="1" w:styleId="content">
    <w:name w:val="content"/>
    <w:qFormat/>
  </w:style>
  <w:style w:type="paragraph" w:customStyle="1" w:styleId="reader-word-layer">
    <w:name w:val="reader-word-layer"/>
    <w:basedOn w:val="afffc"/>
    <w:uiPriority w:val="99"/>
    <w:qFormat/>
    <w:pPr>
      <w:widowControl/>
      <w:spacing w:before="100" w:beforeAutospacing="1" w:after="100" w:afterAutospacing="1" w:line="240" w:lineRule="auto"/>
      <w:jc w:val="left"/>
    </w:pPr>
    <w:rPr>
      <w:rFonts w:ascii="宋体" w:hAnsi="宋体" w:cs="宋体"/>
      <w:kern w:val="0"/>
    </w:rPr>
  </w:style>
  <w:style w:type="paragraph" w:customStyle="1" w:styleId="he">
    <w:name w:val="he"/>
    <w:basedOn w:val="afffc"/>
    <w:next w:val="afffc"/>
    <w:uiPriority w:val="99"/>
    <w:qFormat/>
    <w:pPr>
      <w:keepNext/>
      <w:keepLines/>
      <w:widowControl/>
      <w:numPr>
        <w:numId w:val="49"/>
      </w:numPr>
      <w:spacing w:before="340" w:after="330" w:line="240" w:lineRule="auto"/>
      <w:jc w:val="center"/>
      <w:outlineLvl w:val="0"/>
    </w:pPr>
    <w:rPr>
      <w:rFonts w:ascii="Calibri" w:eastAsia="黑体" w:hAnsi="Calibri"/>
      <w:b/>
      <w:bCs/>
      <w:kern w:val="44"/>
      <w:sz w:val="44"/>
      <w:szCs w:val="44"/>
      <w:lang w:eastAsia="en-US" w:bidi="en-US"/>
    </w:rPr>
  </w:style>
  <w:style w:type="paragraph" w:customStyle="1" w:styleId="afffffffffffff4">
    <w:name w:val="表内文字"/>
    <w:basedOn w:val="afffc"/>
    <w:uiPriority w:val="99"/>
    <w:qFormat/>
    <w:pPr>
      <w:widowControl/>
      <w:spacing w:line="240" w:lineRule="auto"/>
      <w:ind w:left="57"/>
      <w:jc w:val="left"/>
    </w:pPr>
    <w:rPr>
      <w:rFonts w:ascii="宋体" w:hAnsi="Calibri"/>
      <w:kern w:val="0"/>
      <w:lang w:eastAsia="en-US" w:bidi="en-US"/>
    </w:rPr>
  </w:style>
  <w:style w:type="paragraph" w:customStyle="1" w:styleId="afffffffffffff5">
    <w:name w:val="样式"/>
    <w:basedOn w:val="afffc"/>
    <w:next w:val="affffff"/>
    <w:uiPriority w:val="99"/>
    <w:qFormat/>
    <w:pPr>
      <w:widowControl/>
      <w:overflowPunct w:val="0"/>
      <w:autoSpaceDE w:val="0"/>
      <w:autoSpaceDN w:val="0"/>
      <w:adjustRightInd w:val="0"/>
      <w:spacing w:line="240" w:lineRule="auto"/>
      <w:jc w:val="left"/>
      <w:textAlignment w:val="baseline"/>
    </w:pPr>
    <w:rPr>
      <w:rFonts w:ascii="宋体" w:hAnsi="Courier New"/>
      <w:kern w:val="0"/>
      <w:lang w:eastAsia="en-US" w:bidi="en-US"/>
    </w:rPr>
  </w:style>
  <w:style w:type="character" w:customStyle="1" w:styleId="CharCharCharCharCharCharCharCharCharCharCharCharCharCharCharCharCharCharCharCharCharCharCharCharCharChar">
    <w:name w:val="正文首行缩进 Char Char Char Char Char Char Char Char Char Char Char Char Char Char Char Char Char Char Char Char Char Char Char Char Char Char"/>
    <w:qFormat/>
    <w:rPr>
      <w:rFonts w:eastAsia="宋体"/>
      <w:kern w:val="2"/>
      <w:sz w:val="24"/>
      <w:lang w:val="en-US" w:eastAsia="zh-CN" w:bidi="ar-SA"/>
    </w:rPr>
  </w:style>
  <w:style w:type="character" w:customStyle="1" w:styleId="WebChar">
    <w:name w:val="普通(Web) Char"/>
    <w:qFormat/>
    <w:rPr>
      <w:rFonts w:ascii="宋体" w:eastAsia="宋体" w:hAnsi="宋体" w:cs="宋体"/>
      <w:kern w:val="2"/>
      <w:sz w:val="24"/>
      <w:szCs w:val="24"/>
      <w:lang w:val="en-US" w:eastAsia="zh-CN" w:bidi="ar-SA"/>
    </w:rPr>
  </w:style>
  <w:style w:type="character" w:customStyle="1" w:styleId="titleblack14px1">
    <w:name w:val="titleblack14px1"/>
    <w:qFormat/>
    <w:rPr>
      <w:b/>
      <w:bCs/>
      <w:color w:val="000000"/>
      <w:sz w:val="28"/>
      <w:szCs w:val="28"/>
    </w:rPr>
  </w:style>
  <w:style w:type="paragraph" w:customStyle="1" w:styleId="redfont">
    <w:name w:val="redfont"/>
    <w:basedOn w:val="afffc"/>
    <w:uiPriority w:val="99"/>
    <w:qFormat/>
    <w:pPr>
      <w:widowControl/>
      <w:spacing w:before="100" w:beforeAutospacing="1" w:after="100" w:afterAutospacing="1" w:line="320" w:lineRule="atLeast"/>
      <w:jc w:val="left"/>
    </w:pPr>
    <w:rPr>
      <w:rFonts w:ascii="Arial Unicode MS" w:hAnsi="Arial Unicode MS"/>
      <w:color w:val="CC0033"/>
      <w:kern w:val="0"/>
      <w:lang w:eastAsia="en-US" w:bidi="en-US"/>
    </w:rPr>
  </w:style>
  <w:style w:type="paragraph" w:customStyle="1" w:styleId="indent">
    <w:name w:val="indent"/>
    <w:basedOn w:val="afffc"/>
    <w:uiPriority w:val="99"/>
    <w:qFormat/>
    <w:pPr>
      <w:widowControl/>
      <w:spacing w:before="100" w:beforeAutospacing="1" w:after="100" w:afterAutospacing="1" w:line="320" w:lineRule="atLeast"/>
      <w:ind w:firstLine="480"/>
      <w:jc w:val="left"/>
    </w:pPr>
    <w:rPr>
      <w:rFonts w:ascii="Arial Unicode MS" w:hAnsi="Arial Unicode MS"/>
      <w:kern w:val="0"/>
      <w:lang w:eastAsia="en-US" w:bidi="en-US"/>
    </w:rPr>
  </w:style>
  <w:style w:type="paragraph" w:customStyle="1" w:styleId="BalloonText1">
    <w:name w:val="Balloon Text1"/>
    <w:basedOn w:val="afffc"/>
    <w:uiPriority w:val="99"/>
    <w:qFormat/>
    <w:pPr>
      <w:widowControl/>
      <w:spacing w:line="240" w:lineRule="auto"/>
      <w:jc w:val="left"/>
    </w:pPr>
    <w:rPr>
      <w:rFonts w:ascii="Calibri" w:hAnsi="Calibri"/>
      <w:kern w:val="0"/>
      <w:sz w:val="18"/>
      <w:szCs w:val="18"/>
      <w:lang w:eastAsia="en-US" w:bidi="en-US"/>
    </w:rPr>
  </w:style>
  <w:style w:type="paragraph" w:customStyle="1" w:styleId="TableHeading0">
    <w:name w:val="Table Heading"/>
    <w:link w:val="TableHeadingChar"/>
    <w:qFormat/>
    <w:pPr>
      <w:keepNext/>
      <w:snapToGrid w:val="0"/>
      <w:spacing w:before="80" w:after="80" w:line="276" w:lineRule="auto"/>
      <w:jc w:val="center"/>
    </w:pPr>
    <w:rPr>
      <w:rFonts w:ascii="Arial" w:eastAsia="黑体" w:hAnsi="Arial"/>
      <w:sz w:val="18"/>
      <w:szCs w:val="22"/>
      <w:lang w:eastAsia="en-US" w:bidi="en-US"/>
    </w:rPr>
  </w:style>
  <w:style w:type="character" w:customStyle="1" w:styleId="TableTextCharChar2Char">
    <w:name w:val="Table Text Char Char2 Char"/>
    <w:qFormat/>
    <w:rPr>
      <w:rFonts w:ascii="Arial" w:eastAsia="宋体" w:hAnsi="Arial"/>
      <w:kern w:val="2"/>
      <w:sz w:val="18"/>
      <w:szCs w:val="24"/>
      <w:lang w:val="en-US" w:eastAsia="zh-CN" w:bidi="ar-SA"/>
    </w:rPr>
  </w:style>
  <w:style w:type="paragraph" w:customStyle="1" w:styleId="TableTextCharChar2">
    <w:name w:val="Table Text Char Char2"/>
    <w:uiPriority w:val="99"/>
    <w:qFormat/>
    <w:pPr>
      <w:snapToGrid w:val="0"/>
      <w:spacing w:before="80" w:after="80" w:line="276" w:lineRule="auto"/>
    </w:pPr>
    <w:rPr>
      <w:rFonts w:ascii="Arial" w:hAnsi="Arial"/>
      <w:kern w:val="2"/>
      <w:sz w:val="18"/>
      <w:szCs w:val="24"/>
      <w:lang w:eastAsia="en-US" w:bidi="en-US"/>
    </w:rPr>
  </w:style>
  <w:style w:type="paragraph" w:customStyle="1" w:styleId="TableTextChar">
    <w:name w:val="Table Text Char"/>
    <w:uiPriority w:val="99"/>
    <w:qFormat/>
    <w:pPr>
      <w:snapToGrid w:val="0"/>
      <w:spacing w:before="80" w:after="80" w:line="276" w:lineRule="auto"/>
    </w:pPr>
    <w:rPr>
      <w:rFonts w:ascii="Arial" w:hAnsi="Arial"/>
      <w:kern w:val="2"/>
      <w:sz w:val="18"/>
      <w:szCs w:val="24"/>
      <w:lang w:eastAsia="en-US" w:bidi="en-US"/>
    </w:rPr>
  </w:style>
  <w:style w:type="paragraph" w:customStyle="1" w:styleId="4Head1">
    <w:name w:val="*4. Head 1"/>
    <w:basedOn w:val="afffc"/>
    <w:next w:val="8GeneralText"/>
    <w:uiPriority w:val="99"/>
    <w:qFormat/>
    <w:pPr>
      <w:keepNext/>
      <w:widowControl/>
      <w:overflowPunct w:val="0"/>
      <w:autoSpaceDE w:val="0"/>
      <w:autoSpaceDN w:val="0"/>
      <w:adjustRightInd w:val="0"/>
      <w:spacing w:before="180" w:after="60" w:line="240" w:lineRule="exact"/>
      <w:jc w:val="left"/>
      <w:textAlignment w:val="baseline"/>
    </w:pPr>
    <w:rPr>
      <w:rFonts w:ascii="Arial" w:hAnsi="Arial"/>
      <w:b/>
      <w:bCs/>
      <w:caps/>
      <w:kern w:val="0"/>
      <w:sz w:val="20"/>
      <w:szCs w:val="20"/>
      <w:lang w:eastAsia="en-US" w:bidi="en-US"/>
    </w:rPr>
  </w:style>
  <w:style w:type="paragraph" w:customStyle="1" w:styleId="8GeneralText">
    <w:name w:val="*8. General Text"/>
    <w:basedOn w:val="afffc"/>
    <w:uiPriority w:val="99"/>
    <w:qFormat/>
    <w:pPr>
      <w:widowControl/>
      <w:overflowPunct w:val="0"/>
      <w:autoSpaceDE w:val="0"/>
      <w:autoSpaceDN w:val="0"/>
      <w:adjustRightInd w:val="0"/>
      <w:spacing w:after="120" w:line="280" w:lineRule="exact"/>
      <w:jc w:val="left"/>
      <w:textAlignment w:val="baseline"/>
    </w:pPr>
    <w:rPr>
      <w:rFonts w:ascii="宋体" w:hAnsi="宋体"/>
      <w:kern w:val="0"/>
      <w:sz w:val="20"/>
      <w:lang w:eastAsia="en-US" w:bidi="en-US"/>
    </w:rPr>
  </w:style>
  <w:style w:type="paragraph" w:customStyle="1" w:styleId="10Bulletlist">
    <w:name w:val="10. Bullet list"/>
    <w:basedOn w:val="afffc"/>
    <w:uiPriority w:val="99"/>
    <w:qFormat/>
    <w:pPr>
      <w:widowControl/>
      <w:tabs>
        <w:tab w:val="left" w:pos="240"/>
      </w:tabs>
      <w:overflowPunct w:val="0"/>
      <w:autoSpaceDE w:val="0"/>
      <w:autoSpaceDN w:val="0"/>
      <w:adjustRightInd w:val="0"/>
      <w:spacing w:after="120" w:line="280" w:lineRule="exact"/>
      <w:ind w:left="490" w:hanging="245"/>
      <w:jc w:val="left"/>
      <w:textAlignment w:val="baseline"/>
    </w:pPr>
    <w:rPr>
      <w:rFonts w:ascii="Garamond" w:hAnsi="Garamond"/>
      <w:kern w:val="0"/>
      <w:lang w:eastAsia="en-US" w:bidi="en-US"/>
    </w:rPr>
  </w:style>
  <w:style w:type="paragraph" w:customStyle="1" w:styleId="6Head3">
    <w:name w:val="*6. Head 3"/>
    <w:basedOn w:val="4Head1"/>
    <w:next w:val="8GeneralText"/>
    <w:uiPriority w:val="99"/>
    <w:qFormat/>
    <w:rPr>
      <w:caps w:val="0"/>
      <w:sz w:val="16"/>
      <w:szCs w:val="16"/>
    </w:rPr>
  </w:style>
  <w:style w:type="paragraph" w:customStyle="1" w:styleId="Default1">
    <w:name w:val="Default1"/>
    <w:basedOn w:val="Default"/>
    <w:next w:val="Default"/>
    <w:uiPriority w:val="99"/>
    <w:qFormat/>
    <w:pPr>
      <w:spacing w:after="200" w:line="276" w:lineRule="auto"/>
    </w:pPr>
    <w:rPr>
      <w:rFonts w:ascii="TimesNewRoman,Bold" w:hAnsi="TimesNewRoman,Bold" w:cs="Times New Roman"/>
      <w:color w:val="auto"/>
      <w:lang w:bidi="en-US"/>
    </w:rPr>
  </w:style>
  <w:style w:type="character" w:customStyle="1" w:styleId="p9black1">
    <w:name w:val="p9black1"/>
    <w:qFormat/>
    <w:rPr>
      <w:rFonts w:hint="default"/>
      <w:color w:val="000000"/>
      <w:spacing w:val="480"/>
      <w:sz w:val="18"/>
      <w:szCs w:val="18"/>
    </w:rPr>
  </w:style>
  <w:style w:type="paragraph" w:customStyle="1" w:styleId="afff5">
    <w:name w:val="文字列表"/>
    <w:basedOn w:val="affff4"/>
    <w:uiPriority w:val="99"/>
    <w:qFormat/>
    <w:pPr>
      <w:numPr>
        <w:numId w:val="50"/>
      </w:numPr>
      <w:tabs>
        <w:tab w:val="left" w:pos="1440"/>
      </w:tabs>
      <w:spacing w:after="0"/>
      <w:ind w:rightChars="200" w:right="200" w:firstLineChars="0" w:firstLine="0"/>
    </w:pPr>
    <w:rPr>
      <w:rFonts w:ascii="楷体_GB2312" w:eastAsia="楷体_GB2312" w:hAnsi="Calibri"/>
      <w:szCs w:val="20"/>
      <w:lang w:eastAsia="en-US" w:bidi="en-US"/>
    </w:rPr>
  </w:style>
  <w:style w:type="paragraph" w:customStyle="1" w:styleId="CharCharCharCharCharCharChar0">
    <w:name w:val="正文文本 Char Char Char Char Char Char Char"/>
    <w:basedOn w:val="afffc"/>
    <w:next w:val="afffff9"/>
    <w:uiPriority w:val="99"/>
    <w:qFormat/>
    <w:pPr>
      <w:widowControl/>
      <w:spacing w:after="120" w:line="240" w:lineRule="auto"/>
      <w:jc w:val="left"/>
    </w:pPr>
    <w:rPr>
      <w:rFonts w:ascii="Calibri" w:hAnsi="Calibri"/>
      <w:kern w:val="0"/>
      <w:lang w:eastAsia="en-US" w:bidi="en-US"/>
    </w:rPr>
  </w:style>
  <w:style w:type="character" w:customStyle="1" w:styleId="afffffffffffff6">
    <w:name w:val="样式 宋体"/>
    <w:qFormat/>
    <w:rPr>
      <w:rFonts w:ascii="宋体" w:hAnsi="宋体"/>
      <w:spacing w:val="-4"/>
      <w:sz w:val="24"/>
      <w:szCs w:val="24"/>
    </w:rPr>
  </w:style>
  <w:style w:type="character" w:customStyle="1" w:styleId="textb1">
    <w:name w:val="textb1"/>
    <w:qFormat/>
    <w:rPr>
      <w:b/>
      <w:bCs/>
      <w:sz w:val="18"/>
      <w:szCs w:val="18"/>
    </w:rPr>
  </w:style>
  <w:style w:type="character" w:customStyle="1" w:styleId="font10bold">
    <w:name w:val="font10bold"/>
    <w:qFormat/>
  </w:style>
  <w:style w:type="paragraph" w:customStyle="1" w:styleId="22ndlevelh22Header2H2Heading2HiddenHeading">
    <w:name w:val="样式 标题 22nd levelh22Header 2H2第一层条Heading 2 HiddenHeading..."/>
    <w:basedOn w:val="28"/>
    <w:link w:val="22ndlevelh22Header2H2Heading2HiddenHeadingChar"/>
    <w:uiPriority w:val="99"/>
    <w:qFormat/>
    <w:pPr>
      <w:keepLines w:val="0"/>
      <w:widowControl/>
      <w:tabs>
        <w:tab w:val="left" w:pos="840"/>
      </w:tabs>
      <w:spacing w:before="240" w:after="60" w:line="240" w:lineRule="auto"/>
      <w:ind w:left="1134" w:hanging="567"/>
      <w:jc w:val="left"/>
    </w:pPr>
    <w:rPr>
      <w:rFonts w:ascii="Cambria" w:eastAsia="宋体" w:hAnsi="Cambria"/>
      <w:i/>
      <w:iCs/>
      <w:kern w:val="44"/>
      <w:sz w:val="30"/>
      <w:szCs w:val="28"/>
      <w:lang w:val="zh-CN" w:eastAsia="en-US" w:bidi="en-US"/>
    </w:rPr>
  </w:style>
  <w:style w:type="character" w:customStyle="1" w:styleId="22ndlevelh22Header2H2Heading2HiddenHeadingChar">
    <w:name w:val="样式 标题 22nd levelh22Header 2H2第一层条Heading 2 HiddenHeading... Char"/>
    <w:link w:val="22ndlevelh22Header2H2Heading2HiddenHeading"/>
    <w:uiPriority w:val="99"/>
    <w:qFormat/>
    <w:rPr>
      <w:rFonts w:ascii="Cambria" w:hAnsi="Cambria"/>
      <w:b/>
      <w:bCs/>
      <w:i/>
      <w:iCs/>
      <w:kern w:val="44"/>
      <w:sz w:val="30"/>
      <w:szCs w:val="28"/>
      <w:lang w:val="zh-CN" w:eastAsia="en-US" w:bidi="en-US"/>
    </w:rPr>
  </w:style>
  <w:style w:type="paragraph" w:customStyle="1" w:styleId="Char1CharChar">
    <w:name w:val="Char1 Char Char"/>
    <w:basedOn w:val="afffc"/>
    <w:uiPriority w:val="99"/>
    <w:qFormat/>
    <w:pPr>
      <w:widowControl/>
      <w:spacing w:after="160" w:line="240" w:lineRule="exact"/>
      <w:jc w:val="left"/>
    </w:pPr>
    <w:rPr>
      <w:rFonts w:ascii="Verdana" w:eastAsia="仿宋_GB2312" w:hAnsi="Verdana"/>
      <w:kern w:val="0"/>
      <w:szCs w:val="20"/>
      <w:lang w:eastAsia="en-US" w:bidi="en-US"/>
    </w:rPr>
  </w:style>
  <w:style w:type="paragraph" w:customStyle="1" w:styleId="afffffffffffff7">
    <w:name w:val="图表注释居中"/>
    <w:uiPriority w:val="99"/>
    <w:qFormat/>
    <w:pPr>
      <w:spacing w:before="144" w:after="200" w:line="276" w:lineRule="auto"/>
      <w:jc w:val="center"/>
    </w:pPr>
    <w:rPr>
      <w:rFonts w:ascii="Tahoma" w:eastAsia="楷体_GB2312" w:hAnsi="Tahoma" w:cs="宋体"/>
      <w:i/>
      <w:iCs/>
      <w:sz w:val="24"/>
      <w:szCs w:val="22"/>
      <w:lang w:eastAsia="en-US" w:bidi="en-US"/>
    </w:rPr>
  </w:style>
  <w:style w:type="paragraph" w:customStyle="1" w:styleId="1-nik">
    <w:name w:val="样式1-nik"/>
    <w:basedOn w:val="afffc"/>
    <w:uiPriority w:val="99"/>
    <w:qFormat/>
    <w:pPr>
      <w:widowControl/>
      <w:numPr>
        <w:numId w:val="51"/>
      </w:numPr>
      <w:spacing w:beforeLines="50" w:afterLines="50" w:line="240" w:lineRule="auto"/>
      <w:jc w:val="left"/>
    </w:pPr>
    <w:rPr>
      <w:rFonts w:ascii="Calibri" w:hAnsi="Calibri"/>
      <w:kern w:val="0"/>
      <w:lang w:eastAsia="en-US" w:bidi="en-US"/>
    </w:rPr>
  </w:style>
  <w:style w:type="paragraph" w:customStyle="1" w:styleId="1-o">
    <w:name w:val="样式1-o"/>
    <w:basedOn w:val="afffc"/>
    <w:uiPriority w:val="99"/>
    <w:qFormat/>
    <w:pPr>
      <w:widowControl/>
      <w:numPr>
        <w:numId w:val="52"/>
      </w:numPr>
      <w:spacing w:beforeLines="50" w:afterLines="50" w:line="240" w:lineRule="auto"/>
      <w:jc w:val="left"/>
    </w:pPr>
    <w:rPr>
      <w:rFonts w:ascii="Calibri" w:hAnsi="Calibri"/>
      <w:kern w:val="0"/>
      <w:lang w:eastAsia="en-US" w:bidi="en-US"/>
    </w:rPr>
  </w:style>
  <w:style w:type="paragraph" w:customStyle="1" w:styleId="afffffffffffff8">
    <w:name w:val="图中文字"/>
    <w:basedOn w:val="afffc"/>
    <w:uiPriority w:val="99"/>
    <w:qFormat/>
    <w:pPr>
      <w:widowControl/>
      <w:adjustRightInd w:val="0"/>
      <w:snapToGrid w:val="0"/>
      <w:spacing w:line="0" w:lineRule="atLeast"/>
      <w:jc w:val="center"/>
    </w:pPr>
    <w:rPr>
      <w:rFonts w:ascii="Calibri" w:hAnsi="Calibri"/>
      <w:kern w:val="0"/>
      <w:szCs w:val="20"/>
      <w:lang w:eastAsia="en-US" w:bidi="en-US"/>
    </w:rPr>
  </w:style>
  <w:style w:type="character" w:customStyle="1" w:styleId="p11b1">
    <w:name w:val="p11b1"/>
    <w:qFormat/>
    <w:rPr>
      <w:spacing w:val="330"/>
      <w:sz w:val="21"/>
      <w:szCs w:val="21"/>
      <w:u w:val="none"/>
    </w:rPr>
  </w:style>
  <w:style w:type="paragraph" w:customStyle="1" w:styleId="LW2">
    <w:name w:val="LW正文2"/>
    <w:basedOn w:val="afffc"/>
    <w:uiPriority w:val="99"/>
    <w:qFormat/>
    <w:pPr>
      <w:widowControl/>
      <w:spacing w:line="240" w:lineRule="auto"/>
      <w:ind w:firstLine="480"/>
      <w:jc w:val="left"/>
    </w:pPr>
    <w:rPr>
      <w:rFonts w:ascii="Calibri" w:hAnsi="Calibri" w:cs="宋体"/>
      <w:kern w:val="0"/>
      <w:szCs w:val="20"/>
      <w:lang w:eastAsia="en-US" w:bidi="en-US"/>
    </w:rPr>
  </w:style>
  <w:style w:type="paragraph" w:customStyle="1" w:styleId="InfoBlue">
    <w:name w:val="InfoBlue"/>
    <w:basedOn w:val="afffc"/>
    <w:next w:val="afffff9"/>
    <w:uiPriority w:val="99"/>
    <w:qFormat/>
    <w:pPr>
      <w:widowControl/>
      <w:spacing w:after="120"/>
      <w:ind w:firstLineChars="149" w:firstLine="358"/>
      <w:jc w:val="left"/>
    </w:pPr>
    <w:rPr>
      <w:rFonts w:ascii="宋体" w:hAnsi="Calibri" w:cs="宋体"/>
      <w:kern w:val="0"/>
      <w:lang w:val="zh-CN" w:eastAsia="en-US" w:bidi="en-US"/>
    </w:rPr>
  </w:style>
  <w:style w:type="paragraph" w:customStyle="1" w:styleId="afffffffffffff9">
    <w:name w:val="普通正文"/>
    <w:basedOn w:val="afffc"/>
    <w:link w:val="Charff2"/>
    <w:qFormat/>
    <w:pPr>
      <w:widowControl/>
      <w:adjustRightInd w:val="0"/>
      <w:spacing w:before="120" w:after="120"/>
      <w:ind w:firstLine="480"/>
      <w:jc w:val="left"/>
      <w:textAlignment w:val="baseline"/>
    </w:pPr>
    <w:rPr>
      <w:rFonts w:ascii="Arial" w:hAnsi="Arial"/>
      <w:kern w:val="0"/>
      <w:szCs w:val="20"/>
      <w:lang w:val="zh-CN" w:eastAsia="en-US" w:bidi="en-US"/>
    </w:rPr>
  </w:style>
  <w:style w:type="paragraph" w:customStyle="1" w:styleId="5d">
    <w:name w:val="样式5"/>
    <w:basedOn w:val="afffc"/>
    <w:link w:val="5Char"/>
    <w:qFormat/>
    <w:pPr>
      <w:widowControl/>
      <w:ind w:firstLine="420"/>
      <w:jc w:val="left"/>
    </w:pPr>
    <w:rPr>
      <w:rFonts w:ascii="Calibri" w:hAnsi="Calibri"/>
      <w:kern w:val="0"/>
      <w:lang w:val="zh-CN" w:eastAsia="en-US" w:bidi="en-US"/>
    </w:rPr>
  </w:style>
  <w:style w:type="paragraph" w:customStyle="1" w:styleId="infoblue0">
    <w:name w:val="infoblue"/>
    <w:basedOn w:val="afffc"/>
    <w:uiPriority w:val="99"/>
    <w:qFormat/>
    <w:pPr>
      <w:widowControl/>
      <w:spacing w:after="120" w:line="240" w:lineRule="atLeast"/>
      <w:ind w:left="720"/>
      <w:jc w:val="left"/>
    </w:pPr>
    <w:rPr>
      <w:rFonts w:ascii="Calibri" w:hAnsi="Calibri"/>
      <w:i/>
      <w:iCs/>
      <w:color w:val="0000FF"/>
      <w:kern w:val="0"/>
      <w:sz w:val="20"/>
      <w:szCs w:val="20"/>
      <w:lang w:eastAsia="en-US" w:bidi="en-US"/>
    </w:rPr>
  </w:style>
  <w:style w:type="character" w:customStyle="1" w:styleId="content1">
    <w:name w:val="content1"/>
    <w:qFormat/>
    <w:rPr>
      <w:color w:val="000000"/>
      <w:spacing w:val="400"/>
      <w:sz w:val="21"/>
      <w:szCs w:val="21"/>
    </w:rPr>
  </w:style>
  <w:style w:type="character" w:customStyle="1" w:styleId="101">
    <w:name w:val="样式 宋体 10 磅"/>
    <w:qFormat/>
    <w:rPr>
      <w:rFonts w:ascii="Arial" w:eastAsia="宋体" w:hAnsi="Arial"/>
      <w:sz w:val="20"/>
      <w:szCs w:val="20"/>
    </w:rPr>
  </w:style>
  <w:style w:type="paragraph" w:customStyle="1" w:styleId="afffffffffffffa">
    <w:name w:val="图"/>
    <w:basedOn w:val="afffc"/>
    <w:next w:val="afffc"/>
    <w:link w:val="Charff3"/>
    <w:qFormat/>
    <w:pPr>
      <w:tabs>
        <w:tab w:val="left" w:pos="680"/>
      </w:tabs>
      <w:adjustRightInd w:val="0"/>
      <w:spacing w:before="60" w:after="60"/>
      <w:ind w:left="680"/>
      <w:jc w:val="center"/>
      <w:textAlignment w:val="baseline"/>
    </w:pPr>
    <w:rPr>
      <w:rFonts w:ascii="宋体" w:hAnsi="宋体"/>
      <w:kern w:val="0"/>
      <w:szCs w:val="20"/>
      <w:lang w:val="zh-CN" w:eastAsia="en-US" w:bidi="en-US"/>
    </w:rPr>
  </w:style>
  <w:style w:type="paragraph" w:customStyle="1" w:styleId="02">
    <w:name w:val="0建议书标题2"/>
    <w:basedOn w:val="28"/>
    <w:next w:val="afffc"/>
    <w:uiPriority w:val="99"/>
    <w:qFormat/>
    <w:pPr>
      <w:keepLines w:val="0"/>
      <w:widowControl/>
      <w:numPr>
        <w:ilvl w:val="0"/>
        <w:numId w:val="0"/>
      </w:numPr>
      <w:tabs>
        <w:tab w:val="left" w:pos="360"/>
        <w:tab w:val="left" w:pos="840"/>
      </w:tabs>
      <w:adjustRightInd w:val="0"/>
      <w:snapToGrid w:val="0"/>
      <w:spacing w:before="240" w:after="60" w:line="300" w:lineRule="auto"/>
      <w:ind w:left="425" w:hanging="425"/>
      <w:jc w:val="left"/>
    </w:pPr>
    <w:rPr>
      <w:rFonts w:ascii="仿宋_GB2312" w:eastAsia="仿宋_GB2312" w:hAnsi="Cambria"/>
      <w:bCs w:val="0"/>
      <w:i/>
      <w:iCs/>
      <w:kern w:val="0"/>
      <w:sz w:val="28"/>
      <w:szCs w:val="28"/>
      <w:lang w:eastAsia="en-US" w:bidi="en-US"/>
    </w:rPr>
  </w:style>
  <w:style w:type="paragraph" w:customStyle="1" w:styleId="03">
    <w:name w:val="0建议书标题3"/>
    <w:basedOn w:val="33"/>
    <w:next w:val="afffc"/>
    <w:uiPriority w:val="99"/>
    <w:qFormat/>
    <w:pPr>
      <w:keepLines w:val="0"/>
      <w:widowControl/>
      <w:numPr>
        <w:ilvl w:val="1"/>
        <w:numId w:val="53"/>
      </w:numPr>
      <w:tabs>
        <w:tab w:val="clear" w:pos="840"/>
        <w:tab w:val="left" w:pos="360"/>
      </w:tabs>
      <w:adjustRightInd w:val="0"/>
      <w:snapToGrid w:val="0"/>
      <w:spacing w:beforeLines="50" w:before="260" w:afterLines="50" w:after="260" w:line="300" w:lineRule="auto"/>
      <w:ind w:left="3060" w:firstLine="0"/>
      <w:jc w:val="left"/>
    </w:pPr>
    <w:rPr>
      <w:rFonts w:ascii="仿宋_GB2312" w:eastAsia="仿宋_GB2312" w:hAnsi="Cambria"/>
      <w:kern w:val="0"/>
      <w:szCs w:val="26"/>
      <w:lang w:eastAsia="en-US" w:bidi="en-US"/>
    </w:rPr>
  </w:style>
  <w:style w:type="paragraph" w:customStyle="1" w:styleId="MMTopic5">
    <w:name w:val="MM Topic 5"/>
    <w:basedOn w:val="54"/>
    <w:uiPriority w:val="99"/>
    <w:qFormat/>
    <w:pPr>
      <w:keepNext w:val="0"/>
      <w:keepLines w:val="0"/>
      <w:widowControl/>
      <w:numPr>
        <w:ilvl w:val="0"/>
        <w:numId w:val="0"/>
      </w:numPr>
      <w:tabs>
        <w:tab w:val="left" w:pos="0"/>
        <w:tab w:val="left" w:pos="284"/>
      </w:tabs>
      <w:spacing w:beforeLines="50" w:before="240" w:afterLines="50" w:after="60" w:line="240" w:lineRule="auto"/>
      <w:jc w:val="left"/>
    </w:pPr>
    <w:rPr>
      <w:rFonts w:hAnsi="宋体"/>
      <w:b w:val="0"/>
      <w:i/>
      <w:iCs/>
      <w:spacing w:val="-2"/>
      <w:kern w:val="0"/>
      <w:sz w:val="26"/>
      <w:szCs w:val="26"/>
      <w:lang w:eastAsia="en-US" w:bidi="en-US"/>
    </w:rPr>
  </w:style>
  <w:style w:type="paragraph" w:customStyle="1" w:styleId="pt9">
    <w:name w:val="pt9"/>
    <w:basedOn w:val="afffc"/>
    <w:uiPriority w:val="99"/>
    <w:qFormat/>
    <w:pPr>
      <w:widowControl/>
      <w:spacing w:before="100" w:beforeAutospacing="1" w:after="100" w:afterAutospacing="1" w:line="240" w:lineRule="auto"/>
      <w:jc w:val="left"/>
    </w:pPr>
    <w:rPr>
      <w:rFonts w:ascii="宋体" w:hAnsi="宋体" w:cs="宋体"/>
      <w:kern w:val="0"/>
      <w:lang w:eastAsia="en-US" w:bidi="en-US"/>
    </w:rPr>
  </w:style>
  <w:style w:type="paragraph" w:customStyle="1" w:styleId="style36">
    <w:name w:val="style36"/>
    <w:basedOn w:val="afffc"/>
    <w:uiPriority w:val="99"/>
    <w:qFormat/>
    <w:pPr>
      <w:widowControl/>
      <w:spacing w:before="100" w:beforeAutospacing="1" w:after="100" w:afterAutospacing="1" w:line="240" w:lineRule="auto"/>
      <w:jc w:val="left"/>
    </w:pPr>
    <w:rPr>
      <w:rFonts w:ascii="宋体" w:hAnsi="宋体" w:cs="宋体"/>
      <w:b/>
      <w:bCs/>
      <w:kern w:val="0"/>
      <w:lang w:eastAsia="en-US" w:bidi="en-US"/>
    </w:rPr>
  </w:style>
  <w:style w:type="paragraph" w:customStyle="1" w:styleId="style37">
    <w:name w:val="style37"/>
    <w:basedOn w:val="afffc"/>
    <w:uiPriority w:val="99"/>
    <w:qFormat/>
    <w:pPr>
      <w:widowControl/>
      <w:spacing w:before="100" w:beforeAutospacing="1" w:after="100" w:afterAutospacing="1" w:line="240" w:lineRule="auto"/>
      <w:jc w:val="left"/>
    </w:pPr>
    <w:rPr>
      <w:rFonts w:ascii="宋体" w:hAnsi="宋体" w:cs="宋体"/>
      <w:b/>
      <w:bCs/>
      <w:color w:val="FF0000"/>
      <w:kern w:val="0"/>
      <w:lang w:eastAsia="en-US" w:bidi="en-US"/>
    </w:rPr>
  </w:style>
  <w:style w:type="paragraph" w:customStyle="1" w:styleId="afffffffffffffb">
    <w:name w:val="缺省文本"/>
    <w:basedOn w:val="afffc"/>
    <w:uiPriority w:val="99"/>
    <w:qFormat/>
    <w:pPr>
      <w:widowControl/>
      <w:ind w:firstLine="510"/>
      <w:jc w:val="left"/>
    </w:pPr>
    <w:rPr>
      <w:rFonts w:ascii="宋体" w:hAnsi="宋体"/>
      <w:spacing w:val="6"/>
      <w:kern w:val="0"/>
      <w:position w:val="-2"/>
      <w:lang w:eastAsia="en-US" w:bidi="en-US"/>
    </w:rPr>
  </w:style>
  <w:style w:type="paragraph" w:customStyle="1" w:styleId="afffffffffffffc">
    <w:name w:val="文档内容"/>
    <w:basedOn w:val="afffc"/>
    <w:link w:val="Charff4"/>
    <w:qFormat/>
    <w:pPr>
      <w:widowControl/>
      <w:adjustRightInd w:val="0"/>
      <w:spacing w:line="480" w:lineRule="atLeast"/>
      <w:ind w:firstLine="540"/>
      <w:jc w:val="left"/>
    </w:pPr>
    <w:rPr>
      <w:rFonts w:ascii="宋体" w:hAnsi="Calibri"/>
      <w:spacing w:val="-10"/>
      <w:kern w:val="0"/>
      <w:szCs w:val="20"/>
      <w:lang w:val="zh-CN" w:eastAsia="en-US" w:bidi="en-US"/>
    </w:rPr>
  </w:style>
  <w:style w:type="paragraph" w:customStyle="1" w:styleId="paragraph1">
    <w:name w:val="paragraph1"/>
    <w:basedOn w:val="afffc"/>
    <w:link w:val="paragraph1Char"/>
    <w:uiPriority w:val="99"/>
    <w:qFormat/>
    <w:pPr>
      <w:widowControl/>
      <w:spacing w:afterLines="20" w:line="300" w:lineRule="auto"/>
      <w:ind w:firstLine="200"/>
      <w:jc w:val="left"/>
    </w:pPr>
    <w:rPr>
      <w:rFonts w:ascii="Calibri" w:hAnsi="Calibri"/>
      <w:kern w:val="0"/>
      <w:lang w:eastAsia="en-US" w:bidi="en-US"/>
    </w:rPr>
  </w:style>
  <w:style w:type="character" w:customStyle="1" w:styleId="text41">
    <w:name w:val="text41"/>
    <w:qFormat/>
    <w:rPr>
      <w:rFonts w:ascii="宋体" w:eastAsia="宋体" w:hAnsi="宋体" w:hint="eastAsia"/>
      <w:color w:val="707038"/>
      <w:sz w:val="22"/>
      <w:szCs w:val="22"/>
      <w:u w:val="none"/>
    </w:rPr>
  </w:style>
  <w:style w:type="paragraph" w:customStyle="1" w:styleId="StyleBodyText2Linespacing15lines">
    <w:name w:val="Style Body Text 2 + 宋体 小四 Line spacing:  1.5 lines"/>
    <w:basedOn w:val="2f2"/>
    <w:uiPriority w:val="99"/>
    <w:qFormat/>
    <w:pPr>
      <w:widowControl/>
      <w:spacing w:after="0" w:line="360" w:lineRule="auto"/>
      <w:ind w:firstLine="480"/>
      <w:jc w:val="left"/>
    </w:pPr>
    <w:rPr>
      <w:rFonts w:ascii="宋体" w:hAnsi="宋体"/>
      <w:kern w:val="0"/>
      <w:szCs w:val="20"/>
      <w:lang w:eastAsia="en-US" w:bidi="en-US"/>
    </w:rPr>
  </w:style>
  <w:style w:type="paragraph" w:customStyle="1" w:styleId="afffffffffffffd">
    <w:name w:val="表格文本"/>
    <w:link w:val="Charff5"/>
    <w:qFormat/>
    <w:pPr>
      <w:tabs>
        <w:tab w:val="decimal" w:pos="0"/>
      </w:tabs>
      <w:spacing w:after="200" w:line="276" w:lineRule="auto"/>
    </w:pPr>
    <w:rPr>
      <w:rFonts w:ascii="Arial" w:hAnsi="Arial"/>
      <w:szCs w:val="21"/>
      <w:lang w:eastAsia="en-US" w:bidi="en-US"/>
    </w:rPr>
  </w:style>
  <w:style w:type="paragraph" w:customStyle="1" w:styleId="Chineseindenttwowords">
    <w:name w:val="Chinese indent two words"/>
    <w:basedOn w:val="affffd"/>
    <w:uiPriority w:val="99"/>
    <w:qFormat/>
    <w:pPr>
      <w:widowControl/>
      <w:autoSpaceDE w:val="0"/>
      <w:autoSpaceDN w:val="0"/>
      <w:adjustRightInd/>
      <w:snapToGrid/>
      <w:spacing w:before="0" w:after="120" w:line="240" w:lineRule="auto"/>
      <w:ind w:firstLineChars="0" w:firstLine="0"/>
      <w:jc w:val="left"/>
    </w:pPr>
    <w:rPr>
      <w:rFonts w:ascii="Calibri" w:hAnsi="Calibri"/>
      <w:color w:val="auto"/>
      <w:kern w:val="0"/>
      <w:lang w:val="zh-CN" w:eastAsia="en-US" w:bidi="en-US"/>
    </w:rPr>
  </w:style>
  <w:style w:type="paragraph" w:customStyle="1" w:styleId="afffffffffffffe">
    <w:name w:val="正文段落"/>
    <w:basedOn w:val="affffd"/>
    <w:qFormat/>
    <w:pPr>
      <w:widowControl/>
      <w:overflowPunct w:val="0"/>
      <w:autoSpaceDE w:val="0"/>
      <w:autoSpaceDN w:val="0"/>
      <w:snapToGrid/>
      <w:spacing w:before="0" w:after="120" w:line="240" w:lineRule="auto"/>
      <w:ind w:firstLineChars="0" w:firstLine="200"/>
      <w:jc w:val="left"/>
      <w:textAlignment w:val="baseline"/>
    </w:pPr>
    <w:rPr>
      <w:rFonts w:ascii="Calibri" w:hAnsi="Calibri"/>
      <w:color w:val="auto"/>
      <w:kern w:val="0"/>
      <w:lang w:val="zh-CN" w:eastAsia="en-US" w:bidi="en-US"/>
    </w:rPr>
  </w:style>
  <w:style w:type="paragraph" w:customStyle="1" w:styleId="Web">
    <w:name w:val="普通 (Web)"/>
    <w:basedOn w:val="afffc"/>
    <w:uiPriority w:val="99"/>
    <w:qFormat/>
    <w:pPr>
      <w:widowControl/>
      <w:autoSpaceDE w:val="0"/>
      <w:autoSpaceDN w:val="0"/>
      <w:spacing w:before="100" w:after="100" w:line="240" w:lineRule="auto"/>
      <w:jc w:val="left"/>
    </w:pPr>
    <w:rPr>
      <w:rFonts w:ascii="Calibri" w:hAnsi="Calibri"/>
      <w:color w:val="000000"/>
      <w:kern w:val="0"/>
      <w:lang w:eastAsia="en-US" w:bidi="en-US"/>
    </w:rPr>
  </w:style>
  <w:style w:type="paragraph" w:customStyle="1" w:styleId="1fff4">
    <w:name w:val="引用1"/>
    <w:basedOn w:val="afffc"/>
    <w:link w:val="QuoteChar"/>
    <w:qFormat/>
    <w:pPr>
      <w:widowControl/>
      <w:spacing w:before="100" w:after="100" w:line="240" w:lineRule="auto"/>
      <w:jc w:val="left"/>
    </w:pPr>
    <w:rPr>
      <w:rFonts w:ascii="Arial" w:hAnsi="Arial" w:cs="Arial"/>
      <w:color w:val="808080"/>
      <w:kern w:val="0"/>
      <w:sz w:val="28"/>
      <w:szCs w:val="28"/>
      <w:lang w:val="zh-CN" w:eastAsia="en-US" w:bidi="en-US"/>
    </w:rPr>
  </w:style>
  <w:style w:type="paragraph" w:customStyle="1" w:styleId="Continueline">
    <w:name w:val="Continue line"/>
    <w:basedOn w:val="afffc"/>
    <w:uiPriority w:val="99"/>
    <w:qFormat/>
    <w:pPr>
      <w:keepLines/>
      <w:widowControl/>
      <w:pBdr>
        <w:top w:val="single" w:sz="6" w:space="0" w:color="auto"/>
      </w:pBdr>
      <w:autoSpaceDE w:val="0"/>
      <w:autoSpaceDN w:val="0"/>
      <w:adjustRightInd w:val="0"/>
      <w:spacing w:line="240" w:lineRule="auto"/>
      <w:ind w:left="1728"/>
      <w:jc w:val="right"/>
    </w:pPr>
    <w:rPr>
      <w:rFonts w:ascii="Calibri" w:hAnsi="Calibri"/>
      <w:i/>
      <w:iCs/>
      <w:kern w:val="0"/>
      <w:sz w:val="20"/>
      <w:szCs w:val="20"/>
      <w:lang w:eastAsia="en-US" w:bidi="en-US"/>
    </w:rPr>
  </w:style>
  <w:style w:type="paragraph" w:customStyle="1" w:styleId="Maptitlecon">
    <w:name w:val="Map title con"/>
    <w:basedOn w:val="afffc"/>
    <w:uiPriority w:val="99"/>
    <w:qFormat/>
    <w:pPr>
      <w:widowControl/>
      <w:pBdr>
        <w:top w:val="single" w:sz="6" w:space="0" w:color="auto"/>
      </w:pBdr>
      <w:autoSpaceDE w:val="0"/>
      <w:autoSpaceDN w:val="0"/>
      <w:adjustRightInd w:val="0"/>
      <w:spacing w:line="240" w:lineRule="auto"/>
      <w:jc w:val="left"/>
    </w:pPr>
    <w:rPr>
      <w:rFonts w:ascii="Arial" w:hAnsi="Arial"/>
      <w:b/>
      <w:bCs/>
      <w:kern w:val="0"/>
      <w:sz w:val="32"/>
      <w:szCs w:val="32"/>
      <w:lang w:eastAsia="en-US" w:bidi="en-US"/>
    </w:rPr>
  </w:style>
  <w:style w:type="paragraph" w:customStyle="1" w:styleId="Bullettext1">
    <w:name w:val="Bullet text 1"/>
    <w:basedOn w:val="afffc"/>
    <w:uiPriority w:val="99"/>
    <w:qFormat/>
    <w:pPr>
      <w:widowControl/>
      <w:autoSpaceDE w:val="0"/>
      <w:autoSpaceDN w:val="0"/>
      <w:adjustRightInd w:val="0"/>
      <w:spacing w:line="240" w:lineRule="auto"/>
      <w:ind w:left="216" w:hanging="144"/>
      <w:jc w:val="left"/>
    </w:pPr>
    <w:rPr>
      <w:rFonts w:ascii="Calibri" w:hAnsi="Calibri"/>
      <w:kern w:val="0"/>
      <w:lang w:eastAsia="en-US" w:bidi="en-US"/>
    </w:rPr>
  </w:style>
  <w:style w:type="paragraph" w:customStyle="1" w:styleId="Blocklabel">
    <w:name w:val="Block label"/>
    <w:basedOn w:val="afffc"/>
    <w:uiPriority w:val="99"/>
    <w:qFormat/>
    <w:pPr>
      <w:widowControl/>
      <w:autoSpaceDE w:val="0"/>
      <w:autoSpaceDN w:val="0"/>
      <w:adjustRightInd w:val="0"/>
      <w:spacing w:line="240" w:lineRule="auto"/>
      <w:jc w:val="left"/>
    </w:pPr>
    <w:rPr>
      <w:rFonts w:ascii="Calibri" w:hAnsi="Calibri"/>
      <w:b/>
      <w:bCs/>
      <w:kern w:val="0"/>
      <w:sz w:val="22"/>
      <w:szCs w:val="22"/>
      <w:lang w:eastAsia="en-US" w:bidi="en-US"/>
    </w:rPr>
  </w:style>
  <w:style w:type="paragraph" w:customStyle="1" w:styleId="Blockline">
    <w:name w:val="Block line"/>
    <w:basedOn w:val="afffc"/>
    <w:uiPriority w:val="99"/>
    <w:qFormat/>
    <w:pPr>
      <w:keepLines/>
      <w:widowControl/>
      <w:pBdr>
        <w:top w:val="single" w:sz="6" w:space="0" w:color="auto"/>
      </w:pBdr>
      <w:autoSpaceDE w:val="0"/>
      <w:autoSpaceDN w:val="0"/>
      <w:adjustRightInd w:val="0"/>
      <w:spacing w:before="216" w:line="240" w:lineRule="auto"/>
      <w:ind w:left="1713"/>
      <w:jc w:val="left"/>
    </w:pPr>
    <w:rPr>
      <w:rFonts w:ascii="Calibri" w:hAnsi="Calibri"/>
      <w:kern w:val="0"/>
      <w:lang w:eastAsia="en-US" w:bidi="en-US"/>
    </w:rPr>
  </w:style>
  <w:style w:type="paragraph" w:customStyle="1" w:styleId="Maptitle">
    <w:name w:val="Map title"/>
    <w:basedOn w:val="afffc"/>
    <w:uiPriority w:val="99"/>
    <w:qFormat/>
    <w:pPr>
      <w:widowControl/>
      <w:autoSpaceDE w:val="0"/>
      <w:autoSpaceDN w:val="0"/>
      <w:adjustRightInd w:val="0"/>
      <w:spacing w:line="240" w:lineRule="auto"/>
      <w:jc w:val="left"/>
    </w:pPr>
    <w:rPr>
      <w:rFonts w:ascii="Arial" w:hAnsi="Arial"/>
      <w:b/>
      <w:bCs/>
      <w:kern w:val="0"/>
      <w:sz w:val="32"/>
      <w:szCs w:val="32"/>
      <w:lang w:eastAsia="en-US" w:bidi="en-US"/>
    </w:rPr>
  </w:style>
  <w:style w:type="paragraph" w:customStyle="1" w:styleId="1fff5">
    <w:name w:val="文本块1"/>
    <w:basedOn w:val="afffc"/>
    <w:uiPriority w:val="99"/>
    <w:qFormat/>
    <w:pPr>
      <w:widowControl/>
      <w:overflowPunct w:val="0"/>
      <w:autoSpaceDE w:val="0"/>
      <w:autoSpaceDN w:val="0"/>
      <w:adjustRightInd w:val="0"/>
      <w:spacing w:line="240" w:lineRule="auto"/>
      <w:jc w:val="left"/>
      <w:textAlignment w:val="baseline"/>
    </w:pPr>
    <w:rPr>
      <w:rFonts w:ascii="Calibri" w:hAnsi="Calibri"/>
      <w:kern w:val="0"/>
      <w:szCs w:val="20"/>
      <w:lang w:eastAsia="en-US" w:bidi="en-US"/>
    </w:rPr>
  </w:style>
  <w:style w:type="paragraph" w:customStyle="1" w:styleId="BlkItem3">
    <w:name w:val="Blk Item 3"/>
    <w:basedOn w:val="afffc"/>
    <w:uiPriority w:val="99"/>
    <w:qFormat/>
    <w:pPr>
      <w:widowControl/>
      <w:tabs>
        <w:tab w:val="left" w:pos="227"/>
      </w:tabs>
      <w:overflowPunct w:val="0"/>
      <w:autoSpaceDE w:val="0"/>
      <w:autoSpaceDN w:val="0"/>
      <w:adjustRightInd w:val="0"/>
      <w:spacing w:after="120" w:line="240" w:lineRule="auto"/>
      <w:jc w:val="left"/>
      <w:textAlignment w:val="baseline"/>
    </w:pPr>
    <w:rPr>
      <w:rFonts w:ascii="Calibri" w:hAnsi="Calibri"/>
      <w:kern w:val="0"/>
      <w:lang w:eastAsia="en-US" w:bidi="en-US"/>
    </w:rPr>
  </w:style>
  <w:style w:type="paragraph" w:customStyle="1" w:styleId="BlockLine0">
    <w:name w:val="Block Line"/>
    <w:basedOn w:val="afffc"/>
    <w:uiPriority w:val="99"/>
    <w:qFormat/>
    <w:pPr>
      <w:widowControl/>
      <w:pBdr>
        <w:top w:val="single" w:sz="6" w:space="0" w:color="auto"/>
      </w:pBdr>
      <w:overflowPunct w:val="0"/>
      <w:autoSpaceDE w:val="0"/>
      <w:autoSpaceDN w:val="0"/>
      <w:adjustRightInd w:val="0"/>
      <w:spacing w:before="160" w:line="240" w:lineRule="auto"/>
      <w:ind w:left="1701"/>
      <w:jc w:val="left"/>
      <w:textAlignment w:val="baseline"/>
    </w:pPr>
    <w:rPr>
      <w:rFonts w:ascii="Calibri" w:hAnsi="Calibri"/>
      <w:kern w:val="0"/>
      <w:sz w:val="16"/>
      <w:lang w:eastAsia="en-US" w:bidi="en-US"/>
    </w:rPr>
  </w:style>
  <w:style w:type="paragraph" w:customStyle="1" w:styleId="BlkText">
    <w:name w:val="Blk Text"/>
    <w:basedOn w:val="afffc"/>
    <w:uiPriority w:val="99"/>
    <w:qFormat/>
    <w:pPr>
      <w:widowControl/>
      <w:overflowPunct w:val="0"/>
      <w:autoSpaceDE w:val="0"/>
      <w:autoSpaceDN w:val="0"/>
      <w:adjustRightInd w:val="0"/>
      <w:spacing w:after="120" w:line="240" w:lineRule="auto"/>
      <w:jc w:val="left"/>
      <w:textAlignment w:val="baseline"/>
    </w:pPr>
    <w:rPr>
      <w:rFonts w:ascii="Calibri" w:hAnsi="Calibri"/>
      <w:kern w:val="0"/>
      <w:lang w:eastAsia="en-US" w:bidi="en-US"/>
    </w:rPr>
  </w:style>
  <w:style w:type="paragraph" w:customStyle="1" w:styleId="ChapLine">
    <w:name w:val="Chap Line"/>
    <w:basedOn w:val="afffc"/>
    <w:next w:val="afffc"/>
    <w:uiPriority w:val="99"/>
    <w:qFormat/>
    <w:pPr>
      <w:widowControl/>
      <w:pBdr>
        <w:bottom w:val="double" w:sz="4" w:space="4" w:color="auto"/>
      </w:pBdr>
      <w:overflowPunct w:val="0"/>
      <w:autoSpaceDE w:val="0"/>
      <w:autoSpaceDN w:val="0"/>
      <w:adjustRightInd w:val="0"/>
      <w:spacing w:line="240" w:lineRule="auto"/>
      <w:jc w:val="left"/>
      <w:textAlignment w:val="baseline"/>
    </w:pPr>
    <w:rPr>
      <w:rFonts w:ascii="Calibri" w:hAnsi="Calibri"/>
      <w:kern w:val="0"/>
      <w:lang w:eastAsia="en-US" w:bidi="en-US"/>
    </w:rPr>
  </w:style>
  <w:style w:type="paragraph" w:customStyle="1" w:styleId="ct">
    <w:name w:val="ct"/>
    <w:basedOn w:val="afffc"/>
    <w:uiPriority w:val="99"/>
    <w:qFormat/>
    <w:pPr>
      <w:widowControl/>
      <w:adjustRightInd w:val="0"/>
      <w:snapToGrid w:val="0"/>
      <w:ind w:left="720" w:firstLine="539"/>
      <w:jc w:val="left"/>
    </w:pPr>
    <w:rPr>
      <w:rFonts w:ascii="Arial" w:eastAsia="仿宋_GB2312" w:hAnsi="Arial" w:cs="Arial"/>
      <w:color w:val="000000"/>
      <w:kern w:val="0"/>
      <w:sz w:val="28"/>
      <w:szCs w:val="28"/>
      <w:lang w:eastAsia="en-US" w:bidi="en-US"/>
    </w:rPr>
  </w:style>
  <w:style w:type="paragraph" w:customStyle="1" w:styleId="ct1">
    <w:name w:val="ct1"/>
    <w:basedOn w:val="ct"/>
    <w:uiPriority w:val="99"/>
    <w:qFormat/>
    <w:pPr>
      <w:snapToGrid/>
      <w:spacing w:line="240" w:lineRule="auto"/>
      <w:ind w:firstLine="522"/>
    </w:pPr>
  </w:style>
  <w:style w:type="paragraph" w:customStyle="1" w:styleId="1fff6">
    <w:name w:val="纯文本1"/>
    <w:basedOn w:val="afffc"/>
    <w:uiPriority w:val="99"/>
    <w:qFormat/>
    <w:pPr>
      <w:widowControl/>
      <w:adjustRightInd w:val="0"/>
      <w:spacing w:line="312" w:lineRule="atLeast"/>
      <w:jc w:val="left"/>
      <w:textAlignment w:val="baseline"/>
    </w:pPr>
    <w:rPr>
      <w:rFonts w:ascii="Arial Black" w:hAnsi="Courier New"/>
      <w:kern w:val="0"/>
      <w:lang w:eastAsia="en-US" w:bidi="en-US"/>
    </w:rPr>
  </w:style>
  <w:style w:type="paragraph" w:customStyle="1" w:styleId="affffffffffffff">
    <w:name w:val="安徽正文"/>
    <w:basedOn w:val="afffc"/>
    <w:uiPriority w:val="99"/>
    <w:qFormat/>
    <w:pPr>
      <w:widowControl/>
      <w:snapToGrid w:val="0"/>
      <w:ind w:firstLine="454"/>
      <w:jc w:val="left"/>
    </w:pPr>
    <w:rPr>
      <w:rFonts w:ascii="Century Gothic" w:eastAsia="华康简宋" w:hAnsi="Century Gothic"/>
      <w:smallCaps/>
      <w:snapToGrid w:val="0"/>
      <w:spacing w:val="8"/>
      <w:kern w:val="0"/>
      <w:szCs w:val="20"/>
      <w:lang w:eastAsia="en-US" w:bidi="en-US"/>
    </w:rPr>
  </w:style>
  <w:style w:type="paragraph" w:customStyle="1" w:styleId="1e">
    <w:name w:val="附录标题1"/>
    <w:basedOn w:val="10"/>
    <w:next w:val="afffc"/>
    <w:uiPriority w:val="99"/>
    <w:qFormat/>
    <w:pPr>
      <w:keepLines w:val="0"/>
      <w:widowControl/>
      <w:numPr>
        <w:numId w:val="54"/>
      </w:numPr>
      <w:pBdr>
        <w:bottom w:val="single" w:sz="18" w:space="1" w:color="C0C0C0"/>
      </w:pBdr>
      <w:tabs>
        <w:tab w:val="left" w:pos="360"/>
      </w:tabs>
      <w:adjustRightInd w:val="0"/>
      <w:snapToGrid w:val="0"/>
      <w:spacing w:before="340" w:after="60" w:line="578" w:lineRule="auto"/>
      <w:ind w:left="576" w:rightChars="20" w:right="42" w:hanging="576"/>
      <w:jc w:val="left"/>
    </w:pPr>
    <w:rPr>
      <w:rFonts w:ascii="宋体" w:eastAsia="黑体" w:hAnsi="Garamond"/>
      <w:bCs w:val="0"/>
      <w:color w:val="000000"/>
      <w:kern w:val="32"/>
      <w:sz w:val="40"/>
      <w:szCs w:val="20"/>
      <w:lang w:eastAsia="en-US" w:bidi="en-US"/>
    </w:rPr>
  </w:style>
  <w:style w:type="paragraph" w:customStyle="1" w:styleId="NumberList">
    <w:name w:val="Number List"/>
    <w:basedOn w:val="afffc"/>
    <w:uiPriority w:val="99"/>
    <w:qFormat/>
    <w:pPr>
      <w:widowControl/>
      <w:spacing w:after="120" w:line="240" w:lineRule="auto"/>
      <w:ind w:left="720" w:hanging="360"/>
      <w:jc w:val="left"/>
    </w:pPr>
    <w:rPr>
      <w:rFonts w:ascii="Calibri" w:hAnsi="Calibri"/>
      <w:kern w:val="0"/>
      <w:szCs w:val="20"/>
      <w:lang w:eastAsia="en-US" w:bidi="en-US"/>
    </w:rPr>
  </w:style>
  <w:style w:type="paragraph" w:customStyle="1" w:styleId="Appendix">
    <w:name w:val="Appendix"/>
    <w:basedOn w:val="1e"/>
    <w:uiPriority w:val="99"/>
    <w:qFormat/>
    <w:pPr>
      <w:spacing w:before="120" w:after="120" w:line="360" w:lineRule="auto"/>
      <w:ind w:left="0" w:right="20" w:firstLine="0"/>
    </w:pPr>
    <w:rPr>
      <w:rFonts w:ascii="Arial" w:hAnsi="Arial"/>
      <w:b w:val="0"/>
    </w:rPr>
  </w:style>
  <w:style w:type="paragraph" w:customStyle="1" w:styleId="Paragraph">
    <w:name w:val="Paragraph"/>
    <w:basedOn w:val="afffc"/>
    <w:uiPriority w:val="99"/>
    <w:qFormat/>
    <w:pPr>
      <w:widowControl/>
      <w:autoSpaceDE w:val="0"/>
      <w:autoSpaceDN w:val="0"/>
      <w:spacing w:line="240" w:lineRule="auto"/>
      <w:ind w:left="400" w:firstLine="397"/>
      <w:jc w:val="left"/>
    </w:pPr>
    <w:rPr>
      <w:rFonts w:ascii="Calibri" w:hAnsi="Calibri"/>
      <w:kern w:val="0"/>
      <w:sz w:val="20"/>
      <w:szCs w:val="20"/>
      <w:lang w:eastAsia="en-US" w:bidi="en-US"/>
    </w:rPr>
  </w:style>
  <w:style w:type="paragraph" w:customStyle="1" w:styleId="affffffffffffff0">
    <w:name w:val="楷体粗正文文字"/>
    <w:basedOn w:val="afffc"/>
    <w:uiPriority w:val="99"/>
    <w:qFormat/>
    <w:pPr>
      <w:widowControl/>
      <w:jc w:val="center"/>
    </w:pPr>
    <w:rPr>
      <w:rFonts w:ascii="Arial" w:hAnsi="Arial"/>
      <w:kern w:val="0"/>
      <w:szCs w:val="20"/>
      <w:lang w:eastAsia="en-US" w:bidi="en-US"/>
    </w:rPr>
  </w:style>
  <w:style w:type="paragraph" w:customStyle="1" w:styleId="affffffffffffff1">
    <w:name w:val="标号"/>
    <w:basedOn w:val="afffc"/>
    <w:uiPriority w:val="99"/>
    <w:qFormat/>
    <w:pPr>
      <w:widowControl/>
      <w:tabs>
        <w:tab w:val="left" w:pos="840"/>
      </w:tabs>
      <w:ind w:left="840" w:hanging="420"/>
      <w:jc w:val="left"/>
    </w:pPr>
    <w:rPr>
      <w:rFonts w:ascii="Arial" w:hAnsi="Arial"/>
      <w:kern w:val="0"/>
      <w:szCs w:val="20"/>
      <w:lang w:eastAsia="en-US" w:bidi="en-US"/>
    </w:rPr>
  </w:style>
  <w:style w:type="paragraph" w:customStyle="1" w:styleId="3ff3">
    <w:name w:val="标点3"/>
    <w:basedOn w:val="afffc"/>
    <w:uiPriority w:val="99"/>
    <w:qFormat/>
    <w:pPr>
      <w:widowControl/>
      <w:tabs>
        <w:tab w:val="left" w:pos="900"/>
      </w:tabs>
      <w:ind w:left="1214" w:hanging="420"/>
      <w:jc w:val="left"/>
    </w:pPr>
    <w:rPr>
      <w:rFonts w:ascii="Arial" w:hAnsi="Arial"/>
      <w:kern w:val="0"/>
      <w:lang w:eastAsia="en-US" w:bidi="en-US"/>
    </w:rPr>
  </w:style>
  <w:style w:type="paragraph" w:customStyle="1" w:styleId="124">
    <w:name w:val="样式 宋体 首行缩进:  1 厘米 行距: 最小值 24 磅"/>
    <w:basedOn w:val="afffc"/>
    <w:uiPriority w:val="99"/>
    <w:qFormat/>
    <w:pPr>
      <w:widowControl/>
      <w:spacing w:line="480" w:lineRule="atLeast"/>
      <w:ind w:firstLine="567"/>
      <w:jc w:val="left"/>
    </w:pPr>
    <w:rPr>
      <w:rFonts w:ascii="宋体" w:hAnsi="Calibri"/>
      <w:kern w:val="0"/>
      <w:szCs w:val="20"/>
      <w:lang w:eastAsia="en-US" w:bidi="en-US"/>
    </w:rPr>
  </w:style>
  <w:style w:type="paragraph" w:customStyle="1" w:styleId="affffffffffffff2">
    <w:name w:val="正文(靠右)"/>
    <w:basedOn w:val="afffc"/>
    <w:uiPriority w:val="99"/>
    <w:qFormat/>
    <w:pPr>
      <w:widowControl/>
      <w:spacing w:before="80" w:after="80" w:line="288" w:lineRule="auto"/>
      <w:ind w:left="1134"/>
      <w:jc w:val="left"/>
    </w:pPr>
    <w:rPr>
      <w:rFonts w:ascii="Calibri" w:hAnsi="Calibri"/>
      <w:kern w:val="0"/>
      <w:lang w:eastAsia="en-US" w:bidi="en-US"/>
    </w:rPr>
  </w:style>
  <w:style w:type="paragraph" w:customStyle="1" w:styleId="affffffffffffff3">
    <w:name w:val="标题棒"/>
    <w:basedOn w:val="afffc"/>
    <w:next w:val="28"/>
    <w:uiPriority w:val="99"/>
    <w:qFormat/>
    <w:pPr>
      <w:keepNext/>
      <w:keepLines/>
      <w:widowControl/>
      <w:shd w:val="solid" w:color="auto" w:fill="auto"/>
      <w:overflowPunct w:val="0"/>
      <w:autoSpaceDE w:val="0"/>
      <w:autoSpaceDN w:val="0"/>
      <w:adjustRightInd w:val="0"/>
      <w:snapToGrid w:val="0"/>
      <w:spacing w:before="60" w:line="240" w:lineRule="auto"/>
      <w:ind w:right="5670"/>
      <w:jc w:val="left"/>
      <w:textAlignment w:val="baseline"/>
    </w:pPr>
    <w:rPr>
      <w:rFonts w:ascii="Calibri" w:hAnsi="Calibri"/>
      <w:color w:val="FFFFFF"/>
      <w:kern w:val="0"/>
      <w:sz w:val="8"/>
      <w:szCs w:val="20"/>
      <w:lang w:eastAsia="en-US" w:bidi="en-US"/>
    </w:rPr>
  </w:style>
  <w:style w:type="paragraph" w:customStyle="1" w:styleId="affffffffffffff4">
    <w:name w:val="图文仿宋四号"/>
    <w:basedOn w:val="afffc"/>
    <w:uiPriority w:val="99"/>
    <w:qFormat/>
    <w:pPr>
      <w:widowControl/>
      <w:tabs>
        <w:tab w:val="left" w:pos="4480"/>
      </w:tabs>
      <w:adjustRightInd w:val="0"/>
      <w:spacing w:beforeLines="-20" w:beforeAutospacing="1" w:line="520" w:lineRule="exact"/>
      <w:jc w:val="center"/>
    </w:pPr>
    <w:rPr>
      <w:rFonts w:ascii="Calibri" w:eastAsia="仿宋_GB2312" w:hAnsi="Calibri"/>
      <w:kern w:val="0"/>
      <w:sz w:val="28"/>
      <w:lang w:eastAsia="en-US" w:bidi="en-US"/>
    </w:rPr>
  </w:style>
  <w:style w:type="paragraph" w:customStyle="1" w:styleId="1fff7">
    <w:name w:val="图文1"/>
    <w:basedOn w:val="afffc"/>
    <w:uiPriority w:val="99"/>
    <w:qFormat/>
    <w:pPr>
      <w:widowControl/>
      <w:tabs>
        <w:tab w:val="left" w:pos="4480"/>
      </w:tabs>
      <w:spacing w:line="280" w:lineRule="exact"/>
      <w:jc w:val="left"/>
    </w:pPr>
    <w:rPr>
      <w:rFonts w:ascii="Calibri" w:eastAsia="仿宋_GB2312" w:hAnsi="Calibri"/>
      <w:kern w:val="0"/>
      <w:szCs w:val="28"/>
      <w:lang w:eastAsia="en-US" w:bidi="en-US"/>
    </w:rPr>
  </w:style>
  <w:style w:type="paragraph" w:customStyle="1" w:styleId="affffffffffffff5">
    <w:name w:val="图片样式"/>
    <w:basedOn w:val="afffc"/>
    <w:next w:val="afffc"/>
    <w:uiPriority w:val="99"/>
    <w:qFormat/>
    <w:pPr>
      <w:widowControl/>
      <w:jc w:val="center"/>
    </w:pPr>
    <w:rPr>
      <w:rFonts w:ascii="Calibri" w:hAnsi="Calibri"/>
      <w:kern w:val="0"/>
      <w:lang w:eastAsia="en-US" w:bidi="en-US"/>
    </w:rPr>
  </w:style>
  <w:style w:type="paragraph" w:customStyle="1" w:styleId="affffffffffffff6">
    <w:name w:val="框图文字"/>
    <w:basedOn w:val="affff4"/>
    <w:uiPriority w:val="99"/>
    <w:qFormat/>
    <w:pPr>
      <w:tabs>
        <w:tab w:val="left" w:pos="424"/>
        <w:tab w:val="left" w:pos="900"/>
      </w:tabs>
      <w:spacing w:after="0" w:line="300" w:lineRule="auto"/>
      <w:ind w:left="900" w:firstLineChars="0" w:hanging="420"/>
    </w:pPr>
    <w:rPr>
      <w:rFonts w:ascii="Calibri" w:eastAsia="仿宋_GB2312" w:hAnsi="Calibri"/>
      <w:szCs w:val="20"/>
      <w:lang w:eastAsia="en-US" w:bidi="en-US"/>
    </w:rPr>
  </w:style>
  <w:style w:type="paragraph" w:customStyle="1" w:styleId="76">
    <w:name w:val="7"/>
    <w:basedOn w:val="afffc"/>
    <w:next w:val="affffd"/>
    <w:uiPriority w:val="99"/>
    <w:qFormat/>
    <w:pPr>
      <w:widowControl/>
      <w:ind w:firstLine="420"/>
      <w:jc w:val="left"/>
    </w:pPr>
    <w:rPr>
      <w:rFonts w:ascii="Calibri" w:hAnsi="Calibri"/>
      <w:kern w:val="0"/>
      <w:szCs w:val="20"/>
      <w:lang w:eastAsia="en-US" w:bidi="en-US"/>
    </w:rPr>
  </w:style>
  <w:style w:type="character" w:customStyle="1" w:styleId="22ndlevelh22Header2H2Heading2HiddenHeadingCharChar">
    <w:name w:val="样式 标题 22nd levelh22Header 2H2第一层条Heading 2 HiddenHeading... Char Char"/>
    <w:qFormat/>
    <w:rPr>
      <w:rFonts w:ascii="Arial" w:eastAsia="宋体" w:hAnsi="Arial"/>
      <w:b/>
      <w:bCs/>
      <w:kern w:val="44"/>
      <w:sz w:val="30"/>
      <w:szCs w:val="32"/>
      <w:lang w:val="en-US" w:eastAsia="zh-CN" w:bidi="ar-SA"/>
    </w:rPr>
  </w:style>
  <w:style w:type="paragraph" w:customStyle="1" w:styleId="Char1CharCharCharCharChar">
    <w:name w:val="Char1 Char Char Char Char Char"/>
    <w:basedOn w:val="afffc"/>
    <w:uiPriority w:val="99"/>
    <w:qFormat/>
    <w:pPr>
      <w:widowControl/>
      <w:spacing w:after="160" w:line="240" w:lineRule="exact"/>
      <w:jc w:val="left"/>
    </w:pPr>
    <w:rPr>
      <w:rFonts w:ascii="Verdana" w:eastAsia="仿宋_GB2312" w:hAnsi="Verdana"/>
      <w:kern w:val="0"/>
      <w:szCs w:val="20"/>
      <w:lang w:eastAsia="en-US" w:bidi="en-US"/>
    </w:rPr>
  </w:style>
  <w:style w:type="paragraph" w:customStyle="1" w:styleId="Char1CharCharCharCharChar1">
    <w:name w:val="Char1 Char Char Char Char Char1"/>
    <w:basedOn w:val="afffc"/>
    <w:uiPriority w:val="99"/>
    <w:qFormat/>
    <w:pPr>
      <w:widowControl/>
      <w:spacing w:after="160" w:line="240" w:lineRule="exact"/>
      <w:jc w:val="left"/>
    </w:pPr>
    <w:rPr>
      <w:rFonts w:ascii="Verdana" w:eastAsia="仿宋_GB2312" w:hAnsi="Verdana"/>
      <w:kern w:val="0"/>
      <w:szCs w:val="20"/>
      <w:lang w:eastAsia="en-US" w:bidi="en-US"/>
    </w:rPr>
  </w:style>
  <w:style w:type="paragraph" w:customStyle="1" w:styleId="2fff4">
    <w:name w:val="批注框文本2"/>
    <w:basedOn w:val="afffc"/>
    <w:uiPriority w:val="99"/>
    <w:qFormat/>
    <w:pPr>
      <w:widowControl/>
      <w:spacing w:line="240" w:lineRule="auto"/>
      <w:jc w:val="left"/>
    </w:pPr>
    <w:rPr>
      <w:rFonts w:ascii="Calibri" w:hAnsi="Calibri"/>
      <w:kern w:val="0"/>
      <w:sz w:val="18"/>
      <w:szCs w:val="18"/>
      <w:lang w:eastAsia="en-US" w:bidi="en-US"/>
    </w:rPr>
  </w:style>
  <w:style w:type="paragraph" w:customStyle="1" w:styleId="2fff5">
    <w:name w:val="文本块2"/>
    <w:basedOn w:val="afffc"/>
    <w:uiPriority w:val="99"/>
    <w:qFormat/>
    <w:pPr>
      <w:widowControl/>
      <w:overflowPunct w:val="0"/>
      <w:autoSpaceDE w:val="0"/>
      <w:autoSpaceDN w:val="0"/>
      <w:adjustRightInd w:val="0"/>
      <w:spacing w:line="240" w:lineRule="auto"/>
      <w:jc w:val="left"/>
      <w:textAlignment w:val="baseline"/>
    </w:pPr>
    <w:rPr>
      <w:rFonts w:ascii="Calibri" w:hAnsi="Calibri"/>
      <w:kern w:val="0"/>
      <w:szCs w:val="20"/>
      <w:lang w:eastAsia="en-US" w:bidi="en-US"/>
    </w:rPr>
  </w:style>
  <w:style w:type="paragraph" w:customStyle="1" w:styleId="2fff6">
    <w:name w:val="纯文本2"/>
    <w:basedOn w:val="afffc"/>
    <w:uiPriority w:val="99"/>
    <w:qFormat/>
    <w:pPr>
      <w:widowControl/>
      <w:adjustRightInd w:val="0"/>
      <w:spacing w:line="312" w:lineRule="atLeast"/>
      <w:jc w:val="left"/>
      <w:textAlignment w:val="baseline"/>
    </w:pPr>
    <w:rPr>
      <w:rFonts w:ascii="Arial Black" w:hAnsi="Courier New"/>
      <w:kern w:val="0"/>
      <w:lang w:eastAsia="en-US" w:bidi="en-US"/>
    </w:rPr>
  </w:style>
  <w:style w:type="paragraph" w:customStyle="1" w:styleId="5e">
    <w:name w:val="标题5"/>
    <w:basedOn w:val="afffc"/>
    <w:uiPriority w:val="99"/>
    <w:qFormat/>
    <w:pPr>
      <w:keepNext/>
      <w:keepLines/>
      <w:widowControl/>
      <w:overflowPunct w:val="0"/>
      <w:autoSpaceDE w:val="0"/>
      <w:autoSpaceDN w:val="0"/>
      <w:adjustRightInd w:val="0"/>
      <w:spacing w:before="144" w:after="180" w:line="240" w:lineRule="auto"/>
      <w:jc w:val="center"/>
      <w:textAlignment w:val="baseline"/>
    </w:pPr>
    <w:rPr>
      <w:rFonts w:ascii="Helvetica" w:hAnsi="Helvetica" w:cs="Helvetica"/>
      <w:b/>
      <w:bCs/>
      <w:kern w:val="0"/>
      <w:sz w:val="36"/>
      <w:szCs w:val="36"/>
      <w:lang w:eastAsia="en-US" w:bidi="en-US"/>
    </w:rPr>
  </w:style>
  <w:style w:type="paragraph" w:customStyle="1" w:styleId="2fff7">
    <w:name w:val="引用2"/>
    <w:basedOn w:val="afffc"/>
    <w:next w:val="afffc"/>
    <w:link w:val="QuoteChar1"/>
    <w:uiPriority w:val="29"/>
    <w:qFormat/>
    <w:pPr>
      <w:widowControl/>
      <w:spacing w:line="240" w:lineRule="auto"/>
      <w:jc w:val="left"/>
    </w:pPr>
    <w:rPr>
      <w:rFonts w:ascii="Calibri" w:hAnsi="Calibri"/>
      <w:i/>
      <w:kern w:val="0"/>
      <w:lang w:eastAsia="en-US" w:bidi="en-US"/>
    </w:rPr>
  </w:style>
  <w:style w:type="character" w:customStyle="1" w:styleId="QuoteChar1">
    <w:name w:val="Quote Char1"/>
    <w:link w:val="2fff7"/>
    <w:uiPriority w:val="29"/>
    <w:qFormat/>
    <w:rPr>
      <w:rFonts w:ascii="Calibri" w:eastAsia="宋体" w:hAnsi="Calibri" w:cs="Times New Roman"/>
      <w:i/>
      <w:kern w:val="0"/>
      <w:sz w:val="24"/>
      <w:szCs w:val="24"/>
      <w:lang w:eastAsia="en-US" w:bidi="en-US"/>
    </w:rPr>
  </w:style>
  <w:style w:type="paragraph" w:customStyle="1" w:styleId="1fff8">
    <w:name w:val="明显引用1"/>
    <w:basedOn w:val="afffc"/>
    <w:next w:val="afffc"/>
    <w:link w:val="IntenseQuoteChar1"/>
    <w:uiPriority w:val="30"/>
    <w:qFormat/>
    <w:pPr>
      <w:widowControl/>
      <w:spacing w:line="240" w:lineRule="auto"/>
      <w:ind w:left="720" w:right="720"/>
      <w:jc w:val="left"/>
    </w:pPr>
    <w:rPr>
      <w:rFonts w:ascii="Calibri" w:hAnsi="Calibri"/>
      <w:b/>
      <w:i/>
      <w:kern w:val="0"/>
      <w:szCs w:val="22"/>
      <w:lang w:eastAsia="en-US" w:bidi="en-US"/>
    </w:rPr>
  </w:style>
  <w:style w:type="character" w:customStyle="1" w:styleId="IntenseQuoteChar1">
    <w:name w:val="Intense Quote Char1"/>
    <w:link w:val="1fff8"/>
    <w:uiPriority w:val="30"/>
    <w:qFormat/>
    <w:rPr>
      <w:rFonts w:ascii="Calibri" w:eastAsia="宋体" w:hAnsi="Calibri" w:cs="Times New Roman"/>
      <w:b/>
      <w:i/>
      <w:kern w:val="0"/>
      <w:sz w:val="24"/>
      <w:lang w:eastAsia="en-US" w:bidi="en-US"/>
    </w:rPr>
  </w:style>
  <w:style w:type="character" w:customStyle="1" w:styleId="1fff9">
    <w:name w:val="不明显强调1"/>
    <w:uiPriority w:val="19"/>
    <w:qFormat/>
    <w:rPr>
      <w:i/>
      <w:color w:val="5A5A5A"/>
    </w:rPr>
  </w:style>
  <w:style w:type="character" w:customStyle="1" w:styleId="1fffa">
    <w:name w:val="明显强调1"/>
    <w:uiPriority w:val="21"/>
    <w:qFormat/>
    <w:rPr>
      <w:b/>
      <w:i/>
      <w:sz w:val="24"/>
      <w:szCs w:val="24"/>
      <w:u w:val="single"/>
    </w:rPr>
  </w:style>
  <w:style w:type="character" w:customStyle="1" w:styleId="1fffb">
    <w:name w:val="不明显参考1"/>
    <w:uiPriority w:val="31"/>
    <w:qFormat/>
    <w:rPr>
      <w:sz w:val="24"/>
      <w:szCs w:val="24"/>
      <w:u w:val="single"/>
    </w:rPr>
  </w:style>
  <w:style w:type="character" w:customStyle="1" w:styleId="1fffc">
    <w:name w:val="明显参考1"/>
    <w:uiPriority w:val="32"/>
    <w:qFormat/>
    <w:rPr>
      <w:b/>
      <w:sz w:val="24"/>
      <w:u w:val="single"/>
    </w:rPr>
  </w:style>
  <w:style w:type="character" w:customStyle="1" w:styleId="2fff8">
    <w:name w:val="书籍标题2"/>
    <w:uiPriority w:val="33"/>
    <w:qFormat/>
    <w:rPr>
      <w:rFonts w:ascii="Cambria" w:eastAsia="宋体" w:hAnsi="Cambria"/>
      <w:b/>
      <w:i/>
      <w:sz w:val="24"/>
      <w:szCs w:val="24"/>
    </w:rPr>
  </w:style>
  <w:style w:type="paragraph" w:customStyle="1" w:styleId="CharChar1CharChar1CharCharCharCharCharChar">
    <w:name w:val="Char Char1 Char Char1 Char Char Char Char Char Char"/>
    <w:basedOn w:val="afffc"/>
    <w:uiPriority w:val="99"/>
    <w:qFormat/>
    <w:pPr>
      <w:widowControl/>
      <w:spacing w:after="160" w:line="240" w:lineRule="exact"/>
      <w:jc w:val="left"/>
    </w:pPr>
    <w:rPr>
      <w:rFonts w:ascii="Verdana" w:hAnsi="Verdana"/>
      <w:kern w:val="0"/>
      <w:sz w:val="20"/>
      <w:szCs w:val="20"/>
      <w:lang w:eastAsia="en-US"/>
    </w:rPr>
  </w:style>
  <w:style w:type="character" w:customStyle="1" w:styleId="CharChar112">
    <w:name w:val="Char Char112"/>
    <w:qFormat/>
    <w:rPr>
      <w:rFonts w:ascii="宋体" w:eastAsia="宋体"/>
      <w:kern w:val="2"/>
      <w:sz w:val="24"/>
      <w:lang w:val="en-US" w:eastAsia="zh-CN" w:bidi="ar-SA"/>
    </w:rPr>
  </w:style>
  <w:style w:type="character" w:customStyle="1" w:styleId="CharChar133">
    <w:name w:val="Char Char133"/>
    <w:qFormat/>
    <w:rPr>
      <w:rFonts w:ascii="宋体" w:eastAsia="宋体"/>
      <w:kern w:val="2"/>
      <w:sz w:val="24"/>
      <w:lang w:val="en-US" w:eastAsia="zh-CN" w:bidi="ar-SA"/>
    </w:rPr>
  </w:style>
  <w:style w:type="character" w:customStyle="1" w:styleId="CharChar46">
    <w:name w:val="Char Char46"/>
    <w:qFormat/>
    <w:rPr>
      <w:rFonts w:ascii="宋体" w:eastAsia="宋体"/>
      <w:kern w:val="2"/>
      <w:sz w:val="24"/>
      <w:lang w:val="en-US" w:eastAsia="zh-CN" w:bidi="ar-SA"/>
    </w:rPr>
  </w:style>
  <w:style w:type="character" w:customStyle="1" w:styleId="CharChar30">
    <w:name w:val="Char Char3"/>
    <w:qFormat/>
    <w:locked/>
    <w:rPr>
      <w:rFonts w:ascii="Verdana" w:hAnsi="Verdana"/>
      <w:b/>
      <w:kern w:val="2"/>
      <w:sz w:val="18"/>
      <w:szCs w:val="24"/>
      <w:lang w:eastAsia="en-US"/>
    </w:rPr>
  </w:style>
  <w:style w:type="character" w:customStyle="1" w:styleId="CharChar7">
    <w:name w:val="Char Char7"/>
    <w:qFormat/>
    <w:rPr>
      <w:rFonts w:eastAsia="宋体"/>
      <w:b/>
      <w:sz w:val="18"/>
      <w:lang w:val="en-US" w:eastAsia="zh-CN" w:bidi="ar-SA"/>
    </w:rPr>
  </w:style>
  <w:style w:type="paragraph" w:customStyle="1" w:styleId="affffffffffffff7">
    <w:name w:val="目次、标准名称标题"/>
    <w:basedOn w:val="afffc"/>
    <w:next w:val="afffc"/>
    <w:uiPriority w:val="99"/>
    <w:qFormat/>
    <w:pPr>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3ff4">
    <w:name w:val="样式3"/>
    <w:basedOn w:val="afffff9"/>
    <w:link w:val="3Char0"/>
    <w:qFormat/>
    <w:rPr>
      <w:rFonts w:ascii="宋体"/>
      <w:kern w:val="0"/>
      <w:sz w:val="20"/>
      <w:lang w:val="zh-CN"/>
    </w:rPr>
  </w:style>
  <w:style w:type="paragraph" w:customStyle="1" w:styleId="Char23">
    <w:name w:val="Char23"/>
    <w:basedOn w:val="afffc"/>
    <w:uiPriority w:val="99"/>
    <w:qFormat/>
    <w:pPr>
      <w:spacing w:line="240" w:lineRule="auto"/>
    </w:pPr>
    <w:rPr>
      <w:szCs w:val="20"/>
    </w:rPr>
  </w:style>
  <w:style w:type="paragraph" w:customStyle="1" w:styleId="CharCharCharCharCharChar0">
    <w:name w:val="Char Char Char Char Char Char"/>
    <w:basedOn w:val="afffc"/>
    <w:uiPriority w:val="99"/>
    <w:qFormat/>
    <w:pPr>
      <w:widowControl/>
      <w:spacing w:after="160" w:line="240" w:lineRule="exact"/>
      <w:jc w:val="left"/>
    </w:pPr>
    <w:rPr>
      <w:rFonts w:ascii="Verdana" w:hAnsi="Verdana"/>
      <w:kern w:val="0"/>
      <w:sz w:val="20"/>
      <w:szCs w:val="20"/>
      <w:lang w:eastAsia="en-US"/>
    </w:rPr>
  </w:style>
  <w:style w:type="paragraph" w:customStyle="1" w:styleId="1fffd">
    <w:name w:val="正文文本缩进1"/>
    <w:basedOn w:val="afffc"/>
    <w:uiPriority w:val="99"/>
    <w:qFormat/>
    <w:pPr>
      <w:tabs>
        <w:tab w:val="left" w:pos="540"/>
      </w:tabs>
      <w:spacing w:line="240" w:lineRule="auto"/>
      <w:ind w:firstLine="540"/>
    </w:pPr>
    <w:rPr>
      <w:sz w:val="21"/>
    </w:rPr>
  </w:style>
  <w:style w:type="paragraph" w:customStyle="1" w:styleId="3ff5">
    <w:name w:val="樣式3"/>
    <w:basedOn w:val="2fff9"/>
    <w:qFormat/>
    <w:pPr>
      <w:tabs>
        <w:tab w:val="left" w:pos="1800"/>
      </w:tabs>
      <w:ind w:left="1800" w:hanging="488"/>
    </w:pPr>
  </w:style>
  <w:style w:type="paragraph" w:customStyle="1" w:styleId="2fff9">
    <w:name w:val="樣式2"/>
    <w:basedOn w:val="afffc"/>
    <w:uiPriority w:val="99"/>
    <w:qFormat/>
    <w:pPr>
      <w:tabs>
        <w:tab w:val="left" w:pos="1260"/>
      </w:tabs>
      <w:spacing w:line="324" w:lineRule="auto"/>
      <w:ind w:left="1208" w:hanging="308"/>
    </w:pPr>
    <w:rPr>
      <w:rFonts w:eastAsia="PMingLiU"/>
      <w:spacing w:val="20"/>
      <w:szCs w:val="20"/>
      <w:lang w:eastAsia="zh-TW"/>
    </w:rPr>
  </w:style>
  <w:style w:type="paragraph" w:customStyle="1" w:styleId="Blockquote">
    <w:name w:val="Blockquote"/>
    <w:basedOn w:val="afffc"/>
    <w:uiPriority w:val="99"/>
    <w:qFormat/>
    <w:pPr>
      <w:autoSpaceDE w:val="0"/>
      <w:autoSpaceDN w:val="0"/>
      <w:adjustRightInd w:val="0"/>
      <w:spacing w:before="100" w:after="100" w:line="240" w:lineRule="auto"/>
      <w:ind w:left="360" w:right="360"/>
    </w:pPr>
  </w:style>
  <w:style w:type="paragraph" w:customStyle="1" w:styleId="221">
    <w:name w:val="正文文本缩进 22"/>
    <w:basedOn w:val="afffc"/>
    <w:uiPriority w:val="99"/>
    <w:qFormat/>
    <w:pPr>
      <w:adjustRightInd w:val="0"/>
      <w:spacing w:line="312" w:lineRule="atLeast"/>
      <w:ind w:left="616"/>
      <w:textAlignment w:val="baseline"/>
    </w:pPr>
    <w:rPr>
      <w:spacing w:val="5"/>
      <w:kern w:val="0"/>
      <w:szCs w:val="20"/>
    </w:rPr>
  </w:style>
  <w:style w:type="paragraph" w:customStyle="1" w:styleId="Char160">
    <w:name w:val="Char16"/>
    <w:basedOn w:val="afffc"/>
    <w:uiPriority w:val="99"/>
    <w:qFormat/>
    <w:pPr>
      <w:widowControl/>
      <w:spacing w:line="400" w:lineRule="exact"/>
      <w:jc w:val="center"/>
    </w:pPr>
    <w:rPr>
      <w:rFonts w:ascii="Verdana" w:hAnsi="Verdana"/>
      <w:kern w:val="0"/>
      <w:sz w:val="21"/>
      <w:szCs w:val="20"/>
      <w:lang w:eastAsia="en-US"/>
    </w:rPr>
  </w:style>
  <w:style w:type="paragraph" w:customStyle="1" w:styleId="IBM">
    <w:name w:val="IBM 正文"/>
    <w:basedOn w:val="afffc"/>
    <w:uiPriority w:val="99"/>
    <w:qFormat/>
    <w:pPr>
      <w:spacing w:line="400" w:lineRule="exact"/>
    </w:pPr>
    <w:rPr>
      <w:spacing w:val="20"/>
      <w:szCs w:val="20"/>
    </w:rPr>
  </w:style>
  <w:style w:type="paragraph" w:customStyle="1" w:styleId="4f2">
    <w:name w:val="4"/>
    <w:basedOn w:val="33"/>
    <w:uiPriority w:val="99"/>
    <w:qFormat/>
    <w:pPr>
      <w:numPr>
        <w:ilvl w:val="0"/>
        <w:numId w:val="0"/>
      </w:numPr>
      <w:jc w:val="left"/>
    </w:pPr>
    <w:rPr>
      <w:rFonts w:ascii="华文宋体" w:eastAsia="华文宋体" w:hAnsi="华文宋体"/>
      <w:sz w:val="24"/>
    </w:rPr>
  </w:style>
  <w:style w:type="paragraph" w:customStyle="1" w:styleId="A20">
    <w:name w:val="A2"/>
    <w:basedOn w:val="28"/>
    <w:link w:val="A2Char"/>
    <w:uiPriority w:val="99"/>
    <w:qFormat/>
    <w:pPr>
      <w:tabs>
        <w:tab w:val="left" w:pos="840"/>
      </w:tabs>
      <w:spacing w:before="100" w:beforeAutospacing="1" w:after="0" w:line="360" w:lineRule="auto"/>
      <w:ind w:left="840" w:hanging="420"/>
      <w:jc w:val="left"/>
    </w:pPr>
    <w:rPr>
      <w:rFonts w:ascii="华文宋体" w:eastAsia="华文宋体" w:hAnsi="华文宋体"/>
      <w:sz w:val="30"/>
    </w:rPr>
  </w:style>
  <w:style w:type="character" w:customStyle="1" w:styleId="A2Char">
    <w:name w:val="A2 Char"/>
    <w:link w:val="A20"/>
    <w:uiPriority w:val="99"/>
    <w:qFormat/>
    <w:rPr>
      <w:rFonts w:ascii="华文宋体" w:eastAsia="华文宋体" w:hAnsi="华文宋体"/>
      <w:b/>
      <w:bCs/>
      <w:kern w:val="2"/>
      <w:sz w:val="30"/>
      <w:szCs w:val="32"/>
    </w:rPr>
  </w:style>
  <w:style w:type="paragraph" w:customStyle="1" w:styleId="Body1">
    <w:name w:val="*Body 1"/>
    <w:link w:val="Body1Char"/>
    <w:qFormat/>
    <w:pPr>
      <w:spacing w:before="120" w:after="120" w:line="360" w:lineRule="auto"/>
    </w:pPr>
    <w:rPr>
      <w:rFonts w:ascii="宋体" w:hAnsi="宋体" w:cs="Arial"/>
      <w:bCs/>
      <w:snapToGrid w:val="0"/>
      <w:kern w:val="2"/>
      <w:sz w:val="24"/>
      <w:szCs w:val="24"/>
      <w:lang w:val="en-IE"/>
    </w:rPr>
  </w:style>
  <w:style w:type="character" w:customStyle="1" w:styleId="Body1Char">
    <w:name w:val="*Body 1 Char"/>
    <w:link w:val="Body1"/>
    <w:qFormat/>
    <w:rPr>
      <w:rFonts w:ascii="宋体" w:eastAsia="宋体" w:hAnsi="宋体" w:cs="Arial"/>
      <w:bCs/>
      <w:snapToGrid w:val="0"/>
      <w:sz w:val="24"/>
      <w:szCs w:val="24"/>
      <w:lang w:val="en-IE"/>
    </w:rPr>
  </w:style>
  <w:style w:type="paragraph" w:customStyle="1" w:styleId="Pa1">
    <w:name w:val="Pa1"/>
    <w:basedOn w:val="afffc"/>
    <w:next w:val="afffc"/>
    <w:uiPriority w:val="99"/>
    <w:qFormat/>
    <w:pPr>
      <w:autoSpaceDE w:val="0"/>
      <w:autoSpaceDN w:val="0"/>
      <w:adjustRightInd w:val="0"/>
      <w:spacing w:after="120" w:line="181" w:lineRule="atLeast"/>
      <w:jc w:val="left"/>
    </w:pPr>
    <w:rPr>
      <w:rFonts w:ascii="Cisco-Light" w:eastAsia="Cisco-Light"/>
      <w:b/>
      <w:bCs/>
      <w:kern w:val="0"/>
    </w:rPr>
  </w:style>
  <w:style w:type="paragraph" w:customStyle="1" w:styleId="Pa2">
    <w:name w:val="Pa2"/>
    <w:basedOn w:val="afffc"/>
    <w:next w:val="afffc"/>
    <w:uiPriority w:val="99"/>
    <w:qFormat/>
    <w:pPr>
      <w:autoSpaceDE w:val="0"/>
      <w:autoSpaceDN w:val="0"/>
      <w:adjustRightInd w:val="0"/>
      <w:spacing w:before="20" w:after="20" w:line="181" w:lineRule="atLeast"/>
      <w:jc w:val="left"/>
    </w:pPr>
    <w:rPr>
      <w:rFonts w:ascii="Cisco-Light" w:eastAsia="Cisco-Light"/>
      <w:b/>
      <w:bCs/>
      <w:kern w:val="0"/>
    </w:rPr>
  </w:style>
  <w:style w:type="paragraph" w:customStyle="1" w:styleId="Pa3">
    <w:name w:val="Pa3"/>
    <w:basedOn w:val="afffc"/>
    <w:next w:val="afffc"/>
    <w:uiPriority w:val="99"/>
    <w:qFormat/>
    <w:pPr>
      <w:autoSpaceDE w:val="0"/>
      <w:autoSpaceDN w:val="0"/>
      <w:adjustRightInd w:val="0"/>
      <w:spacing w:before="20" w:after="20" w:line="181" w:lineRule="atLeast"/>
      <w:jc w:val="left"/>
    </w:pPr>
    <w:rPr>
      <w:rFonts w:ascii="Cisco-Light" w:eastAsia="Cisco-Light"/>
      <w:b/>
      <w:bCs/>
      <w:kern w:val="0"/>
    </w:rPr>
  </w:style>
  <w:style w:type="paragraph" w:customStyle="1" w:styleId="StyleListBullet1">
    <w:name w:val="Style List Bullet1"/>
    <w:basedOn w:val="25"/>
    <w:link w:val="StyleListBullet1Char"/>
    <w:qFormat/>
    <w:pPr>
      <w:widowControl/>
      <w:numPr>
        <w:numId w:val="0"/>
      </w:numPr>
      <w:spacing w:line="360" w:lineRule="auto"/>
      <w:ind w:left="283"/>
      <w:contextualSpacing w:val="0"/>
    </w:pPr>
    <w:rPr>
      <w:rFonts w:ascii="Arial" w:hAnsi="Arial"/>
      <w:kern w:val="0"/>
      <w:sz w:val="24"/>
      <w:szCs w:val="24"/>
    </w:rPr>
  </w:style>
  <w:style w:type="paragraph" w:customStyle="1" w:styleId="StyleBody1Bold2">
    <w:name w:val="Style *Body 1 + Bold2"/>
    <w:basedOn w:val="Body1"/>
    <w:link w:val="StyleBody1Bold2Char"/>
    <w:qFormat/>
    <w:rPr>
      <w:b/>
      <w:bCs w:val="0"/>
    </w:rPr>
  </w:style>
  <w:style w:type="character" w:customStyle="1" w:styleId="StyleBody1Bold2Char">
    <w:name w:val="Style *Body 1 + Bold2 Char"/>
    <w:link w:val="StyleBody1Bold2"/>
    <w:qFormat/>
    <w:rPr>
      <w:rFonts w:ascii="宋体" w:eastAsia="宋体" w:hAnsi="宋体" w:cs="Arial"/>
      <w:b/>
      <w:snapToGrid w:val="0"/>
      <w:sz w:val="24"/>
      <w:szCs w:val="24"/>
      <w:lang w:val="en-IE"/>
    </w:rPr>
  </w:style>
  <w:style w:type="character" w:customStyle="1" w:styleId="StyleListBullet1Char">
    <w:name w:val="Style List Bullet1 Char"/>
    <w:link w:val="StyleListBullet1"/>
    <w:qFormat/>
    <w:rPr>
      <w:rFonts w:ascii="Arial" w:eastAsia="宋体" w:hAnsi="Arial" w:cs="Times New Roman"/>
      <w:b/>
      <w:bCs/>
      <w:kern w:val="0"/>
      <w:sz w:val="24"/>
      <w:szCs w:val="24"/>
    </w:rPr>
  </w:style>
  <w:style w:type="paragraph" w:customStyle="1" w:styleId="Body10">
    <w:name w:val="Body1"/>
    <w:basedOn w:val="afffc"/>
    <w:uiPriority w:val="99"/>
    <w:qFormat/>
    <w:pPr>
      <w:widowControl/>
      <w:spacing w:after="120"/>
    </w:pPr>
    <w:rPr>
      <w:rFonts w:ascii="Arial" w:hAnsi="Arial"/>
      <w:bCs/>
      <w:i/>
      <w:color w:val="999999"/>
      <w:kern w:val="0"/>
      <w:sz w:val="28"/>
      <w:szCs w:val="28"/>
    </w:rPr>
  </w:style>
  <w:style w:type="paragraph" w:customStyle="1" w:styleId="222">
    <w:name w:val="样式 样式 我的正文首行缩进 + 首行缩进:  2 字符 + 首行缩进:  2 字符"/>
    <w:basedOn w:val="afffc"/>
    <w:link w:val="22Char"/>
    <w:qFormat/>
    <w:pPr>
      <w:widowControl/>
      <w:spacing w:after="120" w:line="240" w:lineRule="auto"/>
      <w:ind w:firstLine="200"/>
      <w:jc w:val="left"/>
    </w:pPr>
    <w:rPr>
      <w:rFonts w:eastAsia="华文细黑"/>
      <w:b/>
      <w:bCs/>
    </w:rPr>
  </w:style>
  <w:style w:type="character" w:customStyle="1" w:styleId="22Char">
    <w:name w:val="样式 样式 我的正文首行缩进 + 首行缩进:  2 字符 + 首行缩进:  2 字符 Char"/>
    <w:link w:val="222"/>
    <w:qFormat/>
    <w:rPr>
      <w:rFonts w:ascii="Times New Roman" w:eastAsia="华文细黑" w:hAnsi="Times New Roman" w:cs="Times New Roman"/>
      <w:b/>
      <w:bCs/>
      <w:sz w:val="24"/>
      <w:szCs w:val="24"/>
    </w:rPr>
  </w:style>
  <w:style w:type="paragraph" w:customStyle="1" w:styleId="095">
    <w:name w:val="正文 首行缩进:  0.95 厘米"/>
    <w:basedOn w:val="afffc"/>
    <w:link w:val="095Char"/>
    <w:qFormat/>
    <w:pPr>
      <w:widowControl/>
      <w:ind w:firstLine="482"/>
      <w:jc w:val="left"/>
    </w:pPr>
    <w:rPr>
      <w:rFonts w:ascii="ˎ̥" w:hAnsi="ˎ̥" w:cs="宋体"/>
      <w:b/>
      <w:bCs/>
      <w:kern w:val="0"/>
      <w:szCs w:val="20"/>
    </w:rPr>
  </w:style>
  <w:style w:type="character" w:customStyle="1" w:styleId="095Char">
    <w:name w:val="正文 首行缩进:  0.95 厘米 Char"/>
    <w:link w:val="095"/>
    <w:qFormat/>
    <w:rPr>
      <w:rFonts w:ascii="ˎ̥" w:eastAsia="宋体" w:hAnsi="ˎ̥" w:cs="宋体"/>
      <w:b/>
      <w:bCs/>
      <w:kern w:val="0"/>
      <w:sz w:val="24"/>
      <w:szCs w:val="20"/>
    </w:rPr>
  </w:style>
  <w:style w:type="paragraph" w:customStyle="1" w:styleId="StyleBody1Bold1">
    <w:name w:val="Style *Body 1 + Bold1"/>
    <w:basedOn w:val="Body1"/>
    <w:link w:val="StyleBody1Bold1Char"/>
    <w:qFormat/>
    <w:rPr>
      <w:b/>
      <w:bCs w:val="0"/>
    </w:rPr>
  </w:style>
  <w:style w:type="character" w:customStyle="1" w:styleId="StyleBody1Bold1Char">
    <w:name w:val="Style *Body 1 + Bold1 Char"/>
    <w:link w:val="StyleBody1Bold1"/>
    <w:qFormat/>
    <w:rPr>
      <w:rFonts w:ascii="宋体" w:eastAsia="宋体" w:hAnsi="宋体" w:cs="Arial"/>
      <w:b/>
      <w:snapToGrid w:val="0"/>
      <w:sz w:val="24"/>
      <w:szCs w:val="24"/>
      <w:lang w:val="en-IE"/>
    </w:rPr>
  </w:style>
  <w:style w:type="paragraph" w:customStyle="1" w:styleId="TableParagraph">
    <w:name w:val="Table Paragraph"/>
    <w:basedOn w:val="afffc"/>
    <w:uiPriority w:val="1"/>
    <w:qFormat/>
    <w:pPr>
      <w:autoSpaceDE w:val="0"/>
      <w:autoSpaceDN w:val="0"/>
      <w:adjustRightInd w:val="0"/>
      <w:spacing w:line="240" w:lineRule="auto"/>
      <w:jc w:val="left"/>
    </w:pPr>
    <w:rPr>
      <w:b/>
      <w:bCs/>
      <w:kern w:val="0"/>
      <w:lang w:val="zh-CN" w:eastAsia="en-US"/>
    </w:rPr>
  </w:style>
  <w:style w:type="paragraph" w:customStyle="1" w:styleId="CellHead1">
    <w:name w:val="CellHead1"/>
    <w:basedOn w:val="afffc"/>
    <w:next w:val="Chartbody"/>
    <w:uiPriority w:val="99"/>
    <w:qFormat/>
    <w:pPr>
      <w:keepNext/>
      <w:widowControl/>
      <w:spacing w:before="60" w:after="60" w:line="160" w:lineRule="exact"/>
      <w:ind w:left="58" w:right="58"/>
      <w:jc w:val="left"/>
    </w:pPr>
    <w:rPr>
      <w:rFonts w:ascii="Arial" w:hAnsi="Arial"/>
      <w:bCs/>
      <w:color w:val="FFFFFF"/>
      <w:kern w:val="0"/>
      <w:sz w:val="14"/>
      <w:szCs w:val="14"/>
      <w:lang w:val="zh-CN" w:eastAsia="en-US"/>
    </w:rPr>
  </w:style>
  <w:style w:type="paragraph" w:customStyle="1" w:styleId="Chartbody">
    <w:name w:val="Chart_body"/>
    <w:basedOn w:val="Chartsubhead"/>
    <w:link w:val="ChartbodyChar"/>
    <w:uiPriority w:val="99"/>
    <w:qFormat/>
    <w:pPr>
      <w:ind w:left="58" w:right="58"/>
    </w:pPr>
    <w:rPr>
      <w:b/>
    </w:rPr>
  </w:style>
  <w:style w:type="paragraph" w:customStyle="1" w:styleId="Chartsubhead">
    <w:name w:val="Chart_subhead"/>
    <w:basedOn w:val="afffc"/>
    <w:link w:val="ChartsubheadChar"/>
    <w:qFormat/>
    <w:pPr>
      <w:widowControl/>
      <w:spacing w:before="60" w:after="60" w:line="160" w:lineRule="exact"/>
      <w:ind w:left="60" w:right="60"/>
      <w:jc w:val="left"/>
    </w:pPr>
    <w:rPr>
      <w:rFonts w:ascii="Arial" w:hAnsi="Arial"/>
      <w:bCs/>
      <w:color w:val="000000"/>
      <w:kern w:val="0"/>
      <w:sz w:val="14"/>
      <w:szCs w:val="14"/>
      <w:lang w:val="zh-CN" w:eastAsia="en-US"/>
    </w:rPr>
  </w:style>
  <w:style w:type="paragraph" w:customStyle="1" w:styleId="TableCaption">
    <w:name w:val="TableCaption"/>
    <w:next w:val="Body"/>
    <w:uiPriority w:val="99"/>
    <w:qFormat/>
    <w:pPr>
      <w:keepNext/>
      <w:numPr>
        <w:numId w:val="55"/>
      </w:numPr>
      <w:spacing w:before="240" w:after="120"/>
    </w:pPr>
    <w:rPr>
      <w:rFonts w:ascii="Arial" w:hAnsi="Arial"/>
      <w:b/>
      <w:bCs/>
      <w:color w:val="000000"/>
      <w:sz w:val="16"/>
      <w:szCs w:val="16"/>
      <w:lang w:val="zh-CN" w:eastAsia="en-US"/>
    </w:rPr>
  </w:style>
  <w:style w:type="paragraph" w:customStyle="1" w:styleId="TitleHeadline">
    <w:name w:val="Title Headline"/>
    <w:next w:val="afffc"/>
    <w:link w:val="TitleHeadlineChar"/>
    <w:qFormat/>
    <w:pPr>
      <w:spacing w:after="360" w:line="440" w:lineRule="exact"/>
    </w:pPr>
    <w:rPr>
      <w:rFonts w:ascii="Arial" w:hAnsi="Arial"/>
      <w:b/>
      <w:bCs/>
      <w:color w:val="024F9F"/>
      <w:sz w:val="40"/>
      <w:szCs w:val="32"/>
      <w:lang w:val="zh-CN" w:eastAsia="en-US"/>
    </w:rPr>
  </w:style>
  <w:style w:type="character" w:customStyle="1" w:styleId="TitleHeadlineChar">
    <w:name w:val="Title Headline Char"/>
    <w:link w:val="TitleHeadline"/>
    <w:qFormat/>
    <w:rPr>
      <w:rFonts w:ascii="Arial" w:eastAsia="宋体" w:hAnsi="Arial" w:cs="Times New Roman"/>
      <w:b/>
      <w:bCs/>
      <w:color w:val="024F9F"/>
      <w:kern w:val="0"/>
      <w:sz w:val="40"/>
      <w:szCs w:val="32"/>
      <w:lang w:val="zh-CN" w:eastAsia="en-US"/>
    </w:rPr>
  </w:style>
  <w:style w:type="paragraph" w:customStyle="1" w:styleId="Char1CharCharCharCharCharChar">
    <w:name w:val="Char1 Char Char Char Char Char Char"/>
    <w:basedOn w:val="afffc"/>
    <w:next w:val="afffc"/>
    <w:uiPriority w:val="99"/>
    <w:qFormat/>
    <w:pPr>
      <w:spacing w:line="240" w:lineRule="auto"/>
    </w:pPr>
    <w:rPr>
      <w:rFonts w:ascii="Arial" w:hAnsi="Arial" w:cs="Arial"/>
      <w:sz w:val="21"/>
    </w:rPr>
  </w:style>
  <w:style w:type="paragraph" w:customStyle="1" w:styleId="wwm1">
    <w:name w:val="wwm标题1"/>
    <w:basedOn w:val="10"/>
    <w:uiPriority w:val="99"/>
    <w:qFormat/>
    <w:pPr>
      <w:widowControl/>
      <w:numPr>
        <w:numId w:val="56"/>
      </w:numPr>
      <w:adjustRightInd w:val="0"/>
      <w:snapToGrid w:val="0"/>
      <w:spacing w:before="240" w:after="120" w:line="300" w:lineRule="auto"/>
    </w:pPr>
    <w:rPr>
      <w:rFonts w:ascii="宋体"/>
      <w:bCs w:val="0"/>
      <w:sz w:val="28"/>
      <w:szCs w:val="20"/>
    </w:rPr>
  </w:style>
  <w:style w:type="paragraph" w:customStyle="1" w:styleId="DOTText">
    <w:name w:val="DOT Text"/>
    <w:basedOn w:val="afffc"/>
    <w:link w:val="DOTTextChar"/>
    <w:qFormat/>
    <w:pPr>
      <w:widowControl/>
      <w:tabs>
        <w:tab w:val="left" w:pos="-180"/>
        <w:tab w:val="left" w:pos="425"/>
        <w:tab w:val="left" w:pos="1260"/>
        <w:tab w:val="left" w:pos="1680"/>
      </w:tabs>
      <w:adjustRightInd w:val="0"/>
      <w:snapToGrid w:val="0"/>
      <w:spacing w:beforeLines="25" w:afterLines="25"/>
      <w:ind w:left="425" w:hanging="425"/>
    </w:pPr>
    <w:rPr>
      <w:rFonts w:ascii="Palatino Linotype" w:eastAsia="Palatino Linotype" w:hAnsi="Palatino Linotype"/>
      <w:kern w:val="0"/>
      <w:szCs w:val="20"/>
      <w:lang w:val="zh-CN"/>
    </w:rPr>
  </w:style>
  <w:style w:type="paragraph" w:customStyle="1" w:styleId="3ff6">
    <w:name w:val="样式 标题 3 +"/>
    <w:basedOn w:val="33"/>
    <w:uiPriority w:val="99"/>
    <w:qFormat/>
    <w:pPr>
      <w:numPr>
        <w:ilvl w:val="0"/>
        <w:numId w:val="0"/>
      </w:numPr>
      <w:spacing w:before="260" w:after="260" w:line="416" w:lineRule="auto"/>
    </w:pPr>
    <w:rPr>
      <w:rFonts w:ascii="Times New Roman" w:hAnsi="Times New Roman"/>
      <w:kern w:val="0"/>
      <w:sz w:val="32"/>
      <w:szCs w:val="32"/>
    </w:rPr>
  </w:style>
  <w:style w:type="paragraph" w:customStyle="1" w:styleId="22H2sect12H21sect121H22sect122H211sect">
    <w:name w:val="样式 标题 2商路通标题2H2sect 1.2H21sect 1.21H22sect 1.22H211sect..."/>
    <w:basedOn w:val="28"/>
    <w:uiPriority w:val="99"/>
    <w:qFormat/>
    <w:pPr>
      <w:tabs>
        <w:tab w:val="left" w:pos="840"/>
      </w:tabs>
      <w:spacing w:before="240" w:after="120" w:line="240" w:lineRule="atLeast"/>
      <w:ind w:left="840" w:hanging="420"/>
      <w:jc w:val="left"/>
    </w:pPr>
    <w:rPr>
      <w:rFonts w:ascii="Times New Roman" w:eastAsia="宋体" w:hAnsi="Times New Roman" w:cs="宋体"/>
      <w:szCs w:val="20"/>
    </w:rPr>
  </w:style>
  <w:style w:type="paragraph" w:customStyle="1" w:styleId="Numberedlist1">
    <w:name w:val="Numbered list 1"/>
    <w:basedOn w:val="afffc"/>
    <w:next w:val="afffc"/>
    <w:uiPriority w:val="99"/>
    <w:qFormat/>
    <w:pPr>
      <w:widowControl/>
      <w:numPr>
        <w:numId w:val="57"/>
      </w:numPr>
      <w:spacing w:line="240" w:lineRule="auto"/>
      <w:jc w:val="left"/>
    </w:pPr>
    <w:rPr>
      <w:rFonts w:ascii="Arial" w:hAnsi="Arial"/>
      <w:kern w:val="0"/>
      <w:sz w:val="20"/>
      <w:szCs w:val="20"/>
      <w:lang w:val="en-GB"/>
    </w:rPr>
  </w:style>
  <w:style w:type="character" w:customStyle="1" w:styleId="2Char4">
    <w:name w:val="正文首行缩进 2 Char"/>
    <w:uiPriority w:val="99"/>
    <w:qFormat/>
    <w:rPr>
      <w:rFonts w:ascii="Calibri" w:eastAsia="宋体" w:hAnsi="Calibri" w:cs="Times New Roman"/>
      <w:b/>
      <w:bCs/>
      <w:spacing w:val="0"/>
      <w:sz w:val="21"/>
      <w:szCs w:val="22"/>
    </w:rPr>
  </w:style>
  <w:style w:type="paragraph" w:customStyle="1" w:styleId="Bulletwithtext3">
    <w:name w:val="Bullet with text 3"/>
    <w:basedOn w:val="afffc"/>
    <w:uiPriority w:val="99"/>
    <w:qFormat/>
    <w:pPr>
      <w:widowControl/>
      <w:tabs>
        <w:tab w:val="left" w:pos="1080"/>
      </w:tabs>
      <w:spacing w:line="240" w:lineRule="auto"/>
      <w:ind w:left="1080" w:hanging="360"/>
    </w:pPr>
    <w:rPr>
      <w:kern w:val="0"/>
      <w:sz w:val="21"/>
      <w:szCs w:val="20"/>
    </w:rPr>
  </w:style>
  <w:style w:type="paragraph" w:customStyle="1" w:styleId="Numberedlist21">
    <w:name w:val="Numbered list 2.1"/>
    <w:basedOn w:val="10"/>
    <w:next w:val="afffc"/>
    <w:uiPriority w:val="99"/>
    <w:qFormat/>
    <w:pPr>
      <w:keepLines w:val="0"/>
      <w:pageBreakBefore w:val="0"/>
      <w:widowControl/>
      <w:numPr>
        <w:numId w:val="58"/>
      </w:numPr>
      <w:tabs>
        <w:tab w:val="left" w:pos="720"/>
      </w:tabs>
      <w:spacing w:before="240" w:after="60" w:line="240" w:lineRule="auto"/>
      <w:jc w:val="left"/>
    </w:pPr>
    <w:rPr>
      <w:rFonts w:ascii="Arial" w:hAnsi="Arial"/>
      <w:bCs w:val="0"/>
      <w:kern w:val="28"/>
      <w:sz w:val="28"/>
      <w:szCs w:val="20"/>
      <w:lang w:eastAsia="en-US"/>
    </w:rPr>
  </w:style>
  <w:style w:type="paragraph" w:customStyle="1" w:styleId="Numberedlist22">
    <w:name w:val="Numbered list 2.2"/>
    <w:basedOn w:val="28"/>
    <w:next w:val="afffc"/>
    <w:uiPriority w:val="99"/>
    <w:qFormat/>
    <w:pPr>
      <w:keepLines w:val="0"/>
      <w:widowControl/>
      <w:numPr>
        <w:numId w:val="58"/>
      </w:numPr>
      <w:tabs>
        <w:tab w:val="left" w:pos="360"/>
        <w:tab w:val="left" w:pos="720"/>
      </w:tabs>
      <w:spacing w:before="240" w:after="60" w:line="240" w:lineRule="auto"/>
      <w:jc w:val="left"/>
    </w:pPr>
    <w:rPr>
      <w:rFonts w:eastAsia="宋体"/>
      <w:bCs w:val="0"/>
      <w:kern w:val="0"/>
      <w:sz w:val="24"/>
      <w:szCs w:val="20"/>
      <w:lang w:eastAsia="en-US"/>
    </w:rPr>
  </w:style>
  <w:style w:type="paragraph" w:customStyle="1" w:styleId="Numberedlist23">
    <w:name w:val="Numbered list 2.3"/>
    <w:basedOn w:val="33"/>
    <w:next w:val="afffc"/>
    <w:link w:val="Numberedlist23Char1"/>
    <w:qFormat/>
    <w:pPr>
      <w:keepLines w:val="0"/>
      <w:widowControl/>
      <w:numPr>
        <w:ilvl w:val="0"/>
        <w:numId w:val="0"/>
      </w:numPr>
      <w:tabs>
        <w:tab w:val="left" w:pos="360"/>
        <w:tab w:val="left" w:pos="1080"/>
      </w:tabs>
      <w:spacing w:before="240" w:after="60" w:line="240" w:lineRule="auto"/>
      <w:ind w:left="360" w:hanging="360"/>
      <w:jc w:val="left"/>
    </w:pPr>
    <w:rPr>
      <w:rFonts w:ascii="Arial" w:hAnsi="Arial"/>
      <w:bCs w:val="0"/>
      <w:kern w:val="0"/>
      <w:sz w:val="22"/>
      <w:szCs w:val="20"/>
      <w:lang w:val="zh-CN" w:eastAsia="en-US"/>
    </w:rPr>
  </w:style>
  <w:style w:type="paragraph" w:customStyle="1" w:styleId="Table">
    <w:name w:val="Table"/>
    <w:basedOn w:val="afffc"/>
    <w:uiPriority w:val="99"/>
    <w:qFormat/>
    <w:pPr>
      <w:widowControl/>
      <w:spacing w:before="40" w:after="40" w:line="240" w:lineRule="auto"/>
      <w:jc w:val="left"/>
    </w:pPr>
    <w:rPr>
      <w:rFonts w:ascii="Futura Bk" w:hAnsi="Futura Bk"/>
      <w:kern w:val="0"/>
      <w:sz w:val="20"/>
      <w:szCs w:val="20"/>
      <w:lang w:eastAsia="en-US"/>
    </w:rPr>
  </w:style>
  <w:style w:type="paragraph" w:customStyle="1" w:styleId="TableSmall">
    <w:name w:val="Table_Small"/>
    <w:basedOn w:val="Table"/>
    <w:uiPriority w:val="99"/>
    <w:qFormat/>
    <w:rPr>
      <w:sz w:val="16"/>
    </w:rPr>
  </w:style>
  <w:style w:type="character" w:customStyle="1" w:styleId="CharacterUserEntry">
    <w:name w:val="Character UserEntry"/>
    <w:qFormat/>
    <w:rPr>
      <w:color w:val="FF0000"/>
    </w:rPr>
  </w:style>
  <w:style w:type="paragraph" w:customStyle="1" w:styleId="TableSmHeading">
    <w:name w:val="Table_Sm_Heading"/>
    <w:basedOn w:val="afffc"/>
    <w:uiPriority w:val="99"/>
    <w:qFormat/>
    <w:pPr>
      <w:keepNext/>
      <w:keepLines/>
      <w:widowControl/>
      <w:spacing w:before="60" w:after="40" w:line="240" w:lineRule="auto"/>
      <w:jc w:val="left"/>
    </w:pPr>
    <w:rPr>
      <w:rFonts w:ascii="Futura Hv" w:hAnsi="Futura Hv"/>
      <w:kern w:val="0"/>
      <w:sz w:val="16"/>
      <w:szCs w:val="20"/>
      <w:lang w:eastAsia="en-US"/>
    </w:rPr>
  </w:style>
  <w:style w:type="paragraph" w:customStyle="1" w:styleId="HPTableTitle">
    <w:name w:val="HP_Table_Title"/>
    <w:basedOn w:val="afffc"/>
    <w:next w:val="afffc"/>
    <w:uiPriority w:val="99"/>
    <w:qFormat/>
    <w:pPr>
      <w:keepNext/>
      <w:keepLines/>
      <w:widowControl/>
      <w:spacing w:before="240" w:after="60" w:line="240" w:lineRule="auto"/>
      <w:jc w:val="left"/>
    </w:pPr>
    <w:rPr>
      <w:rFonts w:ascii="Futura Hv" w:hAnsi="Futura Hv"/>
      <w:kern w:val="0"/>
      <w:sz w:val="18"/>
      <w:szCs w:val="20"/>
      <w:lang w:eastAsia="en-US"/>
    </w:rPr>
  </w:style>
  <w:style w:type="paragraph" w:customStyle="1" w:styleId="TableSmHeadingRight">
    <w:name w:val="Table_Sm_Heading_Right"/>
    <w:basedOn w:val="TableSmHeading"/>
    <w:uiPriority w:val="99"/>
    <w:qFormat/>
    <w:pPr>
      <w:jc w:val="right"/>
    </w:pPr>
  </w:style>
  <w:style w:type="paragraph" w:customStyle="1" w:styleId="TableMedium">
    <w:name w:val="Table_Medium"/>
    <w:basedOn w:val="Table"/>
    <w:uiPriority w:val="99"/>
    <w:qFormat/>
    <w:rPr>
      <w:sz w:val="18"/>
    </w:rPr>
  </w:style>
  <w:style w:type="paragraph" w:customStyle="1" w:styleId="TitlePageTopBorder">
    <w:name w:val="TitlePage_TopBorder"/>
    <w:basedOn w:val="afffc"/>
    <w:next w:val="afffc"/>
    <w:uiPriority w:val="99"/>
    <w:qFormat/>
    <w:pPr>
      <w:widowControl/>
      <w:pBdr>
        <w:top w:val="single" w:sz="18" w:space="1" w:color="auto"/>
      </w:pBdr>
      <w:spacing w:before="240" w:after="240" w:line="240" w:lineRule="auto"/>
      <w:ind w:left="3240"/>
      <w:jc w:val="left"/>
    </w:pPr>
    <w:rPr>
      <w:rFonts w:ascii="Futura Hv" w:hAnsi="Futura Hv"/>
      <w:kern w:val="0"/>
      <w:sz w:val="32"/>
      <w:szCs w:val="20"/>
      <w:lang w:eastAsia="en-US"/>
    </w:rPr>
  </w:style>
  <w:style w:type="paragraph" w:customStyle="1" w:styleId="ZT">
    <w:name w:val="ZT"/>
    <w:basedOn w:val="afffc"/>
    <w:uiPriority w:val="99"/>
    <w:qFormat/>
    <w:pPr>
      <w:spacing w:before="360" w:line="300" w:lineRule="auto"/>
      <w:ind w:firstLine="200"/>
    </w:pPr>
    <w:rPr>
      <w:rFonts w:ascii="Tahoma" w:eastAsia="幼圆" w:hAnsi="Tahoma"/>
      <w:spacing w:val="20"/>
      <w:sz w:val="21"/>
      <w:szCs w:val="20"/>
    </w:rPr>
  </w:style>
  <w:style w:type="paragraph" w:customStyle="1" w:styleId="074">
    <w:name w:val="标书正文:  0.74 厘米"/>
    <w:basedOn w:val="afffc"/>
    <w:uiPriority w:val="99"/>
    <w:qFormat/>
    <w:pPr>
      <w:snapToGrid w:val="0"/>
      <w:ind w:firstLine="420"/>
    </w:pPr>
    <w:rPr>
      <w:rFonts w:cs="宋体"/>
      <w:szCs w:val="20"/>
    </w:rPr>
  </w:style>
  <w:style w:type="paragraph" w:customStyle="1" w:styleId="affffffffffffff8">
    <w:name w:val="标准正文格式"/>
    <w:basedOn w:val="afffc"/>
    <w:link w:val="CharChar6"/>
    <w:qFormat/>
    <w:pPr>
      <w:ind w:left="720" w:rightChars="100" w:right="210"/>
    </w:pPr>
    <w:rPr>
      <w:kern w:val="0"/>
      <w:lang w:val="en-GB"/>
    </w:rPr>
  </w:style>
  <w:style w:type="character" w:customStyle="1" w:styleId="CharChar6">
    <w:name w:val="标准正文格式 Char Char"/>
    <w:link w:val="affffffffffffff8"/>
    <w:qFormat/>
    <w:locked/>
    <w:rPr>
      <w:rFonts w:ascii="Times New Roman" w:eastAsia="宋体" w:hAnsi="Times New Roman" w:cs="Times New Roman"/>
      <w:kern w:val="0"/>
      <w:sz w:val="24"/>
      <w:szCs w:val="24"/>
      <w:lang w:val="en-GB" w:eastAsia="zh-CN"/>
    </w:rPr>
  </w:style>
  <w:style w:type="paragraph" w:customStyle="1" w:styleId="TableHeading1">
    <w:name w:val="Table_Heading"/>
    <w:basedOn w:val="afffc"/>
    <w:next w:val="afffc"/>
    <w:uiPriority w:val="99"/>
    <w:qFormat/>
    <w:pPr>
      <w:keepNext/>
      <w:keepLines/>
      <w:widowControl/>
      <w:spacing w:before="40" w:after="40" w:line="240" w:lineRule="auto"/>
      <w:jc w:val="left"/>
    </w:pPr>
    <w:rPr>
      <w:rFonts w:ascii="Arial" w:hAnsi="Arial"/>
      <w:b/>
      <w:kern w:val="0"/>
      <w:sz w:val="20"/>
      <w:szCs w:val="20"/>
      <w:lang w:eastAsia="en-US"/>
    </w:rPr>
  </w:style>
  <w:style w:type="paragraph" w:customStyle="1" w:styleId="TableHeadingCenter">
    <w:name w:val="Table_Heading_Center"/>
    <w:basedOn w:val="TableHeading1"/>
    <w:uiPriority w:val="99"/>
    <w:qFormat/>
    <w:pPr>
      <w:jc w:val="center"/>
    </w:pPr>
  </w:style>
  <w:style w:type="paragraph" w:customStyle="1" w:styleId="ArtUL">
    <w:name w:val="ArtUL"/>
    <w:basedOn w:val="afffc"/>
    <w:uiPriority w:val="99"/>
    <w:qFormat/>
    <w:pPr>
      <w:framePr w:w="3240" w:hSpace="187" w:vSpace="187" w:wrap="around" w:vAnchor="text" w:hAnchor="page" w:x="721" w:y="1"/>
      <w:widowControl/>
      <w:spacing w:after="120" w:line="240" w:lineRule="auto"/>
      <w:jc w:val="left"/>
    </w:pPr>
    <w:rPr>
      <w:rFonts w:ascii="Times" w:hAnsi="Times"/>
      <w:i/>
      <w:kern w:val="0"/>
      <w:szCs w:val="20"/>
      <w:lang w:val="en-GB" w:eastAsia="en-US"/>
    </w:rPr>
  </w:style>
  <w:style w:type="paragraph" w:customStyle="1" w:styleId="Bulletlevel1">
    <w:name w:val="Bullet level 1"/>
    <w:basedOn w:val="afffc"/>
    <w:uiPriority w:val="99"/>
    <w:qFormat/>
    <w:pPr>
      <w:widowControl/>
      <w:numPr>
        <w:numId w:val="59"/>
      </w:numPr>
      <w:spacing w:before="80" w:after="80" w:line="240" w:lineRule="auto"/>
      <w:jc w:val="left"/>
    </w:pPr>
    <w:rPr>
      <w:rFonts w:ascii="Arial" w:hAnsi="Arial"/>
      <w:kern w:val="0"/>
      <w:sz w:val="22"/>
      <w:lang w:eastAsia="en-US"/>
    </w:rPr>
  </w:style>
  <w:style w:type="paragraph" w:customStyle="1" w:styleId="ParaCharCharCharCharCharCharCharCharCharCharCharCharCharCharCharCharCharCharCharCharCharCharCharCharCharChar">
    <w:name w:val="默认段落字体 Para Char Char Char Char Char Char Char Char Char Char Char Char Char Char Char Char Char Char Char Char Char Char Char Char Char Char"/>
    <w:basedOn w:val="afffff2"/>
    <w:uiPriority w:val="99"/>
    <w:qFormat/>
    <w:pPr>
      <w:spacing w:line="240" w:lineRule="auto"/>
    </w:pPr>
    <w:rPr>
      <w:rFonts w:ascii="Tahoma" w:hAnsi="Tahoma"/>
      <w:kern w:val="0"/>
      <w:lang w:val="zh-CN"/>
    </w:rPr>
  </w:style>
  <w:style w:type="paragraph" w:customStyle="1" w:styleId="affffffffffffff9">
    <w:name w:val="中文正文"/>
    <w:basedOn w:val="afffc"/>
    <w:link w:val="Charff6"/>
    <w:qFormat/>
    <w:pPr>
      <w:spacing w:beforeLines="50" w:afterLines="50"/>
      <w:ind w:firstLine="425"/>
    </w:pPr>
    <w:rPr>
      <w:kern w:val="0"/>
      <w:sz w:val="20"/>
      <w:szCs w:val="20"/>
      <w:lang w:val="zh-CN"/>
    </w:rPr>
  </w:style>
  <w:style w:type="character" w:customStyle="1" w:styleId="Charff6">
    <w:name w:val="中文正文 Char"/>
    <w:link w:val="affffffffffffff9"/>
    <w:qFormat/>
    <w:rPr>
      <w:rFonts w:ascii="Times New Roman" w:eastAsia="宋体" w:hAnsi="Times New Roman" w:cs="Times New Roman"/>
      <w:kern w:val="0"/>
      <w:sz w:val="20"/>
      <w:szCs w:val="20"/>
      <w:lang w:val="zh-CN" w:eastAsia="zh-CN"/>
    </w:rPr>
  </w:style>
  <w:style w:type="paragraph" w:customStyle="1" w:styleId="affffffffffffffa">
    <w:name w:val="缩进正文"/>
    <w:basedOn w:val="afffc"/>
    <w:uiPriority w:val="99"/>
    <w:qFormat/>
    <w:pPr>
      <w:spacing w:beforeLines="25" w:afterLines="25" w:line="240" w:lineRule="auto"/>
      <w:ind w:firstLine="420"/>
    </w:pPr>
    <w:rPr>
      <w:sz w:val="21"/>
    </w:rPr>
  </w:style>
  <w:style w:type="paragraph" w:customStyle="1" w:styleId="affffffffffffffb">
    <w:name w:val="样式 文档正文 + 宋体"/>
    <w:basedOn w:val="affffffffd"/>
    <w:link w:val="Charff7"/>
    <w:qFormat/>
    <w:pPr>
      <w:spacing w:before="0" w:after="0" w:line="360" w:lineRule="auto"/>
      <w:ind w:firstLine="0"/>
    </w:pPr>
    <w:rPr>
      <w:sz w:val="20"/>
      <w:lang w:val="zh-CN"/>
    </w:rPr>
  </w:style>
  <w:style w:type="character" w:customStyle="1" w:styleId="Charff7">
    <w:name w:val="样式 文档正文 + 宋体 Char"/>
    <w:link w:val="affffffffffffffb"/>
    <w:qFormat/>
    <w:rPr>
      <w:rFonts w:ascii="宋体" w:eastAsia="宋体" w:hAnsi="宋体" w:cs="Times New Roman"/>
      <w:kern w:val="0"/>
      <w:sz w:val="20"/>
      <w:szCs w:val="20"/>
      <w:lang w:val="zh-CN" w:eastAsia="zh-CN"/>
    </w:rPr>
  </w:style>
  <w:style w:type="paragraph" w:customStyle="1" w:styleId="TitlePageHeader">
    <w:name w:val="TitlePage_Header"/>
    <w:basedOn w:val="afffc"/>
    <w:uiPriority w:val="99"/>
    <w:qFormat/>
    <w:pPr>
      <w:widowControl/>
      <w:numPr>
        <w:ilvl w:val="1"/>
        <w:numId w:val="60"/>
      </w:numPr>
      <w:tabs>
        <w:tab w:val="clear" w:pos="720"/>
        <w:tab w:val="left" w:pos="360"/>
      </w:tabs>
      <w:spacing w:before="240" w:after="240" w:line="240" w:lineRule="auto"/>
      <w:ind w:left="3240" w:firstLine="0"/>
      <w:jc w:val="left"/>
    </w:pPr>
    <w:rPr>
      <w:rFonts w:ascii="Futura Bk" w:hAnsi="Futura Bk"/>
      <w:b/>
      <w:kern w:val="0"/>
      <w:sz w:val="32"/>
      <w:szCs w:val="20"/>
      <w:lang w:val="en-GB" w:eastAsia="en-US"/>
    </w:rPr>
  </w:style>
  <w:style w:type="paragraph" w:customStyle="1" w:styleId="affffffffffffffc">
    <w:name w:val="样式 正文文本 + 小四"/>
    <w:basedOn w:val="afffff9"/>
    <w:uiPriority w:val="99"/>
    <w:qFormat/>
    <w:pPr>
      <w:widowControl/>
      <w:tabs>
        <w:tab w:val="left" w:pos="540"/>
      </w:tabs>
      <w:spacing w:before="120"/>
      <w:ind w:firstLine="460"/>
    </w:pPr>
    <w:rPr>
      <w:rFonts w:ascii="Arial" w:hAnsi="Arial" w:cs="Arial"/>
      <w:spacing w:val="-5"/>
      <w:kern w:val="0"/>
      <w:lang w:val="zh-CN"/>
    </w:rPr>
  </w:style>
  <w:style w:type="paragraph" w:customStyle="1" w:styleId="Char1NormalIndentA">
    <w:name w:val="样式 正文缩进表正文正文非缩进特点正文缩进 Char段1四号Normal Indent（正文缩进）正文不缩进A..."/>
    <w:basedOn w:val="affffd"/>
    <w:uiPriority w:val="99"/>
    <w:qFormat/>
    <w:pPr>
      <w:widowControl/>
      <w:adjustRightInd/>
      <w:snapToGrid/>
      <w:spacing w:before="0" w:after="0"/>
      <w:ind w:firstLineChars="200" w:firstLine="200"/>
      <w:jc w:val="left"/>
    </w:pPr>
    <w:rPr>
      <w:rFonts w:ascii="Arial" w:hAnsi="Arial"/>
      <w:kern w:val="0"/>
      <w:sz w:val="21"/>
      <w:szCs w:val="20"/>
      <w:lang w:val="zh-CN" w:eastAsia="en-US"/>
    </w:rPr>
  </w:style>
  <w:style w:type="paragraph" w:customStyle="1" w:styleId="Numberedlist24">
    <w:name w:val="Numbered list 2.4"/>
    <w:basedOn w:val="41"/>
    <w:next w:val="afffc"/>
    <w:uiPriority w:val="99"/>
    <w:qFormat/>
    <w:pPr>
      <w:keepLines w:val="0"/>
      <w:widowControl/>
      <w:numPr>
        <w:ilvl w:val="0"/>
        <w:numId w:val="0"/>
      </w:numPr>
      <w:tabs>
        <w:tab w:val="left" w:pos="1080"/>
        <w:tab w:val="left" w:pos="1440"/>
        <w:tab w:val="left" w:pos="1680"/>
        <w:tab w:val="left" w:pos="1800"/>
        <w:tab w:val="left" w:pos="2880"/>
      </w:tabs>
      <w:spacing w:before="240" w:after="60" w:line="240" w:lineRule="auto"/>
      <w:ind w:left="2160" w:hanging="360"/>
    </w:pPr>
    <w:rPr>
      <w:rFonts w:ascii="Futura Bk" w:hAnsi="Futura Bk"/>
      <w:bCs w:val="0"/>
      <w:kern w:val="0"/>
      <w:sz w:val="20"/>
      <w:szCs w:val="20"/>
      <w:lang w:eastAsia="en-US"/>
    </w:rPr>
  </w:style>
  <w:style w:type="character" w:customStyle="1" w:styleId="Numberedlist23Char1">
    <w:name w:val="Numbered list 2.3 Char1"/>
    <w:link w:val="Numberedlist23"/>
    <w:qFormat/>
    <w:rPr>
      <w:rFonts w:ascii="Arial" w:eastAsia="宋体" w:hAnsi="Arial" w:cs="Times New Roman"/>
      <w:b/>
      <w:kern w:val="0"/>
      <w:sz w:val="22"/>
      <w:szCs w:val="20"/>
      <w:lang w:val="zh-CN" w:eastAsia="en-US"/>
    </w:rPr>
  </w:style>
  <w:style w:type="paragraph" w:customStyle="1" w:styleId="BodySingle">
    <w:name w:val="~Body Single"/>
    <w:basedOn w:val="afffc"/>
    <w:uiPriority w:val="99"/>
    <w:qFormat/>
    <w:pPr>
      <w:widowControl/>
      <w:numPr>
        <w:numId w:val="61"/>
      </w:numPr>
      <w:spacing w:line="220" w:lineRule="atLeast"/>
      <w:ind w:left="0" w:firstLine="0"/>
    </w:pPr>
    <w:rPr>
      <w:rFonts w:ascii="Arial" w:hAnsi="Arial"/>
      <w:color w:val="00637A"/>
      <w:kern w:val="0"/>
      <w:sz w:val="20"/>
      <w:szCs w:val="20"/>
      <w:lang w:eastAsia="en-US"/>
    </w:rPr>
  </w:style>
  <w:style w:type="character" w:customStyle="1" w:styleId="afffff0">
    <w:name w:val="列表项目符号 字符"/>
    <w:link w:val="a0"/>
    <w:qFormat/>
    <w:rPr>
      <w:kern w:val="2"/>
      <w:sz w:val="21"/>
      <w:szCs w:val="24"/>
    </w:rPr>
  </w:style>
  <w:style w:type="paragraph" w:customStyle="1" w:styleId="TableCenter">
    <w:name w:val="Table_Center"/>
    <w:basedOn w:val="Table"/>
    <w:uiPriority w:val="99"/>
    <w:qFormat/>
    <w:pPr>
      <w:jc w:val="center"/>
    </w:pPr>
  </w:style>
  <w:style w:type="paragraph" w:customStyle="1" w:styleId="Appendix2">
    <w:name w:val="Appendix 2"/>
    <w:basedOn w:val="afffc"/>
    <w:uiPriority w:val="99"/>
    <w:qFormat/>
    <w:pPr>
      <w:keepNext/>
      <w:widowControl/>
      <w:numPr>
        <w:numId w:val="62"/>
      </w:numPr>
      <w:tabs>
        <w:tab w:val="left" w:pos="432"/>
      </w:tabs>
      <w:autoSpaceDE w:val="0"/>
      <w:autoSpaceDN w:val="0"/>
      <w:spacing w:after="240" w:line="240" w:lineRule="auto"/>
      <w:ind w:left="432" w:hanging="432"/>
      <w:jc w:val="left"/>
    </w:pPr>
    <w:rPr>
      <w:rFonts w:ascii="Arial" w:hAnsi="Arial" w:cs="Arial"/>
      <w:b/>
      <w:bCs/>
      <w:kern w:val="0"/>
      <w:sz w:val="32"/>
      <w:szCs w:val="32"/>
      <w:lang w:eastAsia="en-US"/>
    </w:rPr>
  </w:style>
  <w:style w:type="paragraph" w:customStyle="1" w:styleId="TableHeading10">
    <w:name w:val="*Table Heading 1"/>
    <w:basedOn w:val="afffc"/>
    <w:uiPriority w:val="99"/>
    <w:qFormat/>
    <w:pPr>
      <w:widowControl/>
      <w:shd w:val="clear" w:color="auto" w:fill="007D9A"/>
      <w:spacing w:line="240" w:lineRule="atLeast"/>
      <w:jc w:val="center"/>
    </w:pPr>
    <w:rPr>
      <w:rFonts w:ascii="Arial" w:hAnsi="Arial"/>
      <w:b/>
      <w:color w:val="FFFFFF"/>
      <w:kern w:val="0"/>
      <w:sz w:val="20"/>
      <w:szCs w:val="20"/>
      <w:lang w:eastAsia="en-US"/>
    </w:rPr>
  </w:style>
  <w:style w:type="paragraph" w:customStyle="1" w:styleId="TableText1">
    <w:name w:val="*Table Text"/>
    <w:uiPriority w:val="99"/>
    <w:qFormat/>
    <w:pPr>
      <w:spacing w:line="240" w:lineRule="atLeast"/>
    </w:pPr>
    <w:rPr>
      <w:rFonts w:ascii="Arial" w:hAnsi="Arial"/>
      <w:sz w:val="18"/>
      <w:szCs w:val="24"/>
      <w:lang w:eastAsia="en-US"/>
    </w:rPr>
  </w:style>
  <w:style w:type="paragraph" w:customStyle="1" w:styleId="CNParagraph">
    <w:name w:val="CN Paragraph"/>
    <w:basedOn w:val="afffc"/>
    <w:link w:val="CNParagraphChar"/>
    <w:qFormat/>
    <w:pPr>
      <w:widowControl/>
      <w:spacing w:after="200" w:line="276" w:lineRule="auto"/>
      <w:ind w:firstLine="450"/>
      <w:jc w:val="left"/>
    </w:pPr>
    <w:rPr>
      <w:rFonts w:ascii="微软雅黑" w:eastAsia="微软雅黑" w:hAnsi="微软雅黑"/>
      <w:kern w:val="0"/>
      <w:sz w:val="22"/>
      <w:szCs w:val="20"/>
      <w:lang w:val="zh-CN"/>
    </w:rPr>
  </w:style>
  <w:style w:type="character" w:customStyle="1" w:styleId="CNParagraphChar">
    <w:name w:val="CN Paragraph Char"/>
    <w:link w:val="CNParagraph"/>
    <w:qFormat/>
    <w:rPr>
      <w:rFonts w:ascii="微软雅黑" w:eastAsia="微软雅黑" w:hAnsi="微软雅黑" w:cs="Times New Roman"/>
      <w:kern w:val="0"/>
      <w:sz w:val="22"/>
      <w:szCs w:val="20"/>
      <w:lang w:val="zh-CN" w:eastAsia="zh-CN"/>
    </w:rPr>
  </w:style>
  <w:style w:type="character" w:customStyle="1" w:styleId="Char18">
    <w:name w:val="正文文本 Char1"/>
    <w:uiPriority w:val="99"/>
    <w:qFormat/>
    <w:rPr>
      <w:kern w:val="2"/>
      <w:sz w:val="24"/>
    </w:rPr>
  </w:style>
  <w:style w:type="paragraph" w:customStyle="1" w:styleId="affffffffffffffd">
    <w:name w:val="二级列表（功能）"/>
    <w:basedOn w:val="afffc"/>
    <w:uiPriority w:val="99"/>
    <w:qFormat/>
    <w:pPr>
      <w:widowControl/>
      <w:tabs>
        <w:tab w:val="left" w:pos="1137"/>
      </w:tabs>
      <w:autoSpaceDE w:val="0"/>
      <w:autoSpaceDN w:val="0"/>
      <w:ind w:left="1137" w:hanging="420"/>
    </w:pPr>
    <w:rPr>
      <w:bCs/>
      <w:kern w:val="0"/>
      <w:sz w:val="21"/>
      <w:szCs w:val="22"/>
    </w:rPr>
  </w:style>
  <w:style w:type="paragraph" w:customStyle="1" w:styleId="116">
    <w:name w:val="要点11"/>
    <w:basedOn w:val="afffc"/>
    <w:uiPriority w:val="99"/>
    <w:qFormat/>
    <w:rPr>
      <w:rFonts w:ascii="宋体" w:hAnsi="宋体"/>
      <w:b/>
      <w:bCs/>
      <w:sz w:val="21"/>
    </w:rPr>
  </w:style>
  <w:style w:type="character" w:customStyle="1" w:styleId="affff8">
    <w:name w:val="宏文本 字符"/>
    <w:basedOn w:val="afffd"/>
    <w:link w:val="affff7"/>
    <w:qFormat/>
    <w:rPr>
      <w:rFonts w:ascii="Courier New" w:eastAsia="宋体" w:hAnsi="Courier New" w:cs="Helvetica"/>
      <w:sz w:val="24"/>
      <w:szCs w:val="24"/>
    </w:rPr>
  </w:style>
  <w:style w:type="paragraph" w:customStyle="1" w:styleId="affffffffffffffe">
    <w:name w:val="表格标题"/>
    <w:basedOn w:val="afffc"/>
    <w:next w:val="affffffffc"/>
    <w:uiPriority w:val="99"/>
    <w:qFormat/>
    <w:pPr>
      <w:keepNext/>
      <w:spacing w:beforeLines="100"/>
      <w:jc w:val="center"/>
    </w:pPr>
    <w:rPr>
      <w:sz w:val="21"/>
    </w:rPr>
  </w:style>
  <w:style w:type="character" w:customStyle="1" w:styleId="txt">
    <w:name w:val="txt"/>
    <w:qFormat/>
  </w:style>
  <w:style w:type="paragraph" w:customStyle="1" w:styleId="afffffffffffffff">
    <w:name w:val="项目符号"/>
    <w:basedOn w:val="afffc"/>
    <w:uiPriority w:val="99"/>
    <w:qFormat/>
    <w:pPr>
      <w:widowControl/>
      <w:tabs>
        <w:tab w:val="left" w:pos="1080"/>
      </w:tabs>
      <w:autoSpaceDE w:val="0"/>
      <w:autoSpaceDN w:val="0"/>
      <w:spacing w:after="120" w:line="440" w:lineRule="exact"/>
      <w:jc w:val="left"/>
    </w:pPr>
    <w:rPr>
      <w:kern w:val="0"/>
    </w:rPr>
  </w:style>
  <w:style w:type="paragraph" w:customStyle="1" w:styleId="afffffffffffffff0">
    <w:name w:val="分类"/>
    <w:basedOn w:val="afffc"/>
    <w:uiPriority w:val="99"/>
    <w:qFormat/>
    <w:pPr>
      <w:tabs>
        <w:tab w:val="left" w:pos="1440"/>
      </w:tabs>
      <w:ind w:left="1440" w:hanging="360"/>
    </w:pPr>
    <w:rPr>
      <w:sz w:val="21"/>
    </w:rPr>
  </w:style>
  <w:style w:type="character" w:customStyle="1" w:styleId="11pt1">
    <w:name w:val="11pt1"/>
    <w:qFormat/>
    <w:rPr>
      <w:rFonts w:ascii="Arial" w:hAnsi="Arial" w:cs="Arial" w:hint="default"/>
      <w:color w:val="000000"/>
      <w:sz w:val="21"/>
      <w:szCs w:val="21"/>
    </w:rPr>
  </w:style>
  <w:style w:type="paragraph" w:customStyle="1" w:styleId="Subtitulo">
    <w:name w:val="Subtitulo"/>
    <w:uiPriority w:val="99"/>
    <w:qFormat/>
    <w:pPr>
      <w:keepNext/>
      <w:keepLines/>
      <w:overflowPunct w:val="0"/>
      <w:autoSpaceDE w:val="0"/>
      <w:autoSpaceDN w:val="0"/>
      <w:adjustRightInd w:val="0"/>
      <w:spacing w:before="40" w:line="240" w:lineRule="atLeast"/>
      <w:jc w:val="both"/>
      <w:textAlignment w:val="baseline"/>
    </w:pPr>
    <w:rPr>
      <w:rFonts w:ascii="Helvetica" w:eastAsia="PMingLiU" w:hAnsi="Helvetica"/>
      <w:b/>
      <w:sz w:val="24"/>
    </w:rPr>
  </w:style>
  <w:style w:type="paragraph" w:customStyle="1" w:styleId="body0">
    <w:name w:val="body"/>
    <w:basedOn w:val="afffc"/>
    <w:uiPriority w:val="99"/>
    <w:qFormat/>
    <w:pPr>
      <w:snapToGrid w:val="0"/>
      <w:spacing w:after="120" w:line="240" w:lineRule="auto"/>
    </w:pPr>
    <w:rPr>
      <w:kern w:val="0"/>
      <w:sz w:val="20"/>
      <w:szCs w:val="20"/>
    </w:rPr>
  </w:style>
  <w:style w:type="paragraph" w:customStyle="1" w:styleId="index">
    <w:name w:val="index"/>
    <w:basedOn w:val="body0"/>
    <w:uiPriority w:val="99"/>
    <w:qFormat/>
    <w:pPr>
      <w:tabs>
        <w:tab w:val="left" w:pos="318"/>
      </w:tabs>
      <w:ind w:left="318" w:hanging="318"/>
    </w:pPr>
  </w:style>
  <w:style w:type="paragraph" w:customStyle="1" w:styleId="bodynew">
    <w:name w:val="body *new"/>
    <w:basedOn w:val="afffc"/>
    <w:uiPriority w:val="99"/>
    <w:qFormat/>
    <w:pPr>
      <w:snapToGrid w:val="0"/>
      <w:spacing w:after="120" w:line="240" w:lineRule="auto"/>
      <w:ind w:left="960"/>
    </w:pPr>
    <w:rPr>
      <w:kern w:val="0"/>
      <w:sz w:val="20"/>
      <w:szCs w:val="20"/>
    </w:rPr>
  </w:style>
  <w:style w:type="paragraph" w:customStyle="1" w:styleId="afffffffffffffff1">
    <w:name w:val="目录标题"/>
    <w:basedOn w:val="affff9"/>
    <w:uiPriority w:val="99"/>
    <w:qFormat/>
    <w:pPr>
      <w:spacing w:before="480" w:after="480" w:line="240" w:lineRule="atLeast"/>
    </w:pPr>
    <w:rPr>
      <w:rFonts w:eastAsia="黑体"/>
      <w:b/>
      <w:sz w:val="30"/>
      <w:szCs w:val="24"/>
    </w:rPr>
  </w:style>
  <w:style w:type="paragraph" w:customStyle="1" w:styleId="1fffe">
    <w:name w:val="编号 1"/>
    <w:basedOn w:val="a"/>
    <w:uiPriority w:val="99"/>
    <w:qFormat/>
    <w:pPr>
      <w:numPr>
        <w:numId w:val="0"/>
      </w:numPr>
      <w:tabs>
        <w:tab w:val="left" w:pos="420"/>
      </w:tabs>
      <w:spacing w:before="120" w:line="240" w:lineRule="atLeast"/>
      <w:ind w:left="420" w:hanging="420"/>
    </w:pPr>
    <w:rPr>
      <w:sz w:val="21"/>
    </w:rPr>
  </w:style>
  <w:style w:type="paragraph" w:customStyle="1" w:styleId="2fffa">
    <w:name w:val="编号 2"/>
    <w:basedOn w:val="2d"/>
    <w:uiPriority w:val="99"/>
    <w:qFormat/>
    <w:pPr>
      <w:widowControl w:val="0"/>
      <w:tabs>
        <w:tab w:val="clear" w:pos="840"/>
        <w:tab w:val="left" w:pos="620"/>
      </w:tabs>
      <w:spacing w:before="120" w:line="240" w:lineRule="atLeast"/>
      <w:ind w:left="620"/>
      <w:jc w:val="both"/>
    </w:pPr>
    <w:rPr>
      <w:rFonts w:ascii="Times New Roman" w:hAnsi="Times New Roman"/>
      <w:kern w:val="2"/>
      <w:sz w:val="21"/>
      <w:lang w:eastAsia="zh-CN" w:bidi="ar-SA"/>
    </w:rPr>
  </w:style>
  <w:style w:type="paragraph" w:customStyle="1" w:styleId="1ffff">
    <w:name w:val="正文样式1"/>
    <w:basedOn w:val="afffc"/>
    <w:uiPriority w:val="99"/>
    <w:qFormat/>
    <w:pPr>
      <w:ind w:firstLine="510"/>
    </w:pPr>
    <w:rPr>
      <w:rFonts w:ascii="Arial" w:hAnsi="Arial"/>
      <w:szCs w:val="20"/>
    </w:rPr>
  </w:style>
  <w:style w:type="character" w:customStyle="1" w:styleId="Charff8">
    <w:name w:val="正文排版 Char"/>
    <w:qFormat/>
    <w:rPr>
      <w:rFonts w:ascii="FuturaA Bk BT" w:eastAsia="宋体" w:hAnsi="FuturaA Bk BT"/>
      <w:kern w:val="2"/>
      <w:sz w:val="21"/>
      <w:szCs w:val="21"/>
      <w:lang w:val="en-US" w:eastAsia="zh-CN" w:bidi="ar-SA"/>
    </w:rPr>
  </w:style>
  <w:style w:type="paragraph" w:customStyle="1" w:styleId="GMCC">
    <w:name w:val="GMCC 正文"/>
    <w:basedOn w:val="afffc"/>
    <w:uiPriority w:val="99"/>
    <w:qFormat/>
    <w:pPr>
      <w:spacing w:line="360" w:lineRule="exact"/>
    </w:pPr>
    <w:rPr>
      <w:szCs w:val="20"/>
    </w:rPr>
  </w:style>
  <w:style w:type="character" w:customStyle="1" w:styleId="afffffffffffffff2">
    <w:name w:val="应答"/>
    <w:qFormat/>
    <w:rPr>
      <w:i/>
      <w:iCs/>
    </w:rPr>
  </w:style>
  <w:style w:type="paragraph" w:customStyle="1" w:styleId="afffffffffffffff3">
    <w:name w:val="表头"/>
    <w:basedOn w:val="afffc"/>
    <w:link w:val="Charff9"/>
    <w:qFormat/>
    <w:pPr>
      <w:spacing w:before="120" w:after="120"/>
      <w:jc w:val="center"/>
    </w:pPr>
    <w:rPr>
      <w:rFonts w:ascii="Arial" w:hAnsi="Arial"/>
      <w:b/>
      <w:kern w:val="0"/>
      <w:lang w:val="zh-CN"/>
    </w:rPr>
  </w:style>
  <w:style w:type="paragraph" w:customStyle="1" w:styleId="contentnoteheader">
    <w:name w:val="contentnoteheader"/>
    <w:basedOn w:val="afffc"/>
    <w:uiPriority w:val="99"/>
    <w:qFormat/>
    <w:pPr>
      <w:widowControl/>
      <w:spacing w:before="30" w:after="100" w:afterAutospacing="1" w:line="240" w:lineRule="auto"/>
      <w:ind w:left="90"/>
      <w:jc w:val="left"/>
    </w:pPr>
    <w:rPr>
      <w:rFonts w:ascii="宋体" w:hAnsi="宋体"/>
      <w:b/>
      <w:bCs/>
      <w:color w:val="990000"/>
      <w:kern w:val="0"/>
      <w:sz w:val="18"/>
      <w:szCs w:val="18"/>
    </w:rPr>
  </w:style>
  <w:style w:type="character" w:customStyle="1" w:styleId="afffffffffffffff4">
    <w:name w:val="样式 加粗 倾斜"/>
    <w:qFormat/>
    <w:rPr>
      <w:b/>
      <w:bCs/>
      <w:i/>
      <w:iCs/>
      <w:sz w:val="28"/>
      <w:szCs w:val="28"/>
    </w:rPr>
  </w:style>
  <w:style w:type="character" w:customStyle="1" w:styleId="contenttitle1">
    <w:name w:val="contenttitle1"/>
    <w:qFormat/>
    <w:rPr>
      <w:rFonts w:ascii="Arial" w:hAnsi="Arial" w:cs="Arial" w:hint="default"/>
      <w:b/>
      <w:bCs/>
      <w:color w:val="000000"/>
      <w:sz w:val="21"/>
      <w:szCs w:val="21"/>
      <w:u w:val="none"/>
    </w:rPr>
  </w:style>
  <w:style w:type="character" w:customStyle="1" w:styleId="afffffffffffffff5">
    <w:name w:val="正文 圆点"/>
    <w:qFormat/>
    <w:rPr>
      <w:u w:val="single"/>
    </w:rPr>
  </w:style>
  <w:style w:type="paragraph" w:customStyle="1" w:styleId="CharCharChar0">
    <w:name w:val="表格内容 Char Char Char"/>
    <w:basedOn w:val="afffc"/>
    <w:link w:val="CharCharCharChar0"/>
    <w:qFormat/>
    <w:pPr>
      <w:spacing w:line="240" w:lineRule="auto"/>
    </w:pPr>
    <w:rPr>
      <w:rFonts w:ascii="Arial" w:hAnsi="Arial"/>
      <w:kern w:val="0"/>
      <w:szCs w:val="20"/>
      <w:lang w:val="zh-CN"/>
    </w:rPr>
  </w:style>
  <w:style w:type="character" w:customStyle="1" w:styleId="CharCharCharChar0">
    <w:name w:val="表格内容 Char Char Char Char"/>
    <w:link w:val="CharCharChar0"/>
    <w:qFormat/>
    <w:rPr>
      <w:rFonts w:ascii="Arial" w:eastAsia="宋体" w:hAnsi="Arial" w:cs="Times New Roman"/>
      <w:kern w:val="0"/>
      <w:sz w:val="24"/>
      <w:szCs w:val="20"/>
      <w:lang w:val="zh-CN" w:eastAsia="zh-CN"/>
    </w:rPr>
  </w:style>
  <w:style w:type="paragraph" w:customStyle="1" w:styleId="afffffffffffffff6">
    <w:name w:val="表格内容"/>
    <w:basedOn w:val="afffc"/>
    <w:link w:val="Charffa"/>
    <w:qFormat/>
    <w:pPr>
      <w:spacing w:line="240" w:lineRule="auto"/>
    </w:pPr>
    <w:rPr>
      <w:rFonts w:ascii="Arial" w:hAnsi="Arial"/>
      <w:kern w:val="0"/>
      <w:lang w:val="zh-CN"/>
    </w:rPr>
  </w:style>
  <w:style w:type="character" w:customStyle="1" w:styleId="Charffa">
    <w:name w:val="表格内容 Char"/>
    <w:link w:val="afffffffffffffff6"/>
    <w:qFormat/>
    <w:rPr>
      <w:rFonts w:ascii="Arial" w:eastAsia="宋体" w:hAnsi="Arial" w:cs="Times New Roman"/>
      <w:kern w:val="0"/>
      <w:sz w:val="24"/>
      <w:szCs w:val="24"/>
      <w:lang w:val="zh-CN" w:eastAsia="zh-CN"/>
    </w:rPr>
  </w:style>
  <w:style w:type="paragraph" w:customStyle="1" w:styleId="1ffff0">
    <w:name w:val="居中粗体格式1"/>
    <w:basedOn w:val="affffd"/>
    <w:next w:val="affffd"/>
    <w:uiPriority w:val="99"/>
    <w:qFormat/>
    <w:pPr>
      <w:adjustRightInd/>
      <w:snapToGrid/>
      <w:spacing w:before="0" w:after="0" w:line="288" w:lineRule="auto"/>
      <w:ind w:firstLineChars="0" w:firstLine="0"/>
      <w:jc w:val="center"/>
    </w:pPr>
    <w:rPr>
      <w:rFonts w:ascii="楷体_GB2312" w:eastAsia="楷体_GB2312" w:hAnsi="Times New Roman"/>
      <w:b/>
      <w:color w:val="auto"/>
      <w:lang w:val="zh-CN"/>
    </w:rPr>
  </w:style>
  <w:style w:type="paragraph" w:customStyle="1" w:styleId="highlightitem">
    <w:name w:val="highlight item"/>
    <w:basedOn w:val="afffc"/>
    <w:next w:val="afffc"/>
    <w:uiPriority w:val="99"/>
    <w:qFormat/>
    <w:pPr>
      <w:widowControl/>
      <w:spacing w:before="120" w:after="120" w:line="360" w:lineRule="atLeast"/>
      <w:jc w:val="left"/>
    </w:pPr>
    <w:rPr>
      <w:b/>
      <w:bCs/>
      <w:snapToGrid w:val="0"/>
      <w:kern w:val="0"/>
      <w:szCs w:val="20"/>
      <w:u w:val="single"/>
    </w:rPr>
  </w:style>
  <w:style w:type="paragraph" w:customStyle="1" w:styleId="afffffffffffffff7">
    <w:name w:val="回答"/>
    <w:basedOn w:val="afffc"/>
    <w:uiPriority w:val="99"/>
    <w:qFormat/>
    <w:pPr>
      <w:spacing w:before="120" w:after="120"/>
      <w:ind w:firstLine="420"/>
    </w:pPr>
    <w:rPr>
      <w:rFonts w:ascii="Arial" w:hAnsi="Arial"/>
      <w:i/>
    </w:rPr>
  </w:style>
  <w:style w:type="character" w:customStyle="1" w:styleId="Run-inHead">
    <w:name w:val="Run-in Head"/>
    <w:qFormat/>
    <w:rPr>
      <w:rFonts w:ascii="仿宋体" w:eastAsia="仿宋体" w:hAnsi="仿宋体"/>
      <w:b/>
      <w:sz w:val="24"/>
      <w:u w:val="single"/>
    </w:rPr>
  </w:style>
  <w:style w:type="paragraph" w:customStyle="1" w:styleId="TableHeaders">
    <w:name w:val="Table Headers"/>
    <w:basedOn w:val="afffc"/>
    <w:uiPriority w:val="99"/>
    <w:qFormat/>
    <w:pPr>
      <w:widowControl/>
      <w:spacing w:line="240" w:lineRule="auto"/>
      <w:jc w:val="left"/>
    </w:pPr>
    <w:rPr>
      <w:rFonts w:ascii="Arial" w:hAnsi="Arial" w:cs="Arial"/>
      <w:b/>
      <w:smallCaps/>
      <w:kern w:val="0"/>
      <w:szCs w:val="20"/>
      <w:lang w:eastAsia="en-US"/>
    </w:rPr>
  </w:style>
  <w:style w:type="character" w:customStyle="1" w:styleId="CharChar8">
    <w:name w:val="表格内容 Char Char"/>
    <w:qFormat/>
    <w:rPr>
      <w:rFonts w:ascii="Arial" w:eastAsia="宋体" w:hAnsi="Arial" w:cs="宋体"/>
      <w:kern w:val="2"/>
      <w:sz w:val="24"/>
      <w:szCs w:val="24"/>
      <w:lang w:val="en-US" w:eastAsia="zh-CN" w:bidi="ar-SA"/>
    </w:rPr>
  </w:style>
  <w:style w:type="paragraph" w:customStyle="1" w:styleId="Retrait2tiret">
    <w:name w:val="Retrait 2 + tiret"/>
    <w:basedOn w:val="afffc"/>
    <w:uiPriority w:val="99"/>
    <w:qFormat/>
    <w:pPr>
      <w:widowControl/>
      <w:spacing w:before="100" w:after="80" w:line="240" w:lineRule="auto"/>
      <w:ind w:left="1740" w:right="458" w:hanging="360"/>
      <w:jc w:val="left"/>
    </w:pPr>
    <w:rPr>
      <w:rFonts w:ascii="Helvetica" w:hAnsi="Helvetica"/>
      <w:kern w:val="0"/>
      <w:sz w:val="20"/>
      <w:szCs w:val="20"/>
    </w:rPr>
  </w:style>
  <w:style w:type="character" w:customStyle="1" w:styleId="wordblack10">
    <w:name w:val="wordblack10"/>
    <w:qFormat/>
  </w:style>
  <w:style w:type="character" w:customStyle="1" w:styleId="Heading32">
    <w:name w:val="Heading 32"/>
    <w:qFormat/>
    <w:rPr>
      <w:rFonts w:eastAsia="黑体"/>
      <w:b/>
      <w:bCs/>
      <w:kern w:val="2"/>
      <w:sz w:val="24"/>
      <w:szCs w:val="32"/>
      <w:lang w:val="en-US" w:eastAsia="zh-CN" w:bidi="ar-SA"/>
    </w:rPr>
  </w:style>
  <w:style w:type="character" w:customStyle="1" w:styleId="Heading22">
    <w:name w:val="Heading 22"/>
    <w:qFormat/>
    <w:rPr>
      <w:rFonts w:ascii="Arial" w:eastAsia="黑体" w:hAnsi="Arial"/>
      <w:b/>
      <w:bCs/>
      <w:kern w:val="2"/>
      <w:sz w:val="28"/>
      <w:szCs w:val="32"/>
      <w:lang w:val="en-US" w:eastAsia="zh-CN" w:bidi="ar-SA"/>
    </w:rPr>
  </w:style>
  <w:style w:type="paragraph" w:customStyle="1" w:styleId="ParagraphH3">
    <w:name w:val="Paragraph H3"/>
    <w:basedOn w:val="afffc"/>
    <w:uiPriority w:val="99"/>
    <w:qFormat/>
    <w:pPr>
      <w:widowControl/>
      <w:spacing w:before="40" w:after="40"/>
      <w:ind w:firstLine="426"/>
      <w:jc w:val="left"/>
    </w:pPr>
    <w:rPr>
      <w:rFonts w:ascii="FuturaA Bk BT" w:hAnsi="FuturaA Bk BT"/>
      <w:kern w:val="0"/>
      <w:sz w:val="20"/>
      <w:szCs w:val="20"/>
    </w:rPr>
  </w:style>
  <w:style w:type="paragraph" w:customStyle="1" w:styleId="BulletP3">
    <w:name w:val="Bullet P3"/>
    <w:basedOn w:val="afffc"/>
    <w:uiPriority w:val="99"/>
    <w:qFormat/>
    <w:pPr>
      <w:widowControl/>
      <w:tabs>
        <w:tab w:val="left" w:pos="360"/>
      </w:tabs>
      <w:spacing w:before="20" w:after="20" w:line="240" w:lineRule="auto"/>
      <w:ind w:left="794" w:hanging="340"/>
      <w:jc w:val="left"/>
    </w:pPr>
    <w:rPr>
      <w:rFonts w:ascii="FuturaA Bk BT" w:hAnsi="FuturaA Bk BT"/>
      <w:kern w:val="0"/>
      <w:sz w:val="20"/>
      <w:szCs w:val="20"/>
      <w:lang w:eastAsia="en-US"/>
    </w:rPr>
  </w:style>
  <w:style w:type="paragraph" w:customStyle="1" w:styleId="BulletP12">
    <w:name w:val="Bullet P1&amp;2"/>
    <w:basedOn w:val="afffc"/>
    <w:uiPriority w:val="99"/>
    <w:qFormat/>
    <w:pPr>
      <w:widowControl/>
      <w:tabs>
        <w:tab w:val="left" w:pos="360"/>
      </w:tabs>
      <w:spacing w:before="20" w:after="20" w:line="240" w:lineRule="auto"/>
      <w:ind w:left="340" w:right="85" w:hanging="340"/>
      <w:jc w:val="left"/>
    </w:pPr>
    <w:rPr>
      <w:rFonts w:ascii="FuturaA Bk BT" w:hAnsi="FuturaA Bk BT"/>
      <w:kern w:val="0"/>
      <w:sz w:val="20"/>
      <w:szCs w:val="20"/>
    </w:rPr>
  </w:style>
  <w:style w:type="paragraph" w:customStyle="1" w:styleId="BulletP4">
    <w:name w:val="Bullet P4"/>
    <w:basedOn w:val="afffc"/>
    <w:uiPriority w:val="99"/>
    <w:qFormat/>
    <w:pPr>
      <w:widowControl/>
      <w:ind w:left="907"/>
      <w:jc w:val="left"/>
    </w:pPr>
    <w:rPr>
      <w:rFonts w:ascii="FuturaA Bk BT" w:hAnsi="FuturaA Bk BT"/>
      <w:kern w:val="0"/>
      <w:sz w:val="20"/>
      <w:szCs w:val="20"/>
      <w:lang w:eastAsia="en-US"/>
    </w:rPr>
  </w:style>
  <w:style w:type="paragraph" w:customStyle="1" w:styleId="ParagraphP12">
    <w:name w:val="Paragraph P1&amp;2"/>
    <w:basedOn w:val="afffc"/>
    <w:uiPriority w:val="99"/>
    <w:qFormat/>
    <w:pPr>
      <w:widowControl/>
      <w:spacing w:before="40" w:after="60"/>
      <w:ind w:firstLineChars="283" w:firstLine="566"/>
      <w:jc w:val="left"/>
    </w:pPr>
    <w:rPr>
      <w:rFonts w:ascii="FuturaA Bk BT" w:hAnsi="FuturaA Bk BT"/>
      <w:color w:val="000000"/>
      <w:kern w:val="0"/>
      <w:sz w:val="20"/>
      <w:szCs w:val="20"/>
    </w:rPr>
  </w:style>
  <w:style w:type="paragraph" w:customStyle="1" w:styleId="Texte1">
    <w:name w:val="Texte_1"/>
    <w:basedOn w:val="afffc"/>
    <w:uiPriority w:val="99"/>
    <w:qFormat/>
    <w:pPr>
      <w:widowControl/>
      <w:spacing w:before="120" w:after="120" w:line="240" w:lineRule="auto"/>
      <w:jc w:val="left"/>
    </w:pPr>
    <w:rPr>
      <w:rFonts w:ascii="FuturaA Md BT" w:hAnsi="FuturaA Md BT"/>
      <w:kern w:val="0"/>
      <w:sz w:val="22"/>
      <w:szCs w:val="20"/>
      <w:lang w:eastAsia="en-US"/>
    </w:rPr>
  </w:style>
  <w:style w:type="paragraph" w:customStyle="1" w:styleId="puce1">
    <w:name w:val="puce_1"/>
    <w:basedOn w:val="afffc"/>
    <w:uiPriority w:val="99"/>
    <w:qFormat/>
    <w:pPr>
      <w:widowControl/>
      <w:tabs>
        <w:tab w:val="left" w:pos="426"/>
      </w:tabs>
      <w:spacing w:before="40" w:after="40" w:line="240" w:lineRule="auto"/>
      <w:ind w:left="420" w:hanging="420"/>
      <w:jc w:val="left"/>
    </w:pPr>
    <w:rPr>
      <w:rFonts w:ascii="FuturaA Md BT" w:hAnsi="FuturaA Md BT"/>
      <w:kern w:val="0"/>
      <w:sz w:val="22"/>
      <w:szCs w:val="20"/>
      <w:lang w:eastAsia="en-US"/>
    </w:rPr>
  </w:style>
  <w:style w:type="paragraph" w:customStyle="1" w:styleId="puce2losange">
    <w:name w:val="puce_2_losange"/>
    <w:basedOn w:val="afffc"/>
    <w:uiPriority w:val="99"/>
    <w:qFormat/>
    <w:pPr>
      <w:widowControl/>
      <w:tabs>
        <w:tab w:val="left" w:pos="420"/>
      </w:tabs>
      <w:spacing w:before="40" w:after="40" w:line="240" w:lineRule="auto"/>
      <w:ind w:left="420" w:hanging="420"/>
      <w:jc w:val="left"/>
    </w:pPr>
    <w:rPr>
      <w:rFonts w:ascii="FuturaA Md BT" w:hAnsi="FuturaA Md BT"/>
      <w:kern w:val="0"/>
      <w:sz w:val="22"/>
      <w:szCs w:val="20"/>
      <w:lang w:eastAsia="en-US"/>
    </w:rPr>
  </w:style>
  <w:style w:type="paragraph" w:customStyle="1" w:styleId="Retrait2">
    <w:name w:val="Retrait 2"/>
    <w:basedOn w:val="afffc"/>
    <w:uiPriority w:val="99"/>
    <w:qFormat/>
    <w:pPr>
      <w:tabs>
        <w:tab w:val="left" w:pos="360"/>
        <w:tab w:val="left" w:pos="643"/>
        <w:tab w:val="left" w:pos="851"/>
      </w:tabs>
      <w:spacing w:line="240" w:lineRule="auto"/>
      <w:ind w:left="284" w:hanging="284"/>
      <w:jc w:val="left"/>
    </w:pPr>
    <w:rPr>
      <w:rFonts w:ascii="FuturaA Bk BT" w:hAnsi="FuturaA Bk BT"/>
      <w:kern w:val="0"/>
      <w:sz w:val="20"/>
      <w:szCs w:val="20"/>
      <w:lang w:val="en-GB" w:eastAsia="en-US"/>
    </w:rPr>
  </w:style>
  <w:style w:type="paragraph" w:customStyle="1" w:styleId="T2">
    <w:name w:val="T2"/>
    <w:basedOn w:val="afffc"/>
    <w:link w:val="T2Char"/>
    <w:qFormat/>
    <w:pPr>
      <w:keepLines/>
      <w:widowControl/>
      <w:tabs>
        <w:tab w:val="left" w:pos="709"/>
        <w:tab w:val="left" w:pos="1134"/>
        <w:tab w:val="left" w:pos="1559"/>
        <w:tab w:val="left" w:pos="1985"/>
        <w:tab w:val="left" w:pos="2410"/>
        <w:tab w:val="left" w:pos="2835"/>
        <w:tab w:val="left" w:pos="3260"/>
        <w:tab w:val="left" w:pos="3686"/>
      </w:tabs>
      <w:spacing w:after="120" w:line="300" w:lineRule="auto"/>
      <w:ind w:left="284"/>
    </w:pPr>
    <w:rPr>
      <w:rFonts w:ascii="Arial" w:hAnsi="Arial"/>
      <w:kern w:val="0"/>
      <w:sz w:val="22"/>
      <w:szCs w:val="20"/>
      <w:lang w:val="zh-CN" w:eastAsia="en-US"/>
    </w:rPr>
  </w:style>
  <w:style w:type="character" w:customStyle="1" w:styleId="T2Char">
    <w:name w:val="T2 Char"/>
    <w:link w:val="T2"/>
    <w:qFormat/>
    <w:rPr>
      <w:rFonts w:ascii="Arial" w:eastAsia="宋体" w:hAnsi="Arial" w:cs="Times New Roman"/>
      <w:kern w:val="0"/>
      <w:sz w:val="22"/>
      <w:szCs w:val="20"/>
      <w:lang w:val="zh-CN" w:eastAsia="en-US"/>
    </w:rPr>
  </w:style>
  <w:style w:type="character" w:customStyle="1" w:styleId="T1Char">
    <w:name w:val="T1 Char"/>
    <w:qFormat/>
    <w:rPr>
      <w:rFonts w:ascii="Arial" w:hAnsi="Arial"/>
      <w:spacing w:val="0"/>
      <w:kern w:val="0"/>
      <w:sz w:val="22"/>
      <w:szCs w:val="20"/>
      <w:lang w:eastAsia="en-US"/>
    </w:rPr>
  </w:style>
  <w:style w:type="paragraph" w:customStyle="1" w:styleId="T3">
    <w:name w:val="T3"/>
    <w:basedOn w:val="T2"/>
    <w:uiPriority w:val="99"/>
    <w:qFormat/>
    <w:pPr>
      <w:tabs>
        <w:tab w:val="clear" w:pos="709"/>
        <w:tab w:val="clear" w:pos="1134"/>
        <w:tab w:val="clear" w:pos="1559"/>
        <w:tab w:val="clear" w:pos="1985"/>
        <w:tab w:val="clear" w:pos="2410"/>
        <w:tab w:val="clear" w:pos="2835"/>
        <w:tab w:val="clear" w:pos="3260"/>
        <w:tab w:val="clear" w:pos="3686"/>
        <w:tab w:val="left" w:pos="992"/>
        <w:tab w:val="left" w:pos="1418"/>
        <w:tab w:val="left" w:pos="1843"/>
        <w:tab w:val="left" w:pos="2268"/>
        <w:tab w:val="left" w:pos="2693"/>
        <w:tab w:val="left" w:pos="3119"/>
        <w:tab w:val="left" w:pos="3544"/>
      </w:tabs>
      <w:ind w:left="567"/>
    </w:pPr>
  </w:style>
  <w:style w:type="character" w:customStyle="1" w:styleId="Char19">
    <w:name w:val="文档正文 Char1"/>
    <w:qFormat/>
    <w:rPr>
      <w:rFonts w:ascii="Book Antiqua" w:hAnsi="Book Antiqua"/>
      <w:sz w:val="24"/>
    </w:rPr>
  </w:style>
  <w:style w:type="paragraph" w:customStyle="1" w:styleId="af1">
    <w:name w:val="要求"/>
    <w:basedOn w:val="afffc"/>
    <w:uiPriority w:val="99"/>
    <w:qFormat/>
    <w:pPr>
      <w:numPr>
        <w:ilvl w:val="1"/>
        <w:numId w:val="63"/>
      </w:numPr>
      <w:tabs>
        <w:tab w:val="clear" w:pos="1354"/>
      </w:tabs>
      <w:spacing w:before="156" w:afterLines="100" w:line="240" w:lineRule="auto"/>
      <w:ind w:left="0" w:firstLine="0"/>
    </w:pPr>
    <w:rPr>
      <w:b/>
      <w:bCs/>
      <w:sz w:val="21"/>
    </w:rPr>
  </w:style>
  <w:style w:type="character" w:customStyle="1" w:styleId="main">
    <w:name w:val="main"/>
    <w:qFormat/>
  </w:style>
  <w:style w:type="paragraph" w:customStyle="1" w:styleId="dotbig">
    <w:name w:val="dotbig"/>
    <w:basedOn w:val="afffc"/>
    <w:uiPriority w:val="99"/>
    <w:qFormat/>
    <w:pPr>
      <w:widowControl/>
      <w:spacing w:before="100" w:beforeAutospacing="1" w:after="100" w:afterAutospacing="1" w:line="240" w:lineRule="auto"/>
      <w:jc w:val="left"/>
    </w:pPr>
    <w:rPr>
      <w:rFonts w:ascii="宋体" w:hAnsi="宋体"/>
      <w:color w:val="000000"/>
      <w:kern w:val="0"/>
      <w:sz w:val="22"/>
      <w:szCs w:val="22"/>
    </w:rPr>
  </w:style>
  <w:style w:type="character" w:customStyle="1" w:styleId="gao">
    <w:name w:val="gao"/>
    <w:qFormat/>
  </w:style>
  <w:style w:type="paragraph" w:customStyle="1" w:styleId="afff1">
    <w:name w:val="正文(小四)"/>
    <w:basedOn w:val="afffc"/>
    <w:uiPriority w:val="99"/>
    <w:qFormat/>
    <w:pPr>
      <w:numPr>
        <w:numId w:val="64"/>
      </w:numPr>
    </w:pPr>
    <w:rPr>
      <w:szCs w:val="20"/>
    </w:rPr>
  </w:style>
  <w:style w:type="paragraph" w:customStyle="1" w:styleId="afffffffffffffff8">
    <w:name w:val="段落"/>
    <w:basedOn w:val="afffc"/>
    <w:uiPriority w:val="99"/>
    <w:qFormat/>
    <w:pPr>
      <w:spacing w:before="120" w:after="120" w:line="0" w:lineRule="atLeast"/>
      <w:ind w:firstLine="567"/>
    </w:pPr>
    <w:rPr>
      <w:sz w:val="28"/>
      <w:szCs w:val="20"/>
    </w:rPr>
  </w:style>
  <w:style w:type="character" w:customStyle="1" w:styleId="link">
    <w:name w:val="link"/>
    <w:qFormat/>
  </w:style>
  <w:style w:type="paragraph" w:customStyle="1" w:styleId="afffffffffffffff9">
    <w:name w:val="讯鸟正文"/>
    <w:basedOn w:val="afffc"/>
    <w:uiPriority w:val="99"/>
    <w:qFormat/>
    <w:pPr>
      <w:widowControl/>
      <w:spacing w:beforeLines="50" w:afterLines="50" w:line="240" w:lineRule="auto"/>
      <w:ind w:firstLine="200"/>
      <w:jc w:val="left"/>
    </w:pPr>
  </w:style>
  <w:style w:type="paragraph" w:customStyle="1" w:styleId="Normal-Indent">
    <w:name w:val="Normal-Indent"/>
    <w:basedOn w:val="afffc"/>
    <w:uiPriority w:val="99"/>
    <w:qFormat/>
    <w:pPr>
      <w:keepNext/>
      <w:widowControl/>
      <w:tabs>
        <w:tab w:val="left" w:pos="720"/>
        <w:tab w:val="left" w:pos="1440"/>
        <w:tab w:val="right" w:pos="9360"/>
      </w:tabs>
      <w:spacing w:after="200" w:line="300" w:lineRule="exact"/>
      <w:ind w:left="720"/>
      <w:jc w:val="left"/>
    </w:pPr>
    <w:rPr>
      <w:rFonts w:ascii="Arial" w:hAnsi="Arial"/>
      <w:kern w:val="0"/>
      <w:sz w:val="20"/>
      <w:szCs w:val="22"/>
      <w:lang w:eastAsia="en-US"/>
    </w:rPr>
  </w:style>
  <w:style w:type="paragraph" w:customStyle="1" w:styleId="Norm">
    <w:name w:val="Norm"/>
    <w:link w:val="NormChar"/>
    <w:uiPriority w:val="99"/>
    <w:qFormat/>
    <w:pPr>
      <w:numPr>
        <w:ilvl w:val="1"/>
        <w:numId w:val="65"/>
      </w:numPr>
      <w:tabs>
        <w:tab w:val="clear" w:pos="1440"/>
      </w:tabs>
      <w:spacing w:before="120"/>
      <w:ind w:left="0" w:firstLine="0"/>
      <w:jc w:val="both"/>
    </w:pPr>
    <w:rPr>
      <w:color w:val="000000"/>
      <w:sz w:val="22"/>
      <w:szCs w:val="22"/>
      <w:lang w:eastAsia="en-US"/>
    </w:rPr>
  </w:style>
  <w:style w:type="character" w:customStyle="1" w:styleId="NormChar">
    <w:name w:val="Norm Char"/>
    <w:link w:val="Norm"/>
    <w:uiPriority w:val="99"/>
    <w:qFormat/>
    <w:rPr>
      <w:color w:val="000000"/>
      <w:sz w:val="22"/>
      <w:szCs w:val="22"/>
      <w:lang w:eastAsia="en-US"/>
    </w:rPr>
  </w:style>
  <w:style w:type="paragraph" w:customStyle="1" w:styleId="a6">
    <w:name w:val="项"/>
    <w:basedOn w:val="afffc"/>
    <w:uiPriority w:val="99"/>
    <w:qFormat/>
    <w:pPr>
      <w:numPr>
        <w:numId w:val="60"/>
      </w:numPr>
      <w:tabs>
        <w:tab w:val="clear" w:pos="360"/>
        <w:tab w:val="left" w:pos="780"/>
      </w:tabs>
      <w:ind w:left="780" w:firstLine="0"/>
    </w:pPr>
    <w:rPr>
      <w:rFonts w:cs="Arial"/>
      <w:color w:val="1D1B11"/>
      <w:szCs w:val="20"/>
    </w:rPr>
  </w:style>
  <w:style w:type="paragraph" w:customStyle="1" w:styleId="Bullets1">
    <w:name w:val="Bullets 1"/>
    <w:basedOn w:val="afffc"/>
    <w:link w:val="Bullets1Char"/>
    <w:uiPriority w:val="99"/>
    <w:qFormat/>
    <w:pPr>
      <w:widowControl/>
      <w:numPr>
        <w:numId w:val="66"/>
      </w:numPr>
      <w:spacing w:before="60" w:line="280" w:lineRule="atLeast"/>
      <w:ind w:right="29"/>
    </w:pPr>
    <w:rPr>
      <w:rFonts w:ascii="Arial" w:hAnsi="Arial"/>
      <w:iCs/>
      <w:color w:val="000000"/>
      <w:kern w:val="0"/>
      <w:sz w:val="20"/>
      <w:szCs w:val="20"/>
      <w:lang w:val="en-AU" w:eastAsia="en-US"/>
    </w:rPr>
  </w:style>
  <w:style w:type="character" w:customStyle="1" w:styleId="Bullets1Char">
    <w:name w:val="Bullets 1 Char"/>
    <w:link w:val="Bullets1"/>
    <w:uiPriority w:val="99"/>
    <w:qFormat/>
    <w:rPr>
      <w:rFonts w:ascii="Arial" w:hAnsi="Arial"/>
      <w:iCs/>
      <w:color w:val="000000"/>
      <w:lang w:val="en-AU" w:eastAsia="en-US"/>
    </w:rPr>
  </w:style>
  <w:style w:type="paragraph" w:customStyle="1" w:styleId="Bullets3">
    <w:name w:val="Bullets 3"/>
    <w:basedOn w:val="Bullets1"/>
    <w:uiPriority w:val="99"/>
    <w:qFormat/>
    <w:pPr>
      <w:numPr>
        <w:numId w:val="0"/>
      </w:numPr>
      <w:tabs>
        <w:tab w:val="left" w:pos="360"/>
        <w:tab w:val="left" w:pos="840"/>
        <w:tab w:val="left" w:pos="1280"/>
        <w:tab w:val="left" w:pos="2040"/>
        <w:tab w:val="left" w:pos="2160"/>
      </w:tabs>
      <w:ind w:leftChars="800" w:left="2160" w:hangingChars="200" w:hanging="720"/>
    </w:pPr>
  </w:style>
  <w:style w:type="paragraph" w:customStyle="1" w:styleId="Bullets2">
    <w:name w:val="Bullets 2"/>
    <w:basedOn w:val="afffc"/>
    <w:uiPriority w:val="99"/>
    <w:qFormat/>
    <w:pPr>
      <w:widowControl/>
      <w:numPr>
        <w:ilvl w:val="1"/>
        <w:numId w:val="67"/>
      </w:numPr>
      <w:spacing w:before="120" w:after="60" w:line="280" w:lineRule="atLeast"/>
      <w:ind w:hanging="720"/>
      <w:jc w:val="left"/>
    </w:pPr>
    <w:rPr>
      <w:rFonts w:ascii="Arial" w:hAnsi="Arial"/>
      <w:color w:val="000000"/>
      <w:kern w:val="0"/>
      <w:sz w:val="20"/>
      <w:szCs w:val="20"/>
      <w:lang w:val="en-AU" w:eastAsia="en-US"/>
    </w:rPr>
  </w:style>
  <w:style w:type="paragraph" w:customStyle="1" w:styleId="CharChar1CharChar">
    <w:name w:val="Char Char1 Char Char"/>
    <w:basedOn w:val="afffc"/>
    <w:uiPriority w:val="99"/>
    <w:qFormat/>
    <w:pPr>
      <w:spacing w:line="240" w:lineRule="auto"/>
    </w:pPr>
    <w:rPr>
      <w:rFonts w:ascii="Tahoma" w:hAnsi="Tahoma"/>
      <w:szCs w:val="20"/>
    </w:rPr>
  </w:style>
  <w:style w:type="paragraph" w:customStyle="1" w:styleId="5f">
    <w:name w:val="正文5"/>
    <w:basedOn w:val="afffc"/>
    <w:uiPriority w:val="99"/>
    <w:qFormat/>
    <w:pPr>
      <w:tabs>
        <w:tab w:val="left" w:pos="620"/>
      </w:tabs>
      <w:spacing w:before="60" w:after="60"/>
      <w:ind w:leftChars="500" w:left="920" w:hanging="420"/>
    </w:pPr>
    <w:rPr>
      <w:rFonts w:eastAsia="楷体_GB2312"/>
    </w:rPr>
  </w:style>
  <w:style w:type="paragraph" w:customStyle="1" w:styleId="69">
    <w:name w:val="正文6"/>
    <w:basedOn w:val="afffc"/>
    <w:uiPriority w:val="99"/>
    <w:qFormat/>
    <w:pPr>
      <w:tabs>
        <w:tab w:val="left" w:pos="720"/>
      </w:tabs>
      <w:spacing w:before="60" w:after="60"/>
      <w:ind w:leftChars="600" w:left="1020" w:hanging="420"/>
    </w:pPr>
    <w:rPr>
      <w:rFonts w:eastAsia="楷体_GB2312"/>
    </w:rPr>
  </w:style>
  <w:style w:type="paragraph" w:customStyle="1" w:styleId="77">
    <w:name w:val="正文7"/>
    <w:basedOn w:val="69"/>
    <w:uiPriority w:val="99"/>
    <w:qFormat/>
    <w:pPr>
      <w:tabs>
        <w:tab w:val="clear" w:pos="720"/>
        <w:tab w:val="left" w:pos="820"/>
      </w:tabs>
      <w:ind w:leftChars="700" w:left="1120"/>
    </w:pPr>
  </w:style>
  <w:style w:type="paragraph" w:customStyle="1" w:styleId="Lists">
    <w:name w:val="Lists"/>
    <w:basedOn w:val="afffc"/>
    <w:uiPriority w:val="99"/>
    <w:qFormat/>
    <w:pPr>
      <w:tabs>
        <w:tab w:val="left" w:pos="360"/>
      </w:tabs>
      <w:ind w:left="-57" w:firstLineChars="210" w:firstLine="210"/>
    </w:pPr>
  </w:style>
  <w:style w:type="paragraph" w:customStyle="1" w:styleId="IMG">
    <w:name w:val="IMG"/>
    <w:basedOn w:val="afffc"/>
    <w:uiPriority w:val="99"/>
    <w:qFormat/>
    <w:pPr>
      <w:ind w:firstLineChars="210" w:firstLine="504"/>
      <w:jc w:val="center"/>
    </w:pPr>
  </w:style>
  <w:style w:type="character" w:customStyle="1" w:styleId="mytablebgcolor21">
    <w:name w:val="mytablebgcolor21"/>
    <w:qFormat/>
    <w:rPr>
      <w:shd w:val="clear" w:color="auto" w:fill="FFFFFF"/>
    </w:rPr>
  </w:style>
  <w:style w:type="paragraph" w:customStyle="1" w:styleId="myfontzhaopin">
    <w:name w:val="myfontzhaopin"/>
    <w:basedOn w:val="afffc"/>
    <w:uiPriority w:val="99"/>
    <w:qFormat/>
    <w:pPr>
      <w:widowControl/>
      <w:shd w:val="clear" w:color="auto" w:fill="EEF3F9"/>
      <w:spacing w:before="100" w:beforeAutospacing="1" w:after="100" w:afterAutospacing="1" w:line="240" w:lineRule="auto"/>
      <w:jc w:val="left"/>
    </w:pPr>
    <w:rPr>
      <w:rFonts w:ascii="宋体" w:hAnsi="宋体" w:cs="宋体"/>
      <w:b/>
      <w:bCs/>
      <w:color w:val="5E92C2"/>
      <w:kern w:val="0"/>
    </w:rPr>
  </w:style>
  <w:style w:type="paragraph" w:customStyle="1" w:styleId="311h33rdlevel3l3Level3HeadH3heading3H">
    <w:name w:val="样式 标题 3标题1.1二级节名h33rd level3l3Level 3 HeadH3heading 3H..."/>
    <w:basedOn w:val="33"/>
    <w:uiPriority w:val="99"/>
    <w:qFormat/>
    <w:pPr>
      <w:numPr>
        <w:ilvl w:val="0"/>
        <w:numId w:val="0"/>
      </w:numPr>
      <w:tabs>
        <w:tab w:val="left" w:pos="720"/>
      </w:tabs>
      <w:spacing w:before="260" w:after="260"/>
      <w:ind w:left="720" w:hanging="720"/>
    </w:pPr>
    <w:rPr>
      <w:rFonts w:cs="宋体"/>
      <w:sz w:val="24"/>
      <w:szCs w:val="20"/>
    </w:rPr>
  </w:style>
  <w:style w:type="paragraph" w:customStyle="1" w:styleId="1SectionHeadh11stlevell11H1H11H12H13H14H1">
    <w:name w:val="样式 标题 1主标题Section Headh11st levell11H1H11H12H13H14H1..."/>
    <w:basedOn w:val="10"/>
    <w:uiPriority w:val="99"/>
    <w:qFormat/>
    <w:pPr>
      <w:pageBreakBefore w:val="0"/>
      <w:numPr>
        <w:numId w:val="0"/>
      </w:numPr>
      <w:tabs>
        <w:tab w:val="left" w:pos="420"/>
        <w:tab w:val="left" w:pos="1512"/>
      </w:tabs>
      <w:ind w:left="1512" w:hanging="432"/>
      <w:jc w:val="both"/>
    </w:pPr>
    <w:rPr>
      <w:rFonts w:ascii="宋体"/>
      <w:sz w:val="24"/>
      <w:szCs w:val="24"/>
    </w:rPr>
  </w:style>
  <w:style w:type="paragraph" w:customStyle="1" w:styleId="0371">
    <w:name w:val="样式 首行缩进:  0.37 厘米 左  1 字符"/>
    <w:basedOn w:val="afffc"/>
    <w:uiPriority w:val="99"/>
    <w:qFormat/>
    <w:pPr>
      <w:ind w:firstLine="480"/>
    </w:pPr>
    <w:rPr>
      <w:color w:val="993366"/>
    </w:rPr>
  </w:style>
  <w:style w:type="paragraph" w:customStyle="1" w:styleId="bt2">
    <w:name w:val="bt2"/>
    <w:basedOn w:val="28"/>
    <w:next w:val="afffc"/>
    <w:uiPriority w:val="99"/>
    <w:qFormat/>
    <w:pPr>
      <w:tabs>
        <w:tab w:val="left" w:pos="840"/>
      </w:tabs>
      <w:spacing w:line="360" w:lineRule="auto"/>
      <w:ind w:left="840" w:hanging="420"/>
    </w:pPr>
    <w:rPr>
      <w:rFonts w:eastAsia="新宋体"/>
      <w:sz w:val="24"/>
    </w:rPr>
  </w:style>
  <w:style w:type="paragraph" w:customStyle="1" w:styleId="bt3">
    <w:name w:val="bt3"/>
    <w:basedOn w:val="33"/>
    <w:next w:val="afffc"/>
    <w:uiPriority w:val="99"/>
    <w:qFormat/>
    <w:pPr>
      <w:numPr>
        <w:ilvl w:val="0"/>
        <w:numId w:val="0"/>
      </w:numPr>
      <w:tabs>
        <w:tab w:val="left" w:pos="840"/>
      </w:tabs>
      <w:spacing w:before="260" w:after="260" w:line="415" w:lineRule="auto"/>
      <w:ind w:left="840" w:hanging="420"/>
      <w:jc w:val="left"/>
    </w:pPr>
    <w:rPr>
      <w:rFonts w:ascii="Times New Roman" w:eastAsia="新宋体" w:hAnsi="Times New Roman"/>
      <w:sz w:val="24"/>
      <w:szCs w:val="32"/>
    </w:rPr>
  </w:style>
  <w:style w:type="character" w:customStyle="1" w:styleId="unnamed21">
    <w:name w:val="unnamed21"/>
    <w:qFormat/>
    <w:rPr>
      <w:sz w:val="20"/>
      <w:szCs w:val="20"/>
    </w:rPr>
  </w:style>
  <w:style w:type="character" w:customStyle="1" w:styleId="keypoint">
    <w:name w:val="key_point"/>
    <w:qFormat/>
  </w:style>
  <w:style w:type="paragraph" w:customStyle="1" w:styleId="first">
    <w:name w:val="first"/>
    <w:basedOn w:val="afffc"/>
    <w:uiPriority w:val="99"/>
    <w:qFormat/>
    <w:pPr>
      <w:widowControl/>
      <w:spacing w:after="100" w:afterAutospacing="1" w:line="240" w:lineRule="auto"/>
      <w:jc w:val="left"/>
    </w:pPr>
    <w:rPr>
      <w:rFonts w:ascii="Arial" w:eastAsia="Times New Roman" w:hAnsi="Arial" w:cs="Arial"/>
      <w:color w:val="000000"/>
      <w:kern w:val="0"/>
      <w:lang w:eastAsia="en-US"/>
    </w:rPr>
  </w:style>
  <w:style w:type="paragraph" w:customStyle="1" w:styleId="Answer">
    <w:name w:val="Answer"/>
    <w:next w:val="afffc"/>
    <w:link w:val="AnswerChar"/>
    <w:uiPriority w:val="99"/>
    <w:qFormat/>
    <w:pPr>
      <w:numPr>
        <w:numId w:val="68"/>
      </w:numPr>
      <w:spacing w:after="140" w:line="280" w:lineRule="atLeast"/>
    </w:pPr>
    <w:rPr>
      <w:rFonts w:ascii="Times" w:eastAsia="Times New Roman" w:hAnsi="Times"/>
      <w:color w:val="000000"/>
      <w:sz w:val="18"/>
      <w:szCs w:val="22"/>
      <w:lang w:eastAsia="en-US"/>
    </w:rPr>
  </w:style>
  <w:style w:type="paragraph" w:customStyle="1" w:styleId="Subhead1">
    <w:name w:val="Subhead1"/>
    <w:next w:val="Body"/>
    <w:uiPriority w:val="99"/>
    <w:qFormat/>
    <w:pPr>
      <w:keepNext/>
      <w:keepLines/>
      <w:tabs>
        <w:tab w:val="left" w:pos="1020"/>
      </w:tabs>
      <w:jc w:val="both"/>
    </w:pPr>
    <w:rPr>
      <w:b/>
      <w:caps/>
      <w:color w:val="000000"/>
      <w:sz w:val="24"/>
    </w:rPr>
  </w:style>
  <w:style w:type="paragraph" w:customStyle="1" w:styleId="CellBody">
    <w:name w:val="CellBody"/>
    <w:basedOn w:val="afffc"/>
    <w:uiPriority w:val="99"/>
    <w:qFormat/>
    <w:pPr>
      <w:widowControl/>
      <w:spacing w:before="40" w:after="40" w:line="240" w:lineRule="exact"/>
      <w:jc w:val="left"/>
    </w:pPr>
    <w:rPr>
      <w:rFonts w:ascii="Helvetica" w:hAnsi="Helvetica"/>
      <w:kern w:val="0"/>
      <w:sz w:val="16"/>
      <w:szCs w:val="20"/>
      <w:lang w:eastAsia="en-US"/>
    </w:rPr>
  </w:style>
  <w:style w:type="paragraph" w:customStyle="1" w:styleId="CellHead2">
    <w:name w:val="CellHead2"/>
    <w:basedOn w:val="afffc"/>
    <w:uiPriority w:val="99"/>
    <w:qFormat/>
    <w:pPr>
      <w:widowControl/>
      <w:spacing w:before="40" w:after="40" w:line="200" w:lineRule="exact"/>
      <w:jc w:val="left"/>
    </w:pPr>
    <w:rPr>
      <w:rFonts w:ascii="Helvetica" w:hAnsi="Helvetica"/>
      <w:b/>
      <w:color w:val="000000"/>
      <w:kern w:val="0"/>
      <w:sz w:val="16"/>
      <w:szCs w:val="20"/>
      <w:lang w:eastAsia="en-US"/>
    </w:rPr>
  </w:style>
  <w:style w:type="paragraph" w:customStyle="1" w:styleId="Intro">
    <w:name w:val="Intro"/>
    <w:next w:val="Body"/>
    <w:uiPriority w:val="99"/>
    <w:qFormat/>
    <w:pPr>
      <w:keepNext/>
      <w:numPr>
        <w:numId w:val="69"/>
      </w:numPr>
      <w:tabs>
        <w:tab w:val="clear" w:pos="907"/>
      </w:tabs>
      <w:spacing w:after="240" w:line="280" w:lineRule="exact"/>
      <w:ind w:left="0" w:firstLine="0"/>
    </w:pPr>
    <w:rPr>
      <w:rFonts w:ascii="Helvetica" w:hAnsi="Helvetica"/>
      <w:b/>
      <w:color w:val="000000"/>
      <w:sz w:val="18"/>
      <w:lang w:eastAsia="en-US"/>
    </w:rPr>
  </w:style>
  <w:style w:type="paragraph" w:customStyle="1" w:styleId="FigureCaption">
    <w:name w:val="FigureCaption"/>
    <w:next w:val="Body"/>
    <w:link w:val="FigureCaptionCharChar"/>
    <w:uiPriority w:val="99"/>
    <w:qFormat/>
    <w:pPr>
      <w:keepNext/>
      <w:numPr>
        <w:numId w:val="70"/>
      </w:numPr>
      <w:tabs>
        <w:tab w:val="clear" w:pos="187"/>
        <w:tab w:val="left" w:pos="907"/>
      </w:tabs>
      <w:spacing w:before="140" w:after="140"/>
      <w:ind w:left="907" w:hanging="907"/>
    </w:pPr>
    <w:rPr>
      <w:rFonts w:ascii="Helvetica" w:hAnsi="Helvetica"/>
      <w:color w:val="000000"/>
      <w:sz w:val="18"/>
      <w:szCs w:val="22"/>
      <w:lang w:eastAsia="en-US"/>
    </w:rPr>
  </w:style>
  <w:style w:type="paragraph" w:customStyle="1" w:styleId="CellBullet">
    <w:name w:val="CellBullet"/>
    <w:basedOn w:val="afffc"/>
    <w:link w:val="CellBulletCharChar"/>
    <w:uiPriority w:val="99"/>
    <w:qFormat/>
    <w:pPr>
      <w:widowControl/>
      <w:numPr>
        <w:numId w:val="71"/>
      </w:numPr>
      <w:spacing w:before="40" w:after="40" w:line="200" w:lineRule="exact"/>
      <w:jc w:val="left"/>
    </w:pPr>
    <w:rPr>
      <w:rFonts w:ascii="Helvetica" w:hAnsi="Helvetica"/>
      <w:kern w:val="0"/>
      <w:sz w:val="16"/>
      <w:szCs w:val="20"/>
      <w:lang w:val="zh-CN" w:eastAsia="en-US"/>
    </w:rPr>
  </w:style>
  <w:style w:type="paragraph" w:customStyle="1" w:styleId="Copyright">
    <w:name w:val="Copyright"/>
    <w:basedOn w:val="afffc"/>
    <w:link w:val="CopyrightChar"/>
    <w:qFormat/>
    <w:pPr>
      <w:widowControl/>
      <w:tabs>
        <w:tab w:val="left" w:pos="450"/>
      </w:tabs>
      <w:spacing w:line="240" w:lineRule="auto"/>
    </w:pPr>
    <w:rPr>
      <w:kern w:val="0"/>
      <w:sz w:val="14"/>
      <w:szCs w:val="20"/>
      <w:lang w:val="zh-CN" w:eastAsia="en-US"/>
    </w:rPr>
  </w:style>
  <w:style w:type="paragraph" w:customStyle="1" w:styleId="CM84">
    <w:name w:val="CM84"/>
    <w:basedOn w:val="afffc"/>
    <w:next w:val="afffc"/>
    <w:uiPriority w:val="99"/>
    <w:qFormat/>
    <w:pPr>
      <w:autoSpaceDE w:val="0"/>
      <w:autoSpaceDN w:val="0"/>
      <w:adjustRightInd w:val="0"/>
      <w:spacing w:after="180" w:line="240" w:lineRule="auto"/>
      <w:jc w:val="left"/>
    </w:pPr>
    <w:rPr>
      <w:rFonts w:ascii="华文新魏" w:eastAsia="华文新魏"/>
      <w:kern w:val="0"/>
    </w:rPr>
  </w:style>
  <w:style w:type="character" w:customStyle="1" w:styleId="1ffff1">
    <w:name w:val="占位符文本1"/>
    <w:uiPriority w:val="99"/>
    <w:semiHidden/>
    <w:qFormat/>
    <w:rPr>
      <w:color w:val="808080"/>
    </w:rPr>
  </w:style>
  <w:style w:type="paragraph" w:customStyle="1" w:styleId="afffffffffffffffa">
    <w:name w:val="新正文"/>
    <w:basedOn w:val="afffc"/>
    <w:link w:val="Charffb"/>
    <w:qFormat/>
    <w:pPr>
      <w:adjustRightInd w:val="0"/>
      <w:snapToGrid w:val="0"/>
      <w:ind w:firstLine="200"/>
    </w:pPr>
    <w:rPr>
      <w:kern w:val="0"/>
      <w:szCs w:val="21"/>
      <w:lang w:val="zh-CN"/>
    </w:rPr>
  </w:style>
  <w:style w:type="character" w:customStyle="1" w:styleId="Charffb">
    <w:name w:val="新正文 Char"/>
    <w:link w:val="afffffffffffffffa"/>
    <w:qFormat/>
    <w:rPr>
      <w:rFonts w:ascii="Times New Roman" w:eastAsia="宋体" w:hAnsi="Times New Roman" w:cs="Times New Roman"/>
      <w:kern w:val="0"/>
      <w:sz w:val="24"/>
      <w:szCs w:val="21"/>
      <w:lang w:val="zh-CN" w:eastAsia="zh-CN"/>
    </w:rPr>
  </w:style>
  <w:style w:type="character" w:customStyle="1" w:styleId="apple-style-span">
    <w:name w:val="apple-style-span"/>
    <w:qFormat/>
  </w:style>
  <w:style w:type="paragraph" w:customStyle="1" w:styleId="afffffffffffffffb">
    <w:name w:val="蓝色段落"/>
    <w:basedOn w:val="afffc"/>
    <w:link w:val="Charffc"/>
    <w:qFormat/>
    <w:pPr>
      <w:adjustRightInd w:val="0"/>
      <w:snapToGrid w:val="0"/>
      <w:ind w:firstLine="200"/>
    </w:pPr>
    <w:rPr>
      <w:color w:val="0000FF"/>
      <w:kern w:val="0"/>
      <w:sz w:val="20"/>
      <w:lang w:val="zh-CN"/>
    </w:rPr>
  </w:style>
  <w:style w:type="character" w:customStyle="1" w:styleId="Charffc">
    <w:name w:val="蓝色段落 Char"/>
    <w:link w:val="afffffffffffffffb"/>
    <w:qFormat/>
    <w:rPr>
      <w:rFonts w:ascii="Times New Roman" w:eastAsia="宋体" w:hAnsi="Times New Roman" w:cs="Times New Roman"/>
      <w:color w:val="0000FF"/>
      <w:kern w:val="0"/>
      <w:sz w:val="20"/>
      <w:szCs w:val="24"/>
      <w:lang w:val="zh-CN" w:eastAsia="zh-CN"/>
    </w:rPr>
  </w:style>
  <w:style w:type="paragraph" w:customStyle="1" w:styleId="2fffb">
    <w:name w:val="目录2"/>
    <w:basedOn w:val="TOC1"/>
    <w:uiPriority w:val="99"/>
    <w:qFormat/>
    <w:pPr>
      <w:tabs>
        <w:tab w:val="right" w:leader="dot" w:pos="8296"/>
      </w:tabs>
      <w:adjustRightInd w:val="0"/>
      <w:snapToGrid w:val="0"/>
      <w:spacing w:line="240" w:lineRule="auto"/>
      <w:ind w:firstLine="200"/>
      <w:jc w:val="both"/>
    </w:pPr>
    <w:rPr>
      <w:rFonts w:ascii="Times New Roman" w:hAnsi="Times New Roman" w:cs="Times New Roman"/>
      <w:b w:val="0"/>
    </w:rPr>
  </w:style>
  <w:style w:type="paragraph" w:customStyle="1" w:styleId="afffffffffffffffc">
    <w:name w:val="文中小框题"/>
    <w:basedOn w:val="afffc"/>
    <w:link w:val="Charffd"/>
    <w:qFormat/>
    <w:pPr>
      <w:adjustRightInd w:val="0"/>
      <w:snapToGrid w:val="0"/>
      <w:jc w:val="left"/>
    </w:pPr>
    <w:rPr>
      <w:b/>
      <w:kern w:val="0"/>
      <w:lang w:val="zh-CN"/>
    </w:rPr>
  </w:style>
  <w:style w:type="character" w:customStyle="1" w:styleId="CharChar60">
    <w:name w:val="Char Char6"/>
    <w:qFormat/>
    <w:rPr>
      <w:rFonts w:ascii="楷体_GB2312" w:eastAsia="楷体_GB2312"/>
      <w:kern w:val="44"/>
    </w:rPr>
  </w:style>
  <w:style w:type="paragraph" w:customStyle="1" w:styleId="CharCharCharCharCharCharCharCharChar">
    <w:name w:val="Char Char Char Char Char Char Char Char Char"/>
    <w:basedOn w:val="afffc"/>
    <w:uiPriority w:val="99"/>
    <w:qFormat/>
    <w:pPr>
      <w:spacing w:after="160" w:line="240" w:lineRule="exact"/>
    </w:pPr>
    <w:rPr>
      <w:sz w:val="21"/>
      <w:szCs w:val="20"/>
    </w:rPr>
  </w:style>
  <w:style w:type="paragraph" w:customStyle="1" w:styleId="Z10">
    <w:name w:val="Z1"/>
    <w:basedOn w:val="afffc"/>
    <w:uiPriority w:val="99"/>
    <w:qFormat/>
    <w:pPr>
      <w:spacing w:before="20" w:after="30" w:line="300" w:lineRule="exact"/>
      <w:ind w:firstLine="200"/>
    </w:pPr>
    <w:rPr>
      <w:sz w:val="18"/>
      <w:szCs w:val="20"/>
    </w:rPr>
  </w:style>
  <w:style w:type="character" w:customStyle="1" w:styleId="ItemListChar">
    <w:name w:val="Item List Char"/>
    <w:link w:val="ItemList"/>
    <w:uiPriority w:val="99"/>
    <w:qFormat/>
    <w:rPr>
      <w:szCs w:val="21"/>
    </w:rPr>
  </w:style>
  <w:style w:type="paragraph" w:customStyle="1" w:styleId="Text10">
    <w:name w:val="Text1"/>
    <w:basedOn w:val="afffc"/>
    <w:uiPriority w:val="99"/>
    <w:qFormat/>
    <w:pPr>
      <w:spacing w:line="240" w:lineRule="auto"/>
      <w:ind w:firstLineChars="150" w:firstLine="420"/>
    </w:pPr>
    <w:rPr>
      <w:rFonts w:ascii="仿宋_GB2312" w:eastAsia="仿宋_GB2312" w:hAnsi="宋体"/>
      <w:color w:val="000000"/>
      <w:sz w:val="28"/>
      <w:szCs w:val="28"/>
    </w:rPr>
  </w:style>
  <w:style w:type="paragraph" w:customStyle="1" w:styleId="Text205">
    <w:name w:val="样式 Text + 首行缩进:  2 字符 段后: 0.5 行"/>
    <w:basedOn w:val="afffff9"/>
    <w:link w:val="Text205Char"/>
    <w:qFormat/>
    <w:pPr>
      <w:widowControl/>
      <w:tabs>
        <w:tab w:val="left" w:pos="420"/>
        <w:tab w:val="left" w:pos="840"/>
        <w:tab w:val="left" w:pos="1260"/>
      </w:tabs>
      <w:adjustRightInd w:val="0"/>
      <w:snapToGrid w:val="0"/>
      <w:spacing w:afterLines="50" w:line="300" w:lineRule="auto"/>
      <w:ind w:firstLine="420"/>
    </w:pPr>
    <w:rPr>
      <w:rFonts w:ascii="Palatino Linotype" w:hAnsi="Palatino Linotype"/>
      <w:kern w:val="0"/>
      <w:sz w:val="22"/>
      <w:szCs w:val="20"/>
      <w:lang w:val="zh-CN"/>
    </w:rPr>
  </w:style>
  <w:style w:type="character" w:customStyle="1" w:styleId="Text205Char">
    <w:name w:val="样式 Text + 首行缩进:  2 字符 段后: 0.5 行 Char"/>
    <w:link w:val="Text205"/>
    <w:qFormat/>
    <w:rPr>
      <w:rFonts w:ascii="Palatino Linotype" w:eastAsia="宋体" w:hAnsi="Palatino Linotype" w:cs="Times New Roman"/>
      <w:kern w:val="0"/>
      <w:sz w:val="22"/>
      <w:szCs w:val="20"/>
      <w:lang w:val="zh-CN" w:eastAsia="zh-CN"/>
    </w:rPr>
  </w:style>
  <w:style w:type="character" w:customStyle="1" w:styleId="DOTTextChar">
    <w:name w:val="DOT Text Char"/>
    <w:link w:val="DOTText"/>
    <w:qFormat/>
    <w:rPr>
      <w:rFonts w:ascii="Palatino Linotype" w:eastAsia="Palatino Linotype" w:hAnsi="Palatino Linotype" w:cs="Times New Roman"/>
      <w:kern w:val="0"/>
      <w:sz w:val="24"/>
      <w:szCs w:val="20"/>
      <w:lang w:val="zh-CN" w:eastAsia="zh-CN"/>
    </w:rPr>
  </w:style>
  <w:style w:type="paragraph" w:customStyle="1" w:styleId="afff6">
    <w:name w:val="重点"/>
    <w:basedOn w:val="afffc"/>
    <w:uiPriority w:val="99"/>
    <w:qFormat/>
    <w:pPr>
      <w:numPr>
        <w:numId w:val="72"/>
      </w:numPr>
      <w:tabs>
        <w:tab w:val="clear" w:pos="720"/>
      </w:tabs>
    </w:pPr>
    <w:rPr>
      <w:rFonts w:ascii="宋体" w:hAnsi="宋体"/>
      <w:bCs/>
    </w:rPr>
  </w:style>
  <w:style w:type="paragraph" w:customStyle="1" w:styleId="afff">
    <w:name w:val="文本"/>
    <w:basedOn w:val="afffc"/>
    <w:link w:val="Charffe"/>
    <w:uiPriority w:val="99"/>
    <w:qFormat/>
    <w:pPr>
      <w:numPr>
        <w:numId w:val="73"/>
      </w:numPr>
      <w:adjustRightInd w:val="0"/>
      <w:jc w:val="left"/>
    </w:pPr>
    <w:rPr>
      <w:rFonts w:ascii="宋体" w:hAnsi="Wingdings"/>
      <w:kern w:val="0"/>
      <w:szCs w:val="20"/>
      <w:lang w:val="zh-CN"/>
    </w:rPr>
  </w:style>
  <w:style w:type="paragraph" w:customStyle="1" w:styleId="PlainText1">
    <w:name w:val="Plain Text1"/>
    <w:basedOn w:val="afffc"/>
    <w:uiPriority w:val="99"/>
    <w:qFormat/>
    <w:pPr>
      <w:spacing w:line="320" w:lineRule="atLeast"/>
    </w:pPr>
    <w:rPr>
      <w:rFonts w:ascii="宋体" w:hAnsi="Courier New"/>
      <w:sz w:val="21"/>
    </w:rPr>
  </w:style>
  <w:style w:type="paragraph" w:customStyle="1" w:styleId="BodyText1">
    <w:name w:val="Body Text1"/>
    <w:basedOn w:val="afffc"/>
    <w:uiPriority w:val="99"/>
    <w:qFormat/>
    <w:pPr>
      <w:spacing w:after="120" w:line="240" w:lineRule="auto"/>
    </w:pPr>
    <w:rPr>
      <w:sz w:val="21"/>
    </w:rPr>
  </w:style>
  <w:style w:type="paragraph" w:customStyle="1" w:styleId="ListNumber1">
    <w:name w:val="List Number1"/>
    <w:basedOn w:val="afffc"/>
    <w:uiPriority w:val="99"/>
    <w:qFormat/>
    <w:pPr>
      <w:widowControl/>
      <w:numPr>
        <w:numId w:val="74"/>
      </w:numPr>
      <w:overflowPunct w:val="0"/>
      <w:autoSpaceDE w:val="0"/>
      <w:autoSpaceDN w:val="0"/>
      <w:adjustRightInd w:val="0"/>
      <w:spacing w:line="240" w:lineRule="auto"/>
      <w:ind w:left="2342" w:hanging="357"/>
      <w:jc w:val="left"/>
      <w:textAlignment w:val="baseline"/>
    </w:pPr>
    <w:rPr>
      <w:rFonts w:ascii="Futura Md BT" w:hAnsi="Futura Md BT"/>
      <w:kern w:val="0"/>
      <w:sz w:val="28"/>
      <w:szCs w:val="20"/>
      <w:lang w:eastAsia="en-US"/>
    </w:rPr>
  </w:style>
  <w:style w:type="paragraph" w:customStyle="1" w:styleId="BT30">
    <w:name w:val="BT3"/>
    <w:basedOn w:val="33"/>
    <w:next w:val="afffc"/>
    <w:uiPriority w:val="99"/>
    <w:qFormat/>
    <w:pPr>
      <w:numPr>
        <w:ilvl w:val="0"/>
        <w:numId w:val="0"/>
      </w:numPr>
      <w:spacing w:before="260" w:after="260" w:line="413" w:lineRule="auto"/>
      <w:ind w:left="709" w:hanging="709"/>
      <w:jc w:val="left"/>
    </w:pPr>
    <w:rPr>
      <w:rFonts w:ascii="Times New Roman" w:hAnsi="Times New Roman"/>
      <w:bCs w:val="0"/>
      <w:sz w:val="30"/>
      <w:szCs w:val="20"/>
    </w:rPr>
  </w:style>
  <w:style w:type="paragraph" w:customStyle="1" w:styleId="Style77">
    <w:name w:val="_Style 77"/>
    <w:basedOn w:val="afffc"/>
    <w:uiPriority w:val="99"/>
    <w:qFormat/>
    <w:pPr>
      <w:adjustRightInd w:val="0"/>
    </w:pPr>
    <w:rPr>
      <w:sz w:val="21"/>
      <w:szCs w:val="20"/>
    </w:rPr>
  </w:style>
  <w:style w:type="paragraph" w:customStyle="1" w:styleId="Voice">
    <w:name w:val="Voice标题一"/>
    <w:basedOn w:val="afffc"/>
    <w:uiPriority w:val="99"/>
    <w:qFormat/>
    <w:pPr>
      <w:numPr>
        <w:numId w:val="75"/>
      </w:numPr>
      <w:tabs>
        <w:tab w:val="clear" w:pos="1010"/>
        <w:tab w:val="left" w:pos="360"/>
      </w:tabs>
      <w:ind w:left="360" w:hanging="360"/>
    </w:pPr>
    <w:rPr>
      <w:rFonts w:ascii="Arial" w:hAnsi="Arial" w:cs="Arial"/>
      <w:b/>
      <w:shd w:val="pct10" w:color="auto" w:fill="FFFFFF"/>
    </w:rPr>
  </w:style>
  <w:style w:type="paragraph" w:customStyle="1" w:styleId="117">
    <w:name w:val="样式 (西文) 宋体 小四 行距: 多倍行距 1.1 字行"/>
    <w:basedOn w:val="afffc"/>
    <w:uiPriority w:val="99"/>
    <w:qFormat/>
    <w:pPr>
      <w:spacing w:line="240" w:lineRule="auto"/>
      <w:ind w:left="1440" w:hanging="360"/>
    </w:pPr>
    <w:rPr>
      <w:sz w:val="21"/>
    </w:rPr>
  </w:style>
  <w:style w:type="paragraph" w:customStyle="1" w:styleId="HPText1">
    <w:name w:val="*HP Text 1"/>
    <w:basedOn w:val="afffc"/>
    <w:link w:val="HPText1Char"/>
    <w:qFormat/>
    <w:pPr>
      <w:widowControl/>
      <w:spacing w:line="220" w:lineRule="atLeast"/>
      <w:ind w:leftChars="71" w:left="149" w:rightChars="135" w:right="283"/>
    </w:pPr>
    <w:rPr>
      <w:rFonts w:ascii="Arial" w:hAnsi="Arial"/>
      <w:kern w:val="0"/>
      <w:sz w:val="20"/>
      <w:lang w:val="en-AU" w:eastAsia="en-US"/>
    </w:rPr>
  </w:style>
  <w:style w:type="character" w:customStyle="1" w:styleId="HPText1Char">
    <w:name w:val="*HP Text 1 Char"/>
    <w:link w:val="HPText1"/>
    <w:qFormat/>
    <w:rPr>
      <w:rFonts w:ascii="Arial" w:eastAsia="宋体" w:hAnsi="Arial" w:cs="Times New Roman"/>
      <w:kern w:val="0"/>
      <w:sz w:val="20"/>
      <w:szCs w:val="24"/>
      <w:lang w:val="en-AU" w:eastAsia="en-US"/>
    </w:rPr>
  </w:style>
  <w:style w:type="paragraph" w:customStyle="1" w:styleId="charttext">
    <w:name w:val="chart text"/>
    <w:basedOn w:val="afffc"/>
    <w:uiPriority w:val="99"/>
    <w:qFormat/>
    <w:pPr>
      <w:widowControl/>
      <w:spacing w:line="180" w:lineRule="exact"/>
      <w:jc w:val="left"/>
    </w:pPr>
    <w:rPr>
      <w:rFonts w:ascii="Futura Bk" w:hAnsi="Futura Bk" w:cs="Futura Bk"/>
      <w:kern w:val="0"/>
      <w:sz w:val="14"/>
      <w:szCs w:val="14"/>
    </w:rPr>
  </w:style>
  <w:style w:type="paragraph" w:customStyle="1" w:styleId="afffffffffffffffd">
    <w:name w:val="正文文字缩进"/>
    <w:basedOn w:val="afffc"/>
    <w:uiPriority w:val="99"/>
    <w:qFormat/>
    <w:pPr>
      <w:widowControl/>
      <w:tabs>
        <w:tab w:val="left" w:pos="180"/>
      </w:tabs>
      <w:spacing w:line="240" w:lineRule="exact"/>
      <w:ind w:left="187" w:hanging="187"/>
      <w:jc w:val="left"/>
    </w:pPr>
    <w:rPr>
      <w:rFonts w:ascii="Futura Bk" w:hAnsi="Futura Bk" w:cs="Futura Bk"/>
      <w:kern w:val="0"/>
      <w:sz w:val="18"/>
      <w:szCs w:val="18"/>
    </w:rPr>
  </w:style>
  <w:style w:type="paragraph" w:customStyle="1" w:styleId="afffffffffffffffe">
    <w:name w:val="列标题"/>
    <w:basedOn w:val="affffffffffffffe"/>
    <w:uiPriority w:val="99"/>
    <w:qFormat/>
    <w:pPr>
      <w:keepLines/>
      <w:widowControl/>
      <w:snapToGrid w:val="0"/>
      <w:spacing w:beforeLines="0" w:line="240" w:lineRule="auto"/>
      <w:jc w:val="left"/>
    </w:pPr>
    <w:rPr>
      <w:rFonts w:ascii="Cambria" w:hAnsi="Cambria"/>
      <w:color w:val="243F60"/>
      <w:kern w:val="0"/>
      <w:sz w:val="22"/>
      <w:szCs w:val="22"/>
    </w:rPr>
  </w:style>
  <w:style w:type="paragraph" w:customStyle="1" w:styleId="affffffffffffffff">
    <w:name w:val="标题（小）"/>
    <w:basedOn w:val="54"/>
    <w:uiPriority w:val="99"/>
    <w:qFormat/>
    <w:pPr>
      <w:widowControl/>
      <w:numPr>
        <w:ilvl w:val="0"/>
        <w:numId w:val="0"/>
      </w:numPr>
      <w:tabs>
        <w:tab w:val="left" w:pos="0"/>
        <w:tab w:val="left" w:pos="284"/>
        <w:tab w:val="left" w:pos="1008"/>
      </w:tabs>
      <w:spacing w:beforeLines="50" w:before="200" w:afterLines="50" w:after="156" w:line="276" w:lineRule="auto"/>
      <w:ind w:left="1008" w:hanging="1008"/>
      <w:jc w:val="center"/>
    </w:pPr>
    <w:rPr>
      <w:rFonts w:ascii="Cambria" w:hAnsi="Cambria"/>
      <w:bCs w:val="0"/>
      <w:i/>
      <w:color w:val="243F60"/>
      <w:kern w:val="0"/>
      <w:sz w:val="32"/>
      <w:szCs w:val="22"/>
    </w:rPr>
  </w:style>
  <w:style w:type="paragraph" w:customStyle="1" w:styleId="1ffff2">
    <w:name w:val="标题1（简洁）"/>
    <w:basedOn w:val="afffc"/>
    <w:uiPriority w:val="99"/>
    <w:qFormat/>
    <w:pPr>
      <w:widowControl/>
      <w:tabs>
        <w:tab w:val="left" w:pos="360"/>
      </w:tabs>
      <w:spacing w:after="200" w:line="276" w:lineRule="auto"/>
      <w:jc w:val="left"/>
    </w:pPr>
    <w:rPr>
      <w:rFonts w:ascii="Calibri" w:hAnsi="Calibri"/>
      <w:b/>
      <w:kern w:val="0"/>
      <w:sz w:val="30"/>
      <w:szCs w:val="22"/>
    </w:rPr>
  </w:style>
  <w:style w:type="paragraph" w:customStyle="1" w:styleId="affffffffffffffff0">
    <w:name w:val="正文段落缩进"/>
    <w:basedOn w:val="affff4"/>
    <w:uiPriority w:val="99"/>
    <w:qFormat/>
    <w:pPr>
      <w:spacing w:after="0" w:line="276" w:lineRule="auto"/>
      <w:ind w:firstLineChars="200" w:firstLine="480"/>
      <w:jc w:val="center"/>
    </w:pPr>
    <w:rPr>
      <w:rFonts w:ascii="Calibri" w:hAnsi="Calibri"/>
      <w:sz w:val="22"/>
      <w:szCs w:val="22"/>
    </w:rPr>
  </w:style>
  <w:style w:type="paragraph" w:customStyle="1" w:styleId="2fffc">
    <w:name w:val="标题2（简洁）"/>
    <w:basedOn w:val="1ffff2"/>
    <w:uiPriority w:val="99"/>
    <w:qFormat/>
    <w:rPr>
      <w:sz w:val="28"/>
      <w:szCs w:val="28"/>
      <w:u w:val="single"/>
    </w:rPr>
  </w:style>
  <w:style w:type="paragraph" w:customStyle="1" w:styleId="affffffffffffffff1">
    <w:name w:val="封面标题(小)"/>
    <w:basedOn w:val="afffffff5"/>
    <w:uiPriority w:val="99"/>
    <w:qFormat/>
    <w:pPr>
      <w:pBdr>
        <w:bottom w:val="single" w:sz="8" w:space="4" w:color="4F81BD"/>
      </w:pBdr>
      <w:spacing w:before="0" w:after="300" w:line="240" w:lineRule="auto"/>
      <w:ind w:rightChars="0" w:right="0" w:firstLine="0"/>
      <w:contextualSpacing/>
      <w:jc w:val="left"/>
      <w:outlineLvl w:val="9"/>
    </w:pPr>
    <w:rPr>
      <w:rFonts w:eastAsia="宋体"/>
      <w:bCs w:val="0"/>
      <w:color w:val="17365D"/>
      <w:spacing w:val="5"/>
      <w:kern w:val="28"/>
      <w:sz w:val="30"/>
      <w:szCs w:val="52"/>
    </w:rPr>
  </w:style>
  <w:style w:type="paragraph" w:customStyle="1" w:styleId="3ff7">
    <w:name w:val="标题3（简洁）"/>
    <w:basedOn w:val="1ffff2"/>
    <w:uiPriority w:val="99"/>
    <w:qFormat/>
    <w:rPr>
      <w:sz w:val="24"/>
    </w:rPr>
  </w:style>
  <w:style w:type="paragraph" w:customStyle="1" w:styleId="affffffffffffffff2">
    <w:name w:val="简单标题"/>
    <w:basedOn w:val="afffc"/>
    <w:uiPriority w:val="99"/>
    <w:qFormat/>
    <w:pPr>
      <w:widowControl/>
      <w:spacing w:after="200" w:line="276" w:lineRule="auto"/>
      <w:jc w:val="left"/>
    </w:pPr>
    <w:rPr>
      <w:rFonts w:ascii="Calibri" w:hAnsi="Calibri"/>
      <w:kern w:val="0"/>
      <w:sz w:val="22"/>
      <w:szCs w:val="22"/>
    </w:rPr>
  </w:style>
  <w:style w:type="table" w:customStyle="1" w:styleId="1ffff3">
    <w:name w:val="表格样式1"/>
    <w:basedOn w:val="affffffff0"/>
    <w:qFormat/>
    <w:pPr>
      <w:widowControl w:val="0"/>
      <w:spacing w:after="200" w:line="360" w:lineRule="auto"/>
      <w:ind w:leftChars="0" w:left="0" w:firstLineChars="0" w:firstLine="0"/>
    </w:pPr>
    <w:rPr>
      <w:rFonts w:ascii="Times New Roman" w:hAnsi="Times New Roman"/>
      <w:sz w:val="20"/>
    </w:rPr>
    <w:tblP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Pr>
  </w:style>
  <w:style w:type="paragraph" w:customStyle="1" w:styleId="affffffffffffffff3">
    <w:name w:val="说明正文"/>
    <w:basedOn w:val="affff4"/>
    <w:uiPriority w:val="99"/>
    <w:qFormat/>
    <w:pPr>
      <w:spacing w:after="0" w:line="276" w:lineRule="auto"/>
      <w:ind w:firstLineChars="200" w:firstLine="480"/>
    </w:pPr>
    <w:rPr>
      <w:rFonts w:ascii="Calibri" w:hAnsi="Calibri"/>
      <w:b/>
      <w:i/>
      <w:sz w:val="22"/>
      <w:szCs w:val="22"/>
    </w:rPr>
  </w:style>
  <w:style w:type="paragraph" w:customStyle="1" w:styleId="Charfff">
    <w:name w:val="表格标题 Char"/>
    <w:basedOn w:val="54"/>
    <w:uiPriority w:val="99"/>
    <w:qFormat/>
    <w:pPr>
      <w:widowControl/>
      <w:numPr>
        <w:ilvl w:val="0"/>
        <w:numId w:val="0"/>
      </w:numPr>
      <w:tabs>
        <w:tab w:val="left" w:pos="0"/>
        <w:tab w:val="left" w:pos="284"/>
        <w:tab w:val="left" w:pos="1008"/>
      </w:tabs>
      <w:spacing w:beforeLines="50" w:before="200" w:afterLines="50" w:after="156" w:line="240" w:lineRule="auto"/>
      <w:ind w:left="1008" w:hanging="1008"/>
      <w:jc w:val="center"/>
    </w:pPr>
    <w:rPr>
      <w:rFonts w:ascii="Cambria" w:hAnsi="Cambria"/>
      <w:bCs w:val="0"/>
      <w:color w:val="243F60"/>
      <w:kern w:val="0"/>
      <w:sz w:val="22"/>
      <w:szCs w:val="22"/>
    </w:rPr>
  </w:style>
  <w:style w:type="paragraph" w:customStyle="1" w:styleId="Memo-Heading1">
    <w:name w:val="Memo-Heading1"/>
    <w:basedOn w:val="10"/>
    <w:uiPriority w:val="99"/>
    <w:qFormat/>
    <w:pPr>
      <w:pageBreakBefore w:val="0"/>
      <w:widowControl/>
      <w:numPr>
        <w:numId w:val="0"/>
      </w:numPr>
      <w:tabs>
        <w:tab w:val="left" w:pos="420"/>
      </w:tabs>
      <w:spacing w:before="480" w:line="276" w:lineRule="auto"/>
      <w:ind w:left="420" w:hanging="420"/>
      <w:jc w:val="left"/>
    </w:pPr>
    <w:rPr>
      <w:rFonts w:ascii="Cambria" w:hAnsi="Cambria"/>
      <w:color w:val="365F91"/>
      <w:kern w:val="0"/>
      <w:sz w:val="28"/>
      <w:szCs w:val="28"/>
    </w:rPr>
  </w:style>
  <w:style w:type="paragraph" w:customStyle="1" w:styleId="Memo-Heading2">
    <w:name w:val="Memo-Heading 2"/>
    <w:basedOn w:val="28"/>
    <w:uiPriority w:val="99"/>
    <w:qFormat/>
    <w:pPr>
      <w:widowControl/>
      <w:tabs>
        <w:tab w:val="left" w:pos="840"/>
      </w:tabs>
      <w:spacing w:before="200" w:after="0" w:line="276" w:lineRule="auto"/>
      <w:ind w:left="840" w:hanging="420"/>
      <w:jc w:val="left"/>
    </w:pPr>
    <w:rPr>
      <w:rFonts w:ascii="Cambria" w:eastAsia="宋体" w:hAnsi="Cambria"/>
      <w:color w:val="4F81BD"/>
      <w:kern w:val="0"/>
      <w:sz w:val="26"/>
      <w:szCs w:val="26"/>
    </w:rPr>
  </w:style>
  <w:style w:type="paragraph" w:customStyle="1" w:styleId="affffffffffffffff4">
    <w:name w:val="附件主标题"/>
    <w:basedOn w:val="afffffff5"/>
    <w:uiPriority w:val="99"/>
    <w:qFormat/>
    <w:pPr>
      <w:pBdr>
        <w:bottom w:val="single" w:sz="8" w:space="4" w:color="4F81BD"/>
      </w:pBdr>
      <w:spacing w:before="0" w:after="300" w:line="240" w:lineRule="auto"/>
      <w:ind w:rightChars="0" w:right="0" w:firstLine="0"/>
      <w:contextualSpacing/>
      <w:jc w:val="both"/>
      <w:outlineLvl w:val="9"/>
    </w:pPr>
    <w:rPr>
      <w:rFonts w:eastAsia="宋体"/>
      <w:bCs w:val="0"/>
      <w:color w:val="17365D"/>
      <w:spacing w:val="5"/>
      <w:kern w:val="28"/>
      <w:sz w:val="36"/>
      <w:szCs w:val="52"/>
    </w:rPr>
  </w:style>
  <w:style w:type="paragraph" w:customStyle="1" w:styleId="affffffffffffffff5">
    <w:name w:val="图编号"/>
    <w:basedOn w:val="afffc"/>
    <w:uiPriority w:val="99"/>
    <w:qFormat/>
    <w:pPr>
      <w:widowControl/>
      <w:snapToGrid w:val="0"/>
      <w:spacing w:after="200" w:line="400" w:lineRule="atLeast"/>
      <w:jc w:val="center"/>
    </w:pPr>
    <w:rPr>
      <w:rFonts w:ascii="Calibri" w:hAnsi="Calibri"/>
      <w:kern w:val="0"/>
      <w:sz w:val="22"/>
      <w:szCs w:val="20"/>
    </w:rPr>
  </w:style>
  <w:style w:type="paragraph" w:customStyle="1" w:styleId="Charfff0">
    <w:name w:val="正文段落缩进 Char"/>
    <w:basedOn w:val="affff4"/>
    <w:link w:val="CharChara"/>
    <w:qFormat/>
    <w:pPr>
      <w:spacing w:after="0" w:line="276" w:lineRule="auto"/>
      <w:ind w:firstLineChars="200" w:firstLine="480"/>
    </w:pPr>
    <w:rPr>
      <w:rFonts w:ascii="Calibri" w:hAnsi="Calibri"/>
      <w:sz w:val="22"/>
      <w:szCs w:val="20"/>
      <w:lang w:val="zh-CN"/>
    </w:rPr>
  </w:style>
  <w:style w:type="paragraph" w:customStyle="1" w:styleId="Body-noindent">
    <w:name w:val="Body-no indent"/>
    <w:uiPriority w:val="99"/>
    <w:qFormat/>
    <w:pPr>
      <w:widowControl w:val="0"/>
      <w:tabs>
        <w:tab w:val="left" w:pos="7920"/>
      </w:tabs>
      <w:spacing w:after="200" w:line="280" w:lineRule="exact"/>
      <w:ind w:right="-14"/>
    </w:pPr>
    <w:rPr>
      <w:rFonts w:ascii="Arial" w:hAnsi="Arial"/>
      <w:sz w:val="19"/>
      <w:lang w:eastAsia="en-US" w:bidi="he-IL"/>
    </w:rPr>
  </w:style>
  <w:style w:type="paragraph" w:customStyle="1" w:styleId="151">
    <w:name w:val="样式 正文文本 + 行距: 1.5 倍行距"/>
    <w:basedOn w:val="afffff9"/>
    <w:uiPriority w:val="99"/>
    <w:qFormat/>
    <w:pPr>
      <w:widowControl/>
      <w:spacing w:line="276" w:lineRule="auto"/>
      <w:jc w:val="left"/>
    </w:pPr>
    <w:rPr>
      <w:rFonts w:ascii="Calibri" w:hAnsi="Calibri" w:cs="宋体"/>
      <w:kern w:val="0"/>
      <w:sz w:val="22"/>
      <w:szCs w:val="20"/>
      <w:lang w:val="zh-CN"/>
    </w:rPr>
  </w:style>
  <w:style w:type="paragraph" w:customStyle="1" w:styleId="StyleCodeTextAreaLeft05chRight05ch">
    <w:name w:val="Style Code Text Area + Left:  0.5 ch Right:  0.5 ch"/>
    <w:basedOn w:val="afffc"/>
    <w:uiPriority w:val="99"/>
    <w:qFormat/>
    <w:pPr>
      <w:widowControl/>
      <w:pBdr>
        <w:top w:val="single" w:sz="4" w:space="5" w:color="333399"/>
        <w:left w:val="single" w:sz="4" w:space="5" w:color="333399"/>
        <w:bottom w:val="single" w:sz="4" w:space="5" w:color="333399"/>
        <w:right w:val="single" w:sz="4" w:space="5" w:color="333399"/>
      </w:pBdr>
      <w:shd w:val="clear" w:color="auto" w:fill="F3F3F3"/>
      <w:snapToGrid w:val="0"/>
      <w:spacing w:after="200" w:line="240" w:lineRule="auto"/>
      <w:ind w:leftChars="50" w:left="100" w:rightChars="50" w:right="100"/>
      <w:jc w:val="left"/>
    </w:pPr>
    <w:rPr>
      <w:rFonts w:ascii="Courier" w:hAnsi="Courier" w:cs="宋体"/>
      <w:color w:val="333399"/>
      <w:kern w:val="0"/>
      <w:sz w:val="18"/>
      <w:szCs w:val="20"/>
    </w:rPr>
  </w:style>
  <w:style w:type="paragraph" w:customStyle="1" w:styleId="2150">
    <w:name w:val="样式 文档正文 + (符号) 宋体 小五 居中 首行缩进:  2 字符 行距: 固定值 15 磅"/>
    <w:basedOn w:val="affffffffd"/>
    <w:uiPriority w:val="99"/>
    <w:qFormat/>
    <w:pPr>
      <w:widowControl/>
      <w:spacing w:before="0" w:after="200" w:line="240" w:lineRule="auto"/>
      <w:ind w:firstLine="0"/>
      <w:jc w:val="center"/>
    </w:pPr>
    <w:rPr>
      <w:rFonts w:cs="宋体"/>
      <w:kern w:val="16"/>
      <w:sz w:val="18"/>
      <w:lang w:val="zh-CN"/>
    </w:rPr>
  </w:style>
  <w:style w:type="paragraph" w:customStyle="1" w:styleId="affffffffffffffff6">
    <w:name w:val="样式 正文段落缩进 + 居中"/>
    <w:basedOn w:val="affffffffffffffff0"/>
    <w:uiPriority w:val="99"/>
    <w:qFormat/>
    <w:pPr>
      <w:adjustRightInd w:val="0"/>
      <w:spacing w:line="240" w:lineRule="auto"/>
      <w:ind w:firstLineChars="0" w:firstLine="0"/>
    </w:pPr>
    <w:rPr>
      <w:kern w:val="16"/>
      <w:szCs w:val="20"/>
    </w:rPr>
  </w:style>
  <w:style w:type="paragraph" w:customStyle="1" w:styleId="4bulletblbbPIM4H4h4RefHeading1rh1Headingsqls">
    <w:name w:val="样式 标题 4bulletblbbPIM 4H4h4Ref Heading 1rh1Heading sqls..."/>
    <w:basedOn w:val="41"/>
    <w:uiPriority w:val="99"/>
    <w:qFormat/>
    <w:pPr>
      <w:widowControl/>
      <w:numPr>
        <w:ilvl w:val="0"/>
        <w:numId w:val="0"/>
      </w:numPr>
      <w:tabs>
        <w:tab w:val="left" w:pos="1680"/>
      </w:tabs>
      <w:spacing w:before="280" w:after="290" w:line="376" w:lineRule="auto"/>
      <w:ind w:left="1680" w:hanging="420"/>
    </w:pPr>
    <w:rPr>
      <w:rFonts w:ascii="Cambria" w:hAnsi="Cambria" w:cs="宋体"/>
      <w:i/>
      <w:iCs/>
      <w:color w:val="000000"/>
      <w:kern w:val="0"/>
      <w:sz w:val="22"/>
      <w:szCs w:val="22"/>
    </w:rPr>
  </w:style>
  <w:style w:type="paragraph" w:customStyle="1" w:styleId="GB2312Char">
    <w:name w:val="样式 正文缩进 + (中文) 仿宋_GB2312 小四 Char"/>
    <w:basedOn w:val="affffd"/>
    <w:link w:val="GB2312CharChar"/>
    <w:qFormat/>
    <w:pPr>
      <w:widowControl/>
      <w:adjustRightInd/>
      <w:snapToGrid/>
      <w:spacing w:before="0" w:after="200" w:line="276" w:lineRule="auto"/>
      <w:ind w:firstLineChars="200" w:firstLine="480"/>
      <w:jc w:val="left"/>
    </w:pPr>
    <w:rPr>
      <w:color w:val="auto"/>
      <w:kern w:val="0"/>
      <w:lang w:val="zh-CN"/>
    </w:rPr>
  </w:style>
  <w:style w:type="character" w:customStyle="1" w:styleId="GB2312CharChar">
    <w:name w:val="样式 正文缩进 + (中文) 仿宋_GB2312 小四 Char Char"/>
    <w:link w:val="GB2312Char"/>
    <w:qFormat/>
    <w:rPr>
      <w:rFonts w:ascii="宋体" w:eastAsia="宋体" w:hAnsi="宋体" w:cs="Times New Roman"/>
      <w:kern w:val="0"/>
      <w:sz w:val="24"/>
      <w:szCs w:val="24"/>
      <w:lang w:val="zh-CN" w:eastAsia="zh-CN"/>
    </w:rPr>
  </w:style>
  <w:style w:type="paragraph" w:customStyle="1" w:styleId="1ffff4">
    <w:name w:val="标题1（简洁－带底色）"/>
    <w:basedOn w:val="1ffff2"/>
    <w:next w:val="affff4"/>
    <w:uiPriority w:val="99"/>
    <w:qFormat/>
    <w:pPr>
      <w:shd w:val="clear" w:color="auto" w:fill="333333"/>
      <w:tabs>
        <w:tab w:val="clear" w:pos="360"/>
      </w:tabs>
    </w:pPr>
    <w:rPr>
      <w:rFonts w:ascii="Times New Roman" w:eastAsia="仿宋_GB2312" w:hAnsi="Times New Roman"/>
      <w:szCs w:val="30"/>
    </w:rPr>
  </w:style>
  <w:style w:type="paragraph" w:customStyle="1" w:styleId="1ffff5">
    <w:name w:val="标题1（无标号）"/>
    <w:basedOn w:val="1ffff2"/>
    <w:uiPriority w:val="99"/>
    <w:qFormat/>
    <w:pPr>
      <w:shd w:val="clear" w:color="auto" w:fill="0C0C0C"/>
      <w:tabs>
        <w:tab w:val="clear" w:pos="360"/>
      </w:tabs>
      <w:spacing w:afterLines="100"/>
    </w:pPr>
    <w:rPr>
      <w:rFonts w:eastAsia="仿宋_GB2312"/>
    </w:rPr>
  </w:style>
  <w:style w:type="paragraph" w:customStyle="1" w:styleId="2fffd">
    <w:name w:val="标题2（无标号）"/>
    <w:basedOn w:val="2fffc"/>
    <w:uiPriority w:val="99"/>
    <w:qFormat/>
    <w:pPr>
      <w:tabs>
        <w:tab w:val="clear" w:pos="360"/>
      </w:tabs>
    </w:pPr>
    <w:rPr>
      <w:rFonts w:eastAsia="仿宋_GB2312"/>
    </w:rPr>
  </w:style>
  <w:style w:type="paragraph" w:customStyle="1" w:styleId="fg">
    <w:name w:val="fg项目星号"/>
    <w:basedOn w:val="afffffb"/>
    <w:uiPriority w:val="99"/>
    <w:qFormat/>
    <w:pPr>
      <w:widowControl/>
      <w:tabs>
        <w:tab w:val="left" w:pos="1980"/>
      </w:tabs>
      <w:spacing w:after="0" w:line="276" w:lineRule="auto"/>
      <w:ind w:leftChars="0" w:left="1980" w:hanging="720"/>
      <w:jc w:val="left"/>
    </w:pPr>
    <w:rPr>
      <w:kern w:val="0"/>
      <w:sz w:val="21"/>
      <w:szCs w:val="20"/>
      <w:lang w:val="zh-CN"/>
    </w:rPr>
  </w:style>
  <w:style w:type="paragraph" w:customStyle="1" w:styleId="2fffe">
    <w:name w:val="标题2后正文"/>
    <w:basedOn w:val="afffc"/>
    <w:uiPriority w:val="99"/>
    <w:qFormat/>
    <w:pPr>
      <w:widowControl/>
      <w:tabs>
        <w:tab w:val="left" w:pos="840"/>
      </w:tabs>
      <w:spacing w:after="200" w:line="276" w:lineRule="auto"/>
      <w:ind w:left="840" w:hanging="420"/>
      <w:jc w:val="left"/>
    </w:pPr>
    <w:rPr>
      <w:rFonts w:ascii="仿宋_GB2312" w:eastAsia="仿宋_GB2312"/>
      <w:kern w:val="0"/>
      <w:sz w:val="22"/>
      <w:szCs w:val="20"/>
    </w:rPr>
  </w:style>
  <w:style w:type="paragraph" w:customStyle="1" w:styleId="CharCharCharCharCharChar1">
    <w:name w:val="文档正文 Char Char Char Char Char Char"/>
    <w:basedOn w:val="afffc"/>
    <w:next w:val="affffffffd"/>
    <w:link w:val="CharCharCharCharCharCharChar1"/>
    <w:qFormat/>
    <w:pPr>
      <w:widowControl/>
      <w:adjustRightInd w:val="0"/>
      <w:spacing w:after="200" w:line="480" w:lineRule="exact"/>
      <w:ind w:firstLine="480"/>
      <w:jc w:val="left"/>
      <w:textAlignment w:val="baseline"/>
    </w:pPr>
    <w:rPr>
      <w:rFonts w:ascii="宋体"/>
      <w:kern w:val="0"/>
      <w:sz w:val="22"/>
      <w:szCs w:val="20"/>
      <w:lang w:val="zh-CN"/>
    </w:rPr>
  </w:style>
  <w:style w:type="paragraph" w:customStyle="1" w:styleId="affffffffffffffff7">
    <w:name w:val="第四级正文文本"/>
    <w:basedOn w:val="afffc"/>
    <w:uiPriority w:val="99"/>
    <w:qFormat/>
    <w:pPr>
      <w:widowControl/>
      <w:spacing w:after="200" w:line="240" w:lineRule="auto"/>
      <w:ind w:leftChars="550" w:left="1320"/>
      <w:jc w:val="left"/>
    </w:pPr>
    <w:rPr>
      <w:rFonts w:ascii="宋体" w:hAnsi="宋体"/>
      <w:color w:val="000000"/>
      <w:kern w:val="0"/>
      <w:sz w:val="22"/>
      <w:szCs w:val="21"/>
    </w:rPr>
  </w:style>
  <w:style w:type="paragraph" w:customStyle="1" w:styleId="137">
    <w:name w:val="样式 第一级正文文本 + 左侧:  1.37 字符"/>
    <w:basedOn w:val="afffc"/>
    <w:uiPriority w:val="99"/>
    <w:qFormat/>
    <w:pPr>
      <w:widowControl/>
      <w:spacing w:after="200" w:line="240" w:lineRule="auto"/>
      <w:ind w:leftChars="137" w:left="288"/>
      <w:jc w:val="left"/>
    </w:pPr>
    <w:rPr>
      <w:rFonts w:ascii="宋体" w:hAnsi="宋体" w:cs="宋体"/>
      <w:color w:val="000000"/>
      <w:kern w:val="0"/>
      <w:sz w:val="22"/>
      <w:szCs w:val="20"/>
    </w:rPr>
  </w:style>
  <w:style w:type="paragraph" w:customStyle="1" w:styleId="412">
    <w:name w:val="样式 第三级正文文本 + 左侧:  4.12 字符"/>
    <w:basedOn w:val="afffc"/>
    <w:uiPriority w:val="99"/>
    <w:qFormat/>
    <w:pPr>
      <w:widowControl/>
      <w:spacing w:after="200" w:line="240" w:lineRule="auto"/>
      <w:ind w:leftChars="412" w:left="865"/>
      <w:jc w:val="left"/>
    </w:pPr>
    <w:rPr>
      <w:rFonts w:ascii="宋体" w:hAnsi="宋体" w:cs="宋体"/>
      <w:color w:val="000000"/>
      <w:kern w:val="0"/>
      <w:sz w:val="22"/>
      <w:szCs w:val="20"/>
    </w:rPr>
  </w:style>
  <w:style w:type="paragraph" w:customStyle="1" w:styleId="Tahoma">
    <w:name w:val="样式 第二级正文文本 + Tahoma"/>
    <w:basedOn w:val="afffc"/>
    <w:uiPriority w:val="99"/>
    <w:qFormat/>
    <w:pPr>
      <w:widowControl/>
      <w:numPr>
        <w:numId w:val="76"/>
      </w:numPr>
      <w:tabs>
        <w:tab w:val="clear" w:pos="1008"/>
      </w:tabs>
      <w:spacing w:after="200" w:line="240" w:lineRule="auto"/>
      <w:ind w:leftChars="275" w:left="578" w:firstLine="0"/>
      <w:jc w:val="left"/>
    </w:pPr>
    <w:rPr>
      <w:rFonts w:ascii="Tahoma" w:hAnsi="Tahoma"/>
      <w:color w:val="000000"/>
      <w:kern w:val="0"/>
      <w:sz w:val="22"/>
      <w:szCs w:val="21"/>
    </w:rPr>
  </w:style>
  <w:style w:type="paragraph" w:customStyle="1" w:styleId="4Tahoma412">
    <w:name w:val="样式 标题 4 + Tahoma 左侧:  4.12 字符"/>
    <w:basedOn w:val="41"/>
    <w:uiPriority w:val="99"/>
    <w:qFormat/>
    <w:pPr>
      <w:widowControl/>
      <w:numPr>
        <w:ilvl w:val="0"/>
        <w:numId w:val="0"/>
      </w:numPr>
      <w:tabs>
        <w:tab w:val="left" w:pos="1680"/>
      </w:tabs>
      <w:spacing w:before="280" w:after="290" w:line="376" w:lineRule="auto"/>
      <w:ind w:leftChars="412" w:left="865" w:hanging="420"/>
    </w:pPr>
    <w:rPr>
      <w:rFonts w:ascii="Tahoma" w:hAnsi="Tahoma" w:cs="宋体"/>
      <w:bCs w:val="0"/>
      <w:i/>
      <w:iCs/>
      <w:color w:val="000000"/>
      <w:kern w:val="0"/>
      <w:szCs w:val="20"/>
    </w:rPr>
  </w:style>
  <w:style w:type="paragraph" w:customStyle="1" w:styleId="StyleHeading22Heading2HiddenHeading2CCBSheading2">
    <w:name w:val="Style Heading 2第一章 标题 2Heading 2 HiddenHeading 2 CCBSheading 2..."/>
    <w:basedOn w:val="28"/>
    <w:uiPriority w:val="99"/>
    <w:qFormat/>
    <w:pPr>
      <w:widowControl/>
      <w:tabs>
        <w:tab w:val="left" w:pos="420"/>
        <w:tab w:val="left" w:pos="840"/>
      </w:tabs>
      <w:adjustRightInd w:val="0"/>
      <w:spacing w:before="240" w:after="160" w:line="200" w:lineRule="atLeast"/>
      <w:ind w:left="420" w:hanging="420"/>
      <w:jc w:val="left"/>
      <w:textAlignment w:val="baseline"/>
    </w:pPr>
    <w:rPr>
      <w:rFonts w:ascii="Tahoma" w:eastAsia="宋体" w:hAnsi="Tahoma"/>
      <w:b w:val="0"/>
      <w:bCs w:val="0"/>
      <w:color w:val="000000"/>
      <w:kern w:val="0"/>
      <w:sz w:val="28"/>
      <w:szCs w:val="20"/>
    </w:rPr>
  </w:style>
  <w:style w:type="paragraph" w:customStyle="1" w:styleId="affffffffffffffff8">
    <w:name w:val="小标题"/>
    <w:basedOn w:val="afffc"/>
    <w:next w:val="afffc"/>
    <w:uiPriority w:val="99"/>
    <w:qFormat/>
    <w:pPr>
      <w:widowControl/>
      <w:autoSpaceDE w:val="0"/>
      <w:autoSpaceDN w:val="0"/>
      <w:adjustRightInd w:val="0"/>
      <w:spacing w:before="360" w:after="240" w:line="240" w:lineRule="auto"/>
      <w:jc w:val="left"/>
    </w:pPr>
    <w:rPr>
      <w:rFonts w:ascii="宋体" w:eastAsia="仿宋_GB2312"/>
      <w:b/>
      <w:kern w:val="0"/>
      <w:sz w:val="22"/>
      <w:szCs w:val="20"/>
      <w:u w:val="single"/>
    </w:rPr>
  </w:style>
  <w:style w:type="paragraph" w:customStyle="1" w:styleId="GB2312">
    <w:name w:val="样式 正文缩进 + (中文) 仿宋_GB2312 小四"/>
    <w:basedOn w:val="affffd"/>
    <w:uiPriority w:val="99"/>
    <w:qFormat/>
    <w:pPr>
      <w:widowControl/>
      <w:adjustRightInd/>
      <w:snapToGrid/>
      <w:spacing w:before="0" w:after="200" w:line="276" w:lineRule="auto"/>
      <w:ind w:firstLineChars="200" w:firstLine="480"/>
      <w:jc w:val="left"/>
    </w:pPr>
    <w:rPr>
      <w:color w:val="auto"/>
      <w:kern w:val="0"/>
      <w:lang w:val="zh-CN"/>
    </w:rPr>
  </w:style>
  <w:style w:type="paragraph" w:customStyle="1" w:styleId="CharCharb">
    <w:name w:val="文档正文 Char Char"/>
    <w:basedOn w:val="afffc"/>
    <w:next w:val="affffffffd"/>
    <w:uiPriority w:val="99"/>
    <w:qFormat/>
    <w:pPr>
      <w:widowControl/>
      <w:adjustRightInd w:val="0"/>
      <w:spacing w:after="200" w:line="480" w:lineRule="exact"/>
      <w:ind w:firstLine="480"/>
      <w:jc w:val="left"/>
      <w:textAlignment w:val="baseline"/>
    </w:pPr>
    <w:rPr>
      <w:rFonts w:ascii="宋体"/>
      <w:kern w:val="0"/>
      <w:sz w:val="22"/>
      <w:szCs w:val="22"/>
    </w:rPr>
  </w:style>
  <w:style w:type="paragraph" w:customStyle="1" w:styleId="2sect12H2H21R2h2Level2TopicHeading1HeadBRes">
    <w:name w:val="样式 标题 2sect 1.2H2H21R2h2Level 2 Topic Heading高1HeadBRes..."/>
    <w:basedOn w:val="33"/>
    <w:uiPriority w:val="99"/>
    <w:qFormat/>
    <w:pPr>
      <w:widowControl/>
      <w:numPr>
        <w:ilvl w:val="0"/>
        <w:numId w:val="0"/>
      </w:numPr>
      <w:tabs>
        <w:tab w:val="left" w:pos="378"/>
      </w:tabs>
      <w:spacing w:before="120" w:after="120"/>
      <w:ind w:left="378" w:hanging="198"/>
      <w:jc w:val="left"/>
    </w:pPr>
    <w:rPr>
      <w:rFonts w:ascii="Times New Roman" w:eastAsia="仿宋_GB2312" w:hAnsi="Times New Roman"/>
      <w:bCs w:val="0"/>
      <w:color w:val="4F81BD"/>
      <w:kern w:val="0"/>
      <w:sz w:val="24"/>
      <w:szCs w:val="24"/>
    </w:rPr>
  </w:style>
  <w:style w:type="paragraph" w:customStyle="1" w:styleId="StyleHeading4H4RefHeading1rh1Headingsqlsect1234h4Fi">
    <w:name w:val="Style Heading 4H4Ref Heading 1rh1Heading sqlsect 1.2.3.4h4Fi..."/>
    <w:basedOn w:val="41"/>
    <w:link w:val="StyleHeading4H4RefHeading1rh1Headingsqlsect1234h4FiChar"/>
    <w:uiPriority w:val="99"/>
    <w:qFormat/>
    <w:pPr>
      <w:widowControl/>
      <w:numPr>
        <w:ilvl w:val="0"/>
        <w:numId w:val="0"/>
      </w:numPr>
      <w:tabs>
        <w:tab w:val="left" w:pos="1680"/>
      </w:tabs>
      <w:spacing w:before="280" w:after="290"/>
      <w:ind w:left="1680" w:hanging="420"/>
    </w:pPr>
    <w:rPr>
      <w:rFonts w:ascii="Cambria" w:eastAsia="黑体" w:hAnsi="Cambria"/>
      <w:i/>
      <w:iCs/>
      <w:color w:val="4F81BD"/>
      <w:kern w:val="0"/>
      <w:lang w:val="zh-CN"/>
    </w:rPr>
  </w:style>
  <w:style w:type="character" w:customStyle="1" w:styleId="StyleHeading4H4RefHeading1rh1Headingsqlsect1234h4FiChar">
    <w:name w:val="Style Heading 4H4Ref Heading 1rh1Heading sqlsect 1.2.3.4h4Fi... Char"/>
    <w:link w:val="StyleHeading4H4RefHeading1rh1Headingsqlsect1234h4Fi"/>
    <w:uiPriority w:val="99"/>
    <w:qFormat/>
    <w:rPr>
      <w:rFonts w:ascii="Cambria" w:eastAsia="黑体" w:hAnsi="Cambria" w:cs="Times New Roman"/>
      <w:b/>
      <w:bCs/>
      <w:i/>
      <w:iCs/>
      <w:color w:val="4F81BD"/>
      <w:kern w:val="0"/>
      <w:sz w:val="24"/>
      <w:szCs w:val="24"/>
      <w:lang w:val="zh-CN" w:eastAsia="zh-CN"/>
    </w:rPr>
  </w:style>
  <w:style w:type="paragraph" w:customStyle="1" w:styleId="StyleHeading4H4RefHeading1rh1Headingsqlsect1234h4Fi1">
    <w:name w:val="Style Heading 4H4Ref Heading 1rh1Heading sqlsect 1.2.3.4h4Fi...1"/>
    <w:basedOn w:val="41"/>
    <w:uiPriority w:val="99"/>
    <w:qFormat/>
    <w:pPr>
      <w:keepLines w:val="0"/>
      <w:widowControl/>
      <w:numPr>
        <w:ilvl w:val="0"/>
        <w:numId w:val="0"/>
      </w:numPr>
      <w:tabs>
        <w:tab w:val="left" w:pos="272"/>
        <w:tab w:val="left" w:pos="1680"/>
      </w:tabs>
      <w:spacing w:before="280" w:after="290" w:line="376" w:lineRule="auto"/>
      <w:ind w:left="-100" w:hanging="708"/>
    </w:pPr>
    <w:rPr>
      <w:rFonts w:ascii="Times New Roman" w:hAnsi="Times New Roman"/>
      <w:i/>
      <w:iCs/>
      <w:color w:val="4F81BD"/>
      <w:kern w:val="0"/>
      <w:sz w:val="22"/>
      <w:szCs w:val="20"/>
    </w:rPr>
  </w:style>
  <w:style w:type="paragraph" w:customStyle="1" w:styleId="affffffffffffffff9">
    <w:name w:val="样式 文档正文 + 宋体 小四"/>
    <w:basedOn w:val="affffffffd"/>
    <w:uiPriority w:val="99"/>
    <w:qFormat/>
    <w:pPr>
      <w:widowControl/>
      <w:spacing w:before="0" w:after="200" w:line="480" w:lineRule="exact"/>
      <w:ind w:firstLine="0"/>
      <w:jc w:val="left"/>
    </w:pPr>
    <w:rPr>
      <w:sz w:val="22"/>
      <w:szCs w:val="22"/>
      <w:lang w:val="zh-CN"/>
    </w:rPr>
  </w:style>
  <w:style w:type="paragraph" w:customStyle="1" w:styleId="0740">
    <w:name w:val="样式 首行缩进:  0.74 厘米"/>
    <w:basedOn w:val="afffc"/>
    <w:link w:val="074Char"/>
    <w:qFormat/>
    <w:pPr>
      <w:widowControl/>
      <w:spacing w:after="200" w:line="276" w:lineRule="auto"/>
      <w:ind w:firstLine="420"/>
      <w:jc w:val="left"/>
    </w:pPr>
    <w:rPr>
      <w:rFonts w:eastAsia="仿宋_GB2312"/>
      <w:kern w:val="0"/>
      <w:sz w:val="22"/>
      <w:szCs w:val="20"/>
      <w:lang w:val="zh-CN"/>
    </w:rPr>
  </w:style>
  <w:style w:type="paragraph" w:customStyle="1" w:styleId="z1">
    <w:name w:val="z1"/>
    <w:basedOn w:val="afffc"/>
    <w:uiPriority w:val="99"/>
    <w:qFormat/>
    <w:pPr>
      <w:widowControl/>
      <w:numPr>
        <w:numId w:val="77"/>
      </w:numPr>
      <w:tabs>
        <w:tab w:val="clear" w:pos="360"/>
      </w:tabs>
      <w:wordWrap w:val="0"/>
      <w:adjustRightInd w:val="0"/>
      <w:snapToGrid w:val="0"/>
      <w:spacing w:beforeLines="50" w:afterLines="50" w:line="300" w:lineRule="auto"/>
      <w:ind w:leftChars="171" w:left="359" w:firstLine="480"/>
      <w:jc w:val="left"/>
    </w:pPr>
    <w:rPr>
      <w:rFonts w:ascii="Calibri" w:hAnsi="Calibri"/>
      <w:kern w:val="0"/>
      <w:sz w:val="22"/>
      <w:szCs w:val="21"/>
    </w:rPr>
  </w:style>
  <w:style w:type="paragraph" w:customStyle="1" w:styleId="Label">
    <w:name w:val="Label"/>
    <w:basedOn w:val="afffc"/>
    <w:next w:val="afffc"/>
    <w:uiPriority w:val="99"/>
    <w:qFormat/>
    <w:pPr>
      <w:widowControl/>
      <w:spacing w:before="60" w:after="60" w:line="220" w:lineRule="exact"/>
      <w:jc w:val="left"/>
    </w:pPr>
    <w:rPr>
      <w:rFonts w:ascii="Franklin Gothic Demi" w:hAnsi="Franklin Gothic Demi"/>
      <w:color w:val="000000"/>
      <w:kern w:val="0"/>
      <w:sz w:val="21"/>
      <w:szCs w:val="21"/>
      <w:lang w:eastAsia="en-US"/>
    </w:rPr>
  </w:style>
  <w:style w:type="paragraph" w:customStyle="1" w:styleId="affffffffffffffffa">
    <w:name w:val="二级项目符号"/>
    <w:basedOn w:val="afffc"/>
    <w:uiPriority w:val="99"/>
    <w:qFormat/>
    <w:pPr>
      <w:widowControl/>
      <w:tabs>
        <w:tab w:val="left" w:pos="420"/>
      </w:tabs>
      <w:spacing w:after="200" w:line="276" w:lineRule="auto"/>
      <w:ind w:left="420" w:hanging="420"/>
      <w:jc w:val="left"/>
    </w:pPr>
    <w:rPr>
      <w:kern w:val="0"/>
      <w:sz w:val="22"/>
      <w:szCs w:val="20"/>
    </w:rPr>
  </w:style>
  <w:style w:type="paragraph" w:customStyle="1" w:styleId="affffffffffffffffb">
    <w:name w:val="插图说明"/>
    <w:basedOn w:val="afffc"/>
    <w:next w:val="affffd"/>
    <w:uiPriority w:val="99"/>
    <w:qFormat/>
    <w:pPr>
      <w:widowControl/>
      <w:spacing w:afterLines="100" w:line="240" w:lineRule="auto"/>
      <w:jc w:val="center"/>
    </w:pPr>
    <w:rPr>
      <w:kern w:val="0"/>
      <w:sz w:val="18"/>
      <w:szCs w:val="22"/>
    </w:rPr>
  </w:style>
  <w:style w:type="paragraph" w:customStyle="1" w:styleId="Table-Normal">
    <w:name w:val="Table - Normal"/>
    <w:basedOn w:val="afffc"/>
    <w:uiPriority w:val="99"/>
    <w:qFormat/>
    <w:pPr>
      <w:widowControl/>
      <w:spacing w:before="60" w:after="60" w:line="240" w:lineRule="auto"/>
      <w:jc w:val="left"/>
    </w:pPr>
    <w:rPr>
      <w:rFonts w:ascii="Calibri" w:hAnsi="Calibri"/>
      <w:kern w:val="0"/>
      <w:sz w:val="16"/>
      <w:szCs w:val="20"/>
    </w:rPr>
  </w:style>
  <w:style w:type="paragraph" w:customStyle="1" w:styleId="affffffffffffffffc">
    <w:name w:val="封面标注"/>
    <w:basedOn w:val="afffc"/>
    <w:uiPriority w:val="99"/>
    <w:qFormat/>
    <w:pPr>
      <w:widowControl/>
      <w:spacing w:beforeLines="50" w:after="200" w:line="240" w:lineRule="auto"/>
      <w:ind w:leftChars="2700" w:left="2700"/>
      <w:jc w:val="left"/>
    </w:pPr>
    <w:rPr>
      <w:rFonts w:ascii="黑体" w:eastAsia="黑体" w:hAnsi="黑体" w:cs="宋体"/>
      <w:bCs/>
      <w:kern w:val="0"/>
      <w:sz w:val="21"/>
      <w:szCs w:val="20"/>
    </w:rPr>
  </w:style>
  <w:style w:type="paragraph" w:customStyle="1" w:styleId="2ffff">
    <w:name w:val="样式 图表目录 + 左侧:  2 字符"/>
    <w:basedOn w:val="afffffff2"/>
    <w:uiPriority w:val="99"/>
    <w:qFormat/>
    <w:pPr>
      <w:widowControl/>
      <w:spacing w:after="200" w:line="240" w:lineRule="auto"/>
      <w:ind w:leftChars="200" w:left="900" w:hangingChars="200" w:hanging="420"/>
    </w:pPr>
    <w:rPr>
      <w:rFonts w:cs="宋体"/>
      <w:smallCaps w:val="0"/>
      <w:kern w:val="0"/>
      <w:sz w:val="21"/>
    </w:rPr>
  </w:style>
  <w:style w:type="paragraph" w:customStyle="1" w:styleId="223">
    <w:name w:val="样式 图表目录 + 左侧:  2 字符 悬挂缩进: 2 字符"/>
    <w:basedOn w:val="afffffff2"/>
    <w:uiPriority w:val="99"/>
    <w:qFormat/>
    <w:pPr>
      <w:widowControl/>
      <w:spacing w:after="200" w:line="240" w:lineRule="auto"/>
      <w:ind w:leftChars="200" w:left="960" w:hangingChars="200" w:hanging="200"/>
    </w:pPr>
    <w:rPr>
      <w:rFonts w:cs="宋体"/>
      <w:smallCaps w:val="0"/>
      <w:kern w:val="0"/>
      <w:sz w:val="21"/>
      <w:szCs w:val="21"/>
    </w:rPr>
  </w:style>
  <w:style w:type="paragraph" w:customStyle="1" w:styleId="affffffffffffffffd">
    <w:name w:val="附图标题"/>
    <w:basedOn w:val="affffffffffffffffe"/>
    <w:next w:val="affffd"/>
    <w:qFormat/>
    <w:pPr>
      <w:tabs>
        <w:tab w:val="left" w:pos="420"/>
      </w:tabs>
      <w:spacing w:afterLines="100"/>
      <w:ind w:left="420" w:hanging="420"/>
    </w:pPr>
    <w:rPr>
      <w:rFonts w:ascii="Arial" w:eastAsia="黑体" w:hAnsi="Arial"/>
      <w:b/>
      <w:sz w:val="18"/>
    </w:rPr>
  </w:style>
  <w:style w:type="paragraph" w:customStyle="1" w:styleId="affffffffffffffffe">
    <w:name w:val="附图居中"/>
    <w:basedOn w:val="afffc"/>
    <w:next w:val="affffffffffffffffd"/>
    <w:uiPriority w:val="99"/>
    <w:qFormat/>
    <w:pPr>
      <w:keepNext/>
      <w:widowControl/>
      <w:spacing w:after="200" w:line="240" w:lineRule="auto"/>
      <w:jc w:val="center"/>
    </w:pPr>
    <w:rPr>
      <w:kern w:val="0"/>
      <w:sz w:val="21"/>
      <w:szCs w:val="22"/>
    </w:rPr>
  </w:style>
  <w:style w:type="paragraph" w:customStyle="1" w:styleId="afffffffffffffffff">
    <w:name w:val="一级条标题"/>
    <w:basedOn w:val="afffffffffb"/>
    <w:next w:val="afffc"/>
    <w:uiPriority w:val="99"/>
    <w:qFormat/>
    <w:pPr>
      <w:widowControl/>
      <w:tabs>
        <w:tab w:val="left" w:pos="905"/>
      </w:tabs>
      <w:spacing w:before="0" w:after="0" w:line="276" w:lineRule="auto"/>
      <w:ind w:hanging="420"/>
      <w:jc w:val="both"/>
      <w:outlineLvl w:val="2"/>
    </w:pPr>
    <w:rPr>
      <w:rFonts w:ascii="黑体"/>
      <w:b w:val="0"/>
      <w:kern w:val="0"/>
      <w:sz w:val="22"/>
    </w:rPr>
  </w:style>
  <w:style w:type="paragraph" w:customStyle="1" w:styleId="afffffffffffffffff0">
    <w:name w:val="二级条标题"/>
    <w:basedOn w:val="afffffffffffffffff"/>
    <w:next w:val="afffc"/>
    <w:qFormat/>
    <w:pPr>
      <w:outlineLvl w:val="3"/>
    </w:pPr>
  </w:style>
  <w:style w:type="paragraph" w:customStyle="1" w:styleId="afffffffffffffffff1">
    <w:name w:val="三级条标题"/>
    <w:basedOn w:val="afffffffffffffffff0"/>
    <w:next w:val="afffc"/>
    <w:uiPriority w:val="99"/>
    <w:qFormat/>
    <w:pPr>
      <w:outlineLvl w:val="4"/>
    </w:pPr>
  </w:style>
  <w:style w:type="paragraph" w:customStyle="1" w:styleId="afffffffffffffffff2">
    <w:name w:val="四级条标题"/>
    <w:basedOn w:val="afffffffffffffffff1"/>
    <w:next w:val="afffc"/>
    <w:uiPriority w:val="99"/>
    <w:qFormat/>
    <w:pPr>
      <w:outlineLvl w:val="5"/>
    </w:pPr>
  </w:style>
  <w:style w:type="paragraph" w:customStyle="1" w:styleId="afffffffffffffffff3">
    <w:name w:val="五级条标题"/>
    <w:basedOn w:val="afffffffffffffffff2"/>
    <w:next w:val="afffc"/>
    <w:uiPriority w:val="99"/>
    <w:qFormat/>
    <w:pPr>
      <w:outlineLvl w:val="6"/>
    </w:pPr>
  </w:style>
  <w:style w:type="paragraph" w:customStyle="1" w:styleId="New">
    <w:name w:val="正文 New"/>
    <w:basedOn w:val="afffc"/>
    <w:uiPriority w:val="99"/>
    <w:qFormat/>
    <w:pPr>
      <w:widowControl/>
      <w:spacing w:after="200" w:line="276" w:lineRule="auto"/>
      <w:ind w:firstLine="480"/>
      <w:jc w:val="left"/>
    </w:pPr>
    <w:rPr>
      <w:kern w:val="0"/>
      <w:sz w:val="22"/>
      <w:szCs w:val="22"/>
    </w:rPr>
  </w:style>
  <w:style w:type="paragraph" w:customStyle="1" w:styleId="StyleHeading4H4RefHeading1rh1Headingsqlsect1234h4FiCharCharChar">
    <w:name w:val="Style Heading 4H4Ref Heading 1rh1Heading sqlsect 1.2.3.4h4Fi... Char Char Char"/>
    <w:basedOn w:val="28"/>
    <w:link w:val="StyleHeading4H4RefHeading1rh1Headingsqlsect1234h4FiCharCharCharChar"/>
    <w:uiPriority w:val="99"/>
    <w:qFormat/>
    <w:pPr>
      <w:widowControl/>
      <w:tabs>
        <w:tab w:val="left" w:pos="567"/>
        <w:tab w:val="left" w:pos="840"/>
      </w:tabs>
      <w:spacing w:before="120" w:after="120" w:line="360" w:lineRule="auto"/>
      <w:ind w:left="567" w:hanging="567"/>
      <w:jc w:val="left"/>
    </w:pPr>
    <w:rPr>
      <w:rFonts w:ascii="Times New Roman" w:hAnsi="Times New Roman"/>
      <w:bCs w:val="0"/>
      <w:color w:val="4F81BD"/>
      <w:kern w:val="0"/>
      <w:sz w:val="28"/>
      <w:szCs w:val="20"/>
      <w:lang w:val="zh-CN"/>
    </w:rPr>
  </w:style>
  <w:style w:type="paragraph" w:customStyle="1" w:styleId="GB2312CharCharChar">
    <w:name w:val="样式 正文缩进 + (中文) 仿宋_GB2312 小四 Char Char Char"/>
    <w:basedOn w:val="affffd"/>
    <w:link w:val="GB2312CharCharCharChar"/>
    <w:qFormat/>
    <w:pPr>
      <w:widowControl/>
      <w:adjustRightInd/>
      <w:snapToGrid/>
      <w:spacing w:before="0" w:after="200" w:line="276" w:lineRule="auto"/>
      <w:ind w:firstLineChars="200" w:firstLine="480"/>
      <w:jc w:val="left"/>
    </w:pPr>
    <w:rPr>
      <w:color w:val="auto"/>
      <w:kern w:val="0"/>
      <w:lang w:val="zh-CN"/>
    </w:rPr>
  </w:style>
  <w:style w:type="character" w:customStyle="1" w:styleId="GB2312CharCharCharChar">
    <w:name w:val="样式 正文缩进 + (中文) 仿宋_GB2312 小四 Char Char Char Char"/>
    <w:link w:val="GB2312CharCharChar"/>
    <w:qFormat/>
    <w:rPr>
      <w:rFonts w:ascii="宋体" w:eastAsia="宋体" w:hAnsi="宋体" w:cs="Times New Roman"/>
      <w:kern w:val="0"/>
      <w:sz w:val="24"/>
      <w:szCs w:val="24"/>
      <w:lang w:val="zh-CN" w:eastAsia="zh-CN"/>
    </w:rPr>
  </w:style>
  <w:style w:type="paragraph" w:customStyle="1" w:styleId="TableBullet2">
    <w:name w:val="Table Bullet 2"/>
    <w:basedOn w:val="afffc"/>
    <w:uiPriority w:val="99"/>
    <w:qFormat/>
    <w:pPr>
      <w:widowControl/>
      <w:tabs>
        <w:tab w:val="left" w:pos="360"/>
      </w:tabs>
      <w:spacing w:after="200" w:line="250" w:lineRule="exact"/>
      <w:ind w:left="360" w:right="115" w:hanging="360"/>
      <w:jc w:val="left"/>
    </w:pPr>
    <w:rPr>
      <w:rFonts w:ascii="Calibri" w:eastAsia="仿宋_GB2312" w:hAnsi="Calibri"/>
      <w:kern w:val="0"/>
      <w:sz w:val="17"/>
      <w:szCs w:val="20"/>
      <w:lang w:eastAsia="en-US"/>
    </w:rPr>
  </w:style>
  <w:style w:type="paragraph" w:customStyle="1" w:styleId="22Heading2HiddenHeading2CCBSheading2H2h2">
    <w:name w:val="样式 标题 2第一章 标题 2Heading 2 HiddenHeading 2 CCBSheading 2H2h2..."/>
    <w:basedOn w:val="28"/>
    <w:uiPriority w:val="99"/>
    <w:qFormat/>
    <w:pPr>
      <w:widowControl/>
      <w:tabs>
        <w:tab w:val="left" w:pos="840"/>
      </w:tabs>
      <w:adjustRightInd w:val="0"/>
      <w:spacing w:before="120" w:after="120" w:line="480" w:lineRule="exact"/>
      <w:ind w:left="840" w:hanging="420"/>
      <w:jc w:val="left"/>
      <w:textAlignment w:val="baseline"/>
    </w:pPr>
    <w:rPr>
      <w:rFonts w:ascii="仿宋_GB2312" w:hAnsi="Cambria" w:cs="宋体"/>
      <w:b w:val="0"/>
      <w:color w:val="4F81BD"/>
      <w:kern w:val="0"/>
      <w:sz w:val="28"/>
      <w:szCs w:val="20"/>
    </w:rPr>
  </w:style>
  <w:style w:type="paragraph" w:customStyle="1" w:styleId="afffffffffffffffff4">
    <w:name w:val="题头内容"/>
    <w:basedOn w:val="afffc"/>
    <w:uiPriority w:val="99"/>
    <w:qFormat/>
    <w:pPr>
      <w:widowControl/>
      <w:adjustRightInd w:val="0"/>
      <w:spacing w:before="120" w:after="120" w:line="312" w:lineRule="atLeast"/>
      <w:ind w:right="879" w:firstLine="839"/>
      <w:jc w:val="center"/>
      <w:textAlignment w:val="baseline"/>
    </w:pPr>
    <w:rPr>
      <w:rFonts w:ascii="黑体" w:eastAsia="黑体"/>
      <w:kern w:val="0"/>
      <w:sz w:val="32"/>
      <w:szCs w:val="20"/>
    </w:rPr>
  </w:style>
  <w:style w:type="paragraph" w:customStyle="1" w:styleId="CharChar5CharCharCharCharCharChar">
    <w:name w:val="Char Char5 Char Char Char Char Char Char"/>
    <w:basedOn w:val="afffc"/>
    <w:uiPriority w:val="99"/>
    <w:qFormat/>
    <w:pPr>
      <w:widowControl/>
      <w:spacing w:after="160" w:line="240" w:lineRule="exact"/>
      <w:jc w:val="left"/>
    </w:pPr>
    <w:rPr>
      <w:rFonts w:ascii="Verdana" w:hAnsi="Verdana"/>
      <w:kern w:val="0"/>
      <w:sz w:val="20"/>
      <w:szCs w:val="20"/>
      <w:lang w:eastAsia="en-US"/>
    </w:rPr>
  </w:style>
  <w:style w:type="paragraph" w:customStyle="1" w:styleId="CharCharCharCharCharChar10">
    <w:name w:val="Char Char Char Char Char Char1"/>
    <w:basedOn w:val="54"/>
    <w:uiPriority w:val="99"/>
    <w:qFormat/>
    <w:pPr>
      <w:widowControl/>
      <w:numPr>
        <w:ilvl w:val="0"/>
        <w:numId w:val="0"/>
      </w:numPr>
      <w:tabs>
        <w:tab w:val="left" w:pos="0"/>
        <w:tab w:val="left" w:pos="284"/>
        <w:tab w:val="left" w:pos="1701"/>
      </w:tabs>
      <w:spacing w:beforeLines="50" w:before="200" w:afterLines="50" w:after="160" w:line="240" w:lineRule="exact"/>
      <w:ind w:left="1701" w:hanging="850"/>
      <w:jc w:val="left"/>
    </w:pPr>
    <w:rPr>
      <w:rFonts w:ascii="Verdana" w:hAnsi="Verdana"/>
      <w:color w:val="243F60"/>
      <w:kern w:val="0"/>
      <w:sz w:val="20"/>
      <w:szCs w:val="20"/>
      <w:lang w:eastAsia="en-US"/>
    </w:rPr>
  </w:style>
  <w:style w:type="character" w:customStyle="1" w:styleId="TextBold">
    <w:name w:val="Text Bold"/>
    <w:qFormat/>
    <w:rPr>
      <w:rFonts w:ascii="Tahoma" w:hAnsi="Tahoma"/>
      <w:b/>
      <w:bCs/>
      <w:sz w:val="20"/>
    </w:rPr>
  </w:style>
  <w:style w:type="paragraph" w:customStyle="1" w:styleId="afffffffffffffffff5">
    <w:name w:val="表格头"/>
    <w:basedOn w:val="afffc"/>
    <w:uiPriority w:val="99"/>
    <w:qFormat/>
    <w:pPr>
      <w:widowControl/>
      <w:spacing w:after="200" w:line="240" w:lineRule="auto"/>
      <w:jc w:val="center"/>
    </w:pPr>
    <w:rPr>
      <w:b/>
      <w:bCs/>
      <w:kern w:val="0"/>
      <w:sz w:val="22"/>
      <w:szCs w:val="20"/>
    </w:rPr>
  </w:style>
  <w:style w:type="paragraph" w:customStyle="1" w:styleId="afffffffffffffffff6">
    <w:name w:val="版本控制标题"/>
    <w:basedOn w:val="afffc"/>
    <w:uiPriority w:val="99"/>
    <w:qFormat/>
    <w:pPr>
      <w:widowControl/>
      <w:spacing w:before="156" w:after="156" w:line="240" w:lineRule="auto"/>
      <w:jc w:val="left"/>
    </w:pPr>
    <w:rPr>
      <w:b/>
      <w:bCs/>
      <w:kern w:val="0"/>
      <w:sz w:val="22"/>
      <w:szCs w:val="20"/>
    </w:rPr>
  </w:style>
  <w:style w:type="paragraph" w:customStyle="1" w:styleId="CommentSubject1">
    <w:name w:val="Comment Subject1"/>
    <w:basedOn w:val="affff1"/>
    <w:next w:val="affff1"/>
    <w:uiPriority w:val="99"/>
    <w:semiHidden/>
    <w:qFormat/>
    <w:pPr>
      <w:widowControl/>
      <w:spacing w:after="200" w:line="276" w:lineRule="auto"/>
    </w:pPr>
    <w:rPr>
      <w:b/>
      <w:bCs/>
      <w:kern w:val="0"/>
      <w:sz w:val="22"/>
      <w:szCs w:val="22"/>
      <w:lang w:val="zh-CN"/>
    </w:rPr>
  </w:style>
  <w:style w:type="paragraph" w:customStyle="1" w:styleId="Tabletext2">
    <w:name w:val="Tabletext"/>
    <w:basedOn w:val="afffc"/>
    <w:uiPriority w:val="99"/>
    <w:qFormat/>
    <w:pPr>
      <w:keepLines/>
      <w:widowControl/>
      <w:spacing w:after="120" w:line="240" w:lineRule="atLeast"/>
      <w:jc w:val="left"/>
    </w:pPr>
    <w:rPr>
      <w:kern w:val="0"/>
      <w:sz w:val="20"/>
      <w:szCs w:val="20"/>
      <w:lang w:eastAsia="en-US"/>
    </w:rPr>
  </w:style>
  <w:style w:type="paragraph" w:customStyle="1" w:styleId="afffffffffffffffff7">
    <w:name w:val="封面副标题"/>
    <w:basedOn w:val="afffc"/>
    <w:uiPriority w:val="99"/>
    <w:qFormat/>
    <w:pPr>
      <w:widowControl/>
      <w:spacing w:after="200" w:line="240" w:lineRule="auto"/>
      <w:jc w:val="center"/>
    </w:pPr>
    <w:rPr>
      <w:rFonts w:ascii="宋体" w:hAnsi="宋体"/>
      <w:color w:val="000000"/>
      <w:kern w:val="0"/>
      <w:sz w:val="44"/>
      <w:szCs w:val="20"/>
    </w:rPr>
  </w:style>
  <w:style w:type="paragraph" w:customStyle="1" w:styleId="afffffffffffffffff8">
    <w:name w:val="封面主标题"/>
    <w:basedOn w:val="afffc"/>
    <w:uiPriority w:val="99"/>
    <w:qFormat/>
    <w:pPr>
      <w:widowControl/>
      <w:spacing w:before="156" w:after="156" w:line="240" w:lineRule="auto"/>
      <w:jc w:val="center"/>
    </w:pPr>
    <w:rPr>
      <w:rFonts w:ascii="黑体" w:eastAsia="黑体" w:cs="宋体"/>
      <w:b/>
      <w:bCs/>
      <w:color w:val="000000"/>
      <w:kern w:val="0"/>
      <w:sz w:val="44"/>
      <w:szCs w:val="20"/>
    </w:rPr>
  </w:style>
  <w:style w:type="paragraph" w:customStyle="1" w:styleId="Bullet1">
    <w:name w:val="Bullet 1"/>
    <w:basedOn w:val="afffc"/>
    <w:uiPriority w:val="99"/>
    <w:qFormat/>
    <w:pPr>
      <w:widowControl/>
      <w:tabs>
        <w:tab w:val="left" w:pos="1620"/>
      </w:tabs>
      <w:snapToGrid w:val="0"/>
      <w:spacing w:before="180" w:after="80" w:line="276" w:lineRule="auto"/>
      <w:ind w:left="360"/>
      <w:jc w:val="left"/>
    </w:pPr>
    <w:rPr>
      <w:bCs/>
      <w:iCs/>
      <w:color w:val="333333"/>
      <w:kern w:val="0"/>
      <w:sz w:val="22"/>
      <w:szCs w:val="20"/>
      <w:lang w:val="en-GB" w:eastAsia="en-US"/>
    </w:rPr>
  </w:style>
  <w:style w:type="paragraph" w:customStyle="1" w:styleId="afffffffffffffffff9">
    <w:name w:val="封面单位"/>
    <w:basedOn w:val="afffc"/>
    <w:uiPriority w:val="99"/>
    <w:qFormat/>
    <w:pPr>
      <w:widowControl/>
      <w:spacing w:after="200" w:line="240" w:lineRule="auto"/>
      <w:jc w:val="center"/>
    </w:pPr>
    <w:rPr>
      <w:rFonts w:ascii="楷体_GB2312"/>
      <w:b/>
      <w:bCs/>
      <w:kern w:val="0"/>
      <w:sz w:val="32"/>
      <w:szCs w:val="20"/>
    </w:rPr>
  </w:style>
  <w:style w:type="paragraph" w:customStyle="1" w:styleId="StyleHeading1H1Heading0R1H11h1Level1TopicHeadingSectio">
    <w:name w:val="Style Heading 1H1Heading 0R1H11h1Level 1 Topic HeadingSectio..."/>
    <w:basedOn w:val="10"/>
    <w:next w:val="affffd"/>
    <w:uiPriority w:val="99"/>
    <w:qFormat/>
    <w:pPr>
      <w:widowControl/>
      <w:numPr>
        <w:numId w:val="0"/>
      </w:numPr>
      <w:tabs>
        <w:tab w:val="left" w:pos="420"/>
      </w:tabs>
      <w:spacing w:before="240" w:after="240" w:line="240" w:lineRule="auto"/>
      <w:ind w:left="420" w:hanging="420"/>
      <w:jc w:val="left"/>
    </w:pPr>
    <w:rPr>
      <w:rFonts w:ascii="Tahoma" w:eastAsia="黑体" w:hAnsi="Tahoma" w:cs="Tahoma"/>
      <w:color w:val="365F91"/>
      <w:kern w:val="2"/>
      <w:sz w:val="32"/>
      <w:szCs w:val="20"/>
    </w:rPr>
  </w:style>
  <w:style w:type="paragraph" w:customStyle="1" w:styleId="CharChar1CharChar2CharChar">
    <w:name w:val="Char Char1 Char Char2 Char Char"/>
    <w:basedOn w:val="afffc"/>
    <w:uiPriority w:val="99"/>
    <w:qFormat/>
    <w:pPr>
      <w:widowControl/>
      <w:numPr>
        <w:numId w:val="78"/>
      </w:numPr>
      <w:tabs>
        <w:tab w:val="clear" w:pos="420"/>
        <w:tab w:val="left" w:pos="360"/>
      </w:tabs>
      <w:spacing w:after="160" w:line="240" w:lineRule="exact"/>
      <w:ind w:left="0" w:firstLine="0"/>
      <w:jc w:val="left"/>
    </w:pPr>
    <w:rPr>
      <w:rFonts w:ascii="Verdana" w:hAnsi="Verdana"/>
      <w:kern w:val="0"/>
      <w:sz w:val="20"/>
      <w:szCs w:val="20"/>
      <w:lang w:eastAsia="en-US"/>
    </w:rPr>
  </w:style>
  <w:style w:type="paragraph" w:customStyle="1" w:styleId="afffffffffffffffffa">
    <w:name w:val="标准标号二"/>
    <w:basedOn w:val="afffc"/>
    <w:uiPriority w:val="99"/>
    <w:qFormat/>
    <w:pPr>
      <w:widowControl/>
      <w:tabs>
        <w:tab w:val="left" w:pos="960"/>
      </w:tabs>
      <w:spacing w:after="200" w:line="480" w:lineRule="atLeast"/>
      <w:ind w:left="960" w:hanging="420"/>
      <w:jc w:val="left"/>
    </w:pPr>
    <w:rPr>
      <w:kern w:val="0"/>
      <w:sz w:val="22"/>
      <w:szCs w:val="20"/>
    </w:rPr>
  </w:style>
  <w:style w:type="paragraph" w:customStyle="1" w:styleId="34">
    <w:name w:val="表格3"/>
    <w:basedOn w:val="afffc"/>
    <w:next w:val="afffc"/>
    <w:uiPriority w:val="99"/>
    <w:qFormat/>
    <w:pPr>
      <w:widowControl/>
      <w:numPr>
        <w:numId w:val="79"/>
      </w:numPr>
      <w:tabs>
        <w:tab w:val="clear" w:pos="960"/>
        <w:tab w:val="left" w:pos="1080"/>
      </w:tabs>
      <w:spacing w:after="200" w:line="276" w:lineRule="auto"/>
      <w:ind w:left="0" w:firstLine="0"/>
      <w:jc w:val="left"/>
    </w:pPr>
    <w:rPr>
      <w:kern w:val="0"/>
      <w:sz w:val="21"/>
      <w:szCs w:val="22"/>
    </w:rPr>
  </w:style>
  <w:style w:type="paragraph" w:customStyle="1" w:styleId="216">
    <w:name w:val="样式 正文文本 + 首行缩进:  21 磅"/>
    <w:basedOn w:val="afffff9"/>
    <w:uiPriority w:val="99"/>
    <w:qFormat/>
    <w:pPr>
      <w:widowControl/>
      <w:spacing w:before="120" w:line="276" w:lineRule="auto"/>
      <w:ind w:firstLine="420"/>
      <w:jc w:val="left"/>
    </w:pPr>
    <w:rPr>
      <w:rFonts w:ascii="Garamond" w:hAnsi="Garamond" w:cs="宋体"/>
      <w:kern w:val="0"/>
      <w:sz w:val="22"/>
      <w:szCs w:val="20"/>
      <w:lang w:val="zh-CN" w:bidi="he-IL"/>
    </w:rPr>
  </w:style>
  <w:style w:type="character" w:customStyle="1" w:styleId="074Char">
    <w:name w:val="样式 首行缩进:  0.74 厘米 Char"/>
    <w:link w:val="0740"/>
    <w:qFormat/>
    <w:rPr>
      <w:rFonts w:ascii="Times New Roman" w:eastAsia="仿宋_GB2312" w:hAnsi="Times New Roman" w:cs="Times New Roman"/>
      <w:kern w:val="0"/>
      <w:sz w:val="22"/>
      <w:szCs w:val="20"/>
      <w:lang w:val="zh-CN" w:eastAsia="zh-CN"/>
    </w:rPr>
  </w:style>
  <w:style w:type="paragraph" w:customStyle="1" w:styleId="afff2">
    <w:name w:val="加黑小标题"/>
    <w:basedOn w:val="afffc"/>
    <w:link w:val="Charfff1"/>
    <w:uiPriority w:val="99"/>
    <w:qFormat/>
    <w:pPr>
      <w:widowControl/>
      <w:numPr>
        <w:numId w:val="80"/>
      </w:numPr>
      <w:spacing w:after="200" w:line="276" w:lineRule="auto"/>
      <w:ind w:left="0"/>
      <w:jc w:val="left"/>
    </w:pPr>
    <w:rPr>
      <w:b/>
      <w:kern w:val="0"/>
      <w:sz w:val="20"/>
      <w:szCs w:val="20"/>
      <w:lang w:val="zh-CN"/>
    </w:rPr>
  </w:style>
  <w:style w:type="character" w:customStyle="1" w:styleId="Charfff1">
    <w:name w:val="加黑小标题 Char"/>
    <w:link w:val="afff2"/>
    <w:uiPriority w:val="99"/>
    <w:qFormat/>
    <w:rPr>
      <w:b/>
      <w:lang w:val="zh-CN"/>
    </w:rPr>
  </w:style>
  <w:style w:type="character" w:customStyle="1" w:styleId="CharCharCharCharCharCharChar1">
    <w:name w:val="文档正文 Char Char Char Char Char Char Char"/>
    <w:link w:val="CharCharCharCharCharChar1"/>
    <w:qFormat/>
    <w:rPr>
      <w:rFonts w:ascii="宋体" w:eastAsia="宋体" w:hAnsi="Times New Roman" w:cs="Times New Roman"/>
      <w:kern w:val="0"/>
      <w:sz w:val="22"/>
      <w:szCs w:val="20"/>
      <w:lang w:val="zh-CN" w:eastAsia="zh-CN"/>
    </w:rPr>
  </w:style>
  <w:style w:type="character" w:customStyle="1" w:styleId="StyleHeading4H4RefHeading1rh1Headingsqlsect1234h4FiCharCharCharChar">
    <w:name w:val="Style Heading 4H4Ref Heading 1rh1Heading sqlsect 1.2.3.4h4Fi... Char Char Char Char"/>
    <w:link w:val="StyleHeading4H4RefHeading1rh1Headingsqlsect1234h4FiCharCharChar"/>
    <w:uiPriority w:val="99"/>
    <w:qFormat/>
    <w:rPr>
      <w:rFonts w:eastAsia="黑体"/>
      <w:b/>
      <w:color w:val="4F81BD"/>
      <w:sz w:val="28"/>
      <w:lang w:val="zh-CN"/>
    </w:rPr>
  </w:style>
  <w:style w:type="paragraph" w:customStyle="1" w:styleId="afffffffffffffffffb">
    <w:name w:val="正文（本文）"/>
    <w:basedOn w:val="afffc"/>
    <w:uiPriority w:val="99"/>
    <w:qFormat/>
    <w:pPr>
      <w:widowControl/>
      <w:adjustRightInd w:val="0"/>
      <w:snapToGrid w:val="0"/>
      <w:spacing w:beforeLines="30" w:after="200" w:line="312" w:lineRule="auto"/>
      <w:ind w:firstLine="200"/>
      <w:jc w:val="left"/>
    </w:pPr>
    <w:rPr>
      <w:rFonts w:ascii="宋体" w:hAnsi="宋体"/>
      <w:kern w:val="0"/>
      <w:sz w:val="21"/>
      <w:szCs w:val="21"/>
    </w:rPr>
  </w:style>
  <w:style w:type="paragraph" w:customStyle="1" w:styleId="Body--number">
    <w:name w:val="Body -- number"/>
    <w:basedOn w:val="afffffb"/>
    <w:uiPriority w:val="99"/>
    <w:qFormat/>
    <w:pPr>
      <w:widowControl/>
      <w:tabs>
        <w:tab w:val="left" w:pos="720"/>
      </w:tabs>
      <w:spacing w:after="0" w:line="276" w:lineRule="auto"/>
      <w:ind w:leftChars="0" w:left="0" w:hanging="360"/>
      <w:jc w:val="left"/>
    </w:pPr>
    <w:rPr>
      <w:kern w:val="0"/>
      <w:sz w:val="22"/>
      <w:szCs w:val="20"/>
      <w:lang w:val="zh-CN"/>
    </w:rPr>
  </w:style>
  <w:style w:type="paragraph" w:customStyle="1" w:styleId="zr">
    <w:name w:val="zr"/>
    <w:basedOn w:val="afffc"/>
    <w:uiPriority w:val="99"/>
    <w:qFormat/>
    <w:pPr>
      <w:widowControl/>
      <w:spacing w:before="100" w:beforeAutospacing="1" w:after="100" w:afterAutospacing="1" w:line="320" w:lineRule="atLeast"/>
      <w:jc w:val="left"/>
    </w:pPr>
    <w:rPr>
      <w:rFonts w:ascii="宋体" w:hAnsi="宋体" w:cs="宋体"/>
      <w:color w:val="333300"/>
      <w:kern w:val="0"/>
      <w:sz w:val="18"/>
      <w:szCs w:val="18"/>
    </w:rPr>
  </w:style>
  <w:style w:type="paragraph" w:customStyle="1" w:styleId="afffffffffffffffffc">
    <w:name w:val="表格内正文（正文+宋体）"/>
    <w:basedOn w:val="afffc"/>
    <w:uiPriority w:val="99"/>
    <w:qFormat/>
    <w:pPr>
      <w:widowControl/>
      <w:spacing w:after="200" w:line="240" w:lineRule="auto"/>
      <w:jc w:val="center"/>
    </w:pPr>
    <w:rPr>
      <w:rFonts w:ascii="Calibri" w:hAnsi="Calibri"/>
      <w:color w:val="000000"/>
      <w:kern w:val="0"/>
      <w:sz w:val="22"/>
      <w:szCs w:val="21"/>
    </w:rPr>
  </w:style>
  <w:style w:type="paragraph" w:customStyle="1" w:styleId="TableData">
    <w:name w:val="Table Data"/>
    <w:uiPriority w:val="99"/>
    <w:qFormat/>
    <w:pPr>
      <w:spacing w:before="40" w:after="40" w:line="276" w:lineRule="auto"/>
    </w:pPr>
    <w:rPr>
      <w:rFonts w:ascii="Verdana" w:hAnsi="Verdana"/>
      <w:sz w:val="16"/>
      <w:lang w:eastAsia="en-US"/>
    </w:rPr>
  </w:style>
  <w:style w:type="paragraph" w:customStyle="1" w:styleId="FigureinList">
    <w:name w:val="Figure in List"/>
    <w:basedOn w:val="afffc"/>
    <w:uiPriority w:val="99"/>
    <w:qFormat/>
    <w:pPr>
      <w:keepNext/>
      <w:widowControl/>
      <w:spacing w:before="80" w:after="80" w:line="240" w:lineRule="auto"/>
      <w:ind w:left="360"/>
      <w:jc w:val="left"/>
    </w:pPr>
    <w:rPr>
      <w:rFonts w:ascii="Verdana" w:hAnsi="Verdana"/>
      <w:kern w:val="20"/>
      <w:sz w:val="20"/>
      <w:szCs w:val="20"/>
      <w:lang w:eastAsia="en-US"/>
    </w:rPr>
  </w:style>
  <w:style w:type="paragraph" w:customStyle="1" w:styleId="FigTitleinList">
    <w:name w:val="FigTitle in List"/>
    <w:uiPriority w:val="99"/>
    <w:qFormat/>
    <w:pPr>
      <w:spacing w:after="80" w:line="276" w:lineRule="auto"/>
      <w:ind w:left="360" w:right="547"/>
    </w:pPr>
    <w:rPr>
      <w:rFonts w:ascii="Verdana" w:hAnsi="Verdana"/>
      <w:kern w:val="20"/>
      <w:lang w:eastAsia="en-US"/>
    </w:rPr>
  </w:style>
  <w:style w:type="paragraph" w:customStyle="1" w:styleId="AlertText">
    <w:name w:val="Alert Text"/>
    <w:next w:val="afffc"/>
    <w:uiPriority w:val="99"/>
    <w:qFormat/>
    <w:pPr>
      <w:spacing w:before="80" w:after="80" w:line="276" w:lineRule="auto"/>
      <w:ind w:left="360" w:right="547"/>
    </w:pPr>
    <w:rPr>
      <w:rFonts w:ascii="Verdana" w:hAnsi="Verdana"/>
      <w:bCs/>
      <w:kern w:val="20"/>
      <w:lang w:eastAsia="en-US"/>
    </w:rPr>
  </w:style>
  <w:style w:type="paragraph" w:customStyle="1" w:styleId="ProductDescriptor">
    <w:name w:val="Product Descriptor"/>
    <w:basedOn w:val="afffc"/>
    <w:next w:val="afffc"/>
    <w:uiPriority w:val="99"/>
    <w:qFormat/>
    <w:pPr>
      <w:widowControl/>
      <w:suppressLineNumbers/>
      <w:pBdr>
        <w:bottom w:val="single" w:sz="6" w:space="3" w:color="auto"/>
      </w:pBdr>
      <w:tabs>
        <w:tab w:val="right" w:pos="7020"/>
      </w:tabs>
      <w:suppressAutoHyphens/>
      <w:spacing w:after="160" w:line="240" w:lineRule="auto"/>
      <w:jc w:val="left"/>
    </w:pPr>
    <w:rPr>
      <w:rFonts w:ascii="Calibri" w:hAnsi="Calibri"/>
      <w:color w:val="808080"/>
      <w:kern w:val="20"/>
      <w:sz w:val="16"/>
      <w:szCs w:val="22"/>
      <w:lang w:eastAsia="en-US"/>
    </w:rPr>
  </w:style>
  <w:style w:type="character" w:customStyle="1" w:styleId="tw4winMark">
    <w:name w:val="tw4winMark"/>
    <w:qFormat/>
    <w:rPr>
      <w:rFonts w:ascii="Times New Roman" w:hAnsi="Times New Roman" w:cs="Times New Roman"/>
      <w:vanish/>
      <w:color w:val="800080"/>
      <w:sz w:val="24"/>
      <w:szCs w:val="24"/>
      <w:vertAlign w:val="subscript"/>
    </w:rPr>
  </w:style>
  <w:style w:type="paragraph" w:customStyle="1" w:styleId="ListBulletedItem1">
    <w:name w:val="List Bulleted Item 1"/>
    <w:uiPriority w:val="99"/>
    <w:qFormat/>
    <w:pPr>
      <w:tabs>
        <w:tab w:val="left" w:pos="420"/>
      </w:tabs>
      <w:spacing w:before="80" w:after="80" w:line="240" w:lineRule="exact"/>
      <w:ind w:left="420" w:right="547" w:hanging="420"/>
    </w:pPr>
    <w:rPr>
      <w:rFonts w:ascii="Verdana" w:hAnsi="Verdana"/>
      <w:kern w:val="20"/>
      <w:lang w:eastAsia="en-US"/>
    </w:rPr>
  </w:style>
  <w:style w:type="paragraph" w:customStyle="1" w:styleId="ListBulletedItem2">
    <w:name w:val="List Bulleted Item 2"/>
    <w:uiPriority w:val="99"/>
    <w:qFormat/>
    <w:pPr>
      <w:tabs>
        <w:tab w:val="left" w:pos="900"/>
      </w:tabs>
      <w:spacing w:after="80" w:line="240" w:lineRule="exact"/>
      <w:ind w:left="990" w:right="1303" w:hanging="270"/>
    </w:pPr>
    <w:rPr>
      <w:rFonts w:ascii="Verdana" w:hAnsi="Verdana"/>
      <w:sz w:val="18"/>
      <w:lang w:eastAsia="en-US"/>
    </w:rPr>
  </w:style>
  <w:style w:type="paragraph" w:customStyle="1" w:styleId="ProductHead">
    <w:name w:val="Product Head"/>
    <w:basedOn w:val="afffc"/>
    <w:next w:val="ProductName"/>
    <w:uiPriority w:val="99"/>
    <w:qFormat/>
    <w:pPr>
      <w:keepNext/>
      <w:keepLines/>
      <w:widowControl/>
      <w:suppressLineNumbers/>
      <w:suppressAutoHyphens/>
      <w:spacing w:before="240" w:after="60" w:line="440" w:lineRule="exact"/>
      <w:ind w:left="360"/>
      <w:jc w:val="left"/>
    </w:pPr>
    <w:rPr>
      <w:rFonts w:ascii="Verdana" w:hAnsi="Verdana"/>
      <w:b/>
      <w:snapToGrid w:val="0"/>
      <w:spacing w:val="-40"/>
      <w:kern w:val="72"/>
      <w:sz w:val="42"/>
      <w:szCs w:val="20"/>
      <w:lang w:eastAsia="en-US"/>
    </w:rPr>
  </w:style>
  <w:style w:type="paragraph" w:customStyle="1" w:styleId="ProductName">
    <w:name w:val="Product Name"/>
    <w:basedOn w:val="afffc"/>
    <w:next w:val="afffc"/>
    <w:uiPriority w:val="99"/>
    <w:qFormat/>
    <w:pPr>
      <w:keepNext/>
      <w:keepLines/>
      <w:widowControl/>
      <w:spacing w:after="200" w:line="640" w:lineRule="atLeast"/>
      <w:ind w:left="-3254"/>
      <w:jc w:val="left"/>
    </w:pPr>
    <w:rPr>
      <w:b/>
      <w:spacing w:val="-40"/>
      <w:kern w:val="0"/>
      <w:sz w:val="56"/>
      <w:szCs w:val="20"/>
      <w:lang w:eastAsia="en-US"/>
    </w:rPr>
  </w:style>
  <w:style w:type="paragraph" w:customStyle="1" w:styleId="Product-MS">
    <w:name w:val="Product-MS"/>
    <w:basedOn w:val="afffc"/>
    <w:next w:val="ProductHead"/>
    <w:uiPriority w:val="99"/>
    <w:qFormat/>
    <w:pPr>
      <w:widowControl/>
      <w:suppressLineNumbers/>
      <w:suppressAutoHyphens/>
      <w:spacing w:after="200" w:line="240" w:lineRule="atLeast"/>
      <w:ind w:left="-1440"/>
      <w:jc w:val="left"/>
    </w:pPr>
    <w:rPr>
      <w:rFonts w:ascii="Verdana" w:hAnsi="Verdana"/>
      <w:spacing w:val="-20"/>
      <w:kern w:val="20"/>
      <w:sz w:val="32"/>
      <w:szCs w:val="20"/>
      <w:lang w:eastAsia="en-US"/>
    </w:rPr>
  </w:style>
  <w:style w:type="paragraph" w:customStyle="1" w:styleId="TableTitleWide">
    <w:name w:val="Table Title Wide"/>
    <w:basedOn w:val="afffc"/>
    <w:uiPriority w:val="99"/>
    <w:qFormat/>
    <w:pPr>
      <w:widowControl/>
      <w:spacing w:after="40" w:line="240" w:lineRule="auto"/>
      <w:ind w:left="-3260"/>
      <w:jc w:val="left"/>
    </w:pPr>
    <w:rPr>
      <w:b/>
      <w:kern w:val="0"/>
      <w:sz w:val="20"/>
      <w:szCs w:val="20"/>
      <w:lang w:eastAsia="en-US"/>
    </w:rPr>
  </w:style>
  <w:style w:type="paragraph" w:customStyle="1" w:styleId="TableArt">
    <w:name w:val="Table Art"/>
    <w:basedOn w:val="afffc"/>
    <w:next w:val="afffc"/>
    <w:uiPriority w:val="99"/>
    <w:qFormat/>
    <w:pPr>
      <w:widowControl/>
      <w:spacing w:before="40" w:after="200" w:line="240" w:lineRule="auto"/>
      <w:jc w:val="left"/>
    </w:pPr>
    <w:rPr>
      <w:kern w:val="0"/>
      <w:sz w:val="20"/>
      <w:szCs w:val="20"/>
      <w:lang w:eastAsia="en-US"/>
    </w:rPr>
  </w:style>
  <w:style w:type="paragraph" w:customStyle="1" w:styleId="TableTitle">
    <w:name w:val="Table Title"/>
    <w:basedOn w:val="afffc"/>
    <w:uiPriority w:val="99"/>
    <w:qFormat/>
    <w:pPr>
      <w:widowControl/>
      <w:suppressLineNumbers/>
      <w:suppressAutoHyphens/>
      <w:spacing w:before="80" w:after="80" w:line="240" w:lineRule="auto"/>
      <w:jc w:val="left"/>
    </w:pPr>
    <w:rPr>
      <w:rFonts w:ascii="Verdana" w:hAnsi="Verdana"/>
      <w:b/>
      <w:spacing w:val="-10"/>
      <w:kern w:val="20"/>
      <w:sz w:val="16"/>
      <w:szCs w:val="20"/>
      <w:lang w:eastAsia="en-US"/>
    </w:rPr>
  </w:style>
  <w:style w:type="paragraph" w:customStyle="1" w:styleId="TableFootnoteText">
    <w:name w:val="Table Footnote Text"/>
    <w:basedOn w:val="afffc"/>
    <w:uiPriority w:val="99"/>
    <w:qFormat/>
    <w:pPr>
      <w:widowControl/>
      <w:tabs>
        <w:tab w:val="left" w:pos="240"/>
      </w:tabs>
      <w:spacing w:after="60" w:line="200" w:lineRule="exact"/>
      <w:ind w:left="240" w:hanging="240"/>
      <w:jc w:val="left"/>
    </w:pPr>
    <w:rPr>
      <w:kern w:val="0"/>
      <w:sz w:val="16"/>
      <w:szCs w:val="20"/>
      <w:lang w:eastAsia="en-US"/>
    </w:rPr>
  </w:style>
  <w:style w:type="paragraph" w:customStyle="1" w:styleId="FooterRule">
    <w:name w:val="Footer Rule"/>
    <w:basedOn w:val="affffff7"/>
    <w:uiPriority w:val="99"/>
    <w:qFormat/>
    <w:pPr>
      <w:widowControl/>
      <w:suppressLineNumbers/>
      <w:pBdr>
        <w:top w:val="single" w:sz="6" w:space="1" w:color="auto"/>
      </w:pBdr>
      <w:tabs>
        <w:tab w:val="clear" w:pos="4153"/>
        <w:tab w:val="clear" w:pos="8306"/>
        <w:tab w:val="center" w:pos="1970"/>
        <w:tab w:val="right" w:pos="7020"/>
      </w:tabs>
      <w:suppressAutoHyphens/>
      <w:snapToGrid/>
      <w:spacing w:after="200"/>
      <w:ind w:left="-3226"/>
      <w:jc w:val="both"/>
    </w:pPr>
    <w:rPr>
      <w:rFonts w:ascii="Calibri" w:hAnsi="Calibri"/>
      <w:b/>
      <w:kern w:val="20"/>
      <w:sz w:val="8"/>
      <w:szCs w:val="20"/>
      <w:lang w:eastAsia="en-US"/>
    </w:rPr>
  </w:style>
  <w:style w:type="paragraph" w:customStyle="1" w:styleId="Published">
    <w:name w:val="Published"/>
    <w:uiPriority w:val="99"/>
    <w:qFormat/>
    <w:pPr>
      <w:tabs>
        <w:tab w:val="right" w:pos="7020"/>
      </w:tabs>
      <w:spacing w:before="360" w:after="360" w:line="276" w:lineRule="auto"/>
    </w:pPr>
    <w:rPr>
      <w:rFonts w:ascii="Verdana" w:hAnsi="Verdana"/>
      <w:color w:val="000000"/>
      <w:sz w:val="18"/>
      <w:lang w:eastAsia="en-US"/>
    </w:rPr>
  </w:style>
  <w:style w:type="paragraph" w:customStyle="1" w:styleId="EndDocSymbols">
    <w:name w:val="End Doc Symbols"/>
    <w:uiPriority w:val="99"/>
    <w:qFormat/>
    <w:pPr>
      <w:spacing w:before="240" w:after="200" w:line="240" w:lineRule="exact"/>
      <w:jc w:val="center"/>
    </w:pPr>
    <w:rPr>
      <w:rFonts w:ascii="Wingdings" w:hAnsi="Wingdings"/>
      <w:color w:val="808080"/>
      <w:spacing w:val="160"/>
      <w:sz w:val="14"/>
      <w:lang w:eastAsia="en-US"/>
    </w:rPr>
  </w:style>
  <w:style w:type="paragraph" w:customStyle="1" w:styleId="WhitepaperBody">
    <w:name w:val="Whitepaper Body"/>
    <w:basedOn w:val="afffc"/>
    <w:uiPriority w:val="99"/>
    <w:qFormat/>
    <w:pPr>
      <w:widowControl/>
      <w:spacing w:after="140" w:line="280" w:lineRule="exact"/>
      <w:jc w:val="left"/>
    </w:pPr>
    <w:rPr>
      <w:rFonts w:ascii="Calibri" w:hAnsi="Calibri"/>
      <w:kern w:val="22"/>
      <w:sz w:val="22"/>
      <w:szCs w:val="20"/>
      <w:lang w:eastAsia="en-US"/>
    </w:rPr>
  </w:style>
  <w:style w:type="paragraph" w:customStyle="1" w:styleId="TableText3">
    <w:name w:val="TableText"/>
    <w:basedOn w:val="afffc"/>
    <w:uiPriority w:val="99"/>
    <w:qFormat/>
    <w:pPr>
      <w:keepLines/>
      <w:widowControl/>
      <w:spacing w:before="40" w:after="40" w:line="240" w:lineRule="auto"/>
      <w:ind w:hanging="14"/>
      <w:jc w:val="left"/>
    </w:pPr>
    <w:rPr>
      <w:rFonts w:ascii="Calibri" w:hAnsi="Calibri"/>
      <w:kern w:val="0"/>
      <w:sz w:val="16"/>
      <w:szCs w:val="20"/>
      <w:lang w:eastAsia="en-US" w:bidi="he-IL"/>
    </w:rPr>
  </w:style>
  <w:style w:type="paragraph" w:customStyle="1" w:styleId="Body-NoIndent0">
    <w:name w:val="Body-No Indent"/>
    <w:uiPriority w:val="99"/>
    <w:qFormat/>
    <w:pPr>
      <w:widowControl w:val="0"/>
      <w:tabs>
        <w:tab w:val="left" w:pos="7920"/>
      </w:tabs>
      <w:spacing w:before="120" w:after="200" w:line="280" w:lineRule="exact"/>
      <w:ind w:right="-14"/>
    </w:pPr>
    <w:rPr>
      <w:rFonts w:ascii="Arial" w:hAnsi="Arial"/>
      <w:sz w:val="19"/>
      <w:lang w:eastAsia="en-US" w:bidi="he-IL"/>
    </w:rPr>
  </w:style>
  <w:style w:type="paragraph" w:customStyle="1" w:styleId="TableTextHead">
    <w:name w:val="TableTextHead"/>
    <w:basedOn w:val="afffc"/>
    <w:uiPriority w:val="99"/>
    <w:qFormat/>
    <w:pPr>
      <w:keepLines/>
      <w:widowControl/>
      <w:spacing w:before="40" w:after="40" w:line="240" w:lineRule="auto"/>
      <w:ind w:hanging="14"/>
      <w:jc w:val="left"/>
    </w:pPr>
    <w:rPr>
      <w:rFonts w:ascii="Calibri" w:hAnsi="Calibri"/>
      <w:b/>
      <w:kern w:val="0"/>
      <w:sz w:val="16"/>
      <w:szCs w:val="20"/>
      <w:lang w:eastAsia="en-US" w:bidi="he-IL"/>
    </w:rPr>
  </w:style>
  <w:style w:type="paragraph" w:customStyle="1" w:styleId="Body-indent">
    <w:name w:val="Body-indent"/>
    <w:basedOn w:val="afffc"/>
    <w:uiPriority w:val="99"/>
    <w:qFormat/>
    <w:pPr>
      <w:widowControl/>
      <w:spacing w:after="120" w:line="280" w:lineRule="exact"/>
      <w:ind w:right="-19" w:firstLine="240"/>
      <w:jc w:val="left"/>
    </w:pPr>
    <w:rPr>
      <w:rFonts w:ascii="Calibri" w:hAnsi="Calibri"/>
      <w:kern w:val="0"/>
      <w:sz w:val="19"/>
      <w:szCs w:val="20"/>
      <w:lang w:eastAsia="en-US"/>
    </w:rPr>
  </w:style>
  <w:style w:type="paragraph" w:customStyle="1" w:styleId="Caption2Med">
    <w:name w:val="Caption2 Med"/>
    <w:basedOn w:val="afffc"/>
    <w:uiPriority w:val="99"/>
    <w:qFormat/>
    <w:pPr>
      <w:widowControl/>
      <w:spacing w:before="60" w:after="280" w:line="200" w:lineRule="exact"/>
      <w:jc w:val="left"/>
    </w:pPr>
    <w:rPr>
      <w:rFonts w:ascii="Calibri" w:hAnsi="Calibri"/>
      <w:i/>
      <w:kern w:val="0"/>
      <w:sz w:val="14"/>
      <w:szCs w:val="20"/>
      <w:lang w:eastAsia="en-US" w:bidi="he-IL"/>
    </w:rPr>
  </w:style>
  <w:style w:type="paragraph" w:customStyle="1" w:styleId="4f3">
    <w:name w:val="正文4后正文"/>
    <w:basedOn w:val="afffc"/>
    <w:uiPriority w:val="99"/>
    <w:qFormat/>
    <w:pPr>
      <w:widowControl/>
      <w:spacing w:before="60" w:after="60" w:line="276" w:lineRule="auto"/>
      <w:ind w:leftChars="370" w:left="777" w:firstLine="480"/>
      <w:jc w:val="left"/>
    </w:pPr>
    <w:rPr>
      <w:rFonts w:ascii="宋体" w:hAnsi="宋体"/>
      <w:kern w:val="0"/>
      <w:sz w:val="22"/>
      <w:szCs w:val="20"/>
    </w:rPr>
  </w:style>
  <w:style w:type="paragraph" w:customStyle="1" w:styleId="fg0">
    <w:name w:val="fg引文小号"/>
    <w:basedOn w:val="affffd"/>
    <w:uiPriority w:val="99"/>
    <w:qFormat/>
    <w:pPr>
      <w:widowControl/>
      <w:tabs>
        <w:tab w:val="left" w:pos="720"/>
      </w:tabs>
      <w:adjustRightInd/>
      <w:snapToGrid/>
      <w:spacing w:before="0" w:after="200" w:line="276" w:lineRule="auto"/>
      <w:ind w:leftChars="200" w:left="620" w:firstLineChars="0" w:hanging="360"/>
      <w:jc w:val="left"/>
    </w:pPr>
    <w:rPr>
      <w:rFonts w:ascii="Times New Roman" w:hAnsi="Times New Roman"/>
      <w:color w:val="auto"/>
      <w:kern w:val="0"/>
      <w:lang w:val="zh-CN"/>
    </w:rPr>
  </w:style>
  <w:style w:type="paragraph" w:customStyle="1" w:styleId="5DONOTUSEh5">
    <w:name w:val="样式 标题 5DO NOT USE_h5 + 小四"/>
    <w:basedOn w:val="54"/>
    <w:uiPriority w:val="99"/>
    <w:qFormat/>
    <w:pPr>
      <w:keepNext w:val="0"/>
      <w:keepLines w:val="0"/>
      <w:widowControl/>
      <w:numPr>
        <w:ilvl w:val="0"/>
        <w:numId w:val="0"/>
      </w:numPr>
      <w:tabs>
        <w:tab w:val="left" w:pos="0"/>
        <w:tab w:val="left" w:pos="210"/>
        <w:tab w:val="left" w:pos="284"/>
        <w:tab w:val="left" w:pos="3992"/>
      </w:tabs>
      <w:spacing w:beforeLines="50" w:before="100" w:afterLines="50" w:after="60" w:line="240" w:lineRule="auto"/>
      <w:ind w:left="3402" w:hanging="2002"/>
      <w:jc w:val="left"/>
    </w:pPr>
    <w:rPr>
      <w:bCs w:val="0"/>
      <w:color w:val="243F60"/>
      <w:kern w:val="0"/>
      <w:sz w:val="22"/>
      <w:szCs w:val="22"/>
    </w:rPr>
  </w:style>
  <w:style w:type="paragraph" w:customStyle="1" w:styleId="ListBullet2Last">
    <w:name w:val="List Bullet 2 Last"/>
    <w:basedOn w:val="25"/>
    <w:uiPriority w:val="99"/>
    <w:qFormat/>
    <w:pPr>
      <w:widowControl/>
      <w:numPr>
        <w:numId w:val="0"/>
      </w:numPr>
      <w:tabs>
        <w:tab w:val="left" w:pos="432"/>
        <w:tab w:val="left" w:pos="802"/>
      </w:tabs>
      <w:spacing w:after="120"/>
      <w:ind w:left="720" w:hanging="360"/>
      <w:contextualSpacing w:val="0"/>
      <w:jc w:val="left"/>
    </w:pPr>
    <w:rPr>
      <w:rFonts w:ascii="Book Antiqua" w:hAnsi="Book Antiqua"/>
      <w:b w:val="0"/>
      <w:bCs w:val="0"/>
      <w:color w:val="000000"/>
      <w:kern w:val="0"/>
      <w:sz w:val="20"/>
      <w:szCs w:val="20"/>
      <w:lang w:val="en-GB" w:eastAsia="en-US"/>
    </w:rPr>
  </w:style>
  <w:style w:type="paragraph" w:customStyle="1" w:styleId="1150">
    <w:name w:val="样式 标题 1 + 行距: 1.5 倍行距"/>
    <w:basedOn w:val="10"/>
    <w:uiPriority w:val="99"/>
    <w:qFormat/>
    <w:pPr>
      <w:keepLines w:val="0"/>
      <w:widowControl/>
      <w:numPr>
        <w:numId w:val="0"/>
      </w:numPr>
      <w:tabs>
        <w:tab w:val="left" w:pos="432"/>
      </w:tabs>
      <w:spacing w:before="240" w:after="60"/>
      <w:ind w:left="420" w:hanging="432"/>
      <w:jc w:val="left"/>
    </w:pPr>
    <w:rPr>
      <w:rFonts w:ascii="Cambria" w:hAnsi="Cambria" w:cs="宋体"/>
      <w:color w:val="365F91"/>
      <w:kern w:val="32"/>
      <w:sz w:val="32"/>
      <w:szCs w:val="20"/>
    </w:rPr>
  </w:style>
  <w:style w:type="paragraph" w:customStyle="1" w:styleId="1ffff6">
    <w:name w:val="样式 首行缩进:  1 字符"/>
    <w:basedOn w:val="afffc"/>
    <w:uiPriority w:val="99"/>
    <w:qFormat/>
    <w:pPr>
      <w:widowControl/>
      <w:spacing w:after="200" w:line="240" w:lineRule="auto"/>
      <w:ind w:firstLineChars="100" w:firstLine="210"/>
      <w:jc w:val="left"/>
    </w:pPr>
    <w:rPr>
      <w:rFonts w:cs="宋体"/>
      <w:kern w:val="0"/>
      <w:sz w:val="22"/>
      <w:szCs w:val="20"/>
    </w:rPr>
  </w:style>
  <w:style w:type="paragraph" w:customStyle="1" w:styleId="titleleft">
    <w:name w:val="titleleft"/>
    <w:basedOn w:val="afffc"/>
    <w:uiPriority w:val="99"/>
    <w:qFormat/>
    <w:pPr>
      <w:widowControl/>
      <w:spacing w:before="100" w:beforeAutospacing="1" w:after="100" w:afterAutospacing="1" w:line="240" w:lineRule="auto"/>
      <w:jc w:val="left"/>
    </w:pPr>
    <w:rPr>
      <w:rFonts w:ascii="宋体" w:hAnsi="宋体" w:cs="宋体"/>
      <w:b/>
      <w:bCs/>
      <w:color w:val="3366FF"/>
      <w:kern w:val="0"/>
      <w:sz w:val="22"/>
      <w:szCs w:val="22"/>
    </w:rPr>
  </w:style>
  <w:style w:type="paragraph" w:customStyle="1" w:styleId="TableSpacing">
    <w:name w:val="Table Spacing"/>
    <w:basedOn w:val="afffc"/>
    <w:next w:val="afffc"/>
    <w:uiPriority w:val="99"/>
    <w:qFormat/>
    <w:pPr>
      <w:widowControl/>
      <w:spacing w:line="120" w:lineRule="exact"/>
      <w:jc w:val="left"/>
    </w:pPr>
    <w:rPr>
      <w:rFonts w:ascii="Verdana" w:hAnsi="Verdana" w:cs="Verdana"/>
      <w:color w:val="FF00FF"/>
      <w:kern w:val="0"/>
      <w:sz w:val="12"/>
      <w:szCs w:val="12"/>
    </w:rPr>
  </w:style>
  <w:style w:type="paragraph" w:customStyle="1" w:styleId="812">
    <w:name w:val="样式 段后: 8 磅 行距: 固定值 12 磅"/>
    <w:basedOn w:val="afffc"/>
    <w:uiPriority w:val="99"/>
    <w:qFormat/>
    <w:pPr>
      <w:widowControl/>
      <w:spacing w:after="160" w:line="240" w:lineRule="exact"/>
      <w:jc w:val="left"/>
    </w:pPr>
    <w:rPr>
      <w:rFonts w:cs="宋体"/>
      <w:snapToGrid w:val="0"/>
      <w:kern w:val="0"/>
      <w:sz w:val="21"/>
      <w:szCs w:val="20"/>
    </w:rPr>
  </w:style>
  <w:style w:type="paragraph" w:customStyle="1" w:styleId="Char30">
    <w:name w:val="Char3"/>
    <w:basedOn w:val="afffc"/>
    <w:uiPriority w:val="99"/>
    <w:qFormat/>
    <w:pPr>
      <w:widowControl/>
      <w:spacing w:after="200" w:line="240" w:lineRule="auto"/>
      <w:jc w:val="left"/>
    </w:pPr>
    <w:rPr>
      <w:rFonts w:ascii="Tahoma" w:hAnsi="Tahoma"/>
      <w:kern w:val="0"/>
      <w:sz w:val="22"/>
      <w:szCs w:val="20"/>
    </w:rPr>
  </w:style>
  <w:style w:type="paragraph" w:customStyle="1" w:styleId="VCContent2">
    <w:name w:val="VC Content 2"/>
    <w:basedOn w:val="afffc"/>
    <w:uiPriority w:val="99"/>
    <w:qFormat/>
    <w:pPr>
      <w:widowControl/>
      <w:spacing w:before="100" w:beforeAutospacing="1" w:after="100" w:afterAutospacing="1" w:line="240" w:lineRule="auto"/>
      <w:ind w:leftChars="100" w:left="100" w:firstLine="200"/>
      <w:jc w:val="left"/>
    </w:pPr>
    <w:rPr>
      <w:kern w:val="0"/>
      <w:sz w:val="22"/>
      <w:szCs w:val="22"/>
    </w:rPr>
  </w:style>
  <w:style w:type="paragraph" w:customStyle="1" w:styleId="TM">
    <w:name w:val="TM正文"/>
    <w:basedOn w:val="afffc"/>
    <w:uiPriority w:val="99"/>
    <w:qFormat/>
    <w:pPr>
      <w:widowControl/>
      <w:spacing w:after="200" w:line="276" w:lineRule="auto"/>
      <w:ind w:firstLine="480"/>
      <w:jc w:val="left"/>
    </w:pPr>
    <w:rPr>
      <w:rFonts w:ascii="楷体" w:eastAsia="楷体" w:hAnsi="楷体" w:cs="宋体"/>
      <w:spacing w:val="10"/>
      <w:kern w:val="0"/>
      <w:sz w:val="22"/>
      <w:szCs w:val="22"/>
    </w:rPr>
  </w:style>
  <w:style w:type="character" w:customStyle="1" w:styleId="Charffd">
    <w:name w:val="文中小框题 Char"/>
    <w:link w:val="afffffffffffffffc"/>
    <w:qFormat/>
    <w:rPr>
      <w:rFonts w:ascii="Times New Roman" w:eastAsia="宋体" w:hAnsi="Times New Roman" w:cs="Times New Roman"/>
      <w:b/>
      <w:kern w:val="0"/>
      <w:sz w:val="24"/>
      <w:szCs w:val="24"/>
      <w:lang w:val="zh-CN" w:eastAsia="zh-CN"/>
    </w:rPr>
  </w:style>
  <w:style w:type="character" w:customStyle="1" w:styleId="EmailStyle2641">
    <w:name w:val="EmailStyle2641"/>
    <w:semiHidden/>
    <w:qFormat/>
    <w:rPr>
      <w:rFonts w:ascii="Arial" w:eastAsia="宋体" w:hAnsi="Arial" w:cs="Arial"/>
      <w:color w:val="000080"/>
      <w:sz w:val="18"/>
      <w:szCs w:val="20"/>
    </w:rPr>
  </w:style>
  <w:style w:type="character" w:customStyle="1" w:styleId="2CharChar">
    <w:name w:val="标题 2 Char Char"/>
    <w:qFormat/>
    <w:rPr>
      <w:rFonts w:ascii="Arial" w:eastAsia="黑体" w:hAnsi="Arial"/>
      <w:sz w:val="32"/>
      <w:szCs w:val="32"/>
    </w:rPr>
  </w:style>
  <w:style w:type="character" w:customStyle="1" w:styleId="msid744">
    <w:name w:val="ms__id744"/>
    <w:qFormat/>
  </w:style>
  <w:style w:type="character" w:customStyle="1" w:styleId="msid746">
    <w:name w:val="ms__id746"/>
    <w:qFormat/>
  </w:style>
  <w:style w:type="character" w:customStyle="1" w:styleId="msid748">
    <w:name w:val="ms__id748"/>
    <w:qFormat/>
  </w:style>
  <w:style w:type="character" w:customStyle="1" w:styleId="msid750">
    <w:name w:val="ms__id750"/>
    <w:qFormat/>
  </w:style>
  <w:style w:type="character" w:customStyle="1" w:styleId="msid752">
    <w:name w:val="ms__id752"/>
    <w:qFormat/>
  </w:style>
  <w:style w:type="character" w:customStyle="1" w:styleId="msid754">
    <w:name w:val="ms__id754"/>
    <w:qFormat/>
  </w:style>
  <w:style w:type="character" w:customStyle="1" w:styleId="msid756">
    <w:name w:val="ms__id756"/>
    <w:qFormat/>
  </w:style>
  <w:style w:type="character" w:customStyle="1" w:styleId="msid758">
    <w:name w:val="ms__id758"/>
    <w:qFormat/>
  </w:style>
  <w:style w:type="character" w:customStyle="1" w:styleId="msid760">
    <w:name w:val="ms__id760"/>
    <w:qFormat/>
  </w:style>
  <w:style w:type="character" w:customStyle="1" w:styleId="msid762">
    <w:name w:val="ms__id762"/>
    <w:qFormat/>
  </w:style>
  <w:style w:type="character" w:customStyle="1" w:styleId="msid764">
    <w:name w:val="ms__id764"/>
    <w:qFormat/>
  </w:style>
  <w:style w:type="character" w:customStyle="1" w:styleId="msid766">
    <w:name w:val="ms__id766"/>
    <w:qFormat/>
  </w:style>
  <w:style w:type="character" w:customStyle="1" w:styleId="msid768">
    <w:name w:val="ms__id768"/>
    <w:qFormat/>
  </w:style>
  <w:style w:type="character" w:customStyle="1" w:styleId="msid770">
    <w:name w:val="ms__id770"/>
    <w:qFormat/>
  </w:style>
  <w:style w:type="character" w:customStyle="1" w:styleId="msid772">
    <w:name w:val="ms__id772"/>
    <w:qFormat/>
  </w:style>
  <w:style w:type="character" w:customStyle="1" w:styleId="msid774">
    <w:name w:val="ms__id774"/>
    <w:qFormat/>
  </w:style>
  <w:style w:type="paragraph" w:customStyle="1" w:styleId="4f4">
    <w:name w:val="样式4"/>
    <w:basedOn w:val="41"/>
    <w:link w:val="4Char0"/>
    <w:qFormat/>
    <w:pPr>
      <w:numPr>
        <w:ilvl w:val="0"/>
        <w:numId w:val="0"/>
      </w:numPr>
      <w:tabs>
        <w:tab w:val="left" w:pos="851"/>
        <w:tab w:val="left" w:pos="1680"/>
      </w:tabs>
      <w:spacing w:before="280" w:after="290" w:line="376" w:lineRule="auto"/>
      <w:ind w:left="851" w:hanging="851"/>
      <w:jc w:val="both"/>
    </w:pPr>
    <w:rPr>
      <w:rFonts w:ascii="Arial" w:hAnsi="Arial"/>
      <w:kern w:val="0"/>
      <w:sz w:val="20"/>
      <w:szCs w:val="28"/>
      <w:lang w:val="zh-CN"/>
    </w:rPr>
  </w:style>
  <w:style w:type="paragraph" w:customStyle="1" w:styleId="CharChar20">
    <w:name w:val="Char Char2"/>
    <w:basedOn w:val="afffc"/>
    <w:uiPriority w:val="99"/>
    <w:qFormat/>
    <w:pPr>
      <w:tabs>
        <w:tab w:val="left" w:pos="1276"/>
      </w:tabs>
      <w:spacing w:line="240" w:lineRule="auto"/>
      <w:ind w:left="1276" w:hanging="1276"/>
    </w:pPr>
    <w:rPr>
      <w:rFonts w:ascii="Arial" w:hAnsi="Arial" w:cs="Arial"/>
      <w:sz w:val="20"/>
    </w:rPr>
  </w:style>
  <w:style w:type="paragraph" w:customStyle="1" w:styleId="ParaCharCharCharCharCharCharCharCharCharCharCharCharCharCharCharCharCharCharCharChar">
    <w:name w:val="默认段落字体 Para Char Char Char Char Char Char Char Char Char Char Char Char Char Char Char Char Char Char Char Char"/>
    <w:next w:val="afffc"/>
    <w:uiPriority w:val="99"/>
    <w:qFormat/>
    <w:pPr>
      <w:keepNext/>
      <w:keepLines/>
      <w:tabs>
        <w:tab w:val="left" w:pos="1418"/>
      </w:tabs>
      <w:spacing w:before="240" w:after="240"/>
      <w:ind w:left="1418" w:hanging="1418"/>
      <w:outlineLvl w:val="7"/>
    </w:pPr>
    <w:rPr>
      <w:rFonts w:ascii="Arial" w:eastAsia="黑体" w:hAnsi="Arial"/>
      <w:snapToGrid w:val="0"/>
      <w:sz w:val="21"/>
    </w:rPr>
  </w:style>
  <w:style w:type="character" w:customStyle="1" w:styleId="4Char0">
    <w:name w:val="样式4 Char"/>
    <w:link w:val="4f4"/>
    <w:qFormat/>
    <w:rPr>
      <w:rFonts w:ascii="Arial" w:eastAsia="宋体" w:hAnsi="Arial" w:cs="Times New Roman"/>
      <w:b/>
      <w:bCs/>
      <w:kern w:val="0"/>
      <w:sz w:val="20"/>
      <w:szCs w:val="28"/>
      <w:lang w:val="zh-CN" w:eastAsia="zh-CN"/>
    </w:rPr>
  </w:style>
  <w:style w:type="character" w:customStyle="1" w:styleId="m24">
    <w:name w:val="m_24"/>
    <w:qFormat/>
  </w:style>
  <w:style w:type="character" w:customStyle="1" w:styleId="m16">
    <w:name w:val="m_16"/>
    <w:qFormat/>
  </w:style>
  <w:style w:type="character" w:customStyle="1" w:styleId="m21">
    <w:name w:val="m_21"/>
    <w:qFormat/>
  </w:style>
  <w:style w:type="character" w:customStyle="1" w:styleId="m37">
    <w:name w:val="m_37"/>
    <w:qFormat/>
  </w:style>
  <w:style w:type="character" w:customStyle="1" w:styleId="m41">
    <w:name w:val="m_41"/>
    <w:qFormat/>
  </w:style>
  <w:style w:type="character" w:customStyle="1" w:styleId="m6">
    <w:name w:val="m_6"/>
    <w:qFormat/>
  </w:style>
  <w:style w:type="character" w:customStyle="1" w:styleId="m7">
    <w:name w:val="m_7"/>
    <w:qFormat/>
  </w:style>
  <w:style w:type="paragraph" w:customStyle="1" w:styleId="ZLX">
    <w:name w:val="ZLX"/>
    <w:basedOn w:val="afffc"/>
    <w:uiPriority w:val="99"/>
    <w:qFormat/>
    <w:pPr>
      <w:adjustRightInd w:val="0"/>
      <w:snapToGrid w:val="0"/>
      <w:spacing w:line="480" w:lineRule="exact"/>
      <w:ind w:firstLine="560"/>
    </w:pPr>
    <w:rPr>
      <w:rFonts w:ascii="宋体" w:hAnsi="宋体"/>
      <w:spacing w:val="20"/>
      <w:szCs w:val="32"/>
    </w:rPr>
  </w:style>
  <w:style w:type="paragraph" w:customStyle="1" w:styleId="00">
    <w:name w:val="样式 段前: 0 磅 段后: 0 磅"/>
    <w:basedOn w:val="afffc"/>
    <w:uiPriority w:val="99"/>
    <w:qFormat/>
    <w:pPr>
      <w:numPr>
        <w:numId w:val="81"/>
      </w:numPr>
      <w:spacing w:before="120" w:after="120"/>
    </w:pPr>
    <w:rPr>
      <w:rFonts w:ascii="Arial" w:hAnsi="Arial"/>
    </w:rPr>
  </w:style>
  <w:style w:type="paragraph" w:customStyle="1" w:styleId="Subhead2">
    <w:name w:val="Subhead2"/>
    <w:next w:val="Body"/>
    <w:uiPriority w:val="99"/>
    <w:qFormat/>
    <w:pPr>
      <w:keepNext/>
      <w:spacing w:before="240" w:line="240" w:lineRule="exact"/>
    </w:pPr>
    <w:rPr>
      <w:rFonts w:ascii="Arial" w:hAnsi="Arial"/>
      <w:b/>
      <w:color w:val="000000"/>
      <w:lang w:val="zh-CN" w:eastAsia="en-US" w:bidi="zh-CN"/>
    </w:rPr>
  </w:style>
  <w:style w:type="paragraph" w:customStyle="1" w:styleId="Subhead3">
    <w:name w:val="Subhead3"/>
    <w:next w:val="Body"/>
    <w:uiPriority w:val="99"/>
    <w:qFormat/>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pacing w:before="180" w:line="280" w:lineRule="exact"/>
    </w:pPr>
    <w:rPr>
      <w:rFonts w:ascii="Arial" w:hAnsi="Arial"/>
      <w:b/>
      <w:sz w:val="18"/>
      <w:lang w:val="zh-CN" w:eastAsia="en-US" w:bidi="zh-CN"/>
    </w:rPr>
  </w:style>
  <w:style w:type="paragraph" w:customStyle="1" w:styleId="Bullet">
    <w:name w:val="Bullet"/>
    <w:uiPriority w:val="99"/>
    <w:qFormat/>
    <w:pPr>
      <w:numPr>
        <w:numId w:val="82"/>
      </w:numPr>
      <w:spacing w:after="60" w:line="280" w:lineRule="atLeast"/>
      <w:jc w:val="both"/>
    </w:pPr>
    <w:rPr>
      <w:rFonts w:ascii="Arial" w:eastAsia="黑体" w:hAnsi="Arial"/>
      <w:color w:val="000000"/>
      <w:sz w:val="18"/>
      <w:szCs w:val="18"/>
      <w:lang w:val="zh-CN" w:eastAsia="en-US" w:bidi="zh-CN"/>
    </w:rPr>
  </w:style>
  <w:style w:type="paragraph" w:customStyle="1" w:styleId="Bullet2">
    <w:name w:val="Bullet2"/>
    <w:basedOn w:val="Bullet"/>
    <w:uiPriority w:val="99"/>
    <w:qFormat/>
    <w:pPr>
      <w:numPr>
        <w:numId w:val="83"/>
      </w:numPr>
    </w:pPr>
  </w:style>
  <w:style w:type="paragraph" w:customStyle="1" w:styleId="Example">
    <w:name w:val="Example"/>
    <w:uiPriority w:val="99"/>
    <w:qFormat/>
    <w:pPr>
      <w:spacing w:before="80" w:after="80" w:line="280" w:lineRule="atLeast"/>
    </w:pPr>
    <w:rPr>
      <w:rFonts w:ascii="Courier" w:hAnsi="Courier"/>
      <w:color w:val="000000"/>
      <w:sz w:val="18"/>
      <w:lang w:val="zh-CN" w:eastAsia="en-US" w:bidi="zh-CN"/>
    </w:rPr>
  </w:style>
  <w:style w:type="paragraph" w:customStyle="1" w:styleId="Subhead4">
    <w:name w:val="Subhead4"/>
    <w:basedOn w:val="Intro"/>
    <w:next w:val="Body"/>
    <w:uiPriority w:val="99"/>
    <w:qFormat/>
    <w:pPr>
      <w:numPr>
        <w:numId w:val="0"/>
      </w:numPr>
      <w:tabs>
        <w:tab w:val="clear" w:pos="907"/>
      </w:tabs>
      <w:spacing w:before="140" w:after="0" w:line="310" w:lineRule="exact"/>
    </w:pPr>
    <w:rPr>
      <w:rFonts w:ascii="Arial" w:hAnsi="Arial"/>
      <w:color w:val="0088CD"/>
      <w:szCs w:val="24"/>
      <w:lang w:val="zh-CN" w:bidi="zh-CN"/>
    </w:rPr>
  </w:style>
  <w:style w:type="paragraph" w:customStyle="1" w:styleId="Subhead5">
    <w:name w:val="Subhead5"/>
    <w:basedOn w:val="Subhead4"/>
    <w:uiPriority w:val="99"/>
    <w:qFormat/>
  </w:style>
  <w:style w:type="paragraph" w:customStyle="1" w:styleId="PullQuotebodyboldSmall">
    <w:name w:val="Pull Quote body bold Small"/>
    <w:basedOn w:val="afffc"/>
    <w:link w:val="PullQuotebodyboldSmallChar"/>
    <w:qFormat/>
    <w:pPr>
      <w:widowControl/>
      <w:tabs>
        <w:tab w:val="left" w:pos="720"/>
        <w:tab w:val="left" w:pos="1440"/>
        <w:tab w:val="left" w:pos="2160"/>
        <w:tab w:val="left" w:pos="2880"/>
        <w:tab w:val="left" w:pos="3600"/>
        <w:tab w:val="left" w:pos="4320"/>
        <w:tab w:val="left" w:pos="5040"/>
        <w:tab w:val="left" w:pos="5840"/>
        <w:tab w:val="left" w:pos="6480"/>
        <w:tab w:val="left" w:pos="7200"/>
        <w:tab w:val="left" w:pos="7920"/>
      </w:tabs>
      <w:spacing w:line="360" w:lineRule="exact"/>
      <w:jc w:val="left"/>
    </w:pPr>
    <w:rPr>
      <w:rFonts w:ascii="Arial" w:hAnsi="Arial"/>
      <w:bCs/>
      <w:color w:val="2F6681"/>
      <w:kern w:val="0"/>
      <w:sz w:val="28"/>
      <w:szCs w:val="28"/>
      <w:lang w:val="zh-CN"/>
    </w:rPr>
  </w:style>
  <w:style w:type="paragraph" w:customStyle="1" w:styleId="CellBulletIndent">
    <w:name w:val="CellBulletIndent"/>
    <w:uiPriority w:val="99"/>
    <w:qFormat/>
    <w:pPr>
      <w:numPr>
        <w:numId w:val="84"/>
      </w:numPr>
      <w:spacing w:before="60" w:after="60" w:line="160" w:lineRule="exact"/>
      <w:ind w:right="58"/>
    </w:pPr>
    <w:rPr>
      <w:rFonts w:ascii="Arial" w:hAnsi="Arial"/>
      <w:sz w:val="14"/>
      <w:szCs w:val="14"/>
      <w:lang w:val="zh-CN" w:eastAsia="en-US" w:bidi="zh-CN"/>
    </w:rPr>
  </w:style>
  <w:style w:type="character" w:customStyle="1" w:styleId="PullQuotebodyboldSmallChar">
    <w:name w:val="Pull Quote body bold Small Char"/>
    <w:link w:val="PullQuotebodyboldSmall"/>
    <w:qFormat/>
    <w:rPr>
      <w:rFonts w:ascii="Arial" w:eastAsia="宋体" w:hAnsi="Arial" w:cs="Times New Roman"/>
      <w:bCs/>
      <w:color w:val="2F6681"/>
      <w:kern w:val="0"/>
      <w:sz w:val="28"/>
      <w:szCs w:val="28"/>
      <w:lang w:val="zh-CN" w:eastAsia="zh-CN"/>
    </w:rPr>
  </w:style>
  <w:style w:type="paragraph" w:customStyle="1" w:styleId="Step1">
    <w:name w:val="Step1"/>
    <w:uiPriority w:val="99"/>
    <w:qFormat/>
    <w:pPr>
      <w:numPr>
        <w:numId w:val="85"/>
      </w:numPr>
      <w:spacing w:after="120" w:line="240" w:lineRule="exact"/>
    </w:pPr>
    <w:rPr>
      <w:rFonts w:ascii="Arial" w:hAnsi="Arial"/>
      <w:color w:val="000000"/>
      <w:sz w:val="18"/>
      <w:lang w:val="zh-CN" w:eastAsia="en-US" w:bidi="zh-CN"/>
    </w:rPr>
  </w:style>
  <w:style w:type="paragraph" w:customStyle="1" w:styleId="Question">
    <w:name w:val="Question"/>
    <w:next w:val="Answer"/>
    <w:link w:val="QuestionChar"/>
    <w:uiPriority w:val="99"/>
    <w:qFormat/>
    <w:pPr>
      <w:keepNext/>
      <w:numPr>
        <w:numId w:val="86"/>
      </w:numPr>
      <w:spacing w:line="280" w:lineRule="atLeast"/>
    </w:pPr>
    <w:rPr>
      <w:rFonts w:ascii="Arial" w:hAnsi="Arial"/>
      <w:color w:val="000000"/>
      <w:sz w:val="18"/>
      <w:szCs w:val="18"/>
      <w:lang w:eastAsia="en-US"/>
    </w:rPr>
  </w:style>
  <w:style w:type="paragraph" w:customStyle="1" w:styleId="StepBody">
    <w:name w:val="StepBody"/>
    <w:uiPriority w:val="99"/>
    <w:qFormat/>
    <w:pPr>
      <w:spacing w:after="60" w:line="280" w:lineRule="exact"/>
      <w:ind w:left="720"/>
    </w:pPr>
    <w:rPr>
      <w:rFonts w:ascii="Arial" w:hAnsi="Arial"/>
      <w:color w:val="000000"/>
      <w:sz w:val="18"/>
      <w:lang w:val="zh-CN" w:eastAsia="en-US" w:bidi="zh-CN"/>
    </w:rPr>
  </w:style>
  <w:style w:type="paragraph" w:customStyle="1" w:styleId="PullQuotebody">
    <w:name w:val="Pull Quote body"/>
    <w:basedOn w:val="Body"/>
    <w:link w:val="PullQuotebodyChar"/>
    <w:qFormat/>
    <w:pPr>
      <w:tabs>
        <w:tab w:val="clear" w:pos="1247"/>
        <w:tab w:val="left" w:pos="720"/>
        <w:tab w:val="left" w:pos="1440"/>
        <w:tab w:val="left" w:pos="2160"/>
        <w:tab w:val="left" w:pos="2880"/>
        <w:tab w:val="left" w:pos="3600"/>
        <w:tab w:val="left" w:pos="4320"/>
        <w:tab w:val="left" w:pos="5040"/>
        <w:tab w:val="left" w:pos="5840"/>
        <w:tab w:val="left" w:pos="6480"/>
        <w:tab w:val="left" w:pos="7200"/>
        <w:tab w:val="left" w:pos="7920"/>
      </w:tabs>
      <w:spacing w:before="0" w:line="360" w:lineRule="exact"/>
      <w:ind w:left="0"/>
      <w:jc w:val="both"/>
    </w:pPr>
    <w:rPr>
      <w:color w:val="000000"/>
      <w:sz w:val="28"/>
      <w:szCs w:val="20"/>
      <w:lang w:val="zh-CN"/>
    </w:rPr>
  </w:style>
  <w:style w:type="character" w:customStyle="1" w:styleId="PullQuotebodyChar">
    <w:name w:val="Pull Quote body Char"/>
    <w:link w:val="PullQuotebody"/>
    <w:qFormat/>
    <w:rPr>
      <w:rFonts w:ascii="Arial" w:eastAsia="宋体" w:hAnsi="Arial" w:cs="Times New Roman"/>
      <w:color w:val="000000"/>
      <w:kern w:val="0"/>
      <w:sz w:val="28"/>
      <w:szCs w:val="20"/>
      <w:lang w:val="zh-CN" w:eastAsia="en-US"/>
    </w:rPr>
  </w:style>
  <w:style w:type="paragraph" w:customStyle="1" w:styleId="ExecutiveSummary">
    <w:name w:val="Executive Summary"/>
    <w:basedOn w:val="afffc"/>
    <w:uiPriority w:val="99"/>
    <w:qFormat/>
    <w:pPr>
      <w:keepNext/>
      <w:widowControl/>
      <w:spacing w:before="100" w:after="120" w:line="280" w:lineRule="exact"/>
      <w:ind w:left="86"/>
      <w:jc w:val="center"/>
    </w:pPr>
    <w:rPr>
      <w:rFonts w:ascii="Arial" w:hAnsi="Arial"/>
      <w:b/>
      <w:caps/>
      <w:color w:val="FFFFFF"/>
      <w:kern w:val="0"/>
      <w:sz w:val="20"/>
      <w:szCs w:val="20"/>
      <w:lang w:val="zh-CN" w:eastAsia="en-US" w:bidi="zh-CN"/>
    </w:rPr>
  </w:style>
  <w:style w:type="paragraph" w:customStyle="1" w:styleId="Note0">
    <w:name w:val="Note"/>
    <w:next w:val="afffc"/>
    <w:uiPriority w:val="99"/>
    <w:qFormat/>
    <w:pPr>
      <w:numPr>
        <w:numId w:val="87"/>
      </w:numPr>
      <w:spacing w:before="120" w:after="240" w:line="280" w:lineRule="atLeast"/>
    </w:pPr>
    <w:rPr>
      <w:rFonts w:ascii="Arial" w:hAnsi="Arial"/>
      <w:color w:val="000000"/>
      <w:sz w:val="18"/>
      <w:szCs w:val="18"/>
      <w:lang w:val="zh-CN" w:eastAsia="en-US" w:bidi="zh-CN"/>
    </w:rPr>
  </w:style>
  <w:style w:type="paragraph" w:customStyle="1" w:styleId="NumList1">
    <w:name w:val="NumList1"/>
    <w:uiPriority w:val="99"/>
    <w:qFormat/>
    <w:pPr>
      <w:numPr>
        <w:numId w:val="88"/>
      </w:numPr>
      <w:spacing w:after="60" w:line="280" w:lineRule="exact"/>
    </w:pPr>
    <w:rPr>
      <w:rFonts w:ascii="Arial" w:hAnsi="Arial"/>
      <w:color w:val="000000"/>
      <w:sz w:val="18"/>
      <w:szCs w:val="18"/>
      <w:lang w:val="zh-CN" w:eastAsia="en-US" w:bidi="zh-CN"/>
    </w:rPr>
  </w:style>
  <w:style w:type="character" w:customStyle="1" w:styleId="FigureCaptionCharChar">
    <w:name w:val="FigureCaption Char Char"/>
    <w:link w:val="FigureCaption"/>
    <w:uiPriority w:val="99"/>
    <w:qFormat/>
    <w:rPr>
      <w:rFonts w:ascii="Helvetica" w:hAnsi="Helvetica"/>
      <w:color w:val="000000"/>
      <w:sz w:val="18"/>
      <w:szCs w:val="22"/>
      <w:lang w:eastAsia="en-US"/>
    </w:rPr>
  </w:style>
  <w:style w:type="paragraph" w:customStyle="1" w:styleId="NumListBody">
    <w:name w:val="NumListBody"/>
    <w:uiPriority w:val="99"/>
    <w:qFormat/>
    <w:pPr>
      <w:spacing w:after="120" w:line="240" w:lineRule="exact"/>
      <w:ind w:left="360"/>
    </w:pPr>
    <w:rPr>
      <w:rFonts w:ascii="Arial" w:hAnsi="Arial"/>
      <w:color w:val="000000"/>
      <w:sz w:val="18"/>
      <w:lang w:val="zh-CN" w:eastAsia="en-US" w:bidi="zh-CN"/>
    </w:rPr>
  </w:style>
  <w:style w:type="paragraph" w:customStyle="1" w:styleId="CMPToCLevel1">
    <w:name w:val="CMP ToC Level 1"/>
    <w:uiPriority w:val="99"/>
    <w:qFormat/>
    <w:pPr>
      <w:tabs>
        <w:tab w:val="right" w:leader="dot" w:pos="7920"/>
      </w:tabs>
      <w:spacing w:before="120" w:after="60"/>
    </w:pPr>
    <w:rPr>
      <w:rFonts w:ascii="Arial" w:hAnsi="Arial"/>
      <w:b/>
      <w:color w:val="000000"/>
      <w:sz w:val="18"/>
      <w:lang w:val="zh-CN" w:eastAsia="en-US" w:bidi="zh-CN"/>
    </w:rPr>
  </w:style>
  <w:style w:type="paragraph" w:customStyle="1" w:styleId="Captionhead">
    <w:name w:val="Caption_head"/>
    <w:basedOn w:val="affffe"/>
    <w:next w:val="affffe"/>
    <w:uiPriority w:val="99"/>
    <w:qFormat/>
    <w:pPr>
      <w:widowControl/>
      <w:spacing w:before="0" w:after="40" w:line="180" w:lineRule="atLeast"/>
      <w:jc w:val="left"/>
    </w:pPr>
    <w:rPr>
      <w:b/>
      <w:kern w:val="0"/>
      <w:sz w:val="14"/>
      <w:lang w:val="zh-CN" w:eastAsia="en-US" w:bidi="zh-CN"/>
    </w:rPr>
  </w:style>
  <w:style w:type="paragraph" w:customStyle="1" w:styleId="Footnote">
    <w:name w:val="Footnote"/>
    <w:link w:val="FootnoteChar"/>
    <w:qFormat/>
    <w:pPr>
      <w:tabs>
        <w:tab w:val="left" w:pos="612"/>
      </w:tabs>
    </w:pPr>
    <w:rPr>
      <w:rFonts w:ascii="Arial" w:eastAsia="黑体" w:hAnsi="Arial"/>
      <w:color w:val="000000"/>
      <w:sz w:val="16"/>
      <w:szCs w:val="16"/>
      <w:lang w:eastAsia="en-US"/>
    </w:rPr>
  </w:style>
  <w:style w:type="character" w:customStyle="1" w:styleId="FootnoteChar">
    <w:name w:val="Footnote Char"/>
    <w:link w:val="Footnote"/>
    <w:qFormat/>
    <w:rPr>
      <w:rFonts w:ascii="Arial" w:eastAsia="黑体" w:hAnsi="Arial" w:cs="Times New Roman"/>
      <w:color w:val="000000"/>
      <w:kern w:val="0"/>
      <w:sz w:val="16"/>
      <w:szCs w:val="16"/>
      <w:lang w:eastAsia="en-US"/>
    </w:rPr>
  </w:style>
  <w:style w:type="paragraph" w:customStyle="1" w:styleId="BulletIndent">
    <w:name w:val="Bullet_Indent"/>
    <w:basedOn w:val="Bullet"/>
    <w:uiPriority w:val="99"/>
    <w:qFormat/>
    <w:pPr>
      <w:numPr>
        <w:numId w:val="0"/>
      </w:numPr>
      <w:ind w:left="576"/>
    </w:pPr>
  </w:style>
  <w:style w:type="paragraph" w:customStyle="1" w:styleId="Bullet2Indent">
    <w:name w:val="Bullet2_Indent"/>
    <w:basedOn w:val="Bullet2"/>
    <w:uiPriority w:val="99"/>
    <w:qFormat/>
    <w:pPr>
      <w:numPr>
        <w:numId w:val="0"/>
      </w:numPr>
      <w:tabs>
        <w:tab w:val="left" w:pos="864"/>
      </w:tabs>
      <w:ind w:left="792"/>
    </w:pPr>
  </w:style>
  <w:style w:type="character" w:customStyle="1" w:styleId="CopyrightChar">
    <w:name w:val="Copyright Char"/>
    <w:link w:val="Copyright"/>
    <w:qFormat/>
    <w:rPr>
      <w:rFonts w:ascii="Times New Roman" w:eastAsia="宋体" w:hAnsi="Times New Roman" w:cs="Times New Roman"/>
      <w:kern w:val="0"/>
      <w:sz w:val="14"/>
      <w:szCs w:val="20"/>
      <w:lang w:val="zh-CN" w:eastAsia="en-US"/>
    </w:rPr>
  </w:style>
  <w:style w:type="character" w:customStyle="1" w:styleId="CellBulletCharChar">
    <w:name w:val="CellBullet Char Char"/>
    <w:link w:val="CellBullet"/>
    <w:uiPriority w:val="99"/>
    <w:qFormat/>
    <w:rPr>
      <w:rFonts w:ascii="Helvetica" w:hAnsi="Helvetica"/>
      <w:sz w:val="16"/>
      <w:lang w:val="zh-CN" w:eastAsia="en-US"/>
    </w:rPr>
  </w:style>
  <w:style w:type="paragraph" w:customStyle="1" w:styleId="Execsubhead1">
    <w:name w:val="Exec_subhead1"/>
    <w:basedOn w:val="CellHead1"/>
    <w:uiPriority w:val="99"/>
    <w:qFormat/>
    <w:pPr>
      <w:spacing w:line="180" w:lineRule="exact"/>
    </w:pPr>
    <w:rPr>
      <w:rFonts w:eastAsia="黑体"/>
      <w:b/>
      <w:bCs w:val="0"/>
      <w:sz w:val="16"/>
      <w:lang w:bidi="zh-CN"/>
    </w:rPr>
  </w:style>
  <w:style w:type="paragraph" w:customStyle="1" w:styleId="Logo">
    <w:name w:val="Logo"/>
    <w:basedOn w:val="afffc"/>
    <w:uiPriority w:val="99"/>
    <w:qFormat/>
    <w:pPr>
      <w:keepNext/>
      <w:widowControl/>
      <w:spacing w:before="740" w:after="60" w:line="280" w:lineRule="exact"/>
      <w:jc w:val="center"/>
    </w:pPr>
    <w:rPr>
      <w:rFonts w:ascii="Arial" w:hAnsi="Arial"/>
      <w:b/>
      <w:bCs/>
      <w:caps/>
      <w:color w:val="FFFFFF"/>
      <w:kern w:val="0"/>
      <w:sz w:val="20"/>
      <w:szCs w:val="20"/>
      <w:lang w:val="zh-CN" w:eastAsia="en-US" w:bidi="zh-CN"/>
    </w:rPr>
  </w:style>
  <w:style w:type="character" w:customStyle="1" w:styleId="QuestionChar">
    <w:name w:val="Question Char"/>
    <w:link w:val="Question"/>
    <w:uiPriority w:val="99"/>
    <w:qFormat/>
    <w:rPr>
      <w:rFonts w:ascii="Arial" w:hAnsi="Arial"/>
      <w:color w:val="000000"/>
      <w:sz w:val="18"/>
      <w:szCs w:val="18"/>
      <w:lang w:eastAsia="en-US"/>
    </w:rPr>
  </w:style>
  <w:style w:type="character" w:customStyle="1" w:styleId="AnswerChar">
    <w:name w:val="Answer Char"/>
    <w:link w:val="Answer"/>
    <w:uiPriority w:val="99"/>
    <w:qFormat/>
    <w:rPr>
      <w:rFonts w:ascii="Times" w:eastAsia="Times New Roman" w:hAnsi="Times"/>
      <w:color w:val="000000"/>
      <w:sz w:val="18"/>
      <w:szCs w:val="22"/>
      <w:lang w:eastAsia="en-US"/>
    </w:rPr>
  </w:style>
  <w:style w:type="character" w:customStyle="1" w:styleId="Superscript">
    <w:name w:val="Superscript"/>
    <w:qFormat/>
    <w:rPr>
      <w:rFonts w:ascii="Arial" w:hAnsi="Arial"/>
      <w:vertAlign w:val="superscript"/>
    </w:rPr>
  </w:style>
  <w:style w:type="paragraph" w:customStyle="1" w:styleId="ToCContents">
    <w:name w:val="ToC_Contents"/>
    <w:basedOn w:val="TitleHeadline"/>
    <w:next w:val="Body"/>
    <w:uiPriority w:val="99"/>
    <w:qFormat/>
    <w:pPr>
      <w:spacing w:before="120"/>
    </w:pPr>
    <w:rPr>
      <w:rFonts w:eastAsia="黑体"/>
      <w:b w:val="0"/>
      <w:bCs w:val="0"/>
      <w:lang w:val="en-US"/>
    </w:rPr>
  </w:style>
  <w:style w:type="paragraph" w:customStyle="1" w:styleId="ToCSectionTitle">
    <w:name w:val="ToC_SectionTitle"/>
    <w:basedOn w:val="TitleHeadline"/>
    <w:next w:val="Body"/>
    <w:uiPriority w:val="99"/>
    <w:qFormat/>
    <w:pPr>
      <w:spacing w:before="240"/>
    </w:pPr>
    <w:rPr>
      <w:rFonts w:eastAsia="黑体"/>
      <w:b w:val="0"/>
      <w:bCs w:val="0"/>
      <w:lang w:val="en-US"/>
    </w:rPr>
  </w:style>
  <w:style w:type="paragraph" w:customStyle="1" w:styleId="ToCSubhead1">
    <w:name w:val="ToC_Subhead1"/>
    <w:basedOn w:val="Subhead1"/>
    <w:next w:val="Body"/>
    <w:uiPriority w:val="99"/>
    <w:qFormat/>
    <w:pPr>
      <w:keepLines w:val="0"/>
      <w:tabs>
        <w:tab w:val="clear" w:pos="1020"/>
        <w:tab w:val="left" w:pos="720"/>
        <w:tab w:val="left" w:pos="1440"/>
        <w:tab w:val="left" w:pos="2160"/>
        <w:tab w:val="left" w:pos="2880"/>
        <w:tab w:val="left" w:pos="3600"/>
        <w:tab w:val="left" w:pos="4320"/>
        <w:tab w:val="left" w:pos="5040"/>
        <w:tab w:val="left" w:pos="5840"/>
        <w:tab w:val="left" w:pos="6480"/>
        <w:tab w:val="left" w:pos="7200"/>
        <w:tab w:val="left" w:pos="7920"/>
      </w:tabs>
      <w:spacing w:before="240" w:after="60" w:line="260" w:lineRule="exact"/>
      <w:jc w:val="left"/>
    </w:pPr>
    <w:rPr>
      <w:rFonts w:ascii="Arial" w:eastAsia="黑体" w:hAnsi="Arial"/>
      <w:b w:val="0"/>
      <w:caps w:val="0"/>
      <w:color w:val="024F9F"/>
      <w:sz w:val="22"/>
      <w:lang w:val="zh-CN" w:eastAsia="en-US" w:bidi="zh-CN"/>
    </w:rPr>
  </w:style>
  <w:style w:type="paragraph" w:customStyle="1" w:styleId="ToCSubhead2">
    <w:name w:val="ToC_Subhead2"/>
    <w:basedOn w:val="Subhead2"/>
    <w:next w:val="Body"/>
    <w:uiPriority w:val="99"/>
    <w:qFormat/>
  </w:style>
  <w:style w:type="paragraph" w:customStyle="1" w:styleId="ToCSubhead3">
    <w:name w:val="ToC_Subhead3"/>
    <w:basedOn w:val="Subhead3"/>
    <w:next w:val="Body"/>
    <w:uiPriority w:val="99"/>
    <w:qFormat/>
  </w:style>
  <w:style w:type="paragraph" w:customStyle="1" w:styleId="ToCSubhead4">
    <w:name w:val="ToC_Subhead4"/>
    <w:basedOn w:val="Subhead4"/>
    <w:uiPriority w:val="99"/>
    <w:qFormat/>
    <w:pPr>
      <w:spacing w:before="180"/>
    </w:pPr>
  </w:style>
  <w:style w:type="paragraph" w:customStyle="1" w:styleId="CMPToCLevel2">
    <w:name w:val="CMP ToC Level 2"/>
    <w:uiPriority w:val="99"/>
    <w:qFormat/>
    <w:pPr>
      <w:tabs>
        <w:tab w:val="right" w:leader="dot" w:pos="7920"/>
      </w:tabs>
      <w:spacing w:after="60"/>
    </w:pPr>
    <w:rPr>
      <w:rFonts w:ascii="Arial" w:hAnsi="Arial"/>
      <w:color w:val="000000"/>
      <w:sz w:val="18"/>
      <w:lang w:val="zh-CN" w:eastAsia="en-US" w:bidi="zh-CN"/>
    </w:rPr>
  </w:style>
  <w:style w:type="paragraph" w:customStyle="1" w:styleId="CMPToCLevel3">
    <w:name w:val="CMP ToC Level 3"/>
    <w:uiPriority w:val="99"/>
    <w:qFormat/>
    <w:pPr>
      <w:spacing w:after="60"/>
    </w:pPr>
    <w:rPr>
      <w:rFonts w:ascii="Arial" w:hAnsi="Arial"/>
      <w:color w:val="000000"/>
      <w:sz w:val="18"/>
      <w:lang w:val="zh-CN" w:eastAsia="en-US" w:bidi="zh-CN"/>
    </w:rPr>
  </w:style>
  <w:style w:type="table" w:customStyle="1" w:styleId="TableStyle">
    <w:name w:val="Table Style"/>
    <w:basedOn w:val="afffe"/>
    <w:qFormat/>
    <w:tblPr>
      <w:tblBorders>
        <w:top w:val="single" w:sz="4" w:space="0" w:color="BFBFBF"/>
        <w:left w:val="single" w:sz="4" w:space="0" w:color="BFBFBF"/>
        <w:bottom w:val="single" w:sz="4" w:space="0" w:color="BFBFBF"/>
        <w:right w:val="single" w:sz="4" w:space="0" w:color="BFBFBF"/>
        <w:insideV w:val="single" w:sz="4" w:space="0" w:color="BFBFBF"/>
      </w:tblBorders>
      <w:tblCellMar>
        <w:left w:w="0" w:type="dxa"/>
        <w:right w:w="0" w:type="dxa"/>
      </w:tblCellMar>
    </w:tblPr>
    <w:tcPr>
      <w:shd w:val="clear" w:color="auto" w:fill="3366FF"/>
      <w:tcMar>
        <w:left w:w="0" w:type="dxa"/>
        <w:right w:w="0" w:type="dxa"/>
      </w:tcMar>
    </w:tcPr>
    <w:tblStylePr w:type="firstRow">
      <w:tblPr/>
      <w:tcPr>
        <w:shd w:val="clear" w:color="auto" w:fill="364A9E"/>
      </w:tcPr>
    </w:tblStylePr>
    <w:tblStylePr w:type="band1Horz">
      <w:tblPr/>
      <w:tcPr>
        <w:shd w:val="clear" w:color="auto" w:fill="FFFFFF"/>
      </w:tcPr>
    </w:tblStylePr>
    <w:tblStylePr w:type="band2Horz">
      <w:tblPr/>
      <w:tcPr>
        <w:shd w:val="clear" w:color="auto" w:fill="F2F2F2"/>
      </w:tcPr>
    </w:tblStylePr>
  </w:style>
  <w:style w:type="paragraph" w:customStyle="1" w:styleId="Instructions">
    <w:name w:val="Instructions"/>
    <w:basedOn w:val="afffc"/>
    <w:link w:val="InstructionsChar"/>
    <w:qFormat/>
    <w:pPr>
      <w:widowControl/>
      <w:spacing w:line="240" w:lineRule="auto"/>
      <w:jc w:val="left"/>
    </w:pPr>
    <w:rPr>
      <w:rFonts w:ascii="Times" w:hAnsi="Times"/>
      <w:kern w:val="0"/>
      <w:sz w:val="20"/>
      <w:szCs w:val="20"/>
      <w:lang w:val="zh-CN"/>
    </w:rPr>
  </w:style>
  <w:style w:type="character" w:customStyle="1" w:styleId="InstructionsChar">
    <w:name w:val="Instructions Char"/>
    <w:link w:val="Instructions"/>
    <w:qFormat/>
    <w:rPr>
      <w:rFonts w:ascii="Times" w:eastAsia="宋体" w:hAnsi="Times" w:cs="Times New Roman"/>
      <w:kern w:val="0"/>
      <w:sz w:val="20"/>
      <w:szCs w:val="20"/>
      <w:lang w:val="zh-CN" w:eastAsia="zh-CN"/>
    </w:rPr>
  </w:style>
  <w:style w:type="character" w:customStyle="1" w:styleId="ChartsubheadChar">
    <w:name w:val="Chart_subhead Char"/>
    <w:link w:val="Chartsubhead"/>
    <w:qFormat/>
    <w:rPr>
      <w:rFonts w:ascii="Arial" w:eastAsia="宋体" w:hAnsi="Arial" w:cs="Times New Roman"/>
      <w:bCs/>
      <w:color w:val="000000"/>
      <w:kern w:val="0"/>
      <w:sz w:val="14"/>
      <w:szCs w:val="14"/>
      <w:lang w:val="zh-CN" w:eastAsia="en-US"/>
    </w:rPr>
  </w:style>
  <w:style w:type="character" w:customStyle="1" w:styleId="ChartbodyChar">
    <w:name w:val="Chart_body Char"/>
    <w:link w:val="Chartbody"/>
    <w:uiPriority w:val="99"/>
    <w:qFormat/>
    <w:rPr>
      <w:rFonts w:ascii="Arial" w:eastAsia="宋体" w:hAnsi="Arial" w:cs="Times New Roman"/>
      <w:b/>
      <w:bCs/>
      <w:color w:val="000000"/>
      <w:kern w:val="0"/>
      <w:sz w:val="14"/>
      <w:szCs w:val="14"/>
      <w:lang w:val="zh-CN" w:eastAsia="en-US"/>
    </w:rPr>
  </w:style>
  <w:style w:type="character" w:customStyle="1" w:styleId="cn1">
    <w:name w:val="cn1"/>
    <w:qFormat/>
    <w:rPr>
      <w:sz w:val="18"/>
      <w:szCs w:val="18"/>
    </w:rPr>
  </w:style>
  <w:style w:type="paragraph" w:customStyle="1" w:styleId="1ffff7">
    <w:name w:val="普通文字1"/>
    <w:basedOn w:val="afffc"/>
    <w:uiPriority w:val="99"/>
    <w:qFormat/>
    <w:pPr>
      <w:snapToGrid w:val="0"/>
      <w:spacing w:line="480" w:lineRule="auto"/>
      <w:jc w:val="center"/>
    </w:pPr>
    <w:rPr>
      <w:sz w:val="21"/>
    </w:rPr>
  </w:style>
  <w:style w:type="paragraph" w:customStyle="1" w:styleId="Title1">
    <w:name w:val="Title1"/>
    <w:basedOn w:val="afffc"/>
    <w:uiPriority w:val="99"/>
    <w:qFormat/>
    <w:pPr>
      <w:tabs>
        <w:tab w:val="left" w:pos="780"/>
        <w:tab w:val="left" w:pos="960"/>
        <w:tab w:val="left" w:pos="1920"/>
        <w:tab w:val="left" w:pos="2880"/>
        <w:tab w:val="left" w:pos="3840"/>
        <w:tab w:val="left" w:pos="4800"/>
        <w:tab w:val="left" w:pos="5760"/>
        <w:tab w:val="left" w:pos="6720"/>
        <w:tab w:val="left" w:pos="7680"/>
      </w:tabs>
      <w:autoSpaceDE w:val="0"/>
      <w:autoSpaceDN w:val="0"/>
      <w:adjustRightInd w:val="0"/>
      <w:spacing w:line="240" w:lineRule="auto"/>
      <w:ind w:leftChars="200" w:left="780" w:right="-1005" w:hangingChars="200" w:hanging="360"/>
      <w:jc w:val="left"/>
      <w:textAlignment w:val="baseline"/>
    </w:pPr>
    <w:rPr>
      <w:rFonts w:ascii="DFKai-SB" w:eastAsia="DFKai-SB"/>
      <w:b/>
      <w:kern w:val="0"/>
      <w:sz w:val="36"/>
      <w:szCs w:val="20"/>
      <w:lang w:eastAsia="zh-TW"/>
    </w:rPr>
  </w:style>
  <w:style w:type="paragraph" w:customStyle="1" w:styleId="Number">
    <w:name w:val="Number"/>
    <w:basedOn w:val="afffc"/>
    <w:uiPriority w:val="99"/>
    <w:qFormat/>
    <w:pPr>
      <w:numPr>
        <w:numId w:val="89"/>
      </w:numPr>
      <w:spacing w:before="120" w:line="240" w:lineRule="auto"/>
      <w:ind w:left="735"/>
    </w:pPr>
    <w:rPr>
      <w:rFonts w:ascii="宋体" w:hAnsi="宋体"/>
      <w:sz w:val="21"/>
      <w:szCs w:val="20"/>
    </w:rPr>
  </w:style>
  <w:style w:type="paragraph" w:customStyle="1" w:styleId="head2">
    <w:name w:val="head2"/>
    <w:basedOn w:val="afffc"/>
    <w:uiPriority w:val="99"/>
    <w:qFormat/>
    <w:pPr>
      <w:widowControl/>
      <w:spacing w:line="240" w:lineRule="auto"/>
      <w:jc w:val="left"/>
    </w:pPr>
    <w:rPr>
      <w:rFonts w:ascii="仿宋体" w:eastAsia="仿宋体" w:hAnsi="Arial"/>
      <w:b/>
      <w:kern w:val="0"/>
      <w:sz w:val="28"/>
      <w:szCs w:val="20"/>
    </w:rPr>
  </w:style>
  <w:style w:type="paragraph" w:customStyle="1" w:styleId="listbulletcompact">
    <w:name w:val="list bullet compact"/>
    <w:basedOn w:val="a0"/>
    <w:uiPriority w:val="99"/>
    <w:qFormat/>
    <w:pPr>
      <w:widowControl/>
      <w:numPr>
        <w:numId w:val="0"/>
      </w:numPr>
      <w:tabs>
        <w:tab w:val="clear" w:pos="360"/>
        <w:tab w:val="left" w:pos="2665"/>
      </w:tabs>
      <w:spacing w:before="120" w:line="360" w:lineRule="auto"/>
      <w:ind w:left="2665" w:hanging="284"/>
      <w:jc w:val="left"/>
    </w:pPr>
    <w:rPr>
      <w:kern w:val="0"/>
      <w:sz w:val="22"/>
      <w:szCs w:val="20"/>
      <w:lang w:val="zh-CN" w:eastAsia="en-US"/>
    </w:rPr>
  </w:style>
  <w:style w:type="paragraph" w:customStyle="1" w:styleId="Normalbullet1">
    <w:name w:val="Normal bullet1"/>
    <w:basedOn w:val="afffc"/>
    <w:uiPriority w:val="99"/>
    <w:qFormat/>
    <w:pPr>
      <w:widowControl/>
      <w:numPr>
        <w:numId w:val="90"/>
      </w:numPr>
      <w:spacing w:before="120" w:after="120" w:line="240" w:lineRule="auto"/>
      <w:jc w:val="left"/>
    </w:pPr>
    <w:rPr>
      <w:kern w:val="0"/>
      <w:sz w:val="22"/>
      <w:szCs w:val="20"/>
      <w:lang w:eastAsia="en-US"/>
    </w:rPr>
  </w:style>
  <w:style w:type="paragraph" w:customStyle="1" w:styleId="note">
    <w:name w:val="note"/>
    <w:basedOn w:val="afffc"/>
    <w:next w:val="afffc"/>
    <w:uiPriority w:val="99"/>
    <w:qFormat/>
    <w:pPr>
      <w:keepLines/>
      <w:widowControl/>
      <w:numPr>
        <w:numId w:val="91"/>
      </w:numPr>
      <w:tabs>
        <w:tab w:val="left" w:pos="2381"/>
      </w:tabs>
      <w:spacing w:before="120" w:after="120" w:line="240" w:lineRule="auto"/>
      <w:ind w:left="2381" w:hanging="737"/>
      <w:jc w:val="left"/>
    </w:pPr>
    <w:rPr>
      <w:kern w:val="0"/>
      <w:sz w:val="22"/>
      <w:szCs w:val="20"/>
      <w:lang w:eastAsia="en-US"/>
    </w:rPr>
  </w:style>
  <w:style w:type="paragraph" w:customStyle="1" w:styleId="step">
    <w:name w:val="step"/>
    <w:basedOn w:val="afffc"/>
    <w:uiPriority w:val="99"/>
    <w:qFormat/>
    <w:pPr>
      <w:keepLines/>
      <w:widowControl/>
      <w:numPr>
        <w:numId w:val="92"/>
      </w:numPr>
      <w:spacing w:before="120" w:after="120" w:line="240" w:lineRule="auto"/>
      <w:jc w:val="left"/>
    </w:pPr>
    <w:rPr>
      <w:kern w:val="0"/>
      <w:sz w:val="22"/>
      <w:szCs w:val="20"/>
      <w:lang w:eastAsia="en-US"/>
    </w:rPr>
  </w:style>
  <w:style w:type="paragraph" w:customStyle="1" w:styleId="notelanguage">
    <w:name w:val="note language"/>
    <w:basedOn w:val="step"/>
    <w:next w:val="step"/>
    <w:uiPriority w:val="99"/>
    <w:qFormat/>
    <w:pPr>
      <w:numPr>
        <w:numId w:val="0"/>
      </w:numPr>
      <w:tabs>
        <w:tab w:val="left" w:pos="2381"/>
      </w:tabs>
      <w:ind w:left="2381" w:hanging="737"/>
    </w:pPr>
  </w:style>
  <w:style w:type="paragraph" w:customStyle="1" w:styleId="stepcomment">
    <w:name w:val="step comment"/>
    <w:basedOn w:val="step"/>
    <w:next w:val="step"/>
    <w:uiPriority w:val="99"/>
    <w:qFormat/>
    <w:pPr>
      <w:numPr>
        <w:ilvl w:val="12"/>
        <w:numId w:val="0"/>
      </w:numPr>
      <w:spacing w:before="0"/>
      <w:ind w:left="2381"/>
    </w:pPr>
    <w:rPr>
      <w:sz w:val="20"/>
    </w:rPr>
  </w:style>
  <w:style w:type="paragraph" w:customStyle="1" w:styleId="tablelist">
    <w:name w:val="table list"/>
    <w:basedOn w:val="tablenormal"/>
    <w:qFormat/>
    <w:pPr>
      <w:numPr>
        <w:numId w:val="93"/>
      </w:numPr>
      <w:ind w:left="284" w:hanging="284"/>
    </w:pPr>
  </w:style>
  <w:style w:type="paragraph" w:customStyle="1" w:styleId="tablenormal">
    <w:name w:val="table normal"/>
    <w:basedOn w:val="afffc"/>
    <w:uiPriority w:val="99"/>
    <w:qFormat/>
    <w:pPr>
      <w:widowControl/>
      <w:spacing w:before="60" w:after="60" w:line="240" w:lineRule="auto"/>
      <w:ind w:left="2381"/>
      <w:jc w:val="left"/>
    </w:pPr>
    <w:rPr>
      <w:kern w:val="0"/>
      <w:sz w:val="22"/>
      <w:szCs w:val="20"/>
      <w:lang w:eastAsia="en-US"/>
    </w:rPr>
  </w:style>
  <w:style w:type="paragraph" w:customStyle="1" w:styleId="tablenote">
    <w:name w:val="table note"/>
    <w:basedOn w:val="tablenormal"/>
    <w:next w:val="tablenormal"/>
    <w:uiPriority w:val="99"/>
    <w:qFormat/>
    <w:pPr>
      <w:numPr>
        <w:numId w:val="94"/>
      </w:numPr>
      <w:ind w:left="0" w:firstLine="0"/>
    </w:pPr>
  </w:style>
  <w:style w:type="paragraph" w:customStyle="1" w:styleId="tablenumber">
    <w:name w:val="table number"/>
    <w:basedOn w:val="tablenormal"/>
    <w:uiPriority w:val="99"/>
    <w:qFormat/>
    <w:pPr>
      <w:numPr>
        <w:numId w:val="95"/>
      </w:numPr>
      <w:tabs>
        <w:tab w:val="left" w:pos="284"/>
      </w:tabs>
    </w:pPr>
  </w:style>
  <w:style w:type="paragraph" w:customStyle="1" w:styleId="tip">
    <w:name w:val="tip"/>
    <w:basedOn w:val="afffc"/>
    <w:next w:val="step"/>
    <w:uiPriority w:val="99"/>
    <w:qFormat/>
    <w:pPr>
      <w:keepLines/>
      <w:widowControl/>
      <w:numPr>
        <w:numId w:val="96"/>
      </w:numPr>
      <w:tabs>
        <w:tab w:val="left" w:pos="2381"/>
      </w:tabs>
      <w:spacing w:before="120" w:after="120" w:line="240" w:lineRule="auto"/>
      <w:ind w:left="2381" w:hanging="737"/>
      <w:jc w:val="left"/>
    </w:pPr>
    <w:rPr>
      <w:i/>
      <w:kern w:val="0"/>
      <w:sz w:val="22"/>
      <w:szCs w:val="20"/>
      <w:lang w:eastAsia="en-US"/>
    </w:rPr>
  </w:style>
  <w:style w:type="paragraph" w:customStyle="1" w:styleId="warning">
    <w:name w:val="warning"/>
    <w:basedOn w:val="afffc"/>
    <w:next w:val="afffc"/>
    <w:uiPriority w:val="99"/>
    <w:qFormat/>
    <w:pPr>
      <w:keepNext/>
      <w:keepLines/>
      <w:widowControl/>
      <w:numPr>
        <w:numId w:val="97"/>
      </w:numPr>
      <w:pBdr>
        <w:top w:val="single" w:sz="6" w:space="6" w:color="auto"/>
        <w:left w:val="single" w:sz="6" w:space="6" w:color="auto"/>
        <w:bottom w:val="single" w:sz="6" w:space="6" w:color="auto"/>
        <w:right w:val="single" w:sz="6" w:space="6" w:color="auto"/>
      </w:pBdr>
      <w:spacing w:before="120" w:after="120" w:line="240" w:lineRule="auto"/>
      <w:ind w:left="2495" w:right="159"/>
      <w:jc w:val="left"/>
    </w:pPr>
    <w:rPr>
      <w:kern w:val="0"/>
      <w:sz w:val="22"/>
      <w:szCs w:val="20"/>
      <w:lang w:eastAsia="en-US"/>
    </w:rPr>
  </w:style>
  <w:style w:type="paragraph" w:customStyle="1" w:styleId="padding">
    <w:name w:val="padding"/>
    <w:basedOn w:val="afffc"/>
    <w:next w:val="afffc"/>
    <w:uiPriority w:val="99"/>
    <w:qFormat/>
    <w:pPr>
      <w:widowControl/>
      <w:spacing w:before="120" w:after="120" w:line="240" w:lineRule="auto"/>
      <w:ind w:left="2381"/>
      <w:jc w:val="left"/>
    </w:pPr>
    <w:rPr>
      <w:kern w:val="0"/>
      <w:sz w:val="22"/>
      <w:szCs w:val="20"/>
      <w:lang w:eastAsia="en-US"/>
    </w:rPr>
  </w:style>
  <w:style w:type="paragraph" w:customStyle="1" w:styleId="SubjectLine">
    <w:name w:val="Subject Line"/>
    <w:basedOn w:val="afffc"/>
    <w:uiPriority w:val="99"/>
    <w:qFormat/>
    <w:pPr>
      <w:widowControl/>
      <w:spacing w:before="120" w:after="120" w:line="240" w:lineRule="auto"/>
      <w:ind w:left="2381"/>
      <w:jc w:val="left"/>
    </w:pPr>
    <w:rPr>
      <w:kern w:val="0"/>
      <w:sz w:val="22"/>
      <w:szCs w:val="20"/>
      <w:lang w:eastAsia="en-US"/>
    </w:rPr>
  </w:style>
  <w:style w:type="paragraph" w:customStyle="1" w:styleId="toc">
    <w:name w:val="toc"/>
    <w:uiPriority w:val="99"/>
    <w:qFormat/>
    <w:pPr>
      <w:tabs>
        <w:tab w:val="left" w:pos="288"/>
        <w:tab w:val="left" w:pos="576"/>
        <w:tab w:val="left" w:pos="864"/>
        <w:tab w:val="center" w:pos="3960"/>
        <w:tab w:val="right" w:pos="7920"/>
      </w:tabs>
      <w:suppressAutoHyphens/>
      <w:spacing w:before="60" w:after="60"/>
    </w:pPr>
  </w:style>
  <w:style w:type="paragraph" w:customStyle="1" w:styleId="texte10">
    <w:name w:val="texte1"/>
    <w:basedOn w:val="afffc"/>
    <w:uiPriority w:val="99"/>
    <w:qFormat/>
    <w:pPr>
      <w:widowControl/>
      <w:ind w:left="284" w:firstLine="624"/>
    </w:pPr>
    <w:rPr>
      <w:rFonts w:ascii="FuturaA Bk BT" w:hAnsi="FuturaA Bk BT"/>
      <w:kern w:val="0"/>
      <w:sz w:val="20"/>
      <w:szCs w:val="20"/>
      <w:lang w:val="en-GB"/>
    </w:rPr>
  </w:style>
  <w:style w:type="paragraph" w:customStyle="1" w:styleId="pieddepager1">
    <w:name w:val="pied de page r閒.1"/>
    <w:uiPriority w:val="99"/>
    <w:qFormat/>
    <w:pPr>
      <w:spacing w:before="60" w:after="40"/>
      <w:jc w:val="center"/>
    </w:pPr>
    <w:rPr>
      <w:rFonts w:ascii="Helvetica" w:hAnsi="Helvetica"/>
      <w:caps/>
      <w:snapToGrid w:val="0"/>
      <w:lang w:eastAsia="en-US"/>
    </w:rPr>
  </w:style>
  <w:style w:type="paragraph" w:customStyle="1" w:styleId="pieddepagetitre">
    <w:name w:val="pied de page titre"/>
    <w:uiPriority w:val="99"/>
    <w:qFormat/>
    <w:pPr>
      <w:spacing w:before="20" w:after="20"/>
    </w:pPr>
    <w:rPr>
      <w:rFonts w:ascii="Times" w:hAnsi="Times"/>
      <w:b/>
      <w:snapToGrid w:val="0"/>
      <w:sz w:val="28"/>
      <w:lang w:eastAsia="en-US"/>
    </w:rPr>
  </w:style>
  <w:style w:type="paragraph" w:customStyle="1" w:styleId="pieddepager2">
    <w:name w:val="pied de page r閒.2"/>
    <w:uiPriority w:val="99"/>
    <w:qFormat/>
    <w:pPr>
      <w:spacing w:before="140"/>
      <w:jc w:val="center"/>
    </w:pPr>
    <w:rPr>
      <w:rFonts w:ascii="Helvetica" w:hAnsi="Helvetica"/>
      <w:caps/>
      <w:snapToGrid w:val="0"/>
      <w:lang w:eastAsia="en-US"/>
    </w:rPr>
  </w:style>
  <w:style w:type="paragraph" w:customStyle="1" w:styleId="texte11">
    <w:name w:val="texte 1"/>
    <w:basedOn w:val="afffc"/>
    <w:uiPriority w:val="99"/>
    <w:qFormat/>
    <w:pPr>
      <w:widowControl/>
      <w:ind w:left="567" w:hanging="170"/>
    </w:pPr>
    <w:rPr>
      <w:rFonts w:ascii="Helvetica" w:hAnsi="Helvetica"/>
      <w:kern w:val="0"/>
      <w:sz w:val="20"/>
      <w:szCs w:val="20"/>
      <w:lang w:val="en-GB"/>
    </w:rPr>
  </w:style>
  <w:style w:type="paragraph" w:customStyle="1" w:styleId="1a">
    <w:name w:val="项目1"/>
    <w:basedOn w:val="afffc"/>
    <w:uiPriority w:val="99"/>
    <w:qFormat/>
    <w:pPr>
      <w:numPr>
        <w:numId w:val="98"/>
      </w:numPr>
      <w:adjustRightInd w:val="0"/>
      <w:spacing w:beforeLines="50" w:after="120"/>
      <w:textAlignment w:val="baseline"/>
    </w:pPr>
    <w:rPr>
      <w:b/>
      <w:szCs w:val="20"/>
    </w:rPr>
  </w:style>
  <w:style w:type="paragraph" w:customStyle="1" w:styleId="1ffff8">
    <w:name w:val="项目符号1"/>
    <w:basedOn w:val="71"/>
    <w:uiPriority w:val="99"/>
    <w:qFormat/>
    <w:pPr>
      <w:keepNext w:val="0"/>
      <w:numPr>
        <w:ilvl w:val="0"/>
        <w:numId w:val="0"/>
      </w:numPr>
      <w:tabs>
        <w:tab w:val="left" w:pos="2940"/>
      </w:tabs>
      <w:snapToGrid w:val="0"/>
      <w:spacing w:before="0" w:after="80" w:line="300" w:lineRule="auto"/>
      <w:ind w:left="425" w:hanging="425"/>
      <w:outlineLvl w:val="9"/>
    </w:pPr>
    <w:rPr>
      <w:rFonts w:ascii="Times New Roman" w:hAnsi="Times New Roman"/>
      <w:b w:val="0"/>
      <w:bCs w:val="0"/>
      <w:kern w:val="2"/>
      <w:sz w:val="24"/>
      <w:szCs w:val="20"/>
      <w:lang w:val="zh-CN"/>
    </w:rPr>
  </w:style>
  <w:style w:type="character" w:customStyle="1" w:styleId="l131">
    <w:name w:val="l131"/>
    <w:qFormat/>
    <w:rPr>
      <w:sz w:val="18"/>
      <w:szCs w:val="18"/>
    </w:rPr>
  </w:style>
  <w:style w:type="paragraph" w:customStyle="1" w:styleId="ty">
    <w:name w:val="ty"/>
    <w:basedOn w:val="afffc"/>
    <w:uiPriority w:val="99"/>
    <w:qFormat/>
    <w:pPr>
      <w:widowControl/>
      <w:spacing w:before="100" w:beforeAutospacing="1" w:after="100" w:afterAutospacing="1" w:line="240" w:lineRule="auto"/>
      <w:ind w:left="180" w:right="180" w:firstLine="440"/>
      <w:jc w:val="left"/>
    </w:pPr>
    <w:rPr>
      <w:rFonts w:ascii="Arial Unicode MS" w:eastAsia="Arial Unicode MS" w:hAnsi="Arial Unicode MS" w:cs="Arial Unicode MS" w:hint="eastAsia"/>
      <w:kern w:val="0"/>
    </w:rPr>
  </w:style>
  <w:style w:type="paragraph" w:customStyle="1" w:styleId="subtitle2">
    <w:name w:val="subtitle 2"/>
    <w:basedOn w:val="afffc"/>
    <w:uiPriority w:val="99"/>
    <w:qFormat/>
    <w:pPr>
      <w:spacing w:before="240" w:after="240" w:line="312" w:lineRule="atLeast"/>
    </w:pPr>
    <w:rPr>
      <w:rFonts w:eastAsia="黑体"/>
      <w:snapToGrid w:val="0"/>
      <w:kern w:val="0"/>
      <w:szCs w:val="20"/>
    </w:rPr>
  </w:style>
  <w:style w:type="paragraph" w:customStyle="1" w:styleId="afffffffffffffffffd">
    <w:name w:val="适中"/>
    <w:basedOn w:val="28"/>
    <w:uiPriority w:val="99"/>
    <w:qFormat/>
    <w:pPr>
      <w:keepLines w:val="0"/>
      <w:widowControl/>
      <w:tabs>
        <w:tab w:val="left" w:pos="840"/>
      </w:tabs>
      <w:spacing w:before="120" w:after="60" w:line="360" w:lineRule="auto"/>
      <w:ind w:left="840" w:hanging="420"/>
      <w:outlineLvl w:val="9"/>
    </w:pPr>
    <w:rPr>
      <w:rFonts w:ascii="仿宋体" w:eastAsia="仿宋体" w:hAnsi="Times New Roman"/>
      <w:bCs w:val="0"/>
      <w:spacing w:val="10"/>
      <w:kern w:val="28"/>
      <w:sz w:val="24"/>
      <w:szCs w:val="20"/>
      <w:lang w:val="en-GB"/>
    </w:rPr>
  </w:style>
  <w:style w:type="paragraph" w:customStyle="1" w:styleId="heading2inappendix">
    <w:name w:val="heading 2 in appendix"/>
    <w:basedOn w:val="28"/>
    <w:uiPriority w:val="99"/>
    <w:qFormat/>
    <w:pPr>
      <w:keepLines w:val="0"/>
      <w:tabs>
        <w:tab w:val="left" w:pos="840"/>
      </w:tabs>
      <w:spacing w:before="360" w:after="0" w:line="240" w:lineRule="auto"/>
      <w:ind w:left="840" w:hanging="420"/>
      <w:jc w:val="left"/>
      <w:outlineLvl w:val="9"/>
    </w:pPr>
    <w:rPr>
      <w:rFonts w:ascii="Times New Roman" w:eastAsia="宋体" w:hAnsi="Times New Roman"/>
      <w:bCs w:val="0"/>
      <w:snapToGrid w:val="0"/>
      <w:kern w:val="0"/>
      <w:sz w:val="24"/>
      <w:szCs w:val="20"/>
      <w:lang w:val="zh-CN" w:eastAsia="en-US"/>
    </w:rPr>
  </w:style>
  <w:style w:type="paragraph" w:customStyle="1" w:styleId="afffffffffffffffffe">
    <w:name w:val="文章正文"/>
    <w:basedOn w:val="afffc"/>
    <w:link w:val="Charfff2"/>
    <w:qFormat/>
    <w:pPr>
      <w:tabs>
        <w:tab w:val="left" w:pos="7020"/>
      </w:tabs>
      <w:adjustRightInd w:val="0"/>
      <w:spacing w:before="120"/>
      <w:ind w:firstLine="539"/>
    </w:pPr>
    <w:rPr>
      <w:rFonts w:hAnsi="Arial"/>
      <w:color w:val="000000"/>
      <w:kern w:val="0"/>
      <w:szCs w:val="20"/>
      <w:lang w:val="zh-CN"/>
    </w:rPr>
  </w:style>
  <w:style w:type="character" w:customStyle="1" w:styleId="orangeon">
    <w:name w:val="orange_on"/>
    <w:basedOn w:val="afffd"/>
    <w:qFormat/>
  </w:style>
  <w:style w:type="character" w:customStyle="1" w:styleId="tilt2">
    <w:name w:val="tilt2"/>
    <w:basedOn w:val="afffd"/>
    <w:qFormat/>
  </w:style>
  <w:style w:type="character" w:customStyle="1" w:styleId="font9pt1">
    <w:name w:val="font9pt1"/>
    <w:qFormat/>
    <w:rPr>
      <w:sz w:val="20"/>
      <w:szCs w:val="20"/>
    </w:rPr>
  </w:style>
  <w:style w:type="character" w:customStyle="1" w:styleId="biaoti11">
    <w:name w:val="biaoti11"/>
    <w:qFormat/>
    <w:rPr>
      <w:b/>
      <w:bCs/>
      <w:color w:val="006666"/>
      <w:sz w:val="24"/>
      <w:szCs w:val="24"/>
    </w:rPr>
  </w:style>
  <w:style w:type="character" w:customStyle="1" w:styleId="biaoti2">
    <w:name w:val="biaoti2"/>
    <w:qFormat/>
    <w:rPr>
      <w:color w:val="006666"/>
      <w:sz w:val="18"/>
      <w:szCs w:val="18"/>
    </w:rPr>
  </w:style>
  <w:style w:type="paragraph" w:customStyle="1" w:styleId="BodyText">
    <w:name w:val="BodyText"/>
    <w:basedOn w:val="afffc"/>
    <w:uiPriority w:val="99"/>
    <w:qFormat/>
    <w:pPr>
      <w:widowControl/>
      <w:spacing w:before="120" w:after="120"/>
    </w:pPr>
    <w:rPr>
      <w:rFonts w:ascii="宋体"/>
      <w:snapToGrid w:val="0"/>
      <w:kern w:val="0"/>
      <w:sz w:val="28"/>
      <w:szCs w:val="20"/>
      <w:lang w:eastAsia="en-US"/>
    </w:rPr>
  </w:style>
  <w:style w:type="paragraph" w:customStyle="1" w:styleId="NormalBullet">
    <w:name w:val="Normal Bullet"/>
    <w:basedOn w:val="afffc"/>
    <w:uiPriority w:val="99"/>
    <w:qFormat/>
    <w:pPr>
      <w:widowControl/>
      <w:tabs>
        <w:tab w:val="left" w:pos="1440"/>
      </w:tabs>
      <w:spacing w:before="60" w:after="60" w:line="240" w:lineRule="auto"/>
      <w:ind w:left="4248" w:hanging="288"/>
      <w:jc w:val="left"/>
    </w:pPr>
    <w:rPr>
      <w:rFonts w:ascii="Palatino" w:eastAsia="Times New Roman" w:hAnsi="Palatino"/>
      <w:kern w:val="0"/>
      <w:sz w:val="20"/>
      <w:szCs w:val="20"/>
      <w:lang w:eastAsia="en-US"/>
    </w:rPr>
  </w:style>
  <w:style w:type="paragraph" w:customStyle="1" w:styleId="TableNormal1">
    <w:name w:val="Table Normal1"/>
    <w:basedOn w:val="afffc"/>
    <w:uiPriority w:val="99"/>
    <w:qFormat/>
    <w:pPr>
      <w:widowControl/>
      <w:tabs>
        <w:tab w:val="left" w:pos="4320"/>
        <w:tab w:val="left" w:pos="4680"/>
        <w:tab w:val="left" w:pos="5040"/>
        <w:tab w:val="left" w:pos="5400"/>
        <w:tab w:val="right" w:pos="10080"/>
      </w:tabs>
      <w:spacing w:before="60" w:after="60" w:line="240" w:lineRule="auto"/>
      <w:jc w:val="left"/>
    </w:pPr>
    <w:rPr>
      <w:rFonts w:ascii="Palatino" w:hAnsi="Palatino"/>
      <w:kern w:val="0"/>
      <w:sz w:val="20"/>
      <w:szCs w:val="20"/>
      <w:lang w:eastAsia="en-US"/>
    </w:rPr>
  </w:style>
  <w:style w:type="character" w:customStyle="1" w:styleId="CharCharCharCharCharChar3">
    <w:name w:val="缩进 Char Char Char Char Char Char"/>
    <w:qFormat/>
    <w:rPr>
      <w:rFonts w:eastAsia="宋体"/>
      <w:kern w:val="2"/>
      <w:sz w:val="21"/>
      <w:lang w:val="en-US" w:eastAsia="zh-CN" w:bidi="ar-SA"/>
    </w:rPr>
  </w:style>
  <w:style w:type="paragraph" w:customStyle="1" w:styleId="152">
    <w:name w:val="样式 宋体 四号 行距: 1.5 倍行距"/>
    <w:basedOn w:val="afffc"/>
    <w:uiPriority w:val="99"/>
    <w:qFormat/>
    <w:pPr>
      <w:adjustRightInd w:val="0"/>
      <w:snapToGrid w:val="0"/>
      <w:ind w:firstLine="200"/>
    </w:pPr>
    <w:rPr>
      <w:rFonts w:ascii="宋体" w:hAnsi="宋体"/>
      <w:szCs w:val="20"/>
    </w:rPr>
  </w:style>
  <w:style w:type="paragraph" w:customStyle="1" w:styleId="3h33rdlevelHeading3-oldH3l3CT31sect123h">
    <w:name w:val="样式 标题 3h33rd levelHeading 3 - oldH3l3CT3章标题1sect1.2.3h..."/>
    <w:basedOn w:val="33"/>
    <w:uiPriority w:val="99"/>
    <w:qFormat/>
    <w:pPr>
      <w:keepNext w:val="0"/>
      <w:keepLines w:val="0"/>
      <w:widowControl/>
      <w:numPr>
        <w:numId w:val="99"/>
      </w:numPr>
      <w:tabs>
        <w:tab w:val="left" w:pos="1125"/>
      </w:tabs>
      <w:spacing w:before="260" w:beforeAutospacing="1" w:after="260" w:afterAutospacing="1"/>
      <w:ind w:left="1125" w:hanging="705"/>
    </w:pPr>
    <w:rPr>
      <w:rFonts w:hint="eastAsia"/>
      <w:color w:val="000000"/>
      <w:kern w:val="0"/>
      <w:sz w:val="24"/>
      <w:szCs w:val="20"/>
      <w:lang w:val="zh-CN"/>
    </w:rPr>
  </w:style>
  <w:style w:type="character" w:customStyle="1" w:styleId="unnamed2">
    <w:name w:val="unnamed2"/>
    <w:basedOn w:val="afffd"/>
    <w:qFormat/>
  </w:style>
  <w:style w:type="paragraph" w:customStyle="1" w:styleId="p7">
    <w:name w:val="p7"/>
    <w:basedOn w:val="afffc"/>
    <w:uiPriority w:val="99"/>
    <w:qFormat/>
    <w:pPr>
      <w:widowControl/>
      <w:spacing w:before="100" w:beforeAutospacing="1" w:after="100" w:afterAutospacing="1" w:line="480" w:lineRule="auto"/>
      <w:jc w:val="left"/>
    </w:pPr>
    <w:rPr>
      <w:rFonts w:ascii="Arial Unicode MS" w:hAnsi="Arial Unicode MS"/>
      <w:color w:val="000000"/>
      <w:kern w:val="0"/>
      <w:sz w:val="21"/>
      <w:szCs w:val="21"/>
    </w:rPr>
  </w:style>
  <w:style w:type="character" w:customStyle="1" w:styleId="p71">
    <w:name w:val="p71"/>
    <w:basedOn w:val="afffd"/>
    <w:qFormat/>
  </w:style>
  <w:style w:type="paragraph" w:customStyle="1" w:styleId="affffffffffffffffff">
    <w:name w:val="内容正文"/>
    <w:basedOn w:val="afffc"/>
    <w:uiPriority w:val="99"/>
    <w:qFormat/>
    <w:pPr>
      <w:spacing w:line="312" w:lineRule="auto"/>
      <w:ind w:firstLine="425"/>
    </w:pPr>
    <w:rPr>
      <w:szCs w:val="20"/>
    </w:rPr>
  </w:style>
  <w:style w:type="paragraph" w:customStyle="1" w:styleId="unnamed1">
    <w:name w:val="unnamed1"/>
    <w:basedOn w:val="afffc"/>
    <w:uiPriority w:val="99"/>
    <w:qFormat/>
    <w:pPr>
      <w:widowControl/>
      <w:spacing w:before="100" w:beforeAutospacing="1" w:after="100" w:afterAutospacing="1" w:line="300" w:lineRule="atLeast"/>
      <w:jc w:val="left"/>
    </w:pPr>
    <w:rPr>
      <w:rFonts w:ascii="宋体" w:hAnsi="宋体" w:hint="eastAsia"/>
      <w:color w:val="000000"/>
      <w:kern w:val="0"/>
      <w:sz w:val="18"/>
      <w:szCs w:val="18"/>
    </w:rPr>
  </w:style>
  <w:style w:type="paragraph" w:customStyle="1" w:styleId="unnamed3">
    <w:name w:val="unnamed3"/>
    <w:basedOn w:val="afffc"/>
    <w:uiPriority w:val="99"/>
    <w:qFormat/>
    <w:pPr>
      <w:widowControl/>
      <w:shd w:val="clear" w:color="auto" w:fill="339999"/>
      <w:spacing w:before="100" w:beforeAutospacing="1" w:after="100" w:afterAutospacing="1" w:line="240" w:lineRule="auto"/>
      <w:jc w:val="left"/>
    </w:pPr>
    <w:rPr>
      <w:rFonts w:ascii="宋体" w:hAnsi="宋体" w:hint="eastAsia"/>
      <w:color w:val="FFFFFF"/>
      <w:spacing w:val="36"/>
      <w:kern w:val="0"/>
      <w:sz w:val="21"/>
      <w:szCs w:val="21"/>
    </w:rPr>
  </w:style>
  <w:style w:type="character" w:customStyle="1" w:styleId="unnamed11">
    <w:name w:val="unnamed11"/>
    <w:qFormat/>
    <w:rPr>
      <w:rFonts w:ascii="宋体" w:eastAsia="宋体" w:hAnsi="宋体" w:hint="eastAsia"/>
      <w:color w:val="000000"/>
      <w:sz w:val="18"/>
      <w:szCs w:val="18"/>
    </w:rPr>
  </w:style>
  <w:style w:type="paragraph" w:customStyle="1" w:styleId="affffffffffffffffff0">
    <w:name w:val="表格吧"/>
    <w:basedOn w:val="afffc"/>
    <w:uiPriority w:val="99"/>
    <w:qFormat/>
    <w:pPr>
      <w:widowControl/>
      <w:adjustRightInd w:val="0"/>
      <w:snapToGrid w:val="0"/>
      <w:ind w:left="2"/>
      <w:jc w:val="center"/>
    </w:pPr>
    <w:rPr>
      <w:rFonts w:ascii="宋体" w:hAnsi="宋体"/>
    </w:rPr>
  </w:style>
  <w:style w:type="paragraph" w:customStyle="1" w:styleId="font0">
    <w:name w:val="font0"/>
    <w:basedOn w:val="afffc"/>
    <w:uiPriority w:val="99"/>
    <w:qFormat/>
    <w:pPr>
      <w:widowControl/>
      <w:spacing w:before="100" w:beforeAutospacing="1" w:after="100" w:afterAutospacing="1" w:line="240" w:lineRule="auto"/>
      <w:jc w:val="left"/>
    </w:pPr>
    <w:rPr>
      <w:rFonts w:ascii="宋体" w:hAnsi="宋体" w:hint="eastAsia"/>
      <w:kern w:val="0"/>
    </w:rPr>
  </w:style>
  <w:style w:type="paragraph" w:customStyle="1" w:styleId="body3">
    <w:name w:val="body3"/>
    <w:basedOn w:val="afffc"/>
    <w:next w:val="41"/>
    <w:uiPriority w:val="99"/>
    <w:qFormat/>
    <w:pPr>
      <w:widowControl/>
      <w:overflowPunct w:val="0"/>
      <w:autoSpaceDE w:val="0"/>
      <w:autoSpaceDN w:val="0"/>
      <w:adjustRightInd w:val="0"/>
      <w:spacing w:line="0" w:lineRule="atLeast"/>
      <w:ind w:left="2610" w:right="210"/>
      <w:jc w:val="left"/>
      <w:textAlignment w:val="baseline"/>
    </w:pPr>
    <w:rPr>
      <w:rFonts w:ascii="宋体"/>
      <w:kern w:val="0"/>
      <w:sz w:val="28"/>
      <w:szCs w:val="20"/>
    </w:rPr>
  </w:style>
  <w:style w:type="paragraph" w:customStyle="1" w:styleId="affffffffffffffffff1">
    <w:name w:val="Ｃ"/>
    <w:basedOn w:val="body3"/>
    <w:uiPriority w:val="99"/>
    <w:qFormat/>
    <w:pPr>
      <w:keepNext/>
      <w:jc w:val="center"/>
    </w:pPr>
    <w:rPr>
      <w:sz w:val="16"/>
    </w:rPr>
  </w:style>
  <w:style w:type="paragraph" w:customStyle="1" w:styleId="X0">
    <w:name w:val="百姓X"/>
    <w:basedOn w:val="afffc"/>
    <w:uiPriority w:val="99"/>
    <w:qFormat/>
    <w:pPr>
      <w:spacing w:before="120" w:after="120"/>
      <w:ind w:firstLine="539"/>
    </w:pPr>
    <w:rPr>
      <w:szCs w:val="20"/>
    </w:rPr>
  </w:style>
  <w:style w:type="paragraph" w:customStyle="1" w:styleId="affffffffffffffffff2">
    <w:name w:val="样式 正文文本缩进小黑点符号 + 宋体"/>
    <w:basedOn w:val="afffffb"/>
    <w:uiPriority w:val="99"/>
    <w:qFormat/>
    <w:pPr>
      <w:adjustRightInd w:val="0"/>
      <w:snapToGrid w:val="0"/>
      <w:spacing w:after="0"/>
      <w:ind w:leftChars="0" w:left="0" w:firstLine="200"/>
    </w:pPr>
    <w:rPr>
      <w:rFonts w:ascii="宋体" w:hAnsi="宋体"/>
      <w:kern w:val="0"/>
      <w:szCs w:val="20"/>
      <w:lang w:val="zh-CN"/>
    </w:rPr>
  </w:style>
  <w:style w:type="paragraph" w:customStyle="1" w:styleId="BodyText21">
    <w:name w:val="Body Text 21"/>
    <w:basedOn w:val="afffc"/>
    <w:uiPriority w:val="99"/>
    <w:qFormat/>
    <w:pPr>
      <w:adjustRightInd w:val="0"/>
      <w:spacing w:line="440" w:lineRule="atLeast"/>
      <w:ind w:firstLine="510"/>
      <w:jc w:val="left"/>
      <w:textAlignment w:val="baseline"/>
    </w:pPr>
    <w:rPr>
      <w:spacing w:val="10"/>
      <w:kern w:val="0"/>
      <w:szCs w:val="20"/>
    </w:rPr>
  </w:style>
  <w:style w:type="paragraph" w:customStyle="1" w:styleId="af5">
    <w:name w:val="缩进项目"/>
    <w:basedOn w:val="affffffffffffffa"/>
    <w:uiPriority w:val="99"/>
    <w:qFormat/>
    <w:pPr>
      <w:widowControl/>
      <w:numPr>
        <w:numId w:val="100"/>
      </w:numPr>
      <w:tabs>
        <w:tab w:val="left" w:pos="1980"/>
      </w:tabs>
      <w:spacing w:beforeLines="0" w:afterLines="0" w:line="360" w:lineRule="auto"/>
      <w:ind w:left="1980" w:firstLineChars="0" w:hanging="540"/>
      <w:jc w:val="left"/>
    </w:pPr>
    <w:rPr>
      <w:rFonts w:ascii="宋体"/>
      <w:kern w:val="0"/>
      <w:sz w:val="24"/>
      <w:szCs w:val="20"/>
    </w:rPr>
  </w:style>
  <w:style w:type="paragraph" w:customStyle="1" w:styleId="ad">
    <w:name w:val="缩进编号"/>
    <w:basedOn w:val="af5"/>
    <w:uiPriority w:val="99"/>
    <w:qFormat/>
    <w:pPr>
      <w:numPr>
        <w:numId w:val="101"/>
      </w:numPr>
    </w:pPr>
  </w:style>
  <w:style w:type="paragraph" w:customStyle="1" w:styleId="affffffffffffffffff3">
    <w:name w:val="ÕýÎÄÊ×ÐÐËõ½ø"/>
    <w:basedOn w:val="afffc"/>
    <w:uiPriority w:val="99"/>
    <w:qFormat/>
    <w:pPr>
      <w:widowControl/>
      <w:overflowPunct w:val="0"/>
      <w:autoSpaceDE w:val="0"/>
      <w:autoSpaceDN w:val="0"/>
      <w:adjustRightInd w:val="0"/>
      <w:ind w:firstLine="425"/>
      <w:textAlignment w:val="baseline"/>
    </w:pPr>
    <w:rPr>
      <w:kern w:val="0"/>
      <w:szCs w:val="20"/>
    </w:rPr>
  </w:style>
  <w:style w:type="paragraph" w:customStyle="1" w:styleId="1ffff9">
    <w:name w:val="È±Ê¡ÎÄ±¾:1"/>
    <w:basedOn w:val="afffc"/>
    <w:uiPriority w:val="99"/>
    <w:qFormat/>
    <w:pPr>
      <w:widowControl/>
      <w:overflowPunct w:val="0"/>
      <w:autoSpaceDE w:val="0"/>
      <w:autoSpaceDN w:val="0"/>
      <w:adjustRightInd w:val="0"/>
      <w:ind w:firstLine="510"/>
      <w:jc w:val="left"/>
      <w:textAlignment w:val="baseline"/>
    </w:pPr>
    <w:rPr>
      <w:kern w:val="0"/>
      <w:szCs w:val="20"/>
    </w:rPr>
  </w:style>
  <w:style w:type="paragraph" w:customStyle="1" w:styleId="affffffffffffffffff4">
    <w:name w:val="Ê×ÐÐËõ½ø"/>
    <w:basedOn w:val="afffc"/>
    <w:uiPriority w:val="99"/>
    <w:qFormat/>
    <w:pPr>
      <w:widowControl/>
      <w:overflowPunct w:val="0"/>
      <w:autoSpaceDE w:val="0"/>
      <w:autoSpaceDN w:val="0"/>
      <w:adjustRightInd w:val="0"/>
      <w:ind w:firstLine="720"/>
      <w:jc w:val="left"/>
      <w:textAlignment w:val="baseline"/>
    </w:pPr>
    <w:rPr>
      <w:kern w:val="0"/>
      <w:szCs w:val="20"/>
    </w:rPr>
  </w:style>
  <w:style w:type="paragraph" w:customStyle="1" w:styleId="affffffffffffffffff5">
    <w:name w:val="反馈表"/>
    <w:basedOn w:val="afffc"/>
    <w:uiPriority w:val="99"/>
    <w:qFormat/>
    <w:pPr>
      <w:snapToGrid w:val="0"/>
      <w:spacing w:before="80" w:after="80"/>
      <w:ind w:firstLine="510"/>
    </w:pPr>
    <w:rPr>
      <w:rFonts w:ascii="Arial" w:eastAsia="黑体" w:hAnsi="Arial"/>
      <w:szCs w:val="20"/>
    </w:rPr>
  </w:style>
  <w:style w:type="paragraph" w:customStyle="1" w:styleId="1ffffa">
    <w:name w:val="段落1"/>
    <w:basedOn w:val="afffc"/>
    <w:uiPriority w:val="99"/>
    <w:qFormat/>
    <w:pPr>
      <w:autoSpaceDE w:val="0"/>
      <w:autoSpaceDN w:val="0"/>
      <w:adjustRightInd w:val="0"/>
      <w:spacing w:before="105"/>
      <w:ind w:firstLine="510"/>
    </w:pPr>
    <w:rPr>
      <w:rFonts w:ascii="宋体"/>
      <w:kern w:val="0"/>
      <w:szCs w:val="20"/>
    </w:rPr>
  </w:style>
  <w:style w:type="paragraph" w:customStyle="1" w:styleId="affffffffffffffffff6">
    <w:name w:val="手册名"/>
    <w:uiPriority w:val="99"/>
    <w:qFormat/>
    <w:pPr>
      <w:adjustRightInd w:val="0"/>
      <w:snapToGrid w:val="0"/>
      <w:spacing w:before="120" w:after="120" w:line="360" w:lineRule="auto"/>
      <w:jc w:val="center"/>
    </w:pPr>
    <w:rPr>
      <w:rFonts w:ascii="Arial" w:eastAsia="黑体" w:hAnsi="Arial"/>
      <w:sz w:val="44"/>
    </w:rPr>
  </w:style>
  <w:style w:type="paragraph" w:customStyle="1" w:styleId="affffffffffffffffff7">
    <w:name w:val="文档编号"/>
    <w:basedOn w:val="afffc"/>
    <w:next w:val="afffc"/>
    <w:uiPriority w:val="99"/>
    <w:qFormat/>
    <w:pPr>
      <w:autoSpaceDE w:val="0"/>
      <w:autoSpaceDN w:val="0"/>
      <w:adjustRightInd w:val="0"/>
      <w:spacing w:before="120"/>
      <w:jc w:val="center"/>
      <w:textAlignment w:val="baseline"/>
    </w:pPr>
    <w:rPr>
      <w:rFonts w:ascii="宋体"/>
      <w:color w:val="000000"/>
      <w:kern w:val="0"/>
      <w:szCs w:val="20"/>
    </w:rPr>
  </w:style>
  <w:style w:type="paragraph" w:customStyle="1" w:styleId="affffffffffffffffff8">
    <w:name w:val="图内文字"/>
    <w:basedOn w:val="afffffb"/>
    <w:uiPriority w:val="99"/>
    <w:qFormat/>
    <w:pPr>
      <w:autoSpaceDE w:val="0"/>
      <w:autoSpaceDN w:val="0"/>
      <w:adjustRightInd w:val="0"/>
      <w:spacing w:after="0" w:line="260" w:lineRule="exact"/>
      <w:ind w:leftChars="0" w:left="0"/>
      <w:jc w:val="center"/>
      <w:textAlignment w:val="baseline"/>
    </w:pPr>
    <w:rPr>
      <w:kern w:val="0"/>
      <w:szCs w:val="20"/>
      <w:lang w:val="zh-CN"/>
    </w:rPr>
  </w:style>
  <w:style w:type="paragraph" w:customStyle="1" w:styleId="FigureDescription0">
    <w:name w:val="Figure Description"/>
    <w:next w:val="affff4"/>
    <w:link w:val="FigureDescriptionChar"/>
    <w:qFormat/>
    <w:pPr>
      <w:snapToGrid w:val="0"/>
      <w:spacing w:before="60" w:after="120" w:line="360" w:lineRule="auto"/>
      <w:jc w:val="center"/>
      <w:outlineLvl w:val="0"/>
    </w:pPr>
    <w:rPr>
      <w:rFonts w:ascii="Arial" w:hAnsi="Arial"/>
      <w:sz w:val="24"/>
      <w:szCs w:val="22"/>
    </w:rPr>
  </w:style>
  <w:style w:type="paragraph" w:customStyle="1" w:styleId="affffffffffffffffff9">
    <w:name w:val="图号"/>
    <w:basedOn w:val="afffc"/>
    <w:next w:val="afffc"/>
    <w:uiPriority w:val="99"/>
    <w:qFormat/>
    <w:pPr>
      <w:keepLines/>
      <w:widowControl/>
      <w:autoSpaceDE w:val="0"/>
      <w:autoSpaceDN w:val="0"/>
      <w:adjustRightInd w:val="0"/>
      <w:snapToGrid w:val="0"/>
      <w:spacing w:after="240"/>
      <w:jc w:val="center"/>
    </w:pPr>
    <w:rPr>
      <w:rFonts w:ascii="宋体"/>
      <w:kern w:val="0"/>
      <w:sz w:val="21"/>
      <w:szCs w:val="20"/>
    </w:rPr>
  </w:style>
  <w:style w:type="paragraph" w:customStyle="1" w:styleId="2ffff0">
    <w:name w:val="¶ÎÂä2"/>
    <w:basedOn w:val="afffc"/>
    <w:uiPriority w:val="99"/>
    <w:qFormat/>
    <w:pPr>
      <w:widowControl/>
      <w:overflowPunct w:val="0"/>
      <w:autoSpaceDE w:val="0"/>
      <w:autoSpaceDN w:val="0"/>
      <w:adjustRightInd w:val="0"/>
      <w:ind w:left="360"/>
      <w:textAlignment w:val="baseline"/>
    </w:pPr>
    <w:rPr>
      <w:rFonts w:ascii="宋体"/>
      <w:kern w:val="0"/>
      <w:sz w:val="21"/>
      <w:szCs w:val="20"/>
    </w:rPr>
  </w:style>
  <w:style w:type="paragraph" w:customStyle="1" w:styleId="mainbold">
    <w:name w:val="mainbold"/>
    <w:basedOn w:val="afffc"/>
    <w:uiPriority w:val="99"/>
    <w:qFormat/>
    <w:pPr>
      <w:widowControl/>
      <w:spacing w:before="100" w:beforeAutospacing="1" w:after="100" w:afterAutospacing="1" w:line="210" w:lineRule="atLeast"/>
      <w:jc w:val="left"/>
    </w:pPr>
    <w:rPr>
      <w:rFonts w:ascii="Verdana" w:hAnsi="Verdana"/>
      <w:b/>
      <w:bCs/>
      <w:color w:val="00224C"/>
      <w:kern w:val="0"/>
      <w:sz w:val="17"/>
      <w:szCs w:val="17"/>
    </w:rPr>
  </w:style>
  <w:style w:type="character" w:customStyle="1" w:styleId="mainbold1">
    <w:name w:val="mainbold1"/>
    <w:qFormat/>
    <w:rPr>
      <w:rFonts w:ascii="Verdana" w:hAnsi="Verdana" w:hint="default"/>
      <w:b/>
      <w:bCs/>
      <w:color w:val="00224C"/>
      <w:sz w:val="17"/>
      <w:szCs w:val="17"/>
    </w:rPr>
  </w:style>
  <w:style w:type="character" w:customStyle="1" w:styleId="menuitemgrijs1">
    <w:name w:val="menuitemgrijs1"/>
    <w:qFormat/>
    <w:rPr>
      <w:rFonts w:ascii="Verdana" w:hAnsi="Verdana" w:hint="default"/>
      <w:b/>
      <w:bCs/>
      <w:color w:val="999999"/>
      <w:sz w:val="15"/>
      <w:szCs w:val="15"/>
      <w:u w:val="none"/>
    </w:rPr>
  </w:style>
  <w:style w:type="paragraph" w:customStyle="1" w:styleId="ContentTitle">
    <w:name w:val="Content Title"/>
    <w:basedOn w:val="afffc"/>
    <w:uiPriority w:val="99"/>
    <w:qFormat/>
    <w:pPr>
      <w:spacing w:line="240" w:lineRule="auto"/>
    </w:pPr>
    <w:rPr>
      <w:b/>
      <w:sz w:val="28"/>
      <w:szCs w:val="20"/>
    </w:rPr>
  </w:style>
  <w:style w:type="paragraph" w:customStyle="1" w:styleId="Content0">
    <w:name w:val="Content"/>
    <w:basedOn w:val="afffc"/>
    <w:uiPriority w:val="99"/>
    <w:qFormat/>
    <w:pPr>
      <w:spacing w:line="240" w:lineRule="auto"/>
    </w:pPr>
    <w:rPr>
      <w:sz w:val="20"/>
      <w:szCs w:val="20"/>
    </w:rPr>
  </w:style>
  <w:style w:type="paragraph" w:customStyle="1" w:styleId="maintext">
    <w:name w:val="maintext"/>
    <w:basedOn w:val="afffc"/>
    <w:uiPriority w:val="99"/>
    <w:qFormat/>
    <w:pPr>
      <w:widowControl/>
      <w:spacing w:before="100" w:beforeAutospacing="1" w:after="100" w:afterAutospacing="1" w:line="360" w:lineRule="atLeast"/>
      <w:jc w:val="left"/>
    </w:pPr>
    <w:rPr>
      <w:color w:val="000000"/>
      <w:kern w:val="0"/>
    </w:rPr>
  </w:style>
  <w:style w:type="paragraph" w:customStyle="1" w:styleId="miantexte">
    <w:name w:val="miantexte"/>
    <w:basedOn w:val="afffc"/>
    <w:uiPriority w:val="99"/>
    <w:qFormat/>
    <w:pPr>
      <w:widowControl/>
      <w:spacing w:before="100" w:beforeAutospacing="1" w:after="100" w:afterAutospacing="1" w:line="360" w:lineRule="atLeast"/>
      <w:jc w:val="left"/>
    </w:pPr>
    <w:rPr>
      <w:rFonts w:ascii="Arial" w:hAnsi="Arial" w:cs="Arial"/>
      <w:color w:val="000000"/>
      <w:kern w:val="0"/>
      <w:sz w:val="20"/>
      <w:szCs w:val="20"/>
    </w:rPr>
  </w:style>
  <w:style w:type="paragraph" w:customStyle="1" w:styleId="total01">
    <w:name w:val="total01"/>
    <w:basedOn w:val="afffc"/>
    <w:uiPriority w:val="99"/>
    <w:qFormat/>
    <w:pPr>
      <w:widowControl/>
      <w:spacing w:before="100" w:beforeAutospacing="1" w:after="100" w:afterAutospacing="1" w:line="240" w:lineRule="auto"/>
      <w:jc w:val="left"/>
    </w:pPr>
    <w:rPr>
      <w:b/>
      <w:bCs/>
      <w:color w:val="00406D"/>
      <w:kern w:val="0"/>
      <w:sz w:val="28"/>
      <w:szCs w:val="28"/>
    </w:rPr>
  </w:style>
  <w:style w:type="paragraph" w:customStyle="1" w:styleId="colorf5f5f5">
    <w:name w:val="colorf5f5f5"/>
    <w:basedOn w:val="afffc"/>
    <w:uiPriority w:val="99"/>
    <w:qFormat/>
    <w:pPr>
      <w:widowControl/>
      <w:shd w:val="clear" w:color="auto" w:fill="F5F5F5"/>
      <w:spacing w:before="100" w:beforeAutospacing="1" w:after="100" w:afterAutospacing="1" w:line="360" w:lineRule="atLeast"/>
      <w:jc w:val="left"/>
    </w:pPr>
    <w:rPr>
      <w:rFonts w:ascii="Arial Unicode MS" w:hAnsi="Arial Unicode MS"/>
      <w:color w:val="000000"/>
      <w:kern w:val="0"/>
    </w:rPr>
  </w:style>
  <w:style w:type="paragraph" w:customStyle="1" w:styleId="colorff9900">
    <w:name w:val="colorff9900"/>
    <w:basedOn w:val="afffc"/>
    <w:uiPriority w:val="99"/>
    <w:qFormat/>
    <w:pPr>
      <w:widowControl/>
      <w:spacing w:before="100" w:beforeAutospacing="1" w:after="100" w:afterAutospacing="1" w:line="360" w:lineRule="atLeast"/>
      <w:jc w:val="left"/>
    </w:pPr>
    <w:rPr>
      <w:rFonts w:ascii="Arial Unicode MS" w:hAnsi="Arial Unicode MS"/>
      <w:color w:val="FF9900"/>
      <w:kern w:val="0"/>
    </w:rPr>
  </w:style>
  <w:style w:type="paragraph" w:customStyle="1" w:styleId="colorffffff">
    <w:name w:val="colorffffff"/>
    <w:basedOn w:val="afffc"/>
    <w:uiPriority w:val="99"/>
    <w:qFormat/>
    <w:pPr>
      <w:widowControl/>
      <w:spacing w:before="100" w:beforeAutospacing="1" w:after="100" w:afterAutospacing="1" w:line="360" w:lineRule="atLeast"/>
      <w:jc w:val="left"/>
    </w:pPr>
    <w:rPr>
      <w:rFonts w:ascii="Arial Unicode MS" w:hAnsi="Arial Unicode MS"/>
      <w:color w:val="FFFFFF"/>
      <w:kern w:val="0"/>
    </w:rPr>
  </w:style>
  <w:style w:type="paragraph" w:customStyle="1" w:styleId="colorffffff10px">
    <w:name w:val="colorffffff10px"/>
    <w:basedOn w:val="afffc"/>
    <w:uiPriority w:val="99"/>
    <w:qFormat/>
    <w:pPr>
      <w:widowControl/>
      <w:spacing w:before="100" w:beforeAutospacing="1" w:after="100" w:afterAutospacing="1" w:line="360" w:lineRule="atLeast"/>
      <w:jc w:val="left"/>
    </w:pPr>
    <w:rPr>
      <w:rFonts w:ascii="Arial" w:hAnsi="Arial" w:cs="Arial"/>
      <w:color w:val="FFFFFF"/>
      <w:kern w:val="0"/>
      <w:sz w:val="20"/>
      <w:szCs w:val="20"/>
    </w:rPr>
  </w:style>
  <w:style w:type="paragraph" w:customStyle="1" w:styleId="colorff990010px">
    <w:name w:val="colorff990010px"/>
    <w:basedOn w:val="afffc"/>
    <w:uiPriority w:val="99"/>
    <w:qFormat/>
    <w:pPr>
      <w:widowControl/>
      <w:spacing w:before="100" w:beforeAutospacing="1" w:after="100" w:afterAutospacing="1" w:line="360" w:lineRule="atLeast"/>
      <w:jc w:val="left"/>
    </w:pPr>
    <w:rPr>
      <w:rFonts w:ascii="Arial" w:hAnsi="Arial" w:cs="Arial"/>
      <w:color w:val="FF9900"/>
      <w:kern w:val="0"/>
      <w:sz w:val="20"/>
      <w:szCs w:val="20"/>
    </w:rPr>
  </w:style>
  <w:style w:type="paragraph" w:customStyle="1" w:styleId="color00406d">
    <w:name w:val="color00406d"/>
    <w:basedOn w:val="afffc"/>
    <w:uiPriority w:val="99"/>
    <w:qFormat/>
    <w:pPr>
      <w:widowControl/>
      <w:spacing w:before="100" w:beforeAutospacing="1" w:after="100" w:afterAutospacing="1" w:line="360" w:lineRule="atLeast"/>
      <w:jc w:val="left"/>
    </w:pPr>
    <w:rPr>
      <w:rFonts w:ascii="Arial Unicode MS" w:hAnsi="Arial Unicode MS"/>
      <w:color w:val="000000"/>
      <w:kern w:val="0"/>
    </w:rPr>
  </w:style>
  <w:style w:type="paragraph" w:customStyle="1" w:styleId="color000000">
    <w:name w:val="color000000"/>
    <w:basedOn w:val="afffc"/>
    <w:uiPriority w:val="99"/>
    <w:qFormat/>
    <w:pPr>
      <w:widowControl/>
      <w:spacing w:before="100" w:beforeAutospacing="1" w:after="100" w:afterAutospacing="1" w:line="360" w:lineRule="atLeast"/>
      <w:jc w:val="left"/>
    </w:pPr>
    <w:rPr>
      <w:rFonts w:ascii="Arial Unicode MS" w:hAnsi="Arial Unicode MS"/>
      <w:color w:val="000000"/>
      <w:kern w:val="0"/>
    </w:rPr>
  </w:style>
  <w:style w:type="paragraph" w:customStyle="1" w:styleId="color999999">
    <w:name w:val="color999999"/>
    <w:basedOn w:val="afffc"/>
    <w:uiPriority w:val="99"/>
    <w:qFormat/>
    <w:pPr>
      <w:widowControl/>
      <w:spacing w:before="100" w:beforeAutospacing="1" w:after="100" w:afterAutospacing="1" w:line="360" w:lineRule="atLeast"/>
      <w:jc w:val="left"/>
    </w:pPr>
    <w:rPr>
      <w:rFonts w:ascii="Arial Unicode MS" w:hAnsi="Arial Unicode MS"/>
      <w:color w:val="000000"/>
      <w:kern w:val="0"/>
    </w:rPr>
  </w:style>
  <w:style w:type="paragraph" w:customStyle="1" w:styleId="colorcccccc">
    <w:name w:val="colorcccccc"/>
    <w:basedOn w:val="afffc"/>
    <w:uiPriority w:val="99"/>
    <w:qFormat/>
    <w:pPr>
      <w:widowControl/>
      <w:shd w:val="clear" w:color="auto" w:fill="CCCCCC"/>
      <w:spacing w:before="100" w:beforeAutospacing="1" w:after="100" w:afterAutospacing="1" w:line="360" w:lineRule="atLeast"/>
      <w:jc w:val="left"/>
    </w:pPr>
    <w:rPr>
      <w:rFonts w:ascii="Arial Unicode MS" w:hAnsi="Arial Unicode MS"/>
      <w:color w:val="000000"/>
      <w:kern w:val="0"/>
    </w:rPr>
  </w:style>
  <w:style w:type="paragraph" w:customStyle="1" w:styleId="color00406dbg">
    <w:name w:val="color00406dbg"/>
    <w:basedOn w:val="afffc"/>
    <w:uiPriority w:val="99"/>
    <w:qFormat/>
    <w:pPr>
      <w:widowControl/>
      <w:shd w:val="clear" w:color="auto" w:fill="00406D"/>
      <w:spacing w:before="100" w:beforeAutospacing="1" w:after="100" w:afterAutospacing="1" w:line="360" w:lineRule="atLeast"/>
      <w:jc w:val="left"/>
    </w:pPr>
    <w:rPr>
      <w:rFonts w:ascii="Arial Unicode MS" w:hAnsi="Arial Unicode MS"/>
      <w:color w:val="000000"/>
      <w:kern w:val="0"/>
    </w:rPr>
  </w:style>
  <w:style w:type="paragraph" w:customStyle="1" w:styleId="color6798e5">
    <w:name w:val="color6798e5"/>
    <w:basedOn w:val="afffc"/>
    <w:uiPriority w:val="99"/>
    <w:qFormat/>
    <w:pPr>
      <w:widowControl/>
      <w:shd w:val="clear" w:color="auto" w:fill="6798E5"/>
      <w:spacing w:before="100" w:beforeAutospacing="1" w:after="100" w:afterAutospacing="1" w:line="360" w:lineRule="atLeast"/>
      <w:jc w:val="left"/>
    </w:pPr>
    <w:rPr>
      <w:rFonts w:ascii="Arial Unicode MS" w:hAnsi="Arial Unicode MS"/>
      <w:color w:val="000000"/>
      <w:kern w:val="0"/>
    </w:rPr>
  </w:style>
  <w:style w:type="paragraph" w:customStyle="1" w:styleId="color00406d10px">
    <w:name w:val="color00406d10px"/>
    <w:basedOn w:val="afffc"/>
    <w:uiPriority w:val="99"/>
    <w:qFormat/>
    <w:pPr>
      <w:widowControl/>
      <w:spacing w:before="100" w:beforeAutospacing="1" w:after="100" w:afterAutospacing="1" w:line="360" w:lineRule="atLeast"/>
      <w:jc w:val="left"/>
    </w:pPr>
    <w:rPr>
      <w:rFonts w:ascii="Arial" w:hAnsi="Arial" w:cs="Arial"/>
      <w:color w:val="00406D"/>
      <w:kern w:val="0"/>
      <w:sz w:val="20"/>
      <w:szCs w:val="20"/>
    </w:rPr>
  </w:style>
  <w:style w:type="paragraph" w:customStyle="1" w:styleId="color0070c7bg">
    <w:name w:val="color0070c7bg"/>
    <w:basedOn w:val="afffc"/>
    <w:uiPriority w:val="99"/>
    <w:qFormat/>
    <w:pPr>
      <w:widowControl/>
      <w:shd w:val="clear" w:color="auto" w:fill="0070C7"/>
      <w:spacing w:before="100" w:beforeAutospacing="1" w:after="100" w:afterAutospacing="1" w:line="360" w:lineRule="atLeast"/>
      <w:jc w:val="left"/>
    </w:pPr>
    <w:rPr>
      <w:rFonts w:ascii="Arial Unicode MS" w:hAnsi="Arial Unicode MS"/>
      <w:color w:val="000000"/>
      <w:kern w:val="0"/>
    </w:rPr>
  </w:style>
  <w:style w:type="paragraph" w:customStyle="1" w:styleId="color007795bg">
    <w:name w:val="color007795bg"/>
    <w:basedOn w:val="afffc"/>
    <w:uiPriority w:val="99"/>
    <w:qFormat/>
    <w:pPr>
      <w:widowControl/>
      <w:shd w:val="clear" w:color="auto" w:fill="007795"/>
      <w:spacing w:before="100" w:beforeAutospacing="1" w:after="100" w:afterAutospacing="1" w:line="360" w:lineRule="atLeast"/>
      <w:jc w:val="left"/>
    </w:pPr>
    <w:rPr>
      <w:rFonts w:ascii="Arial Unicode MS" w:hAnsi="Arial Unicode MS"/>
      <w:color w:val="000000"/>
      <w:kern w:val="0"/>
    </w:rPr>
  </w:style>
  <w:style w:type="paragraph" w:customStyle="1" w:styleId="total02">
    <w:name w:val="total02"/>
    <w:basedOn w:val="afffc"/>
    <w:uiPriority w:val="99"/>
    <w:qFormat/>
    <w:pPr>
      <w:widowControl/>
      <w:spacing w:before="100" w:beforeAutospacing="1" w:after="100" w:afterAutospacing="1" w:line="240" w:lineRule="auto"/>
      <w:jc w:val="left"/>
    </w:pPr>
    <w:rPr>
      <w:b/>
      <w:bCs/>
      <w:color w:val="FF9900"/>
      <w:kern w:val="0"/>
      <w:sz w:val="28"/>
      <w:szCs w:val="28"/>
    </w:rPr>
  </w:style>
  <w:style w:type="paragraph" w:customStyle="1" w:styleId="colorff9900bg">
    <w:name w:val="colorff9900bg"/>
    <w:basedOn w:val="afffc"/>
    <w:uiPriority w:val="99"/>
    <w:qFormat/>
    <w:pPr>
      <w:widowControl/>
      <w:shd w:val="clear" w:color="auto" w:fill="FF9900"/>
      <w:spacing w:before="100" w:beforeAutospacing="1" w:after="100" w:afterAutospacing="1" w:line="360" w:lineRule="atLeast"/>
      <w:jc w:val="left"/>
    </w:pPr>
    <w:rPr>
      <w:rFonts w:ascii="Arial Unicode MS" w:hAnsi="Arial Unicode MS"/>
      <w:color w:val="000000"/>
      <w:kern w:val="0"/>
    </w:rPr>
  </w:style>
  <w:style w:type="paragraph" w:customStyle="1" w:styleId="colorffffffbg">
    <w:name w:val="colorffffffbg"/>
    <w:basedOn w:val="afffc"/>
    <w:uiPriority w:val="99"/>
    <w:qFormat/>
    <w:pPr>
      <w:widowControl/>
      <w:shd w:val="clear" w:color="auto" w:fill="FFFFFF"/>
      <w:spacing w:before="100" w:beforeAutospacing="1" w:after="100" w:afterAutospacing="1" w:line="360" w:lineRule="atLeast"/>
      <w:jc w:val="left"/>
    </w:pPr>
    <w:rPr>
      <w:rFonts w:ascii="Arial Unicode MS" w:hAnsi="Arial Unicode MS"/>
      <w:color w:val="000000"/>
      <w:kern w:val="0"/>
    </w:rPr>
  </w:style>
  <w:style w:type="paragraph" w:customStyle="1" w:styleId="color99ccff">
    <w:name w:val="color99ccff"/>
    <w:basedOn w:val="afffc"/>
    <w:uiPriority w:val="99"/>
    <w:qFormat/>
    <w:pPr>
      <w:widowControl/>
      <w:shd w:val="clear" w:color="auto" w:fill="99CCFF"/>
      <w:spacing w:before="100" w:beforeAutospacing="1" w:after="100" w:afterAutospacing="1" w:line="360" w:lineRule="atLeast"/>
      <w:jc w:val="left"/>
    </w:pPr>
    <w:rPr>
      <w:rFonts w:ascii="Arial Unicode MS" w:hAnsi="Arial Unicode MS"/>
      <w:color w:val="000000"/>
      <w:kern w:val="0"/>
    </w:rPr>
  </w:style>
  <w:style w:type="paragraph" w:customStyle="1" w:styleId="color000000text">
    <w:name w:val="color000000text"/>
    <w:basedOn w:val="afffc"/>
    <w:uiPriority w:val="99"/>
    <w:qFormat/>
    <w:pPr>
      <w:widowControl/>
      <w:spacing w:before="100" w:beforeAutospacing="1" w:after="100" w:afterAutospacing="1" w:line="360" w:lineRule="atLeast"/>
      <w:jc w:val="left"/>
    </w:pPr>
    <w:rPr>
      <w:rFonts w:ascii="Arial Unicode MS" w:hAnsi="Arial Unicode MS"/>
      <w:color w:val="000000"/>
      <w:kern w:val="0"/>
    </w:rPr>
  </w:style>
  <w:style w:type="paragraph" w:customStyle="1" w:styleId="color999999text">
    <w:name w:val="color999999text"/>
    <w:basedOn w:val="afffc"/>
    <w:uiPriority w:val="99"/>
    <w:qFormat/>
    <w:pPr>
      <w:widowControl/>
      <w:spacing w:before="100" w:beforeAutospacing="1" w:after="100" w:afterAutospacing="1" w:line="360" w:lineRule="atLeast"/>
      <w:jc w:val="left"/>
    </w:pPr>
    <w:rPr>
      <w:rFonts w:ascii="Arial Unicode MS" w:hAnsi="Arial Unicode MS"/>
      <w:color w:val="999999"/>
      <w:kern w:val="0"/>
    </w:rPr>
  </w:style>
  <w:style w:type="paragraph" w:customStyle="1" w:styleId="border01">
    <w:name w:val="border01"/>
    <w:basedOn w:val="afffc"/>
    <w:uiPriority w:val="99"/>
    <w:qFormat/>
    <w:pPr>
      <w:widowControl/>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left"/>
    </w:pPr>
    <w:rPr>
      <w:rFonts w:ascii="Arial Unicode MS" w:hAnsi="Arial Unicode MS"/>
      <w:color w:val="000000"/>
      <w:kern w:val="0"/>
    </w:rPr>
  </w:style>
  <w:style w:type="paragraph" w:customStyle="1" w:styleId="button01">
    <w:name w:val="button01"/>
    <w:basedOn w:val="afffc"/>
    <w:uiPriority w:val="99"/>
    <w:qFormat/>
    <w:pPr>
      <w:widowControl/>
      <w:pBdr>
        <w:top w:val="single" w:sz="18" w:space="0" w:color="C5D8F5"/>
        <w:left w:val="single" w:sz="18" w:space="0" w:color="C5D8F5"/>
        <w:bottom w:val="single" w:sz="18" w:space="0" w:color="0051CE"/>
        <w:right w:val="single" w:sz="18" w:space="0" w:color="0051CE"/>
      </w:pBdr>
      <w:shd w:val="clear" w:color="auto" w:fill="6698E5"/>
      <w:spacing w:before="100" w:beforeAutospacing="1" w:after="100" w:afterAutospacing="1" w:line="240" w:lineRule="auto"/>
      <w:ind w:firstLine="40"/>
      <w:jc w:val="center"/>
      <w:textAlignment w:val="bottom"/>
    </w:pPr>
    <w:rPr>
      <w:rFonts w:ascii="Arial Unicode MS" w:hAnsi="Arial Unicode MS"/>
      <w:color w:val="000000"/>
      <w:kern w:val="0"/>
    </w:rPr>
  </w:style>
  <w:style w:type="paragraph" w:customStyle="1" w:styleId="color666eb0bg">
    <w:name w:val="color666eb0bg"/>
    <w:basedOn w:val="afffc"/>
    <w:uiPriority w:val="99"/>
    <w:qFormat/>
    <w:pPr>
      <w:widowControl/>
      <w:shd w:val="clear" w:color="auto" w:fill="666EB0"/>
      <w:spacing w:before="100" w:beforeAutospacing="1" w:after="100" w:afterAutospacing="1" w:line="360" w:lineRule="atLeast"/>
      <w:jc w:val="left"/>
    </w:pPr>
    <w:rPr>
      <w:rFonts w:ascii="Arial Unicode MS" w:hAnsi="Arial Unicode MS"/>
      <w:color w:val="000000"/>
      <w:kern w:val="0"/>
    </w:rPr>
  </w:style>
  <w:style w:type="paragraph" w:customStyle="1" w:styleId="colored6b9ebg">
    <w:name w:val="colored6b9ebg"/>
    <w:basedOn w:val="afffc"/>
    <w:uiPriority w:val="99"/>
    <w:qFormat/>
    <w:pPr>
      <w:widowControl/>
      <w:shd w:val="clear" w:color="auto" w:fill="ED6B9E"/>
      <w:spacing w:before="100" w:beforeAutospacing="1" w:after="100" w:afterAutospacing="1" w:line="360" w:lineRule="atLeast"/>
      <w:jc w:val="left"/>
    </w:pPr>
    <w:rPr>
      <w:rFonts w:ascii="Arial Unicode MS" w:hAnsi="Arial Unicode MS"/>
      <w:color w:val="000000"/>
      <w:kern w:val="0"/>
    </w:rPr>
  </w:style>
  <w:style w:type="paragraph" w:customStyle="1" w:styleId="color94aad6bg">
    <w:name w:val="color94aad6bg"/>
    <w:basedOn w:val="afffc"/>
    <w:uiPriority w:val="99"/>
    <w:qFormat/>
    <w:pPr>
      <w:widowControl/>
      <w:shd w:val="clear" w:color="auto" w:fill="94AAD6"/>
      <w:spacing w:before="100" w:beforeAutospacing="1" w:after="100" w:afterAutospacing="1" w:line="360" w:lineRule="atLeast"/>
      <w:jc w:val="left"/>
    </w:pPr>
    <w:rPr>
      <w:rFonts w:ascii="Arial Unicode MS" w:hAnsi="Arial Unicode MS"/>
      <w:color w:val="000000"/>
      <w:kern w:val="0"/>
    </w:rPr>
  </w:style>
  <w:style w:type="paragraph" w:customStyle="1" w:styleId="total03">
    <w:name w:val="total03"/>
    <w:basedOn w:val="afffc"/>
    <w:uiPriority w:val="99"/>
    <w:qFormat/>
    <w:pPr>
      <w:widowControl/>
      <w:spacing w:before="100" w:beforeAutospacing="1" w:after="100" w:afterAutospacing="1" w:line="240" w:lineRule="auto"/>
      <w:jc w:val="left"/>
    </w:pPr>
    <w:rPr>
      <w:rFonts w:ascii="Arial Unicode MS" w:hAnsi="Arial Unicode MS"/>
      <w:b/>
      <w:bCs/>
      <w:color w:val="666EB0"/>
      <w:kern w:val="0"/>
      <w:sz w:val="28"/>
      <w:szCs w:val="28"/>
    </w:rPr>
  </w:style>
  <w:style w:type="paragraph" w:customStyle="1" w:styleId="color666eb0text">
    <w:name w:val="color666eb0text"/>
    <w:basedOn w:val="afffc"/>
    <w:uiPriority w:val="99"/>
    <w:qFormat/>
    <w:pPr>
      <w:widowControl/>
      <w:spacing w:before="100" w:beforeAutospacing="1" w:after="100" w:afterAutospacing="1" w:line="360" w:lineRule="atLeast"/>
      <w:jc w:val="left"/>
    </w:pPr>
    <w:rPr>
      <w:rFonts w:ascii="Arial Unicode MS" w:hAnsi="Arial Unicode MS"/>
      <w:color w:val="666EB0"/>
      <w:kern w:val="0"/>
    </w:rPr>
  </w:style>
  <w:style w:type="paragraph" w:customStyle="1" w:styleId="test">
    <w:name w:val="test"/>
    <w:basedOn w:val="afffc"/>
    <w:uiPriority w:val="99"/>
    <w:qFormat/>
    <w:pPr>
      <w:widowControl/>
      <w:spacing w:before="100" w:beforeAutospacing="1" w:after="100" w:afterAutospacing="1" w:line="240" w:lineRule="auto"/>
      <w:jc w:val="left"/>
    </w:pPr>
    <w:rPr>
      <w:rFonts w:ascii="Arial Unicode MS" w:hAnsi="Arial Unicode MS"/>
      <w:color w:val="000000"/>
      <w:spacing w:val="120"/>
      <w:kern w:val="0"/>
    </w:rPr>
  </w:style>
  <w:style w:type="paragraph" w:customStyle="1" w:styleId="total04">
    <w:name w:val="total04"/>
    <w:basedOn w:val="afffc"/>
    <w:uiPriority w:val="99"/>
    <w:qFormat/>
    <w:pPr>
      <w:widowControl/>
      <w:spacing w:before="100" w:beforeAutospacing="1" w:after="100" w:afterAutospacing="1" w:line="240" w:lineRule="auto"/>
      <w:jc w:val="left"/>
    </w:pPr>
    <w:rPr>
      <w:rFonts w:ascii="Arial Unicode MS" w:hAnsi="Arial Unicode MS"/>
      <w:b/>
      <w:bCs/>
      <w:color w:val="00406D"/>
      <w:kern w:val="0"/>
      <w:sz w:val="40"/>
      <w:szCs w:val="40"/>
    </w:rPr>
  </w:style>
  <w:style w:type="paragraph" w:customStyle="1" w:styleId="colorff0000">
    <w:name w:val="colorff0000"/>
    <w:basedOn w:val="afffc"/>
    <w:uiPriority w:val="99"/>
    <w:qFormat/>
    <w:pPr>
      <w:widowControl/>
      <w:spacing w:before="100" w:beforeAutospacing="1" w:after="100" w:afterAutospacing="1" w:line="240" w:lineRule="auto"/>
      <w:jc w:val="left"/>
    </w:pPr>
    <w:rPr>
      <w:rFonts w:ascii="Arial Unicode MS" w:hAnsi="Arial Unicode MS"/>
      <w:color w:val="FF0000"/>
      <w:kern w:val="0"/>
    </w:rPr>
  </w:style>
  <w:style w:type="paragraph" w:customStyle="1" w:styleId="maintexte12px">
    <w:name w:val="maintexte12px"/>
    <w:basedOn w:val="afffc"/>
    <w:uiPriority w:val="99"/>
    <w:qFormat/>
    <w:pPr>
      <w:widowControl/>
      <w:spacing w:before="100" w:beforeAutospacing="1" w:after="100" w:afterAutospacing="1" w:line="360" w:lineRule="atLeast"/>
      <w:jc w:val="left"/>
    </w:pPr>
    <w:rPr>
      <w:rFonts w:ascii="Arial" w:hAnsi="Arial" w:cs="Arial"/>
      <w:color w:val="999999"/>
      <w:kern w:val="0"/>
      <w:sz w:val="20"/>
      <w:szCs w:val="20"/>
    </w:rPr>
  </w:style>
  <w:style w:type="paragraph" w:customStyle="1" w:styleId="border02">
    <w:name w:val="border02"/>
    <w:basedOn w:val="afffc"/>
    <w:uiPriority w:val="99"/>
    <w:qFormat/>
    <w:pPr>
      <w:widowControl/>
      <w:spacing w:before="100" w:beforeAutospacing="1" w:after="100" w:afterAutospacing="1" w:line="240" w:lineRule="auto"/>
      <w:jc w:val="left"/>
    </w:pPr>
    <w:rPr>
      <w:rFonts w:ascii="Arial" w:hAnsi="Arial" w:cs="Arial"/>
      <w:color w:val="000000"/>
      <w:kern w:val="0"/>
      <w:sz w:val="20"/>
      <w:szCs w:val="20"/>
    </w:rPr>
  </w:style>
  <w:style w:type="paragraph" w:customStyle="1" w:styleId="totaltop01">
    <w:name w:val="totaltop01"/>
    <w:basedOn w:val="afffc"/>
    <w:uiPriority w:val="99"/>
    <w:qFormat/>
    <w:pPr>
      <w:widowControl/>
      <w:spacing w:before="100" w:beforeAutospacing="1" w:after="100" w:afterAutospacing="1" w:line="240" w:lineRule="auto"/>
      <w:jc w:val="left"/>
    </w:pPr>
    <w:rPr>
      <w:b/>
      <w:bCs/>
      <w:color w:val="3366CC"/>
      <w:kern w:val="0"/>
      <w:sz w:val="36"/>
      <w:szCs w:val="36"/>
    </w:rPr>
  </w:style>
  <w:style w:type="paragraph" w:customStyle="1" w:styleId="cannelt01">
    <w:name w:val="cannelt01"/>
    <w:basedOn w:val="afffc"/>
    <w:uiPriority w:val="99"/>
    <w:qFormat/>
    <w:pPr>
      <w:widowControl/>
      <w:spacing w:before="100" w:beforeAutospacing="1" w:after="100" w:afterAutospacing="1" w:line="240" w:lineRule="auto"/>
      <w:jc w:val="left"/>
    </w:pPr>
    <w:rPr>
      <w:rFonts w:ascii="Arial Unicode MS" w:hAnsi="Arial Unicode MS"/>
      <w:b/>
      <w:bCs/>
      <w:color w:val="000000"/>
      <w:kern w:val="0"/>
      <w:sz w:val="30"/>
      <w:szCs w:val="30"/>
    </w:rPr>
  </w:style>
  <w:style w:type="paragraph" w:customStyle="1" w:styleId="button48px">
    <w:name w:val="button48px"/>
    <w:basedOn w:val="afffc"/>
    <w:uiPriority w:val="99"/>
    <w:qFormat/>
    <w:pPr>
      <w:widowControl/>
      <w:spacing w:before="100" w:beforeAutospacing="1" w:after="100" w:afterAutospacing="1" w:line="240" w:lineRule="auto"/>
      <w:jc w:val="left"/>
    </w:pPr>
    <w:rPr>
      <w:rFonts w:ascii="Arial Unicode MS" w:hAnsi="Arial Unicode MS"/>
      <w:color w:val="000000"/>
      <w:kern w:val="0"/>
    </w:rPr>
  </w:style>
  <w:style w:type="paragraph" w:customStyle="1" w:styleId="button4">
    <w:name w:val="button4"/>
    <w:basedOn w:val="afffc"/>
    <w:uiPriority w:val="99"/>
    <w:qFormat/>
    <w:pPr>
      <w:widowControl/>
      <w:spacing w:before="100" w:beforeAutospacing="1" w:after="100" w:afterAutospacing="1" w:line="240" w:lineRule="auto"/>
      <w:jc w:val="left"/>
    </w:pPr>
    <w:rPr>
      <w:rFonts w:ascii="Arial Unicode MS" w:hAnsi="Arial Unicode MS"/>
      <w:color w:val="000000"/>
      <w:kern w:val="0"/>
    </w:rPr>
  </w:style>
  <w:style w:type="paragraph" w:customStyle="1" w:styleId="button8">
    <w:name w:val="button8"/>
    <w:basedOn w:val="afffc"/>
    <w:uiPriority w:val="99"/>
    <w:qFormat/>
    <w:pPr>
      <w:widowControl/>
      <w:spacing w:before="100" w:beforeAutospacing="1" w:after="100" w:afterAutospacing="1" w:line="240" w:lineRule="auto"/>
      <w:jc w:val="left"/>
    </w:pPr>
    <w:rPr>
      <w:rFonts w:ascii="Arial Unicode MS" w:hAnsi="Arial Unicode MS"/>
      <w:color w:val="000000"/>
      <w:kern w:val="0"/>
    </w:rPr>
  </w:style>
  <w:style w:type="paragraph" w:customStyle="1" w:styleId="color002f9btext">
    <w:name w:val="color002f9btext"/>
    <w:basedOn w:val="afffc"/>
    <w:uiPriority w:val="99"/>
    <w:qFormat/>
    <w:pPr>
      <w:widowControl/>
      <w:spacing w:before="100" w:beforeAutospacing="1" w:after="100" w:afterAutospacing="1" w:line="240" w:lineRule="auto"/>
      <w:jc w:val="left"/>
    </w:pPr>
    <w:rPr>
      <w:rFonts w:ascii="Arial Unicode MS" w:hAnsi="Arial Unicode MS"/>
      <w:color w:val="002F9B"/>
      <w:kern w:val="0"/>
    </w:rPr>
  </w:style>
  <w:style w:type="paragraph" w:customStyle="1" w:styleId="maintextb">
    <w:name w:val="maintextb"/>
    <w:basedOn w:val="afffc"/>
    <w:uiPriority w:val="99"/>
    <w:qFormat/>
    <w:pPr>
      <w:widowControl/>
      <w:spacing w:before="100" w:beforeAutospacing="1" w:after="100" w:afterAutospacing="1" w:line="400" w:lineRule="atLeast"/>
      <w:jc w:val="left"/>
    </w:pPr>
    <w:rPr>
      <w:rFonts w:ascii="Arial Unicode MS" w:hAnsi="Arial Unicode MS"/>
      <w:color w:val="000000"/>
      <w:kern w:val="0"/>
      <w:sz w:val="30"/>
      <w:szCs w:val="30"/>
    </w:rPr>
  </w:style>
  <w:style w:type="paragraph" w:customStyle="1" w:styleId="main1">
    <w:name w:val="main1"/>
    <w:basedOn w:val="afffc"/>
    <w:uiPriority w:val="99"/>
    <w:qFormat/>
    <w:pPr>
      <w:widowControl/>
      <w:spacing w:before="100" w:beforeAutospacing="1" w:after="100" w:afterAutospacing="1" w:line="240" w:lineRule="auto"/>
      <w:jc w:val="left"/>
    </w:pPr>
    <w:rPr>
      <w:rFonts w:ascii="Arial Unicode MS" w:hAnsi="Arial Unicode MS"/>
      <w:color w:val="000000"/>
      <w:kern w:val="0"/>
      <w:sz w:val="28"/>
      <w:szCs w:val="28"/>
    </w:rPr>
  </w:style>
  <w:style w:type="paragraph" w:customStyle="1" w:styleId="main2">
    <w:name w:val="main2"/>
    <w:basedOn w:val="afffc"/>
    <w:uiPriority w:val="99"/>
    <w:qFormat/>
    <w:pPr>
      <w:widowControl/>
      <w:spacing w:before="100" w:beforeAutospacing="1" w:after="100" w:afterAutospacing="1" w:line="240" w:lineRule="auto"/>
      <w:jc w:val="left"/>
    </w:pPr>
    <w:rPr>
      <w:rFonts w:ascii="Arial Unicode MS" w:hAnsi="Arial Unicode MS"/>
      <w:color w:val="000000"/>
      <w:kern w:val="0"/>
      <w:sz w:val="32"/>
      <w:szCs w:val="32"/>
    </w:rPr>
  </w:style>
  <w:style w:type="paragraph" w:customStyle="1" w:styleId="main3">
    <w:name w:val="main3"/>
    <w:basedOn w:val="afffc"/>
    <w:uiPriority w:val="99"/>
    <w:qFormat/>
    <w:pPr>
      <w:widowControl/>
      <w:spacing w:before="100" w:beforeAutospacing="1" w:after="100" w:afterAutospacing="1" w:line="240" w:lineRule="auto"/>
      <w:jc w:val="left"/>
    </w:pPr>
    <w:rPr>
      <w:rFonts w:ascii="Arial Unicode MS" w:hAnsi="Arial Unicode MS"/>
      <w:color w:val="000000"/>
      <w:kern w:val="0"/>
      <w:sz w:val="14"/>
      <w:szCs w:val="14"/>
    </w:rPr>
  </w:style>
  <w:style w:type="paragraph" w:customStyle="1" w:styleId="main4">
    <w:name w:val="main4"/>
    <w:basedOn w:val="afffc"/>
    <w:uiPriority w:val="99"/>
    <w:qFormat/>
    <w:pPr>
      <w:widowControl/>
      <w:spacing w:before="100" w:beforeAutospacing="1" w:after="100" w:afterAutospacing="1" w:line="240" w:lineRule="auto"/>
      <w:jc w:val="left"/>
    </w:pPr>
    <w:rPr>
      <w:rFonts w:ascii="Arial Unicode MS" w:hAnsi="Arial Unicode MS"/>
      <w:color w:val="000000"/>
      <w:kern w:val="0"/>
      <w:sz w:val="20"/>
      <w:szCs w:val="20"/>
    </w:rPr>
  </w:style>
  <w:style w:type="paragraph" w:customStyle="1" w:styleId="netscapelink">
    <w:name w:val="netscapelink"/>
    <w:basedOn w:val="afffc"/>
    <w:uiPriority w:val="99"/>
    <w:qFormat/>
    <w:pPr>
      <w:widowControl/>
      <w:spacing w:before="100" w:beforeAutospacing="1" w:after="100" w:afterAutospacing="1" w:line="240" w:lineRule="auto"/>
      <w:jc w:val="left"/>
    </w:pPr>
    <w:rPr>
      <w:rFonts w:ascii="Arial Unicode MS" w:hAnsi="Arial Unicode MS"/>
      <w:color w:val="000000"/>
      <w:kern w:val="0"/>
    </w:rPr>
  </w:style>
  <w:style w:type="paragraph" w:customStyle="1" w:styleId="style40">
    <w:name w:val="style40"/>
    <w:basedOn w:val="afffc"/>
    <w:uiPriority w:val="99"/>
    <w:qFormat/>
    <w:pPr>
      <w:widowControl/>
      <w:spacing w:before="100" w:beforeAutospacing="1" w:after="100" w:afterAutospacing="1" w:line="240" w:lineRule="auto"/>
      <w:jc w:val="left"/>
    </w:pPr>
    <w:rPr>
      <w:kern w:val="0"/>
      <w:sz w:val="18"/>
      <w:szCs w:val="18"/>
    </w:rPr>
  </w:style>
  <w:style w:type="paragraph" w:customStyle="1" w:styleId="style43">
    <w:name w:val="style43"/>
    <w:basedOn w:val="afffc"/>
    <w:uiPriority w:val="99"/>
    <w:qFormat/>
    <w:pPr>
      <w:widowControl/>
      <w:spacing w:before="100" w:beforeAutospacing="1" w:after="100" w:afterAutospacing="1" w:line="240" w:lineRule="auto"/>
      <w:jc w:val="left"/>
    </w:pPr>
    <w:rPr>
      <w:kern w:val="0"/>
      <w:sz w:val="20"/>
      <w:szCs w:val="20"/>
    </w:rPr>
  </w:style>
  <w:style w:type="paragraph" w:customStyle="1" w:styleId="style10">
    <w:name w:val="style1"/>
    <w:basedOn w:val="afffc"/>
    <w:uiPriority w:val="99"/>
    <w:qFormat/>
    <w:pPr>
      <w:widowControl/>
      <w:spacing w:before="100" w:beforeAutospacing="1" w:after="100" w:afterAutospacing="1" w:line="240" w:lineRule="auto"/>
      <w:jc w:val="left"/>
    </w:pPr>
    <w:rPr>
      <w:kern w:val="0"/>
      <w:sz w:val="18"/>
      <w:szCs w:val="18"/>
    </w:rPr>
  </w:style>
  <w:style w:type="paragraph" w:customStyle="1" w:styleId="P3">
    <w:name w:val="P3"/>
    <w:uiPriority w:val="99"/>
    <w:qFormat/>
    <w:pPr>
      <w:widowControl w:val="0"/>
      <w:adjustRightInd w:val="0"/>
      <w:spacing w:after="240" w:line="0" w:lineRule="atLeast"/>
      <w:ind w:left="2880" w:hanging="576"/>
      <w:jc w:val="both"/>
      <w:textAlignment w:val="baseline"/>
    </w:pPr>
    <w:rPr>
      <w:rFonts w:eastAsia="全真中明體"/>
      <w:spacing w:val="20"/>
      <w:sz w:val="24"/>
      <w:lang w:val="en-GB" w:eastAsia="zh-TW"/>
    </w:rPr>
  </w:style>
  <w:style w:type="paragraph" w:customStyle="1" w:styleId="CharChar1CharCharCharCharCharCharCharCharCharCharCharCharCharCharCharCharCharCharCharCharChar">
    <w:name w:val="Char Char1 Char Char Char Char Char Char Char Char Char Char Char Char Char Char Char Char Char Char Char Char Char"/>
    <w:basedOn w:val="afffc"/>
    <w:uiPriority w:val="99"/>
    <w:qFormat/>
    <w:pPr>
      <w:widowControl/>
      <w:spacing w:after="160" w:line="240" w:lineRule="exact"/>
      <w:jc w:val="left"/>
    </w:pPr>
    <w:rPr>
      <w:rFonts w:ascii="Verdana" w:hAnsi="Verdana"/>
      <w:kern w:val="0"/>
      <w:sz w:val="20"/>
      <w:szCs w:val="20"/>
      <w:lang w:eastAsia="en-US"/>
    </w:rPr>
  </w:style>
  <w:style w:type="paragraph" w:customStyle="1" w:styleId="2ffff1">
    <w:name w:val="样式 正文修改 + 首行缩进:  2 字符"/>
    <w:basedOn w:val="afffc"/>
    <w:link w:val="2Char5"/>
    <w:qFormat/>
    <w:pPr>
      <w:ind w:firstLine="200"/>
    </w:pPr>
    <w:rPr>
      <w:rFonts w:ascii="宋体"/>
      <w:kern w:val="0"/>
      <w:szCs w:val="20"/>
      <w:lang w:val="zh-CN"/>
    </w:rPr>
  </w:style>
  <w:style w:type="character" w:customStyle="1" w:styleId="2Char5">
    <w:name w:val="样式 正文修改 + 首行缩进:  2 字符 Char"/>
    <w:link w:val="2ffff1"/>
    <w:qFormat/>
    <w:rPr>
      <w:rFonts w:ascii="宋体" w:eastAsia="宋体" w:hAnsi="Times New Roman" w:cs="Times New Roman"/>
      <w:kern w:val="0"/>
      <w:sz w:val="24"/>
      <w:szCs w:val="20"/>
      <w:lang w:val="zh-CN" w:eastAsia="zh-CN"/>
    </w:rPr>
  </w:style>
  <w:style w:type="paragraph" w:customStyle="1" w:styleId="23">
    <w:name w:val="第2级"/>
    <w:basedOn w:val="afffc"/>
    <w:link w:val="2Char6"/>
    <w:uiPriority w:val="99"/>
    <w:qFormat/>
    <w:pPr>
      <w:keepNext/>
      <w:keepLines/>
      <w:numPr>
        <w:ilvl w:val="1"/>
        <w:numId w:val="102"/>
      </w:numPr>
      <w:adjustRightInd w:val="0"/>
      <w:snapToGrid w:val="0"/>
      <w:spacing w:before="360" w:after="360"/>
      <w:outlineLvl w:val="1"/>
    </w:pPr>
    <w:rPr>
      <w:rFonts w:ascii="宋体" w:hAnsi="宋体"/>
      <w:b/>
      <w:bCs/>
      <w:color w:val="FF0000"/>
      <w:kern w:val="0"/>
      <w:sz w:val="30"/>
      <w:szCs w:val="30"/>
      <w:lang w:val="zh-CN"/>
    </w:rPr>
  </w:style>
  <w:style w:type="character" w:customStyle="1" w:styleId="2Char6">
    <w:name w:val="第2级 Char"/>
    <w:link w:val="23"/>
    <w:uiPriority w:val="99"/>
    <w:qFormat/>
    <w:rPr>
      <w:rFonts w:ascii="宋体" w:hAnsi="宋体"/>
      <w:b/>
      <w:bCs/>
      <w:color w:val="FF0000"/>
      <w:sz w:val="30"/>
      <w:szCs w:val="30"/>
      <w:lang w:val="zh-CN"/>
    </w:rPr>
  </w:style>
  <w:style w:type="paragraph" w:customStyle="1" w:styleId="14">
    <w:name w:val="第1级"/>
    <w:basedOn w:val="afffc"/>
    <w:uiPriority w:val="99"/>
    <w:qFormat/>
    <w:pPr>
      <w:keepNext/>
      <w:keepLines/>
      <w:pageBreakBefore/>
      <w:numPr>
        <w:numId w:val="102"/>
      </w:numPr>
      <w:adjustRightInd w:val="0"/>
      <w:snapToGrid w:val="0"/>
      <w:spacing w:beforeLines="50" w:afterLines="200" w:line="480" w:lineRule="exact"/>
      <w:jc w:val="center"/>
      <w:outlineLvl w:val="0"/>
    </w:pPr>
    <w:rPr>
      <w:rFonts w:cs="宋体"/>
      <w:b/>
      <w:bCs/>
      <w:kern w:val="44"/>
      <w:sz w:val="52"/>
      <w:szCs w:val="52"/>
    </w:rPr>
  </w:style>
  <w:style w:type="paragraph" w:customStyle="1" w:styleId="36">
    <w:name w:val="第3级"/>
    <w:basedOn w:val="23"/>
    <w:uiPriority w:val="99"/>
    <w:qFormat/>
    <w:pPr>
      <w:numPr>
        <w:ilvl w:val="2"/>
      </w:numPr>
      <w:tabs>
        <w:tab w:val="left" w:pos="360"/>
        <w:tab w:val="left" w:pos="1260"/>
        <w:tab w:val="left" w:pos="1680"/>
      </w:tabs>
      <w:ind w:left="1680" w:rightChars="200" w:right="420" w:hanging="420"/>
    </w:pPr>
    <w:rPr>
      <w:rFonts w:hAnsi="Times New Roman"/>
      <w:snapToGrid w:val="0"/>
      <w:color w:val="0000FF"/>
    </w:rPr>
  </w:style>
  <w:style w:type="paragraph" w:customStyle="1" w:styleId="42">
    <w:name w:val="第4级"/>
    <w:basedOn w:val="afffc"/>
    <w:uiPriority w:val="99"/>
    <w:qFormat/>
    <w:pPr>
      <w:numPr>
        <w:ilvl w:val="3"/>
        <w:numId w:val="102"/>
      </w:numPr>
      <w:spacing w:beforeLines="50" w:afterLines="50"/>
    </w:pPr>
    <w:rPr>
      <w:b/>
      <w:color w:val="0000FF"/>
      <w:sz w:val="21"/>
      <w:szCs w:val="21"/>
    </w:rPr>
  </w:style>
  <w:style w:type="paragraph" w:customStyle="1" w:styleId="50">
    <w:name w:val="第5级"/>
    <w:basedOn w:val="afffc"/>
    <w:uiPriority w:val="99"/>
    <w:qFormat/>
    <w:pPr>
      <w:numPr>
        <w:ilvl w:val="4"/>
        <w:numId w:val="102"/>
      </w:numPr>
      <w:spacing w:line="240" w:lineRule="auto"/>
    </w:pPr>
    <w:rPr>
      <w:sz w:val="21"/>
      <w:szCs w:val="20"/>
    </w:rPr>
  </w:style>
  <w:style w:type="paragraph" w:customStyle="1" w:styleId="6">
    <w:name w:val="第6级"/>
    <w:basedOn w:val="afffc"/>
    <w:uiPriority w:val="99"/>
    <w:qFormat/>
    <w:pPr>
      <w:numPr>
        <w:ilvl w:val="5"/>
        <w:numId w:val="102"/>
      </w:numPr>
      <w:spacing w:line="240" w:lineRule="auto"/>
    </w:pPr>
    <w:rPr>
      <w:sz w:val="21"/>
      <w:szCs w:val="20"/>
    </w:rPr>
  </w:style>
  <w:style w:type="paragraph" w:customStyle="1" w:styleId="7">
    <w:name w:val="第7级"/>
    <w:basedOn w:val="afffc"/>
    <w:uiPriority w:val="99"/>
    <w:qFormat/>
    <w:pPr>
      <w:numPr>
        <w:ilvl w:val="6"/>
        <w:numId w:val="102"/>
      </w:numPr>
      <w:spacing w:line="240" w:lineRule="auto"/>
    </w:pPr>
    <w:rPr>
      <w:sz w:val="21"/>
      <w:szCs w:val="20"/>
    </w:rPr>
  </w:style>
  <w:style w:type="paragraph" w:customStyle="1" w:styleId="8">
    <w:name w:val="第8级"/>
    <w:basedOn w:val="afffc"/>
    <w:uiPriority w:val="99"/>
    <w:semiHidden/>
    <w:qFormat/>
    <w:pPr>
      <w:numPr>
        <w:ilvl w:val="7"/>
        <w:numId w:val="102"/>
      </w:numPr>
      <w:spacing w:line="240" w:lineRule="auto"/>
    </w:pPr>
    <w:rPr>
      <w:sz w:val="21"/>
      <w:szCs w:val="20"/>
    </w:rPr>
  </w:style>
  <w:style w:type="paragraph" w:customStyle="1" w:styleId="9">
    <w:name w:val="第9级"/>
    <w:basedOn w:val="afffc"/>
    <w:uiPriority w:val="99"/>
    <w:semiHidden/>
    <w:qFormat/>
    <w:pPr>
      <w:numPr>
        <w:ilvl w:val="8"/>
        <w:numId w:val="102"/>
      </w:numPr>
      <w:spacing w:line="240" w:lineRule="auto"/>
    </w:pPr>
    <w:rPr>
      <w:sz w:val="21"/>
      <w:szCs w:val="20"/>
    </w:rPr>
  </w:style>
  <w:style w:type="paragraph" w:customStyle="1" w:styleId="CharChar1CharCharCharCharCharCharCharCharCharCharCharCharCharCharCharCharCharCharChar">
    <w:name w:val="Char Char1 Char Char Char Char Char Char Char Char Char Char Char Char Char Char Char Char Char Char Char"/>
    <w:basedOn w:val="afffc"/>
    <w:uiPriority w:val="99"/>
    <w:qFormat/>
    <w:pPr>
      <w:widowControl/>
      <w:spacing w:after="160" w:line="240" w:lineRule="exact"/>
      <w:jc w:val="left"/>
    </w:pPr>
    <w:rPr>
      <w:rFonts w:ascii="Verdana" w:hAnsi="Verdana"/>
      <w:kern w:val="0"/>
      <w:sz w:val="20"/>
      <w:szCs w:val="22"/>
      <w:lang w:eastAsia="en-US"/>
    </w:rPr>
  </w:style>
  <w:style w:type="paragraph" w:customStyle="1" w:styleId="CharChar1CharCharCharCharCharCharCharCharCharCharCharChar1Char">
    <w:name w:val="Char Char1 Char Char Char Char Char Char Char Char Char Char Char Char1 Char"/>
    <w:basedOn w:val="afffc"/>
    <w:uiPriority w:val="99"/>
    <w:qFormat/>
    <w:pPr>
      <w:widowControl/>
      <w:spacing w:after="160" w:line="240" w:lineRule="exact"/>
      <w:jc w:val="left"/>
    </w:pPr>
    <w:rPr>
      <w:rFonts w:ascii="Verdana" w:hAnsi="Verdana"/>
      <w:kern w:val="0"/>
      <w:sz w:val="20"/>
      <w:szCs w:val="22"/>
      <w:lang w:eastAsia="en-US"/>
    </w:rPr>
  </w:style>
  <w:style w:type="paragraph" w:customStyle="1" w:styleId="CharChar1CharCharCharCharCharCharCharCharCharCharCharCharCharCharCharCharCharCharCharCharCharCharCharCharChar">
    <w:name w:val="Char Char1 Char Char Char Char Char Char Char Char Char Char Char Char Char Char Char Char Char Char Char Char Char Char Char Char Char"/>
    <w:basedOn w:val="afffc"/>
    <w:uiPriority w:val="99"/>
    <w:qFormat/>
    <w:pPr>
      <w:widowControl/>
      <w:spacing w:after="160" w:line="240" w:lineRule="exact"/>
      <w:jc w:val="left"/>
    </w:pPr>
    <w:rPr>
      <w:rFonts w:ascii="Verdana" w:hAnsi="Verdana"/>
      <w:kern w:val="0"/>
      <w:sz w:val="20"/>
      <w:szCs w:val="22"/>
      <w:lang w:eastAsia="en-US"/>
    </w:rPr>
  </w:style>
  <w:style w:type="paragraph" w:customStyle="1" w:styleId="afffa">
    <w:name w:val="样式a"/>
    <w:uiPriority w:val="99"/>
    <w:qFormat/>
    <w:pPr>
      <w:numPr>
        <w:numId w:val="103"/>
      </w:numPr>
      <w:spacing w:after="200" w:line="360" w:lineRule="auto"/>
    </w:pPr>
    <w:rPr>
      <w:rFonts w:ascii="Calibri" w:hAnsi="Calibri"/>
      <w:sz w:val="24"/>
      <w:szCs w:val="22"/>
    </w:rPr>
  </w:style>
  <w:style w:type="paragraph" w:customStyle="1" w:styleId="CharCharCharCharCharCharCharCharCharCharCharCharChar">
    <w:name w:val="Char Char Char Char Char Char Char Char Char Char Char Char Char"/>
    <w:basedOn w:val="afffc"/>
    <w:uiPriority w:val="99"/>
    <w:qFormat/>
    <w:pPr>
      <w:widowControl/>
      <w:spacing w:after="160" w:line="240" w:lineRule="exact"/>
      <w:jc w:val="left"/>
    </w:pPr>
    <w:rPr>
      <w:sz w:val="21"/>
      <w:szCs w:val="20"/>
    </w:rPr>
  </w:style>
  <w:style w:type="paragraph" w:customStyle="1" w:styleId="1SectionHeadh11stlevell11H1H11H12H13H14H15H1">
    <w:name w:val="样式 标题 1Section Headh11st levell11H1H11H12H13H14H15H1..."/>
    <w:basedOn w:val="10"/>
    <w:uiPriority w:val="99"/>
    <w:qFormat/>
    <w:pPr>
      <w:pageBreakBefore w:val="0"/>
      <w:numPr>
        <w:numId w:val="104"/>
      </w:numPr>
      <w:tabs>
        <w:tab w:val="left" w:pos="360"/>
      </w:tabs>
      <w:spacing w:before="60" w:after="60"/>
      <w:ind w:left="2880" w:firstLine="0"/>
      <w:jc w:val="both"/>
    </w:pPr>
    <w:rPr>
      <w:rFonts w:eastAsia="黑体" w:hAnsi="Arial"/>
      <w:bCs w:val="0"/>
      <w:snapToGrid w:val="0"/>
      <w:spacing w:val="20"/>
      <w:sz w:val="44"/>
      <w:szCs w:val="20"/>
    </w:rPr>
  </w:style>
  <w:style w:type="paragraph" w:customStyle="1" w:styleId="2">
    <w:name w:val="样式 标题 2 + 字距调整二号"/>
    <w:basedOn w:val="28"/>
    <w:uiPriority w:val="99"/>
    <w:qFormat/>
    <w:pPr>
      <w:numPr>
        <w:numId w:val="104"/>
      </w:numPr>
      <w:tabs>
        <w:tab w:val="left" w:pos="360"/>
        <w:tab w:val="left" w:pos="576"/>
      </w:tabs>
      <w:spacing w:before="120" w:after="120" w:line="360" w:lineRule="auto"/>
      <w:ind w:left="576" w:hanging="576"/>
    </w:pPr>
    <w:rPr>
      <w:rFonts w:ascii="Times New Roman" w:eastAsia="宋体" w:hAnsi="Times New Roman"/>
      <w:bCs w:val="0"/>
      <w:kern w:val="44"/>
      <w:sz w:val="24"/>
      <w:szCs w:val="20"/>
    </w:rPr>
  </w:style>
  <w:style w:type="paragraph" w:customStyle="1" w:styleId="1ffffb">
    <w:name w:val="文本1"/>
    <w:basedOn w:val="afffc"/>
    <w:uiPriority w:val="99"/>
    <w:qFormat/>
    <w:pPr>
      <w:adjustRightInd w:val="0"/>
      <w:snapToGrid w:val="0"/>
      <w:spacing w:beforeLines="50"/>
      <w:ind w:firstLine="480"/>
    </w:pPr>
    <w:rPr>
      <w:rFonts w:ascii="楷体_GB2312" w:eastAsia="楷体_GB2312" w:hAnsi="Arial"/>
    </w:rPr>
  </w:style>
  <w:style w:type="paragraph" w:customStyle="1" w:styleId="jianjie">
    <w:name w:val="jianjie"/>
    <w:basedOn w:val="afffc"/>
    <w:uiPriority w:val="99"/>
    <w:qFormat/>
    <w:pPr>
      <w:widowControl/>
      <w:spacing w:before="80" w:after="80" w:line="240" w:lineRule="auto"/>
      <w:jc w:val="left"/>
    </w:pPr>
    <w:rPr>
      <w:rFonts w:ascii="宋体" w:hAnsi="宋体"/>
      <w:kern w:val="0"/>
      <w:sz w:val="18"/>
      <w:szCs w:val="18"/>
    </w:rPr>
  </w:style>
  <w:style w:type="paragraph" w:customStyle="1" w:styleId="pa70">
    <w:name w:val="pa7"/>
    <w:basedOn w:val="afffc"/>
    <w:uiPriority w:val="99"/>
    <w:qFormat/>
    <w:pPr>
      <w:widowControl/>
      <w:spacing w:before="100" w:beforeAutospacing="1" w:after="100" w:afterAutospacing="1" w:line="240" w:lineRule="auto"/>
      <w:jc w:val="left"/>
    </w:pPr>
    <w:rPr>
      <w:rFonts w:ascii="宋体" w:hAnsi="宋体" w:cs="宋体"/>
      <w:kern w:val="0"/>
    </w:rPr>
  </w:style>
  <w:style w:type="character" w:customStyle="1" w:styleId="a28">
    <w:name w:val="a28"/>
    <w:basedOn w:val="afffd"/>
    <w:qFormat/>
  </w:style>
  <w:style w:type="character" w:customStyle="1" w:styleId="a27">
    <w:name w:val="a27"/>
    <w:basedOn w:val="afffd"/>
    <w:qFormat/>
  </w:style>
  <w:style w:type="paragraph" w:customStyle="1" w:styleId="pa20">
    <w:name w:val="pa2"/>
    <w:basedOn w:val="afffc"/>
    <w:uiPriority w:val="99"/>
    <w:qFormat/>
    <w:pPr>
      <w:widowControl/>
      <w:spacing w:before="100" w:beforeAutospacing="1" w:after="100" w:afterAutospacing="1" w:line="240" w:lineRule="auto"/>
      <w:jc w:val="left"/>
    </w:pPr>
    <w:rPr>
      <w:rFonts w:ascii="宋体" w:hAnsi="宋体" w:cs="宋体"/>
      <w:kern w:val="0"/>
    </w:rPr>
  </w:style>
  <w:style w:type="character" w:customStyle="1" w:styleId="2Char7">
    <w:name w:val="正文文本缩进 2 Char"/>
    <w:qFormat/>
    <w:rPr>
      <w:rFonts w:eastAsia="宋体"/>
      <w:kern w:val="2"/>
      <w:sz w:val="24"/>
      <w:szCs w:val="24"/>
      <w:lang w:val="en-US" w:eastAsia="zh-CN" w:bidi="ar-SA"/>
    </w:rPr>
  </w:style>
  <w:style w:type="paragraph" w:customStyle="1" w:styleId="2ffff2">
    <w:name w:val="标题2"/>
    <w:basedOn w:val="afffc"/>
    <w:link w:val="2Char8"/>
    <w:qFormat/>
    <w:pPr>
      <w:widowControl/>
      <w:spacing w:before="100" w:beforeAutospacing="1" w:after="100" w:afterAutospacing="1" w:line="240" w:lineRule="auto"/>
      <w:jc w:val="right"/>
    </w:pPr>
    <w:rPr>
      <w:rFonts w:ascii="Arial Unicode MS" w:hAnsi="Arial Unicode MS"/>
      <w:kern w:val="0"/>
      <w:lang w:val="zh-CN"/>
    </w:rPr>
  </w:style>
  <w:style w:type="paragraph" w:customStyle="1" w:styleId="1Char4">
    <w:name w:val="1 Char"/>
    <w:basedOn w:val="afffc"/>
    <w:uiPriority w:val="99"/>
    <w:qFormat/>
    <w:pPr>
      <w:tabs>
        <w:tab w:val="left" w:pos="814"/>
      </w:tabs>
      <w:spacing w:line="240" w:lineRule="auto"/>
      <w:ind w:firstLine="454"/>
    </w:pPr>
  </w:style>
  <w:style w:type="paragraph" w:customStyle="1" w:styleId="230">
    <w:name w:val="正文文本缩进 23"/>
    <w:basedOn w:val="afffc"/>
    <w:uiPriority w:val="99"/>
    <w:qFormat/>
    <w:pPr>
      <w:autoSpaceDE w:val="0"/>
      <w:autoSpaceDN w:val="0"/>
      <w:adjustRightInd w:val="0"/>
      <w:spacing w:line="240" w:lineRule="auto"/>
      <w:ind w:firstLine="540"/>
    </w:pPr>
    <w:rPr>
      <w:rFonts w:eastAsia="楷体_GB2312"/>
      <w:szCs w:val="20"/>
    </w:rPr>
  </w:style>
  <w:style w:type="character" w:customStyle="1" w:styleId="Charfff3">
    <w:name w:val="页眉 Char"/>
    <w:qFormat/>
    <w:rPr>
      <w:kern w:val="2"/>
      <w:sz w:val="18"/>
      <w:szCs w:val="18"/>
    </w:rPr>
  </w:style>
  <w:style w:type="character" w:customStyle="1" w:styleId="Charfff4">
    <w:name w:val="页脚 Char"/>
    <w:qFormat/>
    <w:rPr>
      <w:kern w:val="2"/>
      <w:sz w:val="18"/>
      <w:szCs w:val="18"/>
    </w:rPr>
  </w:style>
  <w:style w:type="character" w:customStyle="1" w:styleId="1Char5">
    <w:name w:val="标题 1 Char"/>
    <w:uiPriority w:val="9"/>
    <w:qFormat/>
    <w:rPr>
      <w:b/>
      <w:bCs/>
      <w:kern w:val="44"/>
      <w:sz w:val="36"/>
      <w:szCs w:val="44"/>
    </w:rPr>
  </w:style>
  <w:style w:type="character" w:customStyle="1" w:styleId="2Char9">
    <w:name w:val="标题 2 Char"/>
    <w:qFormat/>
    <w:rPr>
      <w:rFonts w:eastAsia="黑体"/>
      <w:b/>
      <w:bCs/>
      <w:kern w:val="2"/>
      <w:sz w:val="32"/>
      <w:szCs w:val="32"/>
    </w:rPr>
  </w:style>
  <w:style w:type="character" w:customStyle="1" w:styleId="4Char2">
    <w:name w:val="标题 4 Char"/>
    <w:qFormat/>
    <w:rPr>
      <w:b/>
      <w:bCs/>
      <w:kern w:val="2"/>
      <w:sz w:val="28"/>
      <w:szCs w:val="28"/>
    </w:rPr>
  </w:style>
  <w:style w:type="character" w:customStyle="1" w:styleId="5Char0">
    <w:name w:val="标题 5 Char"/>
    <w:qFormat/>
    <w:rPr>
      <w:rFonts w:eastAsia="黑体"/>
      <w:b/>
      <w:bCs/>
      <w:kern w:val="2"/>
      <w:sz w:val="28"/>
      <w:szCs w:val="28"/>
    </w:rPr>
  </w:style>
  <w:style w:type="character" w:customStyle="1" w:styleId="6Char">
    <w:name w:val="标题 6 Char"/>
    <w:uiPriority w:val="9"/>
    <w:qFormat/>
    <w:rPr>
      <w:b/>
      <w:bCs/>
      <w:kern w:val="2"/>
      <w:sz w:val="24"/>
      <w:szCs w:val="24"/>
    </w:rPr>
  </w:style>
  <w:style w:type="character" w:customStyle="1" w:styleId="8Char">
    <w:name w:val="标题 8 Char"/>
    <w:qFormat/>
    <w:rPr>
      <w:rFonts w:ascii="Cambria" w:hAnsi="Cambria"/>
      <w:kern w:val="2"/>
      <w:sz w:val="24"/>
      <w:szCs w:val="24"/>
    </w:rPr>
  </w:style>
  <w:style w:type="character" w:customStyle="1" w:styleId="9Char0">
    <w:name w:val="标题 9 Char"/>
    <w:qFormat/>
    <w:rPr>
      <w:rFonts w:ascii="Cambria" w:hAnsi="Cambria"/>
      <w:kern w:val="2"/>
      <w:sz w:val="21"/>
      <w:szCs w:val="21"/>
    </w:rPr>
  </w:style>
  <w:style w:type="character" w:customStyle="1" w:styleId="Charfff5">
    <w:name w:val="批注主题 Char"/>
    <w:qFormat/>
    <w:rPr>
      <w:b/>
      <w:bCs/>
      <w:kern w:val="2"/>
      <w:sz w:val="24"/>
      <w:szCs w:val="24"/>
    </w:rPr>
  </w:style>
  <w:style w:type="character" w:customStyle="1" w:styleId="Charfff6">
    <w:name w:val="批注框文本 Char"/>
    <w:uiPriority w:val="99"/>
    <w:qFormat/>
    <w:rPr>
      <w:kern w:val="2"/>
      <w:sz w:val="18"/>
      <w:szCs w:val="18"/>
    </w:rPr>
  </w:style>
  <w:style w:type="character" w:customStyle="1" w:styleId="3Char2">
    <w:name w:val="正文文本 3 Char"/>
    <w:qFormat/>
    <w:rPr>
      <w:rFonts w:ascii="宋体"/>
      <w:b/>
      <w:bCs/>
      <w:color w:val="FF0000"/>
      <w:kern w:val="2"/>
      <w:sz w:val="21"/>
      <w:szCs w:val="24"/>
    </w:rPr>
  </w:style>
  <w:style w:type="paragraph" w:customStyle="1" w:styleId="Char1CharCharChar4">
    <w:name w:val="Char1 Char Char Char4"/>
    <w:basedOn w:val="afffc"/>
    <w:uiPriority w:val="99"/>
    <w:qFormat/>
    <w:pPr>
      <w:spacing w:line="240" w:lineRule="auto"/>
    </w:pPr>
    <w:rPr>
      <w:rFonts w:ascii="Tahoma" w:hAnsi="Tahoma"/>
      <w:szCs w:val="20"/>
    </w:rPr>
  </w:style>
  <w:style w:type="paragraph" w:customStyle="1" w:styleId="Char80">
    <w:name w:val="Char8"/>
    <w:basedOn w:val="afffff2"/>
    <w:uiPriority w:val="99"/>
    <w:qFormat/>
    <w:pPr>
      <w:spacing w:line="240" w:lineRule="auto"/>
    </w:pPr>
    <w:rPr>
      <w:rFonts w:ascii="Tahoma" w:hAnsi="Tahoma"/>
      <w:kern w:val="0"/>
      <w:lang w:val="zh-CN"/>
    </w:rPr>
  </w:style>
  <w:style w:type="paragraph" w:customStyle="1" w:styleId="CharCharCharCharChar3">
    <w:name w:val="Char Char Char Char Char3"/>
    <w:basedOn w:val="afffc"/>
    <w:uiPriority w:val="99"/>
    <w:qFormat/>
    <w:pPr>
      <w:tabs>
        <w:tab w:val="left" w:pos="360"/>
      </w:tabs>
      <w:spacing w:line="240" w:lineRule="auto"/>
      <w:ind w:left="360" w:hangingChars="200" w:hanging="360"/>
    </w:pPr>
    <w:rPr>
      <w:rFonts w:ascii="Tahoma" w:hAnsi="Tahoma"/>
      <w:szCs w:val="20"/>
    </w:rPr>
  </w:style>
  <w:style w:type="paragraph" w:customStyle="1" w:styleId="CharCharCharCharCharChar5">
    <w:name w:val="Char Char Char Char Char Char5"/>
    <w:basedOn w:val="afffc"/>
    <w:uiPriority w:val="99"/>
    <w:qFormat/>
    <w:pPr>
      <w:spacing w:line="240" w:lineRule="auto"/>
    </w:pPr>
    <w:rPr>
      <w:rFonts w:ascii="Tahoma" w:hAnsi="Tahoma"/>
      <w:szCs w:val="20"/>
    </w:rPr>
  </w:style>
  <w:style w:type="paragraph" w:customStyle="1" w:styleId="Char1CharCharCharCharCharCharCharCharChar3">
    <w:name w:val="Char1 Char Char Char Char Char Char Char Char Char3"/>
    <w:basedOn w:val="afffc"/>
    <w:uiPriority w:val="99"/>
    <w:qFormat/>
    <w:pPr>
      <w:spacing w:line="240" w:lineRule="auto"/>
    </w:pPr>
    <w:rPr>
      <w:rFonts w:ascii="Tahoma" w:hAnsi="Tahoma"/>
      <w:szCs w:val="20"/>
    </w:rPr>
  </w:style>
  <w:style w:type="character" w:customStyle="1" w:styleId="CharChar45">
    <w:name w:val="Char Char45"/>
    <w:qFormat/>
    <w:rPr>
      <w:rFonts w:eastAsia="宋体"/>
      <w:kern w:val="2"/>
      <w:sz w:val="24"/>
      <w:szCs w:val="24"/>
      <w:lang w:val="en-US" w:eastAsia="zh-CN" w:bidi="ar-SA"/>
    </w:rPr>
  </w:style>
  <w:style w:type="character" w:customStyle="1" w:styleId="H5Char2">
    <w:name w:val="H5 Char2"/>
    <w:qFormat/>
    <w:rPr>
      <w:rFonts w:ascii="Tahoma" w:eastAsia="黑体" w:hAnsi="Tahoma"/>
      <w:b/>
      <w:bCs/>
      <w:kern w:val="2"/>
      <w:sz w:val="28"/>
      <w:szCs w:val="28"/>
      <w:lang w:val="en-US" w:eastAsia="zh-CN" w:bidi="ar-SA"/>
    </w:rPr>
  </w:style>
  <w:style w:type="paragraph" w:customStyle="1" w:styleId="CharChar1CharCharCharCharCharCharCharChar3">
    <w:name w:val="Char Char1 Char Char Char Char Char Char Char Char3"/>
    <w:basedOn w:val="afffc"/>
    <w:uiPriority w:val="99"/>
    <w:qFormat/>
    <w:pPr>
      <w:widowControl/>
      <w:spacing w:after="160" w:line="240" w:lineRule="exact"/>
      <w:jc w:val="left"/>
    </w:pPr>
    <w:rPr>
      <w:rFonts w:ascii="Verdana" w:hAnsi="Verdana"/>
      <w:kern w:val="0"/>
      <w:sz w:val="20"/>
      <w:szCs w:val="20"/>
      <w:lang w:eastAsia="en-US"/>
    </w:rPr>
  </w:style>
  <w:style w:type="character" w:customStyle="1" w:styleId="CharChar92">
    <w:name w:val="Char Char92"/>
    <w:qFormat/>
    <w:rPr>
      <w:rFonts w:ascii="Times New Roman" w:eastAsia="宋体" w:hAnsi="Times New Roman" w:cs="Times New Roman"/>
      <w:b/>
      <w:bCs/>
      <w:sz w:val="30"/>
      <w:szCs w:val="32"/>
    </w:rPr>
  </w:style>
  <w:style w:type="character" w:customStyle="1" w:styleId="CharChar111">
    <w:name w:val="Char Char111"/>
    <w:qFormat/>
    <w:rPr>
      <w:rFonts w:ascii="Times New Roman" w:eastAsia="宋体" w:hAnsi="Times New Roman" w:cs="Times New Roman"/>
      <w:sz w:val="24"/>
      <w:szCs w:val="24"/>
    </w:rPr>
  </w:style>
  <w:style w:type="character" w:customStyle="1" w:styleId="Char1a">
    <w:name w:val="正文文本缩进 Char1"/>
    <w:qFormat/>
    <w:rPr>
      <w:kern w:val="2"/>
      <w:sz w:val="24"/>
      <w:szCs w:val="24"/>
    </w:rPr>
  </w:style>
  <w:style w:type="character" w:customStyle="1" w:styleId="Charfff7">
    <w:name w:val="标题 Char"/>
    <w:uiPriority w:val="99"/>
    <w:qFormat/>
    <w:rPr>
      <w:rFonts w:eastAsia="黑体"/>
      <w:b/>
      <w:sz w:val="28"/>
      <w:lang w:val="en-GB"/>
    </w:rPr>
  </w:style>
  <w:style w:type="character" w:customStyle="1" w:styleId="Charfff8">
    <w:name w:val="题注 Char"/>
    <w:qFormat/>
    <w:rPr>
      <w:rFonts w:ascii="Arial" w:eastAsia="黑体" w:hAnsi="Arial" w:cs="Arial"/>
      <w:kern w:val="2"/>
    </w:rPr>
  </w:style>
  <w:style w:type="character" w:customStyle="1" w:styleId="Charfff9">
    <w:name w:val="副标题 Char"/>
    <w:qFormat/>
    <w:rPr>
      <w:rFonts w:ascii="Cambria" w:hAnsi="Cambria"/>
      <w:b/>
      <w:bCs/>
      <w:kern w:val="28"/>
      <w:sz w:val="32"/>
      <w:szCs w:val="32"/>
    </w:rPr>
  </w:style>
  <w:style w:type="character" w:customStyle="1" w:styleId="Charfffa">
    <w:name w:val="无间隔 Char"/>
    <w:uiPriority w:val="1"/>
    <w:qFormat/>
    <w:rPr>
      <w:rFonts w:ascii="Calibri" w:hAnsi="Calibri"/>
      <w:sz w:val="22"/>
      <w:szCs w:val="22"/>
    </w:rPr>
  </w:style>
  <w:style w:type="paragraph" w:customStyle="1" w:styleId="CharChar80">
    <w:name w:val="Char Char8"/>
    <w:basedOn w:val="afffc"/>
    <w:uiPriority w:val="99"/>
    <w:qFormat/>
    <w:pPr>
      <w:widowControl/>
      <w:spacing w:after="160" w:line="240" w:lineRule="exact"/>
      <w:jc w:val="left"/>
    </w:pPr>
    <w:rPr>
      <w:rFonts w:ascii="Verdana" w:hAnsi="Verdana"/>
      <w:kern w:val="0"/>
      <w:sz w:val="20"/>
      <w:szCs w:val="20"/>
      <w:lang w:eastAsia="en-US"/>
    </w:rPr>
  </w:style>
  <w:style w:type="paragraph" w:customStyle="1" w:styleId="CharCharCharCharCharCharChar2">
    <w:name w:val="Char Char Char Char Char Char Char2"/>
    <w:basedOn w:val="afffc"/>
    <w:uiPriority w:val="99"/>
    <w:qFormat/>
    <w:pPr>
      <w:widowControl/>
      <w:snapToGrid w:val="0"/>
      <w:spacing w:after="160"/>
      <w:jc w:val="left"/>
    </w:pPr>
    <w:rPr>
      <w:kern w:val="0"/>
      <w:lang w:eastAsia="en-US"/>
    </w:rPr>
  </w:style>
  <w:style w:type="paragraph" w:customStyle="1" w:styleId="C">
    <w:name w:val="项目编号C"/>
    <w:basedOn w:val="afffc"/>
    <w:uiPriority w:val="99"/>
    <w:qFormat/>
    <w:pPr>
      <w:numPr>
        <w:numId w:val="105"/>
      </w:numPr>
      <w:tabs>
        <w:tab w:val="left" w:pos="360"/>
      </w:tabs>
    </w:pPr>
    <w:rPr>
      <w:rFonts w:ascii="Arial" w:hAnsi="Arial"/>
    </w:rPr>
  </w:style>
  <w:style w:type="character" w:customStyle="1" w:styleId="FigureDescriptionChar">
    <w:name w:val="Figure Description Char"/>
    <w:link w:val="FigureDescription0"/>
    <w:qFormat/>
    <w:rPr>
      <w:rFonts w:ascii="Arial" w:eastAsia="宋体" w:hAnsi="Arial" w:cs="Times New Roman"/>
      <w:kern w:val="0"/>
      <w:sz w:val="24"/>
    </w:rPr>
  </w:style>
  <w:style w:type="character" w:customStyle="1" w:styleId="TableTextChar1">
    <w:name w:val="Table Text Char1"/>
    <w:link w:val="TableText"/>
    <w:qFormat/>
    <w:rPr>
      <w:rFonts w:ascii="Times New Roman" w:eastAsia="Times New Roman" w:hAnsi="Times New Roman" w:cs="Times New Roman"/>
      <w:kern w:val="0"/>
      <w:szCs w:val="20"/>
      <w:lang w:eastAsia="en-US"/>
    </w:rPr>
  </w:style>
  <w:style w:type="character" w:customStyle="1" w:styleId="TableHeadingChar">
    <w:name w:val="Table Heading Char"/>
    <w:link w:val="TableHeading0"/>
    <w:qFormat/>
    <w:rPr>
      <w:rFonts w:ascii="Arial" w:eastAsia="黑体" w:hAnsi="Arial" w:cs="Times New Roman"/>
      <w:kern w:val="0"/>
      <w:sz w:val="18"/>
      <w:lang w:eastAsia="en-US" w:bidi="en-US"/>
    </w:rPr>
  </w:style>
  <w:style w:type="paragraph" w:customStyle="1" w:styleId="CharCharc">
    <w:name w:val="正文 Char Char"/>
    <w:uiPriority w:val="99"/>
    <w:qFormat/>
    <w:pPr>
      <w:ind w:firstLineChars="200" w:firstLine="420"/>
    </w:pPr>
    <w:rPr>
      <w:rFonts w:cs="宋体"/>
    </w:rPr>
  </w:style>
  <w:style w:type="paragraph" w:customStyle="1" w:styleId="1d">
    <w:name w:val="部分1"/>
    <w:basedOn w:val="10"/>
    <w:next w:val="afffc"/>
    <w:uiPriority w:val="39"/>
    <w:qFormat/>
    <w:pPr>
      <w:numPr>
        <w:numId w:val="106"/>
      </w:numPr>
      <w:spacing w:before="120" w:after="120" w:line="578" w:lineRule="auto"/>
      <w:ind w:left="0" w:hangingChars="175" w:hanging="175"/>
    </w:pPr>
    <w:rPr>
      <w:rFonts w:ascii="微软雅黑" w:eastAsia="微软雅黑" w:hAnsi="微软雅黑"/>
      <w:sz w:val="44"/>
      <w:szCs w:val="44"/>
    </w:rPr>
  </w:style>
  <w:style w:type="paragraph" w:customStyle="1" w:styleId="170">
    <w:name w:val="样式17"/>
    <w:basedOn w:val="33"/>
    <w:next w:val="afffc"/>
    <w:uiPriority w:val="39"/>
    <w:qFormat/>
    <w:pPr>
      <w:numPr>
        <w:ilvl w:val="0"/>
        <w:numId w:val="0"/>
      </w:numPr>
      <w:spacing w:before="260" w:after="260" w:line="416" w:lineRule="auto"/>
      <w:ind w:left="420" w:hanging="420"/>
    </w:pPr>
    <w:rPr>
      <w:rFonts w:ascii="Calibri" w:eastAsia="仿宋" w:hAnsi="Calibri"/>
      <w:sz w:val="32"/>
      <w:szCs w:val="32"/>
    </w:rPr>
  </w:style>
  <w:style w:type="paragraph" w:customStyle="1" w:styleId="CharChar1CharChar1">
    <w:name w:val="Char Char1 Char Char1"/>
    <w:basedOn w:val="afffc"/>
    <w:uiPriority w:val="99"/>
    <w:qFormat/>
    <w:pPr>
      <w:spacing w:line="240" w:lineRule="auto"/>
    </w:pPr>
    <w:rPr>
      <w:rFonts w:ascii="Tahoma" w:hAnsi="Tahoma"/>
      <w:szCs w:val="20"/>
    </w:rPr>
  </w:style>
  <w:style w:type="paragraph" w:customStyle="1" w:styleId="Pa12">
    <w:name w:val="Pa12"/>
    <w:basedOn w:val="afffc"/>
    <w:next w:val="afffc"/>
    <w:uiPriority w:val="99"/>
    <w:qFormat/>
    <w:pPr>
      <w:autoSpaceDE w:val="0"/>
      <w:autoSpaceDN w:val="0"/>
      <w:adjustRightInd w:val="0"/>
      <w:spacing w:line="141" w:lineRule="atLeast"/>
      <w:jc w:val="left"/>
    </w:pPr>
    <w:rPr>
      <w:rFonts w:ascii="Museo Sans For Dell" w:eastAsia="Museo Sans For Dell"/>
      <w:kern w:val="0"/>
    </w:rPr>
  </w:style>
  <w:style w:type="paragraph" w:customStyle="1" w:styleId="style2style19">
    <w:name w:val="style2 style19"/>
    <w:basedOn w:val="afffc"/>
    <w:uiPriority w:val="99"/>
    <w:qFormat/>
    <w:pPr>
      <w:widowControl/>
      <w:spacing w:before="100" w:beforeAutospacing="1" w:after="100" w:afterAutospacing="1" w:line="240" w:lineRule="auto"/>
      <w:jc w:val="left"/>
    </w:pPr>
    <w:rPr>
      <w:rFonts w:ascii="宋体" w:hAnsi="宋体" w:cs="宋体"/>
      <w:kern w:val="0"/>
    </w:rPr>
  </w:style>
  <w:style w:type="character" w:customStyle="1" w:styleId="text121">
    <w:name w:val="text_121"/>
    <w:qFormat/>
    <w:rPr>
      <w:rFonts w:ascii="sө" w:hAnsi="sө" w:hint="default"/>
      <w:color w:val="000000"/>
      <w:sz w:val="15"/>
      <w:szCs w:val="15"/>
    </w:rPr>
  </w:style>
  <w:style w:type="paragraph" w:customStyle="1" w:styleId="Char3CharCharCharCharCharCharCharCharCharCharCharChar">
    <w:name w:val="Char3 Char Char Char Char Char Char Char Char Char Char Char Char"/>
    <w:basedOn w:val="afffc"/>
    <w:uiPriority w:val="99"/>
    <w:qFormat/>
    <w:pPr>
      <w:spacing w:line="240" w:lineRule="auto"/>
    </w:pPr>
    <w:rPr>
      <w:rFonts w:ascii="Tahoma" w:hAnsi="Tahoma" w:cs="Tahoma"/>
    </w:rPr>
  </w:style>
  <w:style w:type="paragraph" w:customStyle="1" w:styleId="01">
    <w:name w:val="正文0"/>
    <w:basedOn w:val="afffc"/>
    <w:uiPriority w:val="99"/>
    <w:qFormat/>
    <w:pPr>
      <w:spacing w:before="120"/>
      <w:ind w:left="215" w:firstLine="431"/>
    </w:pPr>
    <w:rPr>
      <w:szCs w:val="20"/>
    </w:rPr>
  </w:style>
  <w:style w:type="paragraph" w:customStyle="1" w:styleId="3b">
    <w:name w:val="正文3b"/>
    <w:basedOn w:val="afffc"/>
    <w:uiPriority w:val="99"/>
    <w:qFormat/>
    <w:pPr>
      <w:widowControl/>
      <w:numPr>
        <w:numId w:val="107"/>
      </w:numPr>
      <w:tabs>
        <w:tab w:val="left" w:pos="1075"/>
        <w:tab w:val="left" w:pos="3010"/>
      </w:tabs>
      <w:spacing w:before="120"/>
    </w:pPr>
    <w:rPr>
      <w:kern w:val="0"/>
      <w:szCs w:val="20"/>
    </w:rPr>
  </w:style>
  <w:style w:type="character" w:customStyle="1" w:styleId="2Chara">
    <w:name w:val="正文文本 2 Char"/>
    <w:qFormat/>
    <w:rPr>
      <w:rFonts w:eastAsia="宋体"/>
      <w:kern w:val="2"/>
      <w:sz w:val="21"/>
      <w:szCs w:val="24"/>
      <w:lang w:val="en-US" w:eastAsia="zh-CN" w:bidi="ar-SA"/>
    </w:rPr>
  </w:style>
  <w:style w:type="character" w:customStyle="1" w:styleId="2Ctrl2Char">
    <w:name w:val="!标题2 Ctrl+2 Char"/>
    <w:link w:val="2Ctrl2"/>
    <w:qFormat/>
    <w:rPr>
      <w:rFonts w:ascii="Arial" w:eastAsia="黑体" w:hAnsi="Arial"/>
      <w:b/>
      <w:sz w:val="30"/>
      <w:szCs w:val="36"/>
      <w:lang w:val="zh-CN" w:eastAsia="zh-CN"/>
    </w:rPr>
  </w:style>
  <w:style w:type="paragraph" w:customStyle="1" w:styleId="2Ctrl2">
    <w:name w:val="!标题2 Ctrl+2"/>
    <w:basedOn w:val="28"/>
    <w:next w:val="CtrQ"/>
    <w:link w:val="2Ctrl2Char"/>
    <w:qFormat/>
    <w:pPr>
      <w:keepNext w:val="0"/>
      <w:keepLines w:val="0"/>
      <w:numPr>
        <w:ilvl w:val="0"/>
        <w:numId w:val="0"/>
      </w:numPr>
      <w:tabs>
        <w:tab w:val="left" w:pos="567"/>
      </w:tabs>
      <w:adjustRightInd w:val="0"/>
      <w:snapToGrid w:val="0"/>
      <w:spacing w:beforeLines="200" w:afterLines="50" w:line="360" w:lineRule="auto"/>
      <w:ind w:left="567" w:hanging="567"/>
    </w:pPr>
    <w:rPr>
      <w:rFonts w:cstheme="minorBidi"/>
      <w:bCs w:val="0"/>
      <w:sz w:val="30"/>
      <w:szCs w:val="36"/>
      <w:lang w:val="zh-CN"/>
    </w:rPr>
  </w:style>
  <w:style w:type="character" w:customStyle="1" w:styleId="CtrQChar0">
    <w:name w:val="样式 !我的正文 Ctr+Q + (西文) 宋体 Char"/>
    <w:link w:val="CtrQ0"/>
    <w:qFormat/>
    <w:rPr>
      <w:rFonts w:ascii="宋体" w:eastAsia="宋体" w:hAnsi="宋体"/>
      <w:sz w:val="24"/>
      <w:szCs w:val="21"/>
    </w:rPr>
  </w:style>
  <w:style w:type="paragraph" w:customStyle="1" w:styleId="CtrQ0">
    <w:name w:val="样式 !我的正文 Ctr+Q + (西文) 宋体"/>
    <w:basedOn w:val="CtrQ"/>
    <w:link w:val="CtrQChar0"/>
    <w:qFormat/>
    <w:rPr>
      <w:rFonts w:ascii="宋体" w:hAnsi="宋体" w:cstheme="minorBidi"/>
      <w:kern w:val="2"/>
      <w:lang w:val="en-US"/>
    </w:rPr>
  </w:style>
  <w:style w:type="paragraph" w:customStyle="1" w:styleId="3Ctrl3">
    <w:name w:val="!标题3 Ctrl+3"/>
    <w:basedOn w:val="33"/>
    <w:next w:val="CtrQ"/>
    <w:link w:val="3Ctrl3CharChar"/>
    <w:qFormat/>
    <w:pPr>
      <w:keepNext w:val="0"/>
      <w:keepLines w:val="0"/>
      <w:numPr>
        <w:ilvl w:val="0"/>
        <w:numId w:val="0"/>
      </w:numPr>
      <w:tabs>
        <w:tab w:val="left" w:pos="709"/>
      </w:tabs>
      <w:adjustRightInd w:val="0"/>
      <w:snapToGrid w:val="0"/>
      <w:spacing w:beforeLines="75" w:before="260" w:afterLines="25" w:after="260"/>
      <w:ind w:left="709" w:hanging="709"/>
    </w:pPr>
    <w:rPr>
      <w:rFonts w:ascii="Arial" w:eastAsia="黑体" w:hAnsi="Arial"/>
      <w:bCs w:val="0"/>
      <w:kern w:val="0"/>
      <w:sz w:val="24"/>
      <w:szCs w:val="32"/>
      <w:lang w:val="zh-CN"/>
    </w:rPr>
  </w:style>
  <w:style w:type="character" w:customStyle="1" w:styleId="3Ctrl3CharChar">
    <w:name w:val="!标题3 Ctrl+3 Char Char"/>
    <w:link w:val="3Ctrl3"/>
    <w:qFormat/>
    <w:rPr>
      <w:rFonts w:ascii="Arial" w:eastAsia="黑体" w:hAnsi="Arial" w:cs="Times New Roman"/>
      <w:b/>
      <w:kern w:val="0"/>
      <w:sz w:val="24"/>
      <w:szCs w:val="32"/>
      <w:lang w:val="zh-CN" w:eastAsia="zh-CN"/>
    </w:rPr>
  </w:style>
  <w:style w:type="paragraph" w:customStyle="1" w:styleId="1Ctrl1">
    <w:name w:val="!标题1 Ctrl+1"/>
    <w:basedOn w:val="10"/>
    <w:next w:val="CtrQ"/>
    <w:uiPriority w:val="99"/>
    <w:qFormat/>
    <w:pPr>
      <w:keepNext w:val="0"/>
      <w:keepLines w:val="0"/>
      <w:numPr>
        <w:numId w:val="0"/>
      </w:numPr>
      <w:tabs>
        <w:tab w:val="left" w:pos="425"/>
        <w:tab w:val="left" w:pos="1800"/>
      </w:tabs>
      <w:adjustRightInd w:val="0"/>
      <w:snapToGrid w:val="0"/>
      <w:spacing w:beforeLines="100" w:before="340" w:afterLines="100" w:after="330" w:line="240" w:lineRule="auto"/>
      <w:ind w:left="425" w:firstLineChars="200" w:hanging="425"/>
    </w:pPr>
    <w:rPr>
      <w:rFonts w:ascii="Arial" w:eastAsia="黑体" w:hAnsi="Arial"/>
      <w:kern w:val="2"/>
      <w:sz w:val="44"/>
      <w:szCs w:val="44"/>
    </w:rPr>
  </w:style>
  <w:style w:type="character" w:customStyle="1" w:styleId="4Ctrl4Char">
    <w:name w:val="!标题4 Ctrl+4 Char"/>
    <w:link w:val="4Ctrl4"/>
    <w:qFormat/>
    <w:rPr>
      <w:rFonts w:ascii="Arial" w:eastAsia="黑体" w:hAnsi="Arial"/>
      <w:b/>
      <w:sz w:val="24"/>
      <w:szCs w:val="30"/>
      <w:lang w:val="zh-CN" w:eastAsia="zh-CN"/>
    </w:rPr>
  </w:style>
  <w:style w:type="paragraph" w:customStyle="1" w:styleId="4Ctrl4">
    <w:name w:val="!标题4 Ctrl+4"/>
    <w:basedOn w:val="afffc"/>
    <w:next w:val="CtrQ"/>
    <w:link w:val="4Ctrl4Char"/>
    <w:qFormat/>
    <w:pPr>
      <w:tabs>
        <w:tab w:val="left" w:pos="851"/>
        <w:tab w:val="left" w:pos="1715"/>
      </w:tabs>
      <w:adjustRightInd w:val="0"/>
      <w:snapToGrid w:val="0"/>
      <w:spacing w:beforeLines="50" w:afterLines="50" w:line="240" w:lineRule="auto"/>
      <w:ind w:left="1715" w:hanging="864"/>
      <w:outlineLvl w:val="3"/>
    </w:pPr>
    <w:rPr>
      <w:rFonts w:ascii="Arial" w:eastAsia="黑体" w:hAnsi="Arial" w:cstheme="minorBidi"/>
      <w:b/>
      <w:szCs w:val="30"/>
      <w:lang w:val="zh-CN"/>
    </w:rPr>
  </w:style>
  <w:style w:type="paragraph" w:customStyle="1" w:styleId="SS">
    <w:name w:val="SS正文首行缩进 +"/>
    <w:basedOn w:val="affff4"/>
    <w:uiPriority w:val="99"/>
    <w:qFormat/>
    <w:pPr>
      <w:spacing w:beforeLines="50" w:afterLines="50"/>
      <w:ind w:firstLineChars="200" w:firstLine="480"/>
    </w:pPr>
    <w:rPr>
      <w:szCs w:val="20"/>
      <w:lang w:val="zh-CN"/>
    </w:rPr>
  </w:style>
  <w:style w:type="paragraph" w:customStyle="1" w:styleId="5Ctrl5">
    <w:name w:val="!标题5 Ctrl+5"/>
    <w:basedOn w:val="afffc"/>
    <w:next w:val="CtrQ"/>
    <w:uiPriority w:val="99"/>
    <w:qFormat/>
    <w:pPr>
      <w:tabs>
        <w:tab w:val="left" w:pos="992"/>
        <w:tab w:val="left" w:pos="2143"/>
      </w:tabs>
      <w:adjustRightInd w:val="0"/>
      <w:snapToGrid w:val="0"/>
      <w:spacing w:beforeLines="75" w:afterLines="50" w:line="240" w:lineRule="auto"/>
      <w:ind w:left="2143" w:hanging="1008"/>
      <w:outlineLvl w:val="4"/>
    </w:pPr>
    <w:rPr>
      <w:rFonts w:ascii="Arial" w:eastAsia="黑体" w:hAnsi="Arial"/>
      <w:b/>
      <w:sz w:val="28"/>
      <w:szCs w:val="28"/>
    </w:rPr>
  </w:style>
  <w:style w:type="paragraph" w:customStyle="1" w:styleId="ae">
    <w:name w:val="次小点说明"/>
    <w:basedOn w:val="afffc"/>
    <w:uiPriority w:val="99"/>
    <w:qFormat/>
    <w:pPr>
      <w:numPr>
        <w:numId w:val="108"/>
      </w:numPr>
      <w:tabs>
        <w:tab w:val="left" w:pos="902"/>
      </w:tabs>
      <w:adjustRightInd w:val="0"/>
      <w:snapToGrid w:val="0"/>
      <w:ind w:leftChars="200" w:left="900" w:hangingChars="200" w:hanging="480"/>
    </w:pPr>
  </w:style>
  <w:style w:type="character" w:customStyle="1" w:styleId="affffffffffffffffffa">
    <w:name w:val="细灰色"/>
    <w:qFormat/>
    <w:rPr>
      <w:rFonts w:ascii="Lucida Grande" w:eastAsia="ヒラギノ角ゴ Pro W3" w:hAnsi="Lucida Grande"/>
      <w:color w:val="4D4D4D"/>
      <w:spacing w:val="0"/>
      <w:position w:val="0"/>
      <w:sz w:val="18"/>
      <w:u w:val="none"/>
      <w:shd w:val="clear" w:color="auto" w:fill="auto"/>
      <w:vertAlign w:val="baseline"/>
      <w:lang w:val="en-US"/>
    </w:rPr>
  </w:style>
  <w:style w:type="paragraph" w:customStyle="1" w:styleId="Char70">
    <w:name w:val="Char7"/>
    <w:basedOn w:val="afffc"/>
    <w:uiPriority w:val="99"/>
    <w:qFormat/>
    <w:pPr>
      <w:widowControl/>
      <w:spacing w:after="160" w:line="240" w:lineRule="exact"/>
      <w:jc w:val="left"/>
    </w:pPr>
    <w:rPr>
      <w:sz w:val="21"/>
    </w:rPr>
  </w:style>
  <w:style w:type="paragraph" w:customStyle="1" w:styleId="AltB">
    <w:name w:val="!加粗小标题 Alt+B"/>
    <w:basedOn w:val="CtrQ"/>
    <w:link w:val="AltBChar"/>
    <w:qFormat/>
    <w:pPr>
      <w:ind w:firstLine="482"/>
    </w:pPr>
    <w:rPr>
      <w:rFonts w:eastAsia="黑体"/>
      <w:b/>
      <w:sz w:val="20"/>
      <w:szCs w:val="24"/>
    </w:rPr>
  </w:style>
  <w:style w:type="character" w:customStyle="1" w:styleId="21Char">
    <w:name w:val="样式 样式 正文首选 + 行距: 单倍行距 + 首行缩进:  2 字符1 Char"/>
    <w:link w:val="217"/>
    <w:qFormat/>
    <w:rPr>
      <w:rFonts w:ascii="Calibri" w:eastAsia="宋体" w:hAnsi="Calibri" w:cs="宋体"/>
      <w:sz w:val="24"/>
    </w:rPr>
  </w:style>
  <w:style w:type="paragraph" w:customStyle="1" w:styleId="217">
    <w:name w:val="样式 样式 正文首选 + 行距: 单倍行距 + 首行缩进:  2 字符1"/>
    <w:basedOn w:val="afffc"/>
    <w:link w:val="21Char"/>
    <w:qFormat/>
    <w:pPr>
      <w:ind w:firstLine="480"/>
    </w:pPr>
    <w:rPr>
      <w:rFonts w:ascii="Calibri" w:hAnsi="Calibri" w:cs="宋体"/>
      <w:szCs w:val="22"/>
    </w:rPr>
  </w:style>
  <w:style w:type="character" w:customStyle="1" w:styleId="text91">
    <w:name w:val="text91"/>
    <w:qFormat/>
    <w:rPr>
      <w:sz w:val="18"/>
      <w:szCs w:val="18"/>
      <w:u w:val="none"/>
    </w:rPr>
  </w:style>
  <w:style w:type="paragraph" w:customStyle="1" w:styleId="affffffffffffffffffb">
    <w:name w:val="!圆点加粗"/>
    <w:basedOn w:val="AltY"/>
    <w:qFormat/>
    <w:rPr>
      <w:rFonts w:eastAsia="黑体" w:cs="Arial"/>
      <w:b/>
    </w:rPr>
  </w:style>
  <w:style w:type="paragraph" w:customStyle="1" w:styleId="AltY">
    <w:name w:val="!圆点编号 Alt+Y"/>
    <w:basedOn w:val="affffffffffffffffffc"/>
    <w:link w:val="AltYChar"/>
    <w:qFormat/>
    <w:pPr>
      <w:tabs>
        <w:tab w:val="left" w:pos="900"/>
      </w:tabs>
      <w:snapToGrid w:val="0"/>
      <w:spacing w:line="360" w:lineRule="auto"/>
      <w:ind w:left="902" w:hanging="420"/>
    </w:pPr>
    <w:rPr>
      <w:kern w:val="0"/>
      <w:sz w:val="24"/>
      <w:lang w:val="zh-CN"/>
    </w:rPr>
  </w:style>
  <w:style w:type="paragraph" w:customStyle="1" w:styleId="affffffffffffffffffc">
    <w:name w:val="!模板基准"/>
    <w:basedOn w:val="afffc"/>
    <w:uiPriority w:val="99"/>
    <w:qFormat/>
    <w:pPr>
      <w:spacing w:line="240" w:lineRule="auto"/>
    </w:pPr>
    <w:rPr>
      <w:rFonts w:ascii="Arial" w:hAnsi="Arial"/>
      <w:sz w:val="21"/>
      <w:szCs w:val="21"/>
    </w:rPr>
  </w:style>
  <w:style w:type="paragraph" w:customStyle="1" w:styleId="affffffffffffffffffd">
    <w:name w:val="!表格文字五号"/>
    <w:basedOn w:val="affffffffffffffffffc"/>
    <w:uiPriority w:val="99"/>
    <w:qFormat/>
  </w:style>
  <w:style w:type="paragraph" w:customStyle="1" w:styleId="AltL">
    <w:name w:val="!菱形编号 Alt+L"/>
    <w:basedOn w:val="CtrQ"/>
    <w:uiPriority w:val="99"/>
    <w:qFormat/>
    <w:pPr>
      <w:tabs>
        <w:tab w:val="left" w:pos="360"/>
        <w:tab w:val="left" w:pos="900"/>
      </w:tabs>
      <w:ind w:firstLineChars="0" w:firstLine="0"/>
    </w:pPr>
    <w:rPr>
      <w:sz w:val="21"/>
    </w:rPr>
  </w:style>
  <w:style w:type="paragraph" w:customStyle="1" w:styleId="affffffffffffffffffe">
    <w:name w:val="!目录"/>
    <w:basedOn w:val="afffc"/>
    <w:uiPriority w:val="99"/>
    <w:qFormat/>
    <w:pPr>
      <w:spacing w:line="240" w:lineRule="auto"/>
      <w:jc w:val="center"/>
    </w:pPr>
    <w:rPr>
      <w:rFonts w:ascii="黑体" w:eastAsia="黑体"/>
      <w:b/>
      <w:sz w:val="52"/>
      <w:szCs w:val="52"/>
    </w:rPr>
  </w:style>
  <w:style w:type="paragraph" w:customStyle="1" w:styleId="aff6">
    <w:name w:val="!楔形加粗"/>
    <w:basedOn w:val="AltX"/>
    <w:qFormat/>
    <w:pPr>
      <w:numPr>
        <w:numId w:val="109"/>
      </w:numPr>
      <w:tabs>
        <w:tab w:val="clear" w:pos="900"/>
        <w:tab w:val="left" w:pos="360"/>
        <w:tab w:val="left" w:pos="902"/>
        <w:tab w:val="left" w:pos="908"/>
      </w:tabs>
      <w:ind w:left="0" w:hanging="420"/>
    </w:pPr>
    <w:rPr>
      <w:rFonts w:eastAsia="黑体" w:cs="Arial"/>
      <w:b/>
    </w:rPr>
  </w:style>
  <w:style w:type="paragraph" w:customStyle="1" w:styleId="AltX">
    <w:name w:val="!楔形编号 Alt+X"/>
    <w:basedOn w:val="CtrQ"/>
    <w:link w:val="AltXChar"/>
    <w:qFormat/>
    <w:pPr>
      <w:tabs>
        <w:tab w:val="left" w:pos="902"/>
        <w:tab w:val="left" w:pos="1020"/>
      </w:tabs>
      <w:ind w:left="1020" w:firstLineChars="0" w:hanging="420"/>
    </w:pPr>
    <w:rPr>
      <w:sz w:val="20"/>
    </w:rPr>
  </w:style>
  <w:style w:type="paragraph" w:customStyle="1" w:styleId="AltF">
    <w:name w:val="!方块编号 Alt+F"/>
    <w:basedOn w:val="CtrQ"/>
    <w:uiPriority w:val="99"/>
    <w:qFormat/>
    <w:pPr>
      <w:numPr>
        <w:ilvl w:val="1"/>
        <w:numId w:val="109"/>
      </w:numPr>
      <w:tabs>
        <w:tab w:val="clear" w:pos="2640"/>
        <w:tab w:val="left" w:pos="360"/>
        <w:tab w:val="left" w:pos="902"/>
      </w:tabs>
      <w:adjustRightInd/>
      <w:ind w:left="0" w:firstLineChars="0" w:firstLine="0"/>
    </w:pPr>
    <w:rPr>
      <w:sz w:val="21"/>
    </w:rPr>
  </w:style>
  <w:style w:type="paragraph" w:customStyle="1" w:styleId="CtrQ2">
    <w:name w:val="样式 !我的正文 Ctr+Q + 加粗 首行缩进:  2 字符"/>
    <w:basedOn w:val="CtrQ"/>
    <w:uiPriority w:val="99"/>
    <w:qFormat/>
    <w:pPr>
      <w:ind w:firstLine="422"/>
    </w:pPr>
    <w:rPr>
      <w:rFonts w:cs="宋体"/>
      <w:b/>
      <w:bCs/>
      <w:sz w:val="21"/>
      <w:szCs w:val="20"/>
    </w:rPr>
  </w:style>
  <w:style w:type="paragraph" w:customStyle="1" w:styleId="afffffffffffffffffff">
    <w:name w:val="!表格文字小四"/>
    <w:basedOn w:val="affffffffffffffffffc"/>
    <w:next w:val="CtrQ"/>
    <w:uiPriority w:val="99"/>
    <w:qFormat/>
    <w:rPr>
      <w:sz w:val="24"/>
      <w:szCs w:val="24"/>
    </w:rPr>
  </w:style>
  <w:style w:type="paragraph" w:customStyle="1" w:styleId="afffffffffffffffffff0">
    <w:name w:val="自由格式"/>
    <w:uiPriority w:val="99"/>
    <w:qFormat/>
    <w:rPr>
      <w:rFonts w:ascii="Helvetica" w:eastAsia="ヒラギノ角ゴ Pro W3" w:hAnsi="Helvetica"/>
      <w:color w:val="000000"/>
      <w:sz w:val="24"/>
    </w:rPr>
  </w:style>
  <w:style w:type="paragraph" w:customStyle="1" w:styleId="ac">
    <w:name w:val="!菱形加粗"/>
    <w:basedOn w:val="CtrQ"/>
    <w:uiPriority w:val="99"/>
    <w:qFormat/>
    <w:pPr>
      <w:numPr>
        <w:numId w:val="110"/>
      </w:numPr>
      <w:tabs>
        <w:tab w:val="clear" w:pos="1020"/>
        <w:tab w:val="left" w:pos="360"/>
        <w:tab w:val="left" w:pos="900"/>
      </w:tabs>
      <w:adjustRightInd/>
      <w:ind w:left="902" w:firstLineChars="0" w:firstLine="0"/>
    </w:pPr>
    <w:rPr>
      <w:rFonts w:eastAsia="黑体" w:cs="Arial"/>
      <w:b/>
      <w:sz w:val="21"/>
      <w:szCs w:val="24"/>
    </w:rPr>
  </w:style>
  <w:style w:type="paragraph" w:customStyle="1" w:styleId="afffffffffffffffffff1">
    <w:name w:val="!正文居中"/>
    <w:basedOn w:val="CtrQ"/>
    <w:next w:val="CtrQ"/>
    <w:uiPriority w:val="99"/>
    <w:qFormat/>
    <w:pPr>
      <w:ind w:firstLineChars="0" w:firstLine="0"/>
      <w:jc w:val="center"/>
    </w:pPr>
    <w:rPr>
      <w:sz w:val="21"/>
    </w:rPr>
  </w:style>
  <w:style w:type="paragraph" w:customStyle="1" w:styleId="CtrQ20">
    <w:name w:val="样式 !我的正文 Ctr+Q + 首行缩进:  2 字符"/>
    <w:basedOn w:val="CtrQ"/>
    <w:uiPriority w:val="99"/>
    <w:qFormat/>
    <w:pPr>
      <w:ind w:firstLine="420"/>
    </w:pPr>
    <w:rPr>
      <w:rFonts w:cs="宋体"/>
      <w:sz w:val="21"/>
      <w:szCs w:val="20"/>
    </w:rPr>
  </w:style>
  <w:style w:type="paragraph" w:customStyle="1" w:styleId="afffffffffffffffffff2">
    <w:name w:val="小点说明"/>
    <w:basedOn w:val="afffc"/>
    <w:uiPriority w:val="99"/>
    <w:qFormat/>
    <w:pPr>
      <w:adjustRightInd w:val="0"/>
      <w:snapToGrid w:val="0"/>
    </w:pPr>
    <w:rPr>
      <w:bCs/>
      <w:sz w:val="21"/>
    </w:rPr>
  </w:style>
  <w:style w:type="paragraph" w:customStyle="1" w:styleId="6Ctrl6">
    <w:name w:val="!标题6 Ctrl+6"/>
    <w:basedOn w:val="afffc"/>
    <w:next w:val="CtrQ"/>
    <w:link w:val="6Ctrl60"/>
    <w:qFormat/>
    <w:pPr>
      <w:tabs>
        <w:tab w:val="left" w:pos="1440"/>
      </w:tabs>
      <w:adjustRightInd w:val="0"/>
      <w:snapToGrid w:val="0"/>
      <w:spacing w:beforeLines="50" w:afterLines="50"/>
      <w:ind w:firstLine="200"/>
      <w:jc w:val="left"/>
      <w:outlineLvl w:val="5"/>
    </w:pPr>
    <w:rPr>
      <w:rFonts w:ascii="Arial" w:hAnsi="Arial"/>
    </w:rPr>
  </w:style>
  <w:style w:type="paragraph" w:customStyle="1" w:styleId="AltS">
    <w:name w:val="!双列正文 Alt+S"/>
    <w:basedOn w:val="CtrQ"/>
    <w:uiPriority w:val="99"/>
    <w:qFormat/>
    <w:pPr>
      <w:tabs>
        <w:tab w:val="left" w:pos="3600"/>
      </w:tabs>
      <w:ind w:left="3600" w:firstLineChars="0" w:hanging="3118"/>
    </w:pPr>
    <w:rPr>
      <w:sz w:val="21"/>
    </w:rPr>
  </w:style>
  <w:style w:type="paragraph" w:customStyle="1" w:styleId="2ffff3">
    <w:name w:val="样式 标题 2 + 宋体"/>
    <w:basedOn w:val="28"/>
    <w:uiPriority w:val="99"/>
    <w:qFormat/>
    <w:pPr>
      <w:numPr>
        <w:numId w:val="0"/>
      </w:numPr>
      <w:spacing w:before="0" w:after="0" w:line="240" w:lineRule="auto"/>
      <w:ind w:left="576" w:hanging="576"/>
    </w:pPr>
    <w:rPr>
      <w:rFonts w:ascii="宋体" w:eastAsia="宋体" w:hAnsi="宋体"/>
      <w:lang w:val="zh-CN"/>
    </w:rPr>
  </w:style>
  <w:style w:type="paragraph" w:customStyle="1" w:styleId="aff7">
    <w:name w:val="!方块加粗"/>
    <w:basedOn w:val="CtrQ"/>
    <w:uiPriority w:val="99"/>
    <w:qFormat/>
    <w:pPr>
      <w:numPr>
        <w:numId w:val="111"/>
      </w:numPr>
      <w:tabs>
        <w:tab w:val="left" w:pos="360"/>
      </w:tabs>
      <w:adjustRightInd/>
      <w:ind w:left="0" w:firstLineChars="0" w:firstLine="0"/>
    </w:pPr>
    <w:rPr>
      <w:rFonts w:eastAsia="黑体" w:cs="Arial"/>
      <w:b/>
      <w:sz w:val="21"/>
      <w:szCs w:val="24"/>
    </w:rPr>
  </w:style>
  <w:style w:type="paragraph" w:customStyle="1" w:styleId="StyleBulleted1">
    <w:name w:val="Style Bulleted1"/>
    <w:basedOn w:val="afffc"/>
    <w:uiPriority w:val="99"/>
    <w:qFormat/>
    <w:pPr>
      <w:numPr>
        <w:numId w:val="112"/>
      </w:numPr>
      <w:tabs>
        <w:tab w:val="left" w:pos="1418"/>
      </w:tabs>
    </w:pPr>
  </w:style>
  <w:style w:type="paragraph" w:customStyle="1" w:styleId="2ffff4">
    <w:name w:val="条文2"/>
    <w:basedOn w:val="afffc"/>
    <w:uiPriority w:val="99"/>
    <w:qFormat/>
    <w:pPr>
      <w:tabs>
        <w:tab w:val="left" w:pos="1134"/>
      </w:tabs>
      <w:autoSpaceDE w:val="0"/>
      <w:autoSpaceDN w:val="0"/>
      <w:adjustRightInd w:val="0"/>
      <w:ind w:left="1417" w:hanging="283"/>
      <w:jc w:val="left"/>
      <w:textAlignment w:val="baseline"/>
    </w:pPr>
    <w:rPr>
      <w:rFonts w:ascii="宋体"/>
      <w:kern w:val="0"/>
      <w:szCs w:val="20"/>
    </w:rPr>
  </w:style>
  <w:style w:type="paragraph" w:customStyle="1" w:styleId="CharChar1CharCharCharCharCharCharCharCharCharCharCharCharCharCharChar">
    <w:name w:val="Char Char1 Char Char Char Char Char Char Char Char Char Char Char Char Char Char Char"/>
    <w:basedOn w:val="afffc"/>
    <w:uiPriority w:val="99"/>
    <w:qFormat/>
    <w:pPr>
      <w:widowControl/>
      <w:spacing w:after="160" w:line="240" w:lineRule="exact"/>
      <w:jc w:val="left"/>
    </w:pPr>
    <w:rPr>
      <w:rFonts w:ascii="Verdana" w:hAnsi="Verdana"/>
      <w:kern w:val="0"/>
      <w:sz w:val="20"/>
      <w:szCs w:val="20"/>
      <w:lang w:eastAsia="en-US"/>
    </w:rPr>
  </w:style>
  <w:style w:type="paragraph" w:customStyle="1" w:styleId="p0">
    <w:name w:val="p0"/>
    <w:basedOn w:val="afffc"/>
    <w:uiPriority w:val="99"/>
    <w:qFormat/>
    <w:pPr>
      <w:widowControl/>
      <w:spacing w:before="100" w:beforeAutospacing="1" w:after="100" w:afterAutospacing="1" w:line="240" w:lineRule="auto"/>
      <w:jc w:val="left"/>
    </w:pPr>
    <w:rPr>
      <w:rFonts w:ascii="宋体" w:hAnsi="宋体" w:cs="宋体"/>
      <w:kern w:val="0"/>
    </w:rPr>
  </w:style>
  <w:style w:type="character" w:customStyle="1" w:styleId="CharChar132">
    <w:name w:val="Char Char132"/>
    <w:qFormat/>
    <w:rPr>
      <w:rFonts w:ascii="宋体" w:eastAsia="宋体" w:hAnsi="Courier New"/>
      <w:kern w:val="2"/>
      <w:sz w:val="21"/>
      <w:lang w:val="en-US" w:eastAsia="zh-CN" w:bidi="ar-SA"/>
    </w:rPr>
  </w:style>
  <w:style w:type="character" w:customStyle="1" w:styleId="afffffffffffffffffff3">
    <w:name w:val="样式 (西文) 宋体 黑色"/>
    <w:qFormat/>
    <w:rPr>
      <w:rFonts w:ascii="宋体" w:hAnsi="宋体"/>
      <w:color w:val="000000"/>
    </w:rPr>
  </w:style>
  <w:style w:type="character" w:customStyle="1" w:styleId="afffffffffffffffffff4">
    <w:name w:val="内容加载"/>
    <w:qFormat/>
    <w:rPr>
      <w:rFonts w:ascii="Lucida Grande" w:eastAsia="ヒラギノ角ゴ Pro W3" w:hAnsi="Lucida Grande"/>
      <w:b/>
      <w:color w:val="000000"/>
      <w:spacing w:val="0"/>
      <w:position w:val="0"/>
      <w:sz w:val="18"/>
      <w:u w:val="none"/>
      <w:shd w:val="clear" w:color="auto" w:fill="auto"/>
      <w:vertAlign w:val="baseline"/>
      <w:lang w:val="en-US"/>
    </w:rPr>
  </w:style>
  <w:style w:type="character" w:customStyle="1" w:styleId="afffffffffffffffffff5">
    <w:name w:val="灰色"/>
    <w:qFormat/>
    <w:rPr>
      <w:rFonts w:ascii="Lucida Grande" w:eastAsia="ヒラギノ角ゴ Pro W3" w:hAnsi="Lucida Grande"/>
      <w:b/>
      <w:color w:val="676767"/>
      <w:spacing w:val="0"/>
      <w:position w:val="0"/>
      <w:sz w:val="18"/>
      <w:u w:val="none"/>
      <w:shd w:val="clear" w:color="auto" w:fill="auto"/>
      <w:vertAlign w:val="baseline"/>
      <w:lang w:val="en-US"/>
    </w:rPr>
  </w:style>
  <w:style w:type="character" w:customStyle="1" w:styleId="CharChar110">
    <w:name w:val="Char Char110"/>
    <w:qFormat/>
    <w:rPr>
      <w:rFonts w:ascii="宋体" w:hAnsi="Courier New"/>
      <w:kern w:val="2"/>
      <w:sz w:val="21"/>
      <w:szCs w:val="24"/>
    </w:rPr>
  </w:style>
  <w:style w:type="paragraph" w:customStyle="1" w:styleId="CharChard">
    <w:name w:val="小四 段落 宋体 Char Char"/>
    <w:basedOn w:val="afffc"/>
    <w:link w:val="CharCharChar10"/>
    <w:qFormat/>
    <w:pPr>
      <w:ind w:right="-33" w:firstLine="480"/>
      <w:jc w:val="left"/>
    </w:pPr>
    <w:rPr>
      <w:kern w:val="0"/>
      <w:lang w:val="zh-CN"/>
    </w:rPr>
  </w:style>
  <w:style w:type="paragraph" w:customStyle="1" w:styleId="CharCharChar4">
    <w:name w:val="Char Char Char4"/>
    <w:basedOn w:val="afffc"/>
    <w:uiPriority w:val="99"/>
    <w:qFormat/>
    <w:pPr>
      <w:adjustRightInd w:val="0"/>
    </w:pPr>
    <w:rPr>
      <w:kern w:val="0"/>
      <w:szCs w:val="20"/>
    </w:rPr>
  </w:style>
  <w:style w:type="paragraph" w:customStyle="1" w:styleId="1ffffc">
    <w:name w:val="缺省文本:1"/>
    <w:basedOn w:val="afffc"/>
    <w:uiPriority w:val="99"/>
    <w:qFormat/>
    <w:pPr>
      <w:autoSpaceDE w:val="0"/>
      <w:autoSpaceDN w:val="0"/>
      <w:adjustRightInd w:val="0"/>
      <w:spacing w:line="400" w:lineRule="exact"/>
      <w:ind w:firstLine="539"/>
    </w:pPr>
    <w:rPr>
      <w:kern w:val="0"/>
    </w:rPr>
  </w:style>
  <w:style w:type="paragraph" w:customStyle="1" w:styleId="3Ctrl300">
    <w:name w:val="样式 !标题3 Ctrl+3 + 左侧:  0 厘米 首行缩进:  0 厘米"/>
    <w:basedOn w:val="3Ctrl3"/>
    <w:uiPriority w:val="99"/>
    <w:qFormat/>
    <w:pPr>
      <w:tabs>
        <w:tab w:val="clear" w:pos="709"/>
      </w:tabs>
      <w:spacing w:before="285" w:after="95"/>
      <w:ind w:left="0" w:firstLine="0"/>
      <w:outlineLvl w:val="9"/>
    </w:pPr>
    <w:rPr>
      <w:rFonts w:ascii="宋体" w:eastAsia="宋体" w:hAnsi="宋体" w:cs="宋体"/>
      <w:szCs w:val="20"/>
      <w:lang w:val="en-US"/>
    </w:rPr>
  </w:style>
  <w:style w:type="paragraph" w:customStyle="1" w:styleId="2Arial">
    <w:name w:val="样式 样式 正文文本缩进 2 + Arial 小三 加粗 + 非加粗"/>
    <w:basedOn w:val="28"/>
    <w:uiPriority w:val="99"/>
    <w:qFormat/>
    <w:pPr>
      <w:numPr>
        <w:ilvl w:val="0"/>
        <w:numId w:val="0"/>
      </w:numPr>
      <w:spacing w:line="413" w:lineRule="auto"/>
    </w:pPr>
    <w:rPr>
      <w:rFonts w:eastAsia="宋体"/>
      <w:sz w:val="30"/>
      <w:lang w:val="zh-CN"/>
    </w:rPr>
  </w:style>
  <w:style w:type="paragraph" w:customStyle="1" w:styleId="afc">
    <w:name w:val="产品名称"/>
    <w:basedOn w:val="afffc"/>
    <w:link w:val="Charfffb"/>
    <w:uiPriority w:val="99"/>
    <w:qFormat/>
    <w:pPr>
      <w:widowControl/>
      <w:numPr>
        <w:numId w:val="113"/>
      </w:numPr>
      <w:spacing w:before="100" w:beforeAutospacing="1" w:after="100" w:afterAutospacing="1" w:line="240" w:lineRule="auto"/>
      <w:jc w:val="left"/>
    </w:pPr>
    <w:rPr>
      <w:rFonts w:ascii="宋体" w:hAnsi="宋体"/>
      <w:color w:val="000000"/>
      <w:kern w:val="0"/>
      <w:sz w:val="27"/>
      <w:szCs w:val="27"/>
      <w:u w:val="single"/>
      <w:lang w:val="zh-CN"/>
    </w:rPr>
  </w:style>
  <w:style w:type="paragraph" w:customStyle="1" w:styleId="aff5">
    <w:name w:val="产品简介"/>
    <w:basedOn w:val="afffc"/>
    <w:uiPriority w:val="99"/>
    <w:qFormat/>
    <w:pPr>
      <w:numPr>
        <w:numId w:val="114"/>
      </w:numPr>
      <w:spacing w:line="240" w:lineRule="auto"/>
    </w:pPr>
    <w:rPr>
      <w:sz w:val="21"/>
    </w:rPr>
  </w:style>
  <w:style w:type="character" w:customStyle="1" w:styleId="Charfffb">
    <w:name w:val="产品名称 Char"/>
    <w:link w:val="afc"/>
    <w:uiPriority w:val="99"/>
    <w:qFormat/>
    <w:rPr>
      <w:rFonts w:ascii="宋体" w:hAnsi="宋体"/>
      <w:color w:val="000000"/>
      <w:sz w:val="27"/>
      <w:szCs w:val="27"/>
      <w:u w:val="single"/>
      <w:lang w:val="zh-CN"/>
    </w:rPr>
  </w:style>
  <w:style w:type="paragraph" w:customStyle="1" w:styleId="afffffffffffffffffff6">
    <w:name w:val="产品正文"/>
    <w:basedOn w:val="afffc"/>
    <w:link w:val="Charfffc"/>
    <w:qFormat/>
    <w:pPr>
      <w:ind w:firstLine="420"/>
    </w:pPr>
    <w:rPr>
      <w:rFonts w:ascii="宋体" w:hAnsi="宋体"/>
      <w:kern w:val="0"/>
      <w:sz w:val="20"/>
      <w:szCs w:val="21"/>
      <w:lang w:val="zh-CN"/>
    </w:rPr>
  </w:style>
  <w:style w:type="character" w:customStyle="1" w:styleId="Charfffc">
    <w:name w:val="产品正文 Char"/>
    <w:link w:val="afffffffffffffffffff6"/>
    <w:qFormat/>
    <w:rPr>
      <w:rFonts w:ascii="宋体" w:eastAsia="宋体" w:hAnsi="宋体" w:cs="Times New Roman"/>
      <w:kern w:val="0"/>
      <w:sz w:val="20"/>
      <w:szCs w:val="21"/>
      <w:lang w:val="zh-CN" w:eastAsia="zh-CN"/>
    </w:rPr>
  </w:style>
  <w:style w:type="paragraph" w:customStyle="1" w:styleId="2TahomaGB23121115">
    <w:name w:val="标题2 样式 (西文) Tahoma (中文) 仿宋_GB2312 11 磅 加粗 行距: 1.5 倍行距"/>
    <w:basedOn w:val="afffc"/>
    <w:uiPriority w:val="99"/>
    <w:qFormat/>
    <w:pPr>
      <w:widowControl/>
      <w:tabs>
        <w:tab w:val="left" w:pos="420"/>
      </w:tabs>
      <w:spacing w:after="200"/>
      <w:ind w:left="432" w:hanging="432"/>
      <w:jc w:val="left"/>
    </w:pPr>
    <w:rPr>
      <w:rFonts w:ascii="Tahoma" w:eastAsia="仿宋_GB2312" w:hAnsi="Tahoma" w:cs="宋体"/>
      <w:b/>
      <w:bCs/>
      <w:kern w:val="0"/>
      <w:sz w:val="22"/>
      <w:szCs w:val="22"/>
      <w:lang w:eastAsia="en-US" w:bidi="en-US"/>
    </w:rPr>
  </w:style>
  <w:style w:type="character" w:customStyle="1" w:styleId="Charf4">
    <w:name w:val="南通方案正文 Char"/>
    <w:link w:val="affffffffff6"/>
    <w:qFormat/>
    <w:rPr>
      <w:rFonts w:ascii="Times New Roman" w:eastAsia="宋体" w:hAnsi="Times New Roman" w:cs="Times New Roman"/>
      <w:kern w:val="0"/>
      <w:sz w:val="24"/>
      <w:szCs w:val="20"/>
      <w:lang w:val="zh-CN" w:eastAsia="zh-CN"/>
    </w:rPr>
  </w:style>
  <w:style w:type="paragraph" w:customStyle="1" w:styleId="2b">
    <w:name w:val="样式 标题 2 + 宋体 小四"/>
    <w:basedOn w:val="28"/>
    <w:uiPriority w:val="99"/>
    <w:qFormat/>
    <w:pPr>
      <w:widowControl/>
      <w:numPr>
        <w:numId w:val="115"/>
      </w:numPr>
      <w:tabs>
        <w:tab w:val="left" w:pos="709"/>
      </w:tabs>
      <w:autoSpaceDE w:val="0"/>
      <w:autoSpaceDN w:val="0"/>
      <w:adjustRightInd w:val="0"/>
      <w:spacing w:before="0" w:after="120" w:line="480" w:lineRule="auto"/>
      <w:ind w:right="6"/>
      <w:textAlignment w:val="bottom"/>
    </w:pPr>
    <w:rPr>
      <w:rFonts w:ascii="宋体" w:eastAsia="宋体" w:hAnsi="宋体"/>
      <w:caps/>
      <w:kern w:val="0"/>
      <w:sz w:val="30"/>
      <w:szCs w:val="24"/>
      <w:lang w:val="zh-CN"/>
    </w:rPr>
  </w:style>
  <w:style w:type="paragraph" w:customStyle="1" w:styleId="37878">
    <w:name w:val="样式 标题 3 + 段前: 7.8 磅 段后: 7.8 磅"/>
    <w:basedOn w:val="33"/>
    <w:uiPriority w:val="99"/>
    <w:qFormat/>
    <w:pPr>
      <w:numPr>
        <w:numId w:val="115"/>
      </w:numPr>
      <w:spacing w:before="93" w:after="62"/>
      <w:ind w:hanging="425"/>
    </w:pPr>
    <w:rPr>
      <w:rFonts w:cs="宋体"/>
    </w:rPr>
  </w:style>
  <w:style w:type="paragraph" w:customStyle="1" w:styleId="1ffffd">
    <w:name w:val="无间隔1"/>
    <w:uiPriority w:val="99"/>
    <w:qFormat/>
    <w:pPr>
      <w:widowControl w:val="0"/>
      <w:jc w:val="both"/>
    </w:pPr>
    <w:rPr>
      <w:kern w:val="2"/>
      <w:sz w:val="24"/>
    </w:rPr>
  </w:style>
  <w:style w:type="paragraph" w:customStyle="1" w:styleId="CharChar34">
    <w:name w:val="Char Char34"/>
    <w:basedOn w:val="afffff2"/>
    <w:uiPriority w:val="99"/>
    <w:qFormat/>
    <w:pPr>
      <w:spacing w:line="240" w:lineRule="auto"/>
    </w:pPr>
    <w:rPr>
      <w:kern w:val="0"/>
      <w:sz w:val="21"/>
      <w:szCs w:val="20"/>
      <w:lang w:val="zh-CN"/>
    </w:rPr>
  </w:style>
  <w:style w:type="character" w:customStyle="1" w:styleId="Charf8">
    <w:name w:val="正文段 Char"/>
    <w:link w:val="afffffffffff3"/>
    <w:qFormat/>
    <w:rPr>
      <w:rFonts w:ascii="宋体" w:eastAsia="宋体" w:hAnsi="Times New Roman" w:cs="Times New Roman"/>
      <w:kern w:val="0"/>
      <w:sz w:val="24"/>
      <w:szCs w:val="20"/>
      <w:lang w:val="zh-CN" w:eastAsia="zh-CN"/>
    </w:rPr>
  </w:style>
  <w:style w:type="paragraph" w:customStyle="1" w:styleId="CharCharChar1Char3">
    <w:name w:val="Char Char Char1 Char3"/>
    <w:basedOn w:val="afffc"/>
    <w:uiPriority w:val="99"/>
    <w:qFormat/>
    <w:pPr>
      <w:widowControl/>
      <w:spacing w:after="160" w:line="240" w:lineRule="exact"/>
      <w:jc w:val="left"/>
    </w:pPr>
    <w:rPr>
      <w:rFonts w:ascii="Verdana" w:hAnsi="Verdana"/>
      <w:kern w:val="0"/>
      <w:sz w:val="20"/>
      <w:szCs w:val="20"/>
      <w:lang w:eastAsia="en-US"/>
    </w:rPr>
  </w:style>
  <w:style w:type="paragraph" w:customStyle="1" w:styleId="13">
    <w:name w:val="样式13"/>
    <w:basedOn w:val="affffd"/>
    <w:link w:val="13Char"/>
    <w:uiPriority w:val="99"/>
    <w:qFormat/>
    <w:pPr>
      <w:numPr>
        <w:numId w:val="116"/>
      </w:numPr>
      <w:adjustRightInd/>
      <w:snapToGrid/>
      <w:spacing w:line="300" w:lineRule="auto"/>
      <w:ind w:firstLineChars="0" w:firstLine="0"/>
    </w:pPr>
    <w:rPr>
      <w:rFonts w:ascii="Arial" w:hAnsi="Arial"/>
      <w:color w:val="auto"/>
      <w:spacing w:val="10"/>
      <w:kern w:val="0"/>
      <w:szCs w:val="20"/>
      <w:lang w:val="zh-CN"/>
    </w:rPr>
  </w:style>
  <w:style w:type="paragraph" w:customStyle="1" w:styleId="afffffffffffffffffff7">
    <w:name w:val="正文标准"/>
    <w:basedOn w:val="afffc"/>
    <w:link w:val="Charfffd"/>
    <w:qFormat/>
    <w:pPr>
      <w:widowControl/>
      <w:ind w:firstLine="480"/>
    </w:pPr>
    <w:rPr>
      <w:rFonts w:ascii="宋体" w:hAnsi="Arial"/>
      <w:color w:val="000000"/>
      <w:kern w:val="0"/>
      <w:lang w:val="zh-CN"/>
    </w:rPr>
  </w:style>
  <w:style w:type="character" w:customStyle="1" w:styleId="Charfffd">
    <w:name w:val="正文标准 Char"/>
    <w:link w:val="afffffffffffffffffff7"/>
    <w:qFormat/>
    <w:rPr>
      <w:rFonts w:ascii="宋体" w:eastAsia="宋体" w:hAnsi="Arial" w:cs="Times New Roman"/>
      <w:color w:val="000000"/>
      <w:kern w:val="0"/>
      <w:sz w:val="24"/>
      <w:szCs w:val="24"/>
      <w:lang w:val="zh-CN" w:eastAsia="zh-CN"/>
    </w:rPr>
  </w:style>
  <w:style w:type="character" w:customStyle="1" w:styleId="ItemListCharChar">
    <w:name w:val="Item List Char Char"/>
    <w:qFormat/>
    <w:rPr>
      <w:rFonts w:ascii="Arial" w:hAnsi="Arial" w:cs="Arial"/>
      <w:kern w:val="2"/>
      <w:sz w:val="21"/>
      <w:szCs w:val="21"/>
      <w:shd w:val="clear" w:color="000000" w:fill="auto"/>
      <w:lang w:val="en-US" w:eastAsia="zh-CN" w:bidi="ar-SA"/>
    </w:rPr>
  </w:style>
  <w:style w:type="paragraph" w:customStyle="1" w:styleId="afffffffffffffffffff8">
    <w:name w:val="表格(五号)"/>
    <w:basedOn w:val="afffc"/>
    <w:uiPriority w:val="99"/>
    <w:qFormat/>
    <w:pPr>
      <w:adjustRightInd w:val="0"/>
      <w:snapToGrid w:val="0"/>
      <w:spacing w:beforeLines="20" w:afterLines="20" w:line="240" w:lineRule="auto"/>
      <w:jc w:val="center"/>
      <w:textAlignment w:val="baseline"/>
    </w:pPr>
    <w:rPr>
      <w:sz w:val="21"/>
      <w:szCs w:val="20"/>
    </w:rPr>
  </w:style>
  <w:style w:type="paragraph" w:customStyle="1" w:styleId="afffffffffffffffffff9">
    <w:name w:val="表格标题(居中)"/>
    <w:basedOn w:val="afffc"/>
    <w:link w:val="Charfffe"/>
    <w:qFormat/>
    <w:pPr>
      <w:adjustRightInd w:val="0"/>
      <w:snapToGrid w:val="0"/>
      <w:spacing w:line="300" w:lineRule="auto"/>
      <w:ind w:firstLine="200"/>
      <w:jc w:val="center"/>
      <w:textAlignment w:val="baseline"/>
    </w:pPr>
    <w:rPr>
      <w:rFonts w:eastAsia="黑体"/>
      <w:kern w:val="0"/>
      <w:szCs w:val="20"/>
      <w:lang w:val="zh-CN"/>
    </w:rPr>
  </w:style>
  <w:style w:type="paragraph" w:customStyle="1" w:styleId="04">
    <w:name w:val="目录0"/>
    <w:basedOn w:val="TOC1"/>
    <w:uiPriority w:val="99"/>
    <w:qFormat/>
    <w:pPr>
      <w:tabs>
        <w:tab w:val="right" w:leader="dot" w:pos="8302"/>
      </w:tabs>
      <w:adjustRightInd w:val="0"/>
      <w:spacing w:line="300" w:lineRule="auto"/>
      <w:ind w:firstLine="400"/>
      <w:textAlignment w:val="baseline"/>
    </w:pPr>
    <w:rPr>
      <w:rFonts w:ascii="Times New Roman" w:hAnsi="Times New Roman" w:cs="Times New Roman"/>
      <w:snapToGrid w:val="0"/>
      <w:kern w:val="0"/>
      <w:sz w:val="32"/>
    </w:rPr>
  </w:style>
  <w:style w:type="paragraph" w:customStyle="1" w:styleId="afffffffffffffffffffa">
    <w:name w:val="封面落款"/>
    <w:basedOn w:val="afffc"/>
    <w:uiPriority w:val="99"/>
    <w:qFormat/>
    <w:pPr>
      <w:adjustRightInd w:val="0"/>
      <w:spacing w:line="300" w:lineRule="auto"/>
      <w:jc w:val="center"/>
      <w:textAlignment w:val="baseline"/>
    </w:pPr>
    <w:rPr>
      <w:spacing w:val="10"/>
      <w:kern w:val="0"/>
      <w:sz w:val="30"/>
      <w:szCs w:val="20"/>
    </w:rPr>
  </w:style>
  <w:style w:type="paragraph" w:customStyle="1" w:styleId="afffffffffffffffffffb">
    <w:name w:val="自加目录"/>
    <w:basedOn w:val="afffc"/>
    <w:uiPriority w:val="99"/>
    <w:qFormat/>
    <w:pPr>
      <w:tabs>
        <w:tab w:val="left" w:pos="425"/>
      </w:tabs>
      <w:adjustRightInd w:val="0"/>
      <w:spacing w:line="300" w:lineRule="auto"/>
      <w:ind w:left="425" w:hanging="425"/>
      <w:jc w:val="left"/>
      <w:textAlignment w:val="baseline"/>
    </w:pPr>
    <w:rPr>
      <w:rFonts w:ascii="Arial" w:eastAsia="仿宋_GB2312" w:hAnsi="Arial"/>
      <w:kern w:val="0"/>
      <w:sz w:val="28"/>
      <w:szCs w:val="20"/>
    </w:rPr>
  </w:style>
  <w:style w:type="paragraph" w:customStyle="1" w:styleId="afffffffffffffffffffc">
    <w:name w:val="封面上部"/>
    <w:basedOn w:val="afffc"/>
    <w:uiPriority w:val="99"/>
    <w:qFormat/>
    <w:pPr>
      <w:adjustRightInd w:val="0"/>
      <w:ind w:firstLine="567"/>
      <w:jc w:val="center"/>
      <w:textAlignment w:val="baseline"/>
    </w:pPr>
    <w:rPr>
      <w:rFonts w:ascii="Arial" w:eastAsia="黑体" w:hAnsi="Arial"/>
      <w:kern w:val="0"/>
      <w:sz w:val="32"/>
      <w:szCs w:val="20"/>
    </w:rPr>
  </w:style>
  <w:style w:type="paragraph" w:customStyle="1" w:styleId="afffffffffffffffffffd">
    <w:name w:val="封面中部"/>
    <w:basedOn w:val="afffc"/>
    <w:uiPriority w:val="99"/>
    <w:qFormat/>
    <w:pPr>
      <w:tabs>
        <w:tab w:val="left" w:pos="2977"/>
      </w:tabs>
      <w:adjustRightInd w:val="0"/>
      <w:spacing w:line="300" w:lineRule="auto"/>
      <w:ind w:firstLine="567"/>
      <w:textAlignment w:val="baseline"/>
    </w:pPr>
    <w:rPr>
      <w:rFonts w:ascii="Arial" w:eastAsia="仿宋_GB2312" w:hAnsi="Arial"/>
      <w:kern w:val="0"/>
      <w:sz w:val="32"/>
      <w:szCs w:val="20"/>
    </w:rPr>
  </w:style>
  <w:style w:type="paragraph" w:customStyle="1" w:styleId="afffffffffffffffffffe">
    <w:name w:val="封面下部"/>
    <w:basedOn w:val="afffc"/>
    <w:uiPriority w:val="99"/>
    <w:qFormat/>
    <w:pPr>
      <w:adjustRightInd w:val="0"/>
      <w:spacing w:line="300" w:lineRule="auto"/>
      <w:ind w:firstLine="567"/>
      <w:jc w:val="center"/>
      <w:textAlignment w:val="baseline"/>
    </w:pPr>
    <w:rPr>
      <w:rFonts w:ascii="Arial" w:eastAsia="黑体" w:hAnsi="Arial"/>
      <w:kern w:val="0"/>
      <w:sz w:val="32"/>
      <w:szCs w:val="20"/>
    </w:rPr>
  </w:style>
  <w:style w:type="paragraph" w:customStyle="1" w:styleId="affffffffffffffffffff">
    <w:name w:val="分发表内容"/>
    <w:basedOn w:val="afffc"/>
    <w:uiPriority w:val="99"/>
    <w:qFormat/>
    <w:pPr>
      <w:adjustRightInd w:val="0"/>
      <w:spacing w:before="120" w:after="120" w:line="240" w:lineRule="auto"/>
      <w:ind w:firstLine="567"/>
      <w:jc w:val="center"/>
      <w:textAlignment w:val="baseline"/>
    </w:pPr>
    <w:rPr>
      <w:rFonts w:ascii="Arial" w:eastAsia="仿宋_GB2312" w:hAnsi="Arial"/>
      <w:kern w:val="0"/>
      <w:sz w:val="28"/>
      <w:szCs w:val="20"/>
    </w:rPr>
  </w:style>
  <w:style w:type="paragraph" w:customStyle="1" w:styleId="2ffff5">
    <w:name w:val="附录标题2"/>
    <w:basedOn w:val="afffc"/>
    <w:next w:val="afffc"/>
    <w:uiPriority w:val="99"/>
    <w:qFormat/>
    <w:pPr>
      <w:tabs>
        <w:tab w:val="left" w:pos="360"/>
      </w:tabs>
      <w:adjustRightInd w:val="0"/>
      <w:spacing w:line="360" w:lineRule="atLeast"/>
      <w:ind w:firstLine="200"/>
      <w:jc w:val="center"/>
      <w:textAlignment w:val="baseline"/>
    </w:pPr>
    <w:rPr>
      <w:b/>
      <w:kern w:val="0"/>
      <w:sz w:val="21"/>
      <w:szCs w:val="20"/>
      <w:lang w:eastAsia="zh-TW"/>
    </w:rPr>
  </w:style>
  <w:style w:type="paragraph" w:customStyle="1" w:styleId="3ff8">
    <w:name w:val="附录标题3"/>
    <w:basedOn w:val="afffc"/>
    <w:next w:val="afffc"/>
    <w:uiPriority w:val="99"/>
    <w:qFormat/>
    <w:pPr>
      <w:tabs>
        <w:tab w:val="left" w:pos="360"/>
      </w:tabs>
      <w:adjustRightInd w:val="0"/>
      <w:spacing w:line="360" w:lineRule="atLeast"/>
      <w:ind w:firstLine="200"/>
      <w:textAlignment w:val="baseline"/>
    </w:pPr>
    <w:rPr>
      <w:b/>
      <w:kern w:val="0"/>
      <w:sz w:val="21"/>
      <w:szCs w:val="20"/>
      <w:lang w:eastAsia="zh-TW"/>
    </w:rPr>
  </w:style>
  <w:style w:type="paragraph" w:customStyle="1" w:styleId="1ffffe">
    <w:name w:val="小标题1"/>
    <w:basedOn w:val="afffc"/>
    <w:uiPriority w:val="99"/>
    <w:qFormat/>
    <w:pPr>
      <w:tabs>
        <w:tab w:val="left" w:pos="420"/>
      </w:tabs>
      <w:adjustRightInd w:val="0"/>
      <w:spacing w:line="360" w:lineRule="atLeast"/>
      <w:ind w:left="420" w:hanging="420"/>
      <w:textAlignment w:val="baseline"/>
    </w:pPr>
    <w:rPr>
      <w:kern w:val="0"/>
      <w:sz w:val="21"/>
      <w:szCs w:val="20"/>
      <w:lang w:eastAsia="zh-TW"/>
    </w:rPr>
  </w:style>
  <w:style w:type="paragraph" w:customStyle="1" w:styleId="affffffffffffffffffff0">
    <w:name w:val="分标题"/>
    <w:basedOn w:val="afffc"/>
    <w:uiPriority w:val="99"/>
    <w:qFormat/>
    <w:pPr>
      <w:adjustRightInd w:val="0"/>
      <w:spacing w:line="360" w:lineRule="atLeast"/>
      <w:textAlignment w:val="baseline"/>
    </w:pPr>
    <w:rPr>
      <w:kern w:val="0"/>
      <w:sz w:val="21"/>
      <w:szCs w:val="20"/>
      <w:lang w:eastAsia="zh-TW"/>
    </w:rPr>
  </w:style>
  <w:style w:type="paragraph" w:customStyle="1" w:styleId="1fffff">
    <w:name w:val="批注主题1"/>
    <w:basedOn w:val="affff1"/>
    <w:next w:val="affff1"/>
    <w:uiPriority w:val="99"/>
    <w:qFormat/>
    <w:pPr>
      <w:spacing w:line="240" w:lineRule="auto"/>
      <w:ind w:firstLine="567"/>
    </w:pPr>
    <w:rPr>
      <w:rFonts w:ascii="Arial" w:eastAsia="仿宋_GB2312" w:hAnsi="Arial"/>
      <w:b/>
      <w:bCs/>
      <w:kern w:val="0"/>
      <w:sz w:val="28"/>
      <w:lang w:val="zh-CN"/>
    </w:rPr>
  </w:style>
  <w:style w:type="paragraph" w:customStyle="1" w:styleId="affffffffffffffffffff1">
    <w:name w:val="表格文字小号"/>
    <w:basedOn w:val="afffc"/>
    <w:uiPriority w:val="99"/>
    <w:qFormat/>
    <w:pPr>
      <w:widowControl/>
      <w:overflowPunct w:val="0"/>
      <w:autoSpaceDE w:val="0"/>
      <w:autoSpaceDN w:val="0"/>
      <w:adjustRightInd w:val="0"/>
      <w:snapToGrid w:val="0"/>
      <w:spacing w:line="288" w:lineRule="auto"/>
      <w:jc w:val="center"/>
      <w:textAlignment w:val="baseline"/>
      <w:outlineLvl w:val="0"/>
    </w:pPr>
    <w:rPr>
      <w:rFonts w:eastAsia="楷体_GB2312"/>
      <w:spacing w:val="10"/>
      <w:kern w:val="0"/>
      <w:sz w:val="18"/>
      <w:szCs w:val="20"/>
    </w:rPr>
  </w:style>
  <w:style w:type="paragraph" w:customStyle="1" w:styleId="20015">
    <w:name w:val="样式 标题 2 + 宋体 小三 居中 段前: 0 磅 段后: 0 磅 行距: 1.5 倍行距"/>
    <w:basedOn w:val="28"/>
    <w:uiPriority w:val="99"/>
    <w:qFormat/>
    <w:pPr>
      <w:numPr>
        <w:numId w:val="117"/>
      </w:numPr>
      <w:adjustRightInd w:val="0"/>
      <w:spacing w:before="0" w:after="0" w:line="240" w:lineRule="auto"/>
      <w:textAlignment w:val="baseline"/>
    </w:pPr>
    <w:rPr>
      <w:rFonts w:eastAsia="宋体" w:cs="Arial"/>
      <w:sz w:val="30"/>
      <w:szCs w:val="24"/>
      <w:lang w:val="zh-CN"/>
    </w:rPr>
  </w:style>
  <w:style w:type="paragraph" w:customStyle="1" w:styleId="affffffffffffffffffff2">
    <w:name w:val="缩正文"/>
    <w:basedOn w:val="2f1"/>
    <w:uiPriority w:val="99"/>
    <w:qFormat/>
    <w:pPr>
      <w:ind w:leftChars="0" w:left="2268" w:firstLineChars="0" w:firstLine="0"/>
    </w:pPr>
    <w:rPr>
      <w:rFonts w:ascii="Times New Roman" w:hAnsi="Times New Roman"/>
      <w:kern w:val="0"/>
      <w:szCs w:val="20"/>
      <w:lang w:val="zh-CN"/>
    </w:rPr>
  </w:style>
  <w:style w:type="paragraph" w:customStyle="1" w:styleId="Figure0">
    <w:name w:val="Figure"/>
    <w:basedOn w:val="afffc"/>
    <w:uiPriority w:val="99"/>
    <w:qFormat/>
    <w:pPr>
      <w:autoSpaceDE w:val="0"/>
      <w:autoSpaceDN w:val="0"/>
      <w:adjustRightInd w:val="0"/>
      <w:jc w:val="center"/>
    </w:pPr>
    <w:rPr>
      <w:kern w:val="0"/>
      <w:sz w:val="21"/>
      <w:szCs w:val="21"/>
    </w:rPr>
  </w:style>
  <w:style w:type="paragraph" w:customStyle="1" w:styleId="Normal2word">
    <w:name w:val="Normal+2word"/>
    <w:basedOn w:val="afffc"/>
    <w:uiPriority w:val="99"/>
    <w:qFormat/>
    <w:pPr>
      <w:widowControl/>
      <w:adjustRightInd w:val="0"/>
      <w:snapToGrid w:val="0"/>
      <w:ind w:firstLine="480"/>
      <w:jc w:val="left"/>
    </w:pPr>
    <w:rPr>
      <w:rFonts w:ascii="Arial" w:hAnsi="Arial" w:cs="Arial"/>
      <w:kern w:val="0"/>
      <w:szCs w:val="20"/>
    </w:rPr>
  </w:style>
  <w:style w:type="paragraph" w:customStyle="1" w:styleId="affffffffffffffffffff3">
    <w:name w:val="新华社正文"/>
    <w:basedOn w:val="afffc"/>
    <w:uiPriority w:val="99"/>
    <w:qFormat/>
    <w:pPr>
      <w:ind w:rightChars="100" w:right="210" w:firstLine="460"/>
    </w:pPr>
    <w:rPr>
      <w:rFonts w:ascii="Arial" w:hAnsi="Arial"/>
    </w:rPr>
  </w:style>
  <w:style w:type="paragraph" w:customStyle="1" w:styleId="news">
    <w:name w:val="news"/>
    <w:basedOn w:val="afffc"/>
    <w:uiPriority w:val="99"/>
    <w:qFormat/>
    <w:pPr>
      <w:widowControl/>
      <w:spacing w:before="75" w:after="75"/>
      <w:ind w:firstLine="375"/>
      <w:jc w:val="left"/>
    </w:pPr>
    <w:rPr>
      <w:rFonts w:ascii="宋体" w:hAnsi="宋体"/>
      <w:kern w:val="0"/>
      <w:szCs w:val="20"/>
    </w:rPr>
  </w:style>
  <w:style w:type="paragraph" w:customStyle="1" w:styleId="Normal1">
    <w:name w:val="Normal1"/>
    <w:basedOn w:val="afffc"/>
    <w:uiPriority w:val="99"/>
    <w:qFormat/>
    <w:pPr>
      <w:widowControl/>
      <w:overflowPunct w:val="0"/>
      <w:autoSpaceDE w:val="0"/>
      <w:autoSpaceDN w:val="0"/>
      <w:adjustRightInd w:val="0"/>
      <w:spacing w:line="312" w:lineRule="exact"/>
      <w:textAlignment w:val="baseline"/>
    </w:pPr>
    <w:rPr>
      <w:rFonts w:ascii="宋体"/>
      <w:kern w:val="0"/>
      <w:sz w:val="21"/>
      <w:szCs w:val="20"/>
    </w:rPr>
  </w:style>
  <w:style w:type="paragraph" w:customStyle="1" w:styleId="3ff9">
    <w:name w:val="Ä¿Â¼3"/>
    <w:basedOn w:val="afffc"/>
    <w:uiPriority w:val="99"/>
    <w:qFormat/>
    <w:pPr>
      <w:widowControl/>
      <w:overflowPunct w:val="0"/>
      <w:autoSpaceDE w:val="0"/>
      <w:autoSpaceDN w:val="0"/>
      <w:adjustRightInd w:val="0"/>
      <w:spacing w:line="240" w:lineRule="auto"/>
      <w:ind w:left="833"/>
      <w:jc w:val="left"/>
      <w:textAlignment w:val="baseline"/>
    </w:pPr>
    <w:rPr>
      <w:kern w:val="0"/>
      <w:sz w:val="21"/>
      <w:szCs w:val="20"/>
    </w:rPr>
  </w:style>
  <w:style w:type="paragraph" w:customStyle="1" w:styleId="affffffffffffffffffff4">
    <w:name w:val="表号"/>
    <w:basedOn w:val="afffc"/>
    <w:uiPriority w:val="99"/>
    <w:qFormat/>
    <w:pPr>
      <w:autoSpaceDE w:val="0"/>
      <w:autoSpaceDN w:val="0"/>
      <w:adjustRightInd w:val="0"/>
      <w:spacing w:before="210" w:line="240" w:lineRule="auto"/>
      <w:ind w:left="360" w:hanging="360"/>
      <w:jc w:val="center"/>
    </w:pPr>
    <w:rPr>
      <w:rFonts w:ascii="宋体" w:cs="宋体"/>
      <w:kern w:val="0"/>
      <w:sz w:val="21"/>
      <w:szCs w:val="21"/>
    </w:rPr>
  </w:style>
  <w:style w:type="paragraph" w:customStyle="1" w:styleId="-">
    <w:name w:val="乌市-标题一"/>
    <w:basedOn w:val="afffc"/>
    <w:link w:val="-Char0"/>
    <w:uiPriority w:val="99"/>
    <w:qFormat/>
    <w:pPr>
      <w:numPr>
        <w:numId w:val="118"/>
      </w:numPr>
      <w:spacing w:beforeLines="50" w:afterLines="50" w:line="240" w:lineRule="auto"/>
      <w:outlineLvl w:val="0"/>
    </w:pPr>
    <w:rPr>
      <w:rFonts w:ascii="Calibri" w:eastAsia="华文中宋" w:hAnsi="Calibri"/>
      <w:b/>
      <w:kern w:val="0"/>
      <w:sz w:val="44"/>
      <w:szCs w:val="21"/>
      <w:lang w:val="zh-CN"/>
    </w:rPr>
  </w:style>
  <w:style w:type="paragraph" w:customStyle="1" w:styleId="-0">
    <w:name w:val="乌市-标题二"/>
    <w:basedOn w:val="-"/>
    <w:link w:val="-Char1"/>
    <w:uiPriority w:val="99"/>
    <w:qFormat/>
    <w:pPr>
      <w:numPr>
        <w:ilvl w:val="1"/>
      </w:numPr>
      <w:outlineLvl w:val="1"/>
    </w:pPr>
    <w:rPr>
      <w:sz w:val="36"/>
    </w:rPr>
  </w:style>
  <w:style w:type="character" w:customStyle="1" w:styleId="-Char0">
    <w:name w:val="乌市-标题一 Char"/>
    <w:link w:val="-"/>
    <w:uiPriority w:val="99"/>
    <w:qFormat/>
    <w:rPr>
      <w:rFonts w:ascii="Calibri" w:eastAsia="华文中宋" w:hAnsi="Calibri"/>
      <w:b/>
      <w:sz w:val="44"/>
      <w:szCs w:val="21"/>
      <w:lang w:val="zh-CN"/>
    </w:rPr>
  </w:style>
  <w:style w:type="paragraph" w:customStyle="1" w:styleId="-1">
    <w:name w:val="乌市-标题三"/>
    <w:basedOn w:val="-0"/>
    <w:uiPriority w:val="99"/>
    <w:qFormat/>
    <w:pPr>
      <w:numPr>
        <w:ilvl w:val="2"/>
      </w:numPr>
      <w:tabs>
        <w:tab w:val="left" w:pos="360"/>
        <w:tab w:val="left" w:pos="1260"/>
        <w:tab w:val="left" w:pos="1740"/>
      </w:tabs>
      <w:ind w:left="1260" w:hanging="420"/>
      <w:outlineLvl w:val="2"/>
    </w:pPr>
    <w:rPr>
      <w:sz w:val="32"/>
    </w:rPr>
  </w:style>
  <w:style w:type="character" w:customStyle="1" w:styleId="-Char1">
    <w:name w:val="乌市-标题二 Char"/>
    <w:link w:val="-0"/>
    <w:uiPriority w:val="99"/>
    <w:qFormat/>
    <w:rPr>
      <w:rFonts w:ascii="Calibri" w:eastAsia="华文中宋" w:hAnsi="Calibri"/>
      <w:b/>
      <w:sz w:val="36"/>
      <w:szCs w:val="21"/>
      <w:lang w:val="zh-CN"/>
    </w:rPr>
  </w:style>
  <w:style w:type="paragraph" w:customStyle="1" w:styleId="-2">
    <w:name w:val="乌市-标题四"/>
    <w:basedOn w:val="-1"/>
    <w:uiPriority w:val="99"/>
    <w:qFormat/>
    <w:pPr>
      <w:numPr>
        <w:ilvl w:val="3"/>
      </w:numPr>
      <w:tabs>
        <w:tab w:val="left" w:pos="1680"/>
        <w:tab w:val="left" w:pos="2160"/>
      </w:tabs>
      <w:ind w:left="1680" w:hanging="420"/>
      <w:outlineLvl w:val="3"/>
    </w:pPr>
    <w:rPr>
      <w:sz w:val="30"/>
    </w:rPr>
  </w:style>
  <w:style w:type="paragraph" w:customStyle="1" w:styleId="-3">
    <w:name w:val="乌市-标题五"/>
    <w:basedOn w:val="-2"/>
    <w:uiPriority w:val="99"/>
    <w:qFormat/>
    <w:pPr>
      <w:numPr>
        <w:ilvl w:val="4"/>
      </w:numPr>
      <w:tabs>
        <w:tab w:val="left" w:pos="2580"/>
      </w:tabs>
      <w:ind w:left="2580" w:hanging="420"/>
      <w:outlineLvl w:val="4"/>
    </w:pPr>
    <w:rPr>
      <w:sz w:val="28"/>
    </w:rPr>
  </w:style>
  <w:style w:type="paragraph" w:customStyle="1" w:styleId="118">
    <w:name w:val="样式11"/>
    <w:basedOn w:val="afffc"/>
    <w:uiPriority w:val="99"/>
    <w:qFormat/>
    <w:pPr>
      <w:widowControl/>
      <w:spacing w:before="100" w:beforeAutospacing="1" w:after="100" w:afterAutospacing="1" w:line="240" w:lineRule="auto"/>
      <w:jc w:val="left"/>
    </w:pPr>
    <w:rPr>
      <w:rFonts w:ascii="宋体" w:hAnsi="宋体"/>
      <w:kern w:val="0"/>
      <w:szCs w:val="20"/>
    </w:rPr>
  </w:style>
  <w:style w:type="character" w:customStyle="1" w:styleId="HTMLChar">
    <w:name w:val="HTML 预设格式 Char"/>
    <w:qFormat/>
    <w:rPr>
      <w:rFonts w:ascii="Arial" w:hAnsi="Arial" w:cs="Arial"/>
      <w:sz w:val="24"/>
      <w:szCs w:val="24"/>
    </w:rPr>
  </w:style>
  <w:style w:type="paragraph" w:customStyle="1" w:styleId="affffffffffffffffffff5">
    <w:name w:val="表格内文字"/>
    <w:link w:val="Charffff"/>
    <w:qFormat/>
    <w:pPr>
      <w:widowControl w:val="0"/>
      <w:snapToGrid w:val="0"/>
      <w:jc w:val="center"/>
    </w:pPr>
    <w:rPr>
      <w:rFonts w:ascii="宋体" w:hAnsi="宋体"/>
      <w:kern w:val="2"/>
      <w:sz w:val="21"/>
      <w:szCs w:val="22"/>
    </w:rPr>
  </w:style>
  <w:style w:type="paragraph" w:customStyle="1" w:styleId="affffffffffffffffffff6">
    <w:name w:val="表头文字"/>
    <w:basedOn w:val="afffc"/>
    <w:link w:val="Charffff0"/>
    <w:qFormat/>
    <w:pPr>
      <w:keepNext/>
      <w:widowControl/>
      <w:spacing w:before="40" w:after="40" w:line="240" w:lineRule="auto"/>
      <w:jc w:val="center"/>
    </w:pPr>
    <w:rPr>
      <w:rFonts w:ascii="Arial" w:hAnsi="Arial"/>
      <w:b/>
      <w:kern w:val="0"/>
      <w:sz w:val="18"/>
      <w:szCs w:val="20"/>
      <w:lang w:val="zh-CN"/>
    </w:rPr>
  </w:style>
  <w:style w:type="character" w:customStyle="1" w:styleId="Charffff0">
    <w:name w:val="表头文字 Char"/>
    <w:link w:val="affffffffffffffffffff6"/>
    <w:qFormat/>
    <w:rPr>
      <w:rFonts w:ascii="Arial" w:eastAsia="宋体" w:hAnsi="Arial" w:cs="Times New Roman"/>
      <w:b/>
      <w:kern w:val="0"/>
      <w:sz w:val="18"/>
      <w:szCs w:val="20"/>
      <w:lang w:val="zh-CN" w:eastAsia="zh-CN"/>
    </w:rPr>
  </w:style>
  <w:style w:type="paragraph" w:customStyle="1" w:styleId="Body11">
    <w:name w:val="Body1!"/>
    <w:basedOn w:val="Body"/>
    <w:link w:val="Body1Char0"/>
    <w:qFormat/>
    <w:pPr>
      <w:ind w:firstLine="200"/>
      <w:jc w:val="both"/>
    </w:pPr>
    <w:rPr>
      <w:sz w:val="20"/>
      <w:lang w:val="zh-CN" w:eastAsia="zh-CN"/>
    </w:rPr>
  </w:style>
  <w:style w:type="character" w:customStyle="1" w:styleId="Body1Char0">
    <w:name w:val="Body1! Char"/>
    <w:link w:val="Body11"/>
    <w:qFormat/>
    <w:rPr>
      <w:rFonts w:ascii="Arial" w:eastAsia="宋体" w:hAnsi="Arial" w:cs="Times New Roman"/>
      <w:kern w:val="0"/>
      <w:sz w:val="20"/>
      <w:szCs w:val="21"/>
      <w:lang w:val="zh-CN" w:eastAsia="zh-CN"/>
    </w:rPr>
  </w:style>
  <w:style w:type="character" w:customStyle="1" w:styleId="Charffff">
    <w:name w:val="表格内文字 Char"/>
    <w:link w:val="affffffffffffffffffff5"/>
    <w:qFormat/>
    <w:rPr>
      <w:rFonts w:ascii="宋体" w:eastAsia="宋体" w:hAnsi="宋体" w:cs="Times New Roman"/>
    </w:rPr>
  </w:style>
  <w:style w:type="character" w:customStyle="1" w:styleId="Charff3">
    <w:name w:val="图 Char"/>
    <w:link w:val="afffffffffffffa"/>
    <w:qFormat/>
    <w:rPr>
      <w:rFonts w:ascii="宋体" w:eastAsia="宋体" w:hAnsi="宋体" w:cs="Times New Roman"/>
      <w:kern w:val="0"/>
      <w:sz w:val="24"/>
      <w:szCs w:val="20"/>
      <w:lang w:val="zh-CN" w:eastAsia="en-US" w:bidi="en-US"/>
    </w:rPr>
  </w:style>
  <w:style w:type="paragraph" w:customStyle="1" w:styleId="2ffff6">
    <w:name w:val="样式 (西文) 仿宋 (中文) 仿宋 首行缩进:  2 字符"/>
    <w:basedOn w:val="afffc"/>
    <w:uiPriority w:val="99"/>
    <w:qFormat/>
    <w:pPr>
      <w:ind w:firstLine="480"/>
      <w:jc w:val="left"/>
    </w:pPr>
    <w:rPr>
      <w:rFonts w:ascii="仿宋" w:hAnsi="仿宋" w:cs="宋体"/>
      <w:szCs w:val="20"/>
    </w:rPr>
  </w:style>
  <w:style w:type="character" w:customStyle="1" w:styleId="Charffff1">
    <w:name w:val="注释标题 Char"/>
    <w:qFormat/>
    <w:rPr>
      <w:kern w:val="2"/>
      <w:sz w:val="28"/>
      <w:szCs w:val="24"/>
    </w:rPr>
  </w:style>
  <w:style w:type="paragraph" w:customStyle="1" w:styleId="StyleStyleStyleTahomaBefore5ptAfter5ptFirstline">
    <w:name w:val="Style Style Style Tahoma 四号 Before:  5 pt After:  5 pt First line: ..."/>
    <w:basedOn w:val="afffc"/>
    <w:uiPriority w:val="99"/>
    <w:qFormat/>
    <w:pPr>
      <w:spacing w:before="100" w:after="100"/>
      <w:ind w:firstLine="480"/>
    </w:pPr>
    <w:rPr>
      <w:rFonts w:ascii="Tahoma" w:hAnsi="Tahoma" w:cs="宋体"/>
    </w:rPr>
  </w:style>
  <w:style w:type="character" w:customStyle="1" w:styleId="style71">
    <w:name w:val="style71"/>
    <w:qFormat/>
    <w:rPr>
      <w:sz w:val="23"/>
      <w:szCs w:val="23"/>
    </w:rPr>
  </w:style>
  <w:style w:type="character" w:customStyle="1" w:styleId="red1">
    <w:name w:val="red1"/>
    <w:qFormat/>
    <w:rPr>
      <w:b/>
      <w:bCs/>
      <w:color w:val="D61008"/>
    </w:rPr>
  </w:style>
  <w:style w:type="paragraph" w:customStyle="1" w:styleId="GW-">
    <w:name w:val="GW-正文"/>
    <w:basedOn w:val="afffc"/>
    <w:uiPriority w:val="99"/>
    <w:qFormat/>
    <w:pPr>
      <w:ind w:firstLine="200"/>
    </w:pPr>
    <w:rPr>
      <w:rFonts w:eastAsia="仿宋_GB2312"/>
    </w:rPr>
  </w:style>
  <w:style w:type="paragraph" w:customStyle="1" w:styleId="CM16">
    <w:name w:val="CM16"/>
    <w:basedOn w:val="Default"/>
    <w:next w:val="Default"/>
    <w:uiPriority w:val="99"/>
    <w:qFormat/>
    <w:pPr>
      <w:spacing w:after="338"/>
    </w:pPr>
    <w:rPr>
      <w:rFonts w:ascii="Bodoni MT" w:hAnsi="Bodoni MT" w:cs="Times New Roman"/>
      <w:color w:val="auto"/>
    </w:rPr>
  </w:style>
  <w:style w:type="paragraph" w:customStyle="1" w:styleId="CM2">
    <w:name w:val="CM2"/>
    <w:basedOn w:val="Default"/>
    <w:next w:val="Default"/>
    <w:uiPriority w:val="99"/>
    <w:qFormat/>
    <w:pPr>
      <w:spacing w:line="493" w:lineRule="atLeast"/>
    </w:pPr>
    <w:rPr>
      <w:rFonts w:ascii="Bodoni MT" w:hAnsi="Bodoni MT" w:cs="Times New Roman"/>
      <w:color w:val="auto"/>
    </w:rPr>
  </w:style>
  <w:style w:type="paragraph" w:customStyle="1" w:styleId="CM9">
    <w:name w:val="CM9"/>
    <w:basedOn w:val="Default"/>
    <w:next w:val="Default"/>
    <w:uiPriority w:val="99"/>
    <w:qFormat/>
    <w:pPr>
      <w:spacing w:line="491" w:lineRule="atLeast"/>
    </w:pPr>
    <w:rPr>
      <w:rFonts w:ascii="Bodoni MT" w:hAnsi="Bodoni MT" w:cs="Times New Roman"/>
      <w:color w:val="auto"/>
    </w:rPr>
  </w:style>
  <w:style w:type="paragraph" w:customStyle="1" w:styleId="CM10">
    <w:name w:val="CM10"/>
    <w:basedOn w:val="Default"/>
    <w:next w:val="Default"/>
    <w:uiPriority w:val="99"/>
    <w:qFormat/>
    <w:pPr>
      <w:spacing w:line="491" w:lineRule="atLeast"/>
    </w:pPr>
    <w:rPr>
      <w:rFonts w:ascii="Bodoni MT" w:hAnsi="Bodoni MT" w:cs="Times New Roman"/>
      <w:color w:val="auto"/>
    </w:rPr>
  </w:style>
  <w:style w:type="character" w:customStyle="1" w:styleId="Char8">
    <w:name w:val="段 Char"/>
    <w:link w:val="afffffffff8"/>
    <w:qFormat/>
    <w:rPr>
      <w:rFonts w:ascii="宋体" w:eastAsia="宋体" w:hAnsi="Times New Roman" w:cs="Times New Roman"/>
      <w:kern w:val="0"/>
      <w:szCs w:val="20"/>
    </w:rPr>
  </w:style>
  <w:style w:type="paragraph" w:customStyle="1" w:styleId="affffffffffffffffffff7">
    <w:name w:val="插图（绿盟科技）"/>
    <w:next w:val="affffffffffff"/>
    <w:uiPriority w:val="99"/>
    <w:qFormat/>
    <w:pPr>
      <w:spacing w:beforeLines="25" w:afterLines="25"/>
      <w:jc w:val="center"/>
    </w:pPr>
    <w:rPr>
      <w:rFonts w:ascii="Arial" w:hAnsi="Arial"/>
      <w:sz w:val="21"/>
      <w:szCs w:val="21"/>
    </w:rPr>
  </w:style>
  <w:style w:type="paragraph" w:customStyle="1" w:styleId="affffffffffffffffffff8">
    <w:name w:val="插图标注（绿盟科技）"/>
    <w:next w:val="affffffffffff"/>
    <w:link w:val="Charffff2"/>
    <w:qFormat/>
    <w:pPr>
      <w:spacing w:after="156"/>
      <w:jc w:val="center"/>
    </w:pPr>
    <w:rPr>
      <w:rFonts w:ascii="Arial" w:hAnsi="Arial"/>
      <w:szCs w:val="21"/>
    </w:rPr>
  </w:style>
  <w:style w:type="paragraph" w:customStyle="1" w:styleId="affffffffffffffffffff9">
    <w:name w:val="表格标注（绿盟科技）"/>
    <w:basedOn w:val="affffffffffffffffffff8"/>
    <w:next w:val="affffffffffff"/>
    <w:uiPriority w:val="99"/>
    <w:qFormat/>
    <w:pPr>
      <w:tabs>
        <w:tab w:val="left" w:pos="360"/>
      </w:tabs>
      <w:ind w:left="360" w:hangingChars="200" w:hanging="360"/>
    </w:pPr>
  </w:style>
  <w:style w:type="paragraph" w:customStyle="1" w:styleId="affffffffffffffffffffa">
    <w:name w:val="正文."/>
    <w:link w:val="Charffff3"/>
    <w:uiPriority w:val="99"/>
    <w:qFormat/>
    <w:pPr>
      <w:spacing w:line="300" w:lineRule="auto"/>
    </w:pPr>
    <w:rPr>
      <w:rFonts w:ascii="Arial" w:hAnsi="Arial"/>
      <w:szCs w:val="21"/>
    </w:rPr>
  </w:style>
  <w:style w:type="character" w:customStyle="1" w:styleId="Charffff3">
    <w:name w:val="正文. Char"/>
    <w:link w:val="affffffffffffffffffffa"/>
    <w:uiPriority w:val="99"/>
    <w:qFormat/>
    <w:rPr>
      <w:rFonts w:ascii="Arial" w:eastAsia="宋体" w:hAnsi="Arial" w:cs="Times New Roman"/>
      <w:kern w:val="0"/>
      <w:sz w:val="20"/>
      <w:szCs w:val="21"/>
    </w:rPr>
  </w:style>
  <w:style w:type="paragraph" w:customStyle="1" w:styleId="affffffffffffffffffffb">
    <w:name w:val="正文首行缩进."/>
    <w:basedOn w:val="afffc"/>
    <w:uiPriority w:val="99"/>
    <w:qFormat/>
    <w:pPr>
      <w:widowControl/>
      <w:spacing w:after="50" w:line="300" w:lineRule="auto"/>
      <w:ind w:firstLine="200"/>
      <w:jc w:val="left"/>
    </w:pPr>
    <w:rPr>
      <w:rFonts w:ascii="Arial" w:hAnsi="Arial"/>
      <w:kern w:val="0"/>
      <w:sz w:val="21"/>
      <w:szCs w:val="21"/>
    </w:rPr>
  </w:style>
  <w:style w:type="paragraph" w:customStyle="1" w:styleId="ALTZbodytextdradndChaChar">
    <w:name w:val="样式 正文缩进正文（首行缩进两字）表正文正文非缩进缩进ALT+Zbody text鋘drad???änd Cha... Char"/>
    <w:basedOn w:val="affffd"/>
    <w:uiPriority w:val="99"/>
    <w:qFormat/>
    <w:pPr>
      <w:snapToGrid/>
      <w:spacing w:before="0" w:after="0"/>
      <w:ind w:firstLineChars="200" w:firstLine="480"/>
      <w:textAlignment w:val="baseline"/>
    </w:pPr>
    <w:rPr>
      <w:color w:val="auto"/>
      <w:lang w:val="zh-CN"/>
    </w:rPr>
  </w:style>
  <w:style w:type="character" w:customStyle="1" w:styleId="ALTZbodytextdradndChaCharChar">
    <w:name w:val="样式 正文缩进正文（首行缩进两字）表正文正文非缩进缩进ALT+Zbody text鋘drad???änd Cha... Char Char"/>
    <w:qFormat/>
    <w:rPr>
      <w:rFonts w:ascii="宋体" w:eastAsia="宋体" w:hAnsi="宋体" w:cs="宋体"/>
      <w:kern w:val="2"/>
      <w:sz w:val="24"/>
      <w:szCs w:val="24"/>
      <w:lang w:val="en-US" w:eastAsia="zh-CN" w:bidi="ar-SA"/>
    </w:rPr>
  </w:style>
  <w:style w:type="paragraph" w:customStyle="1" w:styleId="affffffffffffffffffffc">
    <w:name w:val="勾"/>
    <w:basedOn w:val="afffc"/>
    <w:uiPriority w:val="99"/>
    <w:qFormat/>
    <w:pPr>
      <w:tabs>
        <w:tab w:val="left" w:pos="425"/>
      </w:tabs>
      <w:ind w:left="425" w:hanging="425"/>
    </w:pPr>
    <w:rPr>
      <w:szCs w:val="20"/>
    </w:rPr>
  </w:style>
  <w:style w:type="paragraph" w:customStyle="1" w:styleId="affffffffffffffffffffd">
    <w:name w:val="加点"/>
    <w:basedOn w:val="afffc"/>
    <w:uiPriority w:val="99"/>
    <w:qFormat/>
    <w:rPr>
      <w:rFonts w:eastAsia="楷体_GB2312"/>
      <w:szCs w:val="20"/>
    </w:rPr>
  </w:style>
  <w:style w:type="character" w:customStyle="1" w:styleId="arial1">
    <w:name w:val="arial1"/>
    <w:qFormat/>
    <w:rPr>
      <w:rFonts w:ascii="Arial" w:hAnsi="Arial" w:cs="Arial" w:hint="default"/>
    </w:rPr>
  </w:style>
  <w:style w:type="character" w:customStyle="1" w:styleId="2Char8">
    <w:name w:val="标题2 Char"/>
    <w:link w:val="2ffff2"/>
    <w:qFormat/>
    <w:rPr>
      <w:rFonts w:ascii="Arial Unicode MS" w:eastAsia="宋体" w:hAnsi="Arial Unicode MS" w:cs="Times New Roman"/>
      <w:kern w:val="0"/>
      <w:sz w:val="24"/>
      <w:szCs w:val="24"/>
      <w:lang w:val="zh-CN" w:eastAsia="zh-CN"/>
    </w:rPr>
  </w:style>
  <w:style w:type="character" w:customStyle="1" w:styleId="CharChar1Char">
    <w:name w:val="Char Char1 Char"/>
    <w:qFormat/>
    <w:rPr>
      <w:rFonts w:ascii="宋体" w:hAnsi="宋体"/>
      <w:sz w:val="24"/>
      <w:szCs w:val="24"/>
      <w:lang w:val="pt-BR"/>
    </w:rPr>
  </w:style>
  <w:style w:type="table" w:customStyle="1" w:styleId="affffffffffffffffffffe">
    <w:name w:val="表样式"/>
    <w:basedOn w:val="afffe"/>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2ffff7">
    <w:name w:val="正文(缩进2个字符)"/>
    <w:basedOn w:val="afffc"/>
    <w:next w:val="afffc"/>
    <w:uiPriority w:val="99"/>
    <w:qFormat/>
    <w:pPr>
      <w:autoSpaceDE w:val="0"/>
      <w:autoSpaceDN w:val="0"/>
      <w:adjustRightInd w:val="0"/>
      <w:spacing w:before="312"/>
      <w:ind w:left="840" w:hanging="840"/>
    </w:pPr>
    <w:rPr>
      <w:snapToGrid w:val="0"/>
      <w:color w:val="FF0000"/>
      <w:kern w:val="0"/>
      <w:sz w:val="21"/>
      <w:szCs w:val="21"/>
    </w:rPr>
  </w:style>
  <w:style w:type="paragraph" w:customStyle="1" w:styleId="afffffffffffffffffffff">
    <w:name w:val="地铁正文缩进"/>
    <w:link w:val="CharChare"/>
    <w:qFormat/>
    <w:pPr>
      <w:adjustRightInd w:val="0"/>
      <w:snapToGrid w:val="0"/>
      <w:spacing w:beforeLines="50"/>
      <w:ind w:firstLineChars="200" w:firstLine="480"/>
    </w:pPr>
    <w:rPr>
      <w:rFonts w:ascii="宋体" w:hAnsi="宋体"/>
      <w:snapToGrid w:val="0"/>
      <w:sz w:val="24"/>
      <w:szCs w:val="24"/>
    </w:rPr>
  </w:style>
  <w:style w:type="character" w:customStyle="1" w:styleId="CharChare">
    <w:name w:val="地铁正文缩进 Char Char"/>
    <w:link w:val="afffffffffffffffffffff"/>
    <w:qFormat/>
    <w:rPr>
      <w:rFonts w:ascii="宋体" w:eastAsia="宋体" w:hAnsi="宋体" w:cs="Times New Roman"/>
      <w:snapToGrid w:val="0"/>
      <w:kern w:val="0"/>
      <w:sz w:val="24"/>
      <w:szCs w:val="24"/>
    </w:rPr>
  </w:style>
  <w:style w:type="paragraph" w:customStyle="1" w:styleId="1fffff0">
    <w:name w:val="修订1"/>
    <w:hidden/>
    <w:uiPriority w:val="99"/>
    <w:qFormat/>
    <w:rPr>
      <w:kern w:val="2"/>
      <w:sz w:val="28"/>
      <w:szCs w:val="24"/>
    </w:rPr>
  </w:style>
  <w:style w:type="paragraph" w:customStyle="1" w:styleId="afffffffffffffffffffff0">
    <w:name w:val="标准"/>
    <w:basedOn w:val="affffd"/>
    <w:uiPriority w:val="99"/>
    <w:qFormat/>
    <w:pPr>
      <w:snapToGrid/>
      <w:spacing w:before="0" w:after="0" w:line="312" w:lineRule="atLeast"/>
      <w:ind w:firstLineChars="0" w:firstLine="420"/>
      <w:textAlignment w:val="baseline"/>
    </w:pPr>
    <w:rPr>
      <w:rFonts w:hAnsi="Arial"/>
      <w:color w:val="auto"/>
      <w:kern w:val="0"/>
      <w:szCs w:val="20"/>
      <w:lang w:val="zh-CN"/>
    </w:rPr>
  </w:style>
  <w:style w:type="paragraph" w:customStyle="1" w:styleId="afffffffffffffffffffff1">
    <w:name w:val="带编号的正文"/>
    <w:basedOn w:val="afffc"/>
    <w:uiPriority w:val="99"/>
    <w:qFormat/>
    <w:pPr>
      <w:tabs>
        <w:tab w:val="left" w:pos="425"/>
      </w:tabs>
      <w:ind w:left="425" w:hanging="425"/>
    </w:pPr>
  </w:style>
  <w:style w:type="paragraph" w:customStyle="1" w:styleId="afffffffffffffffffffff2">
    <w:name w:val="前言、引言标题"/>
    <w:next w:val="afffc"/>
    <w:uiPriority w:val="99"/>
    <w:qFormat/>
    <w:pPr>
      <w:shd w:val="clear" w:color="FFFFFF" w:fill="FFFFFF"/>
      <w:spacing w:before="640" w:after="560"/>
      <w:jc w:val="center"/>
      <w:outlineLvl w:val="0"/>
    </w:pPr>
    <w:rPr>
      <w:rFonts w:ascii="黑体" w:eastAsia="黑体"/>
      <w:sz w:val="32"/>
    </w:rPr>
  </w:style>
  <w:style w:type="paragraph" w:customStyle="1" w:styleId="afffffffffffffffffffff3">
    <w:name w:val="[正文行首缩进]"/>
    <w:uiPriority w:val="99"/>
    <w:qFormat/>
    <w:pPr>
      <w:widowControl w:val="0"/>
      <w:spacing w:after="120" w:line="360" w:lineRule="auto"/>
      <w:ind w:firstLineChars="200" w:firstLine="480"/>
      <w:jc w:val="both"/>
    </w:pPr>
    <w:rPr>
      <w:bCs/>
      <w:color w:val="000000"/>
      <w:kern w:val="2"/>
      <w:sz w:val="24"/>
      <w:szCs w:val="24"/>
    </w:rPr>
  </w:style>
  <w:style w:type="paragraph" w:customStyle="1" w:styleId="ParaCharCharCharCharCharCharCharCharCharCharCharCharChar">
    <w:name w:val="默认段落字体 Para Char Char Char Char Char Char Char Char Char Char Char Char Char"/>
    <w:basedOn w:val="afffff2"/>
    <w:uiPriority w:val="99"/>
    <w:qFormat/>
    <w:pPr>
      <w:spacing w:line="240" w:lineRule="auto"/>
    </w:pPr>
    <w:rPr>
      <w:rFonts w:ascii="Tahoma" w:eastAsia="仿宋_GB2312" w:hAnsi="Tahoma"/>
      <w:kern w:val="0"/>
      <w:lang w:val="zh-CN"/>
    </w:rPr>
  </w:style>
  <w:style w:type="paragraph" w:customStyle="1" w:styleId="2ffff8">
    <w:name w:val="符号正文2"/>
    <w:basedOn w:val="afffc"/>
    <w:uiPriority w:val="99"/>
    <w:qFormat/>
    <w:pPr>
      <w:spacing w:line="240" w:lineRule="auto"/>
      <w:ind w:left="420" w:hanging="420"/>
      <w:jc w:val="left"/>
    </w:pPr>
    <w:rPr>
      <w:rFonts w:eastAsia="仿宋_GB2312"/>
      <w:sz w:val="28"/>
      <w:szCs w:val="20"/>
    </w:rPr>
  </w:style>
  <w:style w:type="character" w:customStyle="1" w:styleId="Charff9">
    <w:name w:val="表头 Char"/>
    <w:link w:val="afffffffffffffff3"/>
    <w:qFormat/>
    <w:rPr>
      <w:rFonts w:ascii="Arial" w:eastAsia="宋体" w:hAnsi="Arial" w:cs="Times New Roman"/>
      <w:b/>
      <w:kern w:val="0"/>
      <w:sz w:val="24"/>
      <w:szCs w:val="24"/>
      <w:lang w:val="zh-CN" w:eastAsia="zh-CN"/>
    </w:rPr>
  </w:style>
  <w:style w:type="character" w:customStyle="1" w:styleId="Charffff4">
    <w:name w:val="称呼 Char"/>
    <w:qFormat/>
    <w:rPr>
      <w:kern w:val="2"/>
      <w:sz w:val="24"/>
      <w:lang w:val="zh-CN" w:eastAsia="zh-CN"/>
    </w:rPr>
  </w:style>
  <w:style w:type="paragraph" w:customStyle="1" w:styleId="l19">
    <w:name w:val="l19"/>
    <w:basedOn w:val="afffc"/>
    <w:uiPriority w:val="99"/>
    <w:qFormat/>
    <w:pPr>
      <w:widowControl/>
      <w:spacing w:before="100" w:beforeAutospacing="1" w:after="100" w:afterAutospacing="1" w:line="408" w:lineRule="auto"/>
      <w:jc w:val="left"/>
    </w:pPr>
    <w:rPr>
      <w:rFonts w:ascii="Arial Unicode MS" w:hAnsi="Arial Unicode MS"/>
      <w:color w:val="000000"/>
      <w:kern w:val="0"/>
    </w:rPr>
  </w:style>
  <w:style w:type="character" w:customStyle="1" w:styleId="a12">
    <w:name w:val="a12"/>
    <w:basedOn w:val="afffd"/>
    <w:qFormat/>
  </w:style>
  <w:style w:type="character" w:customStyle="1" w:styleId="12dpi1">
    <w:name w:val="12dpi1"/>
    <w:qFormat/>
    <w:rPr>
      <w:rFonts w:ascii="Verdana" w:hAnsi="Verdana" w:hint="default"/>
      <w:color w:val="333333"/>
      <w:sz w:val="14"/>
      <w:szCs w:val="14"/>
    </w:rPr>
  </w:style>
  <w:style w:type="paragraph" w:customStyle="1" w:styleId="afffffffffffffffffffff4">
    <w:name w:val="正文缩"/>
    <w:basedOn w:val="afffc"/>
    <w:uiPriority w:val="99"/>
    <w:qFormat/>
    <w:pPr>
      <w:adjustRightInd w:val="0"/>
      <w:spacing w:line="240" w:lineRule="auto"/>
      <w:textAlignment w:val="baseline"/>
    </w:pPr>
    <w:rPr>
      <w:rFonts w:ascii="宋体"/>
      <w:kern w:val="0"/>
      <w:sz w:val="21"/>
      <w:szCs w:val="20"/>
    </w:rPr>
  </w:style>
  <w:style w:type="paragraph" w:customStyle="1" w:styleId="ParaCharCharCharCharCharCharCharCharCharCharCharCharCharCharCharChar">
    <w:name w:val="默认段落字体 Para Char Char Char Char Char Char Char Char Char Char Char Char Char Char Char Char"/>
    <w:basedOn w:val="afffff2"/>
    <w:uiPriority w:val="99"/>
    <w:qFormat/>
    <w:pPr>
      <w:spacing w:line="240" w:lineRule="auto"/>
    </w:pPr>
    <w:rPr>
      <w:rFonts w:ascii="Tahoma" w:hAnsi="Tahoma"/>
      <w:kern w:val="0"/>
      <w:lang w:val="zh-CN"/>
    </w:rPr>
  </w:style>
  <w:style w:type="paragraph" w:customStyle="1" w:styleId="2ffff9">
    <w:name w:val="样式 正文首行缩进 + 首行缩进:  2 字符"/>
    <w:basedOn w:val="affff4"/>
    <w:uiPriority w:val="99"/>
    <w:qFormat/>
    <w:pPr>
      <w:spacing w:before="120" w:after="0"/>
      <w:ind w:firstLineChars="200" w:firstLine="200"/>
      <w:contextualSpacing/>
    </w:pPr>
    <w:rPr>
      <w:rFonts w:eastAsia="楷体_GB2312"/>
      <w:szCs w:val="20"/>
      <w:lang w:val="zh-CN"/>
    </w:rPr>
  </w:style>
  <w:style w:type="paragraph" w:customStyle="1" w:styleId="CharCharCharCharCharChar2CharCharCharCharCharCharChar">
    <w:name w:val="Char Char Char Char Char Char2 Char Char Char Char Char Char Char"/>
    <w:basedOn w:val="afffff2"/>
    <w:uiPriority w:val="99"/>
    <w:qFormat/>
    <w:pPr>
      <w:spacing w:line="240" w:lineRule="auto"/>
    </w:pPr>
    <w:rPr>
      <w:rFonts w:ascii="Tahoma" w:hAnsi="Tahoma"/>
      <w:kern w:val="0"/>
      <w:lang w:val="zh-CN"/>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afffc"/>
    <w:uiPriority w:val="99"/>
    <w:qFormat/>
    <w:pPr>
      <w:ind w:left="420"/>
      <w:textAlignment w:val="baseline"/>
    </w:pPr>
    <w:rPr>
      <w:rFonts w:ascii="Arial" w:eastAsia="黑体" w:hAnsi="Arial" w:cs="Arial"/>
      <w:snapToGrid w:val="0"/>
      <w:sz w:val="21"/>
      <w:szCs w:val="21"/>
    </w:rPr>
  </w:style>
  <w:style w:type="paragraph" w:customStyle="1" w:styleId="ParaCharCharCharCharCharCharCharCharCharCharCharCharCharCharCharCharCharCharCharCharCharCharChar">
    <w:name w:val="默认段落字体 Para Char Char Char Char Char Char Char Char Char Char Char Char Char Char Char Char Char Char Char Char Char Char Char"/>
    <w:next w:val="afffc"/>
    <w:uiPriority w:val="99"/>
    <w:qFormat/>
    <w:pPr>
      <w:keepNext/>
      <w:keepLines/>
      <w:tabs>
        <w:tab w:val="left" w:pos="420"/>
      </w:tabs>
      <w:spacing w:before="240" w:after="240"/>
      <w:outlineLvl w:val="7"/>
    </w:pPr>
    <w:rPr>
      <w:rFonts w:ascii="Arial" w:eastAsia="黑体" w:hAnsi="Arial" w:cs="Arial"/>
      <w:snapToGrid w:val="0"/>
      <w:sz w:val="21"/>
      <w:szCs w:val="21"/>
    </w:rPr>
  </w:style>
  <w:style w:type="paragraph" w:customStyle="1" w:styleId="WordPro">
    <w:name w:val="正文首行缩进(WordPro)"/>
    <w:basedOn w:val="afffc"/>
    <w:uiPriority w:val="99"/>
    <w:qFormat/>
    <w:pPr>
      <w:autoSpaceDE w:val="0"/>
      <w:autoSpaceDN w:val="0"/>
      <w:adjustRightInd w:val="0"/>
      <w:spacing w:before="105" w:line="240" w:lineRule="auto"/>
      <w:ind w:left="1134"/>
    </w:pPr>
    <w:rPr>
      <w:kern w:val="0"/>
      <w:sz w:val="21"/>
      <w:szCs w:val="20"/>
    </w:rPr>
  </w:style>
  <w:style w:type="paragraph" w:customStyle="1" w:styleId="CharCharChar2">
    <w:name w:val="缺省文本 Char Char Char"/>
    <w:basedOn w:val="afffc"/>
    <w:link w:val="CharCharCharChar2"/>
    <w:qFormat/>
    <w:pPr>
      <w:autoSpaceDE w:val="0"/>
      <w:autoSpaceDN w:val="0"/>
      <w:adjustRightInd w:val="0"/>
      <w:spacing w:line="240" w:lineRule="auto"/>
      <w:jc w:val="left"/>
    </w:pPr>
    <w:rPr>
      <w:rFonts w:ascii="宋体" w:hAnsi="Arial"/>
      <w:kern w:val="0"/>
      <w:lang w:val="zh-CN"/>
    </w:rPr>
  </w:style>
  <w:style w:type="character" w:customStyle="1" w:styleId="CharCharCharChar2">
    <w:name w:val="缺省文本 Char Char Char Char"/>
    <w:link w:val="CharCharChar2"/>
    <w:qFormat/>
    <w:rPr>
      <w:rFonts w:ascii="宋体" w:eastAsia="宋体" w:hAnsi="Arial" w:cs="Times New Roman"/>
      <w:kern w:val="0"/>
      <w:sz w:val="24"/>
      <w:szCs w:val="24"/>
      <w:lang w:val="zh-CN" w:eastAsia="zh-CN"/>
    </w:rPr>
  </w:style>
  <w:style w:type="paragraph" w:customStyle="1" w:styleId="ParaCharCharCharCharCharCharCharCharCharCharCharChar1Char">
    <w:name w:val="默认段落字体 Para Char Char Char Char Char Char Char Char Char Char Char Char1 Char"/>
    <w:basedOn w:val="afffc"/>
    <w:uiPriority w:val="99"/>
    <w:qFormat/>
    <w:pPr>
      <w:spacing w:before="120" w:after="120"/>
      <w:ind w:firstLine="480"/>
    </w:pPr>
    <w:rPr>
      <w:szCs w:val="20"/>
    </w:rPr>
  </w:style>
  <w:style w:type="paragraph" w:customStyle="1" w:styleId="afffffffffffffffffffff5">
    <w:name w:val="正文（首行缩进）"/>
    <w:basedOn w:val="afffc"/>
    <w:uiPriority w:val="99"/>
    <w:qFormat/>
    <w:pPr>
      <w:tabs>
        <w:tab w:val="left" w:pos="900"/>
      </w:tabs>
      <w:spacing w:beforeLines="50"/>
      <w:ind w:left="900" w:hanging="420"/>
    </w:pPr>
  </w:style>
  <w:style w:type="paragraph" w:customStyle="1" w:styleId="4f5">
    <w:name w:val="正文4"/>
    <w:basedOn w:val="afffc"/>
    <w:uiPriority w:val="99"/>
    <w:qFormat/>
    <w:pPr>
      <w:tabs>
        <w:tab w:val="left" w:pos="0"/>
      </w:tabs>
      <w:spacing w:before="60" w:after="60"/>
      <w:ind w:leftChars="400" w:left="820" w:hanging="420"/>
    </w:pPr>
  </w:style>
  <w:style w:type="paragraph" w:customStyle="1" w:styleId="afffffffffffffffffffff6">
    <w:name w:val="表格（小四号字）"/>
    <w:basedOn w:val="afffc"/>
    <w:uiPriority w:val="99"/>
    <w:qFormat/>
    <w:pPr>
      <w:keepNext/>
      <w:tabs>
        <w:tab w:val="left" w:pos="5660"/>
      </w:tabs>
      <w:autoSpaceDE w:val="0"/>
      <w:autoSpaceDN w:val="0"/>
      <w:adjustRightInd w:val="0"/>
      <w:spacing w:before="40" w:after="40" w:line="240" w:lineRule="auto"/>
      <w:jc w:val="center"/>
      <w:textAlignment w:val="baseline"/>
    </w:pPr>
    <w:rPr>
      <w:rFonts w:eastAsia="仿宋_GB2312"/>
      <w:color w:val="000000"/>
      <w:kern w:val="0"/>
      <w:szCs w:val="40"/>
    </w:rPr>
  </w:style>
  <w:style w:type="paragraph" w:customStyle="1" w:styleId="afffffffffffffffffffff7">
    <w:name w:val="表格注"/>
    <w:basedOn w:val="afffc"/>
    <w:uiPriority w:val="99"/>
    <w:qFormat/>
    <w:pPr>
      <w:tabs>
        <w:tab w:val="left" w:pos="5660"/>
      </w:tabs>
      <w:autoSpaceDE w:val="0"/>
      <w:autoSpaceDN w:val="0"/>
      <w:adjustRightInd w:val="0"/>
      <w:spacing w:line="300" w:lineRule="auto"/>
      <w:ind w:firstLine="560"/>
      <w:textAlignment w:val="baseline"/>
    </w:pPr>
    <w:rPr>
      <w:rFonts w:eastAsia="仿宋_GB2312"/>
      <w:color w:val="000000"/>
      <w:kern w:val="0"/>
      <w:sz w:val="21"/>
      <w:szCs w:val="40"/>
    </w:rPr>
  </w:style>
  <w:style w:type="paragraph" w:customStyle="1" w:styleId="afffffffffffffffffffff8">
    <w:name w:val="图纸"/>
    <w:basedOn w:val="afffc"/>
    <w:next w:val="afffc"/>
    <w:uiPriority w:val="99"/>
    <w:qFormat/>
    <w:pPr>
      <w:tabs>
        <w:tab w:val="left" w:pos="5660"/>
      </w:tabs>
      <w:autoSpaceDE w:val="0"/>
      <w:autoSpaceDN w:val="0"/>
      <w:adjustRightInd w:val="0"/>
      <w:spacing w:line="300" w:lineRule="auto"/>
      <w:ind w:left="425" w:firstLine="200"/>
    </w:pPr>
    <w:rPr>
      <w:rFonts w:eastAsia="仿宋_GB2312"/>
      <w:color w:val="000000"/>
      <w:kern w:val="0"/>
      <w:sz w:val="28"/>
      <w:szCs w:val="40"/>
    </w:rPr>
  </w:style>
  <w:style w:type="paragraph" w:customStyle="1" w:styleId="afffffffffffffffffffff9">
    <w:name w:val="注"/>
    <w:basedOn w:val="afffc"/>
    <w:uiPriority w:val="99"/>
    <w:qFormat/>
    <w:pPr>
      <w:tabs>
        <w:tab w:val="left" w:pos="5660"/>
      </w:tabs>
      <w:autoSpaceDE w:val="0"/>
      <w:autoSpaceDN w:val="0"/>
      <w:adjustRightInd w:val="0"/>
      <w:spacing w:line="320" w:lineRule="atLeast"/>
      <w:ind w:firstLine="284"/>
      <w:textAlignment w:val="baseline"/>
    </w:pPr>
    <w:rPr>
      <w:rFonts w:ascii="仿宋_GB2312" w:eastAsia="楷体_GB2312"/>
      <w:b/>
      <w:i/>
      <w:color w:val="000000"/>
      <w:kern w:val="0"/>
      <w:sz w:val="21"/>
      <w:szCs w:val="40"/>
    </w:rPr>
  </w:style>
  <w:style w:type="paragraph" w:customStyle="1" w:styleId="1fffff1">
    <w:name w:val="리스트 1"/>
    <w:uiPriority w:val="99"/>
    <w:qFormat/>
    <w:pPr>
      <w:tabs>
        <w:tab w:val="left" w:pos="1080"/>
      </w:tabs>
      <w:spacing w:line="360" w:lineRule="auto"/>
      <w:ind w:left="1080" w:hanging="360"/>
      <w:jc w:val="both"/>
    </w:pPr>
    <w:rPr>
      <w:rFonts w:ascii="Gulim" w:eastAsia="Gulim" w:hAnsi="Gulim"/>
      <w:sz w:val="22"/>
      <w:lang w:eastAsia="ko-KR"/>
    </w:rPr>
  </w:style>
  <w:style w:type="paragraph" w:customStyle="1" w:styleId="1fffff2">
    <w:name w:val="表格1"/>
    <w:basedOn w:val="afffc"/>
    <w:next w:val="afffff9"/>
    <w:uiPriority w:val="99"/>
    <w:qFormat/>
    <w:pPr>
      <w:tabs>
        <w:tab w:val="left" w:pos="3095"/>
        <w:tab w:val="left" w:pos="5660"/>
        <w:tab w:val="left" w:pos="6190"/>
        <w:tab w:val="left" w:pos="8908"/>
      </w:tabs>
      <w:autoSpaceDE w:val="0"/>
      <w:autoSpaceDN w:val="0"/>
      <w:spacing w:line="360" w:lineRule="atLeast"/>
      <w:jc w:val="center"/>
    </w:pPr>
    <w:rPr>
      <w:rFonts w:ascii="宋体" w:hAnsi="Plotter"/>
      <w:color w:val="000000"/>
      <w:spacing w:val="6"/>
      <w:kern w:val="10"/>
      <w:szCs w:val="40"/>
    </w:rPr>
  </w:style>
  <w:style w:type="paragraph" w:customStyle="1" w:styleId="GB23120">
    <w:name w:val="样式 正文文字缩进 + 仿宋_GB2312"/>
    <w:basedOn w:val="afffffb"/>
    <w:uiPriority w:val="99"/>
    <w:qFormat/>
    <w:pPr>
      <w:widowControl/>
      <w:tabs>
        <w:tab w:val="right" w:pos="8640"/>
      </w:tabs>
      <w:spacing w:before="120" w:after="0" w:line="240" w:lineRule="auto"/>
      <w:ind w:leftChars="0" w:left="0" w:firstLine="480"/>
    </w:pPr>
    <w:rPr>
      <w:rFonts w:ascii="仿宋_GB2312" w:hAnsi="仿宋_GB2312"/>
      <w:kern w:val="0"/>
      <w:lang w:val="zh-CN"/>
    </w:rPr>
  </w:style>
  <w:style w:type="paragraph" w:customStyle="1" w:styleId="2H2UNDERRUBRIK1-2Head2A2h22ndlevelberschrift2">
    <w:name w:val="样式 标题 2H2UNDERRUBRIK 1-2Head2A2h22nd levelõberschrift 2..."/>
    <w:basedOn w:val="28"/>
    <w:uiPriority w:val="99"/>
    <w:qFormat/>
    <w:pPr>
      <w:keepNext w:val="0"/>
      <w:keepLines w:val="0"/>
      <w:numPr>
        <w:ilvl w:val="0"/>
        <w:numId w:val="0"/>
      </w:numPr>
      <w:tabs>
        <w:tab w:val="left" w:pos="1800"/>
        <w:tab w:val="left" w:pos="2800"/>
        <w:tab w:val="left" w:pos="3360"/>
      </w:tabs>
      <w:adjustRightInd w:val="0"/>
      <w:spacing w:before="200" w:after="200" w:line="240" w:lineRule="auto"/>
      <w:ind w:left="1800" w:firstLineChars="200" w:firstLine="200"/>
      <w:jc w:val="left"/>
      <w:textAlignment w:val="baseline"/>
    </w:pPr>
    <w:rPr>
      <w:rFonts w:ascii="Times New Roman" w:eastAsia="仿宋_GB2312" w:hAnsi="Times New Roman"/>
      <w:sz w:val="28"/>
      <w:szCs w:val="28"/>
      <w:lang w:val="zh-CN"/>
    </w:rPr>
  </w:style>
  <w:style w:type="paragraph" w:customStyle="1" w:styleId="2111heading2H22Heading2HiddenHeading2">
    <w:name w:val="样式 标题 21.1.1  heading 2H2第一章 标题 2Heading 2 HiddenHeading 2..."/>
    <w:basedOn w:val="28"/>
    <w:uiPriority w:val="99"/>
    <w:qFormat/>
    <w:pPr>
      <w:keepNext w:val="0"/>
      <w:keepLines w:val="0"/>
      <w:numPr>
        <w:ilvl w:val="0"/>
        <w:numId w:val="0"/>
      </w:numPr>
      <w:tabs>
        <w:tab w:val="left" w:pos="1800"/>
        <w:tab w:val="left" w:pos="2800"/>
        <w:tab w:val="left" w:pos="3360"/>
      </w:tabs>
      <w:adjustRightInd w:val="0"/>
      <w:spacing w:before="200" w:after="200" w:line="240" w:lineRule="auto"/>
      <w:ind w:left="1800" w:firstLineChars="200" w:firstLine="200"/>
      <w:jc w:val="left"/>
      <w:textAlignment w:val="baseline"/>
    </w:pPr>
    <w:rPr>
      <w:rFonts w:ascii="Times New Roman" w:eastAsia="仿宋_GB2312" w:hAnsi="Times New Roman" w:cs="宋体"/>
      <w:kern w:val="0"/>
      <w:sz w:val="28"/>
      <w:szCs w:val="20"/>
      <w:lang w:val="zh-CN"/>
    </w:rPr>
  </w:style>
  <w:style w:type="paragraph" w:customStyle="1" w:styleId="1134">
    <w:name w:val="样式 首行缩进:  11.34 字符"/>
    <w:basedOn w:val="afffc"/>
    <w:uiPriority w:val="99"/>
    <w:qFormat/>
    <w:pPr>
      <w:tabs>
        <w:tab w:val="left" w:pos="2800"/>
        <w:tab w:val="left" w:pos="3360"/>
      </w:tabs>
      <w:adjustRightInd w:val="0"/>
      <w:spacing w:line="300" w:lineRule="auto"/>
      <w:ind w:firstLine="200"/>
      <w:textAlignment w:val="baseline"/>
    </w:pPr>
    <w:rPr>
      <w:rFonts w:eastAsia="仿宋_GB2312" w:cs="宋体"/>
      <w:kern w:val="0"/>
      <w:sz w:val="28"/>
      <w:szCs w:val="20"/>
    </w:rPr>
  </w:style>
  <w:style w:type="paragraph" w:customStyle="1" w:styleId="466">
    <w:name w:val="样式 标题 4 + 左 段前: 6 磅 段后: 6 磅 行距: 单倍行距"/>
    <w:basedOn w:val="41"/>
    <w:uiPriority w:val="99"/>
    <w:qFormat/>
    <w:pPr>
      <w:numPr>
        <w:ilvl w:val="0"/>
        <w:numId w:val="0"/>
      </w:numPr>
      <w:tabs>
        <w:tab w:val="left" w:pos="2800"/>
        <w:tab w:val="left" w:pos="3240"/>
        <w:tab w:val="left" w:pos="3360"/>
      </w:tabs>
      <w:adjustRightInd w:val="0"/>
      <w:spacing w:before="120" w:after="120" w:line="240" w:lineRule="auto"/>
      <w:ind w:left="3240" w:hanging="360"/>
      <w:textAlignment w:val="baseline"/>
    </w:pPr>
    <w:rPr>
      <w:rFonts w:ascii="Times New Roman" w:eastAsia="仿宋_GB2312" w:hAnsi="Times New Roman" w:cs="宋体"/>
      <w:kern w:val="0"/>
      <w:sz w:val="28"/>
      <w:szCs w:val="28"/>
      <w:lang w:val="zh-CN"/>
    </w:rPr>
  </w:style>
  <w:style w:type="paragraph" w:customStyle="1" w:styleId="11Char1Char1Char1CharCharCharH1CharCh">
    <w:name w:val="样式 标题 1标题 1 Char标题 1 Char1 Char标题 1 Char Char CharH1 Char Ch..."/>
    <w:basedOn w:val="10"/>
    <w:uiPriority w:val="99"/>
    <w:qFormat/>
    <w:pPr>
      <w:keepNext w:val="0"/>
      <w:pageBreakBefore w:val="0"/>
      <w:numPr>
        <w:numId w:val="0"/>
      </w:numPr>
      <w:tabs>
        <w:tab w:val="left" w:pos="2800"/>
        <w:tab w:val="left" w:pos="3360"/>
      </w:tabs>
      <w:adjustRightInd w:val="0"/>
      <w:spacing w:before="200" w:after="200" w:line="300" w:lineRule="auto"/>
      <w:jc w:val="left"/>
      <w:textAlignment w:val="baseline"/>
    </w:pPr>
    <w:rPr>
      <w:rFonts w:ascii="Times New Roman" w:eastAsia="仿宋_GB2312" w:hAnsi="Times New Roman" w:cs="宋体"/>
      <w:sz w:val="32"/>
      <w:szCs w:val="20"/>
    </w:rPr>
  </w:style>
  <w:style w:type="paragraph" w:customStyle="1" w:styleId="2071">
    <w:name w:val="样式 标题 2 + 首行缩进:  0.71 字符"/>
    <w:basedOn w:val="28"/>
    <w:uiPriority w:val="99"/>
    <w:qFormat/>
    <w:pPr>
      <w:keepNext w:val="0"/>
      <w:keepLines w:val="0"/>
      <w:numPr>
        <w:ilvl w:val="0"/>
        <w:numId w:val="0"/>
      </w:numPr>
      <w:tabs>
        <w:tab w:val="left" w:pos="2800"/>
        <w:tab w:val="left" w:pos="3360"/>
      </w:tabs>
      <w:adjustRightInd w:val="0"/>
      <w:spacing w:before="200" w:after="200" w:line="240" w:lineRule="auto"/>
      <w:ind w:firstLineChars="200" w:firstLine="200"/>
      <w:jc w:val="left"/>
      <w:textAlignment w:val="baseline"/>
    </w:pPr>
    <w:rPr>
      <w:rFonts w:ascii="Times New Roman" w:eastAsia="仿宋_GB2312" w:hAnsi="Times New Roman" w:cs="宋体"/>
      <w:kern w:val="0"/>
      <w:sz w:val="28"/>
      <w:szCs w:val="20"/>
      <w:lang w:val="zh-CN"/>
    </w:rPr>
  </w:style>
  <w:style w:type="paragraph" w:customStyle="1" w:styleId="2071071">
    <w:name w:val="样式 样式 标题 2 + 首行缩进:  0.71 字符 + 首行缩进:  0.71 字符"/>
    <w:basedOn w:val="2071"/>
    <w:uiPriority w:val="99"/>
    <w:qFormat/>
  </w:style>
  <w:style w:type="paragraph" w:customStyle="1" w:styleId="2071071071">
    <w:name w:val="样式 样式 样式 标题 2 + 首行缩进:  0.71 字符 + 首行缩进:  0.71 字符 + 首行缩进:  0.71 字符"/>
    <w:basedOn w:val="2071071"/>
    <w:uiPriority w:val="99"/>
    <w:qFormat/>
    <w:pPr>
      <w:snapToGrid w:val="0"/>
    </w:pPr>
  </w:style>
  <w:style w:type="paragraph" w:customStyle="1" w:styleId="4TimesNewRomanGB2312">
    <w:name w:val="样式 标题 4 + (西文) Times New Roman (中文) 仿宋_GB2312"/>
    <w:basedOn w:val="41"/>
    <w:uiPriority w:val="99"/>
    <w:qFormat/>
    <w:pPr>
      <w:numPr>
        <w:ilvl w:val="0"/>
        <w:numId w:val="0"/>
      </w:numPr>
      <w:autoSpaceDE w:val="0"/>
      <w:autoSpaceDN w:val="0"/>
      <w:adjustRightInd w:val="0"/>
      <w:spacing w:before="280" w:after="280" w:line="300" w:lineRule="auto"/>
      <w:ind w:firstLine="709"/>
      <w:jc w:val="both"/>
      <w:textAlignment w:val="baseline"/>
    </w:pPr>
    <w:rPr>
      <w:rFonts w:ascii="Times New Roman" w:eastAsia="仿宋_GB2312" w:hAnsi="Times New Roman"/>
      <w:sz w:val="28"/>
      <w:szCs w:val="28"/>
      <w:lang w:val="zh-CN"/>
    </w:rPr>
  </w:style>
  <w:style w:type="paragraph" w:customStyle="1" w:styleId="ParaCharCharCharCharCharCharCharCharChar1CharCharCharCharCharCharChar">
    <w:name w:val="默认段落字体 Para Char Char Char Char Char Char Char Char Char1 Char Char Char Char Char Char Char"/>
    <w:basedOn w:val="afffff2"/>
    <w:uiPriority w:val="99"/>
    <w:qFormat/>
    <w:pPr>
      <w:spacing w:line="240" w:lineRule="auto"/>
    </w:pPr>
    <w:rPr>
      <w:rFonts w:ascii="Tahoma" w:hAnsi="Tahoma"/>
      <w:kern w:val="0"/>
      <w:lang w:val="zh-CN"/>
    </w:rPr>
  </w:style>
  <w:style w:type="paragraph" w:customStyle="1" w:styleId="ParaCharCharCharCharCharCharChar">
    <w:name w:val="默认段落字体 Para Char Char Char Char Char Char Char"/>
    <w:basedOn w:val="afffc"/>
    <w:uiPriority w:val="99"/>
    <w:qFormat/>
    <w:pPr>
      <w:spacing w:line="240" w:lineRule="auto"/>
    </w:pPr>
    <w:rPr>
      <w:rFonts w:ascii="Tahoma" w:hAnsi="Tahoma"/>
      <w:szCs w:val="20"/>
    </w:rPr>
  </w:style>
  <w:style w:type="paragraph" w:customStyle="1" w:styleId="12722">
    <w:name w:val="样式 样式 样式 正文缩进表正文正文非缩进 + 五号 首行缩进:  1.27 厘米 + 左侧:  2 字符 + 左侧:  2 字..."/>
    <w:basedOn w:val="afffc"/>
    <w:uiPriority w:val="99"/>
    <w:qFormat/>
    <w:pPr>
      <w:adjustRightInd w:val="0"/>
      <w:ind w:leftChars="200" w:left="200" w:firstLine="200"/>
      <w:textAlignment w:val="baseline"/>
    </w:pPr>
    <w:rPr>
      <w:rFonts w:cs="宋体"/>
      <w:kern w:val="0"/>
      <w:sz w:val="21"/>
      <w:szCs w:val="20"/>
    </w:rPr>
  </w:style>
  <w:style w:type="paragraph" w:customStyle="1" w:styleId="2ffffa">
    <w:name w:val="正文 + 首行缩进:  2 字符"/>
    <w:basedOn w:val="afffc"/>
    <w:uiPriority w:val="99"/>
    <w:qFormat/>
    <w:pPr>
      <w:adjustRightInd w:val="0"/>
      <w:spacing w:line="300" w:lineRule="auto"/>
      <w:ind w:firstLine="560"/>
      <w:textAlignment w:val="baseline"/>
    </w:pPr>
    <w:rPr>
      <w:rFonts w:eastAsia="仿宋_GB2312"/>
      <w:kern w:val="0"/>
      <w:sz w:val="28"/>
      <w:szCs w:val="28"/>
      <w:lang w:val="zh-CN"/>
    </w:rPr>
  </w:style>
  <w:style w:type="paragraph" w:customStyle="1" w:styleId="afffffffffffffffffffffa">
    <w:name w:val="表格内容（居中）"/>
    <w:basedOn w:val="afffc"/>
    <w:uiPriority w:val="99"/>
    <w:qFormat/>
    <w:pPr>
      <w:autoSpaceDE w:val="0"/>
      <w:autoSpaceDN w:val="0"/>
      <w:adjustRightInd w:val="0"/>
      <w:snapToGrid w:val="0"/>
      <w:spacing w:before="40" w:after="40" w:line="240" w:lineRule="auto"/>
      <w:ind w:left="790" w:hangingChars="395" w:hanging="790"/>
      <w:jc w:val="center"/>
      <w:textAlignment w:val="bottom"/>
    </w:pPr>
    <w:rPr>
      <w:rFonts w:eastAsia="仿宋_GB2312"/>
      <w:bCs/>
      <w:spacing w:val="-20"/>
      <w:kern w:val="24"/>
      <w:szCs w:val="18"/>
      <w:lang w:val="en-GB"/>
    </w:rPr>
  </w:style>
  <w:style w:type="paragraph" w:customStyle="1" w:styleId="1fffff3">
    <w:name w:val="表头1"/>
    <w:basedOn w:val="afffc"/>
    <w:uiPriority w:val="99"/>
    <w:qFormat/>
    <w:pPr>
      <w:keepNext/>
      <w:adjustRightInd w:val="0"/>
      <w:snapToGrid w:val="0"/>
      <w:spacing w:line="240" w:lineRule="auto"/>
      <w:textAlignment w:val="baseline"/>
    </w:pPr>
    <w:rPr>
      <w:rFonts w:eastAsia="仿宋_GB2312"/>
      <w:kern w:val="0"/>
      <w:sz w:val="28"/>
      <w:szCs w:val="18"/>
    </w:rPr>
  </w:style>
  <w:style w:type="paragraph" w:customStyle="1" w:styleId="422">
    <w:name w:val="样式 宋体 段前: 4 磅 行距: 固定值 22 磅"/>
    <w:basedOn w:val="afffc"/>
    <w:uiPriority w:val="99"/>
    <w:qFormat/>
    <w:pPr>
      <w:spacing w:before="80" w:line="440" w:lineRule="exact"/>
      <w:ind w:firstLine="480"/>
    </w:pPr>
    <w:rPr>
      <w:rFonts w:ascii="宋体" w:hAnsi="宋体" w:cs="宋体"/>
      <w:szCs w:val="20"/>
    </w:rPr>
  </w:style>
  <w:style w:type="paragraph" w:customStyle="1" w:styleId="V1">
    <w:name w:val="表格内容五号(V1试)"/>
    <w:basedOn w:val="afffc"/>
    <w:uiPriority w:val="99"/>
    <w:qFormat/>
    <w:pPr>
      <w:spacing w:line="240" w:lineRule="auto"/>
      <w:jc w:val="center"/>
    </w:pPr>
    <w:rPr>
      <w:rFonts w:cs="Arial Unicode MS"/>
      <w:kern w:val="0"/>
      <w:sz w:val="21"/>
      <w:szCs w:val="21"/>
    </w:rPr>
  </w:style>
  <w:style w:type="paragraph" w:customStyle="1" w:styleId="ParaCharCharChar1CharCharCharCharCharCharCharCharCharCharCharCharChar">
    <w:name w:val="默认段落字体 Para Char Char Char1 Char Char Char Char Char Char Char Char Char Char Char Char Char"/>
    <w:basedOn w:val="afffc"/>
    <w:uiPriority w:val="99"/>
    <w:qFormat/>
    <w:pPr>
      <w:ind w:firstLine="200"/>
    </w:pPr>
    <w:rPr>
      <w:szCs w:val="20"/>
    </w:rPr>
  </w:style>
  <w:style w:type="paragraph" w:customStyle="1" w:styleId="2cxspmiddle">
    <w:name w:val="2cxspmiddle"/>
    <w:basedOn w:val="afffc"/>
    <w:uiPriority w:val="99"/>
    <w:qFormat/>
    <w:pPr>
      <w:widowControl/>
      <w:spacing w:before="100" w:beforeAutospacing="1" w:after="100" w:afterAutospacing="1" w:line="240" w:lineRule="auto"/>
      <w:jc w:val="left"/>
    </w:pPr>
    <w:rPr>
      <w:rFonts w:ascii="宋体" w:hAnsi="宋体" w:cs="宋体"/>
      <w:kern w:val="0"/>
    </w:rPr>
  </w:style>
  <w:style w:type="paragraph" w:customStyle="1" w:styleId="2cxsplast">
    <w:name w:val="2cxsplast"/>
    <w:basedOn w:val="afffc"/>
    <w:uiPriority w:val="99"/>
    <w:qFormat/>
    <w:pPr>
      <w:widowControl/>
      <w:spacing w:before="100" w:beforeAutospacing="1" w:after="100" w:afterAutospacing="1" w:line="240" w:lineRule="auto"/>
      <w:jc w:val="left"/>
    </w:pPr>
    <w:rPr>
      <w:rFonts w:ascii="宋体" w:hAnsi="宋体" w:cs="宋体"/>
      <w:kern w:val="0"/>
    </w:rPr>
  </w:style>
  <w:style w:type="paragraph" w:customStyle="1" w:styleId="afffffffffffffffffffffb">
    <w:name w:val="四方列表"/>
    <w:basedOn w:val="afffc"/>
    <w:uiPriority w:val="99"/>
    <w:qFormat/>
    <w:rPr>
      <w:rFonts w:ascii="宋体" w:hAnsi="Arial Narrow"/>
      <w:szCs w:val="20"/>
    </w:rPr>
  </w:style>
  <w:style w:type="paragraph" w:customStyle="1" w:styleId="Charffff5">
    <w:name w:val="样式 文档正文 Char + (西文) 宋体 (中文) 宋体 小四 黑色"/>
    <w:basedOn w:val="afffc"/>
    <w:uiPriority w:val="99"/>
    <w:qFormat/>
    <w:pPr>
      <w:adjustRightInd w:val="0"/>
      <w:snapToGrid w:val="0"/>
      <w:ind w:firstLine="567"/>
      <w:textAlignment w:val="baseline"/>
    </w:pPr>
    <w:rPr>
      <w:rFonts w:ascii="宋体" w:hAnsi="宋体"/>
      <w:color w:val="000000"/>
    </w:rPr>
  </w:style>
  <w:style w:type="paragraph" w:customStyle="1" w:styleId="FigureTitle">
    <w:name w:val="Figure Title"/>
    <w:uiPriority w:val="99"/>
    <w:qFormat/>
    <w:rPr>
      <w:rFonts w:ascii="Arial" w:hAnsi="Arial" w:cs="Arial"/>
      <w:color w:val="0067B1"/>
      <w:lang w:eastAsia="en-US"/>
    </w:rPr>
  </w:style>
  <w:style w:type="paragraph" w:customStyle="1" w:styleId="QB">
    <w:name w:val="QB正文"/>
    <w:basedOn w:val="afffc"/>
    <w:link w:val="QBChar"/>
    <w:qFormat/>
    <w:pPr>
      <w:widowControl/>
      <w:autoSpaceDE w:val="0"/>
      <w:autoSpaceDN w:val="0"/>
      <w:spacing w:line="240" w:lineRule="auto"/>
      <w:ind w:firstLine="200"/>
    </w:pPr>
    <w:rPr>
      <w:rFonts w:ascii="宋体"/>
      <w:kern w:val="0"/>
      <w:sz w:val="20"/>
      <w:szCs w:val="20"/>
      <w:lang w:val="zh-CN"/>
    </w:rPr>
  </w:style>
  <w:style w:type="character" w:customStyle="1" w:styleId="QBChar">
    <w:name w:val="QB正文 Char"/>
    <w:link w:val="QB"/>
    <w:qFormat/>
    <w:rPr>
      <w:rFonts w:ascii="宋体" w:eastAsia="宋体" w:hAnsi="Times New Roman" w:cs="Times New Roman"/>
      <w:kern w:val="0"/>
      <w:sz w:val="20"/>
      <w:szCs w:val="20"/>
      <w:lang w:val="zh-CN" w:eastAsia="zh-CN"/>
    </w:rPr>
  </w:style>
  <w:style w:type="paragraph" w:customStyle="1" w:styleId="Pa11">
    <w:name w:val="Pa11"/>
    <w:basedOn w:val="Default"/>
    <w:next w:val="Default"/>
    <w:uiPriority w:val="99"/>
    <w:qFormat/>
    <w:pPr>
      <w:spacing w:line="181" w:lineRule="atLeast"/>
    </w:pPr>
    <w:rPr>
      <w:rFonts w:ascii="ITC Franklin Gothic Std MedCd" w:eastAsia="ITC Franklin Gothic Std MedCd" w:cs="Mangal"/>
      <w:color w:val="auto"/>
      <w:lang w:bidi="mr-IN"/>
    </w:rPr>
  </w:style>
  <w:style w:type="paragraph" w:customStyle="1" w:styleId="Pa13">
    <w:name w:val="Pa13"/>
    <w:basedOn w:val="Default"/>
    <w:next w:val="Default"/>
    <w:uiPriority w:val="99"/>
    <w:qFormat/>
    <w:pPr>
      <w:spacing w:before="20" w:after="20" w:line="171" w:lineRule="atLeast"/>
    </w:pPr>
    <w:rPr>
      <w:rFonts w:ascii="ITC Franklin Gothic Std MedCd" w:eastAsia="ITC Franklin Gothic Std MedCd" w:cs="Mangal"/>
      <w:color w:val="auto"/>
      <w:lang w:bidi="mr-IN"/>
    </w:rPr>
  </w:style>
  <w:style w:type="paragraph" w:customStyle="1" w:styleId="afffffffffffffffffffffc">
    <w:name w:val="正文－石钊"/>
    <w:basedOn w:val="afffc"/>
    <w:uiPriority w:val="99"/>
    <w:qFormat/>
    <w:pPr>
      <w:spacing w:beforeLines="50" w:afterLines="50" w:line="240" w:lineRule="auto"/>
      <w:ind w:firstLine="200"/>
    </w:pPr>
    <w:rPr>
      <w:sz w:val="28"/>
    </w:rPr>
  </w:style>
  <w:style w:type="paragraph" w:customStyle="1" w:styleId="Pa8">
    <w:name w:val="Pa8"/>
    <w:basedOn w:val="Default"/>
    <w:next w:val="Default"/>
    <w:uiPriority w:val="99"/>
    <w:qFormat/>
    <w:pPr>
      <w:spacing w:before="60" w:line="201" w:lineRule="atLeast"/>
    </w:pPr>
    <w:rPr>
      <w:rFonts w:ascii="DINOT-Bold" w:eastAsia="DINOT-Bold" w:cs="Mangal"/>
      <w:color w:val="auto"/>
      <w:lang w:bidi="mr-IN"/>
    </w:rPr>
  </w:style>
  <w:style w:type="paragraph" w:customStyle="1" w:styleId="Pa10">
    <w:name w:val="Pa10"/>
    <w:basedOn w:val="Default"/>
    <w:next w:val="Default"/>
    <w:uiPriority w:val="99"/>
    <w:qFormat/>
    <w:pPr>
      <w:spacing w:line="161" w:lineRule="atLeast"/>
    </w:pPr>
    <w:rPr>
      <w:rFonts w:ascii="DINOT-Bold" w:eastAsia="DINOT-Bold" w:cs="Mangal"/>
      <w:color w:val="auto"/>
      <w:lang w:bidi="mr-IN"/>
    </w:rPr>
  </w:style>
  <w:style w:type="character" w:customStyle="1" w:styleId="A90">
    <w:name w:val="A9"/>
    <w:qFormat/>
    <w:rPr>
      <w:rFonts w:ascii="DINOT-Light" w:eastAsia="DINOT-Light" w:cs="DINOT-Light"/>
      <w:color w:val="221E1F"/>
      <w:sz w:val="7"/>
      <w:szCs w:val="7"/>
    </w:rPr>
  </w:style>
  <w:style w:type="paragraph" w:customStyle="1" w:styleId="-1222">
    <w:name w:val="样式 样式 政务正文-1 + 首行缩进:  2 字符2 + 首行缩进:  2 字符"/>
    <w:basedOn w:val="afffc"/>
    <w:link w:val="-1222Char"/>
    <w:qFormat/>
    <w:pPr>
      <w:tabs>
        <w:tab w:val="left" w:pos="3795"/>
      </w:tabs>
      <w:spacing w:line="240" w:lineRule="auto"/>
      <w:ind w:firstLine="480"/>
    </w:pPr>
    <w:rPr>
      <w:rFonts w:ascii="宋体"/>
      <w:kern w:val="0"/>
      <w:sz w:val="28"/>
      <w:szCs w:val="28"/>
      <w:lang w:val="zh-CN"/>
    </w:rPr>
  </w:style>
  <w:style w:type="character" w:customStyle="1" w:styleId="-1222Char">
    <w:name w:val="样式 样式 政务正文-1 + 首行缩进:  2 字符2 + 首行缩进:  2 字符 Char"/>
    <w:link w:val="-1222"/>
    <w:qFormat/>
    <w:rPr>
      <w:rFonts w:ascii="宋体" w:eastAsia="宋体" w:hAnsi="Times New Roman" w:cs="Times New Roman"/>
      <w:kern w:val="0"/>
      <w:sz w:val="28"/>
      <w:szCs w:val="28"/>
      <w:lang w:val="zh-CN" w:eastAsia="zh-CN"/>
    </w:rPr>
  </w:style>
  <w:style w:type="paragraph" w:customStyle="1" w:styleId="CharCharCharCharCharChar4">
    <w:name w:val="华诚项目符号 Char Char Char Char Char Char"/>
    <w:basedOn w:val="afffc"/>
    <w:next w:val="afffc"/>
    <w:link w:val="CharCharCharCharCharCharChar3"/>
    <w:qFormat/>
    <w:pPr>
      <w:widowControl/>
      <w:tabs>
        <w:tab w:val="left" w:pos="840"/>
      </w:tabs>
      <w:ind w:left="840" w:hanging="420"/>
      <w:jc w:val="left"/>
    </w:pPr>
    <w:rPr>
      <w:rFonts w:ascii="华文宋体" w:eastAsia="黑体" w:hAnsi="华文宋体"/>
      <w:bCs/>
      <w:kern w:val="0"/>
      <w:sz w:val="28"/>
      <w:szCs w:val="28"/>
      <w:lang w:val="zh-CN"/>
    </w:rPr>
  </w:style>
  <w:style w:type="character" w:customStyle="1" w:styleId="CharCharCharCharCharCharChar3">
    <w:name w:val="华诚项目符号 Char Char Char Char Char Char Char"/>
    <w:link w:val="CharCharCharCharCharChar4"/>
    <w:qFormat/>
    <w:locked/>
    <w:rPr>
      <w:rFonts w:ascii="华文宋体" w:eastAsia="黑体" w:hAnsi="华文宋体" w:cs="Times New Roman"/>
      <w:bCs/>
      <w:kern w:val="0"/>
      <w:sz w:val="28"/>
      <w:szCs w:val="28"/>
      <w:lang w:val="zh-CN" w:eastAsia="zh-CN"/>
    </w:rPr>
  </w:style>
  <w:style w:type="paragraph" w:customStyle="1" w:styleId="afffffffffffffffffffffd">
    <w:name w:val="设计文件格式"/>
    <w:basedOn w:val="afffc"/>
    <w:uiPriority w:val="99"/>
    <w:qFormat/>
    <w:rPr>
      <w:rFonts w:ascii="宋体"/>
      <w:kern w:val="24"/>
    </w:rPr>
  </w:style>
  <w:style w:type="character" w:customStyle="1" w:styleId="text12black1">
    <w:name w:val="text_12_black1"/>
    <w:qFormat/>
    <w:rPr>
      <w:rFonts w:ascii="ˎ̥" w:hAnsi="ˎ̥" w:hint="default"/>
      <w:color w:val="666666"/>
      <w:sz w:val="18"/>
      <w:szCs w:val="18"/>
      <w:u w:val="none"/>
    </w:rPr>
  </w:style>
  <w:style w:type="paragraph" w:customStyle="1" w:styleId="3h3H3level3PIM3Level3HeadHeading3-oldsect12">
    <w:name w:val="样式 标题 3h3H3level_3PIM 3Level 3 HeadHeading 3 - oldsect1.2..."/>
    <w:basedOn w:val="33"/>
    <w:uiPriority w:val="99"/>
    <w:qFormat/>
    <w:pPr>
      <w:numPr>
        <w:numId w:val="119"/>
      </w:numPr>
      <w:tabs>
        <w:tab w:val="left" w:pos="425"/>
      </w:tabs>
      <w:spacing w:before="260" w:after="260" w:line="416" w:lineRule="auto"/>
      <w:ind w:left="425" w:hanging="425"/>
    </w:pPr>
    <w:rPr>
      <w:szCs w:val="32"/>
    </w:rPr>
  </w:style>
  <w:style w:type="paragraph" w:customStyle="1" w:styleId="3h3H3level3PIM3Level3HeadHeading3-oldsect121">
    <w:name w:val="样式 标题 3h3H3level_3PIM 3Level 3 HeadHeading 3 - oldsect1.2...1"/>
    <w:basedOn w:val="33"/>
    <w:uiPriority w:val="99"/>
    <w:qFormat/>
    <w:pPr>
      <w:numPr>
        <w:ilvl w:val="0"/>
        <w:numId w:val="120"/>
      </w:numPr>
    </w:pPr>
    <w:rPr>
      <w:rFonts w:cs="宋体"/>
      <w:szCs w:val="20"/>
    </w:rPr>
  </w:style>
  <w:style w:type="paragraph" w:customStyle="1" w:styleId="3h3H3level3PIM3Level3HeadHeading3-oldsect122">
    <w:name w:val="样式 标题 3h3H3level_3PIM 3Level 3 HeadHeading 3 - oldsect1.2...2"/>
    <w:basedOn w:val="33"/>
    <w:uiPriority w:val="99"/>
    <w:qFormat/>
    <w:pPr>
      <w:numPr>
        <w:ilvl w:val="0"/>
        <w:numId w:val="0"/>
      </w:numPr>
      <w:spacing w:before="260" w:after="260" w:line="416" w:lineRule="auto"/>
    </w:pPr>
    <w:rPr>
      <w:szCs w:val="32"/>
    </w:rPr>
  </w:style>
  <w:style w:type="paragraph" w:customStyle="1" w:styleId="Char1CharCharCharCharCharChar1CharCharChar">
    <w:name w:val="Char1 Char Char Char Char Char Char1 Char Char Char"/>
    <w:basedOn w:val="afffc"/>
    <w:uiPriority w:val="99"/>
    <w:semiHidden/>
    <w:qFormat/>
    <w:pPr>
      <w:spacing w:before="240" w:after="120" w:line="288" w:lineRule="auto"/>
      <w:ind w:firstLine="200"/>
      <w:jc w:val="left"/>
    </w:pPr>
    <w:rPr>
      <w:rFonts w:ascii="Tahoma" w:hAnsi="Tahoma"/>
    </w:rPr>
  </w:style>
  <w:style w:type="paragraph" w:customStyle="1" w:styleId="QBCharChar">
    <w:name w:val="QB正文 Char Char"/>
    <w:basedOn w:val="afffc"/>
    <w:link w:val="QBCharCharChar"/>
    <w:qFormat/>
    <w:pPr>
      <w:widowControl/>
      <w:autoSpaceDE w:val="0"/>
      <w:autoSpaceDN w:val="0"/>
      <w:spacing w:line="240" w:lineRule="auto"/>
      <w:ind w:firstLine="200"/>
    </w:pPr>
    <w:rPr>
      <w:rFonts w:ascii="宋体"/>
      <w:kern w:val="0"/>
      <w:sz w:val="20"/>
      <w:lang w:val="zh-CN"/>
    </w:rPr>
  </w:style>
  <w:style w:type="character" w:customStyle="1" w:styleId="QBCharCharChar">
    <w:name w:val="QB正文 Char Char Char"/>
    <w:link w:val="QBCharChar"/>
    <w:qFormat/>
    <w:rPr>
      <w:rFonts w:ascii="宋体" w:eastAsia="宋体" w:hAnsi="Times New Roman" w:cs="Times New Roman"/>
      <w:kern w:val="0"/>
      <w:sz w:val="20"/>
      <w:szCs w:val="24"/>
      <w:lang w:val="zh-CN" w:eastAsia="zh-CN"/>
    </w:rPr>
  </w:style>
  <w:style w:type="paragraph" w:customStyle="1" w:styleId="DefaultParagraphFontParaCharCharCharCharCharChar">
    <w:name w:val="Default Paragraph Font Para Char Char Char Char Char Char"/>
    <w:basedOn w:val="afffc"/>
    <w:uiPriority w:val="99"/>
    <w:qFormat/>
    <w:pPr>
      <w:widowControl/>
      <w:spacing w:after="160" w:line="240" w:lineRule="exact"/>
      <w:jc w:val="left"/>
    </w:pPr>
    <w:rPr>
      <w:rFonts w:ascii="Verdana" w:hAnsi="Verdana"/>
      <w:kern w:val="0"/>
      <w:sz w:val="20"/>
      <w:szCs w:val="20"/>
      <w:lang w:eastAsia="en-US"/>
    </w:rPr>
  </w:style>
  <w:style w:type="paragraph" w:customStyle="1" w:styleId="Bullet5">
    <w:name w:val="Bullet 5"/>
    <w:basedOn w:val="afffc"/>
    <w:uiPriority w:val="99"/>
    <w:semiHidden/>
    <w:qFormat/>
    <w:pPr>
      <w:widowControl/>
      <w:spacing w:line="240" w:lineRule="auto"/>
    </w:pPr>
    <w:rPr>
      <w:rFonts w:ascii="宋体"/>
      <w:kern w:val="0"/>
      <w:szCs w:val="20"/>
    </w:rPr>
  </w:style>
  <w:style w:type="paragraph" w:customStyle="1" w:styleId="IBM1">
    <w:name w:val="IBM 列表1级"/>
    <w:basedOn w:val="afffc"/>
    <w:uiPriority w:val="99"/>
    <w:semiHidden/>
    <w:qFormat/>
    <w:pPr>
      <w:tabs>
        <w:tab w:val="left" w:pos="425"/>
      </w:tabs>
      <w:snapToGrid w:val="0"/>
      <w:ind w:left="425" w:hanging="425"/>
    </w:pPr>
    <w:rPr>
      <w:rFonts w:ascii="宋体" w:hAnsi="宋体"/>
      <w:kern w:val="0"/>
    </w:rPr>
  </w:style>
  <w:style w:type="paragraph" w:customStyle="1" w:styleId="afffffffffffffffffffffe">
    <w:name w:val="正文，首行缩进"/>
    <w:basedOn w:val="afffff9"/>
    <w:next w:val="affffd"/>
    <w:link w:val="Charffff6"/>
    <w:qFormat/>
    <w:pPr>
      <w:widowControl/>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s>
      <w:spacing w:before="60"/>
      <w:ind w:firstLine="480"/>
    </w:pPr>
    <w:rPr>
      <w:rFonts w:ascii="宋体" w:hAnsi="Arial"/>
      <w:kern w:val="0"/>
      <w:szCs w:val="20"/>
      <w:lang w:val="de-DE"/>
    </w:rPr>
  </w:style>
  <w:style w:type="character" w:customStyle="1" w:styleId="Charffff6">
    <w:name w:val="正文，首行缩进 Char"/>
    <w:link w:val="afffffffffffffffffffffe"/>
    <w:qFormat/>
    <w:rPr>
      <w:rFonts w:ascii="宋体" w:eastAsia="宋体" w:hAnsi="Arial" w:cs="Times New Roman"/>
      <w:kern w:val="0"/>
      <w:sz w:val="24"/>
      <w:szCs w:val="20"/>
      <w:lang w:val="de-DE" w:eastAsia="zh-CN"/>
    </w:rPr>
  </w:style>
  <w:style w:type="paragraph" w:customStyle="1" w:styleId="1">
    <w:name w:val="文件标题(1)"/>
    <w:basedOn w:val="afffc"/>
    <w:next w:val="afffc"/>
    <w:link w:val="1Char6"/>
    <w:uiPriority w:val="99"/>
    <w:qFormat/>
    <w:pPr>
      <w:numPr>
        <w:ilvl w:val="4"/>
        <w:numId w:val="121"/>
      </w:numPr>
      <w:adjustRightInd w:val="0"/>
      <w:jc w:val="left"/>
      <w:outlineLvl w:val="4"/>
    </w:pPr>
    <w:rPr>
      <w:kern w:val="0"/>
      <w:lang w:val="zh-CN"/>
    </w:rPr>
  </w:style>
  <w:style w:type="character" w:customStyle="1" w:styleId="1Char6">
    <w:name w:val="文件标题(1) Char"/>
    <w:link w:val="1"/>
    <w:uiPriority w:val="99"/>
    <w:qFormat/>
    <w:rPr>
      <w:sz w:val="24"/>
      <w:szCs w:val="24"/>
      <w:lang w:val="zh-CN"/>
    </w:rPr>
  </w:style>
  <w:style w:type="character" w:customStyle="1" w:styleId="111Char">
    <w:name w:val="文件标题1.1.1 Char"/>
    <w:link w:val="1110"/>
    <w:uiPriority w:val="99"/>
    <w:qFormat/>
    <w:rPr>
      <w:rFonts w:ascii="Calibri" w:eastAsia="宋体" w:hAnsi="Calibri" w:cs="Times New Roman"/>
      <w:b/>
      <w:kern w:val="0"/>
      <w:sz w:val="24"/>
      <w:szCs w:val="24"/>
    </w:rPr>
  </w:style>
  <w:style w:type="character" w:customStyle="1" w:styleId="Charffff7">
    <w:name w:val="图表头 Char"/>
    <w:link w:val="affffffffffffffffffffff"/>
    <w:qFormat/>
    <w:rPr>
      <w:szCs w:val="24"/>
    </w:rPr>
  </w:style>
  <w:style w:type="paragraph" w:customStyle="1" w:styleId="affffffffffffffffffffff">
    <w:name w:val="图表头"/>
    <w:basedOn w:val="afffc"/>
    <w:next w:val="afffc"/>
    <w:link w:val="Charffff7"/>
    <w:qFormat/>
    <w:pPr>
      <w:ind w:firstLine="200"/>
      <w:jc w:val="center"/>
    </w:pPr>
    <w:rPr>
      <w:rFonts w:asciiTheme="minorHAnsi" w:eastAsiaTheme="minorEastAsia" w:hAnsiTheme="minorHAnsi" w:cstheme="minorBidi"/>
      <w:sz w:val="21"/>
    </w:rPr>
  </w:style>
  <w:style w:type="paragraph" w:customStyle="1" w:styleId="CharCharCharCharChar2">
    <w:name w:val="Char Char Char Char Char2"/>
    <w:basedOn w:val="afffc"/>
    <w:uiPriority w:val="99"/>
    <w:qFormat/>
    <w:pPr>
      <w:widowControl/>
      <w:spacing w:beforeLines="100" w:after="160" w:line="240" w:lineRule="exact"/>
      <w:ind w:firstLine="200"/>
      <w:jc w:val="left"/>
    </w:pPr>
    <w:rPr>
      <w:rFonts w:ascii="Verdana" w:hAnsi="Verdana"/>
      <w:kern w:val="0"/>
      <w:sz w:val="20"/>
      <w:szCs w:val="20"/>
      <w:lang w:eastAsia="en-US"/>
    </w:rPr>
  </w:style>
  <w:style w:type="paragraph" w:customStyle="1" w:styleId="ParaCharCharCharCharCharCharCharCharCharCharCharCharChar1CharCharChar">
    <w:name w:val="默认段落字体 Para Char Char Char Char Char Char Char Char Char Char Char Char Char1 Char Char Char"/>
    <w:basedOn w:val="afffc"/>
    <w:uiPriority w:val="99"/>
    <w:qFormat/>
    <w:pPr>
      <w:numPr>
        <w:numId w:val="122"/>
      </w:numPr>
      <w:tabs>
        <w:tab w:val="clear" w:pos="794"/>
        <w:tab w:val="left" w:pos="360"/>
      </w:tabs>
      <w:spacing w:line="240" w:lineRule="auto"/>
      <w:ind w:left="0" w:firstLine="0"/>
    </w:pPr>
    <w:rPr>
      <w:rFonts w:ascii="Arial" w:hAnsi="Arial" w:cs="Arial"/>
      <w:sz w:val="21"/>
    </w:rPr>
  </w:style>
  <w:style w:type="character" w:customStyle="1" w:styleId="Charff4">
    <w:name w:val="文档内容 Char"/>
    <w:link w:val="afffffffffffffc"/>
    <w:qFormat/>
    <w:rPr>
      <w:rFonts w:ascii="宋体" w:eastAsia="宋体" w:hAnsi="Calibri" w:cs="Times New Roman"/>
      <w:spacing w:val="-10"/>
      <w:kern w:val="0"/>
      <w:sz w:val="24"/>
      <w:szCs w:val="20"/>
      <w:lang w:val="zh-CN" w:eastAsia="en-US" w:bidi="en-US"/>
    </w:rPr>
  </w:style>
  <w:style w:type="paragraph" w:customStyle="1" w:styleId="1fffff4">
    <w:name w:val="正文－1"/>
    <w:basedOn w:val="afffc"/>
    <w:uiPriority w:val="99"/>
    <w:qFormat/>
    <w:pPr>
      <w:adjustRightInd w:val="0"/>
    </w:pPr>
    <w:rPr>
      <w:kern w:val="0"/>
      <w:sz w:val="21"/>
      <w:szCs w:val="20"/>
    </w:rPr>
  </w:style>
  <w:style w:type="paragraph" w:customStyle="1" w:styleId="CharCharCharCharChar2CharCharCharChar">
    <w:name w:val="Char Char Char Char Char2 Char Char Char Char"/>
    <w:basedOn w:val="afffc"/>
    <w:uiPriority w:val="99"/>
    <w:qFormat/>
    <w:pPr>
      <w:widowControl/>
      <w:spacing w:beforeLines="100" w:after="160" w:line="240" w:lineRule="exact"/>
      <w:ind w:firstLine="200"/>
      <w:jc w:val="left"/>
    </w:pPr>
    <w:rPr>
      <w:rFonts w:ascii="Verdana" w:hAnsi="Verdana"/>
      <w:kern w:val="0"/>
      <w:sz w:val="20"/>
      <w:szCs w:val="20"/>
      <w:lang w:eastAsia="en-US"/>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fffc"/>
    <w:uiPriority w:val="99"/>
    <w:qFormat/>
    <w:pPr>
      <w:ind w:firstLine="200"/>
    </w:pPr>
    <w:rPr>
      <w:rFonts w:ascii="Arial" w:hAnsi="Arial" w:cs="Arial"/>
      <w:sz w:val="21"/>
      <w:szCs w:val="21"/>
    </w:rPr>
  </w:style>
  <w:style w:type="character" w:customStyle="1" w:styleId="Charffff8">
    <w:name w:val="日期 Char"/>
    <w:qFormat/>
    <w:rPr>
      <w:kern w:val="2"/>
      <w:sz w:val="21"/>
    </w:rPr>
  </w:style>
  <w:style w:type="paragraph" w:customStyle="1" w:styleId="Bulletwithtext2">
    <w:name w:val="Bullet with text 2"/>
    <w:basedOn w:val="afffc"/>
    <w:uiPriority w:val="99"/>
    <w:qFormat/>
    <w:pPr>
      <w:numPr>
        <w:numId w:val="123"/>
      </w:numPr>
      <w:tabs>
        <w:tab w:val="clear" w:pos="720"/>
        <w:tab w:val="left" w:pos="360"/>
      </w:tabs>
      <w:ind w:left="360" w:firstLine="200"/>
    </w:pPr>
    <w:rPr>
      <w:sz w:val="21"/>
    </w:rPr>
  </w:style>
  <w:style w:type="character" w:customStyle="1" w:styleId="Charffff9">
    <w:name w:val="封面标题 Char"/>
    <w:qFormat/>
    <w:locked/>
    <w:rPr>
      <w:b/>
      <w:color w:val="000000"/>
      <w:sz w:val="44"/>
      <w:lang w:bidi="ar-SA"/>
    </w:rPr>
  </w:style>
  <w:style w:type="paragraph" w:customStyle="1" w:styleId="wt1">
    <w:name w:val="wt标题1"/>
    <w:basedOn w:val="afffc"/>
    <w:uiPriority w:val="99"/>
    <w:qFormat/>
    <w:pPr>
      <w:numPr>
        <w:numId w:val="124"/>
      </w:numPr>
      <w:spacing w:beforeLines="50"/>
      <w:ind w:firstLine="200"/>
      <w:outlineLvl w:val="0"/>
    </w:pPr>
    <w:rPr>
      <w:b/>
    </w:rPr>
  </w:style>
  <w:style w:type="paragraph" w:customStyle="1" w:styleId="wt2">
    <w:name w:val="wt标题2"/>
    <w:basedOn w:val="afffc"/>
    <w:uiPriority w:val="99"/>
    <w:qFormat/>
    <w:pPr>
      <w:numPr>
        <w:ilvl w:val="1"/>
        <w:numId w:val="124"/>
      </w:numPr>
      <w:ind w:firstLine="200"/>
      <w:outlineLvl w:val="1"/>
    </w:pPr>
    <w:rPr>
      <w:b/>
    </w:rPr>
  </w:style>
  <w:style w:type="paragraph" w:customStyle="1" w:styleId="wt3">
    <w:name w:val="wt标题3"/>
    <w:basedOn w:val="afffc"/>
    <w:next w:val="wt6"/>
    <w:uiPriority w:val="99"/>
    <w:qFormat/>
    <w:pPr>
      <w:numPr>
        <w:ilvl w:val="2"/>
        <w:numId w:val="124"/>
      </w:numPr>
      <w:ind w:firstLine="200"/>
      <w:outlineLvl w:val="2"/>
    </w:pPr>
  </w:style>
  <w:style w:type="paragraph" w:customStyle="1" w:styleId="wt6">
    <w:name w:val="wt正文"/>
    <w:basedOn w:val="afffc"/>
    <w:uiPriority w:val="99"/>
    <w:qFormat/>
    <w:pPr>
      <w:ind w:firstLine="200"/>
    </w:pPr>
  </w:style>
  <w:style w:type="paragraph" w:customStyle="1" w:styleId="wt4">
    <w:name w:val="wt标题4"/>
    <w:basedOn w:val="afffc"/>
    <w:next w:val="wt6"/>
    <w:uiPriority w:val="99"/>
    <w:qFormat/>
    <w:pPr>
      <w:numPr>
        <w:ilvl w:val="3"/>
        <w:numId w:val="124"/>
      </w:numPr>
      <w:outlineLvl w:val="3"/>
    </w:pPr>
  </w:style>
  <w:style w:type="paragraph" w:customStyle="1" w:styleId="wt">
    <w:name w:val="wt表格"/>
    <w:basedOn w:val="afffc"/>
    <w:next w:val="wt6"/>
    <w:uiPriority w:val="99"/>
    <w:qFormat/>
    <w:pPr>
      <w:numPr>
        <w:ilvl w:val="5"/>
        <w:numId w:val="124"/>
      </w:numPr>
      <w:ind w:firstLine="200"/>
      <w:jc w:val="center"/>
    </w:pPr>
    <w:rPr>
      <w:sz w:val="21"/>
      <w:szCs w:val="21"/>
    </w:rPr>
  </w:style>
  <w:style w:type="paragraph" w:customStyle="1" w:styleId="wt0">
    <w:name w:val="wt插图"/>
    <w:basedOn w:val="afffc"/>
    <w:next w:val="wt6"/>
    <w:uiPriority w:val="99"/>
    <w:qFormat/>
    <w:pPr>
      <w:numPr>
        <w:ilvl w:val="6"/>
        <w:numId w:val="124"/>
      </w:numPr>
      <w:ind w:firstLine="200"/>
      <w:jc w:val="center"/>
    </w:pPr>
    <w:rPr>
      <w:sz w:val="21"/>
      <w:szCs w:val="21"/>
    </w:rPr>
  </w:style>
  <w:style w:type="paragraph" w:customStyle="1" w:styleId="wt5">
    <w:name w:val="wt一级条目"/>
    <w:basedOn w:val="afffc"/>
    <w:uiPriority w:val="99"/>
    <w:qFormat/>
    <w:pPr>
      <w:numPr>
        <w:numId w:val="125"/>
      </w:numPr>
      <w:ind w:firstLine="200"/>
    </w:pPr>
  </w:style>
  <w:style w:type="paragraph" w:customStyle="1" w:styleId="6CharCharChar1CharCharCharCharCharChar">
    <w:name w:val="6 Char Char Char1 Char Char Char Char Char Char"/>
    <w:basedOn w:val="afffff2"/>
    <w:uiPriority w:val="99"/>
    <w:qFormat/>
    <w:pPr>
      <w:ind w:firstLine="200"/>
    </w:pPr>
    <w:rPr>
      <w:rFonts w:ascii="Tahoma" w:hAnsi="Tahoma"/>
      <w:kern w:val="0"/>
      <w:lang w:val="zh-CN"/>
    </w:rPr>
  </w:style>
  <w:style w:type="paragraph" w:customStyle="1" w:styleId="1CharCharCharCharCharCharChar">
    <w:name w:val="1 Char Char Char Char Char Char Char"/>
    <w:basedOn w:val="afffc"/>
    <w:uiPriority w:val="99"/>
    <w:qFormat/>
    <w:pPr>
      <w:ind w:firstLine="200"/>
      <w:jc w:val="left"/>
    </w:pPr>
    <w:rPr>
      <w:rFonts w:ascii="Tahoma" w:hAnsi="Tahoma"/>
      <w:szCs w:val="20"/>
    </w:rPr>
  </w:style>
  <w:style w:type="paragraph" w:customStyle="1" w:styleId="Char">
    <w:name w:val="一级条目 Char"/>
    <w:basedOn w:val="afffff2"/>
    <w:uiPriority w:val="99"/>
    <w:qFormat/>
    <w:pPr>
      <w:numPr>
        <w:numId w:val="126"/>
      </w:numPr>
      <w:shd w:val="clear" w:color="auto" w:fill="auto"/>
      <w:ind w:firstLine="200"/>
    </w:pPr>
    <w:rPr>
      <w:kern w:val="0"/>
      <w:lang w:val="zh-CN"/>
    </w:rPr>
  </w:style>
  <w:style w:type="paragraph" w:customStyle="1" w:styleId="aff3">
    <w:name w:val="一级标题"/>
    <w:basedOn w:val="afffc"/>
    <w:uiPriority w:val="99"/>
    <w:qFormat/>
    <w:pPr>
      <w:numPr>
        <w:numId w:val="127"/>
      </w:numPr>
      <w:ind w:firstLine="200"/>
      <w:outlineLvl w:val="0"/>
    </w:pPr>
    <w:rPr>
      <w:b/>
    </w:rPr>
  </w:style>
  <w:style w:type="paragraph" w:customStyle="1" w:styleId="aff4">
    <w:name w:val="四级标题"/>
    <w:basedOn w:val="afffc"/>
    <w:link w:val="Charffffa"/>
    <w:uiPriority w:val="99"/>
    <w:qFormat/>
    <w:pPr>
      <w:numPr>
        <w:ilvl w:val="3"/>
        <w:numId w:val="127"/>
      </w:numPr>
      <w:ind w:firstLine="200"/>
      <w:outlineLvl w:val="3"/>
    </w:pPr>
    <w:rPr>
      <w:kern w:val="0"/>
      <w:lang w:val="zh-CN"/>
    </w:rPr>
  </w:style>
  <w:style w:type="character" w:customStyle="1" w:styleId="Char2">
    <w:name w:val="表格文字 Char"/>
    <w:link w:val="affffffffc"/>
    <w:qFormat/>
    <w:rPr>
      <w:rFonts w:ascii="Times New Roman" w:eastAsia="宋体" w:hAnsi="Times New Roman" w:cs="Times New Roman"/>
      <w:spacing w:val="10"/>
      <w:sz w:val="24"/>
      <w:szCs w:val="24"/>
    </w:rPr>
  </w:style>
  <w:style w:type="paragraph" w:customStyle="1" w:styleId="affffffffffffffffffffff0">
    <w:name w:val="文件正文"/>
    <w:basedOn w:val="afffc"/>
    <w:uiPriority w:val="99"/>
    <w:qFormat/>
    <w:pPr>
      <w:ind w:firstLine="200"/>
    </w:pPr>
  </w:style>
  <w:style w:type="paragraph" w:customStyle="1" w:styleId="affffffffffffffffffffff1">
    <w:name w:val="图内容"/>
    <w:basedOn w:val="afffc"/>
    <w:uiPriority w:val="99"/>
    <w:qFormat/>
    <w:pPr>
      <w:ind w:firstLine="200"/>
      <w:jc w:val="center"/>
    </w:pPr>
    <w:rPr>
      <w:szCs w:val="22"/>
    </w:rPr>
  </w:style>
  <w:style w:type="paragraph" w:customStyle="1" w:styleId="CharCharCharCharCharCharCharCharCharCharCharCharCharCharCharCharCharCharCharCharChar">
    <w:name w:val="Char Char Char Char Char Char Char Char Char Char Char Char Char Char Char Char Char Char Char Char Char"/>
    <w:basedOn w:val="afffff2"/>
    <w:uiPriority w:val="99"/>
    <w:qFormat/>
    <w:pPr>
      <w:ind w:firstLine="200"/>
    </w:pPr>
    <w:rPr>
      <w:rFonts w:ascii="Tahoma" w:hAnsi="Tahoma"/>
      <w:kern w:val="0"/>
      <w:lang w:val="zh-CN"/>
    </w:rPr>
  </w:style>
  <w:style w:type="paragraph" w:customStyle="1" w:styleId="CharCharCharCharCharCharCharCharCharCharChar">
    <w:name w:val="Char Char Char Char Char Char Char Char Char Char Char"/>
    <w:basedOn w:val="afffff2"/>
    <w:uiPriority w:val="99"/>
    <w:qFormat/>
    <w:pPr>
      <w:ind w:left="1320" w:hanging="420"/>
      <w:jc w:val="left"/>
    </w:pPr>
    <w:rPr>
      <w:rFonts w:ascii="Tahoma" w:hAnsi="Tahoma"/>
      <w:kern w:val="0"/>
      <w:lang w:val="zh-CN"/>
    </w:rPr>
  </w:style>
  <w:style w:type="paragraph" w:customStyle="1" w:styleId="B0">
    <w:name w:val="B_项目符号"/>
    <w:basedOn w:val="afffc"/>
    <w:uiPriority w:val="99"/>
    <w:qFormat/>
    <w:pPr>
      <w:numPr>
        <w:numId w:val="128"/>
      </w:numPr>
      <w:ind w:firstLine="200"/>
    </w:pPr>
    <w:rPr>
      <w:sz w:val="21"/>
    </w:rPr>
  </w:style>
  <w:style w:type="character" w:customStyle="1" w:styleId="11Char0">
    <w:name w:val="文件标题1.1 Char"/>
    <w:link w:val="111"/>
    <w:uiPriority w:val="99"/>
    <w:qFormat/>
    <w:rPr>
      <w:b/>
      <w:sz w:val="24"/>
      <w:szCs w:val="24"/>
    </w:rPr>
  </w:style>
  <w:style w:type="paragraph" w:customStyle="1" w:styleId="CharCharCharCharCharCharCharCharCharCharCharCharCharCharChar1CharCharCharChar">
    <w:name w:val="Char Char Char Char Char Char Char Char Char Char Char Char Char Char Char1 Char Char Char Char"/>
    <w:basedOn w:val="afffff2"/>
    <w:uiPriority w:val="99"/>
    <w:qFormat/>
    <w:pPr>
      <w:ind w:firstLine="200"/>
    </w:pPr>
    <w:rPr>
      <w:rFonts w:ascii="Tahoma" w:hAnsi="Tahoma"/>
      <w:kern w:val="0"/>
      <w:lang w:val="zh-CN"/>
    </w:rPr>
  </w:style>
  <w:style w:type="character" w:customStyle="1" w:styleId="Char1b">
    <w:name w:val="批注文字 Char1"/>
    <w:uiPriority w:val="99"/>
    <w:qFormat/>
    <w:rPr>
      <w:kern w:val="2"/>
      <w:sz w:val="21"/>
      <w:szCs w:val="24"/>
    </w:rPr>
  </w:style>
  <w:style w:type="paragraph" w:customStyle="1" w:styleId="MMNotes">
    <w:name w:val="MM Notes"/>
    <w:basedOn w:val="afffc"/>
    <w:uiPriority w:val="99"/>
    <w:qFormat/>
    <w:pPr>
      <w:spacing w:after="120" w:line="480" w:lineRule="auto"/>
      <w:ind w:firstLine="200"/>
    </w:pPr>
    <w:rPr>
      <w:sz w:val="21"/>
    </w:rPr>
  </w:style>
  <w:style w:type="paragraph" w:customStyle="1" w:styleId="SRS">
    <w:name w:val="SRS正文"/>
    <w:basedOn w:val="afffc"/>
    <w:link w:val="SRSChar"/>
    <w:qFormat/>
    <w:pPr>
      <w:widowControl/>
      <w:spacing w:beforeLines="50"/>
      <w:ind w:firstLine="200"/>
    </w:pPr>
    <w:rPr>
      <w:kern w:val="0"/>
      <w:lang w:val="zh-CN"/>
    </w:rPr>
  </w:style>
  <w:style w:type="character" w:customStyle="1" w:styleId="SRSChar">
    <w:name w:val="SRS正文 Char"/>
    <w:link w:val="SRS"/>
    <w:qFormat/>
    <w:rPr>
      <w:rFonts w:ascii="Times New Roman" w:eastAsia="宋体" w:hAnsi="Times New Roman" w:cs="Times New Roman"/>
      <w:kern w:val="0"/>
      <w:sz w:val="24"/>
      <w:szCs w:val="24"/>
      <w:lang w:val="zh-CN" w:eastAsia="zh-CN"/>
    </w:rPr>
  </w:style>
  <w:style w:type="paragraph" w:customStyle="1" w:styleId="5H5PIM5h5dashdsddSecondSubheadingdash1ds1dd1d">
    <w:name w:val="样式 标题 5H5PIM 5h5dashdsddSecond Subheadingdash1ds1dd1d..."/>
    <w:basedOn w:val="54"/>
    <w:uiPriority w:val="99"/>
    <w:qFormat/>
    <w:pPr>
      <w:keepNext w:val="0"/>
      <w:keepLines w:val="0"/>
      <w:numPr>
        <w:ilvl w:val="0"/>
        <w:numId w:val="0"/>
      </w:numPr>
      <w:tabs>
        <w:tab w:val="left" w:pos="0"/>
        <w:tab w:val="left" w:pos="284"/>
        <w:tab w:val="left" w:pos="960"/>
      </w:tabs>
      <w:spacing w:beforeLines="50" w:before="156" w:afterLines="50" w:after="156" w:line="360" w:lineRule="auto"/>
      <w:jc w:val="left"/>
    </w:pPr>
    <w:rPr>
      <w:rFonts w:ascii="ˎ̥" w:hAnsi="ˎ̥"/>
      <w:bCs w:val="0"/>
      <w:color w:val="000000"/>
      <w:sz w:val="24"/>
      <w:szCs w:val="24"/>
      <w:lang w:val="zh-CN"/>
    </w:rPr>
  </w:style>
  <w:style w:type="paragraph" w:customStyle="1" w:styleId="Normal115">
    <w:name w:val="样式 Normal1 + 宋体 首行缩进:  1.5 字符"/>
    <w:basedOn w:val="Normal1"/>
    <w:uiPriority w:val="99"/>
    <w:qFormat/>
    <w:pPr>
      <w:widowControl w:val="0"/>
      <w:overflowPunct/>
      <w:autoSpaceDE/>
      <w:autoSpaceDN/>
      <w:adjustRightInd/>
      <w:snapToGrid w:val="0"/>
      <w:spacing w:line="360" w:lineRule="auto"/>
      <w:ind w:firstLine="200"/>
      <w:textAlignment w:val="auto"/>
    </w:pPr>
    <w:rPr>
      <w:rFonts w:hAnsi="宋体" w:cs="宋体"/>
      <w:kern w:val="2"/>
      <w:sz w:val="24"/>
    </w:rPr>
  </w:style>
  <w:style w:type="paragraph" w:customStyle="1" w:styleId="Normal125">
    <w:name w:val="样式 Normal1 + 宋体 首行缩进:  2.5 字符"/>
    <w:basedOn w:val="Normal1"/>
    <w:uiPriority w:val="99"/>
    <w:qFormat/>
    <w:pPr>
      <w:widowControl w:val="0"/>
      <w:overflowPunct/>
      <w:autoSpaceDE/>
      <w:autoSpaceDN/>
      <w:adjustRightInd/>
      <w:snapToGrid w:val="0"/>
      <w:spacing w:line="360" w:lineRule="auto"/>
      <w:ind w:firstLine="200"/>
      <w:textAlignment w:val="auto"/>
    </w:pPr>
    <w:rPr>
      <w:rFonts w:hAnsi="宋体" w:cs="宋体"/>
      <w:kern w:val="2"/>
      <w:sz w:val="24"/>
    </w:rPr>
  </w:style>
  <w:style w:type="character" w:customStyle="1" w:styleId="affffffffffffffffffffff2">
    <w:name w:val="目录格式"/>
    <w:semiHidden/>
    <w:qFormat/>
    <w:locked/>
    <w:rPr>
      <w:rFonts w:ascii="Arial" w:eastAsia="黑体" w:hAnsi="Arial"/>
      <w:b/>
      <w:bCs/>
      <w:sz w:val="44"/>
      <w:szCs w:val="44"/>
    </w:rPr>
  </w:style>
  <w:style w:type="paragraph" w:customStyle="1" w:styleId="2ffffb">
    <w:name w:val="附录2"/>
    <w:basedOn w:val="afffc"/>
    <w:next w:val="afffc"/>
    <w:uiPriority w:val="99"/>
    <w:qFormat/>
    <w:locked/>
    <w:pPr>
      <w:spacing w:line="240" w:lineRule="auto"/>
      <w:outlineLvl w:val="1"/>
    </w:pPr>
    <w:rPr>
      <w:rFonts w:ascii="黑体" w:eastAsia="黑体" w:hAnsi="黑体"/>
      <w:b/>
      <w:bCs/>
      <w:sz w:val="32"/>
    </w:rPr>
  </w:style>
  <w:style w:type="paragraph" w:customStyle="1" w:styleId="3ffa">
    <w:name w:val="附录3"/>
    <w:basedOn w:val="afffc"/>
    <w:next w:val="afffc"/>
    <w:uiPriority w:val="99"/>
    <w:qFormat/>
    <w:locked/>
    <w:pPr>
      <w:spacing w:line="240" w:lineRule="auto"/>
      <w:outlineLvl w:val="2"/>
    </w:pPr>
    <w:rPr>
      <w:rFonts w:eastAsia="黑体"/>
      <w:b/>
      <w:bCs/>
      <w:sz w:val="32"/>
    </w:rPr>
  </w:style>
  <w:style w:type="paragraph" w:customStyle="1" w:styleId="4f6">
    <w:name w:val="附录4"/>
    <w:basedOn w:val="afffc"/>
    <w:next w:val="afffc"/>
    <w:uiPriority w:val="99"/>
    <w:qFormat/>
    <w:locked/>
    <w:pPr>
      <w:widowControl/>
      <w:spacing w:line="240" w:lineRule="atLeast"/>
      <w:outlineLvl w:val="3"/>
    </w:pPr>
    <w:rPr>
      <w:rFonts w:ascii="Arial" w:eastAsia="黑体" w:hAnsi="Arial"/>
      <w:kern w:val="0"/>
      <w:sz w:val="28"/>
      <w:szCs w:val="21"/>
    </w:rPr>
  </w:style>
  <w:style w:type="paragraph" w:customStyle="1" w:styleId="1fffff5">
    <w:name w:val="附录1"/>
    <w:basedOn w:val="afffc"/>
    <w:next w:val="afffc"/>
    <w:uiPriority w:val="99"/>
    <w:qFormat/>
    <w:locked/>
    <w:pPr>
      <w:spacing w:line="240" w:lineRule="auto"/>
      <w:outlineLvl w:val="0"/>
    </w:pPr>
    <w:rPr>
      <w:rFonts w:ascii="黑体" w:eastAsia="黑体" w:hAnsi="黑体"/>
      <w:b/>
      <w:bCs/>
      <w:sz w:val="44"/>
    </w:rPr>
  </w:style>
  <w:style w:type="paragraph" w:customStyle="1" w:styleId="affffffffffffffffffffff3">
    <w:name w:val="图表题注"/>
    <w:basedOn w:val="affffe"/>
    <w:uiPriority w:val="99"/>
    <w:semiHidden/>
    <w:qFormat/>
    <w:locked/>
    <w:pPr>
      <w:widowControl/>
      <w:spacing w:before="0" w:line="240" w:lineRule="atLeast"/>
    </w:pPr>
    <w:rPr>
      <w:kern w:val="0"/>
      <w:sz w:val="18"/>
      <w:szCs w:val="21"/>
      <w:lang w:val="zh-CN"/>
    </w:rPr>
  </w:style>
  <w:style w:type="table" w:customStyle="1" w:styleId="affffffffffffffffffffff4">
    <w:name w:val="表格（版本变更记录）（绿盟科技）"/>
    <w:basedOn w:val="afffe"/>
    <w:qFormat/>
    <w:pPr>
      <w:ind w:leftChars="50" w:left="50" w:rightChars="50" w:right="50"/>
    </w:pPr>
    <w:rPr>
      <w:rFonts w:ascii="Arial" w:hAnsi="Arial"/>
      <w:sz w:val="18"/>
    </w:rPr>
    <w:tblPr>
      <w:tblBorders>
        <w:top w:val="single" w:sz="12" w:space="0" w:color="000000"/>
        <w:bottom w:val="single" w:sz="12" w:space="0" w:color="000000"/>
        <w:insideH w:val="single" w:sz="6" w:space="0" w:color="000000"/>
      </w:tblBorders>
      <w:tblCellMar>
        <w:left w:w="0" w:type="dxa"/>
        <w:right w:w="0" w:type="dxa"/>
      </w:tblCellMar>
    </w:tblPr>
  </w:style>
  <w:style w:type="table" w:customStyle="1" w:styleId="affffffffffffffffffffff5">
    <w:name w:val="表格（适用性声明）（绿盟科技）"/>
    <w:basedOn w:val="affffffffffffffffffffff4"/>
    <w:qFormat/>
    <w:tblPr/>
  </w:style>
  <w:style w:type="table" w:customStyle="1" w:styleId="affffffffffffffffffffff6">
    <w:name w:val="文档表格标题行列型（绿盟科技）"/>
    <w:basedOn w:val="affffffff0"/>
    <w:qFormat/>
    <w:pPr>
      <w:spacing w:line="300" w:lineRule="auto"/>
      <w:ind w:leftChars="0" w:left="0" w:firstLineChars="0" w:firstLine="0"/>
      <w:jc w:val="left"/>
    </w:pPr>
    <w:rPr>
      <w:rFonts w:ascii="Arial" w:hAnsi="Arial"/>
      <w:sz w:val="20"/>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
    <w:tblStylePr w:type="firstRow">
      <w:pPr>
        <w:jc w:val="center"/>
      </w:pPr>
      <w:rPr>
        <w:rFonts w:ascii="Arial" w:eastAsia="宋体" w:hAnsi="Arial"/>
        <w:b/>
        <w:i w:val="0"/>
      </w:rPr>
      <w:tblPr/>
      <w:tcPr>
        <w:tcBorders>
          <w:top w:val="double" w:sz="4" w:space="0" w:color="auto"/>
          <w:left w:val="double" w:sz="4" w:space="0" w:color="auto"/>
          <w:bottom w:val="nil"/>
          <w:right w:val="double" w:sz="4" w:space="0" w:color="auto"/>
          <w:insideH w:val="nil"/>
          <w:insideV w:val="single" w:sz="6" w:space="0" w:color="auto"/>
          <w:tl2br w:val="nil"/>
          <w:tr2bl w:val="nil"/>
        </w:tcBorders>
        <w:shd w:val="clear" w:color="auto" w:fill="D9D9D9"/>
        <w:vAlign w:val="center"/>
      </w:tcPr>
    </w:tblStylePr>
    <w:tblStylePr w:type="firstCol">
      <w:rPr>
        <w:b/>
      </w:rPr>
      <w:tblPr/>
      <w:tcPr>
        <w:shd w:val="clear" w:color="auto" w:fill="E6E6E6"/>
      </w:tcPr>
    </w:tblStylePr>
  </w:style>
  <w:style w:type="paragraph" w:customStyle="1" w:styleId="affffffffffffffffffffff7">
    <w:name w:val="粗体字（绿盟科技）"/>
    <w:basedOn w:val="affffffffffff6"/>
    <w:link w:val="Charffffb"/>
    <w:qFormat/>
    <w:pPr>
      <w:ind w:firstLineChars="0" w:firstLine="0"/>
    </w:pPr>
    <w:rPr>
      <w:b/>
    </w:rPr>
  </w:style>
  <w:style w:type="character" w:customStyle="1" w:styleId="Charffffc">
    <w:name w:val="宏文本 Char"/>
    <w:qFormat/>
    <w:rPr>
      <w:rFonts w:ascii="Courier New" w:hAnsi="Courier New" w:cs="Courier New"/>
      <w:sz w:val="24"/>
      <w:szCs w:val="24"/>
      <w:lang w:val="en-US" w:eastAsia="zh-CN" w:bidi="ar-SA"/>
    </w:rPr>
  </w:style>
  <w:style w:type="character" w:customStyle="1" w:styleId="Charffffd">
    <w:name w:val="脚注文本 Char"/>
    <w:qFormat/>
    <w:rPr>
      <w:rFonts w:ascii="Arial" w:hAnsi="Arial"/>
      <w:sz w:val="18"/>
      <w:szCs w:val="18"/>
      <w:lang w:val="zh-CN" w:eastAsia="zh-CN"/>
    </w:rPr>
  </w:style>
  <w:style w:type="character" w:customStyle="1" w:styleId="Charffffe">
    <w:name w:val="尾注文本 Char"/>
    <w:qFormat/>
    <w:rPr>
      <w:rFonts w:ascii="Arial" w:hAnsi="Arial"/>
      <w:sz w:val="21"/>
      <w:szCs w:val="21"/>
      <w:lang w:val="zh-CN" w:eastAsia="zh-CN"/>
    </w:rPr>
  </w:style>
  <w:style w:type="paragraph" w:customStyle="1" w:styleId="affffffffffffffffffffff8">
    <w:name w:val="文本引用（绿盟科技）"/>
    <w:basedOn w:val="affffffffffff6"/>
    <w:next w:val="affffffffffff"/>
    <w:uiPriority w:val="99"/>
    <w:qFormat/>
    <w:pPr>
      <w:pBdr>
        <w:top w:val="single" w:sz="4" w:space="1" w:color="auto"/>
        <w:bottom w:val="single" w:sz="4" w:space="1" w:color="auto"/>
      </w:pBdr>
      <w:shd w:val="clear" w:color="auto" w:fill="E6E6E6"/>
      <w:ind w:firstLine="420"/>
    </w:pPr>
  </w:style>
  <w:style w:type="paragraph" w:customStyle="1" w:styleId="affffffffffffffffffffff9">
    <w:name w:val="文本强调（绿盟科技）"/>
    <w:basedOn w:val="affffffffffff"/>
    <w:next w:val="affffffffffff"/>
    <w:link w:val="Charfffff"/>
    <w:qFormat/>
    <w:rPr>
      <w:b/>
      <w:u w:val="single"/>
      <w:lang w:val="zh-CN"/>
    </w:rPr>
  </w:style>
  <w:style w:type="paragraph" w:customStyle="1" w:styleId="--78">
    <w:name w:val="样式 绿盟科技--列表（符号一级） + 段后: 7.8 磅"/>
    <w:basedOn w:val="a4"/>
    <w:uiPriority w:val="99"/>
    <w:semiHidden/>
    <w:qFormat/>
    <w:pPr>
      <w:numPr>
        <w:numId w:val="129"/>
      </w:numPr>
      <w:tabs>
        <w:tab w:val="clear" w:pos="2004"/>
      </w:tabs>
      <w:spacing w:beforeLines="25"/>
      <w:ind w:left="360" w:firstLineChars="0" w:firstLine="0"/>
    </w:pPr>
    <w:rPr>
      <w:rFonts w:cs="宋体"/>
      <w:szCs w:val="20"/>
      <w:lang w:val="en-US"/>
    </w:rPr>
  </w:style>
  <w:style w:type="paragraph" w:customStyle="1" w:styleId="--6">
    <w:name w:val="样式 绿盟科技--列表（符号二级） + 段后: 6 磅"/>
    <w:basedOn w:val="a5"/>
    <w:uiPriority w:val="99"/>
    <w:semiHidden/>
    <w:qFormat/>
    <w:pPr>
      <w:numPr>
        <w:numId w:val="129"/>
      </w:numPr>
      <w:tabs>
        <w:tab w:val="clear" w:pos="1440"/>
        <w:tab w:val="left" w:pos="2004"/>
      </w:tabs>
      <w:ind w:left="1312" w:firstLineChars="0" w:firstLine="0"/>
    </w:pPr>
    <w:rPr>
      <w:rFonts w:cs="宋体"/>
      <w:szCs w:val="20"/>
      <w:lang w:val="en-US"/>
    </w:rPr>
  </w:style>
  <w:style w:type="paragraph" w:customStyle="1" w:styleId="--05">
    <w:name w:val="样式 绿盟科技--列表（编号二级） + 段后: 0.5 行"/>
    <w:basedOn w:val="a3"/>
    <w:uiPriority w:val="99"/>
    <w:semiHidden/>
    <w:qFormat/>
    <w:pPr>
      <w:numPr>
        <w:ilvl w:val="0"/>
        <w:numId w:val="0"/>
      </w:numPr>
      <w:tabs>
        <w:tab w:val="clear" w:pos="1021"/>
        <w:tab w:val="clear" w:pos="1440"/>
        <w:tab w:val="left" w:pos="576"/>
      </w:tabs>
      <w:ind w:left="576" w:firstLineChars="200" w:hanging="576"/>
    </w:pPr>
    <w:rPr>
      <w:rFonts w:cs="宋体"/>
      <w:szCs w:val="20"/>
    </w:rPr>
  </w:style>
  <w:style w:type="paragraph" w:customStyle="1" w:styleId="--050">
    <w:name w:val="样式 绿盟科技--列表（编号一级） + 段后: 0.5 行"/>
    <w:basedOn w:val="a2"/>
    <w:uiPriority w:val="99"/>
    <w:semiHidden/>
    <w:qFormat/>
    <w:pPr>
      <w:numPr>
        <w:numId w:val="0"/>
      </w:numPr>
      <w:tabs>
        <w:tab w:val="left" w:pos="432"/>
      </w:tabs>
      <w:spacing w:before="25"/>
      <w:ind w:left="432" w:firstLineChars="200" w:hanging="432"/>
    </w:pPr>
    <w:rPr>
      <w:rFonts w:cs="宋体"/>
      <w:szCs w:val="20"/>
    </w:rPr>
  </w:style>
  <w:style w:type="character" w:customStyle="1" w:styleId="HTMLChar0">
    <w:name w:val="HTML 地址 Char"/>
    <w:qFormat/>
    <w:rPr>
      <w:rFonts w:ascii="Arial" w:hAnsi="Arial"/>
      <w:i/>
      <w:iCs/>
      <w:sz w:val="21"/>
      <w:szCs w:val="21"/>
      <w:lang w:val="zh-CN" w:eastAsia="zh-CN"/>
    </w:rPr>
  </w:style>
  <w:style w:type="character" w:customStyle="1" w:styleId="Charfffff0">
    <w:name w:val="电子邮件签名 Char"/>
    <w:qFormat/>
    <w:rPr>
      <w:rFonts w:ascii="Arial" w:hAnsi="Arial"/>
      <w:sz w:val="21"/>
      <w:szCs w:val="21"/>
      <w:lang w:val="zh-CN" w:eastAsia="zh-CN"/>
    </w:rPr>
  </w:style>
  <w:style w:type="character" w:customStyle="1" w:styleId="Charfffff1">
    <w:name w:val="结束语 Char"/>
    <w:qFormat/>
    <w:rPr>
      <w:rFonts w:ascii="Arial" w:hAnsi="Arial"/>
      <w:sz w:val="21"/>
      <w:szCs w:val="21"/>
      <w:lang w:val="zh-CN" w:eastAsia="zh-CN"/>
    </w:rPr>
  </w:style>
  <w:style w:type="character" w:customStyle="1" w:styleId="affffffffffffffffffffffa">
    <w:name w:val="签名 字符"/>
    <w:basedOn w:val="afffd"/>
    <w:uiPriority w:val="99"/>
    <w:semiHidden/>
    <w:qFormat/>
    <w:rPr>
      <w:rFonts w:ascii="Times New Roman" w:eastAsia="宋体" w:hAnsi="Times New Roman" w:cs="Times New Roman"/>
      <w:sz w:val="24"/>
      <w:szCs w:val="24"/>
    </w:rPr>
  </w:style>
  <w:style w:type="character" w:customStyle="1" w:styleId="1f4">
    <w:name w:val="签名 字符1"/>
    <w:link w:val="affffffc"/>
    <w:qFormat/>
    <w:rPr>
      <w:rFonts w:ascii="Arial" w:eastAsia="宋体" w:hAnsi="Arial" w:cs="Times New Roman"/>
      <w:kern w:val="0"/>
      <w:sz w:val="20"/>
      <w:szCs w:val="21"/>
      <w:lang w:val="zh-CN" w:eastAsia="zh-CN"/>
    </w:rPr>
  </w:style>
  <w:style w:type="character" w:customStyle="1" w:styleId="affffffffffffffffffffffb">
    <w:name w:val="信息标题 字符"/>
    <w:basedOn w:val="afffd"/>
    <w:uiPriority w:val="99"/>
    <w:semiHidden/>
    <w:qFormat/>
    <w:rPr>
      <w:rFonts w:asciiTheme="majorHAnsi" w:eastAsiaTheme="majorEastAsia" w:hAnsiTheme="majorHAnsi" w:cstheme="majorBidi"/>
      <w:sz w:val="24"/>
      <w:szCs w:val="24"/>
      <w:shd w:val="pct20" w:color="auto" w:fill="auto"/>
    </w:rPr>
  </w:style>
  <w:style w:type="character" w:customStyle="1" w:styleId="1f6">
    <w:name w:val="信息标题 字符1"/>
    <w:link w:val="afffffff3"/>
    <w:qFormat/>
    <w:rPr>
      <w:rFonts w:ascii="Arial" w:eastAsia="宋体" w:hAnsi="Arial" w:cs="Times New Roman"/>
      <w:kern w:val="0"/>
      <w:sz w:val="24"/>
      <w:szCs w:val="24"/>
      <w:shd w:val="pct20" w:color="auto" w:fill="auto"/>
      <w:lang w:val="zh-CN" w:eastAsia="zh-CN"/>
    </w:rPr>
  </w:style>
  <w:style w:type="paragraph" w:customStyle="1" w:styleId="affffffffffffffffffffffc">
    <w:name w:val="页脚密级（绿盟科技）"/>
    <w:basedOn w:val="afffffffffffff0"/>
    <w:link w:val="Charfffff2"/>
    <w:qFormat/>
    <w:rPr>
      <w:color w:val="FF0000"/>
    </w:rPr>
  </w:style>
  <w:style w:type="table" w:customStyle="1" w:styleId="affffffffffffffffffffffd">
    <w:name w:val="文档表格无标题行型（绿盟科技）"/>
    <w:basedOn w:val="affffffff0"/>
    <w:qFormat/>
    <w:pPr>
      <w:ind w:leftChars="0" w:left="0" w:firstLineChars="0" w:firstLine="0"/>
    </w:pPr>
    <w:rPr>
      <w:rFonts w:ascii="Arial" w:hAnsi="Arial"/>
      <w:sz w:val="20"/>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
    <w:tblStylePr w:type="firstRow">
      <w:pPr>
        <w:wordWrap/>
        <w:jc w:val="left"/>
      </w:pPr>
      <w:rPr>
        <w:rFonts w:ascii="Arial" w:eastAsia="宋体" w:hAnsi="Arial"/>
        <w:b w:val="0"/>
        <w:i w:val="0"/>
      </w:rPr>
    </w:tblStylePr>
    <w:tblStylePr w:type="firstCol">
      <w:rPr>
        <w:b/>
      </w:rPr>
      <w:tblPr/>
      <w:tcPr>
        <w:shd w:val="clear" w:color="auto" w:fill="E6E6E6"/>
      </w:tcPr>
    </w:tblStylePr>
    <w:tblStylePr w:type="nwCell">
      <w:rPr>
        <w:b/>
      </w:rPr>
    </w:tblStylePr>
  </w:style>
  <w:style w:type="table" w:customStyle="1" w:styleId="affffffffffffffffffffffe">
    <w:name w:val="文档表格无标题列型（绿盟科技）"/>
    <w:basedOn w:val="affffffff0"/>
    <w:qFormat/>
    <w:pPr>
      <w:ind w:leftChars="0" w:left="0" w:firstLineChars="0" w:firstLine="0"/>
    </w:pPr>
    <w:rPr>
      <w:rFonts w:ascii="Arial" w:hAnsi="Arial"/>
      <w:sz w:val="20"/>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Pr>
    <w:tblStylePr w:type="firstRow">
      <w:pPr>
        <w:jc w:val="center"/>
      </w:pPr>
      <w:rPr>
        <w:rFonts w:ascii="Arial" w:eastAsia="宋体" w:hAnsi="Arial"/>
        <w:b/>
        <w:i w:val="0"/>
      </w:rPr>
      <w:tblPr/>
      <w:tcPr>
        <w:tcBorders>
          <w:top w:val="double" w:sz="4" w:space="0" w:color="auto"/>
          <w:left w:val="double" w:sz="4" w:space="0" w:color="auto"/>
          <w:bottom w:val="nil"/>
          <w:right w:val="double" w:sz="4" w:space="0" w:color="auto"/>
          <w:insideH w:val="nil"/>
          <w:insideV w:val="single" w:sz="6" w:space="0" w:color="auto"/>
          <w:tl2br w:val="nil"/>
          <w:tr2bl w:val="nil"/>
        </w:tcBorders>
        <w:shd w:val="clear" w:color="auto" w:fill="D9D9D9"/>
        <w:vAlign w:val="center"/>
      </w:tcPr>
    </w:tblStylePr>
    <w:tblStylePr w:type="firstCol">
      <w:rPr>
        <w:rFonts w:ascii="Arial" w:eastAsia="宋体" w:hAnsi="Arial"/>
        <w:b w:val="0"/>
        <w:i w:val="0"/>
        <w:sz w:val="21"/>
      </w:rPr>
    </w:tblStylePr>
  </w:style>
  <w:style w:type="character" w:customStyle="1" w:styleId="Charffffb">
    <w:name w:val="粗体字（绿盟科技） Char"/>
    <w:link w:val="affffffffffffffffffffff7"/>
    <w:qFormat/>
    <w:rPr>
      <w:rFonts w:ascii="Arial" w:eastAsia="宋体" w:hAnsi="Arial" w:cs="Times New Roman"/>
      <w:b/>
      <w:kern w:val="0"/>
      <w:sz w:val="20"/>
      <w:szCs w:val="21"/>
      <w:lang w:val="zh-CN" w:eastAsia="zh-CN"/>
    </w:rPr>
  </w:style>
  <w:style w:type="paragraph" w:customStyle="1" w:styleId="afffffffffffffffffffffff">
    <w:name w:val="变量（绿盟科技）"/>
    <w:basedOn w:val="affffffffffff6"/>
    <w:link w:val="CharCharf"/>
    <w:qFormat/>
    <w:pPr>
      <w:ind w:firstLineChars="0" w:firstLine="0"/>
    </w:pPr>
    <w:rPr>
      <w:i/>
    </w:rPr>
  </w:style>
  <w:style w:type="character" w:customStyle="1" w:styleId="CharCharf">
    <w:name w:val="变量（绿盟科技） Char Char"/>
    <w:link w:val="afffffffffffffffffffffff"/>
    <w:qFormat/>
    <w:rPr>
      <w:rFonts w:ascii="Arial" w:eastAsia="宋体" w:hAnsi="Arial" w:cs="Times New Roman"/>
      <w:i/>
      <w:kern w:val="0"/>
      <w:sz w:val="20"/>
      <w:szCs w:val="21"/>
      <w:lang w:val="zh-CN" w:eastAsia="zh-CN"/>
    </w:rPr>
  </w:style>
  <w:style w:type="character" w:customStyle="1" w:styleId="Charfffff">
    <w:name w:val="文本强调（绿盟科技） Char"/>
    <w:link w:val="affffffffffffffffffffff9"/>
    <w:qFormat/>
    <w:rPr>
      <w:rFonts w:ascii="Arial" w:eastAsia="宋体" w:hAnsi="Arial" w:cs="Times New Roman"/>
      <w:b/>
      <w:kern w:val="0"/>
      <w:sz w:val="20"/>
      <w:szCs w:val="21"/>
      <w:u w:val="single"/>
      <w:lang w:val="zh-CN" w:eastAsia="zh-CN"/>
    </w:rPr>
  </w:style>
  <w:style w:type="paragraph" w:customStyle="1" w:styleId="afffffffffffffffffffffff0">
    <w:name w:val="标注（绿盟科技）"/>
    <w:basedOn w:val="afffc"/>
    <w:link w:val="Charfffff3"/>
    <w:qFormat/>
    <w:pPr>
      <w:widowControl/>
      <w:spacing w:line="240" w:lineRule="auto"/>
      <w:jc w:val="center"/>
    </w:pPr>
    <w:rPr>
      <w:rFonts w:ascii="Arial" w:hAnsi="Arial"/>
      <w:b/>
      <w:color w:val="800000"/>
      <w:kern w:val="0"/>
      <w:sz w:val="18"/>
      <w:szCs w:val="21"/>
      <w:lang w:val="zh-CN"/>
    </w:rPr>
  </w:style>
  <w:style w:type="paragraph" w:customStyle="1" w:styleId="afffffffffffffffffffffff1">
    <w:name w:val="列表加粗（符号一级）（绿盟科技）"/>
    <w:basedOn w:val="a4"/>
    <w:uiPriority w:val="99"/>
    <w:qFormat/>
    <w:pPr>
      <w:numPr>
        <w:numId w:val="0"/>
      </w:numPr>
      <w:tabs>
        <w:tab w:val="left" w:pos="2004"/>
      </w:tabs>
      <w:ind w:left="2004" w:firstLineChars="200" w:hanging="420"/>
    </w:pPr>
    <w:rPr>
      <w:b/>
      <w:lang w:val="en-US"/>
    </w:rPr>
  </w:style>
  <w:style w:type="character" w:customStyle="1" w:styleId="Charfffff3">
    <w:name w:val="标注（绿盟科技） Char"/>
    <w:link w:val="afffffffffffffffffffffff0"/>
    <w:qFormat/>
    <w:rPr>
      <w:rFonts w:ascii="Arial" w:eastAsia="宋体" w:hAnsi="Arial" w:cs="Times New Roman"/>
      <w:b/>
      <w:color w:val="800000"/>
      <w:kern w:val="0"/>
      <w:sz w:val="18"/>
      <w:szCs w:val="21"/>
      <w:lang w:val="zh-CN" w:eastAsia="zh-CN"/>
    </w:rPr>
  </w:style>
  <w:style w:type="paragraph" w:customStyle="1" w:styleId="TableDescription">
    <w:name w:val="Table Description"/>
    <w:next w:val="afffc"/>
    <w:uiPriority w:val="99"/>
    <w:qFormat/>
    <w:pPr>
      <w:keepNext/>
      <w:snapToGrid w:val="0"/>
      <w:spacing w:before="160" w:after="80"/>
      <w:ind w:left="1134"/>
      <w:jc w:val="center"/>
    </w:pPr>
    <w:rPr>
      <w:rFonts w:ascii="Arial" w:eastAsia="黑体" w:hAnsi="Arial" w:cs="Arial"/>
      <w:sz w:val="18"/>
      <w:szCs w:val="21"/>
    </w:rPr>
  </w:style>
  <w:style w:type="paragraph" w:customStyle="1" w:styleId="INFeature">
    <w:name w:val="IN Feature"/>
    <w:next w:val="INStep"/>
    <w:uiPriority w:val="99"/>
    <w:qFormat/>
    <w:pPr>
      <w:keepNext/>
      <w:keepLines/>
      <w:spacing w:before="240" w:after="240"/>
      <w:outlineLvl w:val="7"/>
    </w:pPr>
    <w:rPr>
      <w:rFonts w:ascii="Arial" w:eastAsia="黑体" w:hAnsi="Arial" w:cs="Arial"/>
      <w:sz w:val="21"/>
      <w:szCs w:val="21"/>
    </w:rPr>
  </w:style>
  <w:style w:type="paragraph" w:customStyle="1" w:styleId="INStep">
    <w:name w:val="IN Step"/>
    <w:basedOn w:val="afffc"/>
    <w:uiPriority w:val="99"/>
    <w:qFormat/>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ItemStep">
    <w:name w:val="Item Step"/>
    <w:uiPriority w:val="99"/>
    <w:qFormat/>
    <w:pPr>
      <w:tabs>
        <w:tab w:val="left" w:pos="1644"/>
      </w:tabs>
      <w:spacing w:line="300" w:lineRule="auto"/>
      <w:ind w:left="1644" w:hanging="510"/>
      <w:jc w:val="both"/>
      <w:outlineLvl w:val="4"/>
    </w:pPr>
    <w:rPr>
      <w:rFonts w:ascii="Arial" w:hAnsi="Arial" w:cs="Arial"/>
      <w:sz w:val="21"/>
      <w:szCs w:val="21"/>
    </w:rPr>
  </w:style>
  <w:style w:type="character" w:customStyle="1" w:styleId="Charffff2">
    <w:name w:val="插图标注（绿盟科技） Char"/>
    <w:link w:val="affffffffffffffffffff8"/>
    <w:qFormat/>
    <w:rPr>
      <w:rFonts w:ascii="Arial" w:eastAsia="宋体" w:hAnsi="Arial" w:cs="Times New Roman"/>
      <w:kern w:val="0"/>
      <w:sz w:val="20"/>
      <w:szCs w:val="21"/>
    </w:rPr>
  </w:style>
  <w:style w:type="paragraph" w:customStyle="1" w:styleId="--0">
    <w:name w:val="绿盟科技--正文"/>
    <w:uiPriority w:val="99"/>
    <w:qFormat/>
    <w:pPr>
      <w:spacing w:line="300" w:lineRule="auto"/>
    </w:pPr>
    <w:rPr>
      <w:rFonts w:ascii="Arial" w:hAnsi="Arial"/>
      <w:sz w:val="21"/>
      <w:szCs w:val="21"/>
    </w:rPr>
  </w:style>
  <w:style w:type="paragraph" w:customStyle="1" w:styleId="--1">
    <w:name w:val="绿盟科技--正文首行缩进"/>
    <w:basedOn w:val="--0"/>
    <w:uiPriority w:val="99"/>
    <w:qFormat/>
    <w:pPr>
      <w:spacing w:after="50"/>
      <w:ind w:firstLineChars="200" w:firstLine="200"/>
    </w:pPr>
  </w:style>
  <w:style w:type="character" w:customStyle="1" w:styleId="Char1c">
    <w:name w:val="图表标题 Char1"/>
    <w:qFormat/>
    <w:rPr>
      <w:b/>
      <w:kern w:val="44"/>
      <w:sz w:val="44"/>
    </w:rPr>
  </w:style>
  <w:style w:type="character" w:customStyle="1" w:styleId="mdeck">
    <w:name w:val="mdeck"/>
    <w:basedOn w:val="afffd"/>
    <w:qFormat/>
  </w:style>
  <w:style w:type="paragraph" w:customStyle="1" w:styleId="4H4RefHeading1rh1Headingsqlsect12341">
    <w:name w:val="样式 标题 4H4Ref Heading 1rh1Heading sqlsect 1.2.3.4 + 段前: 1 行"/>
    <w:basedOn w:val="41"/>
    <w:uiPriority w:val="99"/>
    <w:qFormat/>
    <w:pPr>
      <w:keepNext w:val="0"/>
      <w:keepLines w:val="0"/>
      <w:widowControl/>
      <w:numPr>
        <w:ilvl w:val="0"/>
        <w:numId w:val="0"/>
      </w:numPr>
      <w:tabs>
        <w:tab w:val="left" w:pos="360"/>
        <w:tab w:val="left" w:pos="465"/>
      </w:tabs>
      <w:autoSpaceDE w:val="0"/>
      <w:autoSpaceDN w:val="0"/>
      <w:adjustRightInd w:val="0"/>
      <w:ind w:left="360" w:hanging="360"/>
      <w:outlineLvl w:val="9"/>
    </w:pPr>
    <w:rPr>
      <w:bCs w:val="0"/>
      <w:color w:val="000000"/>
      <w:kern w:val="0"/>
      <w:szCs w:val="20"/>
      <w:lang w:val="zh-CN"/>
    </w:rPr>
  </w:style>
  <w:style w:type="paragraph" w:customStyle="1" w:styleId="CharChar2CharChar1Char">
    <w:name w:val="Char Char2 Char Char1 Char"/>
    <w:basedOn w:val="afffc"/>
    <w:uiPriority w:val="99"/>
    <w:qFormat/>
    <w:pPr>
      <w:widowControl/>
      <w:spacing w:after="160" w:line="240" w:lineRule="exact"/>
      <w:jc w:val="left"/>
    </w:pPr>
    <w:rPr>
      <w:b/>
      <w:kern w:val="44"/>
      <w:sz w:val="44"/>
      <w:szCs w:val="20"/>
    </w:rPr>
  </w:style>
  <w:style w:type="paragraph" w:customStyle="1" w:styleId="afffffffffffffffffffffff2">
    <w:name w:val="图样式"/>
    <w:basedOn w:val="afffc"/>
    <w:uiPriority w:val="99"/>
    <w:qFormat/>
    <w:pPr>
      <w:keepNext/>
      <w:widowControl/>
      <w:autoSpaceDE w:val="0"/>
      <w:autoSpaceDN w:val="0"/>
      <w:adjustRightInd w:val="0"/>
      <w:spacing w:before="80" w:after="80"/>
      <w:jc w:val="center"/>
    </w:pPr>
    <w:rPr>
      <w:rFonts w:ascii="FrutigerNext LT Regular" w:hAnsi="FrutigerNext LT Regular"/>
      <w:b/>
      <w:snapToGrid w:val="0"/>
      <w:kern w:val="0"/>
      <w:sz w:val="44"/>
      <w:szCs w:val="20"/>
    </w:rPr>
  </w:style>
  <w:style w:type="paragraph" w:customStyle="1" w:styleId="afffffffffffffffffffffff3">
    <w:name w:val="小小节"/>
    <w:basedOn w:val="afffc"/>
    <w:uiPriority w:val="99"/>
    <w:qFormat/>
    <w:pPr>
      <w:tabs>
        <w:tab w:val="left" w:pos="425"/>
        <w:tab w:val="left" w:pos="465"/>
      </w:tabs>
      <w:ind w:left="465" w:hanging="465"/>
    </w:pPr>
    <w:rPr>
      <w:color w:val="000000"/>
      <w:szCs w:val="20"/>
    </w:rPr>
  </w:style>
  <w:style w:type="paragraph" w:customStyle="1" w:styleId="2ffffc">
    <w:name w:val="项目 2"/>
    <w:basedOn w:val="1fffff6"/>
    <w:qFormat/>
    <w:pPr>
      <w:tabs>
        <w:tab w:val="left" w:pos="1440"/>
      </w:tabs>
      <w:spacing w:line="240" w:lineRule="auto"/>
      <w:ind w:left="1440" w:hanging="180"/>
      <w:jc w:val="left"/>
    </w:pPr>
    <w:rPr>
      <w:color w:val="auto"/>
    </w:rPr>
  </w:style>
  <w:style w:type="paragraph" w:customStyle="1" w:styleId="1fffff6">
    <w:name w:val="项目 1"/>
    <w:basedOn w:val="afffc"/>
    <w:uiPriority w:val="99"/>
    <w:qFormat/>
    <w:pPr>
      <w:tabs>
        <w:tab w:val="left" w:pos="425"/>
        <w:tab w:val="left" w:pos="965"/>
      </w:tabs>
      <w:ind w:left="425" w:hanging="425"/>
    </w:pPr>
    <w:rPr>
      <w:color w:val="000000"/>
      <w:szCs w:val="20"/>
    </w:rPr>
  </w:style>
  <w:style w:type="paragraph" w:customStyle="1" w:styleId="afffffffffffffffffffffff4">
    <w:name w:val="项目"/>
    <w:basedOn w:val="affffd"/>
    <w:uiPriority w:val="99"/>
    <w:qFormat/>
    <w:pPr>
      <w:adjustRightInd/>
      <w:snapToGrid/>
      <w:spacing w:before="0" w:after="0" w:line="240" w:lineRule="auto"/>
      <w:ind w:firstLineChars="0" w:firstLine="0"/>
    </w:pPr>
    <w:rPr>
      <w:spacing w:val="2"/>
      <w:sz w:val="21"/>
      <w:szCs w:val="20"/>
      <w:lang w:val="zh-CN"/>
    </w:rPr>
  </w:style>
  <w:style w:type="paragraph" w:customStyle="1" w:styleId="2ffffd">
    <w:name w:val="样式 正文缩进 + 首行缩进:  2 字符"/>
    <w:basedOn w:val="affffd"/>
    <w:link w:val="2Charb"/>
    <w:qFormat/>
    <w:pPr>
      <w:widowControl/>
      <w:adjustRightInd/>
      <w:snapToGrid/>
      <w:spacing w:before="0" w:after="0"/>
      <w:ind w:leftChars="53" w:left="117" w:firstLineChars="150" w:firstLine="315"/>
      <w:jc w:val="left"/>
    </w:pPr>
    <w:rPr>
      <w:rFonts w:ascii="Verdana" w:hAnsi="Verdana"/>
      <w:kern w:val="0"/>
      <w:sz w:val="20"/>
      <w:szCs w:val="20"/>
      <w:lang w:val="zh-CN"/>
    </w:rPr>
  </w:style>
  <w:style w:type="paragraph" w:customStyle="1" w:styleId="afffffffffffffffffffffff5">
    <w:name w:val="我的标题一"/>
    <w:basedOn w:val="10"/>
    <w:uiPriority w:val="99"/>
    <w:qFormat/>
    <w:pPr>
      <w:keepLines w:val="0"/>
      <w:pageBreakBefore w:val="0"/>
      <w:widowControl/>
      <w:numPr>
        <w:numId w:val="0"/>
      </w:numPr>
      <w:tabs>
        <w:tab w:val="left" w:pos="850"/>
      </w:tabs>
      <w:snapToGrid w:val="0"/>
      <w:spacing w:line="240" w:lineRule="auto"/>
      <w:ind w:rightChars="100" w:right="100"/>
      <w:jc w:val="left"/>
    </w:pPr>
    <w:rPr>
      <w:rFonts w:ascii="宋体"/>
      <w:bCs w:val="0"/>
      <w:i/>
      <w:sz w:val="44"/>
      <w:szCs w:val="20"/>
    </w:rPr>
  </w:style>
  <w:style w:type="paragraph" w:customStyle="1" w:styleId="left2abelement">
    <w:name w:val="left2abelement"/>
    <w:basedOn w:val="afffc"/>
    <w:uiPriority w:val="99"/>
    <w:qFormat/>
    <w:pPr>
      <w:widowControl/>
      <w:spacing w:before="100" w:beforeAutospacing="1" w:after="100" w:afterAutospacing="1" w:line="240" w:lineRule="auto"/>
      <w:jc w:val="left"/>
    </w:pPr>
    <w:rPr>
      <w:rFonts w:ascii="宋体" w:hAnsi="宋体"/>
      <w:kern w:val="0"/>
      <w:szCs w:val="20"/>
    </w:rPr>
  </w:style>
  <w:style w:type="paragraph" w:customStyle="1" w:styleId="2ffffe">
    <w:name w:val="样式 正文缩进正文（首行缩进两字）表正文正文非缩进 + 左侧:  2 字符"/>
    <w:basedOn w:val="affffd"/>
    <w:uiPriority w:val="99"/>
    <w:qFormat/>
    <w:pPr>
      <w:widowControl/>
      <w:snapToGrid/>
      <w:spacing w:before="0" w:after="0"/>
      <w:ind w:firstLineChars="200" w:firstLine="200"/>
      <w:jc w:val="left"/>
    </w:pPr>
    <w:rPr>
      <w:rFonts w:ascii="Times New Roman" w:hAnsi="Times New Roman"/>
      <w:spacing w:val="20"/>
      <w:kern w:val="0"/>
      <w:sz w:val="22"/>
      <w:szCs w:val="20"/>
      <w:lang w:val="zh-CN"/>
    </w:rPr>
  </w:style>
  <w:style w:type="paragraph" w:customStyle="1" w:styleId="NormalText">
    <w:name w:val="Normal Text"/>
    <w:basedOn w:val="afffc"/>
    <w:uiPriority w:val="99"/>
    <w:qFormat/>
    <w:pPr>
      <w:widowControl/>
      <w:spacing w:afterLines="50" w:line="240" w:lineRule="auto"/>
      <w:ind w:firstLine="420"/>
      <w:jc w:val="left"/>
    </w:pPr>
    <w:rPr>
      <w:kern w:val="0"/>
      <w:sz w:val="21"/>
      <w:szCs w:val="20"/>
    </w:rPr>
  </w:style>
  <w:style w:type="paragraph" w:customStyle="1" w:styleId="afffffffffffffffffffffff6">
    <w:name w:val="引言"/>
    <w:basedOn w:val="afffc"/>
    <w:uiPriority w:val="99"/>
    <w:qFormat/>
    <w:pPr>
      <w:spacing w:line="240" w:lineRule="auto"/>
      <w:ind w:leftChars="771" w:left="1619" w:firstLine="1"/>
      <w:jc w:val="left"/>
    </w:pPr>
    <w:rPr>
      <w:rFonts w:ascii="宋体"/>
      <w:sz w:val="18"/>
      <w:szCs w:val="20"/>
    </w:rPr>
  </w:style>
  <w:style w:type="paragraph" w:customStyle="1" w:styleId="afffffffffffffffffffffff7">
    <w:name w:val="注释性文字"/>
    <w:basedOn w:val="afffc"/>
    <w:next w:val="afffc"/>
    <w:link w:val="Charfffff4"/>
    <w:qFormat/>
    <w:pPr>
      <w:spacing w:line="300" w:lineRule="auto"/>
      <w:jc w:val="left"/>
    </w:pPr>
    <w:rPr>
      <w:i/>
      <w:vanish/>
      <w:color w:val="0000FF"/>
      <w:kern w:val="0"/>
      <w:sz w:val="20"/>
      <w:szCs w:val="21"/>
      <w:lang w:val="zh-CN"/>
    </w:rPr>
  </w:style>
  <w:style w:type="character" w:customStyle="1" w:styleId="Charfffff4">
    <w:name w:val="注释性文字 Char"/>
    <w:link w:val="afffffffffffffffffffffff7"/>
    <w:qFormat/>
    <w:locked/>
    <w:rPr>
      <w:rFonts w:ascii="Times New Roman" w:eastAsia="宋体" w:hAnsi="Times New Roman" w:cs="Times New Roman"/>
      <w:i/>
      <w:vanish/>
      <w:color w:val="0000FF"/>
      <w:kern w:val="0"/>
      <w:sz w:val="20"/>
      <w:szCs w:val="21"/>
      <w:lang w:val="zh-CN" w:eastAsia="zh-CN"/>
    </w:rPr>
  </w:style>
  <w:style w:type="paragraph" w:customStyle="1" w:styleId="CharCharCharChar5">
    <w:name w:val="Char Char Char Char5"/>
    <w:basedOn w:val="afffc"/>
    <w:uiPriority w:val="99"/>
    <w:qFormat/>
    <w:pPr>
      <w:spacing w:line="240" w:lineRule="auto"/>
    </w:pPr>
    <w:rPr>
      <w:sz w:val="21"/>
    </w:rPr>
  </w:style>
  <w:style w:type="character" w:customStyle="1" w:styleId="3Char3">
    <w:name w:val="正文文本缩进 3 Char"/>
    <w:qFormat/>
    <w:rPr>
      <w:kern w:val="2"/>
      <w:sz w:val="16"/>
      <w:szCs w:val="16"/>
    </w:rPr>
  </w:style>
  <w:style w:type="paragraph" w:customStyle="1" w:styleId="ParaCharCharCharCharCharCharCharCharCharChar">
    <w:name w:val="默认段落字体 Para Char Char Char Char Char Char Char Char Char Char"/>
    <w:basedOn w:val="afffc"/>
    <w:uiPriority w:val="99"/>
    <w:qFormat/>
    <w:pPr>
      <w:spacing w:line="240" w:lineRule="auto"/>
    </w:pPr>
    <w:rPr>
      <w:rFonts w:ascii="Tahoma" w:hAnsi="Tahoma"/>
      <w:szCs w:val="20"/>
    </w:rPr>
  </w:style>
  <w:style w:type="paragraph" w:customStyle="1" w:styleId="015">
    <w:name w:val="样式 正文文字 + 小四 段后: 0 磅 行距: 1.5 倍行距"/>
    <w:basedOn w:val="afffc"/>
    <w:next w:val="xl34"/>
    <w:uiPriority w:val="99"/>
    <w:qFormat/>
    <w:pPr>
      <w:ind w:firstLine="480"/>
    </w:pPr>
    <w:rPr>
      <w:rFonts w:cs="宋体"/>
      <w:szCs w:val="20"/>
    </w:rPr>
  </w:style>
  <w:style w:type="paragraph" w:customStyle="1" w:styleId="afffffffffffffffffffffff8">
    <w:name w:val="图题"/>
    <w:basedOn w:val="afffc"/>
    <w:next w:val="afffc"/>
    <w:uiPriority w:val="99"/>
    <w:qFormat/>
    <w:pPr>
      <w:widowControl/>
      <w:tabs>
        <w:tab w:val="left" w:pos="0"/>
      </w:tabs>
      <w:autoSpaceDN w:val="0"/>
      <w:spacing w:line="300" w:lineRule="auto"/>
      <w:ind w:firstLineChars="171" w:firstLine="359"/>
      <w:jc w:val="center"/>
    </w:pPr>
    <w:rPr>
      <w:rFonts w:ascii="宋体" w:eastAsia="黑体" w:cs="宋体"/>
      <w:kern w:val="0"/>
      <w:sz w:val="21"/>
      <w:szCs w:val="21"/>
      <w:lang w:val="zh-CN"/>
    </w:rPr>
  </w:style>
  <w:style w:type="character" w:customStyle="1" w:styleId="afffffffffffffffffffffff9">
    <w:name w:val="样式 小四"/>
    <w:qFormat/>
    <w:rPr>
      <w:sz w:val="21"/>
    </w:rPr>
  </w:style>
  <w:style w:type="character" w:customStyle="1" w:styleId="119">
    <w:name w:val="明显参考11"/>
    <w:qFormat/>
    <w:rPr>
      <w:b/>
      <w:bCs/>
      <w:smallCaps/>
      <w:color w:val="C0504D"/>
      <w:spacing w:val="5"/>
      <w:u w:val="single"/>
    </w:rPr>
  </w:style>
  <w:style w:type="character" w:customStyle="1" w:styleId="3Char0">
    <w:name w:val="样式3 Char"/>
    <w:link w:val="3ff4"/>
    <w:qFormat/>
    <w:rPr>
      <w:rFonts w:ascii="宋体" w:eastAsia="宋体" w:hAnsi="Times New Roman" w:cs="Times New Roman"/>
      <w:kern w:val="0"/>
      <w:sz w:val="20"/>
      <w:szCs w:val="24"/>
      <w:lang w:val="zh-CN" w:eastAsia="zh-CN"/>
    </w:rPr>
  </w:style>
  <w:style w:type="character" w:customStyle="1" w:styleId="bthead">
    <w:name w:val="bt_head"/>
    <w:qFormat/>
  </w:style>
  <w:style w:type="character" w:customStyle="1" w:styleId="f14y1">
    <w:name w:val="f14y1"/>
    <w:qFormat/>
    <w:rPr>
      <w:b/>
      <w:color w:val="0000FF"/>
      <w:sz w:val="21"/>
    </w:rPr>
  </w:style>
  <w:style w:type="character" w:customStyle="1" w:styleId="Verdana">
    <w:name w:val="样式 Verdana 四号"/>
    <w:qFormat/>
    <w:rPr>
      <w:rFonts w:ascii="Times New Roman" w:eastAsia="宋体" w:hAnsi="Times New Roman"/>
      <w:kern w:val="0"/>
      <w:sz w:val="28"/>
      <w:szCs w:val="28"/>
    </w:rPr>
  </w:style>
  <w:style w:type="character" w:customStyle="1" w:styleId="Char1d">
    <w:name w:val="题注 Char1"/>
    <w:qFormat/>
    <w:rPr>
      <w:rFonts w:ascii="Arial" w:eastAsia="黑体" w:hAnsi="Arial" w:cs="Arial"/>
      <w:kern w:val="2"/>
      <w:lang w:val="en-US" w:eastAsia="zh-CN" w:bidi="ar-SA"/>
    </w:rPr>
  </w:style>
  <w:style w:type="character" w:customStyle="1" w:styleId="15Char">
    <w:name w:val="样式 样式 宋体 小四 行距: 1.5 倍行距 + ˎ̥ 黑色 Char"/>
    <w:link w:val="153"/>
    <w:qFormat/>
    <w:rPr>
      <w:rFonts w:ascii="ˎ̥" w:hAnsi="ˎ̥"/>
      <w:color w:val="000000"/>
      <w:sz w:val="24"/>
      <w:szCs w:val="24"/>
    </w:rPr>
  </w:style>
  <w:style w:type="paragraph" w:customStyle="1" w:styleId="153">
    <w:name w:val="样式 样式 宋体 小四 行距: 1.5 倍行距 + ˎ̥ 黑色"/>
    <w:basedOn w:val="2f1"/>
    <w:link w:val="15Char"/>
    <w:qFormat/>
    <w:pPr>
      <w:widowControl/>
      <w:spacing w:line="360" w:lineRule="auto"/>
    </w:pPr>
    <w:rPr>
      <w:rFonts w:ascii="ˎ̥" w:eastAsiaTheme="minorEastAsia" w:hAnsi="ˎ̥" w:cstheme="minorBidi"/>
      <w:color w:val="000000"/>
      <w:sz w:val="24"/>
    </w:rPr>
  </w:style>
  <w:style w:type="character" w:customStyle="1" w:styleId="2Charc">
    <w:name w:val="正文（首行缩进2字符） Char"/>
    <w:link w:val="2fffff"/>
    <w:uiPriority w:val="99"/>
    <w:qFormat/>
    <w:rPr>
      <w:sz w:val="24"/>
      <w:szCs w:val="24"/>
    </w:rPr>
  </w:style>
  <w:style w:type="paragraph" w:customStyle="1" w:styleId="2fffff">
    <w:name w:val="正文（首行缩进2字符）"/>
    <w:basedOn w:val="afffc"/>
    <w:link w:val="2Charc"/>
    <w:uiPriority w:val="99"/>
    <w:qFormat/>
    <w:pPr>
      <w:widowControl/>
      <w:ind w:firstLine="480"/>
    </w:pPr>
    <w:rPr>
      <w:rFonts w:asciiTheme="minorHAnsi" w:eastAsiaTheme="minorEastAsia" w:hAnsiTheme="minorHAnsi" w:cstheme="minorBidi"/>
    </w:rPr>
  </w:style>
  <w:style w:type="character" w:customStyle="1" w:styleId="zhengwen1">
    <w:name w:val="zhengwen1"/>
    <w:qFormat/>
    <w:rPr>
      <w:spacing w:val="10"/>
      <w:sz w:val="14"/>
      <w:szCs w:val="14"/>
    </w:rPr>
  </w:style>
  <w:style w:type="character" w:customStyle="1" w:styleId="CharCharf0">
    <w:name w:val="绘图标准 Char Char"/>
    <w:link w:val="afffffffffffffffffffffffa"/>
    <w:qFormat/>
    <w:rPr>
      <w:rFonts w:ascii="Arial" w:eastAsia="楷体_GB2312" w:hAnsi="Arial"/>
      <w:iCs/>
      <w:spacing w:val="20"/>
      <w:szCs w:val="21"/>
    </w:rPr>
  </w:style>
  <w:style w:type="paragraph" w:customStyle="1" w:styleId="afffffffffffffffffffffffa">
    <w:name w:val="绘图标准"/>
    <w:basedOn w:val="afffc"/>
    <w:link w:val="CharCharf0"/>
    <w:qFormat/>
    <w:pPr>
      <w:tabs>
        <w:tab w:val="left" w:pos="500"/>
      </w:tabs>
      <w:spacing w:line="240" w:lineRule="auto"/>
      <w:jc w:val="center"/>
    </w:pPr>
    <w:rPr>
      <w:rFonts w:ascii="Arial" w:eastAsia="楷体_GB2312" w:hAnsi="Arial" w:cstheme="minorBidi"/>
      <w:iCs/>
      <w:spacing w:val="20"/>
      <w:sz w:val="21"/>
      <w:szCs w:val="21"/>
    </w:rPr>
  </w:style>
  <w:style w:type="character" w:customStyle="1" w:styleId="font-121">
    <w:name w:val="font-121"/>
    <w:qFormat/>
    <w:rPr>
      <w:color w:val="666666"/>
      <w:sz w:val="18"/>
      <w:u w:val="none"/>
    </w:rPr>
  </w:style>
  <w:style w:type="character" w:customStyle="1" w:styleId="1114">
    <w:name w:val="不明显强调111"/>
    <w:uiPriority w:val="19"/>
    <w:qFormat/>
    <w:rPr>
      <w:i/>
      <w:iCs/>
      <w:color w:val="808080"/>
    </w:rPr>
  </w:style>
  <w:style w:type="character" w:customStyle="1" w:styleId="11a">
    <w:name w:val="不明显强调11"/>
    <w:qFormat/>
    <w:rPr>
      <w:i/>
      <w:iCs/>
      <w:color w:val="808080"/>
    </w:rPr>
  </w:style>
  <w:style w:type="character" w:customStyle="1" w:styleId="afffffffffffffffffffffffb">
    <w:name w:val="标蓝"/>
    <w:qFormat/>
    <w:rPr>
      <w:i/>
      <w:color w:val="0000FF"/>
      <w:u w:val="single"/>
    </w:rPr>
  </w:style>
  <w:style w:type="character" w:customStyle="1" w:styleId="Charfffff5">
    <w:name w:val="正文格式 Char"/>
    <w:link w:val="afffffffffffffffffffffffc"/>
    <w:qFormat/>
    <w:rPr>
      <w:sz w:val="24"/>
    </w:rPr>
  </w:style>
  <w:style w:type="paragraph" w:customStyle="1" w:styleId="afffffffffffffffffffffffc">
    <w:name w:val="正文格式"/>
    <w:basedOn w:val="afffc"/>
    <w:link w:val="Charfffff5"/>
    <w:qFormat/>
    <w:pPr>
      <w:widowControl/>
      <w:adjustRightInd w:val="0"/>
      <w:snapToGrid w:val="0"/>
      <w:spacing w:line="360" w:lineRule="atLeast"/>
      <w:textAlignment w:val="baseline"/>
    </w:pPr>
    <w:rPr>
      <w:rFonts w:asciiTheme="minorHAnsi" w:eastAsiaTheme="minorEastAsia" w:hAnsiTheme="minorHAnsi" w:cstheme="minorBidi"/>
      <w:szCs w:val="22"/>
    </w:rPr>
  </w:style>
  <w:style w:type="character" w:customStyle="1" w:styleId="rili1">
    <w:name w:val="rili1"/>
    <w:qFormat/>
  </w:style>
  <w:style w:type="character" w:customStyle="1" w:styleId="style11">
    <w:name w:val="style11"/>
    <w:qFormat/>
    <w:rPr>
      <w:rFonts w:ascii="Arial" w:hAnsi="Arial" w:hint="default"/>
      <w:b/>
    </w:rPr>
  </w:style>
  <w:style w:type="character" w:customStyle="1" w:styleId="Charff2">
    <w:name w:val="普通正文 Char"/>
    <w:link w:val="afffffffffffff9"/>
    <w:qFormat/>
    <w:rPr>
      <w:rFonts w:ascii="Arial" w:eastAsia="宋体" w:hAnsi="Arial" w:cs="Times New Roman"/>
      <w:kern w:val="0"/>
      <w:sz w:val="24"/>
      <w:szCs w:val="20"/>
      <w:lang w:val="zh-CN" w:eastAsia="en-US" w:bidi="en-US"/>
    </w:rPr>
  </w:style>
  <w:style w:type="character" w:customStyle="1" w:styleId="lineheight2style4">
    <w:name w:val="lineheight2 style4"/>
    <w:qFormat/>
  </w:style>
  <w:style w:type="character" w:customStyle="1" w:styleId="3ffb">
    <w:name w:val="正文3"/>
    <w:qFormat/>
  </w:style>
  <w:style w:type="character" w:customStyle="1" w:styleId="font-12">
    <w:name w:val="font-12"/>
    <w:qFormat/>
  </w:style>
  <w:style w:type="character" w:customStyle="1" w:styleId="field14">
    <w:name w:val="field14"/>
    <w:qFormat/>
    <w:rPr>
      <w:b/>
    </w:rPr>
  </w:style>
  <w:style w:type="character" w:customStyle="1" w:styleId="CharChar12">
    <w:name w:val="Char Char12"/>
    <w:qFormat/>
    <w:rPr>
      <w:rFonts w:ascii="宋体" w:eastAsia="宋体" w:hAnsi="Courier New" w:cs="Times New Roman"/>
      <w:szCs w:val="20"/>
    </w:rPr>
  </w:style>
  <w:style w:type="character" w:customStyle="1" w:styleId="Char1e">
    <w:name w:val="信息主题 Char1"/>
    <w:qFormat/>
    <w:rPr>
      <w:rFonts w:ascii="Arial" w:eastAsia="黑体" w:hAnsi="Arial" w:cs="Arial"/>
      <w:kern w:val="2"/>
    </w:rPr>
  </w:style>
  <w:style w:type="character" w:customStyle="1" w:styleId="news1">
    <w:name w:val="news1"/>
    <w:qFormat/>
  </w:style>
  <w:style w:type="character" w:customStyle="1" w:styleId="Charfffff6">
    <w:name w:val="标准正文 Char"/>
    <w:link w:val="afffffffffffffffffffffffd"/>
    <w:qFormat/>
    <w:rPr>
      <w:rFonts w:ascii="宋体"/>
    </w:rPr>
  </w:style>
  <w:style w:type="paragraph" w:customStyle="1" w:styleId="afffffffffffffffffffffffd">
    <w:name w:val="标准正文"/>
    <w:basedOn w:val="afffffb"/>
    <w:link w:val="Charfffff6"/>
    <w:qFormat/>
    <w:pPr>
      <w:widowControl/>
      <w:spacing w:before="60" w:after="60"/>
      <w:ind w:leftChars="0" w:left="0" w:firstLine="482"/>
    </w:pPr>
    <w:rPr>
      <w:rFonts w:ascii="宋体" w:eastAsiaTheme="minorEastAsia" w:hAnsiTheme="minorHAnsi" w:cstheme="minorBidi"/>
      <w:sz w:val="21"/>
      <w:szCs w:val="22"/>
    </w:rPr>
  </w:style>
  <w:style w:type="character" w:customStyle="1" w:styleId="CharChaChar">
    <w:name w:val="正文（首行缩进两字） Char Cha Char"/>
    <w:qFormat/>
    <w:rPr>
      <w:sz w:val="24"/>
      <w:lang w:bidi="ar-SA"/>
    </w:rPr>
  </w:style>
  <w:style w:type="character" w:customStyle="1" w:styleId="maywed421">
    <w:name w:val="maywed421"/>
    <w:qFormat/>
    <w:rPr>
      <w:color w:val="366FB6"/>
      <w:u w:val="none"/>
    </w:rPr>
  </w:style>
  <w:style w:type="character" w:customStyle="1" w:styleId="hang1">
    <w:name w:val="hang1"/>
    <w:qFormat/>
  </w:style>
  <w:style w:type="character" w:customStyle="1" w:styleId="small">
    <w:name w:val="small"/>
    <w:qFormat/>
  </w:style>
  <w:style w:type="character" w:customStyle="1" w:styleId="1115">
    <w:name w:val="明显强调111"/>
    <w:qFormat/>
    <w:rPr>
      <w:b/>
      <w:bCs/>
      <w:i/>
      <w:iCs/>
      <w:color w:val="4F81BD"/>
    </w:rPr>
  </w:style>
  <w:style w:type="character" w:customStyle="1" w:styleId="CharCharChar3">
    <w:name w:val="方案正文 Char Char Char"/>
    <w:link w:val="CharCharf1"/>
    <w:qFormat/>
    <w:rPr>
      <w:rFonts w:ascii="Arial" w:hAnsi="Arial"/>
      <w:sz w:val="24"/>
      <w:szCs w:val="21"/>
    </w:rPr>
  </w:style>
  <w:style w:type="paragraph" w:customStyle="1" w:styleId="CharCharf1">
    <w:name w:val="方案正文 Char Char"/>
    <w:basedOn w:val="afffc"/>
    <w:link w:val="CharCharChar3"/>
    <w:qFormat/>
    <w:pPr>
      <w:widowControl/>
      <w:spacing w:before="156"/>
      <w:ind w:firstLineChars="171" w:firstLine="359"/>
      <w:jc w:val="left"/>
    </w:pPr>
    <w:rPr>
      <w:rFonts w:ascii="Arial" w:eastAsiaTheme="minorEastAsia" w:hAnsi="Arial" w:cstheme="minorBidi"/>
      <w:szCs w:val="21"/>
    </w:rPr>
  </w:style>
  <w:style w:type="character" w:customStyle="1" w:styleId="afffffffffffffffffffffffe">
    <w:name w:val="样式 浅蓝"/>
    <w:qFormat/>
    <w:rPr>
      <w:color w:val="3366FF"/>
      <w:sz w:val="24"/>
      <w:szCs w:val="24"/>
    </w:rPr>
  </w:style>
  <w:style w:type="character" w:customStyle="1" w:styleId="Charfffff7">
    <w:name w:val="内容 Char"/>
    <w:link w:val="affffffffffffffffffffffff"/>
    <w:qFormat/>
    <w:rPr>
      <w:rFonts w:eastAsia="仿宋_GB2312"/>
      <w:sz w:val="30"/>
      <w:szCs w:val="24"/>
    </w:rPr>
  </w:style>
  <w:style w:type="paragraph" w:customStyle="1" w:styleId="affffffffffffffffffffffff">
    <w:name w:val="内容"/>
    <w:basedOn w:val="afffc"/>
    <w:link w:val="Charfffff7"/>
    <w:qFormat/>
    <w:pPr>
      <w:widowControl/>
      <w:ind w:firstLine="600"/>
      <w:jc w:val="left"/>
    </w:pPr>
    <w:rPr>
      <w:rFonts w:asciiTheme="minorHAnsi" w:eastAsia="仿宋_GB2312" w:hAnsiTheme="minorHAnsi" w:cstheme="minorBidi"/>
      <w:sz w:val="30"/>
    </w:rPr>
  </w:style>
  <w:style w:type="character" w:customStyle="1" w:styleId="5Char2">
    <w:name w:val="标题5 Char"/>
    <w:qFormat/>
    <w:rPr>
      <w:rFonts w:eastAsia="宋体"/>
      <w:kern w:val="2"/>
      <w:sz w:val="28"/>
      <w:szCs w:val="24"/>
      <w:lang w:val="en-US" w:eastAsia="zh-CN" w:bidi="ar-SA"/>
    </w:rPr>
  </w:style>
  <w:style w:type="character" w:customStyle="1" w:styleId="Charfffff8">
    <w:name w:val="正文样式文本 Char"/>
    <w:link w:val="affffffffffffffffffffffff0"/>
    <w:qFormat/>
    <w:rPr>
      <w:rFonts w:ascii="Calibri" w:hAnsi="Calibri"/>
      <w:sz w:val="24"/>
      <w:szCs w:val="24"/>
    </w:rPr>
  </w:style>
  <w:style w:type="paragraph" w:customStyle="1" w:styleId="affffffffffffffffffffffff0">
    <w:name w:val="正文样式文本"/>
    <w:basedOn w:val="afffc"/>
    <w:link w:val="Charfffff8"/>
    <w:qFormat/>
    <w:pPr>
      <w:widowControl/>
      <w:spacing w:beforeLines="50" w:afterLines="50"/>
      <w:ind w:firstLine="480"/>
    </w:pPr>
    <w:rPr>
      <w:rFonts w:ascii="Calibri" w:eastAsiaTheme="minorEastAsia" w:hAnsi="Calibri" w:cstheme="minorBidi"/>
    </w:rPr>
  </w:style>
  <w:style w:type="character" w:customStyle="1" w:styleId="11c">
    <w:name w:val="不明显参考11"/>
    <w:qFormat/>
    <w:rPr>
      <w:smallCaps/>
      <w:color w:val="C0504D"/>
      <w:u w:val="single"/>
    </w:rPr>
  </w:style>
  <w:style w:type="character" w:customStyle="1" w:styleId="style100">
    <w:name w:val="style10"/>
    <w:qFormat/>
  </w:style>
  <w:style w:type="character" w:customStyle="1" w:styleId="parasmallproductdetailstext">
    <w:name w:val="para_small productdetailstext"/>
    <w:qFormat/>
  </w:style>
  <w:style w:type="character" w:customStyle="1" w:styleId="11d">
    <w:name w:val="明显强调11"/>
    <w:qFormat/>
    <w:rPr>
      <w:b/>
      <w:bCs/>
      <w:i/>
      <w:iCs/>
      <w:color w:val="4F81BD"/>
    </w:rPr>
  </w:style>
  <w:style w:type="character" w:customStyle="1" w:styleId="QuoteChar">
    <w:name w:val="Quote Char"/>
    <w:link w:val="1fff4"/>
    <w:qFormat/>
    <w:rPr>
      <w:rFonts w:ascii="Arial" w:eastAsia="宋体" w:hAnsi="Arial" w:cs="Arial"/>
      <w:color w:val="808080"/>
      <w:kern w:val="0"/>
      <w:sz w:val="28"/>
      <w:szCs w:val="28"/>
      <w:lang w:val="zh-CN" w:eastAsia="en-US" w:bidi="en-US"/>
    </w:rPr>
  </w:style>
  <w:style w:type="character" w:customStyle="1" w:styleId="f1">
    <w:name w:val="f1"/>
    <w:qFormat/>
  </w:style>
  <w:style w:type="character" w:customStyle="1" w:styleId="newsstyle10">
    <w:name w:val="news style10"/>
    <w:qFormat/>
  </w:style>
  <w:style w:type="character" w:customStyle="1" w:styleId="121">
    <w:name w:val="不明显参考12"/>
    <w:qFormat/>
    <w:rPr>
      <w:smallCaps/>
      <w:color w:val="C0504D"/>
      <w:u w:val="single"/>
    </w:rPr>
  </w:style>
  <w:style w:type="character" w:customStyle="1" w:styleId="13Char">
    <w:name w:val="样式13 Char"/>
    <w:link w:val="13"/>
    <w:uiPriority w:val="99"/>
    <w:qFormat/>
    <w:rPr>
      <w:rFonts w:ascii="Arial" w:hAnsi="Arial"/>
      <w:spacing w:val="10"/>
      <w:sz w:val="24"/>
      <w:lang w:val="zh-CN"/>
    </w:rPr>
  </w:style>
  <w:style w:type="character" w:customStyle="1" w:styleId="NoSpacingChar">
    <w:name w:val="No Spacing Char"/>
    <w:link w:val="122"/>
    <w:uiPriority w:val="1"/>
    <w:qFormat/>
    <w:rPr>
      <w:rFonts w:ascii="Calibri" w:hAnsi="Calibri"/>
      <w:sz w:val="22"/>
      <w:lang w:eastAsia="en-US" w:bidi="en-US"/>
    </w:rPr>
  </w:style>
  <w:style w:type="paragraph" w:customStyle="1" w:styleId="122">
    <w:name w:val="无间隔12"/>
    <w:link w:val="NoSpacingChar"/>
    <w:uiPriority w:val="1"/>
    <w:qFormat/>
    <w:rPr>
      <w:rFonts w:ascii="Calibri" w:eastAsiaTheme="minorEastAsia" w:hAnsi="Calibri" w:cstheme="minorBidi"/>
      <w:kern w:val="2"/>
      <w:sz w:val="22"/>
      <w:szCs w:val="22"/>
      <w:lang w:eastAsia="en-US" w:bidi="en-US"/>
    </w:rPr>
  </w:style>
  <w:style w:type="character" w:customStyle="1" w:styleId="H2Char1">
    <w:name w:val="H2 Char1"/>
    <w:qFormat/>
    <w:rPr>
      <w:rFonts w:ascii="黑体" w:eastAsia="黑体" w:hAnsi="Arial" w:cs="Times New Roman"/>
      <w:b/>
      <w:color w:val="000000"/>
      <w:kern w:val="0"/>
      <w:sz w:val="28"/>
      <w:szCs w:val="36"/>
    </w:rPr>
  </w:style>
  <w:style w:type="character" w:customStyle="1" w:styleId="Char1CharCharCharCharCharCharCharCharCharCharCharCharCharCharCharCharCharChar2">
    <w:name w:val="正文首行缩进 Char1 Char Char Char Char Char Char Char Char Char Char Char Char Char Char Char Char Char Char2"/>
    <w:qFormat/>
    <w:rPr>
      <w:rFonts w:ascii="Tahoma" w:hAnsi="Tahoma"/>
      <w:kern w:val="2"/>
      <w:sz w:val="24"/>
      <w:szCs w:val="24"/>
      <w:shd w:val="clear" w:color="auto" w:fill="000080"/>
    </w:rPr>
  </w:style>
  <w:style w:type="character" w:customStyle="1" w:styleId="CharCharChar5">
    <w:name w:val="正文段 Char Char Char"/>
    <w:link w:val="CharCharf2"/>
    <w:qFormat/>
    <w:rPr>
      <w:sz w:val="28"/>
      <w:szCs w:val="28"/>
    </w:rPr>
  </w:style>
  <w:style w:type="paragraph" w:customStyle="1" w:styleId="CharCharf2">
    <w:name w:val="正文段 Char Char"/>
    <w:basedOn w:val="afffc"/>
    <w:link w:val="CharCharChar5"/>
    <w:qFormat/>
    <w:pPr>
      <w:widowControl/>
      <w:spacing w:line="312" w:lineRule="auto"/>
      <w:ind w:firstLine="560"/>
    </w:pPr>
    <w:rPr>
      <w:rFonts w:asciiTheme="minorHAnsi" w:eastAsiaTheme="minorEastAsia" w:hAnsiTheme="minorHAnsi" w:cstheme="minorBidi"/>
      <w:sz w:val="28"/>
      <w:szCs w:val="28"/>
    </w:rPr>
  </w:style>
  <w:style w:type="character" w:customStyle="1" w:styleId="llyf141">
    <w:name w:val="llyf141"/>
    <w:qFormat/>
    <w:rPr>
      <w:spacing w:val="300"/>
      <w:sz w:val="21"/>
      <w:szCs w:val="21"/>
    </w:rPr>
  </w:style>
  <w:style w:type="character" w:customStyle="1" w:styleId="00Char">
    <w:name w:val="00正文 Char"/>
    <w:link w:val="002"/>
    <w:qFormat/>
    <w:rPr>
      <w:sz w:val="24"/>
      <w:szCs w:val="24"/>
    </w:rPr>
  </w:style>
  <w:style w:type="paragraph" w:customStyle="1" w:styleId="002">
    <w:name w:val="00正文"/>
    <w:basedOn w:val="afffc"/>
    <w:link w:val="00Char"/>
    <w:qFormat/>
    <w:pPr>
      <w:widowControl/>
      <w:topLinePunct/>
      <w:adjustRightInd w:val="0"/>
      <w:snapToGrid w:val="0"/>
      <w:spacing w:line="300" w:lineRule="auto"/>
      <w:ind w:firstLine="200"/>
    </w:pPr>
    <w:rPr>
      <w:rFonts w:asciiTheme="minorHAnsi" w:eastAsiaTheme="minorEastAsia" w:hAnsiTheme="minorHAnsi" w:cstheme="minorBidi"/>
    </w:rPr>
  </w:style>
  <w:style w:type="character" w:customStyle="1" w:styleId="Charffffa">
    <w:name w:val="四级标题 Char"/>
    <w:link w:val="aff4"/>
    <w:uiPriority w:val="99"/>
    <w:qFormat/>
    <w:rPr>
      <w:sz w:val="24"/>
      <w:szCs w:val="24"/>
      <w:lang w:val="zh-CN"/>
    </w:rPr>
  </w:style>
  <w:style w:type="character" w:customStyle="1" w:styleId="TCharChar">
    <w:name w:val="题注T Char Char"/>
    <w:link w:val="T"/>
    <w:qFormat/>
    <w:rPr>
      <w:rFonts w:ascii="Arial" w:eastAsia="黑体" w:hAnsi="Arial"/>
      <w:spacing w:val="16"/>
      <w:szCs w:val="21"/>
    </w:rPr>
  </w:style>
  <w:style w:type="paragraph" w:customStyle="1" w:styleId="T">
    <w:name w:val="题注T"/>
    <w:basedOn w:val="affffe"/>
    <w:link w:val="TCharChar"/>
    <w:qFormat/>
    <w:pPr>
      <w:tabs>
        <w:tab w:val="left" w:pos="500"/>
      </w:tabs>
      <w:spacing w:beforeLines="50" w:before="0" w:afterLines="50" w:line="360" w:lineRule="auto"/>
    </w:pPr>
    <w:rPr>
      <w:rFonts w:eastAsia="黑体" w:cstheme="minorBidi"/>
      <w:spacing w:val="16"/>
      <w:szCs w:val="21"/>
    </w:rPr>
  </w:style>
  <w:style w:type="character" w:customStyle="1" w:styleId="Char1f">
    <w:name w:val="纯文本 Char1"/>
    <w:qFormat/>
    <w:rPr>
      <w:rFonts w:ascii="宋体" w:eastAsia="宋体" w:hAnsi="Courier New" w:cs="宋体"/>
      <w:kern w:val="2"/>
      <w:sz w:val="21"/>
      <w:szCs w:val="21"/>
      <w:lang w:val="en-US" w:eastAsia="zh-CN" w:bidi="ar-SA"/>
    </w:rPr>
  </w:style>
  <w:style w:type="character" w:customStyle="1" w:styleId="12Char">
    <w:name w:val="样式12 Char"/>
    <w:link w:val="123"/>
    <w:qFormat/>
    <w:rPr>
      <w:spacing w:val="10"/>
      <w:sz w:val="24"/>
      <w:lang w:val="zh-CN" w:eastAsia="zh-CN"/>
    </w:rPr>
  </w:style>
  <w:style w:type="paragraph" w:customStyle="1" w:styleId="123">
    <w:name w:val="样式12"/>
    <w:basedOn w:val="affffd"/>
    <w:link w:val="12Char"/>
    <w:qFormat/>
    <w:pPr>
      <w:tabs>
        <w:tab w:val="left" w:pos="720"/>
      </w:tabs>
      <w:adjustRightInd/>
      <w:snapToGrid/>
      <w:spacing w:line="300" w:lineRule="auto"/>
      <w:ind w:left="851" w:firstLineChars="0" w:hanging="360"/>
    </w:pPr>
    <w:rPr>
      <w:rFonts w:asciiTheme="minorHAnsi" w:eastAsiaTheme="minorEastAsia" w:hAnsiTheme="minorHAnsi" w:cstheme="minorBidi"/>
      <w:color w:val="auto"/>
      <w:spacing w:val="10"/>
      <w:szCs w:val="22"/>
      <w:lang w:val="zh-CN"/>
    </w:rPr>
  </w:style>
  <w:style w:type="character" w:customStyle="1" w:styleId="2Char11">
    <w:name w:val="页眉2 Char1"/>
    <w:qFormat/>
    <w:rPr>
      <w:rFonts w:ascii="Times New Roman" w:eastAsia="宋体" w:hAnsi="Times New Roman" w:cs="Times New Roman"/>
      <w:sz w:val="18"/>
      <w:szCs w:val="20"/>
    </w:rPr>
  </w:style>
  <w:style w:type="character" w:customStyle="1" w:styleId="sony121">
    <w:name w:val="sony121"/>
    <w:qFormat/>
    <w:rPr>
      <w:rFonts w:ascii="宋体" w:eastAsia="宋体" w:hAnsi="宋体" w:cs="宋体"/>
      <w:sz w:val="18"/>
      <w:szCs w:val="18"/>
    </w:rPr>
  </w:style>
  <w:style w:type="character" w:customStyle="1" w:styleId="titleblue151">
    <w:name w:val="titleblue151"/>
    <w:qFormat/>
    <w:rPr>
      <w:rFonts w:ascii="宋体" w:eastAsia="宋体" w:hAnsi="宋体" w:hint="eastAsia"/>
      <w:color w:val="000099"/>
      <w:sz w:val="23"/>
      <w:szCs w:val="23"/>
    </w:rPr>
  </w:style>
  <w:style w:type="character" w:customStyle="1" w:styleId="125">
    <w:name w:val="明显参考12"/>
    <w:qFormat/>
    <w:rPr>
      <w:b/>
      <w:bCs/>
      <w:smallCaps/>
      <w:color w:val="C0504D"/>
      <w:spacing w:val="5"/>
      <w:u w:val="single"/>
    </w:rPr>
  </w:style>
  <w:style w:type="character" w:customStyle="1" w:styleId="Char1">
    <w:name w:val="方案正文 Char"/>
    <w:link w:val="affffffff8"/>
    <w:qFormat/>
    <w:rPr>
      <w:rFonts w:ascii="Times New Roman" w:eastAsia="仿宋_GB2312" w:hAnsi="Times New Roman" w:cs="Times New Roman"/>
      <w:sz w:val="24"/>
      <w:szCs w:val="21"/>
    </w:rPr>
  </w:style>
  <w:style w:type="character" w:customStyle="1" w:styleId="Charfffff9">
    <w:name w:val="正文不空 Char"/>
    <w:link w:val="affffffffffffffffffffffff1"/>
    <w:qFormat/>
    <w:rPr>
      <w:rFonts w:ascii="Arial" w:eastAsia="仿宋_GB2312" w:hAnsi="Arial"/>
      <w:sz w:val="28"/>
      <w:szCs w:val="32"/>
    </w:rPr>
  </w:style>
  <w:style w:type="paragraph" w:customStyle="1" w:styleId="affffffffffffffffffffffff1">
    <w:name w:val="正文不空"/>
    <w:basedOn w:val="afffc"/>
    <w:link w:val="Charfffff9"/>
    <w:qFormat/>
    <w:pPr>
      <w:widowControl/>
      <w:jc w:val="center"/>
    </w:pPr>
    <w:rPr>
      <w:rFonts w:ascii="Arial" w:eastAsia="仿宋_GB2312" w:hAnsi="Arial" w:cstheme="minorBidi"/>
      <w:sz w:val="28"/>
      <w:szCs w:val="32"/>
    </w:rPr>
  </w:style>
  <w:style w:type="character" w:customStyle="1" w:styleId="large1">
    <w:name w:val="large1"/>
    <w:qFormat/>
    <w:rPr>
      <w:rFonts w:ascii="宋体" w:eastAsia="宋体" w:hAnsi="宋体" w:hint="eastAsia"/>
      <w:sz w:val="25"/>
      <w:szCs w:val="25"/>
    </w:rPr>
  </w:style>
  <w:style w:type="character" w:customStyle="1" w:styleId="f141">
    <w:name w:val="f141"/>
    <w:qFormat/>
    <w:rPr>
      <w:sz w:val="21"/>
    </w:rPr>
  </w:style>
  <w:style w:type="character" w:customStyle="1" w:styleId="IntenseQuoteChar">
    <w:name w:val="Intense Quote Char"/>
    <w:link w:val="126"/>
    <w:qFormat/>
    <w:rPr>
      <w:rFonts w:ascii="Calibri" w:hAnsi="Calibri"/>
      <w:b/>
      <w:bCs/>
      <w:i/>
      <w:iCs/>
      <w:color w:val="4F81BD"/>
      <w:sz w:val="22"/>
      <w:lang w:eastAsia="en-US" w:bidi="en-US"/>
    </w:rPr>
  </w:style>
  <w:style w:type="paragraph" w:customStyle="1" w:styleId="126">
    <w:name w:val="明显引用12"/>
    <w:basedOn w:val="afffc"/>
    <w:next w:val="afffc"/>
    <w:link w:val="IntenseQuoteChar"/>
    <w:qFormat/>
    <w:pPr>
      <w:widowControl/>
      <w:pBdr>
        <w:bottom w:val="single" w:sz="4" w:space="4" w:color="4F81BD"/>
      </w:pBdr>
      <w:spacing w:before="200" w:after="280" w:line="276" w:lineRule="auto"/>
      <w:ind w:left="936" w:right="936"/>
    </w:pPr>
    <w:rPr>
      <w:rFonts w:ascii="Calibri" w:eastAsiaTheme="minorEastAsia" w:hAnsi="Calibri" w:cstheme="minorBidi"/>
      <w:b/>
      <w:bCs/>
      <w:i/>
      <w:iCs/>
      <w:color w:val="4F81BD"/>
      <w:sz w:val="22"/>
      <w:szCs w:val="22"/>
      <w:lang w:eastAsia="en-US" w:bidi="en-US"/>
    </w:rPr>
  </w:style>
  <w:style w:type="character" w:customStyle="1" w:styleId="H6CharChar">
    <w:name w:val="H6 Char Char"/>
    <w:qFormat/>
    <w:rPr>
      <w:rFonts w:ascii="Cambria" w:eastAsia="宋体" w:hAnsi="Cambria" w:cs="Times New Roman"/>
      <w:i/>
      <w:iCs/>
      <w:color w:val="243F60"/>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afffc"/>
    <w:uiPriority w:val="99"/>
    <w:qFormat/>
    <w:pPr>
      <w:widowControl/>
      <w:jc w:val="left"/>
    </w:pPr>
    <w:rPr>
      <w:rFonts w:ascii="Verdana" w:eastAsia="仿宋_GB2312" w:hAnsi="Verdana"/>
      <w:bCs/>
      <w:color w:val="000000"/>
      <w:kern w:val="0"/>
      <w:szCs w:val="21"/>
      <w:lang w:eastAsia="en-US"/>
    </w:rPr>
  </w:style>
  <w:style w:type="paragraph" w:customStyle="1" w:styleId="020">
    <w:name w:val="02一级节标题"/>
    <w:basedOn w:val="afffc"/>
    <w:uiPriority w:val="99"/>
    <w:qFormat/>
    <w:pPr>
      <w:keepNext/>
      <w:widowControl/>
      <w:tabs>
        <w:tab w:val="left" w:pos="1715"/>
      </w:tabs>
      <w:topLinePunct/>
      <w:adjustRightInd w:val="0"/>
      <w:snapToGrid w:val="0"/>
      <w:spacing w:beforeLines="50" w:afterLines="50" w:line="300" w:lineRule="auto"/>
      <w:ind w:left="360" w:hanging="864"/>
      <w:outlineLvl w:val="1"/>
    </w:pPr>
    <w:rPr>
      <w:rFonts w:ascii="Arial" w:eastAsia="黑体" w:hAnsi="Arial"/>
      <w:bCs/>
      <w:color w:val="000000"/>
      <w:kern w:val="0"/>
      <w:szCs w:val="28"/>
    </w:rPr>
  </w:style>
  <w:style w:type="paragraph" w:customStyle="1" w:styleId="2221221">
    <w:name w:val="样式 样式 正文首行缩进 2 + 左侧:  2 字符 首行缩进:  2 字符1 + 左侧:  2 字符 首行缩进:  2 字符1"/>
    <w:basedOn w:val="afffc"/>
    <w:uiPriority w:val="99"/>
    <w:qFormat/>
    <w:pPr>
      <w:widowControl/>
      <w:spacing w:after="120" w:line="480" w:lineRule="exact"/>
      <w:ind w:firstLine="200"/>
    </w:pPr>
    <w:rPr>
      <w:rFonts w:ascii="Arial" w:eastAsia="仿宋_GB2312" w:hAnsi="Arial" w:cs="宋体"/>
      <w:bCs/>
      <w:color w:val="000000"/>
      <w:kern w:val="0"/>
      <w:szCs w:val="20"/>
    </w:rPr>
  </w:style>
  <w:style w:type="paragraph" w:customStyle="1" w:styleId="affffffffffffffffffffffff2">
    <w:name w:val="图文"/>
    <w:basedOn w:val="afffc"/>
    <w:uiPriority w:val="99"/>
    <w:qFormat/>
    <w:pPr>
      <w:widowControl/>
      <w:jc w:val="center"/>
    </w:pPr>
    <w:rPr>
      <w:rFonts w:ascii="Arial" w:eastAsia="仿宋_GB2312" w:hAnsi="Arial" w:cs="宋体"/>
      <w:bCs/>
      <w:color w:val="000000"/>
      <w:kern w:val="0"/>
      <w:szCs w:val="20"/>
    </w:rPr>
  </w:style>
  <w:style w:type="paragraph" w:customStyle="1" w:styleId="CharCharCharCharCharCharCharCharCharCharCharCharCharCharCharChar1">
    <w:name w:val="Char Char Char Char Char Char Char Char Char Char Char Char Char Char Char Char1"/>
    <w:basedOn w:val="afffc"/>
    <w:uiPriority w:val="99"/>
    <w:qFormat/>
    <w:pPr>
      <w:widowControl/>
      <w:tabs>
        <w:tab w:val="left" w:pos="360"/>
      </w:tabs>
      <w:jc w:val="center"/>
    </w:pPr>
    <w:rPr>
      <w:rFonts w:ascii="宋体" w:eastAsia="仿宋_GB2312" w:hAnsi="宋体"/>
      <w:b/>
      <w:bCs/>
      <w:color w:val="000000"/>
      <w:kern w:val="0"/>
      <w:szCs w:val="21"/>
    </w:rPr>
  </w:style>
  <w:style w:type="paragraph" w:customStyle="1" w:styleId="CharCharCharCharCharChar1CharCharCharCharCharCharCharCharCharChar1">
    <w:name w:val="Char Char Char Char Char Char1 Char Char Char Char Char Char Char Char Char Char1"/>
    <w:basedOn w:val="afffc"/>
    <w:uiPriority w:val="99"/>
    <w:qFormat/>
    <w:pPr>
      <w:widowControl/>
      <w:spacing w:after="160" w:line="240" w:lineRule="exact"/>
    </w:pPr>
    <w:rPr>
      <w:rFonts w:ascii="Verdana" w:eastAsia="仿宋_GB2312" w:hAnsi="Verdana"/>
      <w:bCs/>
      <w:color w:val="000000"/>
      <w:kern w:val="0"/>
      <w:sz w:val="20"/>
      <w:szCs w:val="20"/>
      <w:lang w:eastAsia="en-US"/>
    </w:rPr>
  </w:style>
  <w:style w:type="paragraph" w:customStyle="1" w:styleId="ListText">
    <w:name w:val="ListText"/>
    <w:basedOn w:val="afffff9"/>
    <w:uiPriority w:val="99"/>
    <w:qFormat/>
    <w:pPr>
      <w:widowControl/>
      <w:tabs>
        <w:tab w:val="left" w:pos="980"/>
      </w:tabs>
      <w:autoSpaceDE w:val="0"/>
      <w:autoSpaceDN w:val="0"/>
      <w:adjustRightInd w:val="0"/>
      <w:spacing w:before="60" w:after="60"/>
      <w:ind w:left="1134" w:firstLine="284"/>
      <w:jc w:val="left"/>
      <w:textAlignment w:val="baseline"/>
    </w:pPr>
    <w:rPr>
      <w:rFonts w:ascii="宋体" w:eastAsia="楷体" w:hAnsi="Tms Rmn" w:cs="Mangal"/>
      <w:color w:val="000000"/>
      <w:kern w:val="0"/>
      <w:sz w:val="28"/>
      <w:szCs w:val="20"/>
      <w:lang w:val="zh-CN" w:bidi="sa-IN"/>
    </w:rPr>
  </w:style>
  <w:style w:type="paragraph" w:customStyle="1" w:styleId="CM32">
    <w:name w:val="CM32"/>
    <w:basedOn w:val="Default"/>
    <w:next w:val="Default"/>
    <w:uiPriority w:val="99"/>
    <w:qFormat/>
    <w:pPr>
      <w:spacing w:line="468" w:lineRule="atLeast"/>
    </w:pPr>
    <w:rPr>
      <w:rFonts w:ascii="黑体" w:eastAsia="黑体" w:cs="Times New Roman"/>
      <w:bCs/>
      <w:color w:val="auto"/>
    </w:rPr>
  </w:style>
  <w:style w:type="paragraph" w:customStyle="1" w:styleId="affffffffffffffffffffffff3">
    <w:name w:val="表格内文字居中"/>
    <w:basedOn w:val="afffc"/>
    <w:uiPriority w:val="99"/>
    <w:qFormat/>
    <w:pPr>
      <w:widowControl/>
      <w:spacing w:line="312" w:lineRule="auto"/>
      <w:jc w:val="center"/>
    </w:pPr>
    <w:rPr>
      <w:rFonts w:ascii="Arial" w:eastAsia="仿宋_GB2312" w:hAnsi="Arial"/>
      <w:bCs/>
      <w:color w:val="000000"/>
      <w:kern w:val="0"/>
      <w:szCs w:val="20"/>
    </w:rPr>
  </w:style>
  <w:style w:type="paragraph" w:customStyle="1" w:styleId="07">
    <w:name w:val="07图题"/>
    <w:basedOn w:val="afffc"/>
    <w:uiPriority w:val="99"/>
    <w:qFormat/>
    <w:pPr>
      <w:widowControl/>
      <w:topLinePunct/>
      <w:adjustRightInd w:val="0"/>
      <w:snapToGrid w:val="0"/>
      <w:spacing w:beforeLines="50" w:afterLines="100"/>
      <w:jc w:val="center"/>
      <w:outlineLvl w:val="4"/>
    </w:pPr>
    <w:rPr>
      <w:rFonts w:ascii="Arial" w:eastAsia="黑体" w:hAnsi="Arial"/>
      <w:bCs/>
      <w:color w:val="000000"/>
      <w:kern w:val="0"/>
      <w:szCs w:val="28"/>
    </w:rPr>
  </w:style>
  <w:style w:type="paragraph" w:customStyle="1" w:styleId="list1">
    <w:name w:val="list1"/>
    <w:basedOn w:val="1fffff7"/>
    <w:qFormat/>
    <w:pPr>
      <w:spacing w:line="240" w:lineRule="auto"/>
      <w:ind w:left="1327" w:hanging="482"/>
    </w:pPr>
    <w:rPr>
      <w:rFonts w:ascii="宋体" w:eastAsia="宋体"/>
    </w:rPr>
  </w:style>
  <w:style w:type="paragraph" w:customStyle="1" w:styleId="1fffff7">
    <w:name w:val="列表1"/>
    <w:basedOn w:val="afffc"/>
    <w:uiPriority w:val="99"/>
    <w:qFormat/>
    <w:pPr>
      <w:widowControl/>
      <w:tabs>
        <w:tab w:val="left" w:pos="980"/>
      </w:tabs>
      <w:adjustRightInd w:val="0"/>
      <w:spacing w:line="312" w:lineRule="atLeast"/>
      <w:ind w:left="902" w:hanging="480"/>
      <w:textAlignment w:val="baseline"/>
    </w:pPr>
    <w:rPr>
      <w:rFonts w:ascii="昆仑仿宋" w:eastAsia="昆仑仿宋" w:hAnsi="Arial" w:cs="Mangal"/>
      <w:bCs/>
      <w:color w:val="000000"/>
      <w:kern w:val="0"/>
      <w:szCs w:val="20"/>
      <w:lang w:bidi="sa-IN"/>
    </w:rPr>
  </w:style>
  <w:style w:type="paragraph" w:customStyle="1" w:styleId="xl179">
    <w:name w:val="xl179"/>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68">
    <w:name w:val="xl168"/>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72">
    <w:name w:val="xl172"/>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author">
    <w:name w:val="author"/>
    <w:basedOn w:val="41"/>
    <w:uiPriority w:val="99"/>
    <w:qFormat/>
    <w:pPr>
      <w:widowControl/>
      <w:numPr>
        <w:ilvl w:val="0"/>
        <w:numId w:val="0"/>
      </w:numPr>
      <w:adjustRightInd w:val="0"/>
      <w:spacing w:before="360" w:after="180"/>
      <w:ind w:left="426"/>
      <w:jc w:val="center"/>
      <w:textAlignment w:val="baseline"/>
      <w:outlineLvl w:val="9"/>
    </w:pPr>
    <w:rPr>
      <w:rFonts w:ascii="Arial" w:hAnsi="Arial" w:cs="Mangal"/>
      <w:b w:val="0"/>
      <w:color w:val="000000"/>
      <w:kern w:val="0"/>
      <w:sz w:val="21"/>
      <w:szCs w:val="20"/>
      <w:lang w:val="zh-CN" w:bidi="sa-IN"/>
    </w:rPr>
  </w:style>
  <w:style w:type="paragraph" w:customStyle="1" w:styleId="T4">
    <w:name w:val="T4"/>
    <w:basedOn w:val="afffc"/>
    <w:uiPriority w:val="99"/>
    <w:qFormat/>
    <w:pPr>
      <w:widowControl/>
      <w:tabs>
        <w:tab w:val="left" w:pos="1365"/>
        <w:tab w:val="left" w:pos="1485"/>
        <w:tab w:val="left" w:pos="1710"/>
        <w:tab w:val="left" w:pos="2552"/>
        <w:tab w:val="left" w:pos="2977"/>
        <w:tab w:val="left" w:pos="3402"/>
      </w:tabs>
      <w:spacing w:after="120"/>
      <w:ind w:firstLine="527"/>
    </w:pPr>
    <w:rPr>
      <w:rFonts w:ascii="楷体_GB2312" w:eastAsia="楷体_GB2312" w:hAnsi="Arial" w:cs="Mangal"/>
      <w:bCs/>
      <w:color w:val="000000"/>
      <w:kern w:val="0"/>
      <w:szCs w:val="20"/>
      <w:lang w:bidi="sa-IN"/>
    </w:rPr>
  </w:style>
  <w:style w:type="paragraph" w:customStyle="1" w:styleId="TableContents">
    <w:name w:val="Table Contents"/>
    <w:basedOn w:val="afffc"/>
    <w:uiPriority w:val="99"/>
    <w:qFormat/>
    <w:pPr>
      <w:suppressLineNumbers/>
      <w:suppressAutoHyphens/>
      <w:spacing w:after="200" w:line="276" w:lineRule="auto"/>
    </w:pPr>
    <w:rPr>
      <w:rFonts w:ascii="Calibri" w:hAnsi="Calibri" w:cs="Calibri"/>
      <w:bCs/>
      <w:kern w:val="0"/>
      <w:sz w:val="22"/>
      <w:szCs w:val="22"/>
      <w:lang w:eastAsia="en-US" w:bidi="en-US"/>
    </w:rPr>
  </w:style>
  <w:style w:type="paragraph" w:customStyle="1" w:styleId="affffffffffffffffffffffff4">
    <w:name w:val="样式 (中文) 华文细黑 黑色"/>
    <w:basedOn w:val="afffc"/>
    <w:uiPriority w:val="99"/>
    <w:qFormat/>
    <w:pPr>
      <w:widowControl/>
      <w:ind w:firstLine="420"/>
    </w:pPr>
    <w:rPr>
      <w:rFonts w:ascii="Arial" w:eastAsia="仿宋_GB2312" w:hAnsi="Arial"/>
      <w:bCs/>
      <w:color w:val="000000"/>
      <w:kern w:val="0"/>
      <w:szCs w:val="20"/>
    </w:rPr>
  </w:style>
  <w:style w:type="paragraph" w:customStyle="1" w:styleId="11e">
    <w:name w:val="日期11"/>
    <w:basedOn w:val="afffc"/>
    <w:next w:val="afffc"/>
    <w:uiPriority w:val="99"/>
    <w:qFormat/>
    <w:pPr>
      <w:widowControl/>
      <w:adjustRightInd w:val="0"/>
      <w:spacing w:line="312" w:lineRule="atLeast"/>
      <w:ind w:firstLine="200"/>
      <w:textAlignment w:val="baseline"/>
    </w:pPr>
    <w:rPr>
      <w:rFonts w:ascii="Arial" w:eastAsia="仿宋_GB2312" w:hAnsi="Arial"/>
      <w:bCs/>
      <w:color w:val="000000"/>
      <w:kern w:val="0"/>
      <w:szCs w:val="20"/>
    </w:rPr>
  </w:style>
  <w:style w:type="paragraph" w:customStyle="1" w:styleId="CharCharCharChar1CharChar1">
    <w:name w:val="Char Char Char Char1 Char Char1"/>
    <w:basedOn w:val="afffc"/>
    <w:uiPriority w:val="99"/>
    <w:qFormat/>
    <w:pPr>
      <w:widowControl/>
      <w:spacing w:line="240" w:lineRule="atLeast"/>
      <w:ind w:left="420" w:firstLine="420"/>
    </w:pPr>
    <w:rPr>
      <w:rFonts w:ascii="Arial" w:eastAsia="仿宋_GB2312" w:hAnsi="Arial"/>
      <w:bCs/>
      <w:color w:val="000000"/>
      <w:kern w:val="0"/>
      <w:szCs w:val="21"/>
    </w:rPr>
  </w:style>
  <w:style w:type="paragraph" w:customStyle="1" w:styleId="affffffffffffffffffffffff5">
    <w:name w:val="绘图小字"/>
    <w:basedOn w:val="afffc"/>
    <w:uiPriority w:val="99"/>
    <w:qFormat/>
    <w:pPr>
      <w:tabs>
        <w:tab w:val="left" w:pos="500"/>
      </w:tabs>
      <w:spacing w:line="240" w:lineRule="auto"/>
      <w:jc w:val="center"/>
    </w:pPr>
    <w:rPr>
      <w:bCs/>
      <w:iCs/>
      <w:sz w:val="18"/>
      <w:szCs w:val="20"/>
    </w:rPr>
  </w:style>
  <w:style w:type="paragraph" w:customStyle="1" w:styleId="08">
    <w:name w:val="08表题"/>
    <w:basedOn w:val="afffc"/>
    <w:uiPriority w:val="99"/>
    <w:qFormat/>
    <w:pPr>
      <w:keepNext/>
      <w:widowControl/>
      <w:topLinePunct/>
      <w:adjustRightInd w:val="0"/>
      <w:snapToGrid w:val="0"/>
      <w:spacing w:line="300" w:lineRule="auto"/>
      <w:jc w:val="center"/>
      <w:outlineLvl w:val="5"/>
    </w:pPr>
    <w:rPr>
      <w:rFonts w:ascii="Arial" w:eastAsia="黑体" w:hAnsi="Arial"/>
      <w:bCs/>
      <w:color w:val="000000"/>
      <w:kern w:val="0"/>
      <w:szCs w:val="28"/>
    </w:rPr>
  </w:style>
  <w:style w:type="paragraph" w:customStyle="1" w:styleId="wellhope">
    <w:name w:val="wellhope正文"/>
    <w:basedOn w:val="afffc"/>
    <w:uiPriority w:val="99"/>
    <w:qFormat/>
    <w:pPr>
      <w:widowControl/>
      <w:spacing w:before="120" w:after="60" w:line="480" w:lineRule="exact"/>
      <w:ind w:firstLine="200"/>
    </w:pPr>
    <w:rPr>
      <w:rFonts w:ascii="Arial" w:eastAsia="楷体_GB2312" w:hAnsi="Arial"/>
      <w:bCs/>
      <w:color w:val="000000"/>
      <w:kern w:val="0"/>
      <w:sz w:val="28"/>
      <w:szCs w:val="20"/>
    </w:rPr>
  </w:style>
  <w:style w:type="paragraph" w:customStyle="1" w:styleId="41213">
    <w:name w:val="4.1.2.1. 功能描述3"/>
    <w:basedOn w:val="33"/>
    <w:uiPriority w:val="99"/>
    <w:qFormat/>
    <w:pPr>
      <w:keepLines w:val="0"/>
      <w:widowControl/>
      <w:numPr>
        <w:ilvl w:val="0"/>
        <w:numId w:val="0"/>
      </w:numPr>
      <w:tabs>
        <w:tab w:val="left" w:pos="993"/>
        <w:tab w:val="left" w:pos="6045"/>
      </w:tabs>
      <w:spacing w:line="320" w:lineRule="exact"/>
      <w:jc w:val="left"/>
    </w:pPr>
    <w:rPr>
      <w:rFonts w:ascii="Arial" w:eastAsia="黑体" w:hAnsi="Arial" w:cs="Mangal"/>
      <w:color w:val="000000"/>
      <w:spacing w:val="20"/>
      <w:kern w:val="0"/>
      <w:sz w:val="21"/>
      <w:szCs w:val="20"/>
      <w:lang w:bidi="sa-IN"/>
    </w:rPr>
  </w:style>
  <w:style w:type="paragraph" w:customStyle="1" w:styleId="4f7">
    <w:name w:val="标题4]"/>
    <w:basedOn w:val="33"/>
    <w:uiPriority w:val="99"/>
    <w:qFormat/>
    <w:pPr>
      <w:keepLines w:val="0"/>
      <w:widowControl/>
      <w:numPr>
        <w:ilvl w:val="0"/>
        <w:numId w:val="0"/>
      </w:numPr>
      <w:tabs>
        <w:tab w:val="left" w:pos="993"/>
        <w:tab w:val="left" w:pos="6045"/>
      </w:tabs>
      <w:spacing w:line="320" w:lineRule="exact"/>
      <w:jc w:val="left"/>
    </w:pPr>
    <w:rPr>
      <w:rFonts w:ascii="Arial" w:eastAsia="黑体" w:hAnsi="Arial" w:cs="Mangal"/>
      <w:color w:val="000000"/>
      <w:spacing w:val="20"/>
      <w:kern w:val="0"/>
      <w:sz w:val="21"/>
      <w:szCs w:val="20"/>
      <w:lang w:bidi="sa-IN"/>
    </w:rPr>
  </w:style>
  <w:style w:type="paragraph" w:customStyle="1" w:styleId="xl177">
    <w:name w:val="xl177"/>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CharCharCharChar1CharChar">
    <w:name w:val="Char Char Char Char1 Char Char"/>
    <w:basedOn w:val="afffc"/>
    <w:uiPriority w:val="99"/>
    <w:qFormat/>
    <w:pPr>
      <w:widowControl/>
      <w:spacing w:line="240" w:lineRule="atLeast"/>
      <w:ind w:left="420" w:firstLine="420"/>
    </w:pPr>
    <w:rPr>
      <w:rFonts w:ascii="Arial" w:eastAsia="仿宋_GB2312" w:hAnsi="Arial"/>
      <w:bCs/>
      <w:color w:val="000000"/>
      <w:kern w:val="0"/>
      <w:szCs w:val="21"/>
    </w:rPr>
  </w:style>
  <w:style w:type="paragraph" w:customStyle="1" w:styleId="711">
    <w:name w:val="标题 71"/>
    <w:basedOn w:val="afffc"/>
    <w:next w:val="affff4"/>
    <w:uiPriority w:val="99"/>
    <w:qFormat/>
    <w:pPr>
      <w:keepNext/>
      <w:keepLines/>
      <w:widowControl/>
      <w:tabs>
        <w:tab w:val="left" w:pos="1296"/>
        <w:tab w:val="left" w:pos="3500"/>
      </w:tabs>
      <w:adjustRightInd w:val="0"/>
      <w:spacing w:before="240" w:after="64" w:line="317" w:lineRule="auto"/>
      <w:ind w:left="3500" w:hanging="420"/>
      <w:textAlignment w:val="baseline"/>
      <w:outlineLvl w:val="6"/>
    </w:pPr>
    <w:rPr>
      <w:rFonts w:ascii="Arial" w:eastAsia="仿宋_GB2312" w:hAnsi="Arial" w:cs="Mangal" w:hint="eastAsia"/>
      <w:b/>
      <w:bCs/>
      <w:color w:val="000000"/>
      <w:kern w:val="0"/>
      <w:szCs w:val="20"/>
      <w:lang w:bidi="sa-IN"/>
    </w:rPr>
  </w:style>
  <w:style w:type="paragraph" w:customStyle="1" w:styleId="BoldBullet">
    <w:name w:val="BoldBullet"/>
    <w:basedOn w:val="AfterBullet"/>
    <w:next w:val="AfterBullet"/>
    <w:qFormat/>
    <w:pPr>
      <w:keepNext/>
      <w:ind w:left="720" w:hanging="425"/>
    </w:pPr>
    <w:rPr>
      <w:rFonts w:ascii="黑体"/>
      <w:b/>
    </w:rPr>
  </w:style>
  <w:style w:type="paragraph" w:customStyle="1" w:styleId="AfterBullet">
    <w:name w:val="AfterBullet"/>
    <w:basedOn w:val="10"/>
    <w:next w:val="BoldBullet"/>
    <w:uiPriority w:val="99"/>
    <w:qFormat/>
    <w:pPr>
      <w:keepNext w:val="0"/>
      <w:keepLines w:val="0"/>
      <w:pageBreakBefore w:val="0"/>
      <w:widowControl/>
      <w:numPr>
        <w:numId w:val="0"/>
      </w:numPr>
      <w:tabs>
        <w:tab w:val="left" w:pos="432"/>
      </w:tabs>
      <w:autoSpaceDE w:val="0"/>
      <w:autoSpaceDN w:val="0"/>
      <w:adjustRightInd w:val="0"/>
      <w:ind w:left="1310" w:right="567" w:firstLine="391"/>
      <w:jc w:val="left"/>
      <w:textAlignment w:val="baseline"/>
      <w:outlineLvl w:val="9"/>
    </w:pPr>
    <w:rPr>
      <w:rFonts w:ascii="宋体" w:eastAsia="黑体" w:hAnsi="Tms Rmn" w:cs="Mangal"/>
      <w:b w:val="0"/>
      <w:color w:val="000000"/>
      <w:kern w:val="0"/>
      <w:sz w:val="21"/>
      <w:szCs w:val="20"/>
      <w:lang w:bidi="sa-IN"/>
    </w:rPr>
  </w:style>
  <w:style w:type="paragraph" w:customStyle="1" w:styleId="Char1CharCharCharCharCharChar1">
    <w:name w:val="Char1 Char Char Char Char Char Char1"/>
    <w:basedOn w:val="afffc"/>
    <w:uiPriority w:val="99"/>
    <w:qFormat/>
    <w:pPr>
      <w:widowControl/>
    </w:pPr>
    <w:rPr>
      <w:rFonts w:ascii="Tahoma" w:eastAsia="仿宋_GB2312" w:hAnsi="Tahoma"/>
      <w:bCs/>
      <w:color w:val="000000"/>
      <w:kern w:val="0"/>
      <w:szCs w:val="20"/>
    </w:rPr>
  </w:style>
  <w:style w:type="paragraph" w:customStyle="1" w:styleId="affffffffffffffffffffffff6">
    <w:name w:val="文档正文首行缩进"/>
    <w:basedOn w:val="afffc"/>
    <w:uiPriority w:val="99"/>
    <w:qFormat/>
    <w:pPr>
      <w:ind w:firstLine="420"/>
    </w:pPr>
    <w:rPr>
      <w:rFonts w:cs="宋体"/>
      <w:bCs/>
      <w:szCs w:val="20"/>
    </w:rPr>
  </w:style>
  <w:style w:type="paragraph" w:customStyle="1" w:styleId="CharChar1Char1">
    <w:name w:val="Char Char1 Char1"/>
    <w:basedOn w:val="afffc"/>
    <w:uiPriority w:val="99"/>
    <w:qFormat/>
    <w:pPr>
      <w:widowControl/>
    </w:pPr>
    <w:rPr>
      <w:rFonts w:ascii="Tahoma" w:eastAsia="仿宋_GB2312" w:hAnsi="Tahoma"/>
      <w:bCs/>
      <w:color w:val="000000"/>
      <w:kern w:val="0"/>
      <w:szCs w:val="20"/>
    </w:rPr>
  </w:style>
  <w:style w:type="paragraph" w:customStyle="1" w:styleId="affffffffffffffffffffffff7">
    <w:name w:val="插图"/>
    <w:basedOn w:val="afffc"/>
    <w:uiPriority w:val="99"/>
    <w:qFormat/>
    <w:pPr>
      <w:widowControl/>
      <w:spacing w:line="312" w:lineRule="auto"/>
      <w:jc w:val="center"/>
    </w:pPr>
    <w:rPr>
      <w:rFonts w:ascii="Arial" w:eastAsia="仿宋_GB2312" w:hAnsi="Arial"/>
      <w:bCs/>
      <w:color w:val="000000"/>
      <w:kern w:val="0"/>
      <w:sz w:val="28"/>
      <w:szCs w:val="28"/>
      <w:lang w:val="zh-CN"/>
    </w:rPr>
  </w:style>
  <w:style w:type="paragraph" w:customStyle="1" w:styleId="030">
    <w:name w:val="03二级节标题"/>
    <w:basedOn w:val="afffc"/>
    <w:uiPriority w:val="99"/>
    <w:qFormat/>
    <w:pPr>
      <w:keepNext/>
      <w:widowControl/>
      <w:tabs>
        <w:tab w:val="left" w:pos="2143"/>
      </w:tabs>
      <w:topLinePunct/>
      <w:adjustRightInd w:val="0"/>
      <w:snapToGrid w:val="0"/>
      <w:spacing w:line="300" w:lineRule="auto"/>
      <w:ind w:left="1622" w:hanging="362"/>
      <w:outlineLvl w:val="2"/>
    </w:pPr>
    <w:rPr>
      <w:rFonts w:ascii="Arial" w:eastAsia="黑体" w:hAnsi="Arial"/>
      <w:bCs/>
      <w:color w:val="000000"/>
      <w:kern w:val="0"/>
      <w:szCs w:val="28"/>
    </w:rPr>
  </w:style>
  <w:style w:type="paragraph" w:customStyle="1" w:styleId="tablehead0">
    <w:name w:val="table head"/>
    <w:basedOn w:val="afffc"/>
    <w:uiPriority w:val="99"/>
    <w:qFormat/>
    <w:pPr>
      <w:keepNext/>
      <w:keepLines/>
      <w:widowControl/>
      <w:adjustRightInd w:val="0"/>
      <w:spacing w:line="312" w:lineRule="atLeast"/>
      <w:jc w:val="center"/>
      <w:textAlignment w:val="baseline"/>
    </w:pPr>
    <w:rPr>
      <w:rFonts w:ascii="Arial" w:eastAsia="仿宋_GB2312" w:hAnsi="Arial" w:cs="Mangal"/>
      <w:b/>
      <w:bCs/>
      <w:color w:val="000000"/>
      <w:kern w:val="0"/>
      <w:szCs w:val="20"/>
      <w:lang w:bidi="sa-IN"/>
    </w:rPr>
  </w:style>
  <w:style w:type="paragraph" w:customStyle="1" w:styleId="2fffff0">
    <w:name w:val="分类2"/>
    <w:basedOn w:val="afffc"/>
    <w:uiPriority w:val="99"/>
    <w:qFormat/>
    <w:pPr>
      <w:widowControl/>
      <w:tabs>
        <w:tab w:val="left" w:pos="980"/>
        <w:tab w:val="left" w:pos="1320"/>
      </w:tabs>
      <w:ind w:left="980" w:hanging="420"/>
    </w:pPr>
    <w:rPr>
      <w:rFonts w:ascii="Arial" w:eastAsia="楷体_GB2312" w:hAnsi="Arial" w:cs="Mangal"/>
      <w:bCs/>
      <w:color w:val="000000"/>
      <w:kern w:val="0"/>
      <w:szCs w:val="20"/>
      <w:lang w:bidi="sa-IN"/>
    </w:rPr>
  </w:style>
  <w:style w:type="paragraph" w:customStyle="1" w:styleId="xl185">
    <w:name w:val="xl185"/>
    <w:basedOn w:val="afffc"/>
    <w:uiPriority w:val="99"/>
    <w:qFormat/>
    <w:pPr>
      <w:widowControl/>
      <w:pBdr>
        <w:top w:val="single" w:sz="4" w:space="0" w:color="auto"/>
        <w:bottom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ListBullet1">
    <w:name w:val="List Bullet1"/>
    <w:basedOn w:val="afffc"/>
    <w:uiPriority w:val="99"/>
    <w:qFormat/>
    <w:pPr>
      <w:widowControl/>
      <w:tabs>
        <w:tab w:val="left" w:pos="900"/>
        <w:tab w:val="left" w:pos="984"/>
      </w:tabs>
      <w:spacing w:before="240" w:after="120" w:line="288" w:lineRule="auto"/>
      <w:ind w:left="981" w:right="57" w:hanging="357"/>
      <w:jc w:val="left"/>
    </w:pPr>
    <w:rPr>
      <w:kern w:val="0"/>
      <w:sz w:val="21"/>
    </w:rPr>
  </w:style>
  <w:style w:type="paragraph" w:customStyle="1" w:styleId="xl182">
    <w:name w:val="xl182"/>
    <w:basedOn w:val="afff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11f">
    <w:name w:val="无间隔11"/>
    <w:uiPriority w:val="1"/>
    <w:qFormat/>
    <w:rPr>
      <w:rFonts w:ascii="Calibri" w:hAnsi="Calibri"/>
      <w:bCs/>
      <w:color w:val="000000"/>
      <w:sz w:val="22"/>
      <w:szCs w:val="22"/>
      <w:lang w:eastAsia="en-US" w:bidi="en-US"/>
    </w:rPr>
  </w:style>
  <w:style w:type="paragraph" w:customStyle="1" w:styleId="2fffff1">
    <w:name w:val="样式 两端对齐 首行缩进:  2 字符"/>
    <w:basedOn w:val="afffc"/>
    <w:uiPriority w:val="99"/>
    <w:qFormat/>
    <w:pPr>
      <w:widowControl/>
      <w:ind w:firstLine="480"/>
    </w:pPr>
    <w:rPr>
      <w:rFonts w:ascii="Arial" w:eastAsia="楷体_GB2312" w:hAnsi="Arial"/>
      <w:bCs/>
      <w:color w:val="000000"/>
      <w:kern w:val="0"/>
      <w:szCs w:val="20"/>
      <w:lang w:eastAsia="en-US"/>
    </w:rPr>
  </w:style>
  <w:style w:type="paragraph" w:customStyle="1" w:styleId="affffffffffffffffffffffff8">
    <w:name w:val="注释"/>
    <w:basedOn w:val="afffff9"/>
    <w:uiPriority w:val="99"/>
    <w:qFormat/>
    <w:pPr>
      <w:widowControl/>
      <w:tabs>
        <w:tab w:val="left" w:pos="980"/>
      </w:tabs>
      <w:autoSpaceDE w:val="0"/>
      <w:autoSpaceDN w:val="0"/>
      <w:adjustRightInd w:val="0"/>
      <w:spacing w:after="0"/>
      <w:ind w:left="4111" w:right="567" w:hanging="425"/>
      <w:jc w:val="left"/>
      <w:textAlignment w:val="baseline"/>
    </w:pPr>
    <w:rPr>
      <w:rFonts w:ascii="楷体" w:eastAsia="楷体" w:cs="Mangal"/>
      <w:color w:val="000000"/>
      <w:kern w:val="0"/>
      <w:sz w:val="18"/>
      <w:szCs w:val="20"/>
      <w:lang w:val="zh-CN" w:bidi="sa-IN"/>
    </w:rPr>
  </w:style>
  <w:style w:type="paragraph" w:customStyle="1" w:styleId="CableTitle">
    <w:name w:val="CableTitle"/>
    <w:basedOn w:val="afffff9"/>
    <w:uiPriority w:val="99"/>
    <w:qFormat/>
    <w:pPr>
      <w:widowControl/>
      <w:autoSpaceDE w:val="0"/>
      <w:autoSpaceDN w:val="0"/>
      <w:adjustRightInd w:val="0"/>
      <w:spacing w:after="0"/>
      <w:ind w:left="34"/>
      <w:jc w:val="left"/>
      <w:textAlignment w:val="baseline"/>
    </w:pPr>
    <w:rPr>
      <w:rFonts w:ascii="楷体" w:eastAsia="楷体" w:cs="Mangal"/>
      <w:b/>
      <w:color w:val="000000"/>
      <w:kern w:val="0"/>
      <w:sz w:val="32"/>
      <w:szCs w:val="20"/>
      <w:lang w:val="zh-CN" w:bidi="sa-IN"/>
    </w:rPr>
  </w:style>
  <w:style w:type="paragraph" w:customStyle="1" w:styleId="224">
    <w:name w:val="样式 样式 正文首行缩进 + 首行缩进:  2 字符 + 首行缩进:  2 字符"/>
    <w:basedOn w:val="afffc"/>
    <w:uiPriority w:val="99"/>
    <w:qFormat/>
    <w:pPr>
      <w:widowControl/>
      <w:spacing w:line="440" w:lineRule="exact"/>
      <w:ind w:firstLine="200"/>
    </w:pPr>
    <w:rPr>
      <w:rFonts w:ascii="Arial" w:eastAsia="仿宋_GB2312" w:hAnsi="Arial"/>
      <w:bCs/>
      <w:color w:val="000000"/>
      <w:kern w:val="0"/>
      <w:szCs w:val="20"/>
    </w:rPr>
  </w:style>
  <w:style w:type="paragraph" w:customStyle="1" w:styleId="affffffffffffffffffffffff9">
    <w:name w:val="列表项目"/>
    <w:basedOn w:val="afffc"/>
    <w:uiPriority w:val="99"/>
    <w:qFormat/>
    <w:pPr>
      <w:widowControl/>
      <w:tabs>
        <w:tab w:val="left" w:pos="420"/>
        <w:tab w:val="left" w:pos="1020"/>
      </w:tabs>
      <w:spacing w:line="288" w:lineRule="auto"/>
      <w:ind w:left="1020" w:hanging="420"/>
    </w:pPr>
    <w:rPr>
      <w:rFonts w:ascii="Arial" w:eastAsia="仿宋_GB2312" w:hAnsi="Arial"/>
      <w:bCs/>
      <w:color w:val="000000"/>
      <w:kern w:val="0"/>
      <w:szCs w:val="20"/>
    </w:rPr>
  </w:style>
  <w:style w:type="paragraph" w:customStyle="1" w:styleId="CM100">
    <w:name w:val="CM100"/>
    <w:basedOn w:val="Default"/>
    <w:next w:val="Default"/>
    <w:uiPriority w:val="99"/>
    <w:qFormat/>
    <w:pPr>
      <w:spacing w:line="360" w:lineRule="auto"/>
    </w:pPr>
    <w:rPr>
      <w:rFonts w:ascii="黑体" w:eastAsia="黑体" w:cs="Times New Roman"/>
      <w:bCs/>
      <w:color w:val="auto"/>
    </w:rPr>
  </w:style>
  <w:style w:type="paragraph" w:customStyle="1" w:styleId="CM65">
    <w:name w:val="CM65"/>
    <w:basedOn w:val="Default"/>
    <w:next w:val="Default"/>
    <w:uiPriority w:val="99"/>
    <w:qFormat/>
    <w:pPr>
      <w:spacing w:line="468" w:lineRule="atLeast"/>
    </w:pPr>
    <w:rPr>
      <w:rFonts w:ascii="黑体" w:eastAsia="黑体" w:cs="Times New Roman"/>
      <w:color w:val="auto"/>
    </w:rPr>
  </w:style>
  <w:style w:type="paragraph" w:customStyle="1" w:styleId="xl198">
    <w:name w:val="xl198"/>
    <w:basedOn w:val="afffc"/>
    <w:uiPriority w:val="99"/>
    <w:qFormat/>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xl173">
    <w:name w:val="xl173"/>
    <w:basedOn w:val="afffc"/>
    <w:qFormat/>
    <w:pPr>
      <w:widowControl/>
      <w:pBdr>
        <w:left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affffffffffffffffffffffffa">
    <w:name w:val="正文+小四"/>
    <w:basedOn w:val="afffc"/>
    <w:uiPriority w:val="99"/>
    <w:qFormat/>
    <w:pPr>
      <w:widowControl/>
      <w:ind w:firstLine="480"/>
    </w:pPr>
    <w:rPr>
      <w:rFonts w:ascii="宋体" w:eastAsia="仿宋_GB2312" w:hAnsi="宋体"/>
      <w:bCs/>
      <w:color w:val="000000"/>
      <w:kern w:val="0"/>
      <w:szCs w:val="28"/>
    </w:rPr>
  </w:style>
  <w:style w:type="paragraph" w:customStyle="1" w:styleId="affffffffffffffffffffffffb">
    <w:name w:val="表格小四"/>
    <w:basedOn w:val="afffc"/>
    <w:uiPriority w:val="99"/>
    <w:qFormat/>
    <w:pPr>
      <w:widowControl/>
      <w:adjustRightInd w:val="0"/>
      <w:snapToGrid w:val="0"/>
      <w:spacing w:beforeLines="30" w:afterLines="10"/>
      <w:jc w:val="center"/>
    </w:pPr>
    <w:rPr>
      <w:rFonts w:ascii="Arial" w:eastAsia="仿宋_GB2312" w:hAnsi="Arial"/>
      <w:bCs/>
      <w:color w:val="000000"/>
      <w:kern w:val="0"/>
      <w:szCs w:val="20"/>
    </w:rPr>
  </w:style>
  <w:style w:type="paragraph" w:customStyle="1" w:styleId="1fffff8">
    <w:name w:val="图1"/>
    <w:basedOn w:val="afffc"/>
    <w:uiPriority w:val="99"/>
    <w:qFormat/>
    <w:pPr>
      <w:widowControl/>
      <w:spacing w:beforeLines="100" w:after="120"/>
      <w:jc w:val="center"/>
    </w:pPr>
    <w:rPr>
      <w:rFonts w:ascii="黑体" w:eastAsia="仿宋_GB2312" w:hAnsi="Arial"/>
      <w:b/>
      <w:bCs/>
      <w:color w:val="000000"/>
      <w:kern w:val="0"/>
      <w:szCs w:val="28"/>
    </w:rPr>
  </w:style>
  <w:style w:type="paragraph" w:customStyle="1" w:styleId="010">
    <w:name w:val="01章标题"/>
    <w:basedOn w:val="afffc"/>
    <w:uiPriority w:val="99"/>
    <w:qFormat/>
    <w:pPr>
      <w:pageBreakBefore/>
      <w:widowControl/>
      <w:tabs>
        <w:tab w:val="left" w:pos="720"/>
      </w:tabs>
      <w:topLinePunct/>
      <w:adjustRightInd w:val="0"/>
      <w:snapToGrid w:val="0"/>
      <w:spacing w:beforeLines="100" w:afterLines="100"/>
      <w:ind w:left="4344"/>
      <w:jc w:val="center"/>
      <w:outlineLvl w:val="0"/>
    </w:pPr>
    <w:rPr>
      <w:rFonts w:ascii="Arial" w:eastAsia="方正小标宋_GBK" w:hAnsi="Arial"/>
      <w:bCs/>
      <w:color w:val="000000"/>
      <w:kern w:val="0"/>
      <w:sz w:val="36"/>
      <w:szCs w:val="28"/>
    </w:rPr>
  </w:style>
  <w:style w:type="paragraph" w:customStyle="1" w:styleId="affffffffffffffffffffffffc">
    <w:name w:val="注释头"/>
    <w:basedOn w:val="affffffffffffffffffffffff8"/>
    <w:uiPriority w:val="99"/>
    <w:qFormat/>
    <w:pPr>
      <w:spacing w:before="120"/>
    </w:pPr>
    <w:rPr>
      <w:b/>
    </w:rPr>
  </w:style>
  <w:style w:type="paragraph" w:customStyle="1" w:styleId="CharChar1Char11">
    <w:name w:val="Char Char1 Char11"/>
    <w:basedOn w:val="afffc"/>
    <w:uiPriority w:val="99"/>
    <w:qFormat/>
    <w:pPr>
      <w:widowControl/>
    </w:pPr>
    <w:rPr>
      <w:rFonts w:ascii="Tahoma" w:eastAsia="仿宋_GB2312" w:hAnsi="Tahoma"/>
      <w:bCs/>
      <w:color w:val="000000"/>
      <w:kern w:val="0"/>
      <w:szCs w:val="20"/>
    </w:rPr>
  </w:style>
  <w:style w:type="paragraph" w:customStyle="1" w:styleId="Acronym">
    <w:name w:val="Acronym"/>
    <w:basedOn w:val="41"/>
    <w:uiPriority w:val="99"/>
    <w:qFormat/>
    <w:pPr>
      <w:keepNext w:val="0"/>
      <w:keepLines w:val="0"/>
      <w:widowControl/>
      <w:numPr>
        <w:ilvl w:val="0"/>
        <w:numId w:val="0"/>
      </w:numPr>
      <w:tabs>
        <w:tab w:val="left" w:pos="980"/>
      </w:tabs>
      <w:autoSpaceDE w:val="0"/>
      <w:autoSpaceDN w:val="0"/>
      <w:adjustRightInd w:val="0"/>
      <w:spacing w:line="240" w:lineRule="auto"/>
      <w:ind w:left="1269" w:hanging="425"/>
      <w:textAlignment w:val="baseline"/>
      <w:outlineLvl w:val="9"/>
    </w:pPr>
    <w:rPr>
      <w:rFonts w:eastAsia="楷体" w:hAnsi="Times New Roman" w:cs="Mangal"/>
      <w:b w:val="0"/>
      <w:color w:val="000000"/>
      <w:kern w:val="0"/>
      <w:sz w:val="28"/>
      <w:szCs w:val="20"/>
      <w:lang w:val="zh-CN" w:bidi="sa-IN"/>
    </w:rPr>
  </w:style>
  <w:style w:type="paragraph" w:customStyle="1" w:styleId="affffffffffffffffffffffffd">
    <w:name w:val="本文正文文本"/>
    <w:basedOn w:val="224"/>
    <w:uiPriority w:val="99"/>
    <w:qFormat/>
    <w:pPr>
      <w:spacing w:line="360" w:lineRule="auto"/>
      <w:ind w:firstLine="480"/>
    </w:pPr>
    <w:rPr>
      <w:rFonts w:ascii="宋体" w:hAnsi="宋体" w:cs="宋体"/>
    </w:rPr>
  </w:style>
  <w:style w:type="paragraph" w:customStyle="1" w:styleId="xl188">
    <w:name w:val="xl188"/>
    <w:basedOn w:val="afffc"/>
    <w:uiPriority w:val="99"/>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CharCharCharCharCharCharChar10">
    <w:name w:val="Char Char Char Char Char Char Char1"/>
    <w:basedOn w:val="afffc"/>
    <w:uiPriority w:val="99"/>
    <w:qFormat/>
    <w:pPr>
      <w:widowControl/>
      <w:spacing w:after="160" w:line="240" w:lineRule="exact"/>
      <w:jc w:val="left"/>
    </w:pPr>
    <w:rPr>
      <w:rFonts w:ascii="Verdana" w:eastAsia="仿宋_GB2312" w:hAnsi="Verdana"/>
      <w:bCs/>
      <w:color w:val="000000"/>
      <w:kern w:val="0"/>
      <w:sz w:val="20"/>
      <w:szCs w:val="20"/>
      <w:lang w:eastAsia="en-US"/>
    </w:rPr>
  </w:style>
  <w:style w:type="paragraph" w:customStyle="1" w:styleId="B2">
    <w:name w:val="正文B"/>
    <w:basedOn w:val="afffc"/>
    <w:uiPriority w:val="99"/>
    <w:qFormat/>
    <w:pPr>
      <w:widowControl/>
      <w:adjustRightInd w:val="0"/>
      <w:spacing w:line="390" w:lineRule="exact"/>
      <w:ind w:firstLine="601"/>
      <w:textAlignment w:val="baseline"/>
    </w:pPr>
    <w:rPr>
      <w:rFonts w:ascii="Arial" w:eastAsia="楷体_GB2312" w:hAnsi="Arial"/>
      <w:bCs/>
      <w:color w:val="000000"/>
      <w:spacing w:val="8"/>
      <w:kern w:val="0"/>
      <w:sz w:val="28"/>
      <w:szCs w:val="20"/>
    </w:rPr>
  </w:style>
  <w:style w:type="paragraph" w:customStyle="1" w:styleId="CM166">
    <w:name w:val="CM166"/>
    <w:basedOn w:val="afffc"/>
    <w:next w:val="afffc"/>
    <w:uiPriority w:val="99"/>
    <w:qFormat/>
    <w:pPr>
      <w:autoSpaceDE w:val="0"/>
      <w:autoSpaceDN w:val="0"/>
      <w:adjustRightInd w:val="0"/>
      <w:spacing w:line="240" w:lineRule="auto"/>
      <w:jc w:val="left"/>
    </w:pPr>
    <w:rPr>
      <w:rFonts w:ascii="宋体"/>
      <w:kern w:val="0"/>
    </w:rPr>
  </w:style>
  <w:style w:type="paragraph" w:customStyle="1" w:styleId="affffffffffffffffffffffffe">
    <w:name w:val="表格内文字加粗"/>
    <w:basedOn w:val="afffc"/>
    <w:uiPriority w:val="99"/>
    <w:qFormat/>
    <w:pPr>
      <w:widowControl/>
      <w:spacing w:line="312" w:lineRule="auto"/>
      <w:jc w:val="center"/>
    </w:pPr>
    <w:rPr>
      <w:rFonts w:ascii="Arial" w:eastAsia="仿宋_GB2312" w:hAnsi="Arial"/>
      <w:b/>
      <w:color w:val="000000"/>
      <w:kern w:val="0"/>
      <w:szCs w:val="21"/>
    </w:rPr>
  </w:style>
  <w:style w:type="paragraph" w:customStyle="1" w:styleId="1fffff9">
    <w:name w:val="正文标号1"/>
    <w:basedOn w:val="afffc"/>
    <w:uiPriority w:val="99"/>
    <w:qFormat/>
    <w:pPr>
      <w:widowControl/>
      <w:tabs>
        <w:tab w:val="left" w:pos="8280"/>
      </w:tabs>
      <w:ind w:left="1080" w:rightChars="10" w:right="10" w:hanging="360"/>
    </w:pPr>
    <w:rPr>
      <w:rFonts w:ascii="宋体" w:eastAsia="仿宋_GB2312" w:hAnsi="宋体" w:cs="Mangal"/>
      <w:bCs/>
      <w:color w:val="000000"/>
      <w:kern w:val="0"/>
      <w:sz w:val="28"/>
      <w:szCs w:val="20"/>
      <w:lang w:bidi="sa-IN"/>
    </w:rPr>
  </w:style>
  <w:style w:type="paragraph" w:customStyle="1" w:styleId="Object">
    <w:name w:val="Object"/>
    <w:basedOn w:val="afffff9"/>
    <w:uiPriority w:val="99"/>
    <w:qFormat/>
    <w:pPr>
      <w:widowControl/>
      <w:autoSpaceDE w:val="0"/>
      <w:autoSpaceDN w:val="0"/>
      <w:adjustRightInd w:val="0"/>
      <w:spacing w:after="0"/>
      <w:jc w:val="center"/>
      <w:textAlignment w:val="baseline"/>
    </w:pPr>
    <w:rPr>
      <w:rFonts w:ascii="楷体" w:eastAsia="楷体" w:cs="Mangal"/>
      <w:color w:val="000000"/>
      <w:kern w:val="0"/>
      <w:sz w:val="28"/>
      <w:szCs w:val="20"/>
      <w:lang w:val="zh-CN" w:bidi="sa-IN"/>
    </w:rPr>
  </w:style>
  <w:style w:type="paragraph" w:customStyle="1" w:styleId="afffffffffffffffffffffffff">
    <w:name w:val="答复缩进"/>
    <w:basedOn w:val="afffffffffffffffffffffffff0"/>
    <w:qFormat/>
    <w:pPr>
      <w:spacing w:after="60"/>
      <w:ind w:firstLine="567"/>
    </w:pPr>
    <w:rPr>
      <w:b w:val="0"/>
      <w:snapToGrid w:val="0"/>
      <w:kern w:val="0"/>
    </w:rPr>
  </w:style>
  <w:style w:type="paragraph" w:customStyle="1" w:styleId="afffffffffffffffffffffffff0">
    <w:name w:val="答复"/>
    <w:basedOn w:val="affffd"/>
    <w:next w:val="afffffffffffffffffffffffff"/>
    <w:uiPriority w:val="99"/>
    <w:qFormat/>
    <w:pPr>
      <w:adjustRightInd/>
      <w:snapToGrid/>
      <w:spacing w:before="0" w:after="0"/>
      <w:ind w:firstLineChars="0" w:firstLine="0"/>
    </w:pPr>
    <w:rPr>
      <w:rFonts w:ascii="Times New Roman" w:hAnsi="Times New Roman" w:cs="Mangal"/>
      <w:b/>
      <w:color w:val="auto"/>
      <w:spacing w:val="20"/>
      <w:lang w:val="zh-CN" w:bidi="sa-IN"/>
    </w:rPr>
  </w:style>
  <w:style w:type="paragraph" w:customStyle="1" w:styleId="afffffffffffffffffffffffff1">
    <w:name w:val="正文首行缩进两字符"/>
    <w:basedOn w:val="afffc"/>
    <w:uiPriority w:val="99"/>
    <w:qFormat/>
    <w:pPr>
      <w:ind w:firstLine="200"/>
    </w:pPr>
    <w:rPr>
      <w:sz w:val="21"/>
      <w:szCs w:val="20"/>
    </w:rPr>
  </w:style>
  <w:style w:type="paragraph" w:customStyle="1" w:styleId="811">
    <w:name w:val="标题 81"/>
    <w:basedOn w:val="afffc"/>
    <w:next w:val="affff4"/>
    <w:uiPriority w:val="99"/>
    <w:qFormat/>
    <w:pPr>
      <w:keepNext/>
      <w:keepLines/>
      <w:widowControl/>
      <w:tabs>
        <w:tab w:val="left" w:pos="1440"/>
        <w:tab w:val="left" w:pos="3920"/>
      </w:tabs>
      <w:adjustRightInd w:val="0"/>
      <w:spacing w:before="240" w:after="64" w:line="317" w:lineRule="auto"/>
      <w:ind w:left="3920" w:hanging="420"/>
      <w:textAlignment w:val="baseline"/>
      <w:outlineLvl w:val="7"/>
    </w:pPr>
    <w:rPr>
      <w:rFonts w:ascii="Arial" w:eastAsia="黑体" w:hAnsi="Arial" w:cs="Mangal" w:hint="eastAsia"/>
      <w:bCs/>
      <w:color w:val="000000"/>
      <w:kern w:val="0"/>
      <w:szCs w:val="20"/>
      <w:lang w:bidi="sa-IN"/>
    </w:rPr>
  </w:style>
  <w:style w:type="paragraph" w:customStyle="1" w:styleId="xl187">
    <w:name w:val="xl187"/>
    <w:basedOn w:val="afffc"/>
    <w:uiPriority w:val="99"/>
    <w:qFormat/>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CM165">
    <w:name w:val="CM165"/>
    <w:basedOn w:val="Default"/>
    <w:next w:val="Default"/>
    <w:uiPriority w:val="99"/>
    <w:qFormat/>
    <w:rPr>
      <w:rFonts w:cs="Times New Roman"/>
      <w:color w:val="auto"/>
    </w:rPr>
  </w:style>
  <w:style w:type="paragraph" w:customStyle="1" w:styleId="040">
    <w:name w:val="04三级节标题"/>
    <w:basedOn w:val="afffc"/>
    <w:uiPriority w:val="99"/>
    <w:qFormat/>
    <w:pPr>
      <w:keepNext/>
      <w:widowControl/>
      <w:tabs>
        <w:tab w:val="left" w:pos="1152"/>
      </w:tabs>
      <w:topLinePunct/>
      <w:adjustRightInd w:val="0"/>
      <w:snapToGrid w:val="0"/>
      <w:spacing w:line="300" w:lineRule="auto"/>
      <w:ind w:left="1152" w:hanging="1152"/>
      <w:outlineLvl w:val="3"/>
    </w:pPr>
    <w:rPr>
      <w:rFonts w:ascii="Arial" w:eastAsia="黑体" w:hAnsi="Arial"/>
      <w:bCs/>
      <w:color w:val="000000"/>
      <w:kern w:val="0"/>
      <w:szCs w:val="28"/>
    </w:rPr>
  </w:style>
  <w:style w:type="paragraph" w:customStyle="1" w:styleId="xl189">
    <w:name w:val="xl189"/>
    <w:basedOn w:val="afffc"/>
    <w:uiPriority w:val="99"/>
    <w:qFormat/>
    <w:pPr>
      <w:widowControl/>
      <w:pBdr>
        <w:left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64">
    <w:name w:val="xl164"/>
    <w:basedOn w:val="afffc"/>
    <w:qFormat/>
    <w:pPr>
      <w:widowControl/>
      <w:pBdr>
        <w:top w:val="single" w:sz="4" w:space="0" w:color="auto"/>
        <w:bottom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xl197">
    <w:name w:val="xl197"/>
    <w:basedOn w:val="afffc"/>
    <w:uiPriority w:val="99"/>
    <w:qFormat/>
    <w:pPr>
      <w:widowControl/>
      <w:pBdr>
        <w:top w:val="single" w:sz="4" w:space="0" w:color="auto"/>
        <w:bottom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afffffffffffffffffffffffff2">
    <w:name w:val="编写建议"/>
    <w:basedOn w:val="afffc"/>
    <w:uiPriority w:val="99"/>
    <w:qFormat/>
    <w:pPr>
      <w:autoSpaceDE w:val="0"/>
      <w:autoSpaceDN w:val="0"/>
      <w:adjustRightInd w:val="0"/>
      <w:ind w:firstLine="420"/>
    </w:pPr>
    <w:rPr>
      <w:rFonts w:ascii="Arial" w:hAnsi="Arial" w:cs="Arial"/>
      <w:bCs/>
      <w:i/>
      <w:color w:val="0000FF"/>
      <w:kern w:val="0"/>
      <w:szCs w:val="21"/>
    </w:rPr>
  </w:style>
  <w:style w:type="paragraph" w:customStyle="1" w:styleId="5f0">
    <w:name w:val="图5"/>
    <w:basedOn w:val="afffc"/>
    <w:uiPriority w:val="99"/>
    <w:qFormat/>
    <w:pPr>
      <w:widowControl/>
      <w:adjustRightInd w:val="0"/>
      <w:spacing w:line="220" w:lineRule="exact"/>
      <w:jc w:val="center"/>
      <w:textAlignment w:val="baseline"/>
    </w:pPr>
    <w:rPr>
      <w:rFonts w:ascii="仿宋_GB2312" w:eastAsia="仿宋_GB2312" w:hAnsi="Arial"/>
      <w:bCs/>
      <w:color w:val="000000"/>
      <w:kern w:val="0"/>
      <w:szCs w:val="20"/>
    </w:rPr>
  </w:style>
  <w:style w:type="paragraph" w:customStyle="1" w:styleId="afffffffffffffffffffffffff3">
    <w:name w:val="标书图注"/>
    <w:basedOn w:val="afffc"/>
    <w:uiPriority w:val="99"/>
    <w:qFormat/>
    <w:pPr>
      <w:widowControl/>
      <w:snapToGrid w:val="0"/>
      <w:ind w:firstLine="420"/>
      <w:jc w:val="center"/>
    </w:pPr>
    <w:rPr>
      <w:rFonts w:ascii="Arial" w:eastAsia="仿宋_GB2312" w:hAnsi="Arial" w:cs="宋体"/>
      <w:bCs/>
      <w:color w:val="000000"/>
      <w:kern w:val="0"/>
      <w:szCs w:val="28"/>
    </w:rPr>
  </w:style>
  <w:style w:type="paragraph" w:customStyle="1" w:styleId="CM35">
    <w:name w:val="CM35"/>
    <w:basedOn w:val="Default"/>
    <w:next w:val="Default"/>
    <w:uiPriority w:val="99"/>
    <w:qFormat/>
    <w:pPr>
      <w:spacing w:line="468" w:lineRule="atLeast"/>
    </w:pPr>
    <w:rPr>
      <w:rFonts w:ascii="黑体" w:eastAsia="黑体" w:cs="Times New Roman"/>
      <w:bCs/>
      <w:color w:val="auto"/>
    </w:rPr>
  </w:style>
  <w:style w:type="paragraph" w:customStyle="1" w:styleId="listtext0">
    <w:name w:val="list text"/>
    <w:basedOn w:val="1fffff7"/>
    <w:uiPriority w:val="99"/>
    <w:qFormat/>
    <w:pPr>
      <w:ind w:left="0" w:firstLine="480"/>
    </w:pPr>
  </w:style>
  <w:style w:type="paragraph" w:customStyle="1" w:styleId="CableScript">
    <w:name w:val="CableScript"/>
    <w:basedOn w:val="afffff9"/>
    <w:uiPriority w:val="99"/>
    <w:qFormat/>
    <w:pPr>
      <w:widowControl/>
      <w:autoSpaceDE w:val="0"/>
      <w:autoSpaceDN w:val="0"/>
      <w:adjustRightInd w:val="0"/>
      <w:spacing w:after="0"/>
      <w:ind w:left="318" w:right="601"/>
      <w:jc w:val="left"/>
      <w:textAlignment w:val="baseline"/>
    </w:pPr>
    <w:rPr>
      <w:rFonts w:ascii="楷体" w:eastAsia="楷体" w:cs="Mangal"/>
      <w:color w:val="000000"/>
      <w:kern w:val="0"/>
      <w:sz w:val="28"/>
      <w:szCs w:val="20"/>
      <w:lang w:val="zh-CN" w:bidi="sa-IN"/>
    </w:rPr>
  </w:style>
  <w:style w:type="paragraph" w:customStyle="1" w:styleId="diagram">
    <w:name w:val="diagram"/>
    <w:basedOn w:val="afffc"/>
    <w:uiPriority w:val="99"/>
    <w:qFormat/>
    <w:pPr>
      <w:widowControl/>
      <w:adjustRightInd w:val="0"/>
      <w:spacing w:before="240" w:after="240" w:line="312" w:lineRule="atLeast"/>
      <w:ind w:firstLine="567"/>
      <w:jc w:val="center"/>
      <w:textAlignment w:val="baseline"/>
    </w:pPr>
    <w:rPr>
      <w:rFonts w:ascii="Arial" w:eastAsia="仿宋_GB2312" w:hAnsi="Arial" w:cs="Mangal"/>
      <w:bCs/>
      <w:color w:val="000000"/>
      <w:kern w:val="0"/>
      <w:szCs w:val="20"/>
      <w:lang w:bidi="sa-IN"/>
    </w:rPr>
  </w:style>
  <w:style w:type="paragraph" w:customStyle="1" w:styleId="xl181">
    <w:name w:val="xl181"/>
    <w:basedOn w:val="afff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90">
    <w:name w:val="xl190"/>
    <w:basedOn w:val="afffc"/>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74">
    <w:name w:val="xl174"/>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93">
    <w:name w:val="xl193"/>
    <w:basedOn w:val="afffc"/>
    <w:uiPriority w:val="99"/>
    <w:qFormat/>
    <w:pPr>
      <w:widowControl/>
      <w:spacing w:before="100" w:beforeAutospacing="1" w:after="100" w:afterAutospacing="1" w:line="240" w:lineRule="auto"/>
      <w:jc w:val="center"/>
    </w:pPr>
    <w:rPr>
      <w:rFonts w:ascii="宋体" w:hAnsi="宋体" w:cs="宋体"/>
      <w:b/>
      <w:bCs/>
      <w:kern w:val="0"/>
      <w:sz w:val="20"/>
      <w:szCs w:val="20"/>
    </w:rPr>
  </w:style>
  <w:style w:type="paragraph" w:customStyle="1" w:styleId="msolistparagraph0">
    <w:name w:val="msolistparagraph"/>
    <w:basedOn w:val="afffc"/>
    <w:uiPriority w:val="99"/>
    <w:qFormat/>
    <w:pPr>
      <w:widowControl/>
      <w:ind w:firstLine="420"/>
    </w:pPr>
    <w:rPr>
      <w:rFonts w:ascii="Calibri" w:eastAsia="仿宋_GB2312" w:hAnsi="Calibri"/>
      <w:bCs/>
      <w:color w:val="000000"/>
      <w:kern w:val="0"/>
      <w:szCs w:val="22"/>
    </w:rPr>
  </w:style>
  <w:style w:type="paragraph" w:customStyle="1" w:styleId="ParaCharCharChar1CharCharCharCharCharCharChar">
    <w:name w:val="默认段落字体 Para Char Char Char1 Char Char Char Char Char Char Char"/>
    <w:basedOn w:val="afffc"/>
    <w:uiPriority w:val="99"/>
    <w:qFormat/>
    <w:pPr>
      <w:widowControl/>
    </w:pPr>
    <w:rPr>
      <w:rFonts w:ascii="Tahoma" w:eastAsia="仿宋_GB2312" w:hAnsi="Tahoma"/>
      <w:bCs/>
      <w:color w:val="000000"/>
      <w:kern w:val="0"/>
      <w:szCs w:val="20"/>
    </w:rPr>
  </w:style>
  <w:style w:type="paragraph" w:customStyle="1" w:styleId="11f0">
    <w:name w:val="列出段落11"/>
    <w:basedOn w:val="afffc"/>
    <w:uiPriority w:val="34"/>
    <w:qFormat/>
    <w:pPr>
      <w:spacing w:line="240" w:lineRule="auto"/>
      <w:ind w:firstLine="420"/>
    </w:pPr>
    <w:rPr>
      <w:rFonts w:ascii="Calibri" w:hAnsi="Calibri"/>
      <w:bCs/>
      <w:sz w:val="21"/>
      <w:szCs w:val="22"/>
    </w:rPr>
  </w:style>
  <w:style w:type="paragraph" w:customStyle="1" w:styleId="6110">
    <w:name w:val="标题 611"/>
    <w:basedOn w:val="afffc"/>
    <w:next w:val="afffc"/>
    <w:uiPriority w:val="99"/>
    <w:qFormat/>
    <w:pPr>
      <w:keepNext/>
      <w:keepLines/>
      <w:widowControl/>
      <w:tabs>
        <w:tab w:val="left" w:pos="1152"/>
        <w:tab w:val="left" w:pos="3080"/>
      </w:tabs>
      <w:adjustRightInd w:val="0"/>
      <w:spacing w:before="240" w:after="64" w:line="317" w:lineRule="auto"/>
      <w:ind w:left="3080" w:hanging="420"/>
      <w:textAlignment w:val="baseline"/>
      <w:outlineLvl w:val="5"/>
    </w:pPr>
    <w:rPr>
      <w:rFonts w:ascii="Arial" w:eastAsia="仿宋_GB2312" w:hAnsi="Arial" w:cs="Mangal" w:hint="eastAsia"/>
      <w:b/>
      <w:bCs/>
      <w:color w:val="000000"/>
      <w:kern w:val="0"/>
      <w:szCs w:val="20"/>
      <w:lang w:bidi="sa-IN"/>
    </w:rPr>
  </w:style>
  <w:style w:type="paragraph" w:customStyle="1" w:styleId="p16">
    <w:name w:val="p16"/>
    <w:basedOn w:val="afffc"/>
    <w:uiPriority w:val="99"/>
    <w:qFormat/>
    <w:pPr>
      <w:widowControl/>
      <w:snapToGrid w:val="0"/>
      <w:spacing w:line="312" w:lineRule="atLeast"/>
      <w:ind w:firstLine="567"/>
    </w:pPr>
    <w:rPr>
      <w:rFonts w:ascii="长城仿宋" w:eastAsia="仿宋_GB2312" w:hAnsi="长城仿宋" w:cs="宋体"/>
      <w:kern w:val="0"/>
      <w:sz w:val="28"/>
      <w:szCs w:val="28"/>
    </w:rPr>
  </w:style>
  <w:style w:type="paragraph" w:customStyle="1" w:styleId="xl183">
    <w:name w:val="xl183"/>
    <w:basedOn w:val="afffc"/>
    <w:uiPriority w:val="99"/>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911">
    <w:name w:val="标题 911"/>
    <w:basedOn w:val="afffc"/>
    <w:next w:val="affff4"/>
    <w:uiPriority w:val="99"/>
    <w:qFormat/>
    <w:pPr>
      <w:keepNext/>
      <w:keepLines/>
      <w:widowControl/>
      <w:tabs>
        <w:tab w:val="left" w:pos="1584"/>
        <w:tab w:val="left" w:pos="4340"/>
      </w:tabs>
      <w:adjustRightInd w:val="0"/>
      <w:spacing w:before="240" w:after="64" w:line="317" w:lineRule="auto"/>
      <w:ind w:left="4340" w:hanging="420"/>
      <w:textAlignment w:val="baseline"/>
      <w:outlineLvl w:val="8"/>
    </w:pPr>
    <w:rPr>
      <w:rFonts w:ascii="Arial" w:eastAsia="黑体" w:hAnsi="Arial" w:cs="Mangal" w:hint="eastAsia"/>
      <w:bCs/>
      <w:color w:val="000000"/>
      <w:kern w:val="0"/>
      <w:szCs w:val="20"/>
      <w:lang w:bidi="sa-IN"/>
    </w:rPr>
  </w:style>
  <w:style w:type="paragraph" w:customStyle="1" w:styleId="afffffffffffffffffffffffff4">
    <w:name w:val="表头文本"/>
    <w:uiPriority w:val="99"/>
    <w:qFormat/>
    <w:pPr>
      <w:jc w:val="center"/>
    </w:pPr>
    <w:rPr>
      <w:rFonts w:ascii="Arial" w:hAnsi="Arial"/>
      <w:b/>
      <w:bCs/>
      <w:color w:val="000000"/>
      <w:sz w:val="21"/>
      <w:szCs w:val="21"/>
    </w:rPr>
  </w:style>
  <w:style w:type="paragraph" w:customStyle="1" w:styleId="CM27">
    <w:name w:val="CM27"/>
    <w:basedOn w:val="Default"/>
    <w:next w:val="Default"/>
    <w:uiPriority w:val="99"/>
    <w:qFormat/>
    <w:pPr>
      <w:spacing w:line="468" w:lineRule="atLeast"/>
    </w:pPr>
    <w:rPr>
      <w:rFonts w:ascii="黑体" w:eastAsia="黑体" w:cs="Times New Roman"/>
      <w:color w:val="auto"/>
    </w:rPr>
  </w:style>
  <w:style w:type="paragraph" w:customStyle="1" w:styleId="xl196">
    <w:name w:val="xl196"/>
    <w:basedOn w:val="afffc"/>
    <w:uiPriority w:val="99"/>
    <w:qFormat/>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afffffffffffffffffffffffff5">
    <w:name w:val="正文表格"/>
    <w:basedOn w:val="afffc"/>
    <w:uiPriority w:val="99"/>
    <w:qFormat/>
    <w:pPr>
      <w:widowControl/>
      <w:adjustRightInd w:val="0"/>
      <w:spacing w:before="40" w:after="40"/>
      <w:textAlignment w:val="baseline"/>
    </w:pPr>
    <w:rPr>
      <w:rFonts w:ascii="Arial" w:eastAsia="昆仑仿宋" w:hAnsi="Arial" w:cs="Mangal"/>
      <w:bCs/>
      <w:color w:val="000000"/>
      <w:kern w:val="0"/>
      <w:szCs w:val="20"/>
      <w:lang w:bidi="sa-IN"/>
    </w:rPr>
  </w:style>
  <w:style w:type="paragraph" w:customStyle="1" w:styleId="CharCharCharCharCharChar1Char1">
    <w:name w:val="Char Char Char Char Char Char1 Char1"/>
    <w:basedOn w:val="afffc"/>
    <w:uiPriority w:val="99"/>
    <w:qFormat/>
    <w:pPr>
      <w:widowControl/>
      <w:spacing w:after="160" w:line="240" w:lineRule="exact"/>
    </w:pPr>
    <w:rPr>
      <w:rFonts w:ascii="Verdana" w:eastAsia="仿宋_GB2312" w:hAnsi="Verdana"/>
      <w:bCs/>
      <w:color w:val="000000"/>
      <w:kern w:val="0"/>
      <w:szCs w:val="20"/>
      <w:lang w:eastAsia="en-US"/>
    </w:rPr>
  </w:style>
  <w:style w:type="paragraph" w:customStyle="1" w:styleId="141">
    <w:name w:val="标题1、4"/>
    <w:basedOn w:val="afffffff5"/>
    <w:uiPriority w:val="99"/>
    <w:qFormat/>
    <w:pPr>
      <w:spacing w:after="60"/>
      <w:ind w:rightChars="0" w:right="0" w:firstLine="0"/>
    </w:pPr>
    <w:rPr>
      <w:rFonts w:ascii="Arial" w:eastAsia="宋体" w:hAnsi="Arial" w:cs="Mangal"/>
      <w:b/>
      <w:bCs w:val="0"/>
      <w:sz w:val="32"/>
      <w:szCs w:val="24"/>
      <w:lang w:val="zh-CN" w:bidi="sa-IN"/>
    </w:rPr>
  </w:style>
  <w:style w:type="paragraph" w:customStyle="1" w:styleId="afffffffffffffffffffffffff6">
    <w:name w:val="初设正文"/>
    <w:basedOn w:val="afffc"/>
    <w:uiPriority w:val="99"/>
    <w:qFormat/>
    <w:pPr>
      <w:widowControl/>
      <w:spacing w:line="500" w:lineRule="exact"/>
      <w:ind w:firstLine="560"/>
    </w:pPr>
    <w:rPr>
      <w:rFonts w:ascii="Arial" w:eastAsia="仿宋_GB2312" w:hAnsi="Arial"/>
      <w:bCs/>
      <w:snapToGrid w:val="0"/>
      <w:color w:val="000000"/>
      <w:kern w:val="0"/>
      <w:sz w:val="28"/>
      <w:szCs w:val="20"/>
    </w:rPr>
  </w:style>
  <w:style w:type="paragraph" w:customStyle="1" w:styleId="CM162">
    <w:name w:val="CM162"/>
    <w:basedOn w:val="afffc"/>
    <w:next w:val="afffc"/>
    <w:uiPriority w:val="99"/>
    <w:qFormat/>
    <w:pPr>
      <w:autoSpaceDE w:val="0"/>
      <w:autoSpaceDN w:val="0"/>
      <w:adjustRightInd w:val="0"/>
      <w:spacing w:line="240" w:lineRule="auto"/>
      <w:jc w:val="left"/>
    </w:pPr>
    <w:rPr>
      <w:rFonts w:ascii="宋体"/>
      <w:kern w:val="0"/>
    </w:rPr>
  </w:style>
  <w:style w:type="paragraph" w:customStyle="1" w:styleId="11f1">
    <w:name w:val="引用11"/>
    <w:basedOn w:val="afffc"/>
    <w:next w:val="afffc"/>
    <w:uiPriority w:val="99"/>
    <w:qFormat/>
    <w:pPr>
      <w:widowControl/>
      <w:spacing w:after="200" w:line="276" w:lineRule="auto"/>
    </w:pPr>
    <w:rPr>
      <w:rFonts w:ascii="Calibri" w:eastAsia="仿宋_GB2312" w:hAnsi="Calibri"/>
      <w:bCs/>
      <w:i/>
      <w:iCs/>
      <w:color w:val="000000"/>
      <w:kern w:val="0"/>
      <w:sz w:val="22"/>
      <w:szCs w:val="22"/>
      <w:lang w:eastAsia="en-US" w:bidi="en-US"/>
    </w:rPr>
  </w:style>
  <w:style w:type="paragraph" w:customStyle="1" w:styleId="xl178">
    <w:name w:val="xl178"/>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95">
    <w:name w:val="xl195"/>
    <w:basedOn w:val="afffc"/>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contentsTitle">
    <w:name w:val="contents Title"/>
    <w:basedOn w:val="affffffe"/>
    <w:uiPriority w:val="99"/>
    <w:qFormat/>
    <w:pPr>
      <w:widowControl/>
      <w:adjustRightInd w:val="0"/>
      <w:spacing w:before="760" w:after="280" w:line="360" w:lineRule="auto"/>
      <w:jc w:val="left"/>
      <w:textAlignment w:val="baseline"/>
      <w:outlineLvl w:val="9"/>
    </w:pPr>
    <w:rPr>
      <w:rFonts w:ascii="Arial" w:eastAsia="黑体" w:hAnsi="Arial" w:cs="Mangal"/>
      <w:b w:val="0"/>
      <w:bCs w:val="0"/>
      <w:spacing w:val="40"/>
      <w:kern w:val="2"/>
      <w:sz w:val="30"/>
      <w:szCs w:val="24"/>
      <w:u w:val="single"/>
      <w:lang w:val="zh-CN" w:bidi="sa-IN"/>
    </w:rPr>
  </w:style>
  <w:style w:type="paragraph" w:customStyle="1" w:styleId="afffffffffffffffffffffffff7">
    <w:name w:val="段落正文"/>
    <w:basedOn w:val="afffc"/>
    <w:uiPriority w:val="99"/>
    <w:qFormat/>
    <w:pPr>
      <w:widowControl/>
      <w:spacing w:beforeLines="50"/>
      <w:ind w:firstLine="200"/>
    </w:pPr>
    <w:rPr>
      <w:rFonts w:ascii="Arial" w:eastAsia="仿宋_GB2312" w:hAnsi="Arial"/>
      <w:bCs/>
      <w:color w:val="000000"/>
      <w:spacing w:val="2"/>
      <w:kern w:val="0"/>
      <w:szCs w:val="28"/>
    </w:rPr>
  </w:style>
  <w:style w:type="paragraph" w:customStyle="1" w:styleId="afffffffffffffffffffffffff8">
    <w:name w:val="防指正文"/>
    <w:basedOn w:val="afffc"/>
    <w:uiPriority w:val="99"/>
    <w:qFormat/>
    <w:pPr>
      <w:tabs>
        <w:tab w:val="left" w:pos="540"/>
      </w:tabs>
      <w:snapToGrid w:val="0"/>
      <w:spacing w:line="500" w:lineRule="atLeast"/>
      <w:ind w:firstLine="552"/>
    </w:pPr>
    <w:rPr>
      <w:rFonts w:ascii="宋体" w:hAnsi="Garamond"/>
      <w:kern w:val="0"/>
    </w:rPr>
  </w:style>
  <w:style w:type="paragraph" w:customStyle="1" w:styleId="xl167">
    <w:name w:val="xl167"/>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afffffffffffffffffffffffff9">
    <w:name w:val="提示"/>
    <w:basedOn w:val="afffc"/>
    <w:uiPriority w:val="99"/>
    <w:qFormat/>
    <w:pPr>
      <w:widowControl/>
      <w:pBdr>
        <w:top w:val="single" w:sz="4" w:space="1" w:color="auto"/>
        <w:bottom w:val="single" w:sz="4" w:space="1" w:color="auto"/>
      </w:pBdr>
      <w:tabs>
        <w:tab w:val="left" w:pos="420"/>
      </w:tabs>
      <w:spacing w:beforeLines="50" w:afterLines="50"/>
    </w:pPr>
    <w:rPr>
      <w:rFonts w:ascii="Arial" w:eastAsia="仿宋_GB2312" w:hAnsi="Arial"/>
      <w:bCs/>
      <w:color w:val="000000"/>
      <w:kern w:val="0"/>
      <w:szCs w:val="20"/>
    </w:rPr>
  </w:style>
  <w:style w:type="paragraph" w:customStyle="1" w:styleId="afffffffffffffffffffffffffa">
    <w:name w:val="表格表头"/>
    <w:basedOn w:val="afffffffff7"/>
    <w:next w:val="afffffffff7"/>
    <w:uiPriority w:val="99"/>
    <w:qFormat/>
    <w:pPr>
      <w:keepLines w:val="0"/>
      <w:widowControl/>
      <w:tabs>
        <w:tab w:val="left" w:pos="420"/>
      </w:tabs>
      <w:adjustRightInd/>
      <w:snapToGrid/>
      <w:spacing w:before="0" w:line="360" w:lineRule="auto"/>
      <w:jc w:val="both"/>
    </w:pPr>
    <w:rPr>
      <w:rFonts w:ascii="Arial" w:eastAsia="仿宋_GB2312" w:hAnsi="Arial"/>
      <w:b/>
      <w:bCs/>
      <w:color w:val="000000"/>
      <w:kern w:val="0"/>
      <w:lang w:val="zh-CN"/>
    </w:rPr>
  </w:style>
  <w:style w:type="paragraph" w:customStyle="1" w:styleId="afffffffffffffffffffffffffb">
    <w:name w:val="标题 四 ＋ 宋体"/>
    <w:basedOn w:val="afffc"/>
    <w:uiPriority w:val="99"/>
    <w:qFormat/>
    <w:pPr>
      <w:widowControl/>
      <w:tabs>
        <w:tab w:val="left" w:pos="0"/>
        <w:tab w:val="left" w:pos="360"/>
        <w:tab w:val="left" w:pos="1400"/>
      </w:tabs>
      <w:ind w:left="1400" w:hanging="420"/>
    </w:pPr>
    <w:rPr>
      <w:rFonts w:ascii="Arial" w:eastAsia="仿宋_GB2312" w:hAnsi="Arial" w:cs="Mangal"/>
      <w:bCs/>
      <w:i/>
      <w:color w:val="000000"/>
      <w:kern w:val="0"/>
      <w:szCs w:val="20"/>
      <w:lang w:bidi="sa-IN"/>
    </w:rPr>
  </w:style>
  <w:style w:type="paragraph" w:customStyle="1" w:styleId="xl170">
    <w:name w:val="xl170"/>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CharCharCharChar21">
    <w:name w:val="Char Char Char Char21"/>
    <w:basedOn w:val="afffc"/>
    <w:uiPriority w:val="99"/>
    <w:qFormat/>
    <w:pPr>
      <w:widowControl/>
    </w:pPr>
    <w:rPr>
      <w:rFonts w:ascii="Tahoma" w:eastAsia="仿宋_GB2312" w:hAnsi="Tahoma"/>
      <w:bCs/>
      <w:color w:val="000000"/>
      <w:kern w:val="0"/>
      <w:szCs w:val="20"/>
    </w:rPr>
  </w:style>
  <w:style w:type="paragraph" w:customStyle="1" w:styleId="CM106">
    <w:name w:val="CM106"/>
    <w:basedOn w:val="Default"/>
    <w:next w:val="Default"/>
    <w:uiPriority w:val="99"/>
    <w:qFormat/>
    <w:rPr>
      <w:rFonts w:ascii="黑体" w:eastAsia="黑体" w:cs="Times New Roman"/>
      <w:color w:val="auto"/>
    </w:rPr>
  </w:style>
  <w:style w:type="paragraph" w:customStyle="1" w:styleId="CM168">
    <w:name w:val="CM168"/>
    <w:basedOn w:val="Default"/>
    <w:next w:val="Default"/>
    <w:uiPriority w:val="99"/>
    <w:qFormat/>
    <w:rPr>
      <w:rFonts w:cs="Times New Roman"/>
      <w:color w:val="auto"/>
    </w:rPr>
  </w:style>
  <w:style w:type="paragraph" w:customStyle="1" w:styleId="xl166">
    <w:name w:val="xl166"/>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Char110">
    <w:name w:val="Char11"/>
    <w:basedOn w:val="afffc"/>
    <w:next w:val="afffc"/>
    <w:uiPriority w:val="99"/>
    <w:qFormat/>
    <w:pPr>
      <w:widowControl/>
      <w:spacing w:line="240" w:lineRule="atLeast"/>
      <w:ind w:left="420" w:firstLine="420"/>
      <w:jc w:val="left"/>
    </w:pPr>
    <w:rPr>
      <w:rFonts w:ascii="Arial" w:eastAsia="仿宋_GB2312" w:hAnsi="Arial"/>
      <w:bCs/>
      <w:color w:val="000000"/>
      <w:kern w:val="0"/>
      <w:szCs w:val="21"/>
    </w:rPr>
  </w:style>
  <w:style w:type="paragraph" w:customStyle="1" w:styleId="afffffffffffffffffffffffffc">
    <w:name w:val="论文正文"/>
    <w:basedOn w:val="afffc"/>
    <w:link w:val="afffffffffffffffffffffffffd"/>
    <w:qFormat/>
    <w:pPr>
      <w:widowControl/>
      <w:spacing w:line="312" w:lineRule="auto"/>
      <w:ind w:firstLine="480"/>
    </w:pPr>
    <w:rPr>
      <w:rFonts w:ascii="宋体" w:eastAsia="仿宋_GB2312" w:hAnsi="宋体"/>
      <w:bCs/>
      <w:color w:val="000000"/>
      <w:kern w:val="0"/>
      <w:szCs w:val="28"/>
    </w:rPr>
  </w:style>
  <w:style w:type="paragraph" w:customStyle="1" w:styleId="GraphComment">
    <w:name w:val="GraphComment"/>
    <w:basedOn w:val="afffff9"/>
    <w:uiPriority w:val="99"/>
    <w:qFormat/>
    <w:pPr>
      <w:widowControl/>
      <w:autoSpaceDE w:val="0"/>
      <w:autoSpaceDN w:val="0"/>
      <w:adjustRightInd w:val="0"/>
      <w:spacing w:after="0"/>
      <w:jc w:val="center"/>
      <w:textAlignment w:val="baseline"/>
    </w:pPr>
    <w:rPr>
      <w:rFonts w:ascii="宋体" w:eastAsia="楷体" w:cs="Mangal"/>
      <w:color w:val="000000"/>
      <w:kern w:val="0"/>
      <w:sz w:val="28"/>
      <w:szCs w:val="20"/>
      <w:lang w:val="zh-CN" w:bidi="sa-IN"/>
    </w:rPr>
  </w:style>
  <w:style w:type="paragraph" w:customStyle="1" w:styleId="xl169">
    <w:name w:val="xl169"/>
    <w:basedOn w:val="afffc"/>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CharCharCharCharCharChar1CharCharCharCharCharCharCharCharCharChar">
    <w:name w:val="Char Char Char Char Char Char1 Char Char Char Char Char Char Char Char Char Char"/>
    <w:basedOn w:val="afffc"/>
    <w:uiPriority w:val="99"/>
    <w:qFormat/>
    <w:pPr>
      <w:widowControl/>
      <w:spacing w:after="160" w:line="240" w:lineRule="exact"/>
      <w:jc w:val="left"/>
    </w:pPr>
    <w:rPr>
      <w:rFonts w:ascii="Verdana" w:eastAsia="仿宋_GB2312" w:hAnsi="Verdana"/>
      <w:bCs/>
      <w:color w:val="000000"/>
      <w:kern w:val="0"/>
      <w:sz w:val="20"/>
      <w:szCs w:val="20"/>
      <w:lang w:eastAsia="en-US"/>
    </w:rPr>
  </w:style>
  <w:style w:type="paragraph" w:customStyle="1" w:styleId="CharCharf3">
    <w:name w:val="首行缩进 Char Char"/>
    <w:basedOn w:val="afffc"/>
    <w:uiPriority w:val="99"/>
    <w:qFormat/>
    <w:pPr>
      <w:widowControl/>
      <w:spacing w:afterLines="50" w:line="300" w:lineRule="auto"/>
      <w:ind w:firstLine="200"/>
    </w:pPr>
    <w:rPr>
      <w:rFonts w:ascii="Arial" w:eastAsia="仿宋_GB2312" w:hAnsi="Arial"/>
      <w:bCs/>
      <w:color w:val="000000"/>
      <w:kern w:val="0"/>
      <w:szCs w:val="28"/>
    </w:rPr>
  </w:style>
  <w:style w:type="paragraph" w:customStyle="1" w:styleId="afffffffffffffffffffffffffe">
    <w:name w:val="目录母项"/>
    <w:basedOn w:val="afffc"/>
    <w:uiPriority w:val="99"/>
    <w:qFormat/>
    <w:pPr>
      <w:widowControl/>
    </w:pPr>
    <w:rPr>
      <w:rFonts w:ascii="Arial" w:eastAsia="楷体_GB2312" w:hAnsi="Arial" w:cs="Mangal"/>
      <w:b/>
      <w:bCs/>
      <w:color w:val="000000"/>
      <w:kern w:val="0"/>
      <w:szCs w:val="20"/>
      <w:lang w:bidi="sa-IN"/>
    </w:rPr>
  </w:style>
  <w:style w:type="paragraph" w:customStyle="1" w:styleId="Char4CharCharChar">
    <w:name w:val="Char4 Char Char Char"/>
    <w:basedOn w:val="afffc"/>
    <w:uiPriority w:val="99"/>
    <w:qFormat/>
    <w:pPr>
      <w:widowControl/>
      <w:tabs>
        <w:tab w:val="left" w:pos="780"/>
      </w:tabs>
      <w:ind w:left="780" w:hanging="420"/>
    </w:pPr>
    <w:rPr>
      <w:rFonts w:ascii="Arial" w:eastAsia="仿宋_GB2312" w:hAnsi="Arial"/>
      <w:bCs/>
      <w:color w:val="000000"/>
      <w:kern w:val="0"/>
      <w:szCs w:val="28"/>
    </w:rPr>
  </w:style>
  <w:style w:type="paragraph" w:customStyle="1" w:styleId="CM4">
    <w:name w:val="CM4"/>
    <w:basedOn w:val="Default"/>
    <w:next w:val="Default"/>
    <w:uiPriority w:val="99"/>
    <w:qFormat/>
    <w:rPr>
      <w:rFonts w:ascii="黑体" w:eastAsia="黑体" w:cs="Times New Roman"/>
      <w:bCs/>
      <w:color w:val="auto"/>
    </w:rPr>
  </w:style>
  <w:style w:type="paragraph" w:customStyle="1" w:styleId="affffffffffffffffffffffffff">
    <w:name w:val="È"/>
    <w:basedOn w:val="afffc"/>
    <w:uiPriority w:val="99"/>
    <w:qFormat/>
    <w:pPr>
      <w:widowControl/>
      <w:overflowPunct w:val="0"/>
      <w:autoSpaceDE w:val="0"/>
      <w:autoSpaceDN w:val="0"/>
      <w:adjustRightInd w:val="0"/>
      <w:spacing w:line="16" w:lineRule="atLeast"/>
      <w:jc w:val="left"/>
      <w:textAlignment w:val="baseline"/>
    </w:pPr>
    <w:rPr>
      <w:rFonts w:ascii="Arial" w:eastAsia="仿宋_GB2312" w:hAnsi="Arial"/>
      <w:b/>
      <w:bCs/>
      <w:color w:val="000000"/>
      <w:kern w:val="0"/>
      <w:szCs w:val="20"/>
      <w:lang w:val="en-GB"/>
    </w:rPr>
  </w:style>
  <w:style w:type="paragraph" w:customStyle="1" w:styleId="CM54">
    <w:name w:val="CM54"/>
    <w:basedOn w:val="Default"/>
    <w:next w:val="Default"/>
    <w:uiPriority w:val="99"/>
    <w:qFormat/>
    <w:pPr>
      <w:spacing w:line="468" w:lineRule="atLeast"/>
    </w:pPr>
    <w:rPr>
      <w:rFonts w:ascii="黑体" w:eastAsia="黑体" w:cs="Times New Roman"/>
      <w:bCs/>
      <w:color w:val="auto"/>
    </w:rPr>
  </w:style>
  <w:style w:type="paragraph" w:customStyle="1" w:styleId="CM101">
    <w:name w:val="CM101"/>
    <w:basedOn w:val="afffc"/>
    <w:next w:val="afffc"/>
    <w:uiPriority w:val="99"/>
    <w:qFormat/>
    <w:pPr>
      <w:autoSpaceDE w:val="0"/>
      <w:autoSpaceDN w:val="0"/>
      <w:adjustRightInd w:val="0"/>
      <w:spacing w:line="240" w:lineRule="auto"/>
    </w:pPr>
    <w:rPr>
      <w:rFonts w:ascii="黑体" w:eastAsia="黑体"/>
      <w:bCs/>
      <w:kern w:val="0"/>
    </w:rPr>
  </w:style>
  <w:style w:type="paragraph" w:customStyle="1" w:styleId="brief">
    <w:name w:val="brief"/>
    <w:basedOn w:val="afffc"/>
    <w:uiPriority w:val="99"/>
    <w:qFormat/>
    <w:pPr>
      <w:widowControl/>
      <w:adjustRightInd w:val="0"/>
      <w:jc w:val="right"/>
      <w:textAlignment w:val="baseline"/>
    </w:pPr>
    <w:rPr>
      <w:rFonts w:ascii="Arial" w:eastAsia="仿宋" w:hAnsi="Arial" w:cs="Mangal"/>
      <w:bCs/>
      <w:color w:val="000000"/>
      <w:kern w:val="0"/>
      <w:sz w:val="28"/>
      <w:szCs w:val="20"/>
      <w:lang w:bidi="sa-IN"/>
    </w:rPr>
  </w:style>
  <w:style w:type="paragraph" w:customStyle="1" w:styleId="1CharCharCharChar">
    <w:name w:val="1 Char Char Char Char"/>
    <w:basedOn w:val="afffc"/>
    <w:uiPriority w:val="99"/>
    <w:qFormat/>
    <w:pPr>
      <w:widowControl/>
    </w:pPr>
    <w:rPr>
      <w:rFonts w:ascii="Tahoma" w:eastAsia="仿宋_GB2312" w:hAnsi="Tahoma" w:cs="Mangal"/>
      <w:bCs/>
      <w:color w:val="000000"/>
      <w:kern w:val="0"/>
      <w:szCs w:val="20"/>
      <w:lang w:bidi="sa-IN"/>
    </w:rPr>
  </w:style>
  <w:style w:type="paragraph" w:customStyle="1" w:styleId="xl192">
    <w:name w:val="xl192"/>
    <w:basedOn w:val="afffc"/>
    <w:uiPriority w:val="99"/>
    <w:qFormat/>
    <w:pPr>
      <w:widowControl/>
      <w:spacing w:before="100" w:beforeAutospacing="1" w:after="100" w:afterAutospacing="1" w:line="240" w:lineRule="auto"/>
      <w:jc w:val="center"/>
      <w:textAlignment w:val="top"/>
    </w:pPr>
    <w:rPr>
      <w:rFonts w:ascii="宋体" w:hAnsi="宋体" w:cs="宋体"/>
      <w:kern w:val="0"/>
      <w:sz w:val="20"/>
      <w:szCs w:val="20"/>
    </w:rPr>
  </w:style>
  <w:style w:type="paragraph" w:customStyle="1" w:styleId="CM73">
    <w:name w:val="CM73"/>
    <w:basedOn w:val="Default"/>
    <w:next w:val="Default"/>
    <w:uiPriority w:val="99"/>
    <w:qFormat/>
    <w:pPr>
      <w:spacing w:line="468" w:lineRule="atLeast"/>
    </w:pPr>
    <w:rPr>
      <w:rFonts w:ascii="黑体" w:eastAsia="黑体" w:cs="Times New Roman"/>
      <w:color w:val="auto"/>
    </w:rPr>
  </w:style>
  <w:style w:type="paragraph" w:customStyle="1" w:styleId="affffffffffffffffffffffffff0">
    <w:name w:val="表格和图形名称"/>
    <w:basedOn w:val="afffc"/>
    <w:next w:val="afffc"/>
    <w:uiPriority w:val="99"/>
    <w:qFormat/>
    <w:pPr>
      <w:widowControl/>
      <w:spacing w:afterLines="50"/>
      <w:jc w:val="center"/>
    </w:pPr>
    <w:rPr>
      <w:rFonts w:ascii="Arial" w:eastAsia="仿宋_GB2312" w:hAnsi="Arial"/>
      <w:bCs/>
      <w:color w:val="000000"/>
      <w:kern w:val="0"/>
      <w:szCs w:val="20"/>
    </w:rPr>
  </w:style>
  <w:style w:type="paragraph" w:customStyle="1" w:styleId="affffffffffffffffffffffffff1">
    <w:name w:val="【泰华】正文"/>
    <w:basedOn w:val="afffc"/>
    <w:uiPriority w:val="99"/>
    <w:qFormat/>
    <w:pPr>
      <w:widowControl/>
      <w:ind w:firstLine="480"/>
    </w:pPr>
    <w:rPr>
      <w:rFonts w:ascii="Verdana" w:hAnsi="Verdana"/>
      <w:bCs/>
      <w:kern w:val="0"/>
      <w:lang w:eastAsia="en-US"/>
    </w:rPr>
  </w:style>
  <w:style w:type="paragraph" w:customStyle="1" w:styleId="affffffffffffffffffffffffff2">
    <w:name w:val="表"/>
    <w:basedOn w:val="afffc"/>
    <w:uiPriority w:val="99"/>
    <w:qFormat/>
    <w:pPr>
      <w:widowControl/>
      <w:autoSpaceDE w:val="0"/>
      <w:autoSpaceDN w:val="0"/>
      <w:adjustRightInd w:val="0"/>
      <w:spacing w:line="480" w:lineRule="exact"/>
      <w:ind w:firstLine="200"/>
    </w:pPr>
    <w:rPr>
      <w:rFonts w:ascii="Arial" w:eastAsia="仿宋_GB2312" w:hAnsi="Arial"/>
      <w:bCs/>
      <w:color w:val="000000"/>
      <w:kern w:val="0"/>
      <w:szCs w:val="28"/>
    </w:rPr>
  </w:style>
  <w:style w:type="paragraph" w:customStyle="1" w:styleId="CM34">
    <w:name w:val="CM34"/>
    <w:basedOn w:val="afffc"/>
    <w:next w:val="afffc"/>
    <w:uiPriority w:val="99"/>
    <w:qFormat/>
    <w:pPr>
      <w:autoSpaceDE w:val="0"/>
      <w:autoSpaceDN w:val="0"/>
      <w:adjustRightInd w:val="0"/>
      <w:spacing w:line="468" w:lineRule="atLeast"/>
    </w:pPr>
    <w:rPr>
      <w:rFonts w:ascii="黑体" w:eastAsia="黑体"/>
      <w:kern w:val="0"/>
    </w:rPr>
  </w:style>
  <w:style w:type="paragraph" w:customStyle="1" w:styleId="xl162">
    <w:name w:val="xl162"/>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宋体" w:hAnsi="宋体" w:cs="宋体"/>
      <w:kern w:val="0"/>
      <w:sz w:val="20"/>
      <w:szCs w:val="20"/>
    </w:rPr>
  </w:style>
  <w:style w:type="paragraph" w:customStyle="1" w:styleId="7110">
    <w:name w:val="标题 711"/>
    <w:basedOn w:val="afffc"/>
    <w:next w:val="affff4"/>
    <w:uiPriority w:val="99"/>
    <w:qFormat/>
    <w:pPr>
      <w:keepNext/>
      <w:keepLines/>
      <w:widowControl/>
      <w:tabs>
        <w:tab w:val="left" w:pos="1296"/>
        <w:tab w:val="left" w:pos="3500"/>
      </w:tabs>
      <w:adjustRightInd w:val="0"/>
      <w:spacing w:before="240" w:after="64" w:line="317" w:lineRule="auto"/>
      <w:ind w:left="3500" w:hanging="420"/>
      <w:textAlignment w:val="baseline"/>
      <w:outlineLvl w:val="6"/>
    </w:pPr>
    <w:rPr>
      <w:rFonts w:ascii="Arial" w:eastAsia="仿宋_GB2312" w:hAnsi="Arial" w:cs="Mangal" w:hint="eastAsia"/>
      <w:b/>
      <w:bCs/>
      <w:color w:val="000000"/>
      <w:kern w:val="0"/>
      <w:szCs w:val="20"/>
      <w:lang w:bidi="sa-IN"/>
    </w:rPr>
  </w:style>
  <w:style w:type="paragraph" w:customStyle="1" w:styleId="xl191">
    <w:name w:val="xl191"/>
    <w:basedOn w:val="afffc"/>
    <w:uiPriority w:val="99"/>
    <w:qFormat/>
    <w:pPr>
      <w:widowControl/>
      <w:spacing w:before="100" w:beforeAutospacing="1" w:after="100" w:afterAutospacing="1" w:line="240" w:lineRule="auto"/>
      <w:jc w:val="center"/>
    </w:pPr>
    <w:rPr>
      <w:rFonts w:ascii="宋体" w:hAnsi="宋体" w:cs="宋体"/>
      <w:b/>
      <w:bCs/>
      <w:kern w:val="0"/>
      <w:sz w:val="20"/>
      <w:szCs w:val="20"/>
    </w:rPr>
  </w:style>
  <w:style w:type="paragraph" w:customStyle="1" w:styleId="2fffff2">
    <w:name w:val="项目2"/>
    <w:basedOn w:val="afffc"/>
    <w:uiPriority w:val="99"/>
    <w:qFormat/>
    <w:pPr>
      <w:widowControl/>
      <w:tabs>
        <w:tab w:val="left" w:pos="425"/>
        <w:tab w:val="left" w:pos="1020"/>
      </w:tabs>
      <w:spacing w:before="60" w:after="60"/>
      <w:ind w:left="1020" w:hanging="420"/>
    </w:pPr>
    <w:rPr>
      <w:rFonts w:ascii="Arial" w:eastAsia="仿宋_GB2312" w:hAnsi="Arial"/>
      <w:bCs/>
      <w:color w:val="000000"/>
      <w:kern w:val="0"/>
      <w:szCs w:val="20"/>
    </w:rPr>
  </w:style>
  <w:style w:type="paragraph" w:customStyle="1" w:styleId="CharChar1Char2">
    <w:name w:val="Char Char1 Char2"/>
    <w:basedOn w:val="afffc"/>
    <w:uiPriority w:val="99"/>
    <w:qFormat/>
    <w:pPr>
      <w:widowControl/>
      <w:ind w:firstLine="200"/>
    </w:pPr>
    <w:rPr>
      <w:rFonts w:ascii="Arial" w:eastAsia="仿宋_GB2312" w:hAnsi="Arial"/>
      <w:bCs/>
      <w:color w:val="000000"/>
      <w:kern w:val="0"/>
      <w:szCs w:val="21"/>
    </w:rPr>
  </w:style>
  <w:style w:type="paragraph" w:customStyle="1" w:styleId="912">
    <w:name w:val="标题 91"/>
    <w:basedOn w:val="afffc"/>
    <w:next w:val="affff4"/>
    <w:uiPriority w:val="99"/>
    <w:qFormat/>
    <w:pPr>
      <w:keepNext/>
      <w:keepLines/>
      <w:widowControl/>
      <w:tabs>
        <w:tab w:val="left" w:pos="1584"/>
        <w:tab w:val="left" w:pos="4340"/>
      </w:tabs>
      <w:adjustRightInd w:val="0"/>
      <w:spacing w:before="240" w:after="64" w:line="317" w:lineRule="auto"/>
      <w:ind w:left="4340" w:hanging="420"/>
      <w:textAlignment w:val="baseline"/>
      <w:outlineLvl w:val="8"/>
    </w:pPr>
    <w:rPr>
      <w:rFonts w:ascii="Arial" w:eastAsia="黑体" w:hAnsi="Arial" w:cs="Mangal" w:hint="eastAsia"/>
      <w:bCs/>
      <w:color w:val="000000"/>
      <w:kern w:val="0"/>
      <w:szCs w:val="20"/>
      <w:lang w:bidi="sa-IN"/>
    </w:rPr>
  </w:style>
  <w:style w:type="paragraph" w:customStyle="1" w:styleId="225">
    <w:name w:val="样式 左侧:  2 字符 首行缩进:  2 字符"/>
    <w:basedOn w:val="afffc"/>
    <w:uiPriority w:val="99"/>
    <w:qFormat/>
    <w:pPr>
      <w:widowControl/>
      <w:spacing w:after="200"/>
      <w:ind w:firstLine="420"/>
    </w:pPr>
    <w:rPr>
      <w:rFonts w:ascii="Calibri" w:hAnsi="Calibri" w:cs="宋体"/>
      <w:bCs/>
      <w:kern w:val="0"/>
      <w:sz w:val="22"/>
      <w:szCs w:val="20"/>
      <w:lang w:eastAsia="en-US" w:bidi="en-US"/>
    </w:rPr>
  </w:style>
  <w:style w:type="paragraph" w:customStyle="1" w:styleId="affffffffffffffffffffffffff3">
    <w:name w:val="我的正文"/>
    <w:basedOn w:val="afffc"/>
    <w:link w:val="Charfffffa"/>
    <w:uiPriority w:val="99"/>
    <w:qFormat/>
    <w:pPr>
      <w:widowControl/>
      <w:spacing w:line="288" w:lineRule="auto"/>
      <w:ind w:firstLine="510"/>
      <w:jc w:val="left"/>
    </w:pPr>
    <w:rPr>
      <w:rFonts w:eastAsia="楷体_GB2312"/>
      <w:spacing w:val="6"/>
      <w:szCs w:val="20"/>
    </w:rPr>
  </w:style>
  <w:style w:type="paragraph" w:customStyle="1" w:styleId="2521">
    <w:name w:val="样式 行距: 最小值 25 磅 首行缩进:  2 字符1"/>
    <w:basedOn w:val="afffc"/>
    <w:uiPriority w:val="99"/>
    <w:qFormat/>
    <w:pPr>
      <w:widowControl/>
      <w:numPr>
        <w:numId w:val="130"/>
      </w:numPr>
      <w:tabs>
        <w:tab w:val="left" w:pos="0"/>
      </w:tabs>
      <w:spacing w:after="120"/>
    </w:pPr>
    <w:rPr>
      <w:rFonts w:ascii="Arial" w:eastAsia="仿宋_GB2312" w:hAnsi="Arial" w:cs="宋体"/>
      <w:bCs/>
      <w:color w:val="000000"/>
      <w:kern w:val="0"/>
      <w:szCs w:val="28"/>
    </w:rPr>
  </w:style>
  <w:style w:type="paragraph" w:customStyle="1" w:styleId="affffffffffffffffffffffffff4">
    <w:name w:val="_"/>
    <w:basedOn w:val="afffc"/>
    <w:uiPriority w:val="99"/>
    <w:qFormat/>
    <w:pPr>
      <w:widowControl/>
      <w:adjustRightInd w:val="0"/>
      <w:ind w:left="480" w:firstLine="200"/>
      <w:textAlignment w:val="baseline"/>
    </w:pPr>
    <w:rPr>
      <w:rFonts w:ascii="Arial" w:eastAsia="仿宋_GB2312" w:hAnsi="Arial"/>
      <w:bCs/>
      <w:color w:val="000000"/>
      <w:kern w:val="0"/>
      <w:szCs w:val="20"/>
    </w:rPr>
  </w:style>
  <w:style w:type="paragraph" w:customStyle="1" w:styleId="xl165">
    <w:name w:val="xl165"/>
    <w:basedOn w:val="afffc"/>
    <w:qFormat/>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Char4CharCharChar1">
    <w:name w:val="Char4 Char Char Char1"/>
    <w:basedOn w:val="afffc"/>
    <w:uiPriority w:val="99"/>
    <w:qFormat/>
    <w:pPr>
      <w:widowControl/>
      <w:tabs>
        <w:tab w:val="left" w:pos="780"/>
      </w:tabs>
      <w:ind w:left="780" w:hanging="420"/>
    </w:pPr>
    <w:rPr>
      <w:rFonts w:ascii="Arial" w:eastAsia="仿宋_GB2312" w:hAnsi="Arial"/>
      <w:bCs/>
      <w:color w:val="000000"/>
      <w:kern w:val="0"/>
      <w:szCs w:val="28"/>
    </w:rPr>
  </w:style>
  <w:style w:type="paragraph" w:customStyle="1" w:styleId="8110">
    <w:name w:val="标题 811"/>
    <w:basedOn w:val="afffc"/>
    <w:next w:val="affff4"/>
    <w:uiPriority w:val="99"/>
    <w:qFormat/>
    <w:pPr>
      <w:keepNext/>
      <w:keepLines/>
      <w:widowControl/>
      <w:tabs>
        <w:tab w:val="left" w:pos="1440"/>
        <w:tab w:val="left" w:pos="3920"/>
      </w:tabs>
      <w:adjustRightInd w:val="0"/>
      <w:spacing w:before="240" w:after="64" w:line="317" w:lineRule="auto"/>
      <w:ind w:left="3920" w:hanging="420"/>
      <w:textAlignment w:val="baseline"/>
      <w:outlineLvl w:val="7"/>
    </w:pPr>
    <w:rPr>
      <w:rFonts w:ascii="Arial" w:eastAsia="仿宋_GB2312" w:hAnsi="Arial" w:cs="Mangal" w:hint="eastAsia"/>
      <w:bCs/>
      <w:color w:val="000000"/>
      <w:kern w:val="0"/>
      <w:szCs w:val="20"/>
      <w:lang w:bidi="sa-IN"/>
    </w:rPr>
  </w:style>
  <w:style w:type="paragraph" w:customStyle="1" w:styleId="xl180">
    <w:name w:val="xl180"/>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InTableText">
    <w:name w:val="InTableText"/>
    <w:basedOn w:val="afffc"/>
    <w:uiPriority w:val="99"/>
    <w:qFormat/>
    <w:pPr>
      <w:widowControl/>
      <w:tabs>
        <w:tab w:val="left" w:pos="144"/>
        <w:tab w:val="left" w:pos="720"/>
        <w:tab w:val="left" w:pos="980"/>
      </w:tabs>
      <w:ind w:left="980" w:hanging="420"/>
      <w:jc w:val="left"/>
    </w:pPr>
    <w:rPr>
      <w:rFonts w:ascii="Arial" w:eastAsia="仿宋_GB2312" w:hAnsi="Arial" w:cs="Mangal"/>
      <w:bCs/>
      <w:color w:val="000000"/>
      <w:kern w:val="0"/>
      <w:sz w:val="16"/>
      <w:szCs w:val="20"/>
      <w:lang w:val="es-AR" w:bidi="sa-IN"/>
    </w:rPr>
  </w:style>
  <w:style w:type="paragraph" w:customStyle="1" w:styleId="1fffffa">
    <w:name w:val="日期1"/>
    <w:basedOn w:val="afffc"/>
    <w:next w:val="afffc"/>
    <w:uiPriority w:val="99"/>
    <w:qFormat/>
    <w:pPr>
      <w:widowControl/>
      <w:adjustRightInd w:val="0"/>
      <w:spacing w:line="312" w:lineRule="atLeast"/>
      <w:ind w:firstLine="200"/>
      <w:textAlignment w:val="baseline"/>
    </w:pPr>
    <w:rPr>
      <w:rFonts w:ascii="Arial" w:eastAsia="仿宋_GB2312" w:hAnsi="Arial"/>
      <w:bCs/>
      <w:color w:val="000000"/>
      <w:kern w:val="0"/>
      <w:szCs w:val="20"/>
    </w:rPr>
  </w:style>
  <w:style w:type="paragraph" w:customStyle="1" w:styleId="xl194">
    <w:name w:val="xl194"/>
    <w:basedOn w:val="afffc"/>
    <w:uiPriority w:val="99"/>
    <w:qFormat/>
    <w:pPr>
      <w:widowControl/>
      <w:spacing w:before="100" w:beforeAutospacing="1" w:after="100" w:afterAutospacing="1" w:line="240" w:lineRule="auto"/>
      <w:jc w:val="center"/>
    </w:pPr>
    <w:rPr>
      <w:rFonts w:ascii="宋体" w:hAnsi="宋体" w:cs="宋体"/>
      <w:kern w:val="0"/>
      <w:sz w:val="22"/>
      <w:szCs w:val="22"/>
    </w:rPr>
  </w:style>
  <w:style w:type="paragraph" w:customStyle="1" w:styleId="11f2">
    <w:name w:val="明显引用11"/>
    <w:basedOn w:val="afffc"/>
    <w:next w:val="afffc"/>
    <w:uiPriority w:val="99"/>
    <w:qFormat/>
    <w:pPr>
      <w:widowControl/>
      <w:pBdr>
        <w:bottom w:val="single" w:sz="4" w:space="4" w:color="4F81BD"/>
      </w:pBdr>
      <w:spacing w:before="200" w:after="280" w:line="276" w:lineRule="auto"/>
      <w:ind w:left="936" w:right="936"/>
    </w:pPr>
    <w:rPr>
      <w:rFonts w:ascii="Calibri" w:eastAsia="仿宋_GB2312" w:hAnsi="Calibri"/>
      <w:b/>
      <w:i/>
      <w:iCs/>
      <w:color w:val="4F81BD"/>
      <w:kern w:val="0"/>
      <w:sz w:val="22"/>
      <w:szCs w:val="22"/>
      <w:lang w:eastAsia="en-US" w:bidi="en-US"/>
    </w:rPr>
  </w:style>
  <w:style w:type="paragraph" w:customStyle="1" w:styleId="xl176">
    <w:name w:val="xl176"/>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td04">
    <w:name w:val="td_04"/>
    <w:basedOn w:val="afffc"/>
    <w:uiPriority w:val="99"/>
    <w:qFormat/>
    <w:pPr>
      <w:widowControl/>
      <w:spacing w:before="100" w:beforeAutospacing="1" w:after="100" w:afterAutospacing="1" w:line="400" w:lineRule="atLeast"/>
      <w:jc w:val="left"/>
    </w:pPr>
    <w:rPr>
      <w:rFonts w:ascii="Verdana" w:eastAsia="仿宋_GB2312" w:hAnsi="Verdana" w:cs="宋体"/>
      <w:bCs/>
      <w:color w:val="333333"/>
      <w:kern w:val="0"/>
      <w:szCs w:val="28"/>
    </w:rPr>
  </w:style>
  <w:style w:type="paragraph" w:customStyle="1" w:styleId="ItemListinTable0">
    <w:name w:val="Item List in Table"/>
    <w:basedOn w:val="afffc"/>
    <w:uiPriority w:val="99"/>
    <w:qFormat/>
    <w:pPr>
      <w:widowControl/>
      <w:tabs>
        <w:tab w:val="left" w:pos="170"/>
        <w:tab w:val="left" w:pos="425"/>
      </w:tabs>
      <w:topLinePunct/>
      <w:adjustRightInd w:val="0"/>
      <w:snapToGrid w:val="0"/>
      <w:spacing w:before="80" w:after="80" w:line="240" w:lineRule="atLeast"/>
      <w:ind w:left="425" w:hanging="425"/>
    </w:pPr>
    <w:rPr>
      <w:rFonts w:ascii="Arial" w:eastAsia="仿宋_GB2312" w:hAnsi="Arial" w:cs="Arial"/>
      <w:bCs/>
      <w:color w:val="000000"/>
      <w:kern w:val="0"/>
      <w:szCs w:val="21"/>
    </w:rPr>
  </w:style>
  <w:style w:type="paragraph" w:customStyle="1" w:styleId="graph">
    <w:name w:val="graph"/>
    <w:basedOn w:val="afffff9"/>
    <w:uiPriority w:val="99"/>
    <w:qFormat/>
    <w:pPr>
      <w:widowControl/>
      <w:autoSpaceDE w:val="0"/>
      <w:autoSpaceDN w:val="0"/>
      <w:adjustRightInd w:val="0"/>
      <w:spacing w:after="0"/>
      <w:jc w:val="center"/>
      <w:textAlignment w:val="baseline"/>
    </w:pPr>
    <w:rPr>
      <w:rFonts w:ascii="楷体" w:eastAsia="楷体" w:cs="Mangal"/>
      <w:color w:val="000000"/>
      <w:kern w:val="0"/>
      <w:sz w:val="28"/>
      <w:szCs w:val="20"/>
      <w:lang w:val="zh-CN" w:bidi="sa-IN"/>
    </w:rPr>
  </w:style>
  <w:style w:type="paragraph" w:customStyle="1" w:styleId="affffffffffffffffffffffffff5">
    <w:name w:val="二级列表"/>
    <w:basedOn w:val="afffffffffffffffffffffffff7"/>
    <w:next w:val="afffffffffffffffffffffffff7"/>
    <w:uiPriority w:val="99"/>
    <w:qFormat/>
    <w:pPr>
      <w:ind w:firstLineChars="0" w:firstLine="0"/>
    </w:pPr>
    <w:rPr>
      <w:b/>
    </w:rPr>
  </w:style>
  <w:style w:type="paragraph" w:customStyle="1" w:styleId="xl186">
    <w:name w:val="xl186"/>
    <w:basedOn w:val="afffc"/>
    <w:uiPriority w:val="99"/>
    <w:qFormat/>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xl184">
    <w:name w:val="xl184"/>
    <w:basedOn w:val="afffc"/>
    <w:uiPriority w:val="99"/>
    <w:qFormat/>
    <w:pPr>
      <w:widowControl/>
      <w:pBdr>
        <w:top w:val="single" w:sz="4" w:space="0" w:color="auto"/>
        <w:bottom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TOC11">
    <w:name w:val="TOC 标题11"/>
    <w:basedOn w:val="10"/>
    <w:next w:val="afffc"/>
    <w:uiPriority w:val="39"/>
    <w:qFormat/>
    <w:pPr>
      <w:pageBreakBefore w:val="0"/>
      <w:widowControl/>
      <w:numPr>
        <w:numId w:val="0"/>
      </w:numPr>
      <w:spacing w:before="480" w:line="276" w:lineRule="auto"/>
      <w:jc w:val="both"/>
      <w:outlineLvl w:val="9"/>
    </w:pPr>
    <w:rPr>
      <w:rFonts w:ascii="Cambria" w:eastAsia="黑体" w:hAnsi="Cambria"/>
      <w:bCs w:val="0"/>
      <w:color w:val="365F91"/>
      <w:kern w:val="0"/>
      <w:sz w:val="28"/>
      <w:szCs w:val="28"/>
      <w:lang w:eastAsia="en-US" w:bidi="en-US"/>
    </w:rPr>
  </w:style>
  <w:style w:type="paragraph" w:customStyle="1" w:styleId="xl163">
    <w:name w:val="xl163"/>
    <w:basedOn w:val="afffc"/>
    <w:qFormat/>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hAnsi="宋体" w:cs="宋体"/>
      <w:b/>
      <w:bCs/>
      <w:kern w:val="0"/>
      <w:sz w:val="20"/>
      <w:szCs w:val="20"/>
    </w:rPr>
  </w:style>
  <w:style w:type="paragraph" w:customStyle="1" w:styleId="temp">
    <w:name w:val="temp"/>
    <w:basedOn w:val="afffc"/>
    <w:uiPriority w:val="99"/>
    <w:qFormat/>
    <w:pPr>
      <w:widowControl/>
      <w:spacing w:line="0" w:lineRule="atLeast"/>
      <w:jc w:val="center"/>
    </w:pPr>
    <w:rPr>
      <w:rFonts w:ascii="Arial" w:eastAsia="楷体_GB2312" w:hAnsi="Arial" w:cs="Mangal"/>
      <w:bCs/>
      <w:color w:val="000000"/>
      <w:kern w:val="0"/>
      <w:sz w:val="14"/>
      <w:szCs w:val="20"/>
      <w:lang w:bidi="sa-IN"/>
    </w:rPr>
  </w:style>
  <w:style w:type="paragraph" w:customStyle="1" w:styleId="CharCharCharChar20">
    <w:name w:val="Char Char Char Char2"/>
    <w:basedOn w:val="afffc"/>
    <w:uiPriority w:val="99"/>
    <w:qFormat/>
    <w:pPr>
      <w:widowControl/>
    </w:pPr>
    <w:rPr>
      <w:rFonts w:ascii="Tahoma" w:eastAsia="仿宋_GB2312" w:hAnsi="Tahoma"/>
      <w:bCs/>
      <w:color w:val="000000"/>
      <w:kern w:val="0"/>
      <w:szCs w:val="20"/>
    </w:rPr>
  </w:style>
  <w:style w:type="paragraph" w:customStyle="1" w:styleId="pic-info">
    <w:name w:val="pic-info"/>
    <w:basedOn w:val="afffc"/>
    <w:uiPriority w:val="99"/>
    <w:qFormat/>
    <w:pPr>
      <w:widowControl/>
      <w:spacing w:before="100" w:beforeAutospacing="1" w:after="100" w:afterAutospacing="1" w:line="240" w:lineRule="auto"/>
    </w:pPr>
    <w:rPr>
      <w:rFonts w:ascii="宋体" w:eastAsia="仿宋_GB2312" w:hAnsi="宋体" w:cs="宋体"/>
      <w:kern w:val="0"/>
    </w:rPr>
  </w:style>
  <w:style w:type="paragraph" w:customStyle="1" w:styleId="xl175">
    <w:name w:val="xl175"/>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affffffffffffffffffffffffff6">
    <w:name w:val="一级列表"/>
    <w:basedOn w:val="afffffffffffffffffffffffff7"/>
    <w:next w:val="afffffffffffffffffffffffff7"/>
    <w:uiPriority w:val="99"/>
    <w:qFormat/>
    <w:pPr>
      <w:tabs>
        <w:tab w:val="left" w:pos="360"/>
      </w:tabs>
      <w:ind w:firstLineChars="0" w:firstLine="0"/>
    </w:pPr>
  </w:style>
  <w:style w:type="paragraph" w:customStyle="1" w:styleId="xl171">
    <w:name w:val="xl171"/>
    <w:basedOn w:val="afffc"/>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kern w:val="0"/>
      <w:sz w:val="20"/>
      <w:szCs w:val="20"/>
    </w:rPr>
  </w:style>
  <w:style w:type="paragraph" w:customStyle="1" w:styleId="612">
    <w:name w:val="标题 61"/>
    <w:basedOn w:val="afffc"/>
    <w:next w:val="afffc"/>
    <w:uiPriority w:val="99"/>
    <w:qFormat/>
    <w:pPr>
      <w:keepNext/>
      <w:keepLines/>
      <w:widowControl/>
      <w:tabs>
        <w:tab w:val="left" w:pos="1152"/>
        <w:tab w:val="left" w:pos="3080"/>
      </w:tabs>
      <w:adjustRightInd w:val="0"/>
      <w:spacing w:before="240" w:after="64" w:line="317" w:lineRule="auto"/>
      <w:ind w:left="3080" w:hanging="420"/>
      <w:textAlignment w:val="baseline"/>
      <w:outlineLvl w:val="5"/>
    </w:pPr>
    <w:rPr>
      <w:rFonts w:ascii="Arial" w:eastAsia="黑体" w:hAnsi="Arial" w:cs="Mangal" w:hint="eastAsia"/>
      <w:b/>
      <w:bCs/>
      <w:color w:val="000000"/>
      <w:kern w:val="0"/>
      <w:szCs w:val="20"/>
      <w:lang w:bidi="sa-IN"/>
    </w:rPr>
  </w:style>
  <w:style w:type="paragraph" w:customStyle="1" w:styleId="affffffffffffffffffffffffff7">
    <w:name w:val="计算式"/>
    <w:basedOn w:val="afffc"/>
    <w:next w:val="3d"/>
    <w:uiPriority w:val="99"/>
    <w:qFormat/>
    <w:pPr>
      <w:spacing w:line="240" w:lineRule="auto"/>
    </w:pPr>
    <w:rPr>
      <w:rFonts w:ascii="宋体" w:hAnsi="宋体"/>
      <w:szCs w:val="20"/>
    </w:rPr>
  </w:style>
  <w:style w:type="paragraph" w:customStyle="1" w:styleId="affffffffffffffffffffffffff8">
    <w:name w:val="默认段落"/>
    <w:basedOn w:val="afffc"/>
    <w:uiPriority w:val="99"/>
    <w:qFormat/>
    <w:pPr>
      <w:ind w:leftChars="99" w:left="306" w:hangingChars="35" w:hanging="98"/>
    </w:pPr>
    <w:rPr>
      <w:b/>
      <w:sz w:val="28"/>
      <w:szCs w:val="28"/>
    </w:rPr>
  </w:style>
  <w:style w:type="paragraph" w:customStyle="1" w:styleId="BodyText0">
    <w:name w:val="*Body Text"/>
    <w:uiPriority w:val="99"/>
    <w:qFormat/>
    <w:pPr>
      <w:spacing w:after="120"/>
    </w:pPr>
    <w:rPr>
      <w:rFonts w:ascii="Arial" w:eastAsia="Times New Roman" w:hAnsi="Arial"/>
      <w:color w:val="000000"/>
      <w:sz w:val="22"/>
      <w:lang w:eastAsia="en-US"/>
    </w:rPr>
  </w:style>
  <w:style w:type="paragraph" w:customStyle="1" w:styleId="TableofContents">
    <w:name w:val="*Table of Contents"/>
    <w:basedOn w:val="afffc"/>
    <w:next w:val="BodyText0"/>
    <w:uiPriority w:val="99"/>
    <w:qFormat/>
    <w:pPr>
      <w:widowControl/>
      <w:spacing w:before="240" w:after="120" w:line="240" w:lineRule="atLeast"/>
      <w:jc w:val="left"/>
    </w:pPr>
    <w:rPr>
      <w:rFonts w:ascii="Arial" w:hAnsi="Arial"/>
      <w:color w:val="00637A"/>
      <w:kern w:val="0"/>
      <w:sz w:val="36"/>
      <w:szCs w:val="36"/>
      <w:lang w:eastAsia="en-US"/>
    </w:rPr>
  </w:style>
  <w:style w:type="paragraph" w:customStyle="1" w:styleId="aff0">
    <w:name w:val="地铁项目符号"/>
    <w:basedOn w:val="afffffffffffffffffffff"/>
    <w:uiPriority w:val="99"/>
    <w:qFormat/>
    <w:pPr>
      <w:numPr>
        <w:numId w:val="131"/>
      </w:numPr>
      <w:tabs>
        <w:tab w:val="clear" w:pos="840"/>
        <w:tab w:val="left" w:pos="360"/>
        <w:tab w:val="left" w:pos="1125"/>
      </w:tabs>
      <w:ind w:left="0" w:firstLineChars="0" w:firstLine="480"/>
    </w:pPr>
  </w:style>
  <w:style w:type="character" w:customStyle="1" w:styleId="font21">
    <w:name w:val="font21"/>
    <w:qFormat/>
    <w:rPr>
      <w:rFonts w:ascii="Times New Roman" w:hAnsi="Times New Roman" w:cs="Times New Roman" w:hint="default"/>
      <w:color w:val="000000"/>
      <w:sz w:val="20"/>
      <w:szCs w:val="20"/>
      <w:u w:val="none"/>
    </w:rPr>
  </w:style>
  <w:style w:type="character" w:customStyle="1" w:styleId="font31">
    <w:name w:val="font31"/>
    <w:basedOn w:val="afffd"/>
    <w:qFormat/>
    <w:rPr>
      <w:rFonts w:ascii="Arial" w:hAnsi="Arial" w:cs="Arial" w:hint="default"/>
      <w:color w:val="000000"/>
      <w:sz w:val="20"/>
      <w:szCs w:val="20"/>
      <w:u w:val="none"/>
    </w:rPr>
  </w:style>
  <w:style w:type="character" w:customStyle="1" w:styleId="font41">
    <w:name w:val="font41"/>
    <w:basedOn w:val="afffd"/>
    <w:qFormat/>
    <w:rPr>
      <w:rFonts w:ascii="Times New Roman" w:hAnsi="Times New Roman" w:cs="Times New Roman" w:hint="default"/>
      <w:color w:val="0000FF"/>
      <w:sz w:val="20"/>
      <w:szCs w:val="20"/>
      <w:u w:val="single"/>
    </w:rPr>
  </w:style>
  <w:style w:type="character" w:customStyle="1" w:styleId="font71">
    <w:name w:val="font71"/>
    <w:qFormat/>
    <w:rPr>
      <w:rFonts w:ascii="宋体" w:eastAsia="宋体" w:hAnsi="宋体" w:hint="eastAsia"/>
      <w:b/>
      <w:bCs/>
      <w:color w:val="993366"/>
      <w:sz w:val="20"/>
      <w:szCs w:val="20"/>
      <w:u w:val="none"/>
    </w:rPr>
  </w:style>
  <w:style w:type="character" w:customStyle="1" w:styleId="font81">
    <w:name w:val="font81"/>
    <w:qFormat/>
    <w:rPr>
      <w:rFonts w:ascii="宋体" w:eastAsia="宋体" w:hAnsi="宋体" w:hint="eastAsia"/>
      <w:b/>
      <w:bCs/>
      <w:color w:val="000000"/>
      <w:sz w:val="20"/>
      <w:szCs w:val="20"/>
      <w:u w:val="none"/>
    </w:rPr>
  </w:style>
  <w:style w:type="character" w:customStyle="1" w:styleId="font91">
    <w:name w:val="font91"/>
    <w:qFormat/>
    <w:rPr>
      <w:rFonts w:ascii="宋体" w:eastAsia="宋体" w:hAnsi="宋体" w:hint="eastAsia"/>
      <w:b/>
      <w:bCs/>
      <w:color w:val="FF0000"/>
      <w:sz w:val="20"/>
      <w:szCs w:val="20"/>
      <w:u w:val="none"/>
    </w:rPr>
  </w:style>
  <w:style w:type="character" w:customStyle="1" w:styleId="callme1">
    <w:name w:val="call_me1"/>
    <w:basedOn w:val="afffd"/>
    <w:qFormat/>
  </w:style>
  <w:style w:type="character" w:customStyle="1" w:styleId="m461">
    <w:name w:val="m_461"/>
    <w:qFormat/>
  </w:style>
  <w:style w:type="character" w:customStyle="1" w:styleId="m221">
    <w:name w:val="m_221"/>
    <w:qFormat/>
    <w:rPr>
      <w:vanish/>
    </w:rPr>
  </w:style>
  <w:style w:type="character" w:customStyle="1" w:styleId="m411">
    <w:name w:val="m_411"/>
    <w:qFormat/>
    <w:rPr>
      <w:vanish/>
    </w:rPr>
  </w:style>
  <w:style w:type="character" w:customStyle="1" w:styleId="m110">
    <w:name w:val="m_110"/>
    <w:qFormat/>
    <w:rPr>
      <w:vanish/>
    </w:rPr>
  </w:style>
  <w:style w:type="character" w:customStyle="1" w:styleId="m71">
    <w:name w:val="m_71"/>
    <w:qFormat/>
  </w:style>
  <w:style w:type="character" w:customStyle="1" w:styleId="m51">
    <w:name w:val="m_51"/>
    <w:qFormat/>
    <w:rPr>
      <w:vanish/>
    </w:rPr>
  </w:style>
  <w:style w:type="character" w:customStyle="1" w:styleId="m91">
    <w:name w:val="m_91"/>
    <w:qFormat/>
    <w:rPr>
      <w:vanish/>
    </w:rPr>
  </w:style>
  <w:style w:type="character" w:customStyle="1" w:styleId="m351">
    <w:name w:val="m_351"/>
    <w:qFormat/>
  </w:style>
  <w:style w:type="character" w:customStyle="1" w:styleId="m451">
    <w:name w:val="m_451"/>
    <w:qFormat/>
  </w:style>
  <w:style w:type="character" w:customStyle="1" w:styleId="m81">
    <w:name w:val="m_81"/>
    <w:qFormat/>
    <w:rPr>
      <w:vanish/>
    </w:rPr>
  </w:style>
  <w:style w:type="character" w:customStyle="1" w:styleId="m171">
    <w:name w:val="m_171"/>
    <w:qFormat/>
  </w:style>
  <w:style w:type="character" w:customStyle="1" w:styleId="m431">
    <w:name w:val="m_431"/>
    <w:qFormat/>
    <w:rPr>
      <w:vanish/>
    </w:rPr>
  </w:style>
  <w:style w:type="character" w:customStyle="1" w:styleId="m210">
    <w:name w:val="m_210"/>
    <w:qFormat/>
  </w:style>
  <w:style w:type="character" w:customStyle="1" w:styleId="m381">
    <w:name w:val="m_381"/>
    <w:qFormat/>
  </w:style>
  <w:style w:type="character" w:customStyle="1" w:styleId="m121">
    <w:name w:val="m_121"/>
    <w:qFormat/>
    <w:rPr>
      <w:vanish/>
    </w:rPr>
  </w:style>
  <w:style w:type="character" w:customStyle="1" w:styleId="m101">
    <w:name w:val="m_101"/>
    <w:qFormat/>
  </w:style>
  <w:style w:type="character" w:customStyle="1" w:styleId="m371">
    <w:name w:val="m_371"/>
    <w:qFormat/>
    <w:rPr>
      <w:vanish/>
    </w:rPr>
  </w:style>
  <w:style w:type="character" w:customStyle="1" w:styleId="m471">
    <w:name w:val="m_471"/>
    <w:qFormat/>
  </w:style>
  <w:style w:type="character" w:customStyle="1" w:styleId="m251">
    <w:name w:val="m_251"/>
    <w:qFormat/>
    <w:rPr>
      <w:vanish/>
    </w:rPr>
  </w:style>
  <w:style w:type="character" w:customStyle="1" w:styleId="m321">
    <w:name w:val="m_321"/>
    <w:qFormat/>
    <w:rPr>
      <w:vanish/>
    </w:rPr>
  </w:style>
  <w:style w:type="character" w:customStyle="1" w:styleId="1fffffb">
    <w:name w:val="批注引用1"/>
    <w:qFormat/>
    <w:rPr>
      <w:sz w:val="21"/>
      <w:szCs w:val="21"/>
    </w:rPr>
  </w:style>
  <w:style w:type="paragraph" w:customStyle="1" w:styleId="1fffffc">
    <w:name w:val="文档结构图1"/>
    <w:basedOn w:val="afffc"/>
    <w:uiPriority w:val="99"/>
    <w:qFormat/>
    <w:pPr>
      <w:spacing w:line="240" w:lineRule="auto"/>
    </w:pPr>
    <w:rPr>
      <w:rFonts w:ascii="宋体"/>
      <w:sz w:val="18"/>
      <w:szCs w:val="18"/>
    </w:rPr>
  </w:style>
  <w:style w:type="paragraph" w:customStyle="1" w:styleId="affffffffffffffffffffffffff9">
    <w:name w:val="标准文件_标准正文"/>
    <w:basedOn w:val="afffc"/>
    <w:link w:val="Charfffffb"/>
    <w:qFormat/>
    <w:pPr>
      <w:widowControl/>
      <w:adjustRightInd w:val="0"/>
      <w:snapToGrid w:val="0"/>
      <w:spacing w:line="300" w:lineRule="auto"/>
      <w:ind w:firstLine="200"/>
      <w:jc w:val="left"/>
    </w:pPr>
    <w:rPr>
      <w:bCs/>
      <w:color w:val="000000"/>
      <w:spacing w:val="2"/>
      <w:kern w:val="0"/>
      <w:lang w:val="zh-CN"/>
    </w:rPr>
  </w:style>
  <w:style w:type="character" w:customStyle="1" w:styleId="Charfffffb">
    <w:name w:val="标准文件_标准正文 Char"/>
    <w:link w:val="affffffffffffffffffffffffff9"/>
    <w:qFormat/>
    <w:rPr>
      <w:rFonts w:ascii="Times New Roman" w:eastAsia="宋体" w:hAnsi="Times New Roman" w:cs="Times New Roman"/>
      <w:bCs/>
      <w:color w:val="000000"/>
      <w:spacing w:val="2"/>
      <w:kern w:val="0"/>
      <w:sz w:val="24"/>
      <w:szCs w:val="24"/>
      <w:lang w:val="zh-CN" w:eastAsia="zh-CN"/>
    </w:rPr>
  </w:style>
  <w:style w:type="character" w:customStyle="1" w:styleId="headline-content">
    <w:name w:val="headline-content"/>
    <w:basedOn w:val="afffd"/>
    <w:qFormat/>
  </w:style>
  <w:style w:type="paragraph" w:customStyle="1" w:styleId="27">
    <w:name w:val="项目符号2"/>
    <w:basedOn w:val="afffc"/>
    <w:link w:val="2Chard"/>
    <w:uiPriority w:val="99"/>
    <w:qFormat/>
    <w:pPr>
      <w:numPr>
        <w:numId w:val="132"/>
      </w:numPr>
      <w:ind w:firstLine="0"/>
    </w:pPr>
    <w:rPr>
      <w:rFonts w:ascii="Arial" w:hAnsi="Arial"/>
      <w:kern w:val="0"/>
      <w:szCs w:val="20"/>
      <w:lang w:val="zh-CN"/>
    </w:rPr>
  </w:style>
  <w:style w:type="character" w:customStyle="1" w:styleId="CharCharChar10">
    <w:name w:val="小四 段落 宋体 Char Char Char1"/>
    <w:link w:val="CharChard"/>
    <w:qFormat/>
    <w:rPr>
      <w:rFonts w:ascii="Times New Roman" w:eastAsia="宋体" w:hAnsi="Times New Roman" w:cs="Times New Roman"/>
      <w:kern w:val="0"/>
      <w:sz w:val="24"/>
      <w:szCs w:val="24"/>
      <w:lang w:val="zh-CN" w:eastAsia="zh-CN"/>
    </w:rPr>
  </w:style>
  <w:style w:type="character" w:customStyle="1" w:styleId="affffffffffffffffffffffffffa">
    <w:name w:val="样式 宋体 小四"/>
    <w:qFormat/>
    <w:rPr>
      <w:rFonts w:ascii="宋体" w:hAnsi="宋体"/>
      <w:sz w:val="24"/>
    </w:rPr>
  </w:style>
  <w:style w:type="paragraph" w:customStyle="1" w:styleId="List1-narrow">
    <w:name w:val="List 1-narrow"/>
    <w:basedOn w:val="afffc"/>
    <w:uiPriority w:val="99"/>
    <w:qFormat/>
    <w:pPr>
      <w:widowControl/>
      <w:numPr>
        <w:ilvl w:val="2"/>
        <w:numId w:val="132"/>
      </w:numPr>
      <w:tabs>
        <w:tab w:val="left" w:pos="1324"/>
      </w:tabs>
      <w:overflowPunct w:val="0"/>
      <w:autoSpaceDE w:val="0"/>
      <w:autoSpaceDN w:val="0"/>
      <w:adjustRightInd w:val="0"/>
      <w:spacing w:line="300" w:lineRule="auto"/>
      <w:ind w:left="1304" w:hanging="340"/>
      <w:textAlignment w:val="baseline"/>
    </w:pPr>
    <w:rPr>
      <w:kern w:val="0"/>
      <w:szCs w:val="20"/>
    </w:rPr>
  </w:style>
  <w:style w:type="paragraph" w:customStyle="1" w:styleId="4h4heading4H4PIM444headingsect1234RefHeadin1">
    <w:name w:val="样式 样式 标题 4h4heading 4H4PIM 444headingsect 1.2.3.4Ref Headin...1 ..."/>
    <w:basedOn w:val="afffc"/>
    <w:uiPriority w:val="99"/>
    <w:qFormat/>
    <w:pPr>
      <w:keepNext/>
      <w:keepLines/>
      <w:spacing w:before="280" w:after="290" w:line="377" w:lineRule="auto"/>
      <w:ind w:left="2162"/>
      <w:outlineLvl w:val="3"/>
    </w:pPr>
    <w:rPr>
      <w:rFonts w:ascii="Arial" w:eastAsia="黑体" w:hAnsi="Arial" w:cs="宋体"/>
      <w:sz w:val="30"/>
      <w:szCs w:val="30"/>
    </w:rPr>
  </w:style>
  <w:style w:type="paragraph" w:customStyle="1" w:styleId="CheckBox">
    <w:name w:val="CheckBox"/>
    <w:basedOn w:val="afffc"/>
    <w:uiPriority w:val="99"/>
    <w:qFormat/>
    <w:pPr>
      <w:numPr>
        <w:numId w:val="133"/>
      </w:numPr>
      <w:adjustRightInd w:val="0"/>
      <w:ind w:firstLine="0"/>
      <w:jc w:val="left"/>
      <w:textAlignment w:val="baseline"/>
    </w:pPr>
    <w:rPr>
      <w:rFonts w:ascii="Calibri" w:hAnsi="Calibri"/>
      <w:kern w:val="0"/>
      <w:szCs w:val="20"/>
    </w:rPr>
  </w:style>
  <w:style w:type="paragraph" w:customStyle="1" w:styleId="2fffff3">
    <w:name w:val="样式 文档正文 + 首行缩进:  2 字符"/>
    <w:basedOn w:val="affffffffd"/>
    <w:uiPriority w:val="99"/>
    <w:qFormat/>
    <w:pPr>
      <w:spacing w:before="0" w:after="0" w:line="360" w:lineRule="auto"/>
      <w:ind w:firstLine="480"/>
      <w:textAlignment w:val="auto"/>
    </w:pPr>
    <w:rPr>
      <w:rFonts w:ascii="Arial" w:hAnsi="Arial" w:cs="宋体"/>
      <w:lang w:val="zh-CN"/>
    </w:rPr>
  </w:style>
  <w:style w:type="paragraph" w:customStyle="1" w:styleId="affe">
    <w:name w:val="列举项目"/>
    <w:basedOn w:val="1ffe"/>
    <w:uiPriority w:val="99"/>
    <w:qFormat/>
    <w:pPr>
      <w:widowControl/>
      <w:numPr>
        <w:numId w:val="134"/>
      </w:numPr>
      <w:tabs>
        <w:tab w:val="clear" w:pos="1200"/>
        <w:tab w:val="left" w:pos="360"/>
      </w:tabs>
      <w:ind w:left="0" w:firstLineChars="0" w:firstLine="0"/>
      <w:jc w:val="left"/>
    </w:pPr>
    <w:rPr>
      <w:rFonts w:ascii="宋体" w:hAnsi="宋体" w:cs="宋体"/>
      <w:snapToGrid/>
      <w:sz w:val="21"/>
      <w:szCs w:val="21"/>
    </w:rPr>
  </w:style>
  <w:style w:type="paragraph" w:customStyle="1" w:styleId="af9">
    <w:name w:val="章节项目"/>
    <w:basedOn w:val="1ffe"/>
    <w:uiPriority w:val="99"/>
    <w:qFormat/>
    <w:pPr>
      <w:widowControl/>
      <w:numPr>
        <w:numId w:val="135"/>
      </w:numPr>
      <w:tabs>
        <w:tab w:val="clear" w:pos="1200"/>
        <w:tab w:val="left" w:pos="360"/>
      </w:tabs>
      <w:ind w:left="0" w:firstLineChars="0" w:firstLine="0"/>
      <w:jc w:val="left"/>
    </w:pPr>
    <w:rPr>
      <w:rFonts w:ascii="宋体" w:hAnsi="宋体" w:cs="宋体"/>
      <w:snapToGrid/>
      <w:sz w:val="21"/>
      <w:szCs w:val="21"/>
    </w:rPr>
  </w:style>
  <w:style w:type="character" w:customStyle="1" w:styleId="2Char12">
    <w:name w:val="正文文本缩进 2 Char1"/>
    <w:qFormat/>
    <w:rPr>
      <w:rFonts w:ascii="Tahoma" w:eastAsia="宋体" w:hAnsi="Tahoma"/>
      <w:kern w:val="2"/>
      <w:sz w:val="24"/>
      <w:szCs w:val="24"/>
      <w:lang w:val="en-US" w:eastAsia="zh-CN" w:bidi="ar-SA"/>
    </w:rPr>
  </w:style>
  <w:style w:type="paragraph" w:customStyle="1" w:styleId="affffffffffffffffffffffffffb">
    <w:name w:val="百姓"/>
    <w:basedOn w:val="afffc"/>
    <w:uiPriority w:val="99"/>
    <w:qFormat/>
    <w:pPr>
      <w:spacing w:beforeLines="50" w:after="120"/>
      <w:ind w:firstLine="539"/>
    </w:pPr>
    <w:rPr>
      <w:rFonts w:ascii="Arial Narrow" w:eastAsia="仿宋_GB2312" w:hAnsi="Arial Narrow"/>
      <w:szCs w:val="20"/>
    </w:rPr>
  </w:style>
  <w:style w:type="paragraph" w:customStyle="1" w:styleId="BodyTextIndent4">
    <w:name w:val="Body Text Indent 4"/>
    <w:basedOn w:val="afffc"/>
    <w:uiPriority w:val="99"/>
    <w:qFormat/>
    <w:pPr>
      <w:widowControl/>
      <w:spacing w:before="60" w:line="240" w:lineRule="auto"/>
      <w:ind w:left="1800"/>
      <w:jc w:val="left"/>
    </w:pPr>
    <w:rPr>
      <w:rFonts w:ascii="Arial" w:hAnsi="Arial"/>
      <w:kern w:val="0"/>
      <w:sz w:val="20"/>
      <w:szCs w:val="20"/>
      <w:lang w:eastAsia="en-US"/>
    </w:rPr>
  </w:style>
  <w:style w:type="paragraph" w:customStyle="1" w:styleId="BodyTextIndent5">
    <w:name w:val="Body Text Indent 5"/>
    <w:basedOn w:val="afffc"/>
    <w:uiPriority w:val="99"/>
    <w:qFormat/>
    <w:pPr>
      <w:widowControl/>
      <w:spacing w:before="60" w:line="240" w:lineRule="auto"/>
      <w:ind w:left="2160"/>
      <w:jc w:val="left"/>
    </w:pPr>
    <w:rPr>
      <w:rFonts w:ascii="Arial" w:hAnsi="Arial"/>
      <w:kern w:val="0"/>
      <w:sz w:val="20"/>
      <w:szCs w:val="20"/>
      <w:lang w:eastAsia="en-US"/>
    </w:rPr>
  </w:style>
  <w:style w:type="paragraph" w:customStyle="1" w:styleId="CharChar50">
    <w:name w:val="Char Char5"/>
    <w:basedOn w:val="afffc"/>
    <w:uiPriority w:val="99"/>
    <w:qFormat/>
    <w:pPr>
      <w:widowControl/>
      <w:spacing w:after="160" w:line="240" w:lineRule="exact"/>
      <w:jc w:val="left"/>
    </w:pPr>
    <w:rPr>
      <w:rFonts w:ascii="Verdana" w:hAnsi="Verdana"/>
      <w:kern w:val="0"/>
      <w:sz w:val="20"/>
      <w:szCs w:val="20"/>
      <w:lang w:eastAsia="en-US"/>
    </w:rPr>
  </w:style>
  <w:style w:type="character" w:customStyle="1" w:styleId="CharChar19">
    <w:name w:val="Char Char19"/>
    <w:qFormat/>
    <w:rPr>
      <w:rFonts w:ascii="宋体" w:eastAsia="宋体" w:hAnsi="Tahoma"/>
      <w:kern w:val="2"/>
      <w:sz w:val="18"/>
      <w:szCs w:val="18"/>
      <w:lang w:val="en-US" w:eastAsia="zh-CN" w:bidi="ar-SA"/>
    </w:rPr>
  </w:style>
  <w:style w:type="character" w:customStyle="1" w:styleId="MyCharChar">
    <w:name w:val="My正文 Char Char"/>
    <w:link w:val="My"/>
    <w:qFormat/>
    <w:rPr>
      <w:rFonts w:ascii="Arial" w:eastAsia="宋体" w:hAnsi="Arial" w:cs="Times New Roman"/>
      <w:kern w:val="0"/>
      <w:sz w:val="24"/>
      <w:szCs w:val="20"/>
      <w:lang w:val="zh-CN" w:eastAsia="zh-CN"/>
    </w:rPr>
  </w:style>
  <w:style w:type="paragraph" w:customStyle="1" w:styleId="Char1CharCharChar3">
    <w:name w:val="Char1 Char Char Char3"/>
    <w:basedOn w:val="afffc"/>
    <w:uiPriority w:val="99"/>
    <w:qFormat/>
    <w:pPr>
      <w:spacing w:line="240" w:lineRule="auto"/>
    </w:pPr>
    <w:rPr>
      <w:rFonts w:ascii="Tahoma" w:hAnsi="Tahoma"/>
      <w:szCs w:val="20"/>
    </w:rPr>
  </w:style>
  <w:style w:type="paragraph" w:customStyle="1" w:styleId="Char60">
    <w:name w:val="Char6"/>
    <w:basedOn w:val="afffff2"/>
    <w:uiPriority w:val="99"/>
    <w:qFormat/>
    <w:pPr>
      <w:spacing w:line="240" w:lineRule="auto"/>
    </w:pPr>
    <w:rPr>
      <w:rFonts w:ascii="Tahoma" w:hAnsi="Tahoma"/>
      <w:kern w:val="0"/>
      <w:lang w:val="zh-CN"/>
    </w:rPr>
  </w:style>
  <w:style w:type="paragraph" w:customStyle="1" w:styleId="CharCharCharCharCharChar30">
    <w:name w:val="Char Char Char Char Char Char3"/>
    <w:basedOn w:val="afffc"/>
    <w:uiPriority w:val="99"/>
    <w:qFormat/>
    <w:pPr>
      <w:spacing w:line="240" w:lineRule="auto"/>
    </w:pPr>
    <w:rPr>
      <w:rFonts w:ascii="Tahoma" w:hAnsi="Tahoma"/>
      <w:szCs w:val="20"/>
    </w:rPr>
  </w:style>
  <w:style w:type="paragraph" w:customStyle="1" w:styleId="Char1CharCharCharCharCharCharCharCharChar2">
    <w:name w:val="Char1 Char Char Char Char Char Char Char Char Char2"/>
    <w:basedOn w:val="afffc"/>
    <w:uiPriority w:val="99"/>
    <w:qFormat/>
    <w:pPr>
      <w:spacing w:line="240" w:lineRule="auto"/>
    </w:pPr>
    <w:rPr>
      <w:rFonts w:ascii="Tahoma" w:hAnsi="Tahoma"/>
      <w:szCs w:val="20"/>
    </w:rPr>
  </w:style>
  <w:style w:type="paragraph" w:customStyle="1" w:styleId="CharCharChar30">
    <w:name w:val="Char Char Char3"/>
    <w:basedOn w:val="afffc"/>
    <w:uiPriority w:val="99"/>
    <w:qFormat/>
    <w:rPr>
      <w:rFonts w:ascii="Tahoma" w:hAnsi="Tahoma"/>
      <w:szCs w:val="20"/>
    </w:rPr>
  </w:style>
  <w:style w:type="paragraph" w:customStyle="1" w:styleId="CharChar1CharCharCharCharCharCharCharChar2">
    <w:name w:val="Char Char1 Char Char Char Char Char Char Char Char2"/>
    <w:basedOn w:val="afffc"/>
    <w:uiPriority w:val="99"/>
    <w:qFormat/>
    <w:pPr>
      <w:widowControl/>
      <w:spacing w:after="160" w:line="240" w:lineRule="exact"/>
      <w:jc w:val="left"/>
    </w:pPr>
    <w:rPr>
      <w:rFonts w:ascii="Verdana" w:hAnsi="Verdana"/>
      <w:kern w:val="0"/>
      <w:sz w:val="20"/>
      <w:szCs w:val="20"/>
      <w:lang w:eastAsia="en-US"/>
    </w:rPr>
  </w:style>
  <w:style w:type="character" w:customStyle="1" w:styleId="section1Char">
    <w:name w:val="section:1 Char"/>
    <w:qFormat/>
    <w:rPr>
      <w:rFonts w:ascii="Tahoma" w:eastAsia="黑体" w:hAnsi="Tahoma"/>
      <w:b/>
      <w:bCs/>
      <w:kern w:val="44"/>
      <w:sz w:val="30"/>
      <w:szCs w:val="44"/>
      <w:lang w:val="en-US" w:eastAsia="zh-CN" w:bidi="ar-SA"/>
    </w:rPr>
  </w:style>
  <w:style w:type="paragraph" w:customStyle="1" w:styleId="features">
    <w:name w:val="features"/>
    <w:basedOn w:val="afffc"/>
    <w:uiPriority w:val="99"/>
    <w:qFormat/>
    <w:pPr>
      <w:widowControl/>
      <w:spacing w:before="360" w:after="60" w:line="240" w:lineRule="auto"/>
      <w:jc w:val="left"/>
    </w:pPr>
    <w:rPr>
      <w:rFonts w:ascii="Arial" w:hAnsi="Arial"/>
      <w:b/>
      <w:kern w:val="0"/>
      <w:sz w:val="22"/>
      <w:szCs w:val="20"/>
    </w:rPr>
  </w:style>
  <w:style w:type="paragraph" w:customStyle="1" w:styleId="Retrait0Point">
    <w:name w:val="Retrait 0 + Point"/>
    <w:basedOn w:val="afffc"/>
    <w:uiPriority w:val="99"/>
    <w:qFormat/>
    <w:pPr>
      <w:widowControl/>
      <w:spacing w:after="180" w:line="240" w:lineRule="auto"/>
      <w:ind w:left="780" w:hanging="220"/>
    </w:pPr>
    <w:rPr>
      <w:kern w:val="0"/>
      <w:sz w:val="20"/>
      <w:szCs w:val="20"/>
    </w:rPr>
  </w:style>
  <w:style w:type="paragraph" w:customStyle="1" w:styleId="2fffff4">
    <w:name w:val="样式 正文排版 + 首行缩进:  2 字符"/>
    <w:basedOn w:val="affffffffff5"/>
    <w:uiPriority w:val="99"/>
    <w:qFormat/>
    <w:pPr>
      <w:spacing w:line="360" w:lineRule="auto"/>
    </w:pPr>
    <w:rPr>
      <w:szCs w:val="20"/>
    </w:rPr>
  </w:style>
  <w:style w:type="paragraph" w:customStyle="1" w:styleId="Listen1">
    <w:name w:val="Liste_n°1"/>
    <w:basedOn w:val="afffc"/>
    <w:uiPriority w:val="99"/>
    <w:qFormat/>
    <w:pPr>
      <w:widowControl/>
      <w:tabs>
        <w:tab w:val="left" w:pos="360"/>
      </w:tabs>
      <w:spacing w:before="100" w:after="60" w:line="240" w:lineRule="auto"/>
      <w:ind w:left="357" w:hanging="357"/>
      <w:jc w:val="left"/>
    </w:pPr>
    <w:rPr>
      <w:rFonts w:ascii="FuturaA Md BT" w:hAnsi="FuturaA Md BT"/>
      <w:kern w:val="0"/>
      <w:sz w:val="22"/>
      <w:szCs w:val="20"/>
      <w:lang w:eastAsia="en-US"/>
    </w:rPr>
  </w:style>
  <w:style w:type="paragraph" w:customStyle="1" w:styleId="CharCharChar12">
    <w:name w:val="Char Char Char12"/>
    <w:basedOn w:val="afffc"/>
    <w:uiPriority w:val="99"/>
    <w:qFormat/>
    <w:pPr>
      <w:widowControl/>
      <w:spacing w:after="160" w:line="240" w:lineRule="exact"/>
      <w:jc w:val="left"/>
    </w:pPr>
    <w:rPr>
      <w:rFonts w:ascii="Verdana" w:eastAsia="仿宋_GB2312" w:hAnsi="Verdana"/>
      <w:kern w:val="0"/>
      <w:szCs w:val="20"/>
      <w:lang w:eastAsia="en-US"/>
    </w:rPr>
  </w:style>
  <w:style w:type="paragraph" w:customStyle="1" w:styleId="puce2">
    <w:name w:val="puce_2"/>
    <w:basedOn w:val="afffc"/>
    <w:uiPriority w:val="99"/>
    <w:qFormat/>
    <w:pPr>
      <w:tabs>
        <w:tab w:val="left" w:pos="851"/>
      </w:tabs>
      <w:spacing w:before="40" w:after="20" w:line="240" w:lineRule="auto"/>
      <w:ind w:left="851" w:hanging="426"/>
    </w:pPr>
    <w:rPr>
      <w:rFonts w:ascii="FuturaA Md BT" w:hAnsi="FuturaA Md BT"/>
      <w:kern w:val="0"/>
      <w:sz w:val="22"/>
      <w:szCs w:val="20"/>
      <w:lang w:eastAsia="en-US"/>
    </w:rPr>
  </w:style>
  <w:style w:type="paragraph" w:customStyle="1" w:styleId="Texte2">
    <w:name w:val="Texte 2"/>
    <w:basedOn w:val="afffc"/>
    <w:uiPriority w:val="99"/>
    <w:qFormat/>
    <w:pPr>
      <w:widowControl/>
      <w:spacing w:line="240" w:lineRule="auto"/>
      <w:ind w:left="454" w:hanging="170"/>
      <w:jc w:val="left"/>
    </w:pPr>
    <w:rPr>
      <w:rFonts w:ascii="Helvetica" w:hAnsi="Helvetica"/>
      <w:kern w:val="0"/>
      <w:sz w:val="20"/>
      <w:szCs w:val="20"/>
      <w:lang w:val="en-GB"/>
    </w:rPr>
  </w:style>
  <w:style w:type="paragraph" w:customStyle="1" w:styleId="Texte1gras">
    <w:name w:val="Texte_1_gras"/>
    <w:basedOn w:val="afffc"/>
    <w:uiPriority w:val="99"/>
    <w:qFormat/>
    <w:pPr>
      <w:widowControl/>
      <w:tabs>
        <w:tab w:val="left" w:pos="720"/>
      </w:tabs>
      <w:spacing w:line="240" w:lineRule="auto"/>
      <w:jc w:val="left"/>
    </w:pPr>
    <w:rPr>
      <w:rFonts w:ascii="FuturaA Md BT" w:hAnsi="FuturaA Md BT"/>
      <w:b/>
      <w:color w:val="000080"/>
      <w:kern w:val="0"/>
      <w:sz w:val="22"/>
      <w:szCs w:val="20"/>
      <w:lang w:val="en-GB" w:eastAsia="en-US"/>
    </w:rPr>
  </w:style>
  <w:style w:type="paragraph" w:customStyle="1" w:styleId="Note10">
    <w:name w:val="Note_1"/>
    <w:basedOn w:val="afffc"/>
    <w:uiPriority w:val="99"/>
    <w:qFormat/>
    <w:pPr>
      <w:spacing w:before="120" w:after="120" w:line="240" w:lineRule="auto"/>
      <w:ind w:left="1134" w:hanging="777"/>
      <w:jc w:val="left"/>
    </w:pPr>
    <w:rPr>
      <w:rFonts w:ascii="FuturaA Md BT" w:hAnsi="FuturaA Md BT"/>
      <w:i/>
      <w:color w:val="0000FF"/>
      <w:kern w:val="0"/>
      <w:sz w:val="22"/>
      <w:szCs w:val="20"/>
      <w:lang w:eastAsia="en-US"/>
    </w:rPr>
  </w:style>
  <w:style w:type="paragraph" w:customStyle="1" w:styleId="CharCharCharChar3">
    <w:name w:val="Char Char Char Char3"/>
    <w:basedOn w:val="afffc"/>
    <w:uiPriority w:val="99"/>
    <w:qFormat/>
    <w:pPr>
      <w:widowControl/>
      <w:spacing w:after="160" w:line="240" w:lineRule="exact"/>
      <w:jc w:val="left"/>
    </w:pPr>
    <w:rPr>
      <w:rFonts w:ascii="Verdana" w:hAnsi="Verdana"/>
      <w:kern w:val="0"/>
      <w:sz w:val="20"/>
      <w:szCs w:val="20"/>
      <w:lang w:eastAsia="en-US"/>
    </w:rPr>
  </w:style>
  <w:style w:type="paragraph" w:customStyle="1" w:styleId="AlcatelBullet">
    <w:name w:val="Alcatel Bullet"/>
    <w:basedOn w:val="afffc"/>
    <w:uiPriority w:val="99"/>
    <w:qFormat/>
    <w:pPr>
      <w:widowControl/>
      <w:tabs>
        <w:tab w:val="left" w:pos="360"/>
      </w:tabs>
      <w:spacing w:after="120" w:line="240" w:lineRule="auto"/>
      <w:ind w:left="360" w:hanging="360"/>
      <w:jc w:val="left"/>
    </w:pPr>
    <w:rPr>
      <w:rFonts w:ascii="FuturaA Bk BT" w:hAnsi="FuturaA Bk BT"/>
      <w:kern w:val="0"/>
      <w:sz w:val="20"/>
      <w:szCs w:val="20"/>
      <w:lang w:eastAsia="en-US"/>
    </w:rPr>
  </w:style>
  <w:style w:type="paragraph" w:customStyle="1" w:styleId="2Heading2HiddenHeading2CCBSh22ndlevelhead1">
    <w:name w:val="样式 标题 2Heading 2 HiddenHeading 2 CCBS正文二级标题h22nd levelhead...1"/>
    <w:basedOn w:val="28"/>
    <w:uiPriority w:val="99"/>
    <w:qFormat/>
    <w:pPr>
      <w:numPr>
        <w:ilvl w:val="0"/>
        <w:numId w:val="0"/>
      </w:numPr>
      <w:tabs>
        <w:tab w:val="left" w:pos="840"/>
      </w:tabs>
      <w:spacing w:before="240" w:line="360" w:lineRule="auto"/>
      <w:ind w:left="840" w:hanging="420"/>
    </w:pPr>
    <w:rPr>
      <w:rFonts w:cs="宋体"/>
      <w:sz w:val="36"/>
      <w:szCs w:val="20"/>
    </w:rPr>
  </w:style>
  <w:style w:type="paragraph" w:customStyle="1" w:styleId="1H1L1Heading1h11stlevelh111stlevel1headi">
    <w:name w:val="样式 标题 1正文一级标题H1L1 Heading 1h11st levelh111st level1headi..."/>
    <w:basedOn w:val="10"/>
    <w:uiPriority w:val="99"/>
    <w:qFormat/>
    <w:pPr>
      <w:pageBreakBefore w:val="0"/>
      <w:numPr>
        <w:numId w:val="0"/>
      </w:numPr>
      <w:tabs>
        <w:tab w:val="left" w:pos="874"/>
      </w:tabs>
      <w:spacing w:before="340" w:after="330"/>
      <w:ind w:left="874" w:hanging="420"/>
      <w:jc w:val="both"/>
    </w:pPr>
    <w:rPr>
      <w:rFonts w:ascii="Times New Roman" w:eastAsia="黑体" w:hAnsi="Times New Roman" w:cs="宋体"/>
      <w:sz w:val="44"/>
      <w:szCs w:val="20"/>
    </w:rPr>
  </w:style>
  <w:style w:type="character" w:customStyle="1" w:styleId="affffffffffffffffffffffffffc">
    <w:name w:val="样式 样式 黑体 二号 + 小三 加粗"/>
    <w:qFormat/>
    <w:rPr>
      <w:rFonts w:ascii="Arial" w:eastAsia="黑体" w:hAnsi="Arial"/>
      <w:bCs/>
      <w:kern w:val="2"/>
      <w:sz w:val="30"/>
      <w:lang w:val="en-US" w:eastAsia="zh-CN" w:bidi="ar-SA"/>
    </w:rPr>
  </w:style>
  <w:style w:type="character" w:customStyle="1" w:styleId="affffffffffffffffffffffffffd">
    <w:name w:val="样式 黑体 二号"/>
    <w:qFormat/>
    <w:rPr>
      <w:rFonts w:ascii="Arial" w:eastAsia="黑体" w:hAnsi="Arial"/>
      <w:kern w:val="2"/>
      <w:sz w:val="44"/>
      <w:lang w:val="en-US" w:eastAsia="zh-CN" w:bidi="ar-SA"/>
    </w:rPr>
  </w:style>
  <w:style w:type="paragraph" w:customStyle="1" w:styleId="CharCharCharCharCharChar1CharCharCharCharCharCharCharCharCharCharCharCharCharCharCharChar2">
    <w:name w:val="Char Char Char Char Char Char1 Char Char Char Char Char Char Char Char Char Char Char Char Char Char Char Char2"/>
    <w:basedOn w:val="afffc"/>
    <w:uiPriority w:val="99"/>
    <w:qFormat/>
    <w:pPr>
      <w:tabs>
        <w:tab w:val="left" w:pos="814"/>
      </w:tabs>
      <w:spacing w:line="240" w:lineRule="auto"/>
      <w:ind w:firstLine="454"/>
    </w:pPr>
  </w:style>
  <w:style w:type="paragraph" w:customStyle="1" w:styleId="CharChar2Char">
    <w:name w:val="Char Char2 Char"/>
    <w:basedOn w:val="afffc"/>
    <w:uiPriority w:val="99"/>
    <w:qFormat/>
    <w:pPr>
      <w:keepNext/>
      <w:keepLines/>
      <w:pageBreakBefore/>
      <w:tabs>
        <w:tab w:val="left" w:pos="390"/>
      </w:tabs>
      <w:spacing w:line="240" w:lineRule="auto"/>
      <w:ind w:left="390" w:hanging="390"/>
    </w:pPr>
    <w:rPr>
      <w:rFonts w:ascii="Tahoma" w:hAnsi="Tahoma"/>
      <w:szCs w:val="20"/>
    </w:rPr>
  </w:style>
  <w:style w:type="character" w:customStyle="1" w:styleId="huei12b1">
    <w:name w:val="huei12b1"/>
    <w:qFormat/>
    <w:rPr>
      <w:rFonts w:ascii="Tahoma" w:eastAsia="宋体" w:hAnsi="Tahoma"/>
      <w:b/>
      <w:bCs/>
      <w:color w:val="333333"/>
      <w:kern w:val="2"/>
      <w:sz w:val="18"/>
      <w:szCs w:val="18"/>
      <w:lang w:val="en-US" w:eastAsia="zh-CN" w:bidi="ar-SA"/>
    </w:rPr>
  </w:style>
  <w:style w:type="paragraph" w:customStyle="1" w:styleId="2fffff5">
    <w:name w:val="样式 标题 2"/>
    <w:basedOn w:val="28"/>
    <w:uiPriority w:val="99"/>
    <w:qFormat/>
    <w:pPr>
      <w:numPr>
        <w:ilvl w:val="0"/>
        <w:numId w:val="0"/>
      </w:numPr>
      <w:spacing w:line="480" w:lineRule="auto"/>
    </w:pPr>
    <w:rPr>
      <w:rFonts w:eastAsia="宋体" w:cs="Arial"/>
      <w:sz w:val="24"/>
    </w:rPr>
  </w:style>
  <w:style w:type="paragraph" w:customStyle="1" w:styleId="BodyMain">
    <w:name w:val="Body Main"/>
    <w:basedOn w:val="afffc"/>
    <w:uiPriority w:val="99"/>
    <w:qFormat/>
    <w:pPr>
      <w:spacing w:before="240" w:line="240" w:lineRule="auto"/>
      <w:ind w:firstLine="720"/>
    </w:pPr>
    <w:rPr>
      <w:sz w:val="21"/>
    </w:rPr>
  </w:style>
  <w:style w:type="paragraph" w:customStyle="1" w:styleId="CharChar1CharCharCharCharCharCharCharCharCharCharCharCharCharChar">
    <w:name w:val="Char Char1 Char Char Char Char Char Char Char Char Char Char Char Char Char Char"/>
    <w:basedOn w:val="afffc"/>
    <w:uiPriority w:val="99"/>
    <w:qFormat/>
    <w:pPr>
      <w:widowControl/>
      <w:spacing w:after="160" w:line="240" w:lineRule="exact"/>
      <w:jc w:val="left"/>
    </w:pPr>
    <w:rPr>
      <w:rFonts w:ascii="Verdana" w:hAnsi="Verdana"/>
      <w:kern w:val="0"/>
      <w:sz w:val="20"/>
      <w:szCs w:val="20"/>
      <w:lang w:eastAsia="en-US"/>
    </w:rPr>
  </w:style>
  <w:style w:type="paragraph" w:customStyle="1" w:styleId="2fffff6">
    <w:name w:val="正文首行缩进 + 首行缩进:  2 字符"/>
    <w:basedOn w:val="affff4"/>
    <w:uiPriority w:val="99"/>
    <w:qFormat/>
    <w:pPr>
      <w:ind w:firstLine="210"/>
    </w:pPr>
    <w:rPr>
      <w:sz w:val="21"/>
    </w:rPr>
  </w:style>
  <w:style w:type="paragraph" w:customStyle="1" w:styleId="ParaCharCharCharCharCharCharCharCharChar1Char">
    <w:name w:val="默认段落字体 Para Char Char Char Char Char Char Char Char Char1 Char"/>
    <w:basedOn w:val="afffc"/>
    <w:uiPriority w:val="99"/>
    <w:qFormat/>
    <w:pPr>
      <w:spacing w:line="240" w:lineRule="auto"/>
    </w:pPr>
    <w:rPr>
      <w:rFonts w:ascii="Tahoma" w:hAnsi="Tahoma"/>
      <w:szCs w:val="20"/>
    </w:rPr>
  </w:style>
  <w:style w:type="paragraph" w:customStyle="1" w:styleId="GB2312150">
    <w:name w:val="样式 仿宋_GB2312 四号 黑色 行距: 1.5 倍行距"/>
    <w:basedOn w:val="afffc"/>
    <w:uiPriority w:val="99"/>
    <w:qFormat/>
    <w:pPr>
      <w:suppressAutoHyphens/>
      <w:spacing w:before="156"/>
      <w:ind w:firstLine="560"/>
      <w:jc w:val="left"/>
    </w:pPr>
    <w:rPr>
      <w:rFonts w:ascii="仿宋_GB2312" w:eastAsia="仿宋_GB2312"/>
      <w:color w:val="000000"/>
      <w:kern w:val="1"/>
      <w:sz w:val="28"/>
      <w:szCs w:val="20"/>
      <w:lang w:eastAsia="ar-SA"/>
    </w:rPr>
  </w:style>
  <w:style w:type="paragraph" w:customStyle="1" w:styleId="affffffffffffffffffffffffffe">
    <w:name w:val="机密"/>
    <w:basedOn w:val="afffc"/>
    <w:next w:val="afffc"/>
    <w:uiPriority w:val="99"/>
    <w:qFormat/>
    <w:pPr>
      <w:spacing w:before="120" w:line="560" w:lineRule="exact"/>
      <w:jc w:val="right"/>
    </w:pPr>
    <w:rPr>
      <w:rFonts w:ascii="仿宋_GB2312" w:hAnsi="宋体"/>
      <w:color w:val="000000"/>
    </w:rPr>
  </w:style>
  <w:style w:type="paragraph" w:customStyle="1" w:styleId="afffffffffffffffffffffffffff">
    <w:name w:val="签名文字"/>
    <w:next w:val="afffc"/>
    <w:uiPriority w:val="99"/>
    <w:qFormat/>
    <w:pPr>
      <w:jc w:val="center"/>
    </w:pPr>
    <w:rPr>
      <w:rFonts w:ascii="黑体" w:eastAsia="黑体" w:hAnsi="Courier New" w:cs="Courier New"/>
      <w:kern w:val="2"/>
      <w:sz w:val="30"/>
      <w:szCs w:val="30"/>
    </w:rPr>
  </w:style>
  <w:style w:type="paragraph" w:customStyle="1" w:styleId="afffffffffffffffffffffffffff0">
    <w:name w:val="签章文字"/>
    <w:uiPriority w:val="99"/>
    <w:qFormat/>
    <w:pPr>
      <w:spacing w:beforeLines="400"/>
      <w:ind w:rightChars="1000" w:right="2160"/>
      <w:jc w:val="right"/>
    </w:pPr>
    <w:rPr>
      <w:rFonts w:ascii="楷体_GB2312" w:eastAsia="楷体_GB2312" w:hAnsi="Courier New" w:cs="Courier New"/>
      <w:spacing w:val="30"/>
      <w:kern w:val="2"/>
      <w:sz w:val="30"/>
      <w:szCs w:val="30"/>
    </w:rPr>
  </w:style>
  <w:style w:type="paragraph" w:customStyle="1" w:styleId="afffffffffffffffffffffffffff1">
    <w:name w:val="图表居中"/>
    <w:next w:val="afffc"/>
    <w:uiPriority w:val="99"/>
    <w:qFormat/>
    <w:pPr>
      <w:jc w:val="center"/>
    </w:pPr>
    <w:rPr>
      <w:iCs/>
      <w:kern w:val="2"/>
      <w:sz w:val="24"/>
      <w:szCs w:val="24"/>
    </w:rPr>
  </w:style>
  <w:style w:type="paragraph" w:customStyle="1" w:styleId="afffffffffffffffffffffffffff2">
    <w:name w:val="图表注释"/>
    <w:uiPriority w:val="99"/>
    <w:qFormat/>
    <w:pPr>
      <w:spacing w:before="187" w:after="360"/>
      <w:jc w:val="center"/>
    </w:pPr>
    <w:rPr>
      <w:rFonts w:ascii="Tahoma" w:eastAsia="楷体_GB2312" w:hAnsi="Tahoma" w:cs="宋体"/>
      <w:bCs/>
      <w:i/>
      <w:sz w:val="24"/>
      <w:szCs w:val="24"/>
    </w:rPr>
  </w:style>
  <w:style w:type="paragraph" w:customStyle="1" w:styleId="afffffffffffffffffffffffffff3">
    <w:name w:val="正副本"/>
    <w:next w:val="afffc"/>
    <w:uiPriority w:val="99"/>
    <w:qFormat/>
    <w:pPr>
      <w:jc w:val="center"/>
    </w:pPr>
    <w:rPr>
      <w:rFonts w:ascii="宋体"/>
      <w:b/>
      <w:kern w:val="2"/>
      <w:sz w:val="44"/>
      <w:szCs w:val="44"/>
    </w:rPr>
  </w:style>
  <w:style w:type="paragraph" w:customStyle="1" w:styleId="afffffffffffffffffffffffffff4">
    <w:name w:val="正文标题"/>
    <w:uiPriority w:val="99"/>
    <w:qFormat/>
    <w:pPr>
      <w:spacing w:beforeLines="300"/>
      <w:jc w:val="center"/>
    </w:pPr>
    <w:rPr>
      <w:rFonts w:ascii="黑体" w:eastAsia="黑体" w:hAnsi="Courier New" w:cs="Courier New"/>
      <w:b/>
      <w:color w:val="333333"/>
      <w:kern w:val="2"/>
      <w:sz w:val="44"/>
      <w:szCs w:val="44"/>
    </w:rPr>
  </w:style>
  <w:style w:type="paragraph" w:customStyle="1" w:styleId="afffffffffffffffffffffffffff5">
    <w:name w:val="正文副标题"/>
    <w:uiPriority w:val="99"/>
    <w:qFormat/>
    <w:pPr>
      <w:jc w:val="center"/>
    </w:pPr>
    <w:rPr>
      <w:rFonts w:ascii="楷体_GB2312" w:eastAsia="楷体_GB2312" w:hAnsi="Courier New" w:cs="Courier New"/>
      <w:i/>
      <w:kern w:val="2"/>
      <w:sz w:val="36"/>
      <w:szCs w:val="36"/>
    </w:rPr>
  </w:style>
  <w:style w:type="character" w:customStyle="1" w:styleId="5-Char">
    <w:name w:val="样式5-咨询正文 Char"/>
    <w:qFormat/>
    <w:rPr>
      <w:rFonts w:ascii="宋体" w:eastAsia="宋体" w:hAnsi="宋体"/>
      <w:b/>
      <w:kern w:val="2"/>
      <w:sz w:val="21"/>
      <w:szCs w:val="22"/>
      <w:lang w:val="en-US" w:eastAsia="zh-CN" w:bidi="en-US"/>
    </w:rPr>
  </w:style>
  <w:style w:type="character" w:customStyle="1" w:styleId="grame">
    <w:name w:val="grame"/>
    <w:qFormat/>
  </w:style>
  <w:style w:type="paragraph" w:customStyle="1" w:styleId="085">
    <w:name w:val="样式 宋体 首行缩进:  0.85 厘米"/>
    <w:basedOn w:val="afffc"/>
    <w:uiPriority w:val="99"/>
    <w:qFormat/>
    <w:pPr>
      <w:ind w:firstLine="482"/>
    </w:pPr>
    <w:rPr>
      <w:rFonts w:ascii="宋体" w:hAnsi="宋体" w:cs="宋体"/>
      <w:szCs w:val="20"/>
    </w:rPr>
  </w:style>
  <w:style w:type="paragraph" w:customStyle="1" w:styleId="Char140">
    <w:name w:val="Char14"/>
    <w:basedOn w:val="afffc"/>
    <w:uiPriority w:val="99"/>
    <w:qFormat/>
    <w:pPr>
      <w:spacing w:line="240" w:lineRule="auto"/>
      <w:jc w:val="left"/>
    </w:pPr>
    <w:rPr>
      <w:sz w:val="21"/>
      <w:szCs w:val="20"/>
    </w:rPr>
  </w:style>
  <w:style w:type="paragraph" w:customStyle="1" w:styleId="qw">
    <w:name w:val="qw"/>
    <w:uiPriority w:val="99"/>
    <w:qFormat/>
    <w:pPr>
      <w:widowControl w:val="0"/>
      <w:adjustRightInd w:val="0"/>
      <w:spacing w:line="312" w:lineRule="atLeast"/>
      <w:jc w:val="both"/>
      <w:textAlignment w:val="baseline"/>
    </w:pPr>
    <w:rPr>
      <w:rFonts w:ascii="宋体"/>
      <w:sz w:val="24"/>
    </w:rPr>
  </w:style>
  <w:style w:type="character" w:customStyle="1" w:styleId="line1">
    <w:name w:val="line1"/>
    <w:qFormat/>
    <w:rPr>
      <w:rFonts w:ascii="Tahoma" w:eastAsia="宋体" w:hAnsi="Tahoma"/>
      <w:kern w:val="2"/>
      <w:sz w:val="24"/>
      <w:lang w:val="en-US" w:eastAsia="zh-CN" w:bidi="ar-SA"/>
    </w:rPr>
  </w:style>
  <w:style w:type="character" w:customStyle="1" w:styleId="main11">
    <w:name w:val="main11"/>
    <w:qFormat/>
    <w:rPr>
      <w:rFonts w:ascii="Tahoma" w:eastAsia="宋体" w:hAnsi="Tahoma"/>
      <w:kern w:val="2"/>
      <w:sz w:val="24"/>
      <w:lang w:val="en-US" w:eastAsia="zh-CN" w:bidi="ar-SA"/>
    </w:rPr>
  </w:style>
  <w:style w:type="paragraph" w:customStyle="1" w:styleId="flType">
    <w:name w:val="flType"/>
    <w:basedOn w:val="flName"/>
    <w:qFormat/>
    <w:pPr>
      <w:spacing w:before="560" w:after="120"/>
    </w:pPr>
    <w:rPr>
      <w:sz w:val="28"/>
    </w:rPr>
  </w:style>
  <w:style w:type="paragraph" w:customStyle="1" w:styleId="flName">
    <w:name w:val="flName"/>
    <w:basedOn w:val="flNote"/>
    <w:qFormat/>
    <w:rPr>
      <w:sz w:val="32"/>
    </w:rPr>
  </w:style>
  <w:style w:type="character" w:customStyle="1" w:styleId="fontsize1">
    <w:name w:val="fontsize1"/>
    <w:qFormat/>
    <w:rPr>
      <w:rFonts w:ascii="Tahoma" w:eastAsia="宋体" w:hAnsi="Tahoma"/>
      <w:spacing w:val="40"/>
      <w:kern w:val="2"/>
      <w:sz w:val="24"/>
      <w:vertAlign w:val="subscript"/>
      <w:lang w:val="en-US" w:eastAsia="zh-CN" w:bidi="ar-SA"/>
    </w:rPr>
  </w:style>
  <w:style w:type="character" w:customStyle="1" w:styleId="Char1f0">
    <w:name w:val="标书正文格式 Char1"/>
    <w:qFormat/>
    <w:rPr>
      <w:rFonts w:ascii="Tahoma" w:eastAsia="宋体" w:hAnsi="Tahoma"/>
      <w:kern w:val="2"/>
      <w:sz w:val="24"/>
      <w:szCs w:val="24"/>
      <w:lang w:val="en-US" w:eastAsia="zh-CN" w:bidi="ar-SA"/>
    </w:rPr>
  </w:style>
  <w:style w:type="paragraph" w:customStyle="1" w:styleId="font18">
    <w:name w:val="font18"/>
    <w:basedOn w:val="afffc"/>
    <w:uiPriority w:val="99"/>
    <w:qFormat/>
    <w:pPr>
      <w:widowControl/>
      <w:spacing w:before="100" w:beforeAutospacing="1" w:after="100" w:afterAutospacing="1" w:line="240" w:lineRule="auto"/>
      <w:jc w:val="left"/>
    </w:pPr>
    <w:rPr>
      <w:b/>
      <w:bCs/>
      <w:kern w:val="0"/>
      <w:sz w:val="20"/>
      <w:szCs w:val="20"/>
    </w:rPr>
  </w:style>
  <w:style w:type="paragraph" w:customStyle="1" w:styleId="Style3">
    <w:name w:val="Style3"/>
    <w:uiPriority w:val="99"/>
    <w:qFormat/>
    <w:pPr>
      <w:keepNext/>
      <w:keepLines/>
      <w:tabs>
        <w:tab w:val="left" w:pos="425"/>
      </w:tabs>
      <w:spacing w:before="360" w:after="360" w:line="480" w:lineRule="auto"/>
      <w:ind w:left="425" w:hanging="425"/>
      <w:jc w:val="both"/>
      <w:outlineLvl w:val="0"/>
    </w:pPr>
    <w:rPr>
      <w:rFonts w:ascii="Arial" w:eastAsia="黑体" w:hAnsi="Arial"/>
      <w:b/>
      <w:bCs/>
      <w:kern w:val="44"/>
      <w:sz w:val="36"/>
      <w:szCs w:val="44"/>
    </w:rPr>
  </w:style>
  <w:style w:type="paragraph" w:customStyle="1" w:styleId="102">
    <w:name w:val="样式10"/>
    <w:basedOn w:val="3ff4"/>
    <w:link w:val="10Char"/>
    <w:qFormat/>
    <w:pPr>
      <w:keepNext/>
      <w:keepLines/>
      <w:tabs>
        <w:tab w:val="left" w:pos="720"/>
      </w:tabs>
      <w:spacing w:before="240" w:after="240" w:line="420" w:lineRule="auto"/>
      <w:ind w:left="567" w:hanging="567"/>
      <w:outlineLvl w:val="1"/>
    </w:pPr>
    <w:rPr>
      <w:rFonts w:ascii="Times New Roman" w:hAnsi="Tahoma"/>
      <w:b/>
      <w:bCs/>
      <w:kern w:val="28"/>
      <w:sz w:val="30"/>
      <w:szCs w:val="32"/>
    </w:rPr>
  </w:style>
  <w:style w:type="character" w:customStyle="1" w:styleId="Charfffffc">
    <w:name w:val="列表项目符号 Char"/>
    <w:qFormat/>
    <w:rPr>
      <w:rFonts w:ascii="宋体"/>
      <w:kern w:val="2"/>
      <w:sz w:val="28"/>
      <w:szCs w:val="24"/>
    </w:rPr>
  </w:style>
  <w:style w:type="paragraph" w:customStyle="1" w:styleId="Title4">
    <w:name w:val="Title4"/>
    <w:basedOn w:val="afffc"/>
    <w:uiPriority w:val="99"/>
    <w:qFormat/>
    <w:pPr>
      <w:tabs>
        <w:tab w:val="left" w:pos="360"/>
        <w:tab w:val="left" w:pos="960"/>
        <w:tab w:val="left" w:pos="1920"/>
        <w:tab w:val="left" w:pos="2880"/>
        <w:tab w:val="left" w:pos="3840"/>
        <w:tab w:val="left" w:pos="4800"/>
        <w:tab w:val="left" w:pos="5760"/>
        <w:tab w:val="left" w:pos="6720"/>
        <w:tab w:val="left" w:pos="7680"/>
      </w:tabs>
      <w:autoSpaceDE w:val="0"/>
      <w:autoSpaceDN w:val="0"/>
      <w:adjustRightInd w:val="0"/>
      <w:spacing w:line="240" w:lineRule="auto"/>
      <w:ind w:left="360" w:right="-1005" w:hangingChars="200" w:hanging="360"/>
      <w:jc w:val="left"/>
      <w:textAlignment w:val="baseline"/>
    </w:pPr>
    <w:rPr>
      <w:rFonts w:ascii="DFKai-SB" w:eastAsia="DFKai-SB"/>
      <w:b/>
      <w:kern w:val="0"/>
      <w:sz w:val="36"/>
      <w:szCs w:val="20"/>
      <w:lang w:eastAsia="zh-TW"/>
    </w:rPr>
  </w:style>
  <w:style w:type="character" w:customStyle="1" w:styleId="Charfff2">
    <w:name w:val="文章正文 Char"/>
    <w:link w:val="afffffffffffffffffe"/>
    <w:qFormat/>
    <w:rPr>
      <w:rFonts w:ascii="Times New Roman" w:eastAsia="宋体" w:hAnsi="Arial" w:cs="Times New Roman"/>
      <w:color w:val="000000"/>
      <w:kern w:val="0"/>
      <w:sz w:val="24"/>
      <w:szCs w:val="20"/>
      <w:lang w:val="zh-CN" w:eastAsia="zh-CN"/>
    </w:rPr>
  </w:style>
  <w:style w:type="paragraph" w:customStyle="1" w:styleId="KKJFJHFJKHF">
    <w:name w:val="KKJFJHFJKHF"/>
    <w:basedOn w:val="afffc"/>
    <w:uiPriority w:val="99"/>
    <w:qFormat/>
    <w:pPr>
      <w:spacing w:line="312" w:lineRule="atLeast"/>
    </w:pPr>
    <w:rPr>
      <w:rFonts w:ascii="宋体"/>
      <w:snapToGrid w:val="0"/>
      <w:kern w:val="0"/>
      <w:sz w:val="31"/>
      <w:szCs w:val="20"/>
      <w:lang w:eastAsia="en-US"/>
    </w:rPr>
  </w:style>
  <w:style w:type="paragraph" w:customStyle="1" w:styleId="afffffffffffffffffffffffffff6">
    <w:name w:val="符号悬挂缩进"/>
    <w:basedOn w:val="afffc"/>
    <w:uiPriority w:val="99"/>
    <w:qFormat/>
    <w:pPr>
      <w:tabs>
        <w:tab w:val="left" w:pos="0"/>
        <w:tab w:val="left" w:pos="874"/>
      </w:tabs>
    </w:pPr>
    <w:rPr>
      <w:rFonts w:ascii="宋体"/>
      <w:snapToGrid w:val="0"/>
      <w:kern w:val="0"/>
      <w:szCs w:val="20"/>
    </w:rPr>
  </w:style>
  <w:style w:type="paragraph" w:customStyle="1" w:styleId="2fffff7">
    <w:name w:val="序号悬挂缩进2"/>
    <w:basedOn w:val="afffc"/>
    <w:uiPriority w:val="99"/>
    <w:qFormat/>
    <w:pPr>
      <w:tabs>
        <w:tab w:val="left" w:pos="630"/>
        <w:tab w:val="left" w:pos="2520"/>
      </w:tabs>
      <w:ind w:left="2205" w:hanging="945"/>
    </w:pPr>
    <w:rPr>
      <w:rFonts w:ascii="宋体" w:hAnsi="Arial"/>
      <w:szCs w:val="20"/>
    </w:rPr>
  </w:style>
  <w:style w:type="paragraph" w:customStyle="1" w:styleId="6a">
    <w:name w:val="样式6"/>
    <w:basedOn w:val="affffd"/>
    <w:link w:val="6Char0"/>
    <w:qFormat/>
    <w:pPr>
      <w:adjustRightInd/>
      <w:snapToGrid/>
      <w:spacing w:before="0" w:after="0" w:line="240" w:lineRule="auto"/>
      <w:ind w:firstLineChars="200" w:firstLine="200"/>
    </w:pPr>
    <w:rPr>
      <w:rFonts w:ascii="Tahoma" w:hAnsi="Tahoma"/>
      <w:color w:val="auto"/>
      <w:szCs w:val="20"/>
      <w:lang w:val="zh-CN"/>
    </w:rPr>
  </w:style>
  <w:style w:type="paragraph" w:customStyle="1" w:styleId="78">
    <w:name w:val="样式7"/>
    <w:basedOn w:val="a0"/>
    <w:qFormat/>
    <w:pPr>
      <w:numPr>
        <w:numId w:val="0"/>
      </w:numPr>
      <w:tabs>
        <w:tab w:val="clear" w:pos="360"/>
        <w:tab w:val="left" w:pos="1418"/>
      </w:tabs>
      <w:ind w:left="1418" w:hanging="482"/>
    </w:pPr>
    <w:rPr>
      <w:rFonts w:ascii="Tahoma" w:hAnsi="Tahoma"/>
      <w:kern w:val="0"/>
      <w:sz w:val="24"/>
      <w:szCs w:val="20"/>
      <w:lang w:val="zh-CN"/>
    </w:rPr>
  </w:style>
  <w:style w:type="paragraph" w:customStyle="1" w:styleId="1H1H11H12H111H13H112h11stlevelSectionHeadNum">
    <w:name w:val="样式 标题 1H1H11H12H111H13H112h11st levelSection HeadNum 一..."/>
    <w:basedOn w:val="10"/>
    <w:uiPriority w:val="99"/>
    <w:qFormat/>
    <w:pPr>
      <w:pageBreakBefore w:val="0"/>
      <w:numPr>
        <w:numId w:val="0"/>
      </w:numPr>
      <w:tabs>
        <w:tab w:val="left" w:pos="425"/>
      </w:tabs>
      <w:spacing w:before="120" w:after="120" w:line="240" w:lineRule="auto"/>
      <w:jc w:val="both"/>
    </w:pPr>
    <w:rPr>
      <w:rFonts w:eastAsia="黑体" w:hAnsi="Times New Roman" w:cs="宋体"/>
      <w:szCs w:val="20"/>
      <w:lang w:val="zh-CN"/>
    </w:rPr>
  </w:style>
  <w:style w:type="paragraph" w:customStyle="1" w:styleId="000">
    <w:name w:val="样式 列表项目符号 + 左侧:  0 厘米 首行缩进:  0 厘米"/>
    <w:basedOn w:val="a0"/>
    <w:link w:val="00Char0"/>
    <w:uiPriority w:val="99"/>
    <w:qFormat/>
    <w:pPr>
      <w:numPr>
        <w:numId w:val="136"/>
      </w:numPr>
      <w:tabs>
        <w:tab w:val="clear" w:pos="360"/>
      </w:tabs>
      <w:spacing w:before="120" w:after="120" w:line="240" w:lineRule="atLeast"/>
      <w:ind w:firstLine="0"/>
    </w:pPr>
    <w:rPr>
      <w:rFonts w:ascii="Tahoma" w:hAnsi="Tahoma"/>
      <w:kern w:val="0"/>
      <w:sz w:val="24"/>
      <w:szCs w:val="20"/>
      <w:lang w:val="zh-CN"/>
    </w:rPr>
  </w:style>
  <w:style w:type="character" w:customStyle="1" w:styleId="00Char0">
    <w:name w:val="样式 列表项目符号 + 左侧:  0 厘米 首行缩进:  0 厘米 Char"/>
    <w:link w:val="000"/>
    <w:uiPriority w:val="99"/>
    <w:qFormat/>
    <w:rPr>
      <w:rFonts w:ascii="Tahoma" w:hAnsi="Tahoma"/>
      <w:sz w:val="24"/>
      <w:lang w:val="zh-CN"/>
    </w:rPr>
  </w:style>
  <w:style w:type="paragraph" w:customStyle="1" w:styleId="3sect123sect1231sect1232sect12311sect1233s">
    <w:name w:val="样式 标题 3sect1.2.3sect1.2.31sect1.2.32sect1.2.311sect1.2.33s..."/>
    <w:basedOn w:val="33"/>
    <w:uiPriority w:val="99"/>
    <w:qFormat/>
    <w:pPr>
      <w:numPr>
        <w:ilvl w:val="0"/>
        <w:numId w:val="0"/>
      </w:numPr>
      <w:tabs>
        <w:tab w:val="left" w:pos="992"/>
        <w:tab w:val="left" w:pos="1200"/>
      </w:tabs>
      <w:ind w:left="829" w:hanging="709"/>
    </w:pPr>
    <w:rPr>
      <w:rFonts w:ascii="Times New Roman" w:hAnsi="Times New Roman" w:cs="宋体"/>
      <w:szCs w:val="20"/>
      <w:lang w:val="zh-CN"/>
    </w:rPr>
  </w:style>
  <w:style w:type="paragraph" w:customStyle="1" w:styleId="620">
    <w:name w:val="样式 样式6 + 首行缩进:  2 字符"/>
    <w:basedOn w:val="6a"/>
    <w:uiPriority w:val="99"/>
    <w:qFormat/>
    <w:pPr>
      <w:spacing w:before="120"/>
    </w:pPr>
    <w:rPr>
      <w:rFonts w:cs="宋体"/>
    </w:rPr>
  </w:style>
  <w:style w:type="character" w:customStyle="1" w:styleId="5Char">
    <w:name w:val="样式5 Char"/>
    <w:link w:val="5d"/>
    <w:qFormat/>
    <w:rPr>
      <w:rFonts w:ascii="Calibri" w:eastAsia="宋体" w:hAnsi="Calibri" w:cs="Times New Roman"/>
      <w:kern w:val="0"/>
      <w:sz w:val="24"/>
      <w:szCs w:val="24"/>
      <w:lang w:val="zh-CN" w:eastAsia="en-US" w:bidi="en-US"/>
    </w:rPr>
  </w:style>
  <w:style w:type="paragraph" w:customStyle="1" w:styleId="85">
    <w:name w:val="样式8"/>
    <w:basedOn w:val="1ff1"/>
    <w:uiPriority w:val="99"/>
    <w:qFormat/>
    <w:pPr>
      <w:tabs>
        <w:tab w:val="left" w:pos="420"/>
        <w:tab w:val="left" w:pos="7020"/>
      </w:tabs>
      <w:adjustRightInd w:val="0"/>
      <w:spacing w:before="120" w:line="240" w:lineRule="auto"/>
      <w:ind w:firstLine="539"/>
    </w:pPr>
    <w:rPr>
      <w:rFonts w:ascii="Times New Roman" w:hAnsi="Arial" w:cs="Times New Roman"/>
      <w:b/>
      <w:color w:val="000000"/>
      <w:kern w:val="2"/>
      <w:szCs w:val="20"/>
      <w:lang w:val="zh-CN"/>
    </w:rPr>
  </w:style>
  <w:style w:type="paragraph" w:customStyle="1" w:styleId="4f8">
    <w:name w:val="正文加粗4"/>
    <w:basedOn w:val="afffc"/>
    <w:uiPriority w:val="99"/>
    <w:qFormat/>
    <w:pPr>
      <w:spacing w:before="240" w:after="240" w:line="240" w:lineRule="auto"/>
    </w:pPr>
    <w:rPr>
      <w:rFonts w:eastAsia="楷体_GB2312"/>
      <w:b/>
      <w:sz w:val="28"/>
    </w:rPr>
  </w:style>
  <w:style w:type="paragraph" w:customStyle="1" w:styleId="styles1">
    <w:name w:val="styles1"/>
    <w:basedOn w:val="afffc"/>
    <w:uiPriority w:val="99"/>
    <w:qFormat/>
    <w:pPr>
      <w:widowControl/>
      <w:spacing w:before="100" w:beforeAutospacing="1" w:after="100" w:afterAutospacing="1" w:line="312" w:lineRule="auto"/>
      <w:jc w:val="left"/>
    </w:pPr>
    <w:rPr>
      <w:rFonts w:ascii="ˎ̥" w:hAnsi="ˎ̥" w:cs="Arial"/>
      <w:color w:val="000000"/>
      <w:kern w:val="0"/>
      <w:sz w:val="21"/>
      <w:szCs w:val="21"/>
    </w:rPr>
  </w:style>
  <w:style w:type="character" w:customStyle="1" w:styleId="styles11">
    <w:name w:val="styles11"/>
    <w:qFormat/>
    <w:rPr>
      <w:rFonts w:ascii="ˎ̥" w:eastAsia="宋体" w:hAnsi="ˎ̥" w:hint="default"/>
      <w:kern w:val="2"/>
      <w:sz w:val="21"/>
      <w:szCs w:val="21"/>
      <w:lang w:val="en-US" w:eastAsia="zh-CN" w:bidi="ar-SA"/>
    </w:rPr>
  </w:style>
  <w:style w:type="paragraph" w:customStyle="1" w:styleId="biaoti">
    <w:name w:val="biaoti"/>
    <w:basedOn w:val="afffc"/>
    <w:uiPriority w:val="99"/>
    <w:qFormat/>
    <w:pPr>
      <w:widowControl/>
      <w:spacing w:before="100" w:beforeAutospacing="1" w:after="100" w:afterAutospacing="1" w:line="240" w:lineRule="auto"/>
      <w:jc w:val="left"/>
    </w:pPr>
    <w:rPr>
      <w:rFonts w:cs="Arial"/>
      <w:b/>
      <w:bCs/>
      <w:color w:val="FF0000"/>
      <w:kern w:val="0"/>
    </w:rPr>
  </w:style>
  <w:style w:type="paragraph" w:customStyle="1" w:styleId="biaoti1">
    <w:name w:val="biaoti1"/>
    <w:basedOn w:val="afffc"/>
    <w:uiPriority w:val="99"/>
    <w:qFormat/>
    <w:pPr>
      <w:widowControl/>
      <w:spacing w:before="100" w:beforeAutospacing="1" w:after="100" w:afterAutospacing="1" w:line="240" w:lineRule="auto"/>
      <w:jc w:val="left"/>
    </w:pPr>
    <w:rPr>
      <w:rFonts w:cs="Arial"/>
      <w:b/>
      <w:bCs/>
      <w:color w:val="0080C0"/>
      <w:kern w:val="0"/>
      <w:sz w:val="21"/>
      <w:szCs w:val="21"/>
    </w:rPr>
  </w:style>
  <w:style w:type="paragraph" w:customStyle="1" w:styleId="Style20">
    <w:name w:val="Style2"/>
    <w:basedOn w:val="afffc"/>
    <w:uiPriority w:val="99"/>
    <w:qFormat/>
    <w:pPr>
      <w:tabs>
        <w:tab w:val="left" w:pos="360"/>
      </w:tabs>
      <w:overflowPunct w:val="0"/>
      <w:autoSpaceDE w:val="0"/>
      <w:autoSpaceDN w:val="0"/>
      <w:adjustRightInd w:val="0"/>
      <w:ind w:left="360" w:hangingChars="200" w:hanging="340"/>
      <w:jc w:val="left"/>
      <w:textAlignment w:val="baseline"/>
    </w:pPr>
    <w:rPr>
      <w:kern w:val="0"/>
      <w:szCs w:val="20"/>
      <w:lang w:val="en-GB"/>
    </w:rPr>
  </w:style>
  <w:style w:type="paragraph" w:customStyle="1" w:styleId="94">
    <w:name w:val="样式9"/>
    <w:basedOn w:val="affff4"/>
    <w:link w:val="9Char2"/>
    <w:qFormat/>
    <w:pPr>
      <w:spacing w:before="120" w:line="240" w:lineRule="exact"/>
      <w:ind w:firstLineChars="0" w:firstLine="454"/>
    </w:pPr>
    <w:rPr>
      <w:rFonts w:ascii="Tahoma" w:hAnsi="Tahoma"/>
      <w:sz w:val="20"/>
      <w:szCs w:val="20"/>
      <w:lang w:val="zh-CN"/>
    </w:rPr>
  </w:style>
  <w:style w:type="character" w:customStyle="1" w:styleId="9Char2">
    <w:name w:val="样式9 Char"/>
    <w:link w:val="94"/>
    <w:qFormat/>
    <w:rPr>
      <w:rFonts w:ascii="Tahoma" w:eastAsia="宋体" w:hAnsi="Tahoma" w:cs="Times New Roman"/>
      <w:kern w:val="0"/>
      <w:sz w:val="20"/>
      <w:szCs w:val="20"/>
      <w:lang w:val="zh-CN" w:eastAsia="zh-CN"/>
    </w:rPr>
  </w:style>
  <w:style w:type="character" w:customStyle="1" w:styleId="3CharChar">
    <w:name w:val="样式3 Char Char"/>
    <w:qFormat/>
    <w:rPr>
      <w:rFonts w:ascii="Tahoma" w:eastAsia="宋体" w:hAnsi="Tahoma"/>
      <w:b/>
      <w:bCs/>
      <w:kern w:val="28"/>
      <w:sz w:val="21"/>
      <w:szCs w:val="32"/>
      <w:lang w:val="en-US" w:eastAsia="zh-CN" w:bidi="ar-SA"/>
    </w:rPr>
  </w:style>
  <w:style w:type="character" w:customStyle="1" w:styleId="9CharChar0">
    <w:name w:val="样式9 Char Char"/>
    <w:qFormat/>
    <w:rPr>
      <w:rFonts w:ascii="宋体" w:eastAsia="宋体" w:hAnsi="Tahoma"/>
      <w:kern w:val="2"/>
      <w:sz w:val="21"/>
      <w:lang w:val="en-US" w:eastAsia="zh-CN" w:bidi="ar-SA"/>
    </w:rPr>
  </w:style>
  <w:style w:type="paragraph" w:customStyle="1" w:styleId="Style4">
    <w:name w:val="Style4"/>
    <w:basedOn w:val="afffc"/>
    <w:uiPriority w:val="99"/>
    <w:qFormat/>
    <w:pPr>
      <w:spacing w:before="120" w:after="120" w:line="240" w:lineRule="auto"/>
      <w:ind w:firstLine="425"/>
    </w:pPr>
    <w:rPr>
      <w:szCs w:val="20"/>
    </w:rPr>
  </w:style>
  <w:style w:type="paragraph" w:customStyle="1" w:styleId="Style5">
    <w:name w:val="Style5"/>
    <w:basedOn w:val="5d"/>
    <w:uiPriority w:val="99"/>
    <w:qFormat/>
    <w:pPr>
      <w:widowControl w:val="0"/>
      <w:numPr>
        <w:numId w:val="137"/>
      </w:numPr>
      <w:tabs>
        <w:tab w:val="clear" w:pos="0"/>
        <w:tab w:val="left" w:pos="360"/>
      </w:tabs>
      <w:spacing w:before="120" w:after="120" w:line="240" w:lineRule="atLeast"/>
      <w:ind w:firstLine="420"/>
      <w:jc w:val="both"/>
    </w:pPr>
    <w:rPr>
      <w:rFonts w:ascii="Tahoma" w:hAnsi="Tahoma"/>
      <w:kern w:val="2"/>
      <w:szCs w:val="20"/>
      <w:lang w:eastAsia="zh-CN" w:bidi="ar-SA"/>
    </w:rPr>
  </w:style>
  <w:style w:type="paragraph" w:customStyle="1" w:styleId="Style6">
    <w:name w:val="Style6"/>
    <w:basedOn w:val="3ff4"/>
    <w:uiPriority w:val="99"/>
    <w:qFormat/>
    <w:pPr>
      <w:keepNext/>
      <w:keepLines/>
      <w:tabs>
        <w:tab w:val="left" w:pos="720"/>
      </w:tabs>
      <w:spacing w:before="240" w:after="240" w:line="420" w:lineRule="auto"/>
      <w:ind w:left="567" w:hanging="567"/>
      <w:outlineLvl w:val="1"/>
    </w:pPr>
    <w:rPr>
      <w:rFonts w:ascii="Times New Roman" w:hAnsi="Tahoma"/>
      <w:b/>
      <w:bCs/>
      <w:kern w:val="28"/>
      <w:sz w:val="30"/>
      <w:szCs w:val="32"/>
    </w:rPr>
  </w:style>
  <w:style w:type="paragraph" w:customStyle="1" w:styleId="Style7">
    <w:name w:val="Style7"/>
    <w:basedOn w:val="4f4"/>
    <w:uiPriority w:val="99"/>
    <w:qFormat/>
    <w:pPr>
      <w:numPr>
        <w:ilvl w:val="2"/>
      </w:numPr>
      <w:tabs>
        <w:tab w:val="clear" w:pos="851"/>
        <w:tab w:val="left" w:pos="874"/>
        <w:tab w:val="left" w:pos="1080"/>
      </w:tabs>
      <w:spacing w:before="120" w:after="120" w:line="360" w:lineRule="auto"/>
      <w:ind w:left="709" w:hanging="709"/>
      <w:outlineLvl w:val="2"/>
    </w:pPr>
    <w:rPr>
      <w:rFonts w:ascii="Times New Roman" w:hAnsi="Times New Roman"/>
      <w:kern w:val="28"/>
      <w:sz w:val="28"/>
      <w:szCs w:val="32"/>
    </w:rPr>
  </w:style>
  <w:style w:type="paragraph" w:customStyle="1" w:styleId="Style80">
    <w:name w:val="Style8"/>
    <w:basedOn w:val="1ff1"/>
    <w:uiPriority w:val="99"/>
    <w:qFormat/>
    <w:pPr>
      <w:tabs>
        <w:tab w:val="left" w:pos="420"/>
        <w:tab w:val="left" w:pos="7020"/>
      </w:tabs>
      <w:adjustRightInd w:val="0"/>
      <w:spacing w:before="120" w:line="240" w:lineRule="auto"/>
      <w:ind w:firstLine="539"/>
    </w:pPr>
    <w:rPr>
      <w:rFonts w:ascii="Times New Roman" w:hAnsi="Arial" w:cs="Times New Roman"/>
      <w:color w:val="000000"/>
      <w:kern w:val="2"/>
      <w:szCs w:val="20"/>
      <w:lang w:val="zh-CN"/>
    </w:rPr>
  </w:style>
  <w:style w:type="paragraph" w:customStyle="1" w:styleId="Style9">
    <w:name w:val="Style9"/>
    <w:basedOn w:val="afffc"/>
    <w:uiPriority w:val="99"/>
    <w:qFormat/>
    <w:pPr>
      <w:numPr>
        <w:ilvl w:val="1"/>
        <w:numId w:val="138"/>
      </w:numPr>
      <w:tabs>
        <w:tab w:val="clear" w:pos="1320"/>
        <w:tab w:val="left" w:pos="900"/>
      </w:tabs>
      <w:ind w:left="1083" w:hanging="601"/>
    </w:pPr>
    <w:rPr>
      <w:rFonts w:ascii="宋体" w:hAnsi="宋体"/>
      <w:szCs w:val="20"/>
    </w:rPr>
  </w:style>
  <w:style w:type="paragraph" w:customStyle="1" w:styleId="1B0">
    <w:name w:val="1B"/>
    <w:basedOn w:val="10"/>
    <w:uiPriority w:val="99"/>
    <w:qFormat/>
    <w:pPr>
      <w:pageBreakBefore w:val="0"/>
      <w:numPr>
        <w:numId w:val="139"/>
      </w:numPr>
      <w:spacing w:before="360" w:after="360" w:line="480" w:lineRule="auto"/>
      <w:jc w:val="both"/>
    </w:pPr>
    <w:rPr>
      <w:rFonts w:ascii="Times New Roman" w:hAnsi="Times New Roman"/>
      <w:bCs w:val="0"/>
      <w:sz w:val="28"/>
      <w:szCs w:val="20"/>
      <w:lang w:val="zh-CN"/>
    </w:rPr>
  </w:style>
  <w:style w:type="paragraph" w:customStyle="1" w:styleId="11B">
    <w:name w:val="1.1B"/>
    <w:basedOn w:val="28"/>
    <w:uiPriority w:val="99"/>
    <w:qFormat/>
    <w:pPr>
      <w:numPr>
        <w:numId w:val="139"/>
      </w:numPr>
      <w:tabs>
        <w:tab w:val="left" w:pos="360"/>
      </w:tabs>
      <w:spacing w:before="240" w:after="240" w:line="240" w:lineRule="auto"/>
    </w:pPr>
    <w:rPr>
      <w:bCs w:val="0"/>
      <w:sz w:val="28"/>
      <w:szCs w:val="20"/>
      <w:lang w:val="zh-CN"/>
    </w:rPr>
  </w:style>
  <w:style w:type="paragraph" w:customStyle="1" w:styleId="111B">
    <w:name w:val="1.1.1B"/>
    <w:basedOn w:val="33"/>
    <w:uiPriority w:val="99"/>
    <w:qFormat/>
    <w:pPr>
      <w:numPr>
        <w:ilvl w:val="0"/>
        <w:numId w:val="0"/>
      </w:numPr>
      <w:tabs>
        <w:tab w:val="left" w:pos="360"/>
      </w:tabs>
      <w:spacing w:before="240" w:after="240" w:line="240" w:lineRule="auto"/>
      <w:ind w:left="340" w:hanging="340"/>
    </w:pPr>
    <w:rPr>
      <w:rFonts w:ascii="Times New Roman" w:hAnsi="Times New Roman"/>
      <w:bCs w:val="0"/>
      <w:sz w:val="24"/>
      <w:szCs w:val="20"/>
      <w:lang w:val="zh-CN"/>
    </w:rPr>
  </w:style>
  <w:style w:type="paragraph" w:customStyle="1" w:styleId="1111B">
    <w:name w:val="1.1.1.1B"/>
    <w:basedOn w:val="41"/>
    <w:uiPriority w:val="99"/>
    <w:qFormat/>
    <w:pPr>
      <w:numPr>
        <w:numId w:val="139"/>
      </w:numPr>
      <w:tabs>
        <w:tab w:val="left" w:pos="360"/>
      </w:tabs>
      <w:spacing w:before="240" w:after="240" w:line="240" w:lineRule="auto"/>
      <w:jc w:val="both"/>
    </w:pPr>
    <w:rPr>
      <w:rFonts w:ascii="Arial" w:eastAsia="黑体" w:hAnsi="Arial"/>
      <w:bCs w:val="0"/>
      <w:szCs w:val="20"/>
      <w:lang w:val="zh-CN"/>
    </w:rPr>
  </w:style>
  <w:style w:type="paragraph" w:customStyle="1" w:styleId="Style101">
    <w:name w:val="Style10"/>
    <w:basedOn w:val="3ff4"/>
    <w:uiPriority w:val="99"/>
    <w:qFormat/>
    <w:pPr>
      <w:keepNext/>
      <w:keepLines/>
      <w:tabs>
        <w:tab w:val="left" w:pos="720"/>
      </w:tabs>
      <w:spacing w:before="240" w:after="240" w:line="420" w:lineRule="auto"/>
      <w:ind w:left="567" w:hanging="567"/>
      <w:outlineLvl w:val="1"/>
    </w:pPr>
    <w:rPr>
      <w:rFonts w:ascii="Times New Roman" w:hAnsi="Tahoma"/>
      <w:b/>
      <w:bCs/>
      <w:kern w:val="28"/>
      <w:sz w:val="30"/>
      <w:szCs w:val="32"/>
    </w:rPr>
  </w:style>
  <w:style w:type="paragraph" w:customStyle="1" w:styleId="Style110">
    <w:name w:val="Style11"/>
    <w:basedOn w:val="3ff4"/>
    <w:uiPriority w:val="99"/>
    <w:qFormat/>
    <w:pPr>
      <w:keepNext/>
      <w:keepLines/>
      <w:tabs>
        <w:tab w:val="left" w:pos="720"/>
      </w:tabs>
      <w:spacing w:before="240" w:after="240" w:line="420" w:lineRule="auto"/>
      <w:ind w:left="567" w:hanging="567"/>
      <w:outlineLvl w:val="1"/>
    </w:pPr>
    <w:rPr>
      <w:rFonts w:ascii="Times New Roman" w:hAnsi="Tahoma"/>
      <w:b/>
      <w:bCs/>
      <w:kern w:val="28"/>
      <w:sz w:val="30"/>
      <w:szCs w:val="32"/>
    </w:rPr>
  </w:style>
  <w:style w:type="paragraph" w:customStyle="1" w:styleId="answer1-1">
    <w:name w:val="answer1-1"/>
    <w:basedOn w:val="afffc"/>
    <w:uiPriority w:val="99"/>
    <w:qFormat/>
    <w:pPr>
      <w:adjustRightInd w:val="0"/>
      <w:spacing w:before="120" w:after="120"/>
      <w:ind w:firstLine="425"/>
      <w:textAlignment w:val="baseline"/>
    </w:pPr>
    <w:rPr>
      <w:rFonts w:eastAsia="楷体_GB2312"/>
      <w:szCs w:val="20"/>
    </w:rPr>
  </w:style>
  <w:style w:type="paragraph" w:customStyle="1" w:styleId="Aufzhlung1">
    <w:name w:val="Aufzählung 1"/>
    <w:basedOn w:val="afffc"/>
    <w:link w:val="Aufzhlung1Zchn"/>
    <w:qFormat/>
    <w:pPr>
      <w:keepLines/>
      <w:widowControl/>
      <w:tabs>
        <w:tab w:val="left" w:pos="284"/>
        <w:tab w:val="left" w:pos="1440"/>
      </w:tabs>
      <w:spacing w:before="40" w:after="40" w:line="240" w:lineRule="auto"/>
      <w:ind w:left="1440" w:hanging="360"/>
      <w:jc w:val="left"/>
    </w:pPr>
    <w:rPr>
      <w:rFonts w:ascii="Arial" w:hAnsi="Arial"/>
      <w:kern w:val="0"/>
      <w:sz w:val="20"/>
      <w:szCs w:val="20"/>
      <w:lang w:val="zh-CN" w:eastAsia="de-DE"/>
    </w:rPr>
  </w:style>
  <w:style w:type="character" w:customStyle="1" w:styleId="Aufzhlung1Zchn">
    <w:name w:val="Aufzählung 1 Zchn"/>
    <w:link w:val="Aufzhlung1"/>
    <w:qFormat/>
    <w:locked/>
    <w:rPr>
      <w:rFonts w:ascii="Arial" w:eastAsia="宋体" w:hAnsi="Arial" w:cs="Times New Roman"/>
      <w:kern w:val="0"/>
      <w:sz w:val="20"/>
      <w:szCs w:val="20"/>
      <w:lang w:val="zh-CN" w:eastAsia="de-DE"/>
    </w:rPr>
  </w:style>
  <w:style w:type="paragraph" w:customStyle="1" w:styleId="Grafikrahmen">
    <w:name w:val="Grafikrahmen"/>
    <w:basedOn w:val="afffc"/>
    <w:next w:val="afffc"/>
    <w:uiPriority w:val="99"/>
    <w:qFormat/>
    <w:pPr>
      <w:keepNext/>
      <w:widowControl/>
      <w:pBdr>
        <w:top w:val="single" w:sz="6" w:space="4" w:color="auto"/>
        <w:left w:val="single" w:sz="6" w:space="0" w:color="auto"/>
        <w:bottom w:val="single" w:sz="6" w:space="4" w:color="auto"/>
        <w:right w:val="single" w:sz="6" w:space="0" w:color="auto"/>
      </w:pBdr>
      <w:spacing w:before="120" w:after="40" w:line="240" w:lineRule="auto"/>
      <w:ind w:left="57"/>
      <w:jc w:val="center"/>
    </w:pPr>
    <w:rPr>
      <w:rFonts w:ascii="Arial" w:hAnsi="Arial"/>
      <w:kern w:val="0"/>
      <w:sz w:val="20"/>
      <w:szCs w:val="20"/>
      <w:lang w:eastAsia="de-DE"/>
    </w:rPr>
  </w:style>
  <w:style w:type="paragraph" w:customStyle="1" w:styleId="TabelleKopf">
    <w:name w:val="Tabelle Kopf"/>
    <w:basedOn w:val="afffc"/>
    <w:uiPriority w:val="99"/>
    <w:qFormat/>
    <w:pPr>
      <w:widowControl/>
      <w:spacing w:before="40" w:line="240" w:lineRule="auto"/>
      <w:jc w:val="left"/>
    </w:pPr>
    <w:rPr>
      <w:rFonts w:ascii="Arial" w:hAnsi="Arial"/>
      <w:b/>
      <w:bCs/>
      <w:kern w:val="0"/>
      <w:sz w:val="20"/>
      <w:szCs w:val="20"/>
      <w:lang w:eastAsia="de-DE"/>
    </w:rPr>
  </w:style>
  <w:style w:type="paragraph" w:customStyle="1" w:styleId="aufzhlung10">
    <w:name w:val="aufzhlung1"/>
    <w:basedOn w:val="afffc"/>
    <w:uiPriority w:val="99"/>
    <w:qFormat/>
    <w:pPr>
      <w:widowControl/>
      <w:spacing w:before="100" w:beforeAutospacing="1" w:after="100" w:afterAutospacing="1" w:line="240" w:lineRule="auto"/>
      <w:jc w:val="left"/>
    </w:pPr>
    <w:rPr>
      <w:kern w:val="0"/>
      <w:lang w:eastAsia="en-US"/>
    </w:rPr>
  </w:style>
  <w:style w:type="paragraph" w:customStyle="1" w:styleId="TabAufz1">
    <w:name w:val="Tab Aufz 1"/>
    <w:basedOn w:val="Aufzhlung1"/>
    <w:uiPriority w:val="99"/>
    <w:qFormat/>
    <w:pPr>
      <w:tabs>
        <w:tab w:val="clear" w:pos="1440"/>
        <w:tab w:val="left" w:pos="425"/>
      </w:tabs>
      <w:ind w:left="425" w:hanging="425"/>
    </w:pPr>
  </w:style>
  <w:style w:type="paragraph" w:customStyle="1" w:styleId="TabelleText">
    <w:name w:val="Tabelle Text"/>
    <w:basedOn w:val="afffc"/>
    <w:uiPriority w:val="99"/>
    <w:qFormat/>
    <w:pPr>
      <w:widowControl/>
      <w:spacing w:before="40" w:line="240" w:lineRule="auto"/>
      <w:jc w:val="left"/>
    </w:pPr>
    <w:rPr>
      <w:rFonts w:ascii="Arial" w:hAnsi="Arial"/>
      <w:kern w:val="0"/>
      <w:sz w:val="20"/>
      <w:szCs w:val="20"/>
      <w:lang w:eastAsia="de-DE"/>
    </w:rPr>
  </w:style>
  <w:style w:type="paragraph" w:customStyle="1" w:styleId="afffffffffffffffffffffffffff7">
    <w:name w:val="@正文"/>
    <w:basedOn w:val="afffc"/>
    <w:link w:val="Charfffffd"/>
    <w:qFormat/>
    <w:pPr>
      <w:ind w:firstLine="200"/>
      <w:jc w:val="left"/>
    </w:pPr>
    <w:rPr>
      <w:rFonts w:eastAsia="仿宋_GB2312"/>
      <w:sz w:val="28"/>
    </w:rPr>
  </w:style>
  <w:style w:type="paragraph" w:customStyle="1" w:styleId="-5">
    <w:name w:val="标准-表头"/>
    <w:basedOn w:val="afffc"/>
    <w:link w:val="-Char2"/>
    <w:qFormat/>
    <w:pPr>
      <w:widowControl/>
      <w:spacing w:line="300" w:lineRule="auto"/>
      <w:jc w:val="center"/>
    </w:pPr>
    <w:rPr>
      <w:rFonts w:ascii="黑体" w:eastAsia="黑体" w:hAnsi="黑体"/>
      <w:kern w:val="0"/>
      <w:lang w:val="zh-CN"/>
    </w:rPr>
  </w:style>
  <w:style w:type="character" w:customStyle="1" w:styleId="-Char2">
    <w:name w:val="标准-表头 Char"/>
    <w:link w:val="-5"/>
    <w:qFormat/>
    <w:rPr>
      <w:rFonts w:ascii="黑体" w:eastAsia="黑体" w:hAnsi="黑体" w:cs="Times New Roman"/>
      <w:kern w:val="0"/>
      <w:sz w:val="24"/>
      <w:szCs w:val="24"/>
      <w:lang w:val="zh-CN" w:eastAsia="zh-CN"/>
    </w:rPr>
  </w:style>
  <w:style w:type="paragraph" w:customStyle="1" w:styleId="afffffffffffffffffffffffffff8">
    <w:name w:val="@顶格文字"/>
    <w:basedOn w:val="afffc"/>
    <w:uiPriority w:val="99"/>
    <w:qFormat/>
    <w:pPr>
      <w:snapToGrid w:val="0"/>
      <w:jc w:val="left"/>
    </w:pPr>
    <w:rPr>
      <w:rFonts w:eastAsia="仿宋_GB2312" w:cs="宋体"/>
      <w:sz w:val="28"/>
      <w:szCs w:val="20"/>
    </w:rPr>
  </w:style>
  <w:style w:type="paragraph" w:customStyle="1" w:styleId="CharCharCharCharCharCharCharCharCharCharCharChar1Char">
    <w:name w:val="Char Char Char Char Char Char Char Char Char Char Char Char1 Char"/>
    <w:basedOn w:val="afffff2"/>
    <w:uiPriority w:val="99"/>
    <w:qFormat/>
    <w:pPr>
      <w:spacing w:line="240" w:lineRule="auto"/>
    </w:pPr>
    <w:rPr>
      <w:rFonts w:ascii="Tahoma" w:hAnsi="Tahoma"/>
      <w:kern w:val="0"/>
      <w:lang w:val="zh-CN"/>
    </w:rPr>
  </w:style>
  <w:style w:type="character" w:customStyle="1" w:styleId="ibm-access">
    <w:name w:val="ibm-access"/>
    <w:qFormat/>
    <w:rPr>
      <w:rFonts w:ascii="Tahoma" w:eastAsia="宋体" w:hAnsi="Tahoma"/>
      <w:kern w:val="2"/>
      <w:sz w:val="24"/>
      <w:lang w:val="en-US" w:eastAsia="zh-CN" w:bidi="ar-SA"/>
    </w:rPr>
  </w:style>
  <w:style w:type="paragraph" w:customStyle="1" w:styleId="afffffffffffffffffffffffffff9">
    <w:name w:val="本正文"/>
    <w:link w:val="Charfffffe"/>
    <w:qFormat/>
    <w:pPr>
      <w:spacing w:line="360" w:lineRule="auto"/>
      <w:ind w:firstLineChars="200" w:firstLine="200"/>
    </w:pPr>
    <w:rPr>
      <w:rFonts w:ascii="Arial" w:hAnsi="Arial"/>
      <w:bCs/>
      <w:sz w:val="24"/>
      <w:szCs w:val="32"/>
    </w:rPr>
  </w:style>
  <w:style w:type="character" w:customStyle="1" w:styleId="Charfffffe">
    <w:name w:val="本正文 Char"/>
    <w:link w:val="afffffffffffffffffffffffffff9"/>
    <w:qFormat/>
    <w:rPr>
      <w:rFonts w:ascii="Arial" w:eastAsia="宋体" w:hAnsi="Arial" w:cs="Times New Roman"/>
      <w:bCs/>
      <w:kern w:val="0"/>
      <w:sz w:val="24"/>
      <w:szCs w:val="32"/>
    </w:rPr>
  </w:style>
  <w:style w:type="paragraph" w:customStyle="1" w:styleId="bodyblack">
    <w:name w:val="body black"/>
    <w:basedOn w:val="afffc"/>
    <w:uiPriority w:val="99"/>
    <w:qFormat/>
    <w:pPr>
      <w:widowControl/>
    </w:pPr>
    <w:rPr>
      <w:rFonts w:ascii="Arial" w:hAnsi="Arial"/>
      <w:b/>
      <w:kern w:val="0"/>
      <w:szCs w:val="20"/>
      <w:lang w:val="en-GB" w:eastAsia="en-US"/>
    </w:rPr>
  </w:style>
  <w:style w:type="character" w:customStyle="1" w:styleId="Charffffff">
    <w:name w:val="表格 Char"/>
    <w:qFormat/>
    <w:rPr>
      <w:rFonts w:ascii="宋体" w:eastAsia="宋体" w:hAnsi="Courier New" w:cs="Courier New"/>
      <w:kern w:val="2"/>
      <w:sz w:val="24"/>
      <w:szCs w:val="21"/>
      <w:lang w:val="en-US" w:eastAsia="zh-CN" w:bidi="ar-SA"/>
    </w:rPr>
  </w:style>
  <w:style w:type="paragraph" w:customStyle="1" w:styleId="1fffffd">
    <w:name w:val="正常段落1"/>
    <w:basedOn w:val="afffc"/>
    <w:uiPriority w:val="99"/>
    <w:qFormat/>
    <w:pPr>
      <w:spacing w:beforeLines="50" w:afterLines="50" w:line="400" w:lineRule="exact"/>
      <w:ind w:firstLine="480"/>
      <w:contextualSpacing/>
    </w:pPr>
    <w:rPr>
      <w:rFonts w:ascii="宋体" w:cs="宋体"/>
      <w:szCs w:val="20"/>
    </w:rPr>
  </w:style>
  <w:style w:type="paragraph" w:customStyle="1" w:styleId="Style120">
    <w:name w:val="_Style 12"/>
    <w:basedOn w:val="afffc"/>
    <w:uiPriority w:val="99"/>
    <w:qFormat/>
    <w:pPr>
      <w:widowControl/>
      <w:spacing w:after="160" w:line="240" w:lineRule="exact"/>
      <w:jc w:val="left"/>
    </w:pPr>
    <w:rPr>
      <w:sz w:val="21"/>
      <w:szCs w:val="20"/>
    </w:rPr>
  </w:style>
  <w:style w:type="paragraph" w:customStyle="1" w:styleId="CharCharCharCharCharCharCharChar">
    <w:name w:val="Char Char Char Char Char Char Char Char"/>
    <w:basedOn w:val="afffc"/>
    <w:uiPriority w:val="99"/>
    <w:qFormat/>
    <w:pPr>
      <w:tabs>
        <w:tab w:val="left" w:pos="360"/>
      </w:tabs>
      <w:spacing w:line="240" w:lineRule="auto"/>
    </w:pPr>
  </w:style>
  <w:style w:type="character" w:customStyle="1" w:styleId="ys001">
    <w:name w:val="ys001"/>
    <w:qFormat/>
    <w:rPr>
      <w:rFonts w:ascii="Tahoma" w:eastAsia="宋体" w:hAnsi="Tahoma"/>
      <w:kern w:val="2"/>
      <w:sz w:val="24"/>
      <w:lang w:val="en-US" w:eastAsia="zh-CN" w:bidi="ar-SA"/>
    </w:rPr>
  </w:style>
  <w:style w:type="paragraph" w:customStyle="1" w:styleId="td3">
    <w:name w:val="td3"/>
    <w:basedOn w:val="afffc"/>
    <w:uiPriority w:val="99"/>
    <w:qFormat/>
    <w:pPr>
      <w:widowControl/>
      <w:spacing w:before="100" w:beforeAutospacing="1" w:after="100" w:afterAutospacing="1" w:line="240" w:lineRule="auto"/>
      <w:jc w:val="left"/>
    </w:pPr>
    <w:rPr>
      <w:rFonts w:ascii="宋体" w:hAnsi="宋体"/>
      <w:kern w:val="0"/>
    </w:rPr>
  </w:style>
  <w:style w:type="character" w:customStyle="1" w:styleId="u131">
    <w:name w:val="u131"/>
    <w:qFormat/>
    <w:rPr>
      <w:rFonts w:ascii="宋体" w:eastAsia="宋体" w:hAnsi="宋体" w:hint="eastAsia"/>
      <w:color w:val="333333"/>
      <w:sz w:val="20"/>
      <w:szCs w:val="20"/>
    </w:rPr>
  </w:style>
  <w:style w:type="paragraph" w:customStyle="1" w:styleId="FigureDescriptionCharChar">
    <w:name w:val="Figure Description Char Char"/>
    <w:basedOn w:val="afffc"/>
    <w:uiPriority w:val="99"/>
    <w:qFormat/>
    <w:pPr>
      <w:spacing w:line="240" w:lineRule="auto"/>
      <w:ind w:left="1701"/>
    </w:pPr>
    <w:rPr>
      <w:sz w:val="21"/>
    </w:rPr>
  </w:style>
  <w:style w:type="paragraph" w:customStyle="1" w:styleId="afffffffffffffffffffffffffffa">
    <w:name w:val="图表文字居中"/>
    <w:basedOn w:val="afffc"/>
    <w:uiPriority w:val="99"/>
    <w:qFormat/>
    <w:pPr>
      <w:snapToGrid w:val="0"/>
      <w:spacing w:line="240" w:lineRule="auto"/>
      <w:jc w:val="center"/>
    </w:pPr>
    <w:rPr>
      <w:rFonts w:ascii="Arial" w:eastAsia="楷体_GB2312" w:hAnsi="Arial"/>
      <w:szCs w:val="20"/>
    </w:rPr>
  </w:style>
  <w:style w:type="paragraph" w:customStyle="1" w:styleId="1fffffe">
    <w:name w:val="1级正文"/>
    <w:basedOn w:val="afffc"/>
    <w:link w:val="1Char11"/>
    <w:qFormat/>
    <w:pPr>
      <w:widowControl/>
      <w:adjustRightInd w:val="0"/>
      <w:snapToGrid w:val="0"/>
      <w:ind w:leftChars="150" w:left="150" w:firstLine="200"/>
    </w:pPr>
    <w:rPr>
      <w:rFonts w:ascii="Arial" w:hAnsi="Arial"/>
      <w:kern w:val="0"/>
      <w:lang w:val="zh-CN"/>
    </w:rPr>
  </w:style>
  <w:style w:type="character" w:customStyle="1" w:styleId="1Char11">
    <w:name w:val="1级正文 Char1"/>
    <w:link w:val="1fffffe"/>
    <w:qFormat/>
    <w:rPr>
      <w:rFonts w:ascii="Arial" w:eastAsia="宋体" w:hAnsi="Arial" w:cs="Times New Roman"/>
      <w:kern w:val="0"/>
      <w:sz w:val="24"/>
      <w:szCs w:val="24"/>
      <w:lang w:val="zh-CN" w:eastAsia="zh-CN"/>
    </w:rPr>
  </w:style>
  <w:style w:type="paragraph" w:customStyle="1" w:styleId="CharChar1CharChar2CharCharCharCharCharCharCharCharCharCharCharCharCharCharCharCharCharChar">
    <w:name w:val="Char Char1 Char Char2 Char Char Char Char Char Char Char Char Char Char Char Char Char Char Char Char Char Char"/>
    <w:basedOn w:val="afffc"/>
    <w:uiPriority w:val="99"/>
    <w:qFormat/>
    <w:pPr>
      <w:widowControl/>
      <w:spacing w:after="160" w:line="240" w:lineRule="exact"/>
      <w:jc w:val="left"/>
    </w:pPr>
    <w:rPr>
      <w:rFonts w:ascii="Arial" w:hAnsi="Arial"/>
      <w:kern w:val="0"/>
      <w:sz w:val="20"/>
      <w:szCs w:val="20"/>
      <w:lang w:eastAsia="en-US"/>
    </w:rPr>
  </w:style>
  <w:style w:type="paragraph" w:customStyle="1" w:styleId="127">
    <w:name w:val="标题12"/>
    <w:basedOn w:val="10"/>
    <w:uiPriority w:val="99"/>
    <w:qFormat/>
    <w:pPr>
      <w:pageBreakBefore w:val="0"/>
      <w:numPr>
        <w:numId w:val="0"/>
      </w:numPr>
      <w:spacing w:before="340" w:after="330" w:line="578" w:lineRule="auto"/>
      <w:jc w:val="both"/>
    </w:pPr>
    <w:rPr>
      <w:rFonts w:eastAsia="黑体" w:hAnsi="Times New Roman"/>
      <w:sz w:val="32"/>
      <w:szCs w:val="32"/>
      <w:lang w:val="zh-CN"/>
    </w:rPr>
  </w:style>
  <w:style w:type="paragraph" w:customStyle="1" w:styleId="ChinesePara">
    <w:name w:val="ChinesePara"/>
    <w:basedOn w:val="afffc"/>
    <w:uiPriority w:val="99"/>
    <w:qFormat/>
    <w:pPr>
      <w:widowControl/>
      <w:adjustRightInd w:val="0"/>
      <w:spacing w:before="50" w:after="50" w:line="400" w:lineRule="exact"/>
      <w:ind w:firstLine="200"/>
      <w:textAlignment w:val="baseline"/>
    </w:pPr>
    <w:rPr>
      <w:rFonts w:ascii="Arial" w:hAnsi="Arial"/>
      <w:kern w:val="0"/>
      <w:szCs w:val="20"/>
    </w:rPr>
  </w:style>
  <w:style w:type="paragraph" w:customStyle="1" w:styleId="3H3l3CT1">
    <w:name w:val="样式 标题 3H3l3CT + 段前: 1 行"/>
    <w:basedOn w:val="afffc"/>
    <w:uiPriority w:val="99"/>
    <w:qFormat/>
    <w:pPr>
      <w:keepNext/>
      <w:widowControl/>
      <w:tabs>
        <w:tab w:val="left" w:pos="216"/>
        <w:tab w:val="left" w:pos="360"/>
      </w:tabs>
      <w:adjustRightInd w:val="0"/>
      <w:textAlignment w:val="baseline"/>
    </w:pPr>
    <w:rPr>
      <w:rFonts w:ascii="宋体" w:hAnsi="宋体"/>
      <w:b/>
      <w:kern w:val="0"/>
      <w:sz w:val="30"/>
      <w:szCs w:val="20"/>
    </w:rPr>
  </w:style>
  <w:style w:type="paragraph" w:customStyle="1" w:styleId="12hei">
    <w:name w:val="12hei"/>
    <w:basedOn w:val="afffc"/>
    <w:uiPriority w:val="99"/>
    <w:qFormat/>
    <w:pPr>
      <w:widowControl/>
      <w:adjustRightInd w:val="0"/>
      <w:spacing w:before="100" w:after="100" w:line="375" w:lineRule="atLeast"/>
      <w:jc w:val="left"/>
      <w:textAlignment w:val="baseline"/>
    </w:pPr>
    <w:rPr>
      <w:rFonts w:ascii="宋体" w:hAnsi="宋体"/>
      <w:color w:val="000000"/>
      <w:kern w:val="0"/>
      <w:sz w:val="18"/>
      <w:szCs w:val="20"/>
    </w:rPr>
  </w:style>
  <w:style w:type="paragraph" w:customStyle="1" w:styleId="gy1Char">
    <w:name w:val="gy1 Char"/>
    <w:basedOn w:val="afffc"/>
    <w:uiPriority w:val="99"/>
    <w:qFormat/>
    <w:pPr>
      <w:ind w:firstLine="480"/>
      <w:jc w:val="left"/>
    </w:pPr>
    <w:rPr>
      <w:rFonts w:ascii="宋体" w:hAnsi="宋体"/>
    </w:rPr>
  </w:style>
  <w:style w:type="paragraph" w:customStyle="1" w:styleId="2fffff8">
    <w:name w:val="正文首行缩进2字符"/>
    <w:basedOn w:val="afffc"/>
    <w:uiPriority w:val="99"/>
    <w:semiHidden/>
    <w:qFormat/>
    <w:pPr>
      <w:spacing w:line="300" w:lineRule="auto"/>
      <w:ind w:firstLine="200"/>
    </w:pPr>
    <w:rPr>
      <w:sz w:val="21"/>
      <w:szCs w:val="21"/>
    </w:rPr>
  </w:style>
  <w:style w:type="table" w:customStyle="1" w:styleId="820">
    <w:name w:val="网格型 82"/>
    <w:basedOn w:val="afffe"/>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paragraph" w:customStyle="1" w:styleId="CharCharCharCharCharCharCharCharCharChar">
    <w:name w:val="Char Char Char Char Char Char Char Char Char Char"/>
    <w:basedOn w:val="afffff2"/>
    <w:uiPriority w:val="99"/>
    <w:qFormat/>
    <w:pPr>
      <w:adjustRightInd w:val="0"/>
      <w:spacing w:line="436" w:lineRule="exact"/>
      <w:ind w:left="357"/>
      <w:jc w:val="left"/>
      <w:outlineLvl w:val="3"/>
    </w:pPr>
    <w:rPr>
      <w:rFonts w:ascii="Tahoma" w:hAnsi="Tahoma"/>
      <w:b/>
      <w:kern w:val="0"/>
      <w:lang w:val="zh-CN"/>
    </w:rPr>
  </w:style>
  <w:style w:type="paragraph" w:customStyle="1" w:styleId="afffffffffffffffffffffffffffb">
    <w:name w:val="重点标题"/>
    <w:basedOn w:val="afffc"/>
    <w:uiPriority w:val="99"/>
    <w:qFormat/>
    <w:pPr>
      <w:spacing w:beforeLines="50"/>
    </w:pPr>
    <w:rPr>
      <w:b/>
    </w:rPr>
  </w:style>
  <w:style w:type="paragraph" w:customStyle="1" w:styleId="My2">
    <w:name w:val="My标题2"/>
    <w:basedOn w:val="28"/>
    <w:next w:val="afffc"/>
    <w:uiPriority w:val="99"/>
    <w:qFormat/>
    <w:pPr>
      <w:numPr>
        <w:ilvl w:val="0"/>
        <w:numId w:val="0"/>
      </w:numPr>
      <w:tabs>
        <w:tab w:val="left" w:pos="720"/>
      </w:tabs>
      <w:adjustRightInd w:val="0"/>
      <w:spacing w:before="360" w:after="120" w:line="360" w:lineRule="auto"/>
      <w:ind w:left="567" w:hanging="567"/>
      <w:jc w:val="left"/>
      <w:textAlignment w:val="baseline"/>
    </w:pPr>
    <w:rPr>
      <w:rFonts w:eastAsia="宋体"/>
      <w:bCs w:val="0"/>
      <w:kern w:val="0"/>
      <w:sz w:val="28"/>
      <w:szCs w:val="28"/>
      <w:lang w:val="zh-CN"/>
    </w:rPr>
  </w:style>
  <w:style w:type="character" w:customStyle="1" w:styleId="longtext">
    <w:name w:val="long_text"/>
    <w:qFormat/>
  </w:style>
  <w:style w:type="character" w:customStyle="1" w:styleId="b10">
    <w:name w:val="b1"/>
    <w:qFormat/>
    <w:rPr>
      <w:rFonts w:ascii="Tahoma" w:eastAsia="宋体" w:hAnsi="Tahoma"/>
      <w:b/>
      <w:bCs/>
      <w:kern w:val="2"/>
      <w:sz w:val="24"/>
      <w:lang w:val="en-US" w:eastAsia="zh-CN" w:bidi="ar-SA"/>
    </w:rPr>
  </w:style>
  <w:style w:type="character" w:customStyle="1" w:styleId="btn-lnk-alignl2">
    <w:name w:val="btn-lnk-alignl2"/>
    <w:qFormat/>
    <w:rPr>
      <w:rFonts w:ascii="Tahoma" w:eastAsia="宋体" w:hAnsi="Tahoma"/>
      <w:kern w:val="2"/>
      <w:sz w:val="24"/>
      <w:lang w:val="en-US" w:eastAsia="zh-CN" w:bidi="ar-SA"/>
    </w:rPr>
  </w:style>
  <w:style w:type="paragraph" w:customStyle="1" w:styleId="11-">
    <w:name w:val="11-正文"/>
    <w:basedOn w:val="afffc"/>
    <w:link w:val="11-Char"/>
    <w:qFormat/>
    <w:pPr>
      <w:spacing w:beforeLines="50"/>
      <w:ind w:firstLine="420"/>
    </w:pPr>
    <w:rPr>
      <w:rFonts w:ascii="Tahoma" w:hAnsi="Tahoma"/>
      <w:kern w:val="0"/>
      <w:sz w:val="20"/>
      <w:szCs w:val="20"/>
      <w:lang w:val="zh-CN"/>
    </w:rPr>
  </w:style>
  <w:style w:type="character" w:customStyle="1" w:styleId="11-Char">
    <w:name w:val="11-正文 Char"/>
    <w:link w:val="11-"/>
    <w:qFormat/>
    <w:rPr>
      <w:rFonts w:ascii="Tahoma" w:eastAsia="宋体" w:hAnsi="Tahoma" w:cs="Times New Roman"/>
      <w:kern w:val="0"/>
      <w:sz w:val="20"/>
      <w:szCs w:val="20"/>
      <w:lang w:val="zh-CN" w:eastAsia="zh-CN"/>
    </w:rPr>
  </w:style>
  <w:style w:type="paragraph" w:customStyle="1" w:styleId="wen">
    <w:name w:val="wen"/>
    <w:basedOn w:val="afffc"/>
    <w:uiPriority w:val="99"/>
    <w:qFormat/>
    <w:pPr>
      <w:spacing w:beforeLines="50" w:afterLines="50"/>
      <w:ind w:firstLine="480"/>
    </w:pPr>
    <w:rPr>
      <w:rFonts w:ascii="宋体" w:hAnsi="宋体"/>
    </w:rPr>
  </w:style>
  <w:style w:type="paragraph" w:customStyle="1" w:styleId="BodyTextIndent21">
    <w:name w:val="Body Text Indent 21"/>
    <w:basedOn w:val="afffc"/>
    <w:uiPriority w:val="99"/>
    <w:qFormat/>
    <w:pPr>
      <w:autoSpaceDE w:val="0"/>
      <w:autoSpaceDN w:val="0"/>
      <w:adjustRightInd w:val="0"/>
      <w:spacing w:line="240" w:lineRule="auto"/>
      <w:ind w:firstLine="540"/>
    </w:pPr>
    <w:rPr>
      <w:rFonts w:eastAsia="楷体_GB2312"/>
      <w:szCs w:val="20"/>
    </w:rPr>
  </w:style>
  <w:style w:type="paragraph" w:customStyle="1" w:styleId="1230">
    <w:name w:val="方框下的123标题"/>
    <w:basedOn w:val="afffc"/>
    <w:uiPriority w:val="99"/>
    <w:qFormat/>
    <w:rPr>
      <w:rFonts w:ascii="宋体" w:hAnsi="宋体"/>
    </w:rPr>
  </w:style>
  <w:style w:type="paragraph" w:customStyle="1" w:styleId="313">
    <w:name w:val="正文31"/>
    <w:basedOn w:val="afffc"/>
    <w:link w:val="3Char4"/>
    <w:qFormat/>
    <w:pPr>
      <w:spacing w:before="60" w:after="60"/>
      <w:outlineLvl w:val="8"/>
    </w:pPr>
    <w:rPr>
      <w:kern w:val="0"/>
      <w:szCs w:val="21"/>
      <w:lang w:val="zh-CN"/>
    </w:rPr>
  </w:style>
  <w:style w:type="character" w:customStyle="1" w:styleId="2Chard">
    <w:name w:val="项目符号2 Char"/>
    <w:link w:val="27"/>
    <w:uiPriority w:val="99"/>
    <w:qFormat/>
    <w:rPr>
      <w:rFonts w:ascii="Arial" w:hAnsi="Arial"/>
      <w:sz w:val="24"/>
      <w:lang w:val="zh-CN"/>
    </w:rPr>
  </w:style>
  <w:style w:type="character" w:customStyle="1" w:styleId="Heading1Char">
    <w:name w:val="Heading 1 Char"/>
    <w:qFormat/>
    <w:locked/>
    <w:rPr>
      <w:rFonts w:ascii="宋体" w:eastAsia="华文楷体" w:hAnsi="宋体" w:cs="Times New Roman"/>
      <w:sz w:val="44"/>
      <w:szCs w:val="44"/>
    </w:rPr>
  </w:style>
  <w:style w:type="character" w:customStyle="1" w:styleId="FooterChar">
    <w:name w:val="Footer Char"/>
    <w:qFormat/>
    <w:locked/>
    <w:rPr>
      <w:rFonts w:cs="Times New Roman"/>
      <w:sz w:val="18"/>
      <w:szCs w:val="18"/>
    </w:rPr>
  </w:style>
  <w:style w:type="character" w:customStyle="1" w:styleId="HeaderChar">
    <w:name w:val="Header Char"/>
    <w:qFormat/>
    <w:locked/>
    <w:rPr>
      <w:rFonts w:cs="Times New Roman"/>
      <w:sz w:val="18"/>
      <w:szCs w:val="18"/>
    </w:rPr>
  </w:style>
  <w:style w:type="paragraph" w:customStyle="1" w:styleId="xmsonormal">
    <w:name w:val="x_msonormal"/>
    <w:basedOn w:val="afffc"/>
    <w:uiPriority w:val="99"/>
    <w:qFormat/>
    <w:pPr>
      <w:widowControl/>
      <w:spacing w:before="100" w:beforeAutospacing="1" w:after="100" w:afterAutospacing="1" w:line="240" w:lineRule="auto"/>
      <w:jc w:val="left"/>
    </w:pPr>
    <w:rPr>
      <w:rFonts w:ascii="宋体" w:hAnsi="宋体" w:cs="宋体"/>
      <w:kern w:val="0"/>
    </w:rPr>
  </w:style>
  <w:style w:type="character" w:customStyle="1" w:styleId="Char1f1">
    <w:name w:val="文档结构图 Char1"/>
    <w:qFormat/>
    <w:rPr>
      <w:rFonts w:ascii="宋体" w:eastAsia="宋体"/>
      <w:kern w:val="2"/>
      <w:sz w:val="18"/>
      <w:szCs w:val="18"/>
      <w:lang w:val="en-US" w:eastAsia="zh-CN" w:bidi="ar-SA"/>
    </w:rPr>
  </w:style>
  <w:style w:type="paragraph" w:customStyle="1" w:styleId="130">
    <w:name w:val="列出段落13"/>
    <w:basedOn w:val="afffc"/>
    <w:uiPriority w:val="99"/>
    <w:qFormat/>
    <w:pPr>
      <w:spacing w:line="240" w:lineRule="auto"/>
      <w:ind w:firstLine="420"/>
    </w:pPr>
    <w:rPr>
      <w:sz w:val="21"/>
    </w:rPr>
  </w:style>
  <w:style w:type="paragraph" w:customStyle="1" w:styleId="2110">
    <w:name w:val="引用211"/>
    <w:basedOn w:val="afffc"/>
    <w:uiPriority w:val="99"/>
    <w:qFormat/>
    <w:pPr>
      <w:widowControl/>
      <w:spacing w:before="100" w:after="100" w:line="240" w:lineRule="auto"/>
      <w:jc w:val="left"/>
    </w:pPr>
    <w:rPr>
      <w:rFonts w:ascii="Arial" w:hAnsi="Arial" w:cs="Arial"/>
      <w:color w:val="808080"/>
      <w:kern w:val="0"/>
      <w:sz w:val="28"/>
      <w:szCs w:val="28"/>
      <w:lang w:eastAsia="en-US" w:bidi="en-US"/>
    </w:rPr>
  </w:style>
  <w:style w:type="paragraph" w:customStyle="1" w:styleId="CharCharCharChar12">
    <w:name w:val="Char Char Char Char12"/>
    <w:basedOn w:val="afffc"/>
    <w:uiPriority w:val="99"/>
    <w:qFormat/>
    <w:pPr>
      <w:widowControl/>
      <w:spacing w:after="160" w:line="240" w:lineRule="exact"/>
      <w:jc w:val="left"/>
    </w:pPr>
    <w:rPr>
      <w:rFonts w:ascii="Verdana" w:eastAsia="仿宋_GB2312" w:hAnsi="Verdana"/>
      <w:kern w:val="0"/>
      <w:szCs w:val="20"/>
      <w:lang w:eastAsia="en-US" w:bidi="en-US"/>
    </w:rPr>
  </w:style>
  <w:style w:type="character" w:customStyle="1" w:styleId="Charffffff0">
    <w:name w:val="引用 Char"/>
    <w:qFormat/>
    <w:rPr>
      <w:rFonts w:ascii="Calibri" w:hAnsi="Calibri"/>
      <w:i/>
      <w:sz w:val="24"/>
      <w:szCs w:val="24"/>
      <w:lang w:eastAsia="en-US" w:bidi="en-US"/>
    </w:rPr>
  </w:style>
  <w:style w:type="character" w:customStyle="1" w:styleId="Charffffff1">
    <w:name w:val="明显引用 Char"/>
    <w:qFormat/>
    <w:rPr>
      <w:rFonts w:ascii="Calibri" w:hAnsi="Calibri"/>
      <w:b/>
      <w:i/>
      <w:sz w:val="24"/>
      <w:szCs w:val="22"/>
      <w:lang w:eastAsia="en-US" w:bidi="en-US"/>
    </w:rPr>
  </w:style>
  <w:style w:type="paragraph" w:customStyle="1" w:styleId="1f">
    <w:name w:val="项目编号1"/>
    <w:basedOn w:val="afffc"/>
    <w:link w:val="1Char7"/>
    <w:uiPriority w:val="99"/>
    <w:qFormat/>
    <w:pPr>
      <w:numPr>
        <w:numId w:val="140"/>
      </w:numPr>
    </w:pPr>
    <w:rPr>
      <w:rFonts w:hAnsi="宋体"/>
      <w:kern w:val="0"/>
      <w:lang w:val="zh-CN"/>
    </w:rPr>
  </w:style>
  <w:style w:type="character" w:customStyle="1" w:styleId="1Char7">
    <w:name w:val="项目编号1 Char"/>
    <w:link w:val="1f"/>
    <w:uiPriority w:val="99"/>
    <w:qFormat/>
    <w:rPr>
      <w:rFonts w:hAnsi="宋体"/>
      <w:sz w:val="24"/>
      <w:szCs w:val="24"/>
      <w:lang w:val="zh-CN"/>
    </w:rPr>
  </w:style>
  <w:style w:type="character" w:customStyle="1" w:styleId="Char7">
    <w:name w:val="表格正文 Char"/>
    <w:link w:val="afffffffff7"/>
    <w:qFormat/>
    <w:locked/>
    <w:rPr>
      <w:rFonts w:ascii="Times New Roman" w:eastAsia="宋体" w:hAnsi="Times New Roman" w:cs="Times New Roman"/>
      <w:sz w:val="24"/>
      <w:szCs w:val="20"/>
    </w:rPr>
  </w:style>
  <w:style w:type="character" w:customStyle="1" w:styleId="CharChar142">
    <w:name w:val="Char Char142"/>
    <w:qFormat/>
    <w:rPr>
      <w:rFonts w:ascii="Times New Roman" w:eastAsia="宋体" w:hAnsi="Times New Roman"/>
      <w:b/>
      <w:bCs/>
      <w:kern w:val="2"/>
      <w:sz w:val="28"/>
      <w:szCs w:val="28"/>
      <w:lang w:val="en-US" w:eastAsia="zh-CN" w:bidi="ar-SA"/>
    </w:rPr>
  </w:style>
  <w:style w:type="character" w:customStyle="1" w:styleId="CharChar191">
    <w:name w:val="Char Char191"/>
    <w:qFormat/>
    <w:rPr>
      <w:rFonts w:ascii="宋体" w:eastAsia="宋体" w:hAnsi="Tahoma"/>
      <w:kern w:val="2"/>
      <w:sz w:val="18"/>
      <w:szCs w:val="18"/>
      <w:lang w:val="en-US" w:eastAsia="zh-CN" w:bidi="ar-SA"/>
    </w:rPr>
  </w:style>
  <w:style w:type="character" w:customStyle="1" w:styleId="CharChar181">
    <w:name w:val="Char Char181"/>
    <w:qFormat/>
    <w:rPr>
      <w:rFonts w:ascii="Tahoma" w:eastAsia="宋体" w:hAnsi="Tahoma"/>
      <w:kern w:val="2"/>
      <w:sz w:val="18"/>
      <w:szCs w:val="18"/>
      <w:lang w:val="en-US" w:eastAsia="zh-CN" w:bidi="ar-SA"/>
    </w:rPr>
  </w:style>
  <w:style w:type="paragraph" w:customStyle="1" w:styleId="CharCharCharCharChar1">
    <w:name w:val="Char Char Char Char Char1"/>
    <w:basedOn w:val="afffc"/>
    <w:uiPriority w:val="99"/>
    <w:qFormat/>
    <w:pPr>
      <w:spacing w:line="240" w:lineRule="auto"/>
      <w:ind w:left="900" w:hanging="420"/>
    </w:pPr>
    <w:rPr>
      <w:rFonts w:ascii="Tahoma" w:hAnsi="Tahoma"/>
      <w:szCs w:val="20"/>
    </w:rPr>
  </w:style>
  <w:style w:type="paragraph" w:customStyle="1" w:styleId="2111">
    <w:name w:val="正文文本缩进 211"/>
    <w:basedOn w:val="afffc"/>
    <w:uiPriority w:val="99"/>
    <w:qFormat/>
    <w:pPr>
      <w:autoSpaceDE w:val="0"/>
      <w:autoSpaceDN w:val="0"/>
      <w:adjustRightInd w:val="0"/>
      <w:spacing w:line="240" w:lineRule="auto"/>
      <w:ind w:firstLine="540"/>
    </w:pPr>
    <w:rPr>
      <w:rFonts w:eastAsia="楷体_GB2312"/>
      <w:szCs w:val="20"/>
    </w:rPr>
  </w:style>
  <w:style w:type="paragraph" w:customStyle="1" w:styleId="Char1CharCharChar1">
    <w:name w:val="Char1 Char Char Char1"/>
    <w:basedOn w:val="afffc"/>
    <w:uiPriority w:val="99"/>
    <w:qFormat/>
    <w:pPr>
      <w:spacing w:line="240" w:lineRule="auto"/>
    </w:pPr>
    <w:rPr>
      <w:rFonts w:ascii="Tahoma" w:hAnsi="Tahoma"/>
      <w:szCs w:val="20"/>
    </w:rPr>
  </w:style>
  <w:style w:type="paragraph" w:customStyle="1" w:styleId="Char1CharCharCharCharCharCharCharCharChar1">
    <w:name w:val="Char1 Char Char Char Char Char Char Char Char Char1"/>
    <w:basedOn w:val="afffc"/>
    <w:uiPriority w:val="99"/>
    <w:qFormat/>
    <w:pPr>
      <w:spacing w:line="240" w:lineRule="auto"/>
    </w:pPr>
    <w:rPr>
      <w:rFonts w:ascii="Tahoma" w:hAnsi="Tahoma"/>
      <w:szCs w:val="20"/>
    </w:rPr>
  </w:style>
  <w:style w:type="paragraph" w:customStyle="1" w:styleId="CharCharChar1Char2">
    <w:name w:val="Char Char Char1 Char2"/>
    <w:basedOn w:val="afffc"/>
    <w:uiPriority w:val="99"/>
    <w:qFormat/>
    <w:pPr>
      <w:spacing w:line="240" w:lineRule="auto"/>
    </w:pPr>
    <w:rPr>
      <w:sz w:val="21"/>
    </w:rPr>
  </w:style>
  <w:style w:type="paragraph" w:customStyle="1" w:styleId="CharCharChar20">
    <w:name w:val="Char Char Char2"/>
    <w:basedOn w:val="afffc"/>
    <w:uiPriority w:val="99"/>
    <w:qFormat/>
    <w:rPr>
      <w:rFonts w:ascii="Tahoma" w:hAnsi="Tahoma"/>
      <w:szCs w:val="20"/>
    </w:rPr>
  </w:style>
  <w:style w:type="paragraph" w:customStyle="1" w:styleId="CharChar1CharCharCharCharCharCharCharChar1">
    <w:name w:val="Char Char1 Char Char Char Char Char Char Char Char1"/>
    <w:basedOn w:val="afffc"/>
    <w:uiPriority w:val="99"/>
    <w:qFormat/>
    <w:pPr>
      <w:widowControl/>
      <w:spacing w:after="160" w:line="240" w:lineRule="exact"/>
      <w:jc w:val="left"/>
    </w:pPr>
    <w:rPr>
      <w:rFonts w:ascii="Verdana" w:hAnsi="Verdana"/>
      <w:kern w:val="0"/>
      <w:sz w:val="20"/>
      <w:szCs w:val="20"/>
      <w:lang w:eastAsia="en-US"/>
    </w:rPr>
  </w:style>
  <w:style w:type="paragraph" w:customStyle="1" w:styleId="CharCharChar11">
    <w:name w:val="Char Char Char11"/>
    <w:basedOn w:val="afffc"/>
    <w:uiPriority w:val="99"/>
    <w:qFormat/>
    <w:pPr>
      <w:widowControl/>
      <w:spacing w:after="160" w:line="240" w:lineRule="exact"/>
      <w:jc w:val="left"/>
    </w:pPr>
    <w:rPr>
      <w:rFonts w:ascii="Verdana" w:eastAsia="仿宋_GB2312" w:hAnsi="Verdana"/>
      <w:kern w:val="0"/>
      <w:szCs w:val="20"/>
      <w:lang w:eastAsia="en-US"/>
    </w:rPr>
  </w:style>
  <w:style w:type="paragraph" w:customStyle="1" w:styleId="CharCharCharCharCharChar1CharCharCharCharCharCharCharCharCharCharCharCharCharCharCharChar1">
    <w:name w:val="Char Char Char Char Char Char1 Char Char Char Char Char Char Char Char Char Char Char Char Char Char Char Char1"/>
    <w:basedOn w:val="afffc"/>
    <w:uiPriority w:val="99"/>
    <w:qFormat/>
    <w:pPr>
      <w:tabs>
        <w:tab w:val="left" w:pos="814"/>
      </w:tabs>
      <w:spacing w:line="240" w:lineRule="auto"/>
      <w:ind w:firstLine="454"/>
    </w:pPr>
  </w:style>
  <w:style w:type="paragraph" w:customStyle="1" w:styleId="1116">
    <w:name w:val="标题 111"/>
    <w:basedOn w:val="afffc"/>
    <w:uiPriority w:val="99"/>
    <w:qFormat/>
    <w:pPr>
      <w:tabs>
        <w:tab w:val="left" w:pos="1680"/>
      </w:tabs>
      <w:spacing w:line="240" w:lineRule="auto"/>
      <w:ind w:left="1680" w:hanging="420"/>
    </w:pPr>
    <w:rPr>
      <w:sz w:val="21"/>
      <w:szCs w:val="20"/>
    </w:rPr>
  </w:style>
  <w:style w:type="character" w:customStyle="1" w:styleId="CharChar171">
    <w:name w:val="Char Char171"/>
    <w:qFormat/>
    <w:rPr>
      <w:rFonts w:ascii="Tahoma" w:eastAsia="宋体" w:hAnsi="Tahoma"/>
      <w:kern w:val="2"/>
      <w:sz w:val="18"/>
      <w:szCs w:val="18"/>
      <w:lang w:val="en-US" w:eastAsia="zh-CN" w:bidi="ar-SA"/>
    </w:rPr>
  </w:style>
  <w:style w:type="character" w:customStyle="1" w:styleId="CharChar163">
    <w:name w:val="Char Char163"/>
    <w:qFormat/>
    <w:rPr>
      <w:rFonts w:ascii="Tahoma" w:eastAsia="宋体" w:hAnsi="Tahoma"/>
      <w:kern w:val="2"/>
      <w:sz w:val="18"/>
      <w:szCs w:val="18"/>
      <w:lang w:val="en-US" w:eastAsia="zh-CN" w:bidi="ar-SA"/>
    </w:rPr>
  </w:style>
  <w:style w:type="character" w:customStyle="1" w:styleId="CharChar131">
    <w:name w:val="Char Char131"/>
    <w:qFormat/>
    <w:rPr>
      <w:rFonts w:ascii="Tahoma" w:eastAsia="宋体" w:hAnsi="Tahoma"/>
      <w:kern w:val="2"/>
      <w:sz w:val="21"/>
      <w:lang w:val="en-US" w:eastAsia="zh-CN" w:bidi="ar-SA"/>
    </w:rPr>
  </w:style>
  <w:style w:type="paragraph" w:customStyle="1" w:styleId="CharCharCharCharCharCharCharChar1">
    <w:name w:val="Char Char Char Char Char Char Char Char1"/>
    <w:basedOn w:val="afffc"/>
    <w:uiPriority w:val="99"/>
    <w:qFormat/>
    <w:pPr>
      <w:tabs>
        <w:tab w:val="left" w:pos="360"/>
      </w:tabs>
      <w:spacing w:line="240" w:lineRule="auto"/>
    </w:pPr>
  </w:style>
  <w:style w:type="paragraph" w:customStyle="1" w:styleId="CharChar1CharChar2CharCharCharCharCharCharCharCharCharCharCharCharCharCharCharCharCharChar1">
    <w:name w:val="Char Char1 Char Char2 Char Char Char Char Char Char Char Char Char Char Char Char Char Char Char Char Char Char1"/>
    <w:basedOn w:val="afffc"/>
    <w:uiPriority w:val="99"/>
    <w:qFormat/>
    <w:pPr>
      <w:widowControl/>
      <w:spacing w:after="160" w:line="240" w:lineRule="exact"/>
      <w:jc w:val="left"/>
    </w:pPr>
    <w:rPr>
      <w:rFonts w:ascii="Arial" w:hAnsi="Arial"/>
      <w:kern w:val="0"/>
      <w:sz w:val="20"/>
      <w:szCs w:val="20"/>
      <w:lang w:eastAsia="en-US"/>
    </w:rPr>
  </w:style>
  <w:style w:type="paragraph" w:customStyle="1" w:styleId="CharCharCharCharCharCharCharCharCharCharCharCharChar1">
    <w:name w:val="Char Char Char Char Char Char Char Char Char Char Char Char Char1"/>
    <w:basedOn w:val="afffc"/>
    <w:uiPriority w:val="99"/>
    <w:qFormat/>
    <w:pPr>
      <w:tabs>
        <w:tab w:val="left" w:pos="360"/>
      </w:tabs>
      <w:spacing w:line="240" w:lineRule="auto"/>
    </w:pPr>
  </w:style>
  <w:style w:type="paragraph" w:customStyle="1" w:styleId="11f3">
    <w:name w:val="标题11"/>
    <w:basedOn w:val="10"/>
    <w:uiPriority w:val="99"/>
    <w:qFormat/>
    <w:pPr>
      <w:pageBreakBefore w:val="0"/>
      <w:numPr>
        <w:numId w:val="0"/>
      </w:numPr>
      <w:spacing w:before="340" w:after="330" w:line="578" w:lineRule="auto"/>
      <w:jc w:val="both"/>
    </w:pPr>
    <w:rPr>
      <w:rFonts w:eastAsia="黑体" w:hAnsi="Times New Roman"/>
      <w:sz w:val="32"/>
      <w:szCs w:val="32"/>
      <w:lang w:val="zh-CN"/>
    </w:rPr>
  </w:style>
  <w:style w:type="paragraph" w:customStyle="1" w:styleId="CharCharCharCharCharCharCharCharCharChar1">
    <w:name w:val="Char Char Char Char Char Char Char Char Char Char1"/>
    <w:basedOn w:val="afffff2"/>
    <w:uiPriority w:val="99"/>
    <w:qFormat/>
    <w:pPr>
      <w:adjustRightInd w:val="0"/>
      <w:spacing w:line="436" w:lineRule="exact"/>
      <w:ind w:left="357"/>
      <w:jc w:val="left"/>
      <w:outlineLvl w:val="3"/>
    </w:pPr>
    <w:rPr>
      <w:rFonts w:ascii="Tahoma" w:hAnsi="Tahoma"/>
      <w:b/>
      <w:kern w:val="0"/>
      <w:lang w:val="zh-CN"/>
    </w:rPr>
  </w:style>
  <w:style w:type="paragraph" w:customStyle="1" w:styleId="CharChar1CharCharCharCharCharChar4">
    <w:name w:val="Char Char1 Char Char Char Char Char Char4"/>
    <w:basedOn w:val="afffc"/>
    <w:uiPriority w:val="99"/>
    <w:qFormat/>
    <w:pPr>
      <w:spacing w:line="240" w:lineRule="auto"/>
    </w:pPr>
    <w:rPr>
      <w:rFonts w:ascii="Tahoma" w:hAnsi="Tahoma"/>
    </w:rPr>
  </w:style>
  <w:style w:type="character" w:customStyle="1" w:styleId="CharChar101">
    <w:name w:val="Char Char101"/>
    <w:qFormat/>
    <w:rPr>
      <w:rFonts w:eastAsia="宋体"/>
      <w:b/>
      <w:bCs/>
      <w:kern w:val="2"/>
      <w:sz w:val="28"/>
      <w:szCs w:val="28"/>
      <w:lang w:val="en-US" w:eastAsia="zh-CN" w:bidi="ar-SA"/>
    </w:rPr>
  </w:style>
  <w:style w:type="character" w:customStyle="1" w:styleId="CharChar91">
    <w:name w:val="Char Char91"/>
    <w:qFormat/>
    <w:rPr>
      <w:rFonts w:ascii="Times New Roman" w:eastAsia="宋体" w:hAnsi="Times New Roman" w:cs="Times New Roman"/>
      <w:b/>
      <w:bCs/>
      <w:sz w:val="28"/>
      <w:szCs w:val="28"/>
    </w:rPr>
  </w:style>
  <w:style w:type="paragraph" w:customStyle="1" w:styleId="CharChar1CharCharCharChar1">
    <w:name w:val="Char Char1 Char Char Char Char1"/>
    <w:basedOn w:val="afffc"/>
    <w:uiPriority w:val="99"/>
    <w:qFormat/>
    <w:pPr>
      <w:spacing w:line="120" w:lineRule="auto"/>
    </w:pPr>
    <w:rPr>
      <w:rFonts w:ascii="Tahoma" w:eastAsia="Arial" w:hAnsi="Tahoma"/>
      <w:sz w:val="21"/>
      <w:szCs w:val="20"/>
    </w:rPr>
  </w:style>
  <w:style w:type="character" w:customStyle="1" w:styleId="CharChar44">
    <w:name w:val="Char Char44"/>
    <w:qFormat/>
    <w:rPr>
      <w:rFonts w:eastAsia="宋体"/>
      <w:kern w:val="2"/>
      <w:sz w:val="24"/>
      <w:szCs w:val="24"/>
      <w:lang w:val="en-US" w:eastAsia="zh-CN" w:bidi="ar-SA"/>
    </w:rPr>
  </w:style>
  <w:style w:type="paragraph" w:customStyle="1" w:styleId="218">
    <w:name w:val="引用21"/>
    <w:basedOn w:val="afffc"/>
    <w:uiPriority w:val="99"/>
    <w:qFormat/>
    <w:pPr>
      <w:widowControl/>
      <w:spacing w:before="100" w:after="100" w:line="240" w:lineRule="auto"/>
      <w:jc w:val="left"/>
    </w:pPr>
    <w:rPr>
      <w:rFonts w:ascii="Arial" w:hAnsi="Arial" w:cs="Arial"/>
      <w:color w:val="808080"/>
      <w:kern w:val="0"/>
      <w:sz w:val="28"/>
      <w:szCs w:val="28"/>
      <w:lang w:eastAsia="en-US" w:bidi="en-US"/>
    </w:rPr>
  </w:style>
  <w:style w:type="paragraph" w:customStyle="1" w:styleId="CharCharCharChar11">
    <w:name w:val="Char Char Char Char11"/>
    <w:basedOn w:val="afffc"/>
    <w:uiPriority w:val="99"/>
    <w:qFormat/>
    <w:pPr>
      <w:widowControl/>
      <w:spacing w:after="160" w:line="240" w:lineRule="exact"/>
      <w:jc w:val="left"/>
    </w:pPr>
    <w:rPr>
      <w:rFonts w:ascii="Verdana" w:eastAsia="仿宋_GB2312" w:hAnsi="Verdana"/>
      <w:kern w:val="0"/>
      <w:szCs w:val="20"/>
      <w:lang w:eastAsia="en-US" w:bidi="en-US"/>
    </w:rPr>
  </w:style>
  <w:style w:type="paragraph" w:customStyle="1" w:styleId="afffffffffffffffffffffffffffc">
    <w:name w:val="正文首行缩进两字"/>
    <w:link w:val="Charffffff2"/>
    <w:qFormat/>
    <w:pPr>
      <w:spacing w:afterLines="50" w:line="360" w:lineRule="auto"/>
      <w:ind w:firstLineChars="200" w:firstLine="480"/>
    </w:pPr>
    <w:rPr>
      <w:sz w:val="24"/>
      <w:szCs w:val="24"/>
    </w:rPr>
  </w:style>
  <w:style w:type="character" w:customStyle="1" w:styleId="Charffffff2">
    <w:name w:val="正文首行缩进两字 Char"/>
    <w:link w:val="afffffffffffffffffffffffffffc"/>
    <w:qFormat/>
    <w:rPr>
      <w:rFonts w:ascii="Times New Roman" w:eastAsia="宋体" w:hAnsi="Times New Roman" w:cs="Times New Roman"/>
      <w:kern w:val="0"/>
      <w:sz w:val="24"/>
      <w:szCs w:val="24"/>
    </w:rPr>
  </w:style>
  <w:style w:type="paragraph" w:customStyle="1" w:styleId="CharCharCharChar4">
    <w:name w:val="缩进 Char Char Char Char"/>
    <w:basedOn w:val="affffd"/>
    <w:uiPriority w:val="99"/>
    <w:qFormat/>
    <w:pPr>
      <w:adjustRightInd/>
      <w:snapToGrid/>
      <w:spacing w:beforeLines="50" w:before="100" w:afterLines="50" w:after="100"/>
      <w:ind w:firstLineChars="200" w:firstLine="480"/>
    </w:pPr>
    <w:rPr>
      <w:rFonts w:ascii="Tahoma" w:hAnsi="Tahoma"/>
      <w:color w:val="auto"/>
      <w:lang w:val="zh-CN"/>
    </w:rPr>
  </w:style>
  <w:style w:type="paragraph" w:customStyle="1" w:styleId="CM36">
    <w:name w:val="CM36"/>
    <w:basedOn w:val="Default"/>
    <w:next w:val="Default"/>
    <w:uiPriority w:val="99"/>
    <w:qFormat/>
    <w:pPr>
      <w:spacing w:after="160"/>
    </w:pPr>
    <w:rPr>
      <w:rFonts w:ascii="..ì." w:eastAsia="..ì." w:cs="..ì."/>
      <w:color w:val="auto"/>
    </w:rPr>
  </w:style>
  <w:style w:type="paragraph" w:customStyle="1" w:styleId="CM6">
    <w:name w:val="CM6"/>
    <w:basedOn w:val="Default"/>
    <w:next w:val="Default"/>
    <w:uiPriority w:val="99"/>
    <w:qFormat/>
    <w:pPr>
      <w:spacing w:line="440" w:lineRule="atLeast"/>
    </w:pPr>
    <w:rPr>
      <w:rFonts w:ascii="..ì." w:eastAsia="..ì." w:cs="..ì."/>
      <w:color w:val="auto"/>
    </w:rPr>
  </w:style>
  <w:style w:type="paragraph" w:customStyle="1" w:styleId="-6">
    <w:name w:val="正文-通用文档模板"/>
    <w:basedOn w:val="affffd"/>
    <w:uiPriority w:val="99"/>
    <w:qFormat/>
    <w:pPr>
      <w:adjustRightInd/>
      <w:snapToGrid/>
      <w:spacing w:before="0" w:after="0"/>
      <w:ind w:firstLineChars="200" w:firstLine="200"/>
    </w:pPr>
    <w:rPr>
      <w:rFonts w:ascii="Times New Roman" w:hAnsi="Times New Roman"/>
      <w:color w:val="auto"/>
      <w:sz w:val="21"/>
      <w:szCs w:val="21"/>
      <w:lang w:val="zh-CN"/>
    </w:rPr>
  </w:style>
  <w:style w:type="character" w:customStyle="1" w:styleId="AltXChar">
    <w:name w:val="!楔形编号 Alt+X Char"/>
    <w:link w:val="AltX"/>
    <w:qFormat/>
    <w:rPr>
      <w:rFonts w:ascii="Arial" w:eastAsia="宋体" w:hAnsi="Arial" w:cs="Times New Roman"/>
      <w:kern w:val="0"/>
      <w:sz w:val="20"/>
      <w:szCs w:val="21"/>
      <w:lang w:val="zh-CN" w:eastAsia="zh-CN"/>
    </w:rPr>
  </w:style>
  <w:style w:type="character" w:customStyle="1" w:styleId="AltBChar">
    <w:name w:val="!加粗小标题 Alt+B Char"/>
    <w:link w:val="AltB"/>
    <w:qFormat/>
    <w:rPr>
      <w:rFonts w:ascii="Arial" w:eastAsia="黑体" w:hAnsi="Arial" w:cs="Times New Roman"/>
      <w:b/>
      <w:kern w:val="0"/>
      <w:sz w:val="20"/>
      <w:szCs w:val="24"/>
      <w:lang w:val="zh-CN" w:eastAsia="zh-CN"/>
    </w:rPr>
  </w:style>
  <w:style w:type="paragraph" w:customStyle="1" w:styleId="4f9">
    <w:name w:val="样式4新"/>
    <w:basedOn w:val="afffc"/>
    <w:next w:val="CtrQ"/>
    <w:link w:val="4Char3"/>
    <w:qFormat/>
    <w:pPr>
      <w:tabs>
        <w:tab w:val="left" w:pos="1854"/>
      </w:tabs>
      <w:adjustRightInd w:val="0"/>
      <w:snapToGrid w:val="0"/>
      <w:spacing w:beforeLines="75" w:afterLines="25"/>
      <w:ind w:left="1854" w:hanging="1134"/>
      <w:outlineLvl w:val="3"/>
    </w:pPr>
    <w:rPr>
      <w:rFonts w:ascii="Arial" w:eastAsia="黑体" w:hAnsi="Arial"/>
      <w:b/>
      <w:kern w:val="0"/>
      <w:sz w:val="30"/>
      <w:lang w:val="zh-CN"/>
    </w:rPr>
  </w:style>
  <w:style w:type="character" w:customStyle="1" w:styleId="4Char3">
    <w:name w:val="样式4新 Char"/>
    <w:link w:val="4f9"/>
    <w:qFormat/>
    <w:rPr>
      <w:rFonts w:ascii="Arial" w:eastAsia="黑体" w:hAnsi="Arial" w:cs="Times New Roman"/>
      <w:b/>
      <w:kern w:val="0"/>
      <w:sz w:val="30"/>
      <w:szCs w:val="24"/>
      <w:lang w:val="zh-CN" w:eastAsia="zh-CN"/>
    </w:rPr>
  </w:style>
  <w:style w:type="character" w:customStyle="1" w:styleId="10Char">
    <w:name w:val="样式10 Char"/>
    <w:link w:val="102"/>
    <w:qFormat/>
    <w:rPr>
      <w:rFonts w:ascii="Times New Roman" w:eastAsia="宋体" w:hAnsi="Tahoma" w:cs="Times New Roman"/>
      <w:b/>
      <w:bCs/>
      <w:kern w:val="28"/>
      <w:sz w:val="30"/>
      <w:szCs w:val="32"/>
      <w:lang w:val="zh-CN" w:eastAsia="zh-CN"/>
    </w:rPr>
  </w:style>
  <w:style w:type="character" w:customStyle="1" w:styleId="AltYChar">
    <w:name w:val="!圆点编号 Alt+Y Char"/>
    <w:link w:val="AltY"/>
    <w:qFormat/>
    <w:rPr>
      <w:rFonts w:ascii="Arial" w:eastAsia="宋体" w:hAnsi="Arial" w:cs="Times New Roman"/>
      <w:kern w:val="0"/>
      <w:sz w:val="24"/>
      <w:szCs w:val="21"/>
      <w:lang w:val="zh-CN" w:eastAsia="zh-CN"/>
    </w:rPr>
  </w:style>
  <w:style w:type="character" w:customStyle="1" w:styleId="Charffffff3">
    <w:name w:val="标签 Char"/>
    <w:link w:val="afffffffffffffffffffffffffffd"/>
    <w:qFormat/>
    <w:rPr>
      <w:rFonts w:ascii="宋体"/>
    </w:rPr>
  </w:style>
  <w:style w:type="paragraph" w:customStyle="1" w:styleId="afffffffffffffffffffffffffffd">
    <w:name w:val="标签"/>
    <w:basedOn w:val="afffc"/>
    <w:link w:val="Charffffff3"/>
    <w:qFormat/>
    <w:pPr>
      <w:keepNext/>
      <w:adjustRightInd w:val="0"/>
      <w:snapToGrid w:val="0"/>
      <w:spacing w:line="200" w:lineRule="atLeast"/>
      <w:jc w:val="left"/>
    </w:pPr>
    <w:rPr>
      <w:rFonts w:ascii="宋体" w:eastAsiaTheme="minorEastAsia" w:hAnsiTheme="minorHAnsi" w:cstheme="minorBidi"/>
      <w:sz w:val="21"/>
      <w:szCs w:val="22"/>
    </w:rPr>
  </w:style>
  <w:style w:type="paragraph" w:customStyle="1" w:styleId="afffffffffffffffffffffffffffe">
    <w:name w:val="二级目录"/>
    <w:basedOn w:val="28"/>
    <w:link w:val="Charffffff4"/>
    <w:qFormat/>
    <w:pPr>
      <w:numPr>
        <w:ilvl w:val="0"/>
        <w:numId w:val="0"/>
      </w:numPr>
      <w:spacing w:before="0" w:after="0" w:line="360" w:lineRule="auto"/>
    </w:pPr>
    <w:rPr>
      <w:rFonts w:ascii="仿宋_GB2312" w:eastAsia="仿宋_GB2312" w:hAnsi="Cambria"/>
      <w:kern w:val="0"/>
      <w:sz w:val="28"/>
      <w:szCs w:val="28"/>
      <w:lang w:val="zh-CN"/>
    </w:rPr>
  </w:style>
  <w:style w:type="character" w:customStyle="1" w:styleId="Charffffff4">
    <w:name w:val="二级目录 Char"/>
    <w:link w:val="afffffffffffffffffffffffffffe"/>
    <w:qFormat/>
    <w:rPr>
      <w:rFonts w:ascii="仿宋_GB2312" w:eastAsia="仿宋_GB2312" w:hAnsi="Cambria" w:cs="Times New Roman"/>
      <w:b/>
      <w:bCs/>
      <w:kern w:val="0"/>
      <w:sz w:val="28"/>
      <w:szCs w:val="28"/>
      <w:lang w:val="zh-CN" w:eastAsia="zh-CN"/>
    </w:rPr>
  </w:style>
  <w:style w:type="paragraph" w:customStyle="1" w:styleId="affffffffffffffffffffffffffff">
    <w:name w:val="规范正文"/>
    <w:basedOn w:val="afffc"/>
    <w:link w:val="Charffffff5"/>
    <w:qFormat/>
    <w:pPr>
      <w:ind w:left="315" w:firstLineChars="68" w:firstLine="163"/>
    </w:pPr>
    <w:rPr>
      <w:rFonts w:ascii="宋体" w:hAnsi="宋体"/>
      <w:kern w:val="0"/>
      <w:sz w:val="20"/>
      <w:szCs w:val="20"/>
      <w:lang w:val="zh-CN"/>
    </w:rPr>
  </w:style>
  <w:style w:type="character" w:customStyle="1" w:styleId="headline-content2">
    <w:name w:val="headline-content2"/>
    <w:qFormat/>
  </w:style>
  <w:style w:type="character" w:customStyle="1" w:styleId="3Char10">
    <w:name w:val="正文文本 3 Char1"/>
    <w:uiPriority w:val="99"/>
    <w:semiHidden/>
    <w:qFormat/>
    <w:rPr>
      <w:rFonts w:ascii="Tahoma" w:eastAsia="宋体" w:hAnsi="Tahoma"/>
      <w:kern w:val="2"/>
      <w:sz w:val="16"/>
      <w:szCs w:val="16"/>
      <w:lang w:val="en-US" w:eastAsia="zh-CN" w:bidi="ar-SA"/>
    </w:rPr>
  </w:style>
  <w:style w:type="paragraph" w:customStyle="1" w:styleId="affffffffffffffffffffffffffff0">
    <w:name w:val="正文(首行缩进)"/>
    <w:uiPriority w:val="99"/>
    <w:qFormat/>
    <w:pPr>
      <w:spacing w:line="360" w:lineRule="auto"/>
      <w:ind w:firstLineChars="200" w:firstLine="200"/>
      <w:jc w:val="both"/>
    </w:pPr>
    <w:rPr>
      <w:rFonts w:eastAsia="仿宋_GB2312"/>
      <w:spacing w:val="2"/>
      <w:kern w:val="24"/>
      <w:sz w:val="24"/>
      <w:szCs w:val="24"/>
    </w:rPr>
  </w:style>
  <w:style w:type="paragraph" w:customStyle="1" w:styleId="3x">
    <w:name w:val="标题3x"/>
    <w:basedOn w:val="2f2"/>
    <w:next w:val="2f2"/>
    <w:uiPriority w:val="99"/>
    <w:qFormat/>
    <w:rPr>
      <w:sz w:val="21"/>
      <w:szCs w:val="20"/>
    </w:rPr>
  </w:style>
  <w:style w:type="paragraph" w:customStyle="1" w:styleId="affffffffffffffffffffffffffff1">
    <w:name w:val="首航所进"/>
    <w:basedOn w:val="afffc"/>
    <w:uiPriority w:val="99"/>
    <w:qFormat/>
    <w:pPr>
      <w:spacing w:line="300" w:lineRule="auto"/>
      <w:ind w:right="240"/>
      <w:jc w:val="center"/>
    </w:pPr>
    <w:rPr>
      <w:rFonts w:ascii="宋体" w:hAnsi="宋体"/>
      <w:b/>
    </w:rPr>
  </w:style>
  <w:style w:type="paragraph" w:customStyle="1" w:styleId="affffffffffffffffffffffffffff2">
    <w:name w:val="五级"/>
    <w:basedOn w:val="28"/>
    <w:uiPriority w:val="99"/>
    <w:qFormat/>
    <w:pPr>
      <w:keepNext w:val="0"/>
      <w:keepLines w:val="0"/>
      <w:numPr>
        <w:ilvl w:val="0"/>
        <w:numId w:val="0"/>
      </w:numPr>
      <w:spacing w:before="0" w:after="0" w:line="360" w:lineRule="auto"/>
    </w:pPr>
    <w:rPr>
      <w:rFonts w:ascii="宋体" w:eastAsia="宋体" w:hAnsi="宋体"/>
      <w:b w:val="0"/>
      <w:sz w:val="24"/>
    </w:rPr>
  </w:style>
  <w:style w:type="paragraph" w:customStyle="1" w:styleId="3ffc">
    <w:name w:val="标题样式3"/>
    <w:basedOn w:val="afffc"/>
    <w:next w:val="afffc"/>
    <w:uiPriority w:val="99"/>
    <w:qFormat/>
    <w:pPr>
      <w:outlineLvl w:val="2"/>
    </w:pPr>
    <w:rPr>
      <w:rFonts w:ascii="宋体" w:hAnsi="宋体"/>
      <w:b/>
      <w:bCs/>
    </w:rPr>
  </w:style>
  <w:style w:type="paragraph" w:customStyle="1" w:styleId="62">
    <w:name w:val="样式 标题 6 + 华文细黑 四号 非加粗"/>
    <w:basedOn w:val="61"/>
    <w:uiPriority w:val="99"/>
    <w:qFormat/>
    <w:pPr>
      <w:numPr>
        <w:ilvl w:val="4"/>
        <w:numId w:val="141"/>
      </w:numPr>
      <w:tabs>
        <w:tab w:val="left" w:pos="2066"/>
      </w:tabs>
      <w:ind w:left="2066" w:hanging="1152"/>
    </w:pPr>
    <w:rPr>
      <w:rFonts w:ascii="Arial Unicode MS" w:eastAsia="宋体" w:hAnsi="Arial Unicode MS"/>
      <w:b w:val="0"/>
      <w:bCs w:val="0"/>
      <w:sz w:val="28"/>
      <w:szCs w:val="28"/>
    </w:rPr>
  </w:style>
  <w:style w:type="paragraph" w:customStyle="1" w:styleId="4fa">
    <w:name w:val="4号宋体"/>
    <w:basedOn w:val="54"/>
    <w:uiPriority w:val="99"/>
    <w:qFormat/>
    <w:pPr>
      <w:keepNext w:val="0"/>
      <w:keepLines w:val="0"/>
      <w:numPr>
        <w:ilvl w:val="0"/>
        <w:numId w:val="0"/>
      </w:numPr>
      <w:tabs>
        <w:tab w:val="left" w:pos="0"/>
        <w:tab w:val="left" w:pos="284"/>
      </w:tabs>
      <w:adjustRightInd w:val="0"/>
      <w:snapToGrid w:val="0"/>
      <w:spacing w:beforeLines="50" w:before="156" w:afterLines="50" w:after="156" w:line="360" w:lineRule="auto"/>
      <w:ind w:firstLineChars="200" w:firstLine="360"/>
    </w:pPr>
    <w:rPr>
      <w:rFonts w:hAnsi="宋体"/>
      <w:bCs w:val="0"/>
      <w:sz w:val="18"/>
      <w:szCs w:val="24"/>
    </w:rPr>
  </w:style>
  <w:style w:type="paragraph" w:customStyle="1" w:styleId="154">
    <w:name w:val="样式 华文细黑 四号 行距: 1.5 倍行距"/>
    <w:basedOn w:val="afffc"/>
    <w:uiPriority w:val="99"/>
    <w:qFormat/>
    <w:pPr>
      <w:spacing w:line="240" w:lineRule="auto"/>
    </w:pPr>
    <w:rPr>
      <w:sz w:val="21"/>
      <w:szCs w:val="21"/>
    </w:rPr>
  </w:style>
  <w:style w:type="paragraph" w:customStyle="1" w:styleId="50015">
    <w:name w:val="样式 标题 5 + 华文细黑 非加粗 段前: 0 磅 段后: 0 磅 行距: 1.5 倍行距"/>
    <w:basedOn w:val="54"/>
    <w:uiPriority w:val="99"/>
    <w:qFormat/>
    <w:pPr>
      <w:keepNext w:val="0"/>
      <w:keepLines w:val="0"/>
      <w:numPr>
        <w:ilvl w:val="0"/>
        <w:numId w:val="0"/>
      </w:numPr>
      <w:tabs>
        <w:tab w:val="left" w:pos="0"/>
        <w:tab w:val="left" w:pos="284"/>
      </w:tabs>
      <w:adjustRightInd w:val="0"/>
      <w:snapToGrid w:val="0"/>
      <w:spacing w:beforeLines="50" w:before="156" w:afterLines="50" w:after="156" w:line="360" w:lineRule="auto"/>
      <w:ind w:firstLineChars="200" w:firstLine="360"/>
    </w:pPr>
    <w:rPr>
      <w:rFonts w:hAnsi="宋体"/>
      <w:bCs w:val="0"/>
      <w:sz w:val="18"/>
      <w:szCs w:val="24"/>
    </w:rPr>
  </w:style>
  <w:style w:type="paragraph" w:customStyle="1" w:styleId="200150">
    <w:name w:val="样式 标题 2 + 华文细黑 非加粗 段前: 0 磅 段后: 0 磅 行距: 1.5 倍行距"/>
    <w:basedOn w:val="28"/>
    <w:uiPriority w:val="99"/>
    <w:qFormat/>
    <w:pPr>
      <w:keepNext w:val="0"/>
      <w:keepLines w:val="0"/>
      <w:numPr>
        <w:ilvl w:val="0"/>
        <w:numId w:val="0"/>
      </w:numPr>
      <w:adjustRightInd w:val="0"/>
      <w:spacing w:before="0" w:after="0" w:line="240" w:lineRule="exact"/>
      <w:jc w:val="left"/>
      <w:outlineLvl w:val="9"/>
    </w:pPr>
    <w:rPr>
      <w:rFonts w:ascii="Times New Roman" w:eastAsia="宋体" w:hAnsi="Times New Roman"/>
      <w:b w:val="0"/>
      <w:bCs w:val="0"/>
      <w:sz w:val="18"/>
      <w:szCs w:val="18"/>
    </w:rPr>
  </w:style>
  <w:style w:type="paragraph" w:customStyle="1" w:styleId="CharCharCharCharCharCharCharCharCharCharCharCharCharCharCharCharCharCharCharCharCharCharCharCharCharCharCharCharCharCharCharCharCharCharCharCharCharCharCharChar">
    <w:name w:val="纯文本 Char Char Char Char Char Char Char Char Char Char Char Char Char Char Char Char Char Char Char Char Char Char Char Char Char Char Char Char Char Char Char Char Char Char Char Char Char Char Char Char"/>
    <w:basedOn w:val="afffc"/>
    <w:next w:val="affffff"/>
    <w:uiPriority w:val="99"/>
    <w:qFormat/>
    <w:pPr>
      <w:spacing w:line="240" w:lineRule="auto"/>
    </w:pPr>
    <w:rPr>
      <w:rFonts w:ascii="宋体" w:hAnsi="Courier New"/>
      <w:sz w:val="21"/>
      <w:szCs w:val="21"/>
    </w:rPr>
  </w:style>
  <w:style w:type="paragraph" w:customStyle="1" w:styleId="414145157">
    <w:name w:val="样式 标题 4 + 段前: 14 磅 段后: 14.5 磅 行距: 多倍行距 1.57 字行"/>
    <w:basedOn w:val="41"/>
    <w:uiPriority w:val="99"/>
    <w:qFormat/>
    <w:pPr>
      <w:keepNext w:val="0"/>
      <w:keepLines w:val="0"/>
      <w:numPr>
        <w:ilvl w:val="0"/>
        <w:numId w:val="0"/>
      </w:numPr>
      <w:spacing w:before="100" w:beforeAutospacing="1" w:line="240" w:lineRule="auto"/>
    </w:pPr>
    <w:rPr>
      <w:b w:val="0"/>
      <w:bCs w:val="0"/>
      <w:sz w:val="18"/>
    </w:rPr>
  </w:style>
  <w:style w:type="paragraph" w:customStyle="1" w:styleId="613">
    <w:name w:val="样式 标题 6 + (西文) 华文细黑 (中文) 宋体 四号 非加粗1"/>
    <w:basedOn w:val="61"/>
    <w:uiPriority w:val="99"/>
    <w:qFormat/>
    <w:pPr>
      <w:keepNext w:val="0"/>
      <w:keepLines w:val="0"/>
      <w:numPr>
        <w:ilvl w:val="0"/>
        <w:numId w:val="0"/>
      </w:numPr>
      <w:tabs>
        <w:tab w:val="left" w:pos="425"/>
        <w:tab w:val="left" w:pos="1722"/>
        <w:tab w:val="left" w:pos="4320"/>
      </w:tabs>
      <w:spacing w:before="0" w:after="0" w:line="360" w:lineRule="auto"/>
      <w:ind w:left="1722" w:hanging="1722"/>
    </w:pPr>
    <w:rPr>
      <w:rFonts w:ascii="华文细黑" w:eastAsia="宋体" w:hAnsi="华文细黑"/>
      <w:b w:val="0"/>
      <w:bCs w:val="0"/>
      <w:sz w:val="28"/>
      <w:szCs w:val="28"/>
    </w:rPr>
  </w:style>
  <w:style w:type="paragraph" w:customStyle="1" w:styleId="33Level3HeadH3level3PIM3Heading3-old3h3">
    <w:name w:val="样式 样式 标题 3列表编号3Level 3 HeadH3level_3PIM 3Heading 3 - old3h3... +..."/>
    <w:basedOn w:val="33Level3HeadH3level3PIM3Heading3-old3h30"/>
    <w:qFormat/>
  </w:style>
  <w:style w:type="paragraph" w:customStyle="1" w:styleId="33Level3HeadH3level3PIM3Heading3-old3h30">
    <w:name w:val="样式 标题 3列表编号3Level 3 HeadH3level_3PIM 3Heading 3 - old3h3..."/>
    <w:basedOn w:val="33"/>
    <w:uiPriority w:val="99"/>
    <w:qFormat/>
    <w:pPr>
      <w:numPr>
        <w:ilvl w:val="0"/>
        <w:numId w:val="0"/>
      </w:numPr>
      <w:jc w:val="left"/>
    </w:pPr>
    <w:rPr>
      <w:bCs w:val="0"/>
    </w:rPr>
  </w:style>
  <w:style w:type="character" w:customStyle="1" w:styleId="2Chare">
    <w:name w:val="正文2 Char"/>
    <w:qFormat/>
    <w:rPr>
      <w:rFonts w:eastAsia="宋体"/>
      <w:b/>
      <w:color w:val="000000"/>
      <w:kern w:val="2"/>
      <w:sz w:val="24"/>
      <w:szCs w:val="24"/>
      <w:lang w:val="en-US" w:eastAsia="zh-CN" w:bidi="ar-SA"/>
    </w:rPr>
  </w:style>
  <w:style w:type="paragraph" w:customStyle="1" w:styleId="CharChar1CharCharCharCharCharCharCharCharCharChar">
    <w:name w:val="Char Char1 Char Char Char Char Char Char Char Char Char Char"/>
    <w:basedOn w:val="afffc"/>
    <w:uiPriority w:val="99"/>
    <w:qFormat/>
    <w:pPr>
      <w:widowControl/>
      <w:spacing w:after="160" w:line="240" w:lineRule="exact"/>
      <w:jc w:val="left"/>
    </w:pPr>
    <w:rPr>
      <w:rFonts w:ascii="Verdana" w:eastAsia="仿宋_GB2312" w:hAnsi="Verdana"/>
      <w:kern w:val="0"/>
      <w:szCs w:val="20"/>
      <w:lang w:eastAsia="en-US"/>
    </w:rPr>
  </w:style>
  <w:style w:type="character" w:customStyle="1" w:styleId="wuzhou">
    <w:name w:val="wuzhou"/>
    <w:semiHidden/>
    <w:qFormat/>
    <w:rPr>
      <w:rFonts w:ascii="Arial" w:eastAsia="宋体" w:hAnsi="Arial" w:cs="Arial"/>
      <w:color w:val="auto"/>
      <w:sz w:val="18"/>
      <w:szCs w:val="20"/>
    </w:rPr>
  </w:style>
  <w:style w:type="paragraph" w:customStyle="1" w:styleId="Char2CharCharCharCharCharCharCharCharCharCharCharCharCharCharCharCharCharCharCharCharCharCharCharChar">
    <w:name w:val="Char2 Char Char Char Char Char Char Char Char Char Char Char Char Char Char Char Char Char Char Char Char Char Char Char Char"/>
    <w:basedOn w:val="afffc"/>
    <w:uiPriority w:val="99"/>
    <w:qFormat/>
    <w:pPr>
      <w:spacing w:line="240" w:lineRule="auto"/>
      <w:jc w:val="left"/>
    </w:pPr>
    <w:rPr>
      <w:rFonts w:eastAsia="楷体_GB2312"/>
    </w:rPr>
  </w:style>
  <w:style w:type="paragraph" w:customStyle="1" w:styleId="affffffffffffffffffffffffffff3">
    <w:name w:val="正常正文"/>
    <w:basedOn w:val="afffc"/>
    <w:uiPriority w:val="99"/>
    <w:qFormat/>
    <w:pPr>
      <w:widowControl/>
      <w:ind w:firstLine="480"/>
    </w:pPr>
    <w:rPr>
      <w:rFonts w:ascii="宋体" w:hAnsi="宋体"/>
      <w:color w:val="000000"/>
    </w:rPr>
  </w:style>
  <w:style w:type="paragraph" w:customStyle="1" w:styleId="1ffffff">
    <w:name w:val="表文1"/>
    <w:basedOn w:val="afffc"/>
    <w:uiPriority w:val="99"/>
    <w:qFormat/>
    <w:pPr>
      <w:widowControl/>
      <w:spacing w:line="240" w:lineRule="auto"/>
      <w:ind w:firstLineChars="192" w:firstLine="653"/>
    </w:pPr>
    <w:rPr>
      <w:rFonts w:ascii="仿宋_GB2312" w:eastAsia="仿宋_GB2312" w:hAnsi="宋体"/>
      <w:spacing w:val="20"/>
      <w:sz w:val="30"/>
      <w:szCs w:val="30"/>
    </w:rPr>
  </w:style>
  <w:style w:type="character" w:customStyle="1" w:styleId="CharCharf4">
    <w:name w:val="啊啊啊啊啊啊啊啊啊啊啊 Char Char"/>
    <w:link w:val="affffffffffffffffffffffffffff4"/>
    <w:qFormat/>
    <w:rPr>
      <w:rFonts w:ascii="Tahoma" w:hAnsi="Tahoma"/>
    </w:rPr>
  </w:style>
  <w:style w:type="paragraph" w:customStyle="1" w:styleId="affffffffffffffffffffffffffff4">
    <w:name w:val="啊啊啊啊啊啊啊啊啊啊啊"/>
    <w:basedOn w:val="afffc"/>
    <w:link w:val="CharCharf4"/>
    <w:qFormat/>
    <w:pPr>
      <w:spacing w:line="360" w:lineRule="exact"/>
    </w:pPr>
    <w:rPr>
      <w:rFonts w:ascii="Tahoma" w:eastAsiaTheme="minorEastAsia" w:hAnsi="Tahoma" w:cstheme="minorBidi"/>
      <w:sz w:val="21"/>
      <w:szCs w:val="22"/>
    </w:rPr>
  </w:style>
  <w:style w:type="character" w:customStyle="1" w:styleId="px141">
    <w:name w:val="px141"/>
    <w:qFormat/>
    <w:rPr>
      <w:rFonts w:ascii="Tahoma" w:eastAsia="宋体" w:hAnsi="Tahoma"/>
      <w:kern w:val="2"/>
      <w:sz w:val="28"/>
      <w:szCs w:val="28"/>
      <w:lang w:val="en-US" w:eastAsia="zh-CN" w:bidi="ar-SA"/>
    </w:rPr>
  </w:style>
  <w:style w:type="character" w:customStyle="1" w:styleId="font2">
    <w:name w:val="font2"/>
    <w:qFormat/>
    <w:rPr>
      <w:rFonts w:ascii="Tahoma" w:eastAsia="宋体" w:hAnsi="Tahoma"/>
      <w:kern w:val="2"/>
      <w:sz w:val="18"/>
      <w:szCs w:val="18"/>
      <w:lang w:val="en-US" w:eastAsia="zh-CN" w:bidi="ar-SA"/>
    </w:rPr>
  </w:style>
  <w:style w:type="character" w:customStyle="1" w:styleId="cntext1">
    <w:name w:val="cn_text1"/>
    <w:qFormat/>
    <w:rPr>
      <w:rFonts w:ascii="Tahoma" w:eastAsia="宋体" w:hAnsi="Tahoma" w:hint="default"/>
      <w:color w:val="003399"/>
      <w:spacing w:val="15"/>
      <w:kern w:val="2"/>
      <w:sz w:val="18"/>
      <w:szCs w:val="18"/>
      <w:lang w:val="en-US" w:eastAsia="zh-CN" w:bidi="ar-SA"/>
    </w:rPr>
  </w:style>
  <w:style w:type="character" w:customStyle="1" w:styleId="style41">
    <w:name w:val="style41"/>
    <w:qFormat/>
    <w:rPr>
      <w:rFonts w:ascii="Tahoma" w:eastAsia="宋体" w:hAnsi="Tahoma"/>
      <w:color w:val="666666"/>
      <w:kern w:val="2"/>
      <w:sz w:val="24"/>
      <w:lang w:val="en-US" w:eastAsia="zh-CN" w:bidi="ar-SA"/>
    </w:rPr>
  </w:style>
  <w:style w:type="character" w:customStyle="1" w:styleId="style42">
    <w:name w:val="style4"/>
    <w:qFormat/>
  </w:style>
  <w:style w:type="character" w:customStyle="1" w:styleId="aboutus">
    <w:name w:val="aboutus"/>
    <w:qFormat/>
  </w:style>
  <w:style w:type="character" w:customStyle="1" w:styleId="title11">
    <w:name w:val="title11"/>
    <w:qFormat/>
    <w:rPr>
      <w:sz w:val="21"/>
      <w:szCs w:val="21"/>
    </w:rPr>
  </w:style>
  <w:style w:type="character" w:customStyle="1" w:styleId="headst">
    <w:name w:val="headst"/>
    <w:qFormat/>
  </w:style>
  <w:style w:type="character" w:customStyle="1" w:styleId="zw1">
    <w:name w:val="zw1"/>
    <w:qFormat/>
    <w:rPr>
      <w:rFonts w:ascii="Tahoma" w:eastAsia="宋体" w:hAnsi="Tahoma"/>
      <w:color w:val="000000"/>
      <w:kern w:val="2"/>
      <w:sz w:val="20"/>
      <w:szCs w:val="20"/>
      <w:u w:val="none"/>
      <w:lang w:val="en-US" w:eastAsia="zh-CN" w:bidi="ar-SA"/>
    </w:rPr>
  </w:style>
  <w:style w:type="character" w:customStyle="1" w:styleId="yellow12">
    <w:name w:val="yellow12"/>
    <w:qFormat/>
  </w:style>
  <w:style w:type="paragraph" w:customStyle="1" w:styleId="et11">
    <w:name w:val="et11"/>
    <w:basedOn w:val="afffc"/>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宋体" w:hAnsi="宋体" w:hint="eastAsia"/>
      <w:b/>
      <w:bCs/>
      <w:color w:val="000000"/>
      <w:kern w:val="0"/>
      <w:sz w:val="20"/>
      <w:szCs w:val="20"/>
    </w:rPr>
  </w:style>
  <w:style w:type="paragraph" w:customStyle="1" w:styleId="et16">
    <w:name w:val="et16"/>
    <w:basedOn w:val="afffc"/>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宋体" w:hAnsi="宋体" w:hint="eastAsia"/>
      <w:color w:val="000000"/>
      <w:kern w:val="0"/>
      <w:sz w:val="20"/>
      <w:szCs w:val="20"/>
    </w:rPr>
  </w:style>
  <w:style w:type="paragraph" w:customStyle="1" w:styleId="AuthorPageDate">
    <w:name w:val="Author  Page #  Date"/>
    <w:uiPriority w:val="99"/>
    <w:qFormat/>
  </w:style>
  <w:style w:type="paragraph" w:customStyle="1" w:styleId="et15">
    <w:name w:val="et15"/>
    <w:basedOn w:val="afffc"/>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宋体" w:hAnsi="宋体" w:hint="eastAsia"/>
      <w:color w:val="000000"/>
      <w:kern w:val="0"/>
      <w:sz w:val="20"/>
      <w:szCs w:val="20"/>
    </w:rPr>
  </w:style>
  <w:style w:type="paragraph" w:customStyle="1" w:styleId="3ffd">
    <w:name w:val="标3"/>
    <w:basedOn w:val="33"/>
    <w:uiPriority w:val="99"/>
    <w:qFormat/>
    <w:pPr>
      <w:numPr>
        <w:ilvl w:val="0"/>
        <w:numId w:val="0"/>
      </w:numPr>
      <w:spacing w:before="240" w:after="240" w:line="240" w:lineRule="auto"/>
    </w:pPr>
    <w:rPr>
      <w:rFonts w:ascii="黑体" w:eastAsia="黑体" w:hAnsi="Times New Roman"/>
      <w:bCs w:val="0"/>
      <w:sz w:val="24"/>
      <w:szCs w:val="20"/>
    </w:rPr>
  </w:style>
  <w:style w:type="paragraph" w:customStyle="1" w:styleId="p18">
    <w:name w:val="p18"/>
    <w:basedOn w:val="afffc"/>
    <w:uiPriority w:val="99"/>
    <w:qFormat/>
    <w:pPr>
      <w:widowControl/>
      <w:jc w:val="left"/>
    </w:pPr>
    <w:rPr>
      <w:kern w:val="0"/>
    </w:rPr>
  </w:style>
  <w:style w:type="paragraph" w:customStyle="1" w:styleId="et14">
    <w:name w:val="et14"/>
    <w:basedOn w:val="afffc"/>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宋体" w:hAnsi="宋体" w:hint="eastAsia"/>
      <w:color w:val="000000"/>
      <w:kern w:val="0"/>
      <w:sz w:val="20"/>
      <w:szCs w:val="20"/>
    </w:rPr>
  </w:style>
  <w:style w:type="paragraph" w:customStyle="1" w:styleId="afffb">
    <w:name w:val="全段标号"/>
    <w:basedOn w:val="afffc"/>
    <w:uiPriority w:val="99"/>
    <w:qFormat/>
    <w:pPr>
      <w:numPr>
        <w:numId w:val="141"/>
      </w:numPr>
      <w:tabs>
        <w:tab w:val="left" w:pos="420"/>
      </w:tabs>
      <w:suppressAutoHyphens/>
      <w:topLinePunct/>
      <w:adjustRightInd w:val="0"/>
      <w:ind w:right="301"/>
    </w:pPr>
    <w:rPr>
      <w:rFonts w:eastAsia="楷体_GB2312"/>
      <w:kern w:val="0"/>
      <w:szCs w:val="20"/>
    </w:rPr>
  </w:style>
  <w:style w:type="paragraph" w:customStyle="1" w:styleId="affffffffffffffffffffffffffff5">
    <w:name w:val="底层样式"/>
    <w:basedOn w:val="affffd"/>
    <w:next w:val="afffc"/>
    <w:uiPriority w:val="99"/>
    <w:qFormat/>
    <w:pPr>
      <w:adjustRightInd/>
      <w:snapToGrid/>
      <w:spacing w:after="120"/>
      <w:ind w:firstLineChars="0" w:firstLine="0"/>
    </w:pPr>
    <w:rPr>
      <w:b/>
      <w:bCs/>
      <w:color w:val="auto"/>
      <w:szCs w:val="20"/>
      <w:lang w:val="zh-CN"/>
    </w:rPr>
  </w:style>
  <w:style w:type="paragraph" w:customStyle="1" w:styleId="CM13">
    <w:name w:val="CM13"/>
    <w:basedOn w:val="Default"/>
    <w:next w:val="Default"/>
    <w:uiPriority w:val="99"/>
    <w:qFormat/>
    <w:pPr>
      <w:spacing w:after="385"/>
    </w:pPr>
    <w:rPr>
      <w:rFonts w:ascii="DIIBBO+TimesNewRoman,Bold" w:eastAsia="DIIBBO+TimesNewRoman,Bold" w:cs="Times New Roman"/>
      <w:color w:val="auto"/>
    </w:rPr>
  </w:style>
  <w:style w:type="paragraph" w:customStyle="1" w:styleId="indent1">
    <w:name w:val="indent1"/>
    <w:basedOn w:val="afffc"/>
    <w:uiPriority w:val="99"/>
    <w:qFormat/>
    <w:pPr>
      <w:widowControl/>
      <w:spacing w:after="15" w:line="240" w:lineRule="atLeast"/>
      <w:ind w:firstLine="360"/>
      <w:jc w:val="left"/>
    </w:pPr>
    <w:rPr>
      <w:rFonts w:ascii="宋体" w:hAnsi="宋体"/>
      <w:color w:val="5E5E5E"/>
      <w:kern w:val="0"/>
      <w:sz w:val="18"/>
      <w:szCs w:val="18"/>
    </w:rPr>
  </w:style>
  <w:style w:type="paragraph" w:customStyle="1" w:styleId="11f4">
    <w:name w:val="1图表1"/>
    <w:basedOn w:val="afffc"/>
    <w:uiPriority w:val="99"/>
    <w:qFormat/>
    <w:pPr>
      <w:tabs>
        <w:tab w:val="left" w:pos="1588"/>
      </w:tabs>
      <w:ind w:left="1588" w:hanging="397"/>
      <w:jc w:val="right"/>
    </w:pPr>
    <w:rPr>
      <w:rFonts w:ascii="宋体" w:eastAsia="楷体_GB2312"/>
      <w:b/>
      <w:kern w:val="0"/>
      <w:szCs w:val="20"/>
    </w:rPr>
  </w:style>
  <w:style w:type="paragraph" w:customStyle="1" w:styleId="et12">
    <w:name w:val="et12"/>
    <w:basedOn w:val="afffc"/>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ascii="宋体" w:hAnsi="宋体" w:hint="eastAsia"/>
      <w:b/>
      <w:bCs/>
      <w:color w:val="000000"/>
      <w:kern w:val="0"/>
      <w:sz w:val="20"/>
      <w:szCs w:val="20"/>
    </w:rPr>
  </w:style>
  <w:style w:type="paragraph" w:customStyle="1" w:styleId="GB23120056151">
    <w:name w:val="样式 样式 (中文) 仿宋_GB2312 右侧:  0.05 厘米 段前: 6 磅 行距: 1.5 倍行距 + 首行缩进:  1..."/>
    <w:basedOn w:val="afffc"/>
    <w:uiPriority w:val="99"/>
    <w:qFormat/>
    <w:pPr>
      <w:ind w:leftChars="100" w:left="240" w:rightChars="100" w:right="240" w:firstLineChars="192" w:firstLine="461"/>
    </w:pPr>
    <w:rPr>
      <w:color w:val="000000"/>
    </w:rPr>
  </w:style>
  <w:style w:type="paragraph" w:customStyle="1" w:styleId="ProposalNormalText">
    <w:name w:val="Proposal Normal Text"/>
    <w:basedOn w:val="afffc"/>
    <w:uiPriority w:val="99"/>
    <w:qFormat/>
    <w:pPr>
      <w:widowControl/>
      <w:ind w:firstLine="540"/>
    </w:pPr>
    <w:rPr>
      <w:rFonts w:ascii="仿宋体" w:eastAsia="仿宋体"/>
      <w:snapToGrid w:val="0"/>
      <w:spacing w:val="-20"/>
      <w:kern w:val="0"/>
      <w:szCs w:val="20"/>
    </w:rPr>
  </w:style>
  <w:style w:type="paragraph" w:customStyle="1" w:styleId="title10">
    <w:name w:val="title1"/>
    <w:basedOn w:val="afffc"/>
    <w:uiPriority w:val="99"/>
    <w:qFormat/>
    <w:pPr>
      <w:widowControl/>
      <w:spacing w:before="100" w:beforeAutospacing="1" w:after="100" w:afterAutospacing="1" w:line="240" w:lineRule="auto"/>
      <w:jc w:val="left"/>
    </w:pPr>
    <w:rPr>
      <w:rFonts w:ascii="Arial Unicode MS" w:eastAsia="Arial Unicode MS" w:hAnsi="Arial Unicode MS"/>
      <w:kern w:val="0"/>
      <w:sz w:val="21"/>
      <w:szCs w:val="21"/>
    </w:rPr>
  </w:style>
  <w:style w:type="paragraph" w:customStyle="1" w:styleId="zw">
    <w:name w:val="zw"/>
    <w:basedOn w:val="afffc"/>
    <w:uiPriority w:val="99"/>
    <w:qFormat/>
    <w:pPr>
      <w:widowControl/>
      <w:spacing w:before="100" w:beforeAutospacing="1" w:after="100" w:afterAutospacing="1"/>
      <w:jc w:val="left"/>
    </w:pPr>
    <w:rPr>
      <w:rFonts w:ascii="Arial Unicode MS" w:eastAsia="楷体_GB2312" w:hAnsi="Arial Unicode MS"/>
      <w:color w:val="000000"/>
      <w:kern w:val="0"/>
      <w:sz w:val="20"/>
      <w:szCs w:val="20"/>
    </w:rPr>
  </w:style>
  <w:style w:type="paragraph" w:customStyle="1" w:styleId="et13">
    <w:name w:val="et13"/>
    <w:basedOn w:val="afffc"/>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宋体" w:hAnsi="宋体" w:hint="eastAsia"/>
      <w:color w:val="000000"/>
      <w:kern w:val="0"/>
      <w:sz w:val="20"/>
      <w:szCs w:val="20"/>
    </w:rPr>
  </w:style>
  <w:style w:type="paragraph" w:customStyle="1" w:styleId="af3">
    <w:name w:val="第一级"/>
    <w:basedOn w:val="10"/>
    <w:next w:val="affffffffffffffffff"/>
    <w:uiPriority w:val="99"/>
    <w:qFormat/>
    <w:pPr>
      <w:pageBreakBefore w:val="0"/>
      <w:numPr>
        <w:ilvl w:val="1"/>
        <w:numId w:val="142"/>
      </w:numPr>
      <w:tabs>
        <w:tab w:val="left" w:pos="1440"/>
      </w:tabs>
      <w:spacing w:line="240" w:lineRule="auto"/>
      <w:ind w:left="425" w:hanging="425"/>
    </w:pPr>
    <w:rPr>
      <w:rFonts w:ascii="Times New Roman" w:eastAsia="黑体" w:hAnsi="Times New Roman"/>
      <w:b w:val="0"/>
      <w:bCs w:val="0"/>
      <w:sz w:val="30"/>
      <w:szCs w:val="32"/>
    </w:rPr>
  </w:style>
  <w:style w:type="paragraph" w:customStyle="1" w:styleId="5-0">
    <w:name w:val="5-제목설명"/>
    <w:basedOn w:val="afffc"/>
    <w:uiPriority w:val="99"/>
    <w:qFormat/>
    <w:pPr>
      <w:tabs>
        <w:tab w:val="left" w:pos="720"/>
      </w:tabs>
      <w:autoSpaceDE w:val="0"/>
      <w:autoSpaceDN w:val="0"/>
      <w:snapToGrid w:val="0"/>
      <w:spacing w:line="240" w:lineRule="atLeast"/>
      <w:ind w:leftChars="899" w:left="1798" w:rightChars="526" w:right="1052" w:firstLine="1"/>
    </w:pPr>
    <w:rPr>
      <w:rFonts w:ascii="GulimChe" w:eastAsia="GulimChe" w:hAnsi="GulimChe"/>
      <w:sz w:val="18"/>
      <w:lang w:eastAsia="ko-KR"/>
    </w:rPr>
  </w:style>
  <w:style w:type="paragraph" w:customStyle="1" w:styleId="et17">
    <w:name w:val="et17"/>
    <w:basedOn w:val="afffc"/>
    <w:uiPriority w:val="99"/>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宋体" w:hAnsi="宋体" w:hint="eastAsia"/>
      <w:b/>
      <w:bCs/>
      <w:color w:val="000000"/>
      <w:kern w:val="0"/>
      <w:sz w:val="20"/>
      <w:szCs w:val="20"/>
    </w:rPr>
  </w:style>
  <w:style w:type="paragraph" w:customStyle="1" w:styleId="200">
    <w:name w:val="正文，首行缩进，行距20"/>
    <w:basedOn w:val="afffc"/>
    <w:next w:val="afffc"/>
    <w:uiPriority w:val="99"/>
    <w:qFormat/>
    <w:pPr>
      <w:spacing w:before="100" w:beforeAutospacing="1" w:after="100" w:afterAutospacing="1" w:line="400" w:lineRule="exact"/>
      <w:ind w:firstLine="480"/>
      <w:jc w:val="left"/>
    </w:pPr>
    <w:rPr>
      <w:rFonts w:ascii="Arial" w:hAnsi="Arial"/>
    </w:rPr>
  </w:style>
  <w:style w:type="paragraph" w:customStyle="1" w:styleId="1520">
    <w:name w:val="样式 (西文) 宋体 小四 行距: 1.5 倍行距 首行缩进:  2 字符"/>
    <w:basedOn w:val="afffc"/>
    <w:uiPriority w:val="99"/>
    <w:qFormat/>
    <w:pPr>
      <w:widowControl/>
      <w:ind w:firstLine="480"/>
      <w:jc w:val="left"/>
    </w:pPr>
    <w:rPr>
      <w:rFonts w:ascii="宋体" w:eastAsia="仿宋_GB2312" w:hAnsi="宋体" w:cs="宋体"/>
      <w:kern w:val="0"/>
      <w:szCs w:val="20"/>
    </w:rPr>
  </w:style>
  <w:style w:type="paragraph" w:customStyle="1" w:styleId="p19">
    <w:name w:val="p19"/>
    <w:basedOn w:val="afffc"/>
    <w:uiPriority w:val="99"/>
    <w:qFormat/>
    <w:pPr>
      <w:widowControl/>
      <w:ind w:firstLine="420"/>
      <w:jc w:val="left"/>
    </w:pPr>
    <w:rPr>
      <w:kern w:val="0"/>
    </w:rPr>
  </w:style>
  <w:style w:type="paragraph" w:customStyle="1" w:styleId="font">
    <w:name w:val="font"/>
    <w:basedOn w:val="afffc"/>
    <w:uiPriority w:val="99"/>
    <w:qFormat/>
    <w:pPr>
      <w:widowControl/>
      <w:spacing w:before="100" w:beforeAutospacing="1" w:after="100" w:afterAutospacing="1" w:line="240" w:lineRule="auto"/>
      <w:jc w:val="left"/>
    </w:pPr>
    <w:rPr>
      <w:rFonts w:ascii="Arial Unicode MS" w:eastAsia="楷体_GB2312" w:hAnsi="Arial Unicode MS"/>
      <w:kern w:val="0"/>
    </w:rPr>
  </w:style>
  <w:style w:type="paragraph" w:customStyle="1" w:styleId="affffffffffffffffffffffffffff6">
    <w:name w:val="模板普通正文"/>
    <w:basedOn w:val="afffffb"/>
    <w:uiPriority w:val="99"/>
    <w:qFormat/>
    <w:pPr>
      <w:spacing w:beforeLines="50" w:after="10"/>
      <w:ind w:leftChars="0" w:left="0" w:firstLineChars="175" w:firstLine="490"/>
      <w:jc w:val="left"/>
    </w:pPr>
    <w:rPr>
      <w:kern w:val="0"/>
      <w:lang w:val="zh-CN"/>
    </w:rPr>
  </w:style>
  <w:style w:type="paragraph" w:customStyle="1" w:styleId="NormalCenered">
    <w:name w:val="Normal Cenered"/>
    <w:basedOn w:val="afffc"/>
    <w:uiPriority w:val="99"/>
    <w:qFormat/>
    <w:pPr>
      <w:tabs>
        <w:tab w:val="left" w:pos="6660"/>
      </w:tabs>
      <w:spacing w:line="240" w:lineRule="auto"/>
      <w:jc w:val="center"/>
    </w:pPr>
    <w:rPr>
      <w:rFonts w:eastAsia="楷体_GB2312"/>
    </w:rPr>
  </w:style>
  <w:style w:type="paragraph" w:customStyle="1" w:styleId="textintro">
    <w:name w:val="textintro"/>
    <w:basedOn w:val="afffc"/>
    <w:uiPriority w:val="99"/>
    <w:qFormat/>
    <w:pPr>
      <w:widowControl/>
      <w:spacing w:before="100" w:beforeAutospacing="1" w:after="100" w:afterAutospacing="1" w:line="240" w:lineRule="auto"/>
      <w:jc w:val="left"/>
    </w:pPr>
    <w:rPr>
      <w:rFonts w:ascii="宋体" w:hAnsi="宋体"/>
      <w:kern w:val="0"/>
    </w:rPr>
  </w:style>
  <w:style w:type="paragraph" w:customStyle="1" w:styleId="4fb">
    <w:name w:val="4号正文"/>
    <w:basedOn w:val="afffc"/>
    <w:uiPriority w:val="99"/>
    <w:qFormat/>
    <w:pPr>
      <w:spacing w:line="240" w:lineRule="auto"/>
    </w:pPr>
    <w:rPr>
      <w:rFonts w:ascii="Arial" w:hAnsi="Arial"/>
      <w:sz w:val="28"/>
      <w:szCs w:val="20"/>
    </w:rPr>
  </w:style>
  <w:style w:type="character" w:customStyle="1" w:styleId="zzhangChar">
    <w:name w:val="z.zhang正文 Char"/>
    <w:link w:val="zzhang1"/>
    <w:qFormat/>
    <w:rPr>
      <w:rFonts w:cs="宋体"/>
      <w:sz w:val="24"/>
    </w:rPr>
  </w:style>
  <w:style w:type="paragraph" w:customStyle="1" w:styleId="zzhang1">
    <w:name w:val="z.zhang正文"/>
    <w:basedOn w:val="afffc"/>
    <w:link w:val="zzhangChar"/>
    <w:qFormat/>
    <w:pPr>
      <w:spacing w:before="156" w:after="156"/>
      <w:ind w:firstLine="480"/>
    </w:pPr>
    <w:rPr>
      <w:rFonts w:asciiTheme="minorHAnsi" w:eastAsiaTheme="minorEastAsia" w:hAnsiTheme="minorHAnsi" w:cs="宋体"/>
      <w:szCs w:val="22"/>
    </w:rPr>
  </w:style>
  <w:style w:type="paragraph" w:customStyle="1" w:styleId="zzhang">
    <w:name w:val="z.zhang 编号"/>
    <w:basedOn w:val="afffc"/>
    <w:uiPriority w:val="99"/>
    <w:qFormat/>
    <w:pPr>
      <w:numPr>
        <w:ilvl w:val="2"/>
        <w:numId w:val="143"/>
      </w:numPr>
      <w:tabs>
        <w:tab w:val="clear" w:pos="1360"/>
        <w:tab w:val="left" w:pos="902"/>
      </w:tabs>
      <w:spacing w:after="120"/>
      <w:ind w:left="0" w:firstLine="0"/>
    </w:pPr>
    <w:rPr>
      <w:rFonts w:hAnsi="宋体" w:cs="宋体"/>
      <w:szCs w:val="20"/>
    </w:rPr>
  </w:style>
  <w:style w:type="paragraph" w:customStyle="1" w:styleId="0741515">
    <w:name w:val="样式 样式 四号 首行缩进:  0.74 厘米 行距: 1.5 倍行距 + 宋体 四号 行距: 1.5 倍行距"/>
    <w:basedOn w:val="afffc"/>
    <w:link w:val="0741515Char"/>
    <w:qFormat/>
    <w:pPr>
      <w:ind w:firstLine="560"/>
    </w:pPr>
    <w:rPr>
      <w:rFonts w:ascii="宋体" w:hAnsi="宋体"/>
      <w:kern w:val="0"/>
      <w:sz w:val="28"/>
      <w:szCs w:val="20"/>
      <w:lang w:val="zh-CN"/>
    </w:rPr>
  </w:style>
  <w:style w:type="character" w:customStyle="1" w:styleId="0741515Char">
    <w:name w:val="样式 样式 四号 首行缩进:  0.74 厘米 行距: 1.5 倍行距 + 宋体 四号 行距: 1.5 倍行距 Char"/>
    <w:link w:val="0741515"/>
    <w:qFormat/>
    <w:rPr>
      <w:rFonts w:ascii="宋体" w:eastAsia="宋体" w:hAnsi="宋体" w:cs="Times New Roman"/>
      <w:kern w:val="0"/>
      <w:sz w:val="28"/>
      <w:szCs w:val="20"/>
      <w:lang w:val="zh-CN" w:eastAsia="zh-CN"/>
    </w:rPr>
  </w:style>
  <w:style w:type="paragraph" w:customStyle="1" w:styleId="2fffff9">
    <w:name w:val="样式 样式 + 首行缩进:  2 字符"/>
    <w:basedOn w:val="afffc"/>
    <w:uiPriority w:val="99"/>
    <w:qFormat/>
    <w:pPr>
      <w:ind w:firstLine="200"/>
    </w:pPr>
    <w:rPr>
      <w:rFonts w:cs="宋体"/>
      <w:szCs w:val="20"/>
    </w:rPr>
  </w:style>
  <w:style w:type="character" w:customStyle="1" w:styleId="affffffffffffffffffffffffffff7">
    <w:name w:val="样式 加粗"/>
    <w:qFormat/>
    <w:rPr>
      <w:b/>
      <w:bCs/>
      <w:sz w:val="24"/>
    </w:rPr>
  </w:style>
  <w:style w:type="paragraph" w:customStyle="1" w:styleId="zhengwen">
    <w:name w:val="zhengwen"/>
    <w:basedOn w:val="affffd"/>
    <w:uiPriority w:val="99"/>
    <w:qFormat/>
    <w:pPr>
      <w:adjustRightInd/>
      <w:snapToGrid/>
      <w:spacing w:beforeLines="50" w:before="100" w:afterLines="50" w:after="100" w:line="500" w:lineRule="atLeast"/>
      <w:ind w:firstLineChars="200" w:firstLine="560"/>
    </w:pPr>
    <w:rPr>
      <w:color w:val="auto"/>
      <w:sz w:val="28"/>
      <w:szCs w:val="20"/>
      <w:lang w:val="zh-CN"/>
    </w:rPr>
  </w:style>
  <w:style w:type="paragraph" w:customStyle="1" w:styleId="zzhang0">
    <w:name w:val="z.zhang样式"/>
    <w:basedOn w:val="afffc"/>
    <w:uiPriority w:val="99"/>
    <w:qFormat/>
    <w:pPr>
      <w:numPr>
        <w:numId w:val="144"/>
      </w:numPr>
      <w:spacing w:after="120"/>
    </w:pPr>
    <w:rPr>
      <w:rFonts w:cs="宋体"/>
      <w:szCs w:val="20"/>
    </w:rPr>
  </w:style>
  <w:style w:type="character" w:customStyle="1" w:styleId="CharCha">
    <w:name w:val="表正文 Char Cha"/>
    <w:qFormat/>
    <w:rPr>
      <w:rFonts w:eastAsia="宋体"/>
      <w:sz w:val="24"/>
      <w:lang w:val="en-US" w:eastAsia="zh-CN" w:bidi="ar-SA"/>
    </w:rPr>
  </w:style>
  <w:style w:type="paragraph" w:customStyle="1" w:styleId="affffffffffffffffffffffffffff8">
    <w:name w:val="±íÑùÊ½"/>
    <w:basedOn w:val="afffc"/>
    <w:uiPriority w:val="99"/>
    <w:qFormat/>
    <w:pPr>
      <w:widowControl/>
      <w:overflowPunct w:val="0"/>
      <w:autoSpaceDE w:val="0"/>
      <w:autoSpaceDN w:val="0"/>
      <w:adjustRightInd w:val="0"/>
      <w:spacing w:line="240" w:lineRule="auto"/>
      <w:jc w:val="left"/>
      <w:textAlignment w:val="baseline"/>
    </w:pPr>
    <w:rPr>
      <w:rFonts w:ascii="Arial Narrow" w:hAnsi="Arial Narrow"/>
      <w:kern w:val="0"/>
      <w:sz w:val="18"/>
      <w:szCs w:val="20"/>
    </w:rPr>
  </w:style>
  <w:style w:type="paragraph" w:customStyle="1" w:styleId="sheet">
    <w:name w:val="章sheet"/>
    <w:basedOn w:val="afffc"/>
    <w:uiPriority w:val="99"/>
    <w:qFormat/>
    <w:pPr>
      <w:spacing w:line="240" w:lineRule="auto"/>
    </w:pPr>
    <w:rPr>
      <w:rFonts w:ascii="Helvetica" w:hAnsi="Helvetica"/>
      <w:kern w:val="0"/>
      <w:sz w:val="21"/>
    </w:rPr>
  </w:style>
  <w:style w:type="character" w:customStyle="1" w:styleId="NormalIndentChar2">
    <w:name w:val="Normal Indent Char2"/>
    <w:qFormat/>
    <w:rPr>
      <w:rFonts w:eastAsia="宋体"/>
      <w:sz w:val="24"/>
      <w:lang w:val="en-US" w:eastAsia="zh-CN" w:bidi="ar-SA"/>
    </w:rPr>
  </w:style>
  <w:style w:type="character" w:customStyle="1" w:styleId="subhead10">
    <w:name w:val="subhead1"/>
    <w:qFormat/>
    <w:rPr>
      <w:rFonts w:ascii="Arial" w:hAnsi="Arial" w:cs="Arial" w:hint="default"/>
      <w:b/>
      <w:bCs/>
      <w:color w:val="3B5D8B"/>
      <w:sz w:val="20"/>
      <w:szCs w:val="20"/>
    </w:rPr>
  </w:style>
  <w:style w:type="character" w:customStyle="1" w:styleId="NormalIndentChar1Char3">
    <w:name w:val="Normal Indent Char1 Char3"/>
    <w:qFormat/>
    <w:rPr>
      <w:rFonts w:eastAsia="宋体"/>
      <w:sz w:val="24"/>
      <w:lang w:val="en-US" w:eastAsia="zh-CN" w:bidi="ar-SA"/>
    </w:rPr>
  </w:style>
  <w:style w:type="paragraph" w:customStyle="1" w:styleId="affffffffffffffffffffffffffff9">
    <w:name w:val="±íÍ·"/>
    <w:basedOn w:val="afffc"/>
    <w:uiPriority w:val="99"/>
    <w:qFormat/>
    <w:pPr>
      <w:widowControl/>
      <w:overflowPunct w:val="0"/>
      <w:autoSpaceDE w:val="0"/>
      <w:autoSpaceDN w:val="0"/>
      <w:adjustRightInd w:val="0"/>
      <w:spacing w:line="240" w:lineRule="auto"/>
      <w:jc w:val="center"/>
      <w:textAlignment w:val="baseline"/>
    </w:pPr>
    <w:rPr>
      <w:rFonts w:ascii="Arial" w:hAnsi="Arial"/>
      <w:kern w:val="0"/>
      <w:sz w:val="18"/>
      <w:szCs w:val="20"/>
    </w:rPr>
  </w:style>
  <w:style w:type="character" w:customStyle="1" w:styleId="size31">
    <w:name w:val="size31"/>
    <w:qFormat/>
    <w:rPr>
      <w:rFonts w:ascii="Arial" w:hAnsi="Arial" w:cs="Arial" w:hint="default"/>
      <w:color w:val="2D2D2D"/>
      <w:sz w:val="18"/>
      <w:szCs w:val="18"/>
    </w:rPr>
  </w:style>
  <w:style w:type="paragraph" w:customStyle="1" w:styleId="Char130">
    <w:name w:val="Char13"/>
    <w:basedOn w:val="afffc"/>
    <w:uiPriority w:val="99"/>
    <w:qFormat/>
    <w:pPr>
      <w:spacing w:line="240" w:lineRule="auto"/>
    </w:pPr>
    <w:rPr>
      <w:sz w:val="21"/>
    </w:rPr>
  </w:style>
  <w:style w:type="paragraph" w:customStyle="1" w:styleId="CharChar1CharCharCharCharCharCharCharCharChar">
    <w:name w:val="Char Char1 Char Char Char Char Char Char Char Char Char"/>
    <w:basedOn w:val="afffc"/>
    <w:uiPriority w:val="99"/>
    <w:qFormat/>
    <w:pPr>
      <w:spacing w:line="240" w:lineRule="auto"/>
    </w:pPr>
    <w:rPr>
      <w:rFonts w:ascii="仿宋_GB2312" w:eastAsia="仿宋_GB2312"/>
      <w:b/>
      <w:sz w:val="32"/>
      <w:szCs w:val="32"/>
    </w:rPr>
  </w:style>
  <w:style w:type="paragraph" w:customStyle="1" w:styleId="aa">
    <w:name w:val="aa"/>
    <w:basedOn w:val="affffd"/>
    <w:uiPriority w:val="99"/>
    <w:qFormat/>
    <w:pPr>
      <w:numPr>
        <w:numId w:val="145"/>
      </w:numPr>
      <w:adjustRightInd/>
      <w:snapToGrid/>
      <w:spacing w:before="0" w:after="0" w:line="240" w:lineRule="auto"/>
      <w:ind w:firstLineChars="0" w:firstLine="0"/>
    </w:pPr>
    <w:rPr>
      <w:rFonts w:ascii="Times New Roman" w:hAnsi="Times New Roman"/>
      <w:color w:val="auto"/>
      <w:sz w:val="21"/>
      <w:szCs w:val="20"/>
      <w:lang w:val="zh-CN"/>
    </w:rPr>
  </w:style>
  <w:style w:type="paragraph" w:customStyle="1" w:styleId="aaa">
    <w:name w:val="aaa"/>
    <w:basedOn w:val="aa"/>
    <w:uiPriority w:val="99"/>
    <w:qFormat/>
    <w:pPr>
      <w:tabs>
        <w:tab w:val="clear" w:pos="425"/>
      </w:tabs>
      <w:ind w:left="1440"/>
    </w:pPr>
  </w:style>
  <w:style w:type="paragraph" w:customStyle="1" w:styleId="aaaa">
    <w:name w:val="aaaa"/>
    <w:basedOn w:val="afffc"/>
    <w:uiPriority w:val="99"/>
    <w:qFormat/>
    <w:pPr>
      <w:spacing w:line="240" w:lineRule="auto"/>
    </w:pPr>
    <w:rPr>
      <w:rFonts w:ascii="宋体" w:hAnsi="宋体"/>
      <w:sz w:val="28"/>
      <w:szCs w:val="20"/>
    </w:rPr>
  </w:style>
  <w:style w:type="character" w:customStyle="1" w:styleId="t41">
    <w:name w:val="t41"/>
    <w:qFormat/>
    <w:rPr>
      <w:sz w:val="21"/>
      <w:szCs w:val="21"/>
    </w:rPr>
  </w:style>
  <w:style w:type="character" w:customStyle="1" w:styleId="1ffffff0">
    <w:name w:val="样式 宋体1"/>
    <w:qFormat/>
    <w:rPr>
      <w:rFonts w:ascii="宋体" w:eastAsia="宋体" w:hAnsi="宋体"/>
      <w:sz w:val="24"/>
    </w:rPr>
  </w:style>
  <w:style w:type="character" w:customStyle="1" w:styleId="sun1">
    <w:name w:val="sun1"/>
    <w:qFormat/>
    <w:rPr>
      <w:rFonts w:ascii="宋体" w:eastAsia="宋体" w:hAnsi="宋体" w:hint="eastAsia"/>
      <w:sz w:val="18"/>
      <w:szCs w:val="18"/>
    </w:rPr>
  </w:style>
  <w:style w:type="character" w:customStyle="1" w:styleId="cai1">
    <w:name w:val="cai1"/>
    <w:qFormat/>
    <w:rPr>
      <w:rFonts w:hint="default"/>
      <w:sz w:val="20"/>
      <w:szCs w:val="20"/>
    </w:rPr>
  </w:style>
  <w:style w:type="character" w:customStyle="1" w:styleId="9p">
    <w:name w:val="9p"/>
    <w:qFormat/>
  </w:style>
  <w:style w:type="paragraph" w:customStyle="1" w:styleId="web0">
    <w:name w:val="web"/>
    <w:basedOn w:val="afffc"/>
    <w:uiPriority w:val="99"/>
    <w:qFormat/>
    <w:pPr>
      <w:widowControl/>
      <w:spacing w:before="100" w:beforeAutospacing="1" w:after="100" w:afterAutospacing="1" w:line="240" w:lineRule="auto"/>
      <w:jc w:val="left"/>
    </w:pPr>
    <w:rPr>
      <w:rFonts w:ascii="宋体" w:hAnsi="宋体"/>
      <w:kern w:val="0"/>
    </w:rPr>
  </w:style>
  <w:style w:type="character" w:customStyle="1" w:styleId="21Char0">
    <w:name w:val="正文缩进21 Char"/>
    <w:qFormat/>
    <w:rPr>
      <w:rFonts w:eastAsia="宋体"/>
      <w:sz w:val="24"/>
      <w:lang w:val="en-US" w:eastAsia="zh-CN" w:bidi="ar-SA"/>
    </w:rPr>
  </w:style>
  <w:style w:type="paragraph" w:customStyle="1" w:styleId="1ffffff1">
    <w:name w:val="样式 标题 1 + 宋体"/>
    <w:basedOn w:val="10"/>
    <w:link w:val="1Char8"/>
    <w:qFormat/>
    <w:pPr>
      <w:pageBreakBefore w:val="0"/>
      <w:numPr>
        <w:numId w:val="0"/>
      </w:numPr>
      <w:tabs>
        <w:tab w:val="left" w:pos="432"/>
        <w:tab w:val="left" w:pos="905"/>
      </w:tabs>
      <w:spacing w:before="340" w:after="330" w:line="578" w:lineRule="auto"/>
      <w:ind w:left="432" w:hanging="432"/>
      <w:jc w:val="both"/>
    </w:pPr>
    <w:rPr>
      <w:rFonts w:ascii="宋体"/>
      <w:sz w:val="44"/>
      <w:szCs w:val="44"/>
      <w:lang w:val="zh-CN"/>
    </w:rPr>
  </w:style>
  <w:style w:type="character" w:customStyle="1" w:styleId="1Char8">
    <w:name w:val="样式 标题 1 + 宋体 Char"/>
    <w:link w:val="1ffffff1"/>
    <w:qFormat/>
    <w:rPr>
      <w:rFonts w:ascii="宋体" w:eastAsia="宋体" w:hAnsi="宋体" w:cs="Times New Roman"/>
      <w:b/>
      <w:bCs/>
      <w:kern w:val="44"/>
      <w:sz w:val="44"/>
      <w:szCs w:val="44"/>
      <w:lang w:val="zh-CN" w:eastAsia="zh-CN"/>
    </w:rPr>
  </w:style>
  <w:style w:type="paragraph" w:customStyle="1" w:styleId="10115">
    <w:name w:val="样式 宋体 四号 首行缩进:  1.01 厘米 行距: 1.5 倍行距"/>
    <w:basedOn w:val="afffc"/>
    <w:uiPriority w:val="99"/>
    <w:qFormat/>
    <w:pPr>
      <w:spacing w:line="312" w:lineRule="auto"/>
      <w:ind w:firstLine="573"/>
    </w:pPr>
    <w:rPr>
      <w:rFonts w:ascii="宋体" w:hAnsi="宋体" w:cs="宋体"/>
      <w:szCs w:val="20"/>
    </w:rPr>
  </w:style>
  <w:style w:type="paragraph" w:customStyle="1" w:styleId="1510">
    <w:name w:val="样式 宋体 四号 行距: 1.5 倍行距1"/>
    <w:basedOn w:val="afffc"/>
    <w:uiPriority w:val="99"/>
    <w:qFormat/>
    <w:pPr>
      <w:spacing w:line="312" w:lineRule="auto"/>
      <w:ind w:firstLine="200"/>
    </w:pPr>
    <w:rPr>
      <w:rFonts w:ascii="宋体" w:hAnsi="宋体" w:cs="宋体"/>
      <w:szCs w:val="20"/>
    </w:rPr>
  </w:style>
  <w:style w:type="paragraph" w:customStyle="1" w:styleId="11115">
    <w:name w:val="样式 宋体 四号 首行缩进:  1.11 厘米 行距: 1.5 倍行距"/>
    <w:basedOn w:val="afffc"/>
    <w:uiPriority w:val="99"/>
    <w:qFormat/>
    <w:pPr>
      <w:spacing w:line="312" w:lineRule="auto"/>
      <w:ind w:firstLine="629"/>
    </w:pPr>
    <w:rPr>
      <w:rFonts w:ascii="宋体" w:hAnsi="宋体" w:cs="宋体"/>
      <w:szCs w:val="20"/>
    </w:rPr>
  </w:style>
  <w:style w:type="paragraph" w:customStyle="1" w:styleId="10915">
    <w:name w:val="样式 宋体 四号 首行缩进:  1.09 厘米 行距: 1.5 倍行距"/>
    <w:basedOn w:val="afffc"/>
    <w:uiPriority w:val="99"/>
    <w:qFormat/>
    <w:pPr>
      <w:spacing w:line="312" w:lineRule="auto"/>
      <w:ind w:firstLine="618"/>
    </w:pPr>
    <w:rPr>
      <w:rFonts w:ascii="宋体" w:hAnsi="宋体" w:cs="宋体"/>
      <w:szCs w:val="20"/>
    </w:rPr>
  </w:style>
  <w:style w:type="paragraph" w:customStyle="1" w:styleId="7815">
    <w:name w:val="样式 宋体 四号 段后: 7.8 磅 行距: 1.5 倍行距"/>
    <w:basedOn w:val="afffc"/>
    <w:uiPriority w:val="99"/>
    <w:qFormat/>
    <w:pPr>
      <w:spacing w:after="156" w:line="312" w:lineRule="auto"/>
      <w:ind w:firstLine="200"/>
    </w:pPr>
    <w:rPr>
      <w:rFonts w:ascii="宋体" w:hAnsi="宋体" w:cs="宋体"/>
      <w:szCs w:val="20"/>
    </w:rPr>
  </w:style>
  <w:style w:type="character" w:customStyle="1" w:styleId="affffffffffffffffffffffffffffa">
    <w:name w:val="样式 宋体 四号"/>
    <w:qFormat/>
    <w:rPr>
      <w:rFonts w:ascii="宋体" w:eastAsia="宋体" w:hAnsi="宋体"/>
      <w:sz w:val="24"/>
    </w:rPr>
  </w:style>
  <w:style w:type="paragraph" w:customStyle="1" w:styleId="074150">
    <w:name w:val="样式 四号 首行缩进:  0.74 厘米 行距: 1.5 倍行距"/>
    <w:basedOn w:val="afffc"/>
    <w:uiPriority w:val="99"/>
    <w:qFormat/>
    <w:pPr>
      <w:spacing w:line="312" w:lineRule="auto"/>
      <w:ind w:firstLine="420"/>
    </w:pPr>
    <w:rPr>
      <w:rFonts w:cs="宋体"/>
      <w:szCs w:val="20"/>
    </w:rPr>
  </w:style>
  <w:style w:type="paragraph" w:customStyle="1" w:styleId="2fffffa">
    <w:name w:val="样式 正文文本 2 + 宋体 四号"/>
    <w:basedOn w:val="2f2"/>
    <w:link w:val="2Charf"/>
    <w:qFormat/>
    <w:pPr>
      <w:spacing w:line="312" w:lineRule="auto"/>
    </w:pPr>
    <w:rPr>
      <w:rFonts w:ascii="宋体" w:hAnsi="宋体"/>
      <w:kern w:val="0"/>
      <w:lang w:val="zh-CN"/>
    </w:rPr>
  </w:style>
  <w:style w:type="character" w:customStyle="1" w:styleId="2Char13">
    <w:name w:val="正文文本 2 Char1"/>
    <w:qFormat/>
    <w:rPr>
      <w:rFonts w:eastAsia="宋体"/>
      <w:kern w:val="2"/>
      <w:sz w:val="21"/>
      <w:szCs w:val="24"/>
      <w:lang w:val="en-US" w:eastAsia="zh-CN" w:bidi="ar-SA"/>
    </w:rPr>
  </w:style>
  <w:style w:type="character" w:customStyle="1" w:styleId="2Charf">
    <w:name w:val="样式 正文文本 2 + 宋体 四号 Char"/>
    <w:link w:val="2fffffa"/>
    <w:qFormat/>
    <w:rPr>
      <w:rFonts w:ascii="宋体" w:eastAsia="宋体" w:hAnsi="宋体" w:cs="Times New Roman"/>
      <w:kern w:val="0"/>
      <w:sz w:val="24"/>
      <w:szCs w:val="24"/>
      <w:lang w:val="zh-CN" w:eastAsia="zh-CN"/>
    </w:rPr>
  </w:style>
  <w:style w:type="paragraph" w:customStyle="1" w:styleId="155">
    <w:name w:val="样式 四号 行距: 1.5 倍行距"/>
    <w:basedOn w:val="afffc"/>
    <w:uiPriority w:val="99"/>
    <w:qFormat/>
    <w:pPr>
      <w:spacing w:line="312" w:lineRule="auto"/>
      <w:ind w:firstLineChars="202" w:firstLine="202"/>
    </w:pPr>
    <w:rPr>
      <w:rFonts w:cs="宋体"/>
      <w:szCs w:val="20"/>
    </w:rPr>
  </w:style>
  <w:style w:type="paragraph" w:customStyle="1" w:styleId="156">
    <w:name w:val="样式 四号 黑色 行距: 1.5 倍行距"/>
    <w:basedOn w:val="afffc"/>
    <w:uiPriority w:val="99"/>
    <w:qFormat/>
    <w:pPr>
      <w:spacing w:line="312" w:lineRule="auto"/>
      <w:ind w:firstLineChars="202" w:firstLine="202"/>
    </w:pPr>
    <w:rPr>
      <w:rFonts w:cs="宋体"/>
      <w:color w:val="000000"/>
      <w:szCs w:val="20"/>
    </w:rPr>
  </w:style>
  <w:style w:type="paragraph" w:customStyle="1" w:styleId="15202">
    <w:name w:val="样式 样式 四号 行距: 1.5 倍行距 + 四号 黑色 首行缩进:  2.02 字符"/>
    <w:basedOn w:val="155"/>
    <w:uiPriority w:val="99"/>
    <w:qFormat/>
  </w:style>
  <w:style w:type="character" w:customStyle="1" w:styleId="affffffffffffffffffffffffffffb">
    <w:name w:val="样式 四号 黑色"/>
    <w:qFormat/>
    <w:rPr>
      <w:rFonts w:eastAsia="宋体"/>
      <w:color w:val="000000"/>
      <w:sz w:val="24"/>
    </w:rPr>
  </w:style>
  <w:style w:type="paragraph" w:customStyle="1" w:styleId="1511">
    <w:name w:val="样式 四号 行距: 1.5 倍行距1"/>
    <w:basedOn w:val="afffc"/>
    <w:uiPriority w:val="99"/>
    <w:qFormat/>
    <w:pPr>
      <w:spacing w:line="312" w:lineRule="auto"/>
    </w:pPr>
    <w:rPr>
      <w:rFonts w:cs="宋体"/>
      <w:szCs w:val="20"/>
    </w:rPr>
  </w:style>
  <w:style w:type="paragraph" w:customStyle="1" w:styleId="1521">
    <w:name w:val="样式 宋体 四号 行距: 1.5 倍行距2"/>
    <w:basedOn w:val="afffc"/>
    <w:uiPriority w:val="99"/>
    <w:qFormat/>
    <w:pPr>
      <w:spacing w:line="312" w:lineRule="auto"/>
      <w:ind w:firstLineChars="202" w:firstLine="202"/>
    </w:pPr>
    <w:rPr>
      <w:rFonts w:ascii="宋体" w:hAnsi="宋体" w:cs="宋体"/>
      <w:szCs w:val="20"/>
    </w:rPr>
  </w:style>
  <w:style w:type="character" w:customStyle="1" w:styleId="219">
    <w:name w:val="正文缩进21"/>
    <w:qFormat/>
    <w:rPr>
      <w:rFonts w:eastAsia="宋体"/>
      <w:sz w:val="24"/>
      <w:lang w:val="en-US" w:eastAsia="zh-CN" w:bidi="ar-SA"/>
    </w:rPr>
  </w:style>
  <w:style w:type="paragraph" w:customStyle="1" w:styleId="117165">
    <w:name w:val="样式 标题 1 + (西文) 宋体 段前: 17 磅 段后: 16.5 磅 行距: 单倍行距"/>
    <w:basedOn w:val="10"/>
    <w:uiPriority w:val="99"/>
    <w:qFormat/>
    <w:pPr>
      <w:pageBreakBefore w:val="0"/>
      <w:numPr>
        <w:numId w:val="0"/>
      </w:numPr>
      <w:adjustRightInd w:val="0"/>
      <w:spacing w:before="340" w:after="330" w:line="240" w:lineRule="auto"/>
      <w:jc w:val="both"/>
      <w:textAlignment w:val="baseline"/>
    </w:pPr>
    <w:rPr>
      <w:rFonts w:ascii="宋体" w:cs="宋体"/>
      <w:sz w:val="52"/>
      <w:szCs w:val="44"/>
      <w:lang w:val="zh-CN"/>
    </w:rPr>
  </w:style>
  <w:style w:type="character" w:customStyle="1" w:styleId="pointnormal1">
    <w:name w:val="point_normal1"/>
    <w:qFormat/>
    <w:rPr>
      <w:rFonts w:ascii="Arial" w:hAnsi="Arial" w:cs="Arial" w:hint="default"/>
      <w:sz w:val="20"/>
      <w:szCs w:val="20"/>
    </w:rPr>
  </w:style>
  <w:style w:type="paragraph" w:customStyle="1" w:styleId="DN-">
    <w:name w:val="DN-正文"/>
    <w:basedOn w:val="affffd"/>
    <w:uiPriority w:val="99"/>
    <w:qFormat/>
    <w:pPr>
      <w:adjustRightInd/>
      <w:snapToGrid/>
      <w:spacing w:before="0" w:after="0" w:line="400" w:lineRule="exact"/>
      <w:ind w:firstLineChars="200" w:firstLine="200"/>
    </w:pPr>
    <w:rPr>
      <w:rFonts w:ascii="Times New Roman" w:hAnsi="Times New Roman"/>
      <w:color w:val="auto"/>
      <w:sz w:val="21"/>
      <w:lang w:val="zh-CN"/>
    </w:rPr>
  </w:style>
  <w:style w:type="character" w:customStyle="1" w:styleId="paradesclinksmall">
    <w:name w:val="para_desclinksmall"/>
    <w:qFormat/>
  </w:style>
  <w:style w:type="character" w:customStyle="1" w:styleId="atitle21">
    <w:name w:val="atitle21"/>
    <w:qFormat/>
  </w:style>
  <w:style w:type="paragraph" w:customStyle="1" w:styleId="aspnumfaautoadjustrightr">
    <w:name w:val="aspnumfaautoadjustrightr"/>
    <w:uiPriority w:val="99"/>
    <w:qFormat/>
    <w:pPr>
      <w:widowControl w:val="0"/>
      <w:autoSpaceDE w:val="0"/>
      <w:autoSpaceDN w:val="0"/>
      <w:adjustRightInd w:val="0"/>
      <w:ind w:firstLine="720"/>
      <w:jc w:val="both"/>
    </w:pPr>
  </w:style>
  <w:style w:type="paragraph" w:customStyle="1" w:styleId="Char50">
    <w:name w:val="Char5"/>
    <w:basedOn w:val="afffc"/>
    <w:uiPriority w:val="99"/>
    <w:qFormat/>
    <w:pPr>
      <w:spacing w:line="240" w:lineRule="auto"/>
    </w:pPr>
    <w:rPr>
      <w:sz w:val="21"/>
    </w:rPr>
  </w:style>
  <w:style w:type="paragraph" w:customStyle="1" w:styleId="5f1">
    <w:name w:val="样式 标题 5 + 五号"/>
    <w:basedOn w:val="54"/>
    <w:uiPriority w:val="99"/>
    <w:qFormat/>
    <w:pPr>
      <w:numPr>
        <w:ilvl w:val="0"/>
        <w:numId w:val="0"/>
      </w:numPr>
      <w:tabs>
        <w:tab w:val="left" w:pos="0"/>
        <w:tab w:val="left" w:pos="284"/>
      </w:tabs>
      <w:adjustRightInd w:val="0"/>
      <w:spacing w:beforeLines="50" w:afterLines="50" w:line="376" w:lineRule="atLeast"/>
      <w:ind w:firstLine="488"/>
      <w:textAlignment w:val="baseline"/>
      <w:outlineLvl w:val="9"/>
    </w:pPr>
    <w:rPr>
      <w:b w:val="0"/>
      <w:bCs w:val="0"/>
      <w:kern w:val="0"/>
      <w:sz w:val="24"/>
      <w:szCs w:val="24"/>
      <w:lang w:val="zh-CN"/>
    </w:rPr>
  </w:style>
  <w:style w:type="character" w:customStyle="1" w:styleId="NormalIndentCharCharChar1CharCharCharCharCharCharCharCharCharChar1CharChar">
    <w:name w:val="Normal Indent Char Char Char1 Char Char Char Char Char Char Char Char Char Char1 Char Char"/>
    <w:qFormat/>
    <w:rPr>
      <w:rFonts w:eastAsia="宋体"/>
      <w:sz w:val="24"/>
      <w:lang w:val="en-US" w:eastAsia="zh-CN" w:bidi="ar-SA"/>
    </w:rPr>
  </w:style>
  <w:style w:type="paragraph" w:customStyle="1" w:styleId="FigureandTableTitle">
    <w:name w:val="Figure and Table Title"/>
    <w:basedOn w:val="afffc"/>
    <w:uiPriority w:val="99"/>
    <w:qFormat/>
    <w:pPr>
      <w:widowControl/>
      <w:spacing w:line="240" w:lineRule="auto"/>
      <w:ind w:left="2160"/>
      <w:jc w:val="left"/>
    </w:pPr>
    <w:rPr>
      <w:rFonts w:ascii="Helvetica-Light" w:hAnsi="Helvetica-Light"/>
      <w:b/>
      <w:bCs/>
      <w:kern w:val="0"/>
      <w:sz w:val="20"/>
      <w:lang w:eastAsia="en-US"/>
    </w:rPr>
  </w:style>
  <w:style w:type="character" w:customStyle="1" w:styleId="l31">
    <w:name w:val="l31"/>
    <w:qFormat/>
    <w:rPr>
      <w:rFonts w:eastAsia="黑体"/>
      <w:b/>
      <w:sz w:val="28"/>
      <w:lang w:val="en-US" w:eastAsia="zh-CN" w:bidi="ar-SA"/>
    </w:rPr>
  </w:style>
  <w:style w:type="paragraph" w:customStyle="1" w:styleId="1117">
    <w:name w:val="标题1.1.1"/>
    <w:basedOn w:val="afffc"/>
    <w:uiPriority w:val="99"/>
    <w:qFormat/>
    <w:pPr>
      <w:keepNext/>
      <w:keepLines/>
      <w:spacing w:beforeLines="10" w:afterLines="15"/>
      <w:jc w:val="left"/>
      <w:outlineLvl w:val="2"/>
    </w:pPr>
    <w:rPr>
      <w:rFonts w:ascii="宋体" w:hAnsi="宋体" w:cs="Arial"/>
      <w:kern w:val="0"/>
      <w:szCs w:val="32"/>
    </w:rPr>
  </w:style>
  <w:style w:type="paragraph" w:customStyle="1" w:styleId="affffffffffffffffffffffffffffc">
    <w:name w:val="点点号正文"/>
    <w:basedOn w:val="afffc"/>
    <w:uiPriority w:val="99"/>
    <w:qFormat/>
    <w:pPr>
      <w:tabs>
        <w:tab w:val="left" w:pos="1134"/>
      </w:tabs>
      <w:spacing w:afterLines="50"/>
      <w:ind w:left="1134" w:hanging="454"/>
    </w:pPr>
    <w:rPr>
      <w:rFonts w:ascii="宋体" w:eastAsia="楷体_GB2312" w:hAnsi="宋体" w:cs="Arial"/>
      <w:kern w:val="21"/>
    </w:rPr>
  </w:style>
  <w:style w:type="character" w:customStyle="1" w:styleId="h313Char">
    <w:name w:val="h313 Char"/>
    <w:qFormat/>
    <w:rPr>
      <w:rFonts w:eastAsia="黑体"/>
      <w:b/>
      <w:sz w:val="28"/>
      <w:lang w:val="en-US" w:eastAsia="zh-CN" w:bidi="ar-SA"/>
    </w:rPr>
  </w:style>
  <w:style w:type="character" w:customStyle="1" w:styleId="CharCharCharCharChar0">
    <w:name w:val="正文缩进 Char Char Char Char Char"/>
    <w:qFormat/>
    <w:rPr>
      <w:rFonts w:eastAsia="宋体"/>
      <w:sz w:val="24"/>
      <w:lang w:val="en-US" w:eastAsia="zh-CN" w:bidi="ar-SA"/>
    </w:rPr>
  </w:style>
  <w:style w:type="character" w:customStyle="1" w:styleId="Char1CharChar1CharCharCharCharCharCharChar">
    <w:name w:val="正文（首行缩进两字） Char1 Char Char1 Char Char Char Char Char Char Char"/>
    <w:qFormat/>
    <w:rPr>
      <w:rFonts w:eastAsia="宋体"/>
      <w:sz w:val="24"/>
      <w:lang w:val="en-US" w:eastAsia="zh-CN" w:bidi="ar-SA"/>
    </w:rPr>
  </w:style>
  <w:style w:type="character" w:customStyle="1" w:styleId="NormalIndentChar4">
    <w:name w:val="Normal Indent Char4"/>
    <w:qFormat/>
    <w:rPr>
      <w:rFonts w:eastAsia="宋体"/>
      <w:sz w:val="24"/>
      <w:lang w:val="en-US" w:eastAsia="zh-CN" w:bidi="ar-SA"/>
    </w:rPr>
  </w:style>
  <w:style w:type="paragraph" w:customStyle="1" w:styleId="h55">
    <w:name w:val="h55"/>
    <w:basedOn w:val="afffc"/>
    <w:uiPriority w:val="99"/>
    <w:qFormat/>
    <w:pPr>
      <w:widowControl/>
      <w:spacing w:before="100" w:beforeAutospacing="1" w:after="100" w:afterAutospacing="1" w:line="240" w:lineRule="auto"/>
      <w:jc w:val="left"/>
    </w:pPr>
    <w:rPr>
      <w:rFonts w:ascii="ˎ̥" w:hAnsi="ˎ̥"/>
      <w:color w:val="333333"/>
      <w:kern w:val="0"/>
      <w:sz w:val="18"/>
      <w:szCs w:val="18"/>
    </w:rPr>
  </w:style>
  <w:style w:type="character" w:customStyle="1" w:styleId="h551">
    <w:name w:val="h551"/>
    <w:qFormat/>
    <w:rPr>
      <w:rFonts w:ascii="ˎ̥" w:hAnsi="ˎ̥" w:hint="default"/>
      <w:color w:val="333333"/>
      <w:spacing w:val="0"/>
      <w:sz w:val="18"/>
      <w:szCs w:val="18"/>
      <w:u w:val="none"/>
    </w:rPr>
  </w:style>
  <w:style w:type="character" w:customStyle="1" w:styleId="titleemph1">
    <w:name w:val="title_emph1"/>
    <w:qFormat/>
    <w:rPr>
      <w:rFonts w:ascii="Arial" w:hAnsi="Arial" w:cs="Arial" w:hint="default"/>
      <w:b/>
      <w:bCs/>
      <w:sz w:val="20"/>
      <w:szCs w:val="20"/>
    </w:rPr>
  </w:style>
  <w:style w:type="character" w:customStyle="1" w:styleId="para1">
    <w:name w:val="para1"/>
    <w:qFormat/>
    <w:rPr>
      <w:rFonts w:ascii="Arial" w:hAnsi="Arial" w:cs="Arial" w:hint="default"/>
      <w:sz w:val="20"/>
      <w:szCs w:val="20"/>
    </w:rPr>
  </w:style>
  <w:style w:type="paragraph" w:customStyle="1" w:styleId="TableTextTitle">
    <w:name w:val="Table Text/Title"/>
    <w:basedOn w:val="afffc"/>
    <w:uiPriority w:val="99"/>
    <w:qFormat/>
    <w:pPr>
      <w:widowControl/>
      <w:spacing w:line="240" w:lineRule="auto"/>
      <w:jc w:val="left"/>
    </w:pPr>
    <w:rPr>
      <w:rFonts w:ascii="Arial Narrow" w:hAnsi="Arial Narrow"/>
      <w:b/>
      <w:kern w:val="0"/>
      <w:sz w:val="20"/>
      <w:szCs w:val="20"/>
      <w:lang w:eastAsia="en-US"/>
    </w:rPr>
  </w:style>
  <w:style w:type="paragraph" w:customStyle="1" w:styleId="NormalBullets">
    <w:name w:val="Normal Bullets"/>
    <w:basedOn w:val="afffc"/>
    <w:uiPriority w:val="99"/>
    <w:qFormat/>
    <w:pPr>
      <w:widowControl/>
      <w:tabs>
        <w:tab w:val="left" w:pos="2520"/>
      </w:tabs>
      <w:spacing w:after="120" w:line="240" w:lineRule="auto"/>
      <w:ind w:left="2520" w:hanging="360"/>
      <w:jc w:val="left"/>
    </w:pPr>
    <w:rPr>
      <w:rFonts w:ascii="Palatino Linotype" w:hAnsi="Palatino Linotype"/>
      <w:kern w:val="0"/>
      <w:sz w:val="20"/>
      <w:lang w:eastAsia="en-US"/>
    </w:rPr>
  </w:style>
  <w:style w:type="paragraph" w:customStyle="1" w:styleId="SubBullets">
    <w:name w:val="Sub Bullets"/>
    <w:basedOn w:val="NormalBullets"/>
    <w:uiPriority w:val="99"/>
    <w:qFormat/>
    <w:pPr>
      <w:tabs>
        <w:tab w:val="clear" w:pos="2520"/>
        <w:tab w:val="left" w:pos="3240"/>
      </w:tabs>
      <w:spacing w:after="0"/>
      <w:ind w:left="2880"/>
    </w:pPr>
  </w:style>
  <w:style w:type="paragraph" w:customStyle="1" w:styleId="SideBar">
    <w:name w:val="SideBar"/>
    <w:uiPriority w:val="99"/>
    <w:qFormat/>
    <w:pPr>
      <w:ind w:left="90"/>
    </w:pPr>
    <w:rPr>
      <w:rFonts w:ascii="Arial" w:hAnsi="Arial"/>
      <w:i/>
      <w:iCs/>
      <w:lang w:eastAsia="en-US"/>
    </w:rPr>
  </w:style>
  <w:style w:type="paragraph" w:customStyle="1" w:styleId="affffffffffffffffffffffffffffd">
    <w:name w:val="章正文"/>
    <w:basedOn w:val="afffc"/>
    <w:uiPriority w:val="99"/>
    <w:qFormat/>
    <w:pPr>
      <w:spacing w:beforeLines="50" w:after="120" w:line="300" w:lineRule="auto"/>
      <w:ind w:firstLine="480"/>
    </w:pPr>
    <w:rPr>
      <w:rFonts w:ascii="Helvetica" w:hAnsi="Helvetica"/>
      <w:kern w:val="0"/>
    </w:rPr>
  </w:style>
  <w:style w:type="paragraph" w:customStyle="1" w:styleId="affd">
    <w:name w:val="章标二"/>
    <w:basedOn w:val="afffc"/>
    <w:uiPriority w:val="99"/>
    <w:qFormat/>
    <w:pPr>
      <w:numPr>
        <w:numId w:val="146"/>
      </w:numPr>
      <w:tabs>
        <w:tab w:val="clear" w:pos="425"/>
      </w:tabs>
      <w:spacing w:beforeLines="100" w:after="120" w:line="300" w:lineRule="auto"/>
      <w:ind w:left="0" w:firstLine="0"/>
    </w:pPr>
    <w:rPr>
      <w:rFonts w:ascii="Helvetica" w:hAnsi="Helvetica"/>
      <w:b/>
      <w:bCs/>
      <w:kern w:val="0"/>
    </w:rPr>
  </w:style>
  <w:style w:type="paragraph" w:customStyle="1" w:styleId="ymtext">
    <w:name w:val="ymtext"/>
    <w:basedOn w:val="afffc"/>
    <w:uiPriority w:val="99"/>
    <w:qFormat/>
    <w:pPr>
      <w:widowControl/>
      <w:spacing w:after="100" w:line="500" w:lineRule="atLeast"/>
      <w:ind w:firstLine="547"/>
      <w:jc w:val="left"/>
    </w:pPr>
    <w:rPr>
      <w:rFonts w:ascii="宋体"/>
      <w:spacing w:val="40"/>
      <w:kern w:val="0"/>
      <w:szCs w:val="20"/>
    </w:rPr>
  </w:style>
  <w:style w:type="character" w:customStyle="1" w:styleId="1CharChar">
    <w:name w:val="标题 1 Char Char"/>
    <w:qFormat/>
    <w:rPr>
      <w:rFonts w:eastAsia="宋体"/>
      <w:b/>
      <w:spacing w:val="-2"/>
      <w:sz w:val="24"/>
      <w:lang w:val="en-US" w:eastAsia="zh-CN" w:bidi="ar-SA"/>
    </w:rPr>
  </w:style>
  <w:style w:type="paragraph" w:customStyle="1" w:styleId="af">
    <w:name w:val="一级项目符号"/>
    <w:basedOn w:val="afffc"/>
    <w:uiPriority w:val="99"/>
    <w:qFormat/>
    <w:pPr>
      <w:widowControl/>
      <w:numPr>
        <w:numId w:val="147"/>
      </w:numPr>
    </w:pPr>
    <w:rPr>
      <w:kern w:val="0"/>
      <w:szCs w:val="20"/>
    </w:rPr>
  </w:style>
  <w:style w:type="paragraph" w:customStyle="1" w:styleId="2fffffb">
    <w:name w:val="样式 标题 2 +"/>
    <w:basedOn w:val="28"/>
    <w:uiPriority w:val="99"/>
    <w:qFormat/>
    <w:pPr>
      <w:keepNext w:val="0"/>
      <w:keepLines w:val="0"/>
      <w:widowControl/>
      <w:numPr>
        <w:ilvl w:val="0"/>
        <w:numId w:val="0"/>
      </w:numPr>
      <w:tabs>
        <w:tab w:val="left" w:pos="567"/>
        <w:tab w:val="left" w:pos="1134"/>
      </w:tabs>
      <w:spacing w:before="360" w:after="120" w:line="240" w:lineRule="auto"/>
      <w:ind w:left="567" w:hanging="567"/>
    </w:pPr>
    <w:rPr>
      <w:rFonts w:ascii="黑体" w:hAnsi="宋体"/>
      <w:color w:val="FF0000"/>
      <w:kern w:val="0"/>
      <w:sz w:val="30"/>
      <w:szCs w:val="30"/>
      <w:lang w:val="zh-CN"/>
    </w:rPr>
  </w:style>
  <w:style w:type="paragraph" w:customStyle="1" w:styleId="a81">
    <w:name w:val="a8"/>
    <w:basedOn w:val="afffc"/>
    <w:uiPriority w:val="99"/>
    <w:qFormat/>
    <w:pPr>
      <w:widowControl/>
      <w:spacing w:before="100" w:beforeAutospacing="1" w:after="100" w:afterAutospacing="1" w:line="240" w:lineRule="auto"/>
      <w:jc w:val="left"/>
    </w:pPr>
    <w:rPr>
      <w:rFonts w:ascii="宋体" w:hAnsi="宋体"/>
      <w:kern w:val="0"/>
    </w:rPr>
  </w:style>
  <w:style w:type="paragraph" w:customStyle="1" w:styleId="a8">
    <w:name w:val="示例"/>
    <w:next w:val="afffc"/>
    <w:uiPriority w:val="99"/>
    <w:qFormat/>
    <w:pPr>
      <w:numPr>
        <w:ilvl w:val="1"/>
        <w:numId w:val="148"/>
      </w:numPr>
      <w:tabs>
        <w:tab w:val="clear" w:pos="2013"/>
        <w:tab w:val="left" w:pos="425"/>
        <w:tab w:val="left" w:pos="816"/>
      </w:tabs>
      <w:ind w:left="425" w:firstLineChars="233" w:firstLine="419"/>
      <w:jc w:val="both"/>
    </w:pPr>
    <w:rPr>
      <w:rFonts w:ascii="宋体"/>
      <w:sz w:val="18"/>
    </w:rPr>
  </w:style>
  <w:style w:type="paragraph" w:customStyle="1" w:styleId="affffffffffffffffffffffffffffe">
    <w:name w:val="实施日期"/>
    <w:basedOn w:val="afffc"/>
    <w:uiPriority w:val="99"/>
    <w:qFormat/>
    <w:pPr>
      <w:framePr w:w="4000" w:h="473" w:hRule="exact" w:vSpace="180" w:wrap="around" w:hAnchor="margin" w:xAlign="right" w:y="13511" w:anchorLock="1"/>
      <w:widowControl/>
      <w:tabs>
        <w:tab w:val="left" w:pos="2580"/>
      </w:tabs>
      <w:spacing w:line="240" w:lineRule="auto"/>
      <w:ind w:left="2580" w:hanging="420"/>
      <w:jc w:val="right"/>
    </w:pPr>
    <w:rPr>
      <w:rFonts w:eastAsia="黑体"/>
      <w:kern w:val="0"/>
      <w:sz w:val="28"/>
      <w:szCs w:val="20"/>
    </w:rPr>
  </w:style>
  <w:style w:type="paragraph" w:customStyle="1" w:styleId="afffffffffffffffffffffffffffff">
    <w:name w:val="图表脚注"/>
    <w:next w:val="afffc"/>
    <w:uiPriority w:val="99"/>
    <w:qFormat/>
    <w:pPr>
      <w:tabs>
        <w:tab w:val="left" w:pos="3000"/>
      </w:tabs>
      <w:ind w:leftChars="200" w:left="300" w:hangingChars="100" w:hanging="100"/>
      <w:jc w:val="both"/>
    </w:pPr>
    <w:rPr>
      <w:rFonts w:ascii="宋体"/>
      <w:sz w:val="18"/>
    </w:rPr>
  </w:style>
  <w:style w:type="character" w:customStyle="1" w:styleId="m1">
    <w:name w:val="m1"/>
    <w:qFormat/>
    <w:rPr>
      <w:color w:val="0000FF"/>
    </w:rPr>
  </w:style>
  <w:style w:type="character" w:customStyle="1" w:styleId="p91">
    <w:name w:val="p91"/>
    <w:qFormat/>
    <w:rPr>
      <w:rFonts w:ascii="宋体" w:eastAsia="宋体" w:hAnsi="宋体" w:hint="eastAsia"/>
      <w:sz w:val="18"/>
      <w:szCs w:val="18"/>
    </w:rPr>
  </w:style>
  <w:style w:type="character" w:customStyle="1" w:styleId="msgbodytext">
    <w:name w:val="msgbodytext"/>
    <w:qFormat/>
  </w:style>
  <w:style w:type="paragraph" w:customStyle="1" w:styleId="Char2CharCharCharCharCharChar1">
    <w:name w:val="Char2 Char Char Char Char Char Char1"/>
    <w:basedOn w:val="afffc"/>
    <w:uiPriority w:val="99"/>
    <w:semiHidden/>
    <w:qFormat/>
    <w:pPr>
      <w:keepNext/>
      <w:widowControl/>
      <w:tabs>
        <w:tab w:val="left" w:pos="425"/>
      </w:tabs>
      <w:autoSpaceDE w:val="0"/>
      <w:autoSpaceDN w:val="0"/>
      <w:adjustRightInd w:val="0"/>
      <w:spacing w:before="80" w:after="80" w:line="240" w:lineRule="auto"/>
      <w:ind w:hanging="425"/>
    </w:pPr>
    <w:rPr>
      <w:rFonts w:ascii="Arial" w:hAnsi="Arial" w:cs="Arial"/>
      <w:sz w:val="20"/>
      <w:szCs w:val="20"/>
    </w:rPr>
  </w:style>
  <w:style w:type="paragraph" w:customStyle="1" w:styleId="Char22">
    <w:name w:val="Char22"/>
    <w:basedOn w:val="afffff2"/>
    <w:uiPriority w:val="99"/>
    <w:qFormat/>
    <w:pPr>
      <w:spacing w:line="240" w:lineRule="auto"/>
    </w:pPr>
    <w:rPr>
      <w:rFonts w:ascii="Tahoma" w:hAnsi="Tahoma"/>
      <w:kern w:val="0"/>
      <w:lang w:val="zh-CN"/>
    </w:rPr>
  </w:style>
  <w:style w:type="character" w:customStyle="1" w:styleId="NormalIndentChar1Char1">
    <w:name w:val="Normal Indent Char1 Char1"/>
    <w:qFormat/>
    <w:rPr>
      <w:rFonts w:eastAsia="宋体"/>
      <w:sz w:val="24"/>
      <w:lang w:val="en-US" w:eastAsia="zh-CN" w:bidi="ar-SA"/>
    </w:rPr>
  </w:style>
  <w:style w:type="table" w:customStyle="1" w:styleId="afffffffffffffffffffffffffffff0">
    <w:name w:val="开口表格"/>
    <w:basedOn w:val="afffe"/>
    <w:qFormat/>
    <w:pPr>
      <w:spacing w:line="360" w:lineRule="auto"/>
    </w:pPr>
    <w:tblPr>
      <w:tblBorders>
        <w:top w:val="single" w:sz="12" w:space="0" w:color="auto"/>
        <w:bottom w:val="single" w:sz="12" w:space="0" w:color="auto"/>
        <w:insideH w:val="single" w:sz="2" w:space="0" w:color="auto"/>
        <w:insideV w:val="single" w:sz="2" w:space="0" w:color="auto"/>
      </w:tblBorders>
    </w:tblPr>
    <w:tcPr>
      <w:vAlign w:val="center"/>
    </w:tcPr>
    <w:tblStylePr w:type="firstRow">
      <w:pPr>
        <w:wordWrap/>
        <w:spacing w:line="240" w:lineRule="auto"/>
        <w:jc w:val="center"/>
      </w:pPr>
      <w:rPr>
        <w:b/>
      </w:rPr>
    </w:tblStylePr>
  </w:style>
  <w:style w:type="paragraph" w:customStyle="1" w:styleId="MyText">
    <w:name w:val="MyText"/>
    <w:basedOn w:val="afffc"/>
    <w:link w:val="MyTextChar"/>
    <w:qFormat/>
    <w:pPr>
      <w:spacing w:beforeLines="50" w:afterLines="50"/>
      <w:ind w:firstLine="200"/>
    </w:pPr>
    <w:rPr>
      <w:rFonts w:ascii="宋体" w:hAnsi="Century Gothic"/>
      <w:kern w:val="0"/>
      <w:sz w:val="28"/>
      <w:szCs w:val="28"/>
      <w:lang w:val="zh-CN"/>
    </w:rPr>
  </w:style>
  <w:style w:type="character" w:customStyle="1" w:styleId="MyTextChar">
    <w:name w:val="MyText Char"/>
    <w:link w:val="MyText"/>
    <w:qFormat/>
    <w:rPr>
      <w:rFonts w:ascii="宋体" w:eastAsia="宋体" w:hAnsi="Century Gothic" w:cs="Times New Roman"/>
      <w:kern w:val="0"/>
      <w:sz w:val="28"/>
      <w:szCs w:val="28"/>
      <w:lang w:val="zh-CN" w:eastAsia="zh-CN"/>
    </w:rPr>
  </w:style>
  <w:style w:type="character" w:customStyle="1" w:styleId="Char21">
    <w:name w:val="第*部分 Char2"/>
    <w:qFormat/>
    <w:rPr>
      <w:rFonts w:eastAsia="黑体"/>
      <w:b/>
      <w:kern w:val="44"/>
      <w:sz w:val="44"/>
      <w:lang w:val="en-US" w:eastAsia="zh-CN" w:bidi="ar-SA"/>
    </w:rPr>
  </w:style>
  <w:style w:type="paragraph" w:customStyle="1" w:styleId="afffffffffffffffffffffffffffff1">
    <w:name w:val="标题一"/>
    <w:basedOn w:val="10"/>
    <w:uiPriority w:val="99"/>
    <w:qFormat/>
    <w:pPr>
      <w:pageBreakBefore w:val="0"/>
      <w:numPr>
        <w:numId w:val="0"/>
      </w:numPr>
      <w:spacing w:beforeLines="1600" w:before="340" w:line="240" w:lineRule="auto"/>
    </w:pPr>
    <w:rPr>
      <w:rFonts w:ascii="Times New Roman" w:hAnsi="Times New Roman"/>
      <w:sz w:val="44"/>
      <w:szCs w:val="44"/>
      <w:lang w:val="zh-CN"/>
    </w:rPr>
  </w:style>
  <w:style w:type="paragraph" w:customStyle="1" w:styleId="1ffffff2">
    <w:name w:val="格式1"/>
    <w:basedOn w:val="afffc"/>
    <w:uiPriority w:val="99"/>
    <w:qFormat/>
    <w:pPr>
      <w:spacing w:beforeLines="50" w:line="240" w:lineRule="auto"/>
      <w:jc w:val="center"/>
    </w:pPr>
    <w:rPr>
      <w:rFonts w:ascii="黑体" w:eastAsia="黑体" w:hAnsi="宋体"/>
      <w:b/>
      <w:bCs/>
      <w:color w:val="000000"/>
      <w:sz w:val="32"/>
      <w:szCs w:val="20"/>
    </w:rPr>
  </w:style>
  <w:style w:type="paragraph" w:customStyle="1" w:styleId="240">
    <w:name w:val="标题2(第4篇)"/>
    <w:basedOn w:val="afffc"/>
    <w:uiPriority w:val="99"/>
    <w:qFormat/>
    <w:pPr>
      <w:spacing w:line="240" w:lineRule="auto"/>
      <w:jc w:val="center"/>
    </w:pPr>
    <w:rPr>
      <w:rFonts w:eastAsia="仿宋_GB2312"/>
      <w:b/>
      <w:sz w:val="32"/>
    </w:rPr>
  </w:style>
  <w:style w:type="paragraph" w:customStyle="1" w:styleId="afffffffffffffffffffffffffffff2">
    <w:name w:val="格式３"/>
    <w:basedOn w:val="afffc"/>
    <w:uiPriority w:val="99"/>
    <w:qFormat/>
    <w:pPr>
      <w:spacing w:line="420" w:lineRule="exact"/>
      <w:ind w:left="600" w:hangingChars="250" w:hanging="600"/>
    </w:pPr>
    <w:rPr>
      <w:rFonts w:ascii="宋体" w:hAnsi="宋体"/>
      <w:color w:val="000000"/>
      <w:szCs w:val="20"/>
    </w:rPr>
  </w:style>
  <w:style w:type="paragraph" w:customStyle="1" w:styleId="4fc">
    <w:name w:val="格式4"/>
    <w:basedOn w:val="afffc"/>
    <w:uiPriority w:val="99"/>
    <w:qFormat/>
    <w:pPr>
      <w:spacing w:line="420" w:lineRule="exact"/>
      <w:ind w:leftChars="300" w:left="990" w:hangingChars="150" w:hanging="360"/>
    </w:pPr>
    <w:rPr>
      <w:rFonts w:ascii="宋体" w:hAnsi="宋体"/>
      <w:color w:val="000000"/>
      <w:szCs w:val="20"/>
    </w:rPr>
  </w:style>
  <w:style w:type="paragraph" w:customStyle="1" w:styleId="103">
    <w:name w:val="格式10"/>
    <w:basedOn w:val="afffc"/>
    <w:uiPriority w:val="99"/>
    <w:qFormat/>
    <w:pPr>
      <w:spacing w:line="360" w:lineRule="exact"/>
      <w:ind w:left="480"/>
    </w:pPr>
  </w:style>
  <w:style w:type="character" w:customStyle="1" w:styleId="large">
    <w:name w:val="large"/>
    <w:qFormat/>
  </w:style>
  <w:style w:type="paragraph" w:customStyle="1" w:styleId="1ffffff3">
    <w:name w:val="二级1"/>
    <w:basedOn w:val="afffc"/>
    <w:uiPriority w:val="99"/>
    <w:qFormat/>
    <w:pPr>
      <w:outlineLvl w:val="1"/>
    </w:pPr>
    <w:rPr>
      <w:rFonts w:ascii="黑体" w:eastAsia="黑体"/>
      <w:sz w:val="32"/>
      <w:szCs w:val="32"/>
    </w:rPr>
  </w:style>
  <w:style w:type="paragraph" w:customStyle="1" w:styleId="1ffffff4">
    <w:name w:val="样式 标题 1 + 三号"/>
    <w:basedOn w:val="10"/>
    <w:uiPriority w:val="99"/>
    <w:qFormat/>
    <w:pPr>
      <w:pageBreakBefore w:val="0"/>
      <w:numPr>
        <w:numId w:val="0"/>
      </w:numPr>
      <w:tabs>
        <w:tab w:val="left" w:pos="0"/>
        <w:tab w:val="left" w:pos="874"/>
        <w:tab w:val="left" w:pos="1800"/>
      </w:tabs>
      <w:spacing w:before="340" w:after="330" w:line="540" w:lineRule="auto"/>
      <w:ind w:left="432" w:hanging="432"/>
      <w:jc w:val="both"/>
    </w:pPr>
    <w:rPr>
      <w:rFonts w:ascii="Times New Roman" w:eastAsia="黑体" w:hAnsi="Times New Roman"/>
      <w:sz w:val="32"/>
      <w:szCs w:val="32"/>
      <w:lang w:val="zh-CN"/>
    </w:rPr>
  </w:style>
  <w:style w:type="paragraph" w:customStyle="1" w:styleId="afffffffffffffffffffffffffffff3">
    <w:name w:val="封二"/>
    <w:basedOn w:val="afffc"/>
    <w:uiPriority w:val="99"/>
    <w:qFormat/>
    <w:pPr>
      <w:ind w:firstLine="425"/>
    </w:pPr>
    <w:rPr>
      <w:rFonts w:eastAsia="幼圆"/>
      <w:sz w:val="32"/>
      <w:szCs w:val="20"/>
    </w:rPr>
  </w:style>
  <w:style w:type="paragraph" w:customStyle="1" w:styleId="gbmaster">
    <w:name w:val="gb_master正文"/>
    <w:basedOn w:val="afffc"/>
    <w:uiPriority w:val="99"/>
    <w:qFormat/>
    <w:pPr>
      <w:spacing w:line="240" w:lineRule="auto"/>
      <w:ind w:firstLine="200"/>
    </w:pPr>
    <w:rPr>
      <w:sz w:val="21"/>
    </w:rPr>
  </w:style>
  <w:style w:type="character" w:customStyle="1" w:styleId="Charf9">
    <w:name w:val="图标题 Char"/>
    <w:link w:val="afffffffffff9"/>
    <w:qFormat/>
    <w:rPr>
      <w:rFonts w:ascii="Times New Roman" w:eastAsia="楷体_GB2312" w:hAnsi="Times New Roman" w:cs="Times New Roman"/>
      <w:kern w:val="0"/>
      <w:sz w:val="24"/>
      <w:szCs w:val="24"/>
      <w:lang w:val="zh-CN" w:eastAsia="zh-CN"/>
    </w:rPr>
  </w:style>
  <w:style w:type="paragraph" w:customStyle="1" w:styleId="MMTopic7">
    <w:name w:val="MM Topic 7"/>
    <w:basedOn w:val="71"/>
    <w:uiPriority w:val="99"/>
    <w:qFormat/>
    <w:pPr>
      <w:numPr>
        <w:ilvl w:val="0"/>
        <w:numId w:val="0"/>
      </w:numPr>
      <w:tabs>
        <w:tab w:val="left" w:pos="2940"/>
      </w:tabs>
    </w:pPr>
    <w:rPr>
      <w:rFonts w:ascii="Times New Roman" w:hAnsi="Times New Roman"/>
      <w:kern w:val="2"/>
      <w:sz w:val="24"/>
      <w:lang w:val="zh-CN"/>
    </w:rPr>
  </w:style>
  <w:style w:type="paragraph" w:customStyle="1" w:styleId="afffffffffffffffffffffffffffff4">
    <w:name w:val="章小节标"/>
    <w:basedOn w:val="afffc"/>
    <w:uiPriority w:val="99"/>
    <w:qFormat/>
    <w:pPr>
      <w:spacing w:before="240" w:after="120" w:line="240" w:lineRule="auto"/>
    </w:pPr>
    <w:rPr>
      <w:rFonts w:ascii="宋体"/>
      <w:b/>
      <w:sz w:val="28"/>
      <w:szCs w:val="20"/>
    </w:rPr>
  </w:style>
  <w:style w:type="character" w:customStyle="1" w:styleId="CharChara">
    <w:name w:val="正文段落缩进 Char Char"/>
    <w:link w:val="Charfff0"/>
    <w:qFormat/>
    <w:rPr>
      <w:rFonts w:ascii="Calibri" w:eastAsia="宋体" w:hAnsi="Calibri" w:cs="Times New Roman"/>
      <w:kern w:val="0"/>
      <w:sz w:val="22"/>
      <w:szCs w:val="20"/>
      <w:lang w:val="zh-CN" w:eastAsia="zh-CN"/>
    </w:rPr>
  </w:style>
  <w:style w:type="paragraph" w:customStyle="1" w:styleId="Arial15">
    <w:name w:val="样式 Arial 四号 左 行距: 1.5 倍行距"/>
    <w:basedOn w:val="afffc"/>
    <w:uiPriority w:val="99"/>
    <w:qFormat/>
    <w:pPr>
      <w:adjustRightInd w:val="0"/>
      <w:snapToGrid w:val="0"/>
      <w:spacing w:before="120"/>
      <w:ind w:leftChars="-85" w:left="-2" w:hangingChars="63" w:hanging="176"/>
    </w:pPr>
    <w:rPr>
      <w:rFonts w:ascii="Arial" w:hAnsi="Arial" w:cs="宋体"/>
      <w:color w:val="FF0000"/>
      <w:sz w:val="28"/>
      <w:szCs w:val="20"/>
    </w:rPr>
  </w:style>
  <w:style w:type="paragraph" w:customStyle="1" w:styleId="afffffffffffffffffffffffffffff5">
    <w:name w:val="表中文字"/>
    <w:basedOn w:val="afffc"/>
    <w:uiPriority w:val="99"/>
    <w:qFormat/>
    <w:pPr>
      <w:framePr w:wrap="around" w:hAnchor="text" w:x="468" w:y="1"/>
      <w:spacing w:line="240" w:lineRule="auto"/>
    </w:pPr>
    <w:rPr>
      <w:rFonts w:ascii="宋体" w:hAnsi="宋体" w:cs="Arial"/>
    </w:rPr>
  </w:style>
  <w:style w:type="paragraph" w:customStyle="1" w:styleId="afffffffffffffffffffffffffffff6">
    <w:name w:val="??"/>
    <w:uiPriority w:val="99"/>
    <w:qFormat/>
    <w:pPr>
      <w:widowControl w:val="0"/>
      <w:autoSpaceDE w:val="0"/>
      <w:autoSpaceDN w:val="0"/>
      <w:adjustRightInd w:val="0"/>
      <w:spacing w:line="312" w:lineRule="atLeast"/>
      <w:jc w:val="both"/>
      <w:textAlignment w:val="baseline"/>
    </w:pPr>
    <w:rPr>
      <w:rFonts w:eastAsia="??"/>
      <w:sz w:val="21"/>
    </w:rPr>
  </w:style>
  <w:style w:type="paragraph" w:customStyle="1" w:styleId="afffffffffffffffffffffffffffff7">
    <w:name w:val=":("/>
    <w:uiPriority w:val="99"/>
    <w:qFormat/>
    <w:pPr>
      <w:overflowPunct w:val="0"/>
      <w:autoSpaceDE w:val="0"/>
      <w:autoSpaceDN w:val="0"/>
      <w:adjustRightInd w:val="0"/>
      <w:textAlignment w:val="baseline"/>
    </w:pPr>
  </w:style>
  <w:style w:type="character" w:customStyle="1" w:styleId="NormalIndentChar1Char4">
    <w:name w:val="Normal Indent Char1 Char4"/>
    <w:qFormat/>
    <w:rPr>
      <w:rFonts w:eastAsia="宋体"/>
      <w:sz w:val="24"/>
      <w:lang w:val="en-US" w:eastAsia="zh-CN" w:bidi="ar-SA"/>
    </w:rPr>
  </w:style>
  <w:style w:type="paragraph" w:customStyle="1" w:styleId="affb">
    <w:name w:val="正文图标题"/>
    <w:next w:val="afffffffff8"/>
    <w:uiPriority w:val="99"/>
    <w:qFormat/>
    <w:pPr>
      <w:numPr>
        <w:numId w:val="45"/>
      </w:numPr>
      <w:jc w:val="center"/>
    </w:pPr>
    <w:rPr>
      <w:rFonts w:ascii="黑体" w:eastAsia="黑体"/>
      <w:sz w:val="21"/>
    </w:rPr>
  </w:style>
  <w:style w:type="paragraph" w:customStyle="1" w:styleId="241">
    <w:name w:val="样式 首行缩进:  2 字符4"/>
    <w:basedOn w:val="afffc"/>
    <w:uiPriority w:val="99"/>
    <w:qFormat/>
    <w:pPr>
      <w:ind w:firstLine="560"/>
    </w:pPr>
    <w:rPr>
      <w:rFonts w:ascii="Arial" w:hAnsi="Arial" w:cs="宋体"/>
      <w:szCs w:val="20"/>
    </w:rPr>
  </w:style>
  <w:style w:type="paragraph" w:customStyle="1" w:styleId="Char3CharCharChar">
    <w:name w:val="Char3 Char Char Char"/>
    <w:basedOn w:val="afffc"/>
    <w:uiPriority w:val="99"/>
    <w:qFormat/>
    <w:pPr>
      <w:widowControl/>
      <w:spacing w:after="160" w:line="240" w:lineRule="exact"/>
      <w:jc w:val="left"/>
    </w:pPr>
    <w:rPr>
      <w:sz w:val="21"/>
      <w:szCs w:val="20"/>
    </w:rPr>
  </w:style>
  <w:style w:type="paragraph" w:customStyle="1" w:styleId="20515">
    <w:name w:val="样式 正文（首行缩进两字） + 首行缩进:  2 字符 段后: 0.5 行 行距: 1.5 倍行距"/>
    <w:basedOn w:val="affffd"/>
    <w:uiPriority w:val="99"/>
    <w:qFormat/>
    <w:pPr>
      <w:adjustRightInd/>
      <w:snapToGrid/>
      <w:spacing w:before="0" w:after="0"/>
      <w:ind w:firstLineChars="0" w:firstLine="0"/>
    </w:pPr>
    <w:rPr>
      <w:rFonts w:ascii="Times New Roman" w:hAnsi="Times New Roman"/>
      <w:color w:val="auto"/>
      <w:lang w:val="zh-CN"/>
    </w:rPr>
  </w:style>
  <w:style w:type="paragraph" w:customStyle="1" w:styleId="afffffffffffffffffffffffffffff8">
    <w:name w:val="正文，首行缩进两字符"/>
    <w:basedOn w:val="afffc"/>
    <w:link w:val="Char1f2"/>
    <w:qFormat/>
    <w:pPr>
      <w:spacing w:line="300" w:lineRule="auto"/>
      <w:ind w:firstLine="200"/>
      <w:jc w:val="left"/>
    </w:pPr>
    <w:rPr>
      <w:rFonts w:ascii="宋体"/>
      <w:kern w:val="0"/>
      <w:sz w:val="20"/>
      <w:szCs w:val="21"/>
      <w:lang w:val="zh-CN"/>
    </w:rPr>
  </w:style>
  <w:style w:type="character" w:customStyle="1" w:styleId="Char1f2">
    <w:name w:val="正文，首行缩进两字符 Char1"/>
    <w:link w:val="afffffffffffffffffffffffffffff8"/>
    <w:qFormat/>
    <w:rPr>
      <w:rFonts w:ascii="宋体" w:eastAsia="宋体" w:hAnsi="Times New Roman" w:cs="Times New Roman"/>
      <w:kern w:val="0"/>
      <w:sz w:val="20"/>
      <w:szCs w:val="21"/>
      <w:lang w:val="zh-CN" w:eastAsia="zh-CN"/>
    </w:rPr>
  </w:style>
  <w:style w:type="paragraph" w:customStyle="1" w:styleId="0850">
    <w:name w:val="样式 首行缩进:  0.85 厘米"/>
    <w:basedOn w:val="afffc"/>
    <w:qFormat/>
    <w:pPr>
      <w:ind w:firstLine="482"/>
    </w:pPr>
    <w:rPr>
      <w:rFonts w:cs="宋体"/>
      <w:szCs w:val="20"/>
    </w:rPr>
  </w:style>
  <w:style w:type="character" w:customStyle="1" w:styleId="textcontents">
    <w:name w:val="textcontents"/>
    <w:qFormat/>
  </w:style>
  <w:style w:type="paragraph" w:customStyle="1" w:styleId="1-0">
    <w:name w:val="题注1-图片"/>
    <w:uiPriority w:val="99"/>
    <w:qFormat/>
    <w:pPr>
      <w:jc w:val="center"/>
    </w:pPr>
    <w:rPr>
      <w:rFonts w:ascii="宋体" w:hAnsi="宋体"/>
      <w:b/>
      <w:kern w:val="24"/>
      <w:sz w:val="24"/>
      <w:szCs w:val="24"/>
      <w:lang w:eastAsia="ar-SA"/>
    </w:rPr>
  </w:style>
  <w:style w:type="paragraph" w:customStyle="1" w:styleId="1ffffff5">
    <w:name w:val="金保标题1"/>
    <w:basedOn w:val="10"/>
    <w:next w:val="afffc"/>
    <w:uiPriority w:val="99"/>
    <w:qFormat/>
    <w:pPr>
      <w:numPr>
        <w:numId w:val="0"/>
      </w:numPr>
      <w:spacing w:before="340" w:after="330" w:line="240" w:lineRule="auto"/>
      <w:ind w:left="425" w:hanging="425"/>
    </w:pPr>
    <w:rPr>
      <w:rFonts w:eastAsia="黑体" w:hAnsi="Tahoma"/>
      <w:sz w:val="32"/>
      <w:szCs w:val="32"/>
      <w:lang w:val="zh-CN"/>
    </w:rPr>
  </w:style>
  <w:style w:type="paragraph" w:customStyle="1" w:styleId="2fffffc">
    <w:name w:val="金保标题2"/>
    <w:basedOn w:val="28"/>
    <w:next w:val="afffc"/>
    <w:uiPriority w:val="99"/>
    <w:qFormat/>
    <w:pPr>
      <w:numPr>
        <w:ilvl w:val="0"/>
        <w:numId w:val="0"/>
      </w:numPr>
      <w:spacing w:before="120" w:after="120" w:line="360" w:lineRule="auto"/>
      <w:ind w:left="3060"/>
    </w:pPr>
    <w:rPr>
      <w:rFonts w:ascii="黑体" w:hAnsi="Times New Roman"/>
      <w:sz w:val="28"/>
      <w:szCs w:val="28"/>
      <w:lang w:val="zh-CN"/>
    </w:rPr>
  </w:style>
  <w:style w:type="paragraph" w:customStyle="1" w:styleId="ParaCharCharCharCharCharCharCharCharChar1CharCharCharChar">
    <w:name w:val="默认段落字体 Para Char Char Char Char Char Char Char Char Char1 Char Char Char Char"/>
    <w:basedOn w:val="afffc"/>
    <w:uiPriority w:val="99"/>
    <w:qFormat/>
    <w:pPr>
      <w:spacing w:line="240" w:lineRule="auto"/>
    </w:pPr>
    <w:rPr>
      <w:rFonts w:ascii="Tahoma" w:hAnsi="Tahoma"/>
      <w:szCs w:val="20"/>
    </w:rPr>
  </w:style>
  <w:style w:type="paragraph" w:customStyle="1" w:styleId="Heading1">
    <w:name w:val="附录 Heading 1"/>
    <w:basedOn w:val="10"/>
    <w:uiPriority w:val="99"/>
    <w:qFormat/>
    <w:pPr>
      <w:keepLines w:val="0"/>
      <w:widowControl/>
      <w:numPr>
        <w:numId w:val="149"/>
      </w:numPr>
      <w:spacing w:before="200" w:after="200" w:line="288" w:lineRule="auto"/>
    </w:pPr>
    <w:rPr>
      <w:rFonts w:ascii="Times New Roman" w:hAnsi="Times New Roman" w:cs="Microsoft Sans Serif"/>
      <w:kern w:val="32"/>
      <w:sz w:val="40"/>
      <w:szCs w:val="32"/>
      <w:lang w:val="zh-CN"/>
    </w:rPr>
  </w:style>
  <w:style w:type="paragraph" w:customStyle="1" w:styleId="3TimesNewRoman5173">
    <w:name w:val="样式 标题 3 + Times New Roman 段前: 5 磅 行距: 多倍行距 1.73 字行"/>
    <w:basedOn w:val="33"/>
    <w:uiPriority w:val="99"/>
    <w:qFormat/>
    <w:pPr>
      <w:keepLines w:val="0"/>
      <w:widowControl/>
      <w:numPr>
        <w:ilvl w:val="0"/>
        <w:numId w:val="0"/>
      </w:numPr>
      <w:pBdr>
        <w:bottom w:val="single" w:sz="4" w:space="1" w:color="auto"/>
      </w:pBdr>
      <w:tabs>
        <w:tab w:val="left" w:pos="720"/>
        <w:tab w:val="left" w:pos="900"/>
      </w:tabs>
      <w:spacing w:before="100" w:after="120" w:line="415" w:lineRule="auto"/>
      <w:ind w:left="720" w:hanging="720"/>
      <w:jc w:val="left"/>
    </w:pPr>
    <w:rPr>
      <w:rFonts w:ascii="Times New Roman" w:hAnsi="Times New Roman" w:cs="Arial"/>
      <w:color w:val="3366FF"/>
      <w:kern w:val="0"/>
      <w:sz w:val="26"/>
      <w:szCs w:val="26"/>
      <w:lang w:val="zh-CN"/>
    </w:rPr>
  </w:style>
  <w:style w:type="paragraph" w:customStyle="1" w:styleId="WW-DefaultText">
    <w:name w:val="WW-Default Text"/>
    <w:uiPriority w:val="99"/>
    <w:qFormat/>
    <w:pPr>
      <w:widowControl w:val="0"/>
      <w:suppressAutoHyphens/>
      <w:spacing w:after="200" w:line="276" w:lineRule="auto"/>
    </w:pPr>
    <w:rPr>
      <w:rFonts w:ascii="Calibri" w:hAnsi="Calibri"/>
      <w:kern w:val="2"/>
      <w:sz w:val="24"/>
      <w:szCs w:val="24"/>
      <w:lang w:eastAsia="ar-SA" w:bidi="en-US"/>
    </w:rPr>
  </w:style>
  <w:style w:type="paragraph" w:customStyle="1" w:styleId="131">
    <w:name w:val="列表13"/>
    <w:basedOn w:val="afffc"/>
    <w:uiPriority w:val="99"/>
    <w:qFormat/>
    <w:pPr>
      <w:spacing w:line="240" w:lineRule="auto"/>
      <w:ind w:left="2340"/>
    </w:pPr>
    <w:rPr>
      <w:rFonts w:ascii="宋体" w:hAnsi="宋体"/>
      <w:sz w:val="21"/>
    </w:rPr>
  </w:style>
  <w:style w:type="paragraph" w:customStyle="1" w:styleId="366151">
    <w:name w:val="样式 标题 3 + 黑体 三号 非加粗 左 段前: 6 磅 段后: 6 磅 行距: 1.5 倍行距1"/>
    <w:basedOn w:val="41"/>
    <w:next w:val="41"/>
    <w:uiPriority w:val="99"/>
    <w:qFormat/>
    <w:pPr>
      <w:numPr>
        <w:ilvl w:val="0"/>
        <w:numId w:val="0"/>
      </w:numPr>
      <w:tabs>
        <w:tab w:val="left" w:pos="2356"/>
      </w:tabs>
      <w:spacing w:before="120" w:after="120"/>
      <w:ind w:left="1984" w:rightChars="100" w:right="100" w:hanging="708"/>
    </w:pPr>
    <w:rPr>
      <w:rFonts w:ascii="黑体" w:eastAsia="黑体" w:hAnsi="Arial" w:cs="宋体"/>
      <w:b w:val="0"/>
      <w:bCs w:val="0"/>
      <w:kern w:val="0"/>
      <w:sz w:val="32"/>
      <w:szCs w:val="20"/>
      <w:lang w:val="zh-CN"/>
    </w:rPr>
  </w:style>
  <w:style w:type="paragraph" w:customStyle="1" w:styleId="afffffffffffffffffffffffffffff9">
    <w:name w:val="正文（首行不缩进）"/>
    <w:basedOn w:val="afffc"/>
    <w:uiPriority w:val="99"/>
    <w:qFormat/>
    <w:pPr>
      <w:autoSpaceDE w:val="0"/>
      <w:autoSpaceDN w:val="0"/>
      <w:adjustRightInd w:val="0"/>
      <w:jc w:val="left"/>
    </w:pPr>
    <w:rPr>
      <w:kern w:val="0"/>
      <w:szCs w:val="20"/>
    </w:rPr>
  </w:style>
  <w:style w:type="paragraph" w:customStyle="1" w:styleId="CharCharCharCharCharCharCharCharCharCh">
    <w:name w:val="样式 正文首行缩进正文首行缩进 Char Char Char Char Char Char Char Char Char Ch..."/>
    <w:basedOn w:val="affff4"/>
    <w:link w:val="CharCharCharCharCharCharCharCharCharChChar"/>
    <w:qFormat/>
    <w:pPr>
      <w:spacing w:after="0"/>
      <w:ind w:firstLineChars="0" w:firstLine="476"/>
    </w:pPr>
    <w:rPr>
      <w:rFonts w:ascii="Tahoma" w:hAnsi="Tahoma"/>
      <w:szCs w:val="20"/>
      <w:lang w:val="zh-CN"/>
    </w:rPr>
  </w:style>
  <w:style w:type="character" w:customStyle="1" w:styleId="CharCharCharCharCharCharCharCharCharChChar">
    <w:name w:val="样式 正文首行缩进正文首行缩进 Char Char Char Char Char Char Char Char Char Ch... Char"/>
    <w:link w:val="CharCharCharCharCharCharCharCharCharCh"/>
    <w:qFormat/>
    <w:rPr>
      <w:rFonts w:ascii="Tahoma" w:eastAsia="宋体" w:hAnsi="Tahoma" w:cs="Times New Roman"/>
      <w:kern w:val="0"/>
      <w:sz w:val="24"/>
      <w:szCs w:val="20"/>
      <w:lang w:val="zh-CN" w:eastAsia="zh-CN"/>
    </w:rPr>
  </w:style>
  <w:style w:type="paragraph" w:customStyle="1" w:styleId="afffffffffffffffffffffffffffffa">
    <w:name w:val="基本正文"/>
    <w:uiPriority w:val="99"/>
    <w:qFormat/>
    <w:pPr>
      <w:widowControl w:val="0"/>
      <w:spacing w:before="60" w:after="60" w:line="360" w:lineRule="exact"/>
      <w:ind w:firstLineChars="200" w:firstLine="420"/>
      <w:jc w:val="both"/>
    </w:pPr>
    <w:rPr>
      <w:kern w:val="2"/>
      <w:sz w:val="21"/>
    </w:rPr>
  </w:style>
  <w:style w:type="character" w:customStyle="1" w:styleId="GB2312099781CharChar">
    <w:name w:val="样式 仿宋_GB2312 四号 首行缩进:  0.99 厘米 段后: 7.8 磅1 Char Char"/>
    <w:link w:val="GB2312099781Char"/>
    <w:qFormat/>
    <w:rPr>
      <w:rFonts w:ascii="仿宋_GB2312" w:hAnsi="仿宋_GB2312"/>
      <w:sz w:val="24"/>
    </w:rPr>
  </w:style>
  <w:style w:type="paragraph" w:customStyle="1" w:styleId="GB2312099781Char">
    <w:name w:val="样式 仿宋_GB2312 四号 首行缩进:  0.99 厘米 段后: 7.8 磅1 Char"/>
    <w:basedOn w:val="afffc"/>
    <w:link w:val="GB2312099781CharChar"/>
    <w:qFormat/>
    <w:pPr>
      <w:spacing w:after="156"/>
      <w:ind w:firstLine="397"/>
    </w:pPr>
    <w:rPr>
      <w:rFonts w:ascii="仿宋_GB2312" w:eastAsiaTheme="minorEastAsia" w:hAnsi="仿宋_GB2312" w:cstheme="minorBidi"/>
      <w:szCs w:val="22"/>
    </w:rPr>
  </w:style>
  <w:style w:type="character" w:customStyle="1" w:styleId="2Charb">
    <w:name w:val="样式 正文缩进 + 首行缩进:  2 字符 Char"/>
    <w:link w:val="2ffffd"/>
    <w:qFormat/>
    <w:rPr>
      <w:rFonts w:ascii="Verdana" w:eastAsia="宋体" w:hAnsi="Verdana" w:cs="Times New Roman"/>
      <w:color w:val="000000"/>
      <w:kern w:val="0"/>
      <w:sz w:val="20"/>
      <w:szCs w:val="20"/>
      <w:lang w:val="zh-CN" w:eastAsia="zh-CN"/>
    </w:rPr>
  </w:style>
  <w:style w:type="paragraph" w:customStyle="1" w:styleId="157">
    <w:name w:val="样式 (中文) 宋体 行距: 1.5 倍行距"/>
    <w:basedOn w:val="afffc"/>
    <w:uiPriority w:val="99"/>
    <w:qFormat/>
    <w:pPr>
      <w:tabs>
        <w:tab w:val="left" w:pos="907"/>
      </w:tabs>
      <w:ind w:left="907" w:hanging="567"/>
    </w:pPr>
    <w:rPr>
      <w:szCs w:val="20"/>
      <w:lang w:eastAsia="zh-TW"/>
    </w:rPr>
  </w:style>
  <w:style w:type="paragraph" w:customStyle="1" w:styleId="1ffffff6">
    <w:name w:val="1.加粗列表"/>
    <w:basedOn w:val="afffc"/>
    <w:uiPriority w:val="99"/>
    <w:qFormat/>
    <w:pPr>
      <w:spacing w:beforeLines="50"/>
      <w:ind w:firstLine="482"/>
    </w:pPr>
    <w:rPr>
      <w:b/>
      <w:szCs w:val="20"/>
    </w:rPr>
  </w:style>
  <w:style w:type="paragraph" w:customStyle="1" w:styleId="maint">
    <w:name w:val="maint"/>
    <w:basedOn w:val="afffc"/>
    <w:uiPriority w:val="99"/>
    <w:qFormat/>
    <w:pPr>
      <w:widowControl/>
      <w:spacing w:line="240" w:lineRule="auto"/>
      <w:jc w:val="left"/>
    </w:pPr>
    <w:rPr>
      <w:rFonts w:ascii="宋体" w:hAnsi="宋体"/>
      <w:kern w:val="0"/>
      <w:szCs w:val="20"/>
    </w:rPr>
  </w:style>
  <w:style w:type="paragraph" w:customStyle="1" w:styleId="15515515">
    <w:name w:val="样式 小四 段前: 1.55 磅 段后: 1.55 磅 行距: 1.5 倍行距"/>
    <w:basedOn w:val="afffc"/>
    <w:uiPriority w:val="99"/>
    <w:qFormat/>
    <w:pPr>
      <w:spacing w:before="31" w:after="31"/>
    </w:pPr>
    <w:rPr>
      <w:sz w:val="28"/>
      <w:szCs w:val="20"/>
    </w:rPr>
  </w:style>
  <w:style w:type="paragraph" w:customStyle="1" w:styleId="05">
    <w:name w:val="样式 正文文本缩进 + 左  0 字符"/>
    <w:basedOn w:val="afffffb"/>
    <w:uiPriority w:val="99"/>
    <w:qFormat/>
    <w:pPr>
      <w:spacing w:after="0"/>
      <w:ind w:leftChars="0" w:left="0" w:firstLineChars="250" w:firstLine="250"/>
    </w:pPr>
    <w:rPr>
      <w:kern w:val="0"/>
      <w:szCs w:val="20"/>
      <w:lang w:val="zh-CN"/>
    </w:rPr>
  </w:style>
  <w:style w:type="paragraph" w:customStyle="1" w:styleId="86">
    <w:name w:val="8"/>
    <w:basedOn w:val="afffc"/>
    <w:next w:val="afffffb"/>
    <w:uiPriority w:val="99"/>
    <w:qFormat/>
    <w:pPr>
      <w:ind w:firstLineChars="225" w:firstLine="540"/>
    </w:pPr>
    <w:rPr>
      <w:rFonts w:ascii="宋体" w:hAnsi="宋体"/>
    </w:rPr>
  </w:style>
  <w:style w:type="paragraph" w:customStyle="1" w:styleId="afffffffffffffffffffffffffffffb">
    <w:name w:val="表项"/>
    <w:next w:val="afffc"/>
    <w:uiPriority w:val="99"/>
    <w:qFormat/>
    <w:pPr>
      <w:keepNext/>
      <w:adjustRightInd w:val="0"/>
      <w:snapToGrid w:val="0"/>
      <w:spacing w:line="300" w:lineRule="auto"/>
      <w:jc w:val="center"/>
      <w:textAlignment w:val="baseline"/>
    </w:pPr>
    <w:rPr>
      <w:rFonts w:ascii="Arial" w:eastAsia="黑体" w:hAnsi="Arial"/>
      <w:sz w:val="18"/>
    </w:rPr>
  </w:style>
  <w:style w:type="paragraph" w:customStyle="1" w:styleId="afffffffffffffffffffffffffffffc">
    <w:name w:val="表身（中）"/>
    <w:basedOn w:val="afffc"/>
    <w:uiPriority w:val="99"/>
    <w:qFormat/>
    <w:pPr>
      <w:widowControl/>
      <w:adjustRightInd w:val="0"/>
      <w:snapToGrid w:val="0"/>
      <w:spacing w:line="300" w:lineRule="auto"/>
      <w:jc w:val="center"/>
      <w:textAlignment w:val="center"/>
    </w:pPr>
    <w:rPr>
      <w:kern w:val="0"/>
      <w:sz w:val="18"/>
      <w:szCs w:val="20"/>
    </w:rPr>
  </w:style>
  <w:style w:type="paragraph" w:customStyle="1" w:styleId="1ffffff7">
    <w:name w:val="小标题 1"/>
    <w:basedOn w:val="afffc"/>
    <w:uiPriority w:val="99"/>
    <w:qFormat/>
    <w:pPr>
      <w:autoSpaceDE w:val="0"/>
      <w:autoSpaceDN w:val="0"/>
      <w:adjustRightInd w:val="0"/>
      <w:spacing w:line="360" w:lineRule="atLeast"/>
    </w:pPr>
    <w:rPr>
      <w:rFonts w:ascii="文鼎粗黑" w:eastAsia="文鼎粗黑"/>
      <w:kern w:val="0"/>
      <w:sz w:val="22"/>
      <w:szCs w:val="20"/>
    </w:rPr>
  </w:style>
  <w:style w:type="paragraph" w:customStyle="1" w:styleId="afffffffffffffffffffffffffffffd">
    <w:name w:val="表身（左）"/>
    <w:uiPriority w:val="99"/>
    <w:qFormat/>
    <w:pPr>
      <w:adjustRightInd w:val="0"/>
      <w:snapToGrid w:val="0"/>
      <w:spacing w:line="300" w:lineRule="auto"/>
      <w:textAlignment w:val="center"/>
    </w:pPr>
    <w:rPr>
      <w:sz w:val="16"/>
    </w:rPr>
  </w:style>
  <w:style w:type="paragraph" w:customStyle="1" w:styleId="36615">
    <w:name w:val="样式 标题 3 + 黑体 三号 非加粗 左 段前: 6 磅 段后: 6 磅 行距: 1.5 倍行距"/>
    <w:basedOn w:val="41"/>
    <w:uiPriority w:val="99"/>
    <w:qFormat/>
    <w:pPr>
      <w:numPr>
        <w:ilvl w:val="0"/>
        <w:numId w:val="0"/>
      </w:numPr>
      <w:tabs>
        <w:tab w:val="left" w:pos="2100"/>
      </w:tabs>
      <w:spacing w:before="120" w:after="120"/>
      <w:ind w:left="2100" w:rightChars="100" w:right="100" w:hanging="420"/>
    </w:pPr>
    <w:rPr>
      <w:rFonts w:ascii="黑体" w:eastAsia="黑体" w:hAnsi="Arial" w:cs="宋体"/>
      <w:b w:val="0"/>
      <w:bCs w:val="0"/>
      <w:kern w:val="0"/>
      <w:sz w:val="32"/>
      <w:szCs w:val="20"/>
      <w:lang w:val="zh-CN"/>
    </w:rPr>
  </w:style>
  <w:style w:type="character" w:customStyle="1" w:styleId="t21">
    <w:name w:val="t21"/>
    <w:qFormat/>
    <w:rPr>
      <w:rFonts w:ascii="宋体" w:eastAsia="宋体" w:hAnsi="宋体" w:hint="eastAsia"/>
      <w:color w:val="000000"/>
      <w:sz w:val="18"/>
      <w:szCs w:val="18"/>
    </w:rPr>
  </w:style>
  <w:style w:type="paragraph" w:customStyle="1" w:styleId="CharChar1CharCharCharChar1CharCharCharCharCharChar">
    <w:name w:val="Char Char1 Char Char Char Char1 Char Char Char Char Char Char"/>
    <w:basedOn w:val="afffc"/>
    <w:uiPriority w:val="99"/>
    <w:qFormat/>
    <w:pPr>
      <w:widowControl/>
      <w:numPr>
        <w:numId w:val="150"/>
      </w:numPr>
      <w:tabs>
        <w:tab w:val="clear" w:pos="360"/>
      </w:tabs>
      <w:snapToGrid w:val="0"/>
      <w:spacing w:beforeLines="100" w:afterLines="50" w:line="500" w:lineRule="atLeast"/>
      <w:ind w:left="0" w:firstLine="200"/>
    </w:pPr>
    <w:rPr>
      <w:rFonts w:cs="Arial"/>
      <w:b/>
    </w:rPr>
  </w:style>
  <w:style w:type="paragraph" w:customStyle="1" w:styleId="afffffffffffffffffffffffffffffe">
    <w:name w:val="项目正文"/>
    <w:basedOn w:val="afffc"/>
    <w:uiPriority w:val="99"/>
    <w:qFormat/>
    <w:pPr>
      <w:tabs>
        <w:tab w:val="left" w:pos="425"/>
      </w:tabs>
      <w:spacing w:line="300" w:lineRule="exact"/>
      <w:ind w:left="425" w:hanging="425"/>
    </w:pPr>
    <w:rPr>
      <w:spacing w:val="15"/>
      <w:szCs w:val="20"/>
    </w:rPr>
  </w:style>
  <w:style w:type="paragraph" w:customStyle="1" w:styleId="3h3H3BOD02Heading3-oldLevel1-1h3subheadin">
    <w:name w:val="样式 标题 3h3H3BOD 0高2Heading 3 - oldLevel 1 - 1h3 sub headin..."/>
    <w:basedOn w:val="33"/>
    <w:uiPriority w:val="99"/>
    <w:qFormat/>
    <w:pPr>
      <w:keepNext w:val="0"/>
      <w:keepLines w:val="0"/>
      <w:numPr>
        <w:ilvl w:val="0"/>
        <w:numId w:val="0"/>
      </w:numPr>
      <w:autoSpaceDE w:val="0"/>
      <w:autoSpaceDN w:val="0"/>
      <w:adjustRightInd w:val="0"/>
      <w:snapToGrid w:val="0"/>
      <w:spacing w:before="156" w:afterLines="50" w:after="260" w:line="500" w:lineRule="atLeast"/>
    </w:pPr>
    <w:rPr>
      <w:rFonts w:cs="宋体"/>
      <w:bCs w:val="0"/>
      <w:szCs w:val="20"/>
      <w:lang w:val="zh-CN"/>
    </w:rPr>
  </w:style>
  <w:style w:type="paragraph" w:customStyle="1" w:styleId="3h3H3BOD02Heading3-oldLevel1-1h3subheadin0">
    <w:name w:val="样式 样式 标题 3h3H3BOD 0高2Heading 3 - oldLevel 1 - 1h3 sub headin... ..."/>
    <w:basedOn w:val="3h3H3BOD02Heading3-oldLevel1-1h3subheadin"/>
    <w:uiPriority w:val="99"/>
    <w:qFormat/>
  </w:style>
  <w:style w:type="character" w:customStyle="1" w:styleId="jiankong11">
    <w:name w:val="jiankong11"/>
    <w:qFormat/>
    <w:rPr>
      <w:rFonts w:ascii="ˎ̥" w:hAnsi="ˎ̥" w:hint="default"/>
      <w:color w:val="000000"/>
      <w:sz w:val="18"/>
      <w:szCs w:val="18"/>
      <w:u w:val="none"/>
    </w:rPr>
  </w:style>
  <w:style w:type="paragraph" w:customStyle="1" w:styleId="1H1AH11H12H111H13H112TITRE1SectionHe">
    <w:name w:val="样式 标题 1章节标题H1第*部分第A章H11H12H111H13H112TITRE1Section He..."/>
    <w:basedOn w:val="10"/>
    <w:uiPriority w:val="99"/>
    <w:qFormat/>
    <w:pPr>
      <w:pageBreakBefore w:val="0"/>
      <w:numPr>
        <w:numId w:val="0"/>
      </w:numPr>
      <w:tabs>
        <w:tab w:val="left" w:pos="840"/>
      </w:tabs>
      <w:suppressAutoHyphens/>
      <w:autoSpaceDE w:val="0"/>
      <w:autoSpaceDN w:val="0"/>
      <w:adjustRightInd w:val="0"/>
      <w:snapToGrid w:val="0"/>
      <w:spacing w:before="100" w:beforeAutospacing="1" w:after="100" w:afterAutospacing="1" w:line="240" w:lineRule="auto"/>
      <w:ind w:left="2648" w:hanging="420"/>
      <w:jc w:val="left"/>
      <w:textAlignment w:val="baseline"/>
    </w:pPr>
    <w:rPr>
      <w:rFonts w:ascii="宋体" w:cs="宋体"/>
      <w:b w:val="0"/>
      <w:snapToGrid w:val="0"/>
      <w:color w:val="000000"/>
      <w:kern w:val="0"/>
      <w:sz w:val="32"/>
      <w:szCs w:val="20"/>
      <w:lang w:val="zh-CN"/>
    </w:rPr>
  </w:style>
  <w:style w:type="paragraph" w:customStyle="1" w:styleId="3h3H3BOD02Heading3-oldLevel1-1h3subheadin1">
    <w:name w:val="样式 标题 3h3H3BOD 0高2Heading 3 - oldLevel 1 - 1h3 sub headin...1"/>
    <w:basedOn w:val="33"/>
    <w:uiPriority w:val="99"/>
    <w:qFormat/>
    <w:pPr>
      <w:keepNext w:val="0"/>
      <w:keepLines w:val="0"/>
      <w:numPr>
        <w:ilvl w:val="0"/>
        <w:numId w:val="0"/>
      </w:numPr>
      <w:autoSpaceDE w:val="0"/>
      <w:autoSpaceDN w:val="0"/>
      <w:adjustRightInd w:val="0"/>
      <w:snapToGrid w:val="0"/>
      <w:spacing w:before="50" w:afterLines="50" w:after="260" w:line="500" w:lineRule="atLeast"/>
      <w:ind w:leftChars="100" w:left="100"/>
    </w:pPr>
    <w:rPr>
      <w:rFonts w:cs="宋体"/>
      <w:lang w:val="zh-CN"/>
    </w:rPr>
  </w:style>
  <w:style w:type="paragraph" w:customStyle="1" w:styleId="style770">
    <w:name w:val="style77"/>
    <w:basedOn w:val="afffc"/>
    <w:uiPriority w:val="99"/>
    <w:qFormat/>
    <w:pPr>
      <w:widowControl/>
      <w:spacing w:before="100" w:beforeAutospacing="1" w:after="100" w:afterAutospacing="1" w:line="240" w:lineRule="auto"/>
      <w:jc w:val="left"/>
    </w:pPr>
    <w:rPr>
      <w:rFonts w:ascii="新宋体" w:eastAsia="新宋体" w:hAnsi="新宋体" w:cs="宋体"/>
      <w:color w:val="000000"/>
      <w:kern w:val="0"/>
      <w:sz w:val="26"/>
      <w:szCs w:val="26"/>
    </w:rPr>
  </w:style>
  <w:style w:type="paragraph" w:customStyle="1" w:styleId="style78">
    <w:name w:val="style78"/>
    <w:basedOn w:val="afffc"/>
    <w:uiPriority w:val="99"/>
    <w:qFormat/>
    <w:pPr>
      <w:widowControl/>
      <w:spacing w:before="100" w:beforeAutospacing="1" w:after="100" w:afterAutospacing="1" w:line="240" w:lineRule="auto"/>
      <w:jc w:val="left"/>
    </w:pPr>
    <w:rPr>
      <w:rFonts w:ascii="宋体" w:hAnsi="宋体" w:cs="宋体"/>
      <w:kern w:val="0"/>
      <w:sz w:val="26"/>
      <w:szCs w:val="26"/>
    </w:rPr>
  </w:style>
  <w:style w:type="character" w:customStyle="1" w:styleId="style781">
    <w:name w:val="style781"/>
    <w:qFormat/>
    <w:rPr>
      <w:sz w:val="26"/>
      <w:szCs w:val="26"/>
    </w:rPr>
  </w:style>
  <w:style w:type="paragraph" w:customStyle="1" w:styleId="desp">
    <w:name w:val="desp"/>
    <w:basedOn w:val="afffc"/>
    <w:uiPriority w:val="99"/>
    <w:qFormat/>
    <w:pPr>
      <w:widowControl/>
      <w:spacing w:before="100" w:beforeAutospacing="1" w:after="100" w:afterAutospacing="1" w:line="240" w:lineRule="auto"/>
      <w:jc w:val="left"/>
    </w:pPr>
    <w:rPr>
      <w:rFonts w:ascii="宋体" w:hAnsi="宋体"/>
      <w:color w:val="3E4A59"/>
      <w:kern w:val="0"/>
    </w:rPr>
  </w:style>
  <w:style w:type="paragraph" w:customStyle="1" w:styleId="3TimesNewRoman">
    <w:name w:val="样式 标题 3 + Times New Roman"/>
    <w:basedOn w:val="33"/>
    <w:link w:val="3TimesNewRomanChar"/>
    <w:qFormat/>
    <w:pPr>
      <w:keepNext w:val="0"/>
      <w:keepLines w:val="0"/>
      <w:numPr>
        <w:ilvl w:val="0"/>
        <w:numId w:val="0"/>
      </w:numPr>
      <w:autoSpaceDE w:val="0"/>
      <w:autoSpaceDN w:val="0"/>
      <w:adjustRightInd w:val="0"/>
      <w:snapToGrid w:val="0"/>
      <w:spacing w:beforeLines="100" w:before="260" w:afterLines="50" w:after="260" w:line="500" w:lineRule="atLeast"/>
    </w:pPr>
    <w:rPr>
      <w:rFonts w:ascii="Times New Roman" w:hAnsi="Times New Roman"/>
      <w:kern w:val="0"/>
      <w:sz w:val="24"/>
      <w:szCs w:val="20"/>
      <w:lang w:val="zh-CN"/>
    </w:rPr>
  </w:style>
  <w:style w:type="character" w:customStyle="1" w:styleId="3TimesNewRomanChar">
    <w:name w:val="样式 标题 3 + Times New Roman Char"/>
    <w:link w:val="3TimesNewRoman"/>
    <w:qFormat/>
    <w:rPr>
      <w:rFonts w:ascii="Times New Roman" w:eastAsia="宋体" w:hAnsi="Times New Roman" w:cs="Times New Roman"/>
      <w:b/>
      <w:bCs/>
      <w:kern w:val="0"/>
      <w:sz w:val="24"/>
      <w:szCs w:val="20"/>
      <w:lang w:val="zh-CN" w:eastAsia="zh-CN"/>
    </w:rPr>
  </w:style>
  <w:style w:type="paragraph" w:customStyle="1" w:styleId="4H4RefHeading1rh1Headingsqlsect1234h4heading1">
    <w:name w:val="样式 标题 4H4Ref Heading 1rh1Heading sqlsect 1.2.3.4h4heading...1"/>
    <w:basedOn w:val="41"/>
    <w:uiPriority w:val="99"/>
    <w:qFormat/>
    <w:pPr>
      <w:numPr>
        <w:numId w:val="0"/>
      </w:numPr>
      <w:spacing w:before="120" w:after="120" w:line="520" w:lineRule="atLeast"/>
      <w:jc w:val="both"/>
    </w:pPr>
    <w:rPr>
      <w:rFonts w:ascii="Times New Roman" w:hAnsi="Times New Roman" w:cs="宋体"/>
      <w:kern w:val="0"/>
      <w:lang w:val="zh-CN"/>
    </w:rPr>
  </w:style>
  <w:style w:type="paragraph" w:customStyle="1" w:styleId="dbchf15cgridsbasedon0s">
    <w:name w:val="dbchf15cgrid sbasedon0 s"/>
    <w:uiPriority w:val="99"/>
    <w:qFormat/>
    <w:pPr>
      <w:widowControl w:val="0"/>
      <w:adjustRightInd w:val="0"/>
      <w:jc w:val="both"/>
      <w:textAlignment w:val="baseline"/>
    </w:pPr>
    <w:rPr>
      <w:rFonts w:ascii="宋体"/>
      <w:spacing w:val="5"/>
      <w:sz w:val="21"/>
    </w:rPr>
  </w:style>
  <w:style w:type="paragraph" w:customStyle="1" w:styleId="dsbacklhspectext">
    <w:name w:val="ds back lh spec text"/>
    <w:basedOn w:val="afffc"/>
    <w:uiPriority w:val="99"/>
    <w:qFormat/>
    <w:pPr>
      <w:framePr w:w="3969" w:h="13041" w:hRule="exact" w:wrap="around" w:vAnchor="page" w:hAnchor="page" w:x="795" w:y="1702"/>
      <w:widowControl/>
      <w:spacing w:line="160" w:lineRule="exact"/>
      <w:jc w:val="left"/>
    </w:pPr>
    <w:rPr>
      <w:rFonts w:ascii="Arial" w:hAnsi="Arial"/>
      <w:kern w:val="0"/>
      <w:sz w:val="12"/>
      <w:szCs w:val="20"/>
      <w:lang w:val="en-GB"/>
    </w:rPr>
  </w:style>
  <w:style w:type="paragraph" w:customStyle="1" w:styleId="dsbullets">
    <w:name w:val="ds bullets"/>
    <w:basedOn w:val="afffc"/>
    <w:uiPriority w:val="99"/>
    <w:qFormat/>
    <w:pPr>
      <w:framePr w:w="5103" w:h="4423" w:hRule="exact" w:wrap="around" w:vAnchor="page" w:hAnchor="page" w:x="2836" w:y="12135"/>
      <w:widowControl/>
      <w:spacing w:line="120" w:lineRule="exact"/>
      <w:jc w:val="left"/>
    </w:pPr>
    <w:rPr>
      <w:rFonts w:ascii="Arial" w:hAnsi="Arial"/>
      <w:b/>
      <w:kern w:val="0"/>
      <w:sz w:val="10"/>
      <w:szCs w:val="20"/>
      <w:lang w:val="en-GB"/>
    </w:rPr>
  </w:style>
  <w:style w:type="paragraph" w:customStyle="1" w:styleId="1ffffff8">
    <w:name w:val="表格文字1"/>
    <w:basedOn w:val="afffc"/>
    <w:uiPriority w:val="99"/>
    <w:qFormat/>
    <w:pPr>
      <w:spacing w:line="520" w:lineRule="exact"/>
      <w:jc w:val="center"/>
    </w:pPr>
    <w:rPr>
      <w:rFonts w:ascii="宋体"/>
      <w:bCs/>
    </w:rPr>
  </w:style>
  <w:style w:type="paragraph" w:customStyle="1" w:styleId="affffffffffffffffffffffffffffff">
    <w:name w:val="正文文字左对齐"/>
    <w:basedOn w:val="afffff9"/>
    <w:uiPriority w:val="99"/>
    <w:qFormat/>
    <w:pPr>
      <w:spacing w:after="0"/>
    </w:pPr>
    <w:rPr>
      <w:rFonts w:hAnsi="宋体"/>
      <w:bCs/>
      <w:kern w:val="0"/>
      <w:szCs w:val="20"/>
      <w:lang w:val="en-GB"/>
    </w:rPr>
  </w:style>
  <w:style w:type="character" w:customStyle="1" w:styleId="style51">
    <w:name w:val="style51"/>
    <w:qFormat/>
    <w:rPr>
      <w:color w:val="000000"/>
    </w:rPr>
  </w:style>
  <w:style w:type="paragraph" w:customStyle="1" w:styleId="style60">
    <w:name w:val="style6"/>
    <w:basedOn w:val="afffc"/>
    <w:uiPriority w:val="99"/>
    <w:qFormat/>
    <w:pPr>
      <w:widowControl/>
      <w:spacing w:before="100" w:beforeAutospacing="1" w:after="100" w:afterAutospacing="1" w:line="240" w:lineRule="auto"/>
      <w:jc w:val="left"/>
    </w:pPr>
    <w:rPr>
      <w:rFonts w:ascii="宋体" w:hAnsi="宋体" w:cs="宋体"/>
      <w:color w:val="0000FF"/>
      <w:kern w:val="0"/>
    </w:rPr>
  </w:style>
  <w:style w:type="paragraph" w:customStyle="1" w:styleId="def">
    <w:name w:val="def正文"/>
    <w:basedOn w:val="afffff9"/>
    <w:uiPriority w:val="99"/>
    <w:qFormat/>
    <w:pPr>
      <w:widowControl/>
      <w:spacing w:after="0"/>
      <w:ind w:firstLine="510"/>
      <w:jc w:val="left"/>
    </w:pPr>
    <w:rPr>
      <w:kern w:val="0"/>
      <w:lang w:val="zh-CN"/>
    </w:rPr>
  </w:style>
  <w:style w:type="paragraph" w:customStyle="1" w:styleId="08526">
    <w:name w:val="样式 小四 首行缩进:  0.85 厘米 行距: 最小值 26 磅"/>
    <w:basedOn w:val="33"/>
    <w:uiPriority w:val="99"/>
    <w:qFormat/>
    <w:pPr>
      <w:keepNext w:val="0"/>
      <w:keepLines w:val="0"/>
      <w:numPr>
        <w:ilvl w:val="0"/>
        <w:numId w:val="0"/>
      </w:numPr>
      <w:autoSpaceDE w:val="0"/>
      <w:autoSpaceDN w:val="0"/>
      <w:adjustRightInd w:val="0"/>
      <w:snapToGrid w:val="0"/>
      <w:spacing w:line="520" w:lineRule="atLeast"/>
    </w:pPr>
    <w:rPr>
      <w:rFonts w:cs="宋体"/>
      <w:bCs w:val="0"/>
      <w:iCs/>
      <w:kern w:val="24"/>
      <w:szCs w:val="20"/>
      <w:lang w:val="zh-CN"/>
    </w:rPr>
  </w:style>
  <w:style w:type="paragraph" w:customStyle="1" w:styleId="2h2sect12H22ndlevel2Header2UNDERRUBRIK1-21">
    <w:name w:val="样式 标题 2h2sect 1.2H22nd level2Header 2UNDERRUBRIK 1-2章标题...1"/>
    <w:basedOn w:val="28"/>
    <w:uiPriority w:val="99"/>
    <w:qFormat/>
    <w:pPr>
      <w:numPr>
        <w:numId w:val="0"/>
      </w:numPr>
      <w:adjustRightInd w:val="0"/>
      <w:snapToGrid w:val="0"/>
      <w:spacing w:before="120" w:after="120" w:line="520" w:lineRule="atLeast"/>
    </w:pPr>
    <w:rPr>
      <w:rFonts w:ascii="Times New Roman" w:eastAsia="宋体" w:hAnsi="Times New Roman" w:cs="宋体"/>
      <w:bCs w:val="0"/>
      <w:sz w:val="28"/>
      <w:szCs w:val="28"/>
      <w:lang w:val="zh-CN"/>
    </w:rPr>
  </w:style>
  <w:style w:type="paragraph" w:customStyle="1" w:styleId="260">
    <w:name w:val="样式 小四 字距调整小四 行距: 最小值 26 磅"/>
    <w:basedOn w:val="33"/>
    <w:uiPriority w:val="99"/>
    <w:qFormat/>
    <w:pPr>
      <w:keepNext w:val="0"/>
      <w:keepLines w:val="0"/>
      <w:numPr>
        <w:ilvl w:val="0"/>
        <w:numId w:val="0"/>
      </w:numPr>
      <w:autoSpaceDE w:val="0"/>
      <w:autoSpaceDN w:val="0"/>
      <w:adjustRightInd w:val="0"/>
      <w:snapToGrid w:val="0"/>
      <w:spacing w:line="280" w:lineRule="atLeast"/>
    </w:pPr>
    <w:rPr>
      <w:rFonts w:cs="宋体"/>
      <w:bCs w:val="0"/>
      <w:iCs/>
      <w:kern w:val="24"/>
      <w:lang w:val="zh-CN"/>
    </w:rPr>
  </w:style>
  <w:style w:type="paragraph" w:customStyle="1" w:styleId="1126">
    <w:name w:val="样式 标题 1 + (中文) 黑体 四号 加粗 两端对齐 段前: 12 磅 段后: 6 磅"/>
    <w:basedOn w:val="10"/>
    <w:uiPriority w:val="99"/>
    <w:qFormat/>
    <w:pPr>
      <w:pageBreakBefore w:val="0"/>
      <w:numPr>
        <w:numId w:val="0"/>
      </w:numPr>
      <w:tabs>
        <w:tab w:val="left" w:pos="840"/>
      </w:tabs>
      <w:suppressAutoHyphens/>
      <w:spacing w:before="240" w:after="120" w:line="520" w:lineRule="atLeast"/>
      <w:ind w:left="95" w:hanging="420"/>
    </w:pPr>
    <w:rPr>
      <w:rFonts w:ascii="宋体" w:eastAsia="华文中宋" w:cs="宋体"/>
      <w:b w:val="0"/>
      <w:snapToGrid w:val="0"/>
      <w:color w:val="000000"/>
      <w:kern w:val="28"/>
      <w:sz w:val="28"/>
      <w:szCs w:val="20"/>
      <w:lang w:val="zh-CN"/>
    </w:rPr>
  </w:style>
  <w:style w:type="paragraph" w:customStyle="1" w:styleId="5f2">
    <w:name w:val="样式 标题 5 + 四号"/>
    <w:basedOn w:val="54"/>
    <w:uiPriority w:val="99"/>
    <w:qFormat/>
    <w:pPr>
      <w:numPr>
        <w:numId w:val="0"/>
      </w:numPr>
      <w:tabs>
        <w:tab w:val="left" w:pos="0"/>
        <w:tab w:val="left" w:pos="284"/>
      </w:tabs>
      <w:spacing w:beforeLines="50" w:before="156" w:afterLines="50" w:after="156" w:line="500" w:lineRule="atLeast"/>
    </w:pPr>
    <w:rPr>
      <w:rFonts w:hAnsi="宋体"/>
      <w:bCs w:val="0"/>
      <w:sz w:val="24"/>
      <w:szCs w:val="24"/>
    </w:rPr>
  </w:style>
  <w:style w:type="paragraph" w:customStyle="1" w:styleId="1H1h1Level1TopicHeadingH11H12H111H13H1">
    <w:name w:val="样式 标题 1合同标题卷标题H1h1Level 1 Topic HeadingH11H12H111H13H1..."/>
    <w:basedOn w:val="10"/>
    <w:uiPriority w:val="99"/>
    <w:qFormat/>
    <w:pPr>
      <w:pageBreakBefore w:val="0"/>
      <w:numPr>
        <w:numId w:val="0"/>
      </w:numPr>
      <w:tabs>
        <w:tab w:val="left" w:pos="840"/>
      </w:tabs>
      <w:suppressAutoHyphens/>
      <w:spacing w:before="360" w:after="120" w:line="520" w:lineRule="atLeast"/>
      <w:ind w:left="95" w:hanging="420"/>
    </w:pPr>
    <w:rPr>
      <w:rFonts w:ascii="宋体" w:cs="宋体"/>
      <w:bCs w:val="0"/>
      <w:snapToGrid w:val="0"/>
      <w:color w:val="000000"/>
      <w:kern w:val="24"/>
      <w:sz w:val="28"/>
      <w:szCs w:val="28"/>
      <w:lang w:val="zh-CN"/>
    </w:rPr>
  </w:style>
  <w:style w:type="paragraph" w:customStyle="1" w:styleId="1H1h1Level1TopicHeadingH11H12H111H13H11">
    <w:name w:val="样式 标题 1合同标题卷标题H1h1Level 1 Topic HeadingH11H12H111H13H1...1"/>
    <w:basedOn w:val="10"/>
    <w:uiPriority w:val="99"/>
    <w:qFormat/>
    <w:pPr>
      <w:pageBreakBefore w:val="0"/>
      <w:numPr>
        <w:numId w:val="0"/>
      </w:numPr>
      <w:tabs>
        <w:tab w:val="left" w:pos="840"/>
      </w:tabs>
      <w:suppressAutoHyphens/>
      <w:spacing w:before="240" w:after="120" w:line="520" w:lineRule="atLeast"/>
      <w:ind w:left="95" w:hanging="420"/>
    </w:pPr>
    <w:rPr>
      <w:rFonts w:ascii="宋体" w:eastAsia="华文中宋" w:cs="宋体"/>
      <w:b w:val="0"/>
      <w:snapToGrid w:val="0"/>
      <w:color w:val="000000"/>
      <w:kern w:val="24"/>
      <w:sz w:val="28"/>
      <w:szCs w:val="28"/>
      <w:lang w:val="zh-CN"/>
    </w:rPr>
  </w:style>
  <w:style w:type="paragraph" w:customStyle="1" w:styleId="4H4RefHeading1rh1Headingsqlsect1234h4heading">
    <w:name w:val="样式 标题 4H4Ref Heading 1rh1Heading sqlsect 1.2.3.4h4heading..."/>
    <w:basedOn w:val="41"/>
    <w:uiPriority w:val="99"/>
    <w:qFormat/>
    <w:pPr>
      <w:numPr>
        <w:numId w:val="0"/>
      </w:numPr>
      <w:spacing w:before="120" w:after="120" w:line="460" w:lineRule="exact"/>
      <w:jc w:val="both"/>
      <w:outlineLvl w:val="4"/>
    </w:pPr>
    <w:rPr>
      <w:kern w:val="24"/>
      <w:lang w:val="zh-CN"/>
    </w:rPr>
  </w:style>
  <w:style w:type="paragraph" w:customStyle="1" w:styleId="51L1Heading5h5h51h52h511h53h512h54h513h5">
    <w:name w:val="样式 标题 5. (1.)L1 Heading 5h5h51h52h511h53h512h54h513h5..."/>
    <w:basedOn w:val="54"/>
    <w:uiPriority w:val="99"/>
    <w:qFormat/>
    <w:pPr>
      <w:numPr>
        <w:numId w:val="0"/>
      </w:numPr>
      <w:tabs>
        <w:tab w:val="left" w:pos="0"/>
        <w:tab w:val="left" w:pos="284"/>
      </w:tabs>
      <w:spacing w:beforeLines="50" w:before="156" w:afterLines="50" w:after="156" w:line="500" w:lineRule="atLeast"/>
    </w:pPr>
    <w:rPr>
      <w:rFonts w:hAnsi="宋体"/>
      <w:bCs w:val="0"/>
      <w:snapToGrid w:val="0"/>
      <w:sz w:val="24"/>
      <w:szCs w:val="24"/>
    </w:rPr>
  </w:style>
  <w:style w:type="paragraph" w:customStyle="1" w:styleId="2h2sect12H22ndlevel2Header2UNDERRUBRIK1-2">
    <w:name w:val="样式 标题 2h2sect 1.2H22nd level2Header 2UNDERRUBRIK 1-2章标题..."/>
    <w:basedOn w:val="28"/>
    <w:uiPriority w:val="99"/>
    <w:qFormat/>
    <w:pPr>
      <w:numPr>
        <w:numId w:val="0"/>
      </w:numPr>
      <w:adjustRightInd w:val="0"/>
      <w:snapToGrid w:val="0"/>
      <w:spacing w:before="240" w:after="120" w:line="520" w:lineRule="atLeast"/>
    </w:pPr>
    <w:rPr>
      <w:rFonts w:ascii="Times New Roman" w:eastAsia="宋体" w:hAnsi="Times New Roman"/>
      <w:bCs w:val="0"/>
      <w:sz w:val="28"/>
      <w:szCs w:val="28"/>
      <w:lang w:val="zh-CN"/>
    </w:rPr>
  </w:style>
  <w:style w:type="paragraph" w:customStyle="1" w:styleId="10482126">
    <w:name w:val="样式 标题 1 + 三号 左 左侧:  0 厘米 悬挂缩进: 4.82 字符 段前: 12 磅 段后: 6 磅 行距..."/>
    <w:basedOn w:val="10"/>
    <w:uiPriority w:val="99"/>
    <w:qFormat/>
    <w:pPr>
      <w:pageBreakBefore w:val="0"/>
      <w:numPr>
        <w:numId w:val="0"/>
      </w:numPr>
      <w:tabs>
        <w:tab w:val="left" w:pos="840"/>
      </w:tabs>
      <w:suppressAutoHyphens/>
      <w:spacing w:before="240" w:after="120" w:line="520" w:lineRule="atLeast"/>
      <w:ind w:left="482" w:hanging="482"/>
    </w:pPr>
    <w:rPr>
      <w:rFonts w:ascii="宋体" w:eastAsia="华文中宋" w:cs="宋体"/>
      <w:snapToGrid w:val="0"/>
      <w:color w:val="000000"/>
      <w:kern w:val="24"/>
      <w:lang w:val="zh-CN"/>
    </w:rPr>
  </w:style>
  <w:style w:type="paragraph" w:customStyle="1" w:styleId="3Level3Headsect123H3l3CTh3heading33rdlevelH">
    <w:name w:val="样式 标题 3Level 3 Headsect1.2.3H3l3CTh3heading 33rd levelH..."/>
    <w:basedOn w:val="33"/>
    <w:uiPriority w:val="99"/>
    <w:qFormat/>
    <w:pPr>
      <w:keepNext w:val="0"/>
      <w:keepLines w:val="0"/>
      <w:numPr>
        <w:ilvl w:val="0"/>
        <w:numId w:val="0"/>
      </w:numPr>
      <w:autoSpaceDE w:val="0"/>
      <w:autoSpaceDN w:val="0"/>
      <w:adjustRightInd w:val="0"/>
      <w:snapToGrid w:val="0"/>
      <w:spacing w:line="280" w:lineRule="atLeast"/>
    </w:pPr>
    <w:rPr>
      <w:rFonts w:cs="宋体"/>
      <w:bCs w:val="0"/>
      <w:iCs/>
      <w:lang w:val="zh-CN"/>
    </w:rPr>
  </w:style>
  <w:style w:type="paragraph" w:customStyle="1" w:styleId="2h2sect12H22ndlevel2Header2UNDERRUBRIK1-22">
    <w:name w:val="样式 标题 2h2sect 1.2H22nd level2Header 2UNDERRUBRIK 1-2章标题...2"/>
    <w:basedOn w:val="28"/>
    <w:uiPriority w:val="99"/>
    <w:qFormat/>
    <w:pPr>
      <w:numPr>
        <w:numId w:val="0"/>
      </w:numPr>
      <w:adjustRightInd w:val="0"/>
      <w:snapToGrid w:val="0"/>
      <w:spacing w:before="120" w:after="120" w:line="480" w:lineRule="exact"/>
    </w:pPr>
    <w:rPr>
      <w:rFonts w:ascii="宋体" w:eastAsia="宋体" w:hAnsi="宋体" w:cs="宋体"/>
      <w:bCs w:val="0"/>
      <w:sz w:val="28"/>
      <w:szCs w:val="28"/>
      <w:lang w:val="zh-CN"/>
    </w:rPr>
  </w:style>
  <w:style w:type="paragraph" w:customStyle="1" w:styleId="1ffffff9">
    <w:name w:val="样式 标题 1 + 加粗"/>
    <w:basedOn w:val="10"/>
    <w:uiPriority w:val="99"/>
    <w:qFormat/>
    <w:pPr>
      <w:pageBreakBefore w:val="0"/>
      <w:numPr>
        <w:numId w:val="0"/>
      </w:numPr>
      <w:tabs>
        <w:tab w:val="left" w:pos="567"/>
        <w:tab w:val="left" w:pos="840"/>
      </w:tabs>
      <w:suppressAutoHyphens/>
      <w:spacing w:before="120" w:after="240" w:line="520" w:lineRule="atLeast"/>
      <w:ind w:left="567" w:hanging="567"/>
    </w:pPr>
    <w:rPr>
      <w:rFonts w:ascii="宋体"/>
      <w:snapToGrid w:val="0"/>
      <w:color w:val="000000"/>
      <w:kern w:val="24"/>
      <w:sz w:val="28"/>
      <w:szCs w:val="28"/>
      <w:lang w:val="zh-CN"/>
    </w:rPr>
  </w:style>
  <w:style w:type="paragraph" w:customStyle="1" w:styleId="1H1h1Level1TopicHeadingH11H12H111H13H10">
    <w:name w:val="样式 样式 标题 1合同标题卷标题H1h1Level 1 Topic HeadingH11H12H111H13H1... + (..."/>
    <w:basedOn w:val="1H1h1Level1TopicHeadingH11H12H111H13H1"/>
    <w:uiPriority w:val="99"/>
    <w:qFormat/>
    <w:pPr>
      <w:spacing w:before="480"/>
      <w:jc w:val="both"/>
    </w:pPr>
    <w:rPr>
      <w:b w:val="0"/>
    </w:rPr>
  </w:style>
  <w:style w:type="paragraph" w:customStyle="1" w:styleId="2fffffd">
    <w:name w:val="样式 标题 2 + 居中"/>
    <w:basedOn w:val="28"/>
    <w:uiPriority w:val="99"/>
    <w:qFormat/>
    <w:pPr>
      <w:numPr>
        <w:numId w:val="0"/>
      </w:numPr>
      <w:adjustRightInd w:val="0"/>
      <w:snapToGrid w:val="0"/>
      <w:spacing w:before="240" w:after="120" w:line="500" w:lineRule="atLeast"/>
      <w:jc w:val="center"/>
    </w:pPr>
    <w:rPr>
      <w:rFonts w:ascii="宋体" w:eastAsia="华文中宋" w:hAnsi="宋体" w:cs="宋体"/>
      <w:b w:val="0"/>
      <w:bCs w:val="0"/>
      <w:sz w:val="28"/>
      <w:szCs w:val="28"/>
      <w:lang w:val="zh-CN"/>
    </w:rPr>
  </w:style>
  <w:style w:type="paragraph" w:customStyle="1" w:styleId="300">
    <w:name w:val="样式 标题 3 + 左侧:  0 厘米 首行缩进:  0 厘米"/>
    <w:basedOn w:val="33"/>
    <w:uiPriority w:val="99"/>
    <w:qFormat/>
    <w:pPr>
      <w:keepNext w:val="0"/>
      <w:keepLines w:val="0"/>
      <w:numPr>
        <w:ilvl w:val="0"/>
        <w:numId w:val="0"/>
      </w:numPr>
      <w:autoSpaceDE w:val="0"/>
      <w:autoSpaceDN w:val="0"/>
      <w:adjustRightInd w:val="0"/>
      <w:snapToGrid w:val="0"/>
      <w:spacing w:before="240" w:line="520" w:lineRule="atLeast"/>
    </w:pPr>
    <w:rPr>
      <w:rFonts w:cs="宋体"/>
      <w:iCs/>
      <w:szCs w:val="20"/>
      <w:lang w:val="zh-CN"/>
    </w:rPr>
  </w:style>
  <w:style w:type="paragraph" w:customStyle="1" w:styleId="2h2sect12H22ndlevel2Header2UNDERRUBRIK1-20">
    <w:name w:val="样式 标题 2h2sect 1.2H22nd level2Header 2UNDERRUBRIK 1-2 +"/>
    <w:basedOn w:val="28"/>
    <w:uiPriority w:val="99"/>
    <w:qFormat/>
    <w:pPr>
      <w:numPr>
        <w:numId w:val="0"/>
      </w:numPr>
      <w:adjustRightInd w:val="0"/>
      <w:snapToGrid w:val="0"/>
      <w:spacing w:before="240" w:after="120" w:line="480" w:lineRule="exact"/>
    </w:pPr>
    <w:rPr>
      <w:rFonts w:ascii="宋体" w:eastAsia="宋体" w:hAnsi="宋体"/>
      <w:bCs w:val="0"/>
      <w:kern w:val="0"/>
      <w:sz w:val="28"/>
      <w:szCs w:val="28"/>
      <w:lang w:val="zh-CN"/>
    </w:rPr>
  </w:style>
  <w:style w:type="paragraph" w:customStyle="1" w:styleId="2fffffe">
    <w:name w:val="标题 2 华文中宋"/>
    <w:basedOn w:val="28"/>
    <w:uiPriority w:val="99"/>
    <w:qFormat/>
    <w:pPr>
      <w:numPr>
        <w:numId w:val="0"/>
      </w:numPr>
      <w:adjustRightInd w:val="0"/>
      <w:snapToGrid w:val="0"/>
      <w:spacing w:before="240" w:after="120" w:line="480" w:lineRule="exact"/>
    </w:pPr>
    <w:rPr>
      <w:rFonts w:ascii="宋体" w:eastAsia="宋体" w:hAnsi="宋体" w:cs="宋体"/>
      <w:bCs w:val="0"/>
      <w:sz w:val="28"/>
      <w:szCs w:val="28"/>
      <w:lang w:val="zh-CN"/>
    </w:rPr>
  </w:style>
  <w:style w:type="paragraph" w:customStyle="1" w:styleId="104">
    <w:name w:val="样式 左  10 字符"/>
    <w:basedOn w:val="TOC5"/>
    <w:uiPriority w:val="99"/>
    <w:qFormat/>
    <w:pPr>
      <w:spacing w:line="240" w:lineRule="auto"/>
      <w:ind w:leftChars="1000" w:left="2100"/>
    </w:pPr>
    <w:rPr>
      <w:rFonts w:ascii="Times New Roman" w:hAnsi="Times New Roman" w:cs="宋体"/>
    </w:rPr>
  </w:style>
  <w:style w:type="paragraph" w:customStyle="1" w:styleId="5f3">
    <w:name w:val="目录5"/>
    <w:basedOn w:val="TOC5"/>
    <w:next w:val="TOC5"/>
    <w:uiPriority w:val="99"/>
    <w:qFormat/>
    <w:pPr>
      <w:spacing w:line="240" w:lineRule="auto"/>
      <w:ind w:left="210"/>
    </w:pPr>
    <w:rPr>
      <w:rFonts w:ascii="Times New Roman" w:hAnsi="Times New Roman" w:cs="Times New Roman"/>
    </w:rPr>
  </w:style>
  <w:style w:type="paragraph" w:customStyle="1" w:styleId="1ffffffa">
    <w:name w:val="样式 标题 1 + 两端对齐"/>
    <w:basedOn w:val="10"/>
    <w:uiPriority w:val="99"/>
    <w:qFormat/>
    <w:pPr>
      <w:pageBreakBefore w:val="0"/>
      <w:numPr>
        <w:numId w:val="0"/>
      </w:numPr>
      <w:tabs>
        <w:tab w:val="left" w:pos="840"/>
      </w:tabs>
      <w:suppressAutoHyphens/>
      <w:spacing w:before="360" w:after="240" w:line="480" w:lineRule="exact"/>
      <w:ind w:left="95" w:hanging="420"/>
    </w:pPr>
    <w:rPr>
      <w:rFonts w:ascii="宋体" w:cs="宋体"/>
      <w:b w:val="0"/>
      <w:snapToGrid w:val="0"/>
      <w:color w:val="000000"/>
      <w:kern w:val="24"/>
      <w:sz w:val="28"/>
      <w:szCs w:val="20"/>
      <w:lang w:val="zh-CN"/>
    </w:rPr>
  </w:style>
  <w:style w:type="paragraph" w:customStyle="1" w:styleId="261">
    <w:name w:val="样式 小四 加粗 字距调整小四 行距: 最小值 26 磅"/>
    <w:basedOn w:val="afffc"/>
    <w:uiPriority w:val="99"/>
    <w:qFormat/>
    <w:pPr>
      <w:spacing w:line="520" w:lineRule="atLeast"/>
      <w:ind w:leftChars="200" w:left="200"/>
      <w:outlineLvl w:val="3"/>
    </w:pPr>
    <w:rPr>
      <w:rFonts w:cs="宋体"/>
      <w:b/>
      <w:bCs/>
      <w:kern w:val="24"/>
    </w:rPr>
  </w:style>
  <w:style w:type="paragraph" w:customStyle="1" w:styleId="500">
    <w:name w:val="样式 标题 5 + 左侧:  0 厘米 首行缩进:  0 厘米"/>
    <w:basedOn w:val="54"/>
    <w:uiPriority w:val="99"/>
    <w:qFormat/>
    <w:pPr>
      <w:numPr>
        <w:numId w:val="0"/>
      </w:numPr>
      <w:tabs>
        <w:tab w:val="left" w:pos="0"/>
        <w:tab w:val="left" w:pos="284"/>
      </w:tabs>
      <w:spacing w:beforeLines="50" w:before="156" w:afterLines="50" w:after="156" w:line="500" w:lineRule="atLeast"/>
    </w:pPr>
    <w:rPr>
      <w:rFonts w:hAnsi="宋体"/>
      <w:bCs w:val="0"/>
      <w:sz w:val="24"/>
      <w:szCs w:val="24"/>
    </w:rPr>
  </w:style>
  <w:style w:type="paragraph" w:customStyle="1" w:styleId="320">
    <w:name w:val="样式 标题 3 + 左  2 字符"/>
    <w:basedOn w:val="33"/>
    <w:uiPriority w:val="99"/>
    <w:qFormat/>
    <w:pPr>
      <w:keepNext w:val="0"/>
      <w:keepLines w:val="0"/>
      <w:numPr>
        <w:ilvl w:val="0"/>
        <w:numId w:val="0"/>
      </w:numPr>
      <w:autoSpaceDE w:val="0"/>
      <w:autoSpaceDN w:val="0"/>
      <w:adjustRightInd w:val="0"/>
      <w:snapToGrid w:val="0"/>
      <w:spacing w:line="280" w:lineRule="atLeast"/>
      <w:ind w:leftChars="200" w:left="200"/>
    </w:pPr>
    <w:rPr>
      <w:rFonts w:ascii="Times New Roman" w:hAnsi="Times New Roman" w:cs="宋体"/>
      <w:bCs w:val="0"/>
      <w:iCs/>
      <w:szCs w:val="20"/>
      <w:lang w:val="zh-CN"/>
    </w:rPr>
  </w:style>
  <w:style w:type="paragraph" w:customStyle="1" w:styleId="2112">
    <w:name w:val="样式 样式 标题 2 + 左  1 字符 + 左侧:  1 字符"/>
    <w:basedOn w:val="afffc"/>
    <w:uiPriority w:val="99"/>
    <w:qFormat/>
    <w:pPr>
      <w:keepNext/>
      <w:keepLines/>
      <w:spacing w:before="120" w:after="120" w:line="520" w:lineRule="atLeast"/>
      <w:ind w:leftChars="100" w:left="210"/>
      <w:outlineLvl w:val="1"/>
    </w:pPr>
    <w:rPr>
      <w:rFonts w:ascii="Arial" w:hAnsi="Arial" w:cs="宋体"/>
      <w:b/>
      <w:bCs/>
      <w:szCs w:val="20"/>
    </w:rPr>
  </w:style>
  <w:style w:type="paragraph" w:customStyle="1" w:styleId="21100">
    <w:name w:val="样式 样式 样式 标题 2 + 左  1 字符 + 左侧:  1 字符 + 左  0 字符"/>
    <w:basedOn w:val="2112"/>
    <w:uiPriority w:val="99"/>
    <w:qFormat/>
    <w:pPr>
      <w:ind w:leftChars="0" w:left="0"/>
    </w:pPr>
    <w:rPr>
      <w:rFonts w:ascii="Times New Roman" w:hAnsi="Times New Roman"/>
      <w:szCs w:val="24"/>
    </w:rPr>
  </w:style>
  <w:style w:type="paragraph" w:customStyle="1" w:styleId="affffffffffffffffffffffffffffff0">
    <w:name w:val="封面标准文稿编辑信息"/>
    <w:uiPriority w:val="99"/>
    <w:qFormat/>
    <w:pPr>
      <w:spacing w:before="180" w:line="180" w:lineRule="exact"/>
      <w:jc w:val="center"/>
    </w:pPr>
    <w:rPr>
      <w:rFonts w:ascii="宋体"/>
      <w:sz w:val="21"/>
    </w:rPr>
  </w:style>
  <w:style w:type="paragraph" w:customStyle="1" w:styleId="affffffffffffffffffffffffffffff1">
    <w:name w:val="封面标准名称"/>
    <w:uiPriority w:val="99"/>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1ffffffb">
    <w:name w:val="封面标准号1"/>
    <w:uiPriority w:val="99"/>
    <w:qFormat/>
    <w:pPr>
      <w:widowControl w:val="0"/>
      <w:kinsoku w:val="0"/>
      <w:overflowPunct w:val="0"/>
      <w:autoSpaceDE w:val="0"/>
      <w:autoSpaceDN w:val="0"/>
      <w:spacing w:before="308"/>
      <w:jc w:val="right"/>
      <w:textAlignment w:val="center"/>
    </w:pPr>
    <w:rPr>
      <w:sz w:val="28"/>
    </w:rPr>
  </w:style>
  <w:style w:type="character" w:customStyle="1" w:styleId="h130">
    <w:name w:val="h130"/>
    <w:qFormat/>
    <w:rPr>
      <w:rFonts w:eastAsia="宋体" w:cs="Arial"/>
      <w:b/>
      <w:kern w:val="2"/>
      <w:sz w:val="24"/>
      <w:szCs w:val="24"/>
      <w:lang w:val="en-US" w:eastAsia="zh-CN" w:bidi="ar-SA"/>
    </w:rPr>
  </w:style>
  <w:style w:type="character" w:customStyle="1" w:styleId="12red">
    <w:name w:val="12red"/>
    <w:qFormat/>
    <w:rPr>
      <w:rFonts w:eastAsia="宋体" w:cs="Arial"/>
      <w:b/>
      <w:kern w:val="2"/>
      <w:sz w:val="24"/>
      <w:szCs w:val="24"/>
      <w:lang w:val="en-US" w:eastAsia="zh-CN" w:bidi="ar-SA"/>
    </w:rPr>
  </w:style>
  <w:style w:type="character" w:customStyle="1" w:styleId="style31">
    <w:name w:val="style31"/>
    <w:qFormat/>
    <w:rPr>
      <w:rFonts w:eastAsia="宋体" w:cs="Arial"/>
      <w:b/>
      <w:kern w:val="2"/>
      <w:sz w:val="21"/>
      <w:szCs w:val="21"/>
      <w:lang w:val="en-US" w:eastAsia="zh-CN" w:bidi="ar-SA"/>
    </w:rPr>
  </w:style>
  <w:style w:type="character" w:customStyle="1" w:styleId="hei12b1">
    <w:name w:val="hei12b1"/>
    <w:qFormat/>
    <w:rPr>
      <w:rFonts w:eastAsia="宋体" w:cs="Arial"/>
      <w:b/>
      <w:bCs/>
      <w:color w:val="333333"/>
      <w:kern w:val="2"/>
      <w:sz w:val="21"/>
      <w:szCs w:val="21"/>
      <w:lang w:val="en-US" w:eastAsia="zh-CN" w:bidi="ar-SA"/>
    </w:rPr>
  </w:style>
  <w:style w:type="character" w:customStyle="1" w:styleId="affffffffffffffffffffffffffffff2">
    <w:name w:val="消息标题号"/>
    <w:qFormat/>
    <w:rPr>
      <w:rFonts w:ascii="Arial" w:eastAsia="楷体_GB2312" w:hAnsi="Arial"/>
      <w:b/>
      <w:spacing w:val="-4"/>
      <w:sz w:val="18"/>
      <w:lang w:eastAsia="zh-CN"/>
    </w:rPr>
  </w:style>
  <w:style w:type="character" w:customStyle="1" w:styleId="abcde1">
    <w:name w:val="abcde1"/>
    <w:qFormat/>
    <w:rPr>
      <w:rFonts w:eastAsia="宋体" w:cs="Arial"/>
      <w:b/>
      <w:spacing w:val="400"/>
      <w:kern w:val="2"/>
      <w:sz w:val="26"/>
      <w:szCs w:val="26"/>
      <w:lang w:val="en-US" w:eastAsia="zh-CN" w:bidi="ar-SA"/>
    </w:rPr>
  </w:style>
  <w:style w:type="character" w:customStyle="1" w:styleId="text2">
    <w:name w:val="text2"/>
    <w:qFormat/>
    <w:rPr>
      <w:rFonts w:ascii="ˎ̥" w:eastAsia="宋体" w:hAnsi="ˎ̥" w:cs="Arial" w:hint="default"/>
      <w:b/>
      <w:color w:val="000000"/>
      <w:kern w:val="2"/>
      <w:sz w:val="20"/>
      <w:szCs w:val="20"/>
      <w:lang w:val="en-US" w:eastAsia="zh-CN" w:bidi="ar-SA"/>
    </w:rPr>
  </w:style>
  <w:style w:type="character" w:customStyle="1" w:styleId="titleemph">
    <w:name w:val="title_emph"/>
    <w:qFormat/>
    <w:rPr>
      <w:rFonts w:eastAsia="宋体" w:cs="Arial"/>
      <w:b/>
      <w:kern w:val="2"/>
      <w:sz w:val="24"/>
      <w:szCs w:val="24"/>
      <w:lang w:val="en-US" w:eastAsia="zh-CN" w:bidi="ar-SA"/>
    </w:rPr>
  </w:style>
  <w:style w:type="character" w:customStyle="1" w:styleId="pointnormal">
    <w:name w:val="point_normal"/>
    <w:qFormat/>
    <w:rPr>
      <w:rFonts w:eastAsia="宋体" w:cs="Arial"/>
      <w:b/>
      <w:kern w:val="2"/>
      <w:sz w:val="24"/>
      <w:szCs w:val="24"/>
      <w:lang w:val="en-US" w:eastAsia="zh-CN" w:bidi="ar-SA"/>
    </w:rPr>
  </w:style>
  <w:style w:type="paragraph" w:customStyle="1" w:styleId="affffffffffffffffffffffffffffff3">
    <w:name w:val="标书表格字体格式"/>
    <w:next w:val="affffffffff0"/>
    <w:uiPriority w:val="99"/>
    <w:qFormat/>
    <w:rPr>
      <w:kern w:val="2"/>
      <w:sz w:val="21"/>
    </w:rPr>
  </w:style>
  <w:style w:type="paragraph" w:customStyle="1" w:styleId="4TimesNewRoman6">
    <w:name w:val="样式 标题 4 + (西文) Times New Roman (中文) 宋体 小四 两端对齐 段前: 6 磅 段后: ..."/>
    <w:basedOn w:val="41"/>
    <w:uiPriority w:val="99"/>
    <w:qFormat/>
    <w:pPr>
      <w:numPr>
        <w:ilvl w:val="0"/>
        <w:numId w:val="0"/>
      </w:numPr>
      <w:tabs>
        <w:tab w:val="left" w:pos="2356"/>
      </w:tabs>
      <w:adjustRightInd w:val="0"/>
      <w:spacing w:before="240" w:after="120" w:line="240" w:lineRule="auto"/>
      <w:ind w:left="1984" w:hanging="708"/>
      <w:jc w:val="both"/>
      <w:textAlignment w:val="baseline"/>
    </w:pPr>
    <w:rPr>
      <w:rFonts w:ascii="Times New Roman" w:hAnsi="Times New Roman" w:cs="宋体"/>
      <w:szCs w:val="20"/>
      <w:lang w:val="zh-CN"/>
    </w:rPr>
  </w:style>
  <w:style w:type="paragraph" w:customStyle="1" w:styleId="CharCharChar2CharCharCharCharCharCharChar">
    <w:name w:val="Char Char Char2 Char Char Char Char Char Char Char"/>
    <w:basedOn w:val="afffc"/>
    <w:uiPriority w:val="99"/>
    <w:qFormat/>
    <w:pPr>
      <w:ind w:firstLine="480"/>
    </w:pPr>
    <w:rPr>
      <w:rFonts w:ascii="Arial" w:hAnsi="Arial"/>
      <w:kern w:val="0"/>
    </w:rPr>
  </w:style>
  <w:style w:type="paragraph" w:customStyle="1" w:styleId="2ffffff">
    <w:name w:val="文档结构图2"/>
    <w:basedOn w:val="afffc"/>
    <w:uiPriority w:val="99"/>
    <w:qFormat/>
    <w:pPr>
      <w:spacing w:line="240" w:lineRule="auto"/>
    </w:pPr>
    <w:rPr>
      <w:rFonts w:ascii="宋体" w:hAnsi="Calibri"/>
      <w:sz w:val="18"/>
      <w:szCs w:val="18"/>
    </w:rPr>
  </w:style>
  <w:style w:type="paragraph" w:customStyle="1" w:styleId="2ffffff0">
    <w:name w:val="首行缩进2字符"/>
    <w:basedOn w:val="afffc"/>
    <w:uiPriority w:val="99"/>
    <w:qFormat/>
    <w:pPr>
      <w:ind w:firstLine="200"/>
    </w:pPr>
    <w:rPr>
      <w:rFonts w:cs="宋体"/>
      <w:szCs w:val="20"/>
    </w:rPr>
  </w:style>
  <w:style w:type="paragraph" w:customStyle="1" w:styleId="affffffffffffffffffffffffffffff4">
    <w:name w:val="表格单元左对齐"/>
    <w:basedOn w:val="afffc"/>
    <w:uiPriority w:val="99"/>
    <w:qFormat/>
    <w:pPr>
      <w:tabs>
        <w:tab w:val="left" w:pos="1740"/>
      </w:tabs>
    </w:pPr>
    <w:rPr>
      <w:rFonts w:ascii="宋体" w:hAnsi="宋体" w:cs="宋体"/>
      <w:szCs w:val="20"/>
    </w:rPr>
  </w:style>
  <w:style w:type="character" w:customStyle="1" w:styleId="textfont1">
    <w:name w:val="textfont1"/>
    <w:qFormat/>
    <w:rPr>
      <w:rFonts w:ascii="Tahoma" w:eastAsia="宋体" w:hAnsi="Tahoma"/>
      <w:b/>
      <w:bCs/>
      <w:spacing w:val="31680"/>
      <w:kern w:val="2"/>
      <w:sz w:val="26"/>
      <w:szCs w:val="26"/>
      <w:lang w:val="en-US" w:eastAsia="zh-CN" w:bidi="ar-SA"/>
    </w:rPr>
  </w:style>
  <w:style w:type="paragraph" w:customStyle="1" w:styleId="affffffffffffffffffffffffffffff5">
    <w:name w:val="方点"/>
    <w:basedOn w:val="afffc"/>
    <w:uiPriority w:val="99"/>
    <w:qFormat/>
    <w:pPr>
      <w:spacing w:beforeLines="50" w:line="240" w:lineRule="auto"/>
    </w:pPr>
    <w:rPr>
      <w:b/>
      <w:bCs/>
      <w:szCs w:val="20"/>
    </w:rPr>
  </w:style>
  <w:style w:type="paragraph" w:customStyle="1" w:styleId="My10">
    <w:name w:val="My标题1"/>
    <w:basedOn w:val="10"/>
    <w:next w:val="afffc"/>
    <w:uiPriority w:val="99"/>
    <w:qFormat/>
    <w:pPr>
      <w:pageBreakBefore w:val="0"/>
      <w:numPr>
        <w:numId w:val="0"/>
      </w:numPr>
      <w:tabs>
        <w:tab w:val="left" w:pos="425"/>
      </w:tabs>
      <w:adjustRightInd w:val="0"/>
      <w:spacing w:before="120" w:after="360"/>
      <w:ind w:left="425" w:hanging="425"/>
      <w:jc w:val="left"/>
      <w:textAlignment w:val="baseline"/>
    </w:pPr>
    <w:rPr>
      <w:rFonts w:ascii="Arial" w:hAnsi="Arial"/>
      <w:b w:val="0"/>
      <w:sz w:val="32"/>
      <w:szCs w:val="20"/>
      <w:lang w:val="zh-CN"/>
    </w:rPr>
  </w:style>
  <w:style w:type="paragraph" w:customStyle="1" w:styleId="My3">
    <w:name w:val="My标题3"/>
    <w:basedOn w:val="33"/>
    <w:next w:val="afffc"/>
    <w:uiPriority w:val="99"/>
    <w:qFormat/>
    <w:pPr>
      <w:numPr>
        <w:ilvl w:val="0"/>
        <w:numId w:val="0"/>
      </w:numPr>
      <w:tabs>
        <w:tab w:val="left" w:pos="1080"/>
      </w:tabs>
      <w:spacing w:before="260" w:after="260" w:line="416" w:lineRule="auto"/>
      <w:ind w:left="709" w:hanging="709"/>
      <w:jc w:val="left"/>
    </w:pPr>
    <w:rPr>
      <w:rFonts w:ascii="Arial" w:hAnsi="Arial"/>
      <w:color w:val="000000"/>
      <w:sz w:val="24"/>
      <w:szCs w:val="20"/>
      <w:lang w:val="zh-CN"/>
    </w:rPr>
  </w:style>
  <w:style w:type="paragraph" w:customStyle="1" w:styleId="My4">
    <w:name w:val="My标题4"/>
    <w:basedOn w:val="33"/>
    <w:next w:val="afffc"/>
    <w:uiPriority w:val="99"/>
    <w:qFormat/>
    <w:pPr>
      <w:numPr>
        <w:ilvl w:val="0"/>
        <w:numId w:val="0"/>
      </w:numPr>
      <w:tabs>
        <w:tab w:val="left" w:pos="425"/>
      </w:tabs>
      <w:spacing w:before="260" w:after="260" w:line="416" w:lineRule="auto"/>
      <w:ind w:left="425" w:hanging="425"/>
      <w:jc w:val="left"/>
    </w:pPr>
    <w:rPr>
      <w:rFonts w:ascii="Tahoma" w:hAnsi="Tahoma"/>
      <w:color w:val="000000"/>
      <w:sz w:val="24"/>
      <w:szCs w:val="32"/>
      <w:lang w:val="zh-CN"/>
    </w:rPr>
  </w:style>
  <w:style w:type="paragraph" w:customStyle="1" w:styleId="my5">
    <w:name w:val="my标题5"/>
    <w:basedOn w:val="afffc"/>
    <w:uiPriority w:val="99"/>
    <w:qFormat/>
    <w:pPr>
      <w:tabs>
        <w:tab w:val="left" w:pos="992"/>
      </w:tabs>
      <w:spacing w:line="240" w:lineRule="auto"/>
      <w:ind w:left="992" w:hanging="992"/>
    </w:pPr>
  </w:style>
  <w:style w:type="paragraph" w:customStyle="1" w:styleId="2220">
    <w:name w:val="样式 样式 正文首行缩进 2 + 首行缩进:  2 字符 + 首行缩进:  2 字符"/>
    <w:basedOn w:val="afffc"/>
    <w:uiPriority w:val="99"/>
    <w:qFormat/>
    <w:pPr>
      <w:ind w:firstLine="480"/>
    </w:pPr>
    <w:rPr>
      <w:szCs w:val="20"/>
    </w:rPr>
  </w:style>
  <w:style w:type="paragraph" w:customStyle="1" w:styleId="440">
    <w:name w:val="标题4——4"/>
    <w:basedOn w:val="41"/>
    <w:next w:val="afffc"/>
    <w:uiPriority w:val="99"/>
    <w:qFormat/>
    <w:pPr>
      <w:numPr>
        <w:ilvl w:val="0"/>
        <w:numId w:val="0"/>
      </w:numPr>
      <w:spacing w:beforeLines="50" w:before="280"/>
      <w:ind w:right="2"/>
      <w:jc w:val="both"/>
    </w:pPr>
    <w:rPr>
      <w:rFonts w:ascii="Arial" w:eastAsia="楷体_GB2312" w:hAnsi="Arial"/>
      <w:b w:val="0"/>
      <w:bCs w:val="0"/>
      <w:sz w:val="28"/>
      <w:szCs w:val="30"/>
      <w:lang w:val="zh-CN"/>
    </w:rPr>
  </w:style>
  <w:style w:type="paragraph" w:customStyle="1" w:styleId="6b">
    <w:name w:val="章节标题6"/>
    <w:basedOn w:val="afffc"/>
    <w:uiPriority w:val="99"/>
    <w:qFormat/>
    <w:pPr>
      <w:keepNext/>
      <w:keepLines/>
      <w:tabs>
        <w:tab w:val="left" w:pos="1800"/>
      </w:tabs>
      <w:spacing w:before="156" w:after="156" w:line="320" w:lineRule="auto"/>
      <w:ind w:left="1134" w:hanging="1134"/>
      <w:outlineLvl w:val="5"/>
    </w:pPr>
    <w:rPr>
      <w:rFonts w:ascii="Arial" w:eastAsia="黑体" w:hAnsi="Arial"/>
      <w:b/>
      <w:bCs/>
    </w:rPr>
  </w:style>
  <w:style w:type="paragraph" w:customStyle="1" w:styleId="Charffffff6">
    <w:name w:val="金保文档标准正文 Char"/>
    <w:basedOn w:val="afffc"/>
    <w:link w:val="CharCharf5"/>
    <w:qFormat/>
    <w:pPr>
      <w:ind w:firstLine="480"/>
      <w:jc w:val="left"/>
    </w:pPr>
    <w:rPr>
      <w:rFonts w:ascii="宋体" w:eastAsia="楷体_GB2312" w:hAnsi="宋体"/>
      <w:color w:val="000000"/>
      <w:kern w:val="0"/>
      <w:sz w:val="28"/>
      <w:lang w:val="zh-CN"/>
    </w:rPr>
  </w:style>
  <w:style w:type="character" w:customStyle="1" w:styleId="CharCharf5">
    <w:name w:val="金保文档标准正文 Char Char"/>
    <w:link w:val="Charffffff6"/>
    <w:qFormat/>
    <w:rPr>
      <w:rFonts w:ascii="宋体" w:eastAsia="楷体_GB2312" w:hAnsi="宋体" w:cs="Times New Roman"/>
      <w:color w:val="000000"/>
      <w:kern w:val="0"/>
      <w:sz w:val="28"/>
      <w:szCs w:val="24"/>
      <w:lang w:val="zh-CN" w:eastAsia="zh-CN"/>
    </w:rPr>
  </w:style>
  <w:style w:type="paragraph" w:customStyle="1" w:styleId="My11">
    <w:name w:val="My表格1"/>
    <w:basedOn w:val="afffc"/>
    <w:uiPriority w:val="99"/>
    <w:qFormat/>
    <w:pPr>
      <w:spacing w:before="120" w:after="120" w:line="240" w:lineRule="auto"/>
    </w:pPr>
    <w:rPr>
      <w:rFonts w:ascii="Arial" w:hAnsi="Arial"/>
      <w:sz w:val="21"/>
      <w:szCs w:val="20"/>
    </w:rPr>
  </w:style>
  <w:style w:type="paragraph" w:customStyle="1" w:styleId="366150">
    <w:name w:val="样式 标题 3 + 段前: 6 磅 段后: 6 磅 行距: 1.5 倍行距"/>
    <w:basedOn w:val="afffc"/>
    <w:next w:val="afffc"/>
    <w:uiPriority w:val="99"/>
    <w:qFormat/>
    <w:pPr>
      <w:keepLines/>
      <w:widowControl/>
      <w:spacing w:before="120" w:after="120"/>
      <w:outlineLvl w:val="2"/>
    </w:pPr>
    <w:rPr>
      <w:b/>
      <w:color w:val="000000"/>
      <w:sz w:val="32"/>
      <w:szCs w:val="20"/>
    </w:rPr>
  </w:style>
  <w:style w:type="character" w:customStyle="1" w:styleId="c918">
    <w:name w:val="c9_18"/>
    <w:qFormat/>
    <w:rPr>
      <w:rFonts w:ascii="Tahoma" w:eastAsia="宋体" w:hAnsi="Tahoma"/>
      <w:b/>
      <w:bCs/>
      <w:kern w:val="2"/>
      <w:sz w:val="24"/>
      <w:lang w:val="en-US" w:eastAsia="zh-CN" w:bidi="ar-SA"/>
    </w:rPr>
  </w:style>
  <w:style w:type="character" w:customStyle="1" w:styleId="CharCharCharCharCharCharCharCharCharCharCharCharCharCharCharCharCharCharCharCharChar3">
    <w:name w:val="正文首行缩进 Char Char Char Char Char Char Char Char Char Char Char Char Char Char Char Char Char Char Char Char Char3"/>
    <w:qFormat/>
    <w:rPr>
      <w:rFonts w:ascii="Tahoma" w:eastAsia="宋体" w:hAnsi="Tahoma"/>
      <w:b/>
      <w:bCs/>
      <w:kern w:val="2"/>
      <w:sz w:val="24"/>
      <w:lang w:val="en-US" w:eastAsia="zh-CN" w:bidi="ar-SA"/>
    </w:rPr>
  </w:style>
  <w:style w:type="paragraph" w:customStyle="1" w:styleId="Char1f3">
    <w:name w:val="样式 金保文档标准正文 Char + 宋体1"/>
    <w:basedOn w:val="afffc"/>
    <w:link w:val="Char1Char"/>
    <w:qFormat/>
    <w:pPr>
      <w:ind w:firstLine="480"/>
      <w:jc w:val="left"/>
    </w:pPr>
    <w:rPr>
      <w:rFonts w:ascii="宋体" w:hAnsi="宋体"/>
      <w:kern w:val="0"/>
      <w:lang w:val="zh-CN"/>
    </w:rPr>
  </w:style>
  <w:style w:type="character" w:customStyle="1" w:styleId="Char1Char">
    <w:name w:val="样式 金保文档标准正文 Char + 宋体1 Char"/>
    <w:link w:val="Char1f3"/>
    <w:qFormat/>
    <w:rPr>
      <w:rFonts w:ascii="宋体" w:eastAsia="宋体" w:hAnsi="宋体" w:cs="Times New Roman"/>
      <w:kern w:val="0"/>
      <w:sz w:val="24"/>
      <w:szCs w:val="24"/>
      <w:lang w:val="zh-CN" w:eastAsia="zh-CN"/>
    </w:rPr>
  </w:style>
  <w:style w:type="paragraph" w:customStyle="1" w:styleId="affffffffffffffffffffffffffffff6">
    <w:name w:val="文本正文"/>
    <w:basedOn w:val="afffc"/>
    <w:link w:val="Charffffff7"/>
    <w:qFormat/>
    <w:pPr>
      <w:spacing w:before="156" w:after="156"/>
      <w:ind w:firstLine="480"/>
    </w:pPr>
    <w:rPr>
      <w:color w:val="000000"/>
      <w:kern w:val="0"/>
      <w:sz w:val="20"/>
      <w:szCs w:val="21"/>
      <w:lang w:val="zh-CN"/>
    </w:rPr>
  </w:style>
  <w:style w:type="character" w:customStyle="1" w:styleId="3Char4">
    <w:name w:val="正文3 Char"/>
    <w:link w:val="313"/>
    <w:qFormat/>
    <w:rPr>
      <w:rFonts w:ascii="Times New Roman" w:eastAsia="宋体" w:hAnsi="Times New Roman" w:cs="Times New Roman"/>
      <w:kern w:val="0"/>
      <w:sz w:val="24"/>
      <w:szCs w:val="21"/>
      <w:lang w:val="zh-CN" w:eastAsia="zh-CN"/>
    </w:rPr>
  </w:style>
  <w:style w:type="paragraph" w:customStyle="1" w:styleId="3-0">
    <w:name w:val="正文3-序列"/>
    <w:basedOn w:val="313"/>
    <w:uiPriority w:val="99"/>
    <w:qFormat/>
    <w:pPr>
      <w:tabs>
        <w:tab w:val="left" w:pos="420"/>
        <w:tab w:val="left" w:pos="780"/>
      </w:tabs>
      <w:spacing w:before="0" w:after="0" w:line="240" w:lineRule="auto"/>
      <w:ind w:left="780" w:hangingChars="200" w:hanging="360"/>
      <w:outlineLvl w:val="9"/>
    </w:pPr>
    <w:rPr>
      <w:rFonts w:ascii="Arial,Bold" w:hAnsi="Arial,Bold" w:cs="Arial,Bold"/>
      <w:bCs/>
      <w:sz w:val="21"/>
    </w:rPr>
  </w:style>
  <w:style w:type="character" w:customStyle="1" w:styleId="CharCharCharCharCharCharCharCharCharCharCharCharCharCharCharCharCharCharCharCharChar4">
    <w:name w:val="正文首行缩进 Char Char Char Char Char Char Char Char Char Char Char Char Char Char Char Char Char Char Char Char Char4"/>
    <w:qFormat/>
    <w:rPr>
      <w:rFonts w:ascii="Tahoma" w:eastAsia="宋体" w:hAnsi="Tahoma"/>
      <w:b/>
      <w:bCs/>
      <w:kern w:val="2"/>
      <w:sz w:val="24"/>
      <w:lang w:val="en-US" w:eastAsia="zh-CN" w:bidi="ar-SA"/>
    </w:rPr>
  </w:style>
  <w:style w:type="character" w:customStyle="1" w:styleId="Charffffff7">
    <w:name w:val="文本正文 Char"/>
    <w:link w:val="affffffffffffffffffffffffffffff6"/>
    <w:qFormat/>
    <w:rPr>
      <w:rFonts w:ascii="Times New Roman" w:eastAsia="宋体" w:hAnsi="Times New Roman" w:cs="Times New Roman"/>
      <w:color w:val="000000"/>
      <w:kern w:val="0"/>
      <w:sz w:val="20"/>
      <w:szCs w:val="21"/>
      <w:lang w:val="zh-CN" w:eastAsia="zh-CN"/>
    </w:rPr>
  </w:style>
  <w:style w:type="paragraph" w:customStyle="1" w:styleId="2ffffff1">
    <w:name w:val="文本正文2"/>
    <w:basedOn w:val="affffffffffffffffffffffffffffff6"/>
    <w:uiPriority w:val="99"/>
    <w:qFormat/>
  </w:style>
  <w:style w:type="paragraph" w:customStyle="1" w:styleId="78150">
    <w:name w:val="样式 宋体 段后: 7.8 磅 行距: 1.5 倍行距"/>
    <w:basedOn w:val="afffc"/>
    <w:uiPriority w:val="99"/>
    <w:qFormat/>
    <w:pPr>
      <w:spacing w:beforeLines="50" w:after="50"/>
      <w:ind w:leftChars="500" w:left="1050"/>
    </w:pPr>
    <w:rPr>
      <w:rFonts w:ascii="宋体" w:hAnsi="宋体" w:cs="宋体"/>
      <w:szCs w:val="20"/>
    </w:rPr>
  </w:style>
  <w:style w:type="paragraph" w:customStyle="1" w:styleId="gf1">
    <w:name w:val="gf正文1"/>
    <w:basedOn w:val="afffc"/>
    <w:uiPriority w:val="99"/>
    <w:qFormat/>
    <w:pPr>
      <w:tabs>
        <w:tab w:val="left" w:pos="3240"/>
        <w:tab w:val="left" w:pos="3960"/>
      </w:tabs>
      <w:adjustRightInd w:val="0"/>
      <w:snapToGrid w:val="0"/>
      <w:ind w:firstLine="480"/>
    </w:pPr>
    <w:rPr>
      <w:rFonts w:ascii="宋体" w:hAnsi="宋体" w:cs="宋体"/>
    </w:rPr>
  </w:style>
  <w:style w:type="paragraph" w:customStyle="1" w:styleId="4h4H4PIM4RefHeading1rh1Headingsqlsect1234h">
    <w:name w:val="样式 标题 4h4H4PIM 4Ref Heading 1rh1Heading sqlsect 1.2.3.4h..."/>
    <w:basedOn w:val="41"/>
    <w:uiPriority w:val="99"/>
    <w:qFormat/>
    <w:pPr>
      <w:numPr>
        <w:ilvl w:val="0"/>
        <w:numId w:val="0"/>
      </w:numPr>
      <w:tabs>
        <w:tab w:val="left" w:pos="864"/>
      </w:tabs>
      <w:spacing w:before="240" w:after="240" w:line="240" w:lineRule="atLeast"/>
      <w:ind w:left="864" w:hanging="864"/>
      <w:jc w:val="both"/>
    </w:pPr>
    <w:rPr>
      <w:rFonts w:ascii="Arial" w:hAnsi="Arial" w:cs="宋体"/>
      <w:sz w:val="28"/>
      <w:szCs w:val="20"/>
      <w:lang w:val="zh-CN"/>
    </w:rPr>
  </w:style>
  <w:style w:type="paragraph" w:customStyle="1" w:styleId="affffffffffffffffffffffffffffff7">
    <w:name w:val="附录表标题"/>
    <w:next w:val="afffffffff8"/>
    <w:uiPriority w:val="99"/>
    <w:qFormat/>
    <w:pPr>
      <w:jc w:val="center"/>
      <w:textAlignment w:val="baseline"/>
    </w:pPr>
    <w:rPr>
      <w:rFonts w:ascii="黑体" w:eastAsia="黑体"/>
      <w:kern w:val="21"/>
      <w:sz w:val="21"/>
    </w:rPr>
  </w:style>
  <w:style w:type="paragraph" w:customStyle="1" w:styleId="Normal0">
    <w:name w:val="Normal0"/>
    <w:uiPriority w:val="99"/>
    <w:qFormat/>
    <w:rPr>
      <w:lang w:eastAsia="en-US"/>
    </w:rPr>
  </w:style>
  <w:style w:type="paragraph" w:customStyle="1" w:styleId="tyu">
    <w:name w:val="tyu正文"/>
    <w:basedOn w:val="afffc"/>
    <w:uiPriority w:val="99"/>
    <w:qFormat/>
    <w:pPr>
      <w:ind w:firstLine="420"/>
    </w:pPr>
    <w:rPr>
      <w:rFonts w:ascii="Calibri" w:hAnsi="Calibri" w:cs="宋体"/>
      <w:sz w:val="21"/>
      <w:szCs w:val="20"/>
    </w:rPr>
  </w:style>
  <w:style w:type="character" w:customStyle="1" w:styleId="gb23121">
    <w:name w:val="gb2312"/>
    <w:qFormat/>
    <w:rPr>
      <w:rFonts w:ascii="Tahoma" w:eastAsia="宋体" w:hAnsi="Tahoma"/>
      <w:b/>
      <w:bCs/>
      <w:kern w:val="2"/>
      <w:sz w:val="24"/>
      <w:lang w:val="en-US" w:eastAsia="zh-CN" w:bidi="ar-SA"/>
    </w:rPr>
  </w:style>
  <w:style w:type="paragraph" w:customStyle="1" w:styleId="my0">
    <w:name w:val="my"/>
    <w:basedOn w:val="afffc"/>
    <w:uiPriority w:val="99"/>
    <w:qFormat/>
    <w:pPr>
      <w:widowControl/>
      <w:spacing w:before="100" w:beforeAutospacing="1" w:after="100" w:afterAutospacing="1" w:line="240" w:lineRule="auto"/>
      <w:jc w:val="left"/>
    </w:pPr>
    <w:rPr>
      <w:rFonts w:ascii="宋体" w:hAnsi="宋体" w:cs="宋体"/>
      <w:kern w:val="0"/>
    </w:rPr>
  </w:style>
  <w:style w:type="paragraph" w:customStyle="1" w:styleId="2A0">
    <w:name w:val="标题 2A"/>
    <w:basedOn w:val="afffc"/>
    <w:next w:val="afffc"/>
    <w:uiPriority w:val="99"/>
    <w:qFormat/>
    <w:pPr>
      <w:adjustRightInd w:val="0"/>
      <w:snapToGrid w:val="0"/>
      <w:spacing w:line="240" w:lineRule="auto"/>
      <w:jc w:val="center"/>
    </w:pPr>
    <w:rPr>
      <w:rFonts w:ascii="宋体" w:hAnsi="宋体"/>
      <w:szCs w:val="21"/>
    </w:rPr>
  </w:style>
  <w:style w:type="paragraph" w:customStyle="1" w:styleId="a40">
    <w:name w:val="a4"/>
    <w:basedOn w:val="afffc"/>
    <w:qFormat/>
    <w:pPr>
      <w:widowControl/>
      <w:spacing w:before="100"/>
    </w:pPr>
    <w:rPr>
      <w:rFonts w:ascii="Arial" w:hAnsi="Arial" w:cs="Arial"/>
      <w:color w:val="000000"/>
      <w:kern w:val="0"/>
    </w:rPr>
  </w:style>
  <w:style w:type="character" w:customStyle="1" w:styleId="CharChar43">
    <w:name w:val="Char Char43"/>
    <w:semiHidden/>
    <w:qFormat/>
    <w:rPr>
      <w:rFonts w:ascii="Times New Roman" w:eastAsia="宋体" w:hAnsi="Times New Roman"/>
      <w:b/>
      <w:bCs/>
      <w:kern w:val="2"/>
      <w:sz w:val="24"/>
      <w:szCs w:val="24"/>
      <w:lang w:val="en-US" w:eastAsia="zh-CN" w:bidi="ar-SA"/>
    </w:rPr>
  </w:style>
  <w:style w:type="paragraph" w:customStyle="1" w:styleId="16">
    <w:name w:val="项目符1"/>
    <w:basedOn w:val="afffc"/>
    <w:next w:val="afffc"/>
    <w:uiPriority w:val="99"/>
    <w:qFormat/>
    <w:pPr>
      <w:numPr>
        <w:numId w:val="151"/>
      </w:numPr>
      <w:spacing w:before="60"/>
    </w:pPr>
    <w:rPr>
      <w:spacing w:val="6"/>
      <w:sz w:val="21"/>
      <w:szCs w:val="20"/>
    </w:rPr>
  </w:style>
  <w:style w:type="paragraph" w:customStyle="1" w:styleId="affffffffffffffffffffffffffffff8">
    <w:name w:val="自定义正文"/>
    <w:basedOn w:val="afffc"/>
    <w:uiPriority w:val="99"/>
    <w:qFormat/>
    <w:pPr>
      <w:spacing w:before="200"/>
      <w:ind w:firstLine="200"/>
    </w:pPr>
  </w:style>
  <w:style w:type="paragraph" w:customStyle="1" w:styleId="aff9">
    <w:name w:val="单项"/>
    <w:basedOn w:val="afffc"/>
    <w:next w:val="afffc"/>
    <w:uiPriority w:val="99"/>
    <w:qFormat/>
    <w:pPr>
      <w:numPr>
        <w:numId w:val="152"/>
      </w:numPr>
      <w:spacing w:before="200"/>
    </w:pPr>
    <w:rPr>
      <w:b/>
      <w:bCs/>
      <w:sz w:val="21"/>
    </w:rPr>
  </w:style>
  <w:style w:type="character" w:customStyle="1" w:styleId="f14b1">
    <w:name w:val="f14b1"/>
    <w:qFormat/>
    <w:rPr>
      <w:rFonts w:ascii="Tahoma" w:eastAsia="宋体" w:hAnsi="Tahoma"/>
      <w:b/>
      <w:bCs/>
      <w:color w:val="2672BC"/>
      <w:kern w:val="2"/>
      <w:sz w:val="21"/>
      <w:szCs w:val="21"/>
      <w:u w:val="none"/>
      <w:lang w:val="en-US" w:eastAsia="zh-CN" w:bidi="ar-SA"/>
    </w:rPr>
  </w:style>
  <w:style w:type="paragraph" w:customStyle="1" w:styleId="CharChar1CharCharCharCharCharChar1">
    <w:name w:val="Char Char1 Char Char Char Char Char Char1"/>
    <w:basedOn w:val="afffc"/>
    <w:uiPriority w:val="99"/>
    <w:qFormat/>
    <w:pPr>
      <w:widowControl/>
      <w:spacing w:before="200" w:after="160" w:line="240" w:lineRule="exact"/>
      <w:ind w:firstLine="476"/>
      <w:jc w:val="center"/>
    </w:pPr>
    <w:rPr>
      <w:rFonts w:ascii="黑体" w:eastAsia="黑体" w:hAnsi="Verdana"/>
      <w:kern w:val="0"/>
      <w:sz w:val="36"/>
      <w:szCs w:val="36"/>
    </w:rPr>
  </w:style>
  <w:style w:type="paragraph" w:customStyle="1" w:styleId="affffffffffffffffffffffffffffff9">
    <w:name w:val="图脚"/>
    <w:basedOn w:val="afffc"/>
    <w:uiPriority w:val="99"/>
    <w:qFormat/>
    <w:pPr>
      <w:tabs>
        <w:tab w:val="left" w:pos="840"/>
      </w:tabs>
      <w:spacing w:before="200"/>
      <w:ind w:left="840" w:hanging="420"/>
      <w:jc w:val="center"/>
    </w:pPr>
    <w:rPr>
      <w:rFonts w:eastAsia="黑体"/>
      <w:szCs w:val="28"/>
    </w:rPr>
  </w:style>
  <w:style w:type="character" w:customStyle="1" w:styleId="CharChar41">
    <w:name w:val="Char Char41"/>
    <w:semiHidden/>
    <w:qFormat/>
    <w:rPr>
      <w:rFonts w:ascii="Times New Roman" w:eastAsia="宋体" w:hAnsi="Times New Roman"/>
      <w:b/>
      <w:bCs/>
      <w:kern w:val="2"/>
      <w:sz w:val="24"/>
      <w:szCs w:val="24"/>
      <w:lang w:val="en-US" w:eastAsia="zh-CN" w:bidi="ar-SA"/>
    </w:rPr>
  </w:style>
  <w:style w:type="character" w:customStyle="1" w:styleId="CharChar31">
    <w:name w:val="Char Char31"/>
    <w:qFormat/>
    <w:rPr>
      <w:rFonts w:ascii="Tahoma" w:eastAsia="宋体" w:hAnsi="Tahoma"/>
      <w:b/>
      <w:bCs/>
      <w:kern w:val="2"/>
      <w:sz w:val="18"/>
      <w:szCs w:val="18"/>
      <w:lang w:val="en-US" w:eastAsia="zh-CN" w:bidi="ar-SA"/>
    </w:rPr>
  </w:style>
  <w:style w:type="character" w:customStyle="1" w:styleId="CharChar33">
    <w:name w:val="Char Char33"/>
    <w:qFormat/>
    <w:rPr>
      <w:rFonts w:ascii="Tahoma" w:eastAsia="宋体" w:hAnsi="Tahoma"/>
      <w:b/>
      <w:bCs/>
      <w:kern w:val="2"/>
      <w:sz w:val="18"/>
      <w:szCs w:val="18"/>
      <w:lang w:val="en-US" w:eastAsia="zh-CN" w:bidi="ar-SA"/>
    </w:rPr>
  </w:style>
  <w:style w:type="paragraph" w:customStyle="1" w:styleId="CharChar1CharCharCharCharCharChar3">
    <w:name w:val="Char Char1 Char Char Char Char Char Char3"/>
    <w:basedOn w:val="afffc"/>
    <w:uiPriority w:val="99"/>
    <w:qFormat/>
    <w:pPr>
      <w:widowControl/>
      <w:spacing w:after="160" w:line="240" w:lineRule="exact"/>
      <w:jc w:val="center"/>
    </w:pPr>
    <w:rPr>
      <w:rFonts w:ascii="黑体" w:eastAsia="黑体" w:hAnsi="Verdana"/>
      <w:kern w:val="0"/>
      <w:sz w:val="36"/>
      <w:szCs w:val="36"/>
    </w:rPr>
  </w:style>
  <w:style w:type="character" w:customStyle="1" w:styleId="Charffffff8">
    <w:name w:val="标准正文格式 Char"/>
    <w:qFormat/>
    <w:rPr>
      <w:rFonts w:eastAsia="仿宋_GB2312"/>
      <w:bCs/>
      <w:kern w:val="2"/>
      <w:sz w:val="28"/>
      <w:lang w:val="zh-CN" w:eastAsia="zh-CN"/>
    </w:rPr>
  </w:style>
  <w:style w:type="paragraph" w:customStyle="1" w:styleId="affffffffffffffffffffffffffffffa">
    <w:name w:val="关键词"/>
    <w:basedOn w:val="afffc"/>
    <w:next w:val="affffffffffffffffffffffffffffffb"/>
    <w:uiPriority w:val="99"/>
    <w:qFormat/>
    <w:pPr>
      <w:adjustRightInd w:val="0"/>
      <w:textAlignment w:val="baseline"/>
    </w:pPr>
    <w:rPr>
      <w:rFonts w:eastAsia="黑体"/>
      <w:kern w:val="0"/>
      <w:sz w:val="20"/>
    </w:rPr>
  </w:style>
  <w:style w:type="paragraph" w:customStyle="1" w:styleId="affffffffffffffffffffffffffffffb">
    <w:name w:val="摘要"/>
    <w:basedOn w:val="afffc"/>
    <w:next w:val="28"/>
    <w:uiPriority w:val="99"/>
    <w:qFormat/>
    <w:pPr>
      <w:adjustRightInd w:val="0"/>
      <w:textAlignment w:val="baseline"/>
    </w:pPr>
    <w:rPr>
      <w:rFonts w:eastAsia="黑体"/>
      <w:kern w:val="0"/>
      <w:sz w:val="20"/>
    </w:rPr>
  </w:style>
  <w:style w:type="character" w:customStyle="1" w:styleId="bulletintext1">
    <w:name w:val="bulletintext1"/>
    <w:qFormat/>
    <w:rPr>
      <w:rFonts w:ascii="Tahoma" w:eastAsia="宋体" w:hAnsi="Tahoma"/>
      <w:b/>
      <w:bCs/>
      <w:color w:val="000000"/>
      <w:kern w:val="2"/>
      <w:sz w:val="18"/>
      <w:szCs w:val="18"/>
      <w:lang w:val="en-US" w:eastAsia="zh-CN" w:bidi="ar-SA"/>
    </w:rPr>
  </w:style>
  <w:style w:type="paragraph" w:customStyle="1" w:styleId="Head1">
    <w:name w:val="Head1"/>
    <w:uiPriority w:val="99"/>
    <w:qFormat/>
    <w:pPr>
      <w:pBdr>
        <w:top w:val="single" w:sz="6" w:space="1" w:color="auto"/>
      </w:pBdr>
      <w:tabs>
        <w:tab w:val="left" w:pos="576"/>
      </w:tabs>
      <w:spacing w:before="28" w:after="28"/>
      <w:ind w:left="576" w:hanging="576"/>
      <w:outlineLvl w:val="1"/>
    </w:pPr>
    <w:rPr>
      <w:rFonts w:ascii="Arial" w:hAnsi="Arial"/>
      <w:b/>
      <w:sz w:val="22"/>
      <w:lang w:eastAsia="en-US"/>
    </w:rPr>
  </w:style>
  <w:style w:type="paragraph" w:customStyle="1" w:styleId="Head20">
    <w:name w:val="Head2"/>
    <w:uiPriority w:val="99"/>
    <w:qFormat/>
    <w:pPr>
      <w:tabs>
        <w:tab w:val="left" w:pos="576"/>
      </w:tabs>
      <w:spacing w:before="28" w:after="28"/>
      <w:ind w:left="576" w:hanging="576"/>
      <w:outlineLvl w:val="2"/>
    </w:pPr>
    <w:rPr>
      <w:rFonts w:ascii="Arial" w:hAnsi="Arial"/>
      <w:b/>
      <w:lang w:eastAsia="en-US"/>
    </w:rPr>
  </w:style>
  <w:style w:type="paragraph" w:customStyle="1" w:styleId="Level21">
    <w:name w:val="Level 2: 1."/>
    <w:uiPriority w:val="99"/>
    <w:qFormat/>
    <w:pPr>
      <w:tabs>
        <w:tab w:val="left" w:pos="720"/>
      </w:tabs>
      <w:spacing w:before="72" w:after="72"/>
      <w:ind w:left="720" w:hanging="360"/>
      <w:jc w:val="both"/>
      <w:outlineLvl w:val="4"/>
    </w:pPr>
    <w:rPr>
      <w:rFonts w:ascii="Arial" w:hAnsi="Arial"/>
      <w:lang w:eastAsia="en-US"/>
    </w:rPr>
  </w:style>
  <w:style w:type="paragraph" w:customStyle="1" w:styleId="Resetlevels">
    <w:name w:val="Reset levels"/>
    <w:basedOn w:val="afffc"/>
    <w:uiPriority w:val="99"/>
    <w:qFormat/>
    <w:pPr>
      <w:widowControl/>
      <w:spacing w:line="240" w:lineRule="auto"/>
      <w:jc w:val="left"/>
    </w:pPr>
    <w:rPr>
      <w:rFonts w:ascii="Arial" w:hAnsi="Arial"/>
      <w:b/>
      <w:kern w:val="0"/>
      <w:szCs w:val="20"/>
      <w:lang w:eastAsia="en-US"/>
    </w:rPr>
  </w:style>
  <w:style w:type="character" w:customStyle="1" w:styleId="Charf3">
    <w:name w:val="此正文 Char"/>
    <w:link w:val="affffffffff4"/>
    <w:qFormat/>
    <w:rPr>
      <w:rFonts w:ascii="Times New Roman" w:eastAsia="宋体" w:hAnsi="Times New Roman" w:cs="Times New Roman"/>
      <w:kern w:val="0"/>
      <w:sz w:val="24"/>
      <w:szCs w:val="24"/>
      <w:lang w:val="zh-CN" w:eastAsia="zh-CN"/>
    </w:rPr>
  </w:style>
  <w:style w:type="paragraph" w:customStyle="1" w:styleId="yj1">
    <w:name w:val="yj标题1"/>
    <w:basedOn w:val="afffc"/>
    <w:uiPriority w:val="99"/>
    <w:qFormat/>
    <w:pPr>
      <w:ind w:left="900" w:hanging="420"/>
      <w:outlineLvl w:val="0"/>
    </w:pPr>
    <w:rPr>
      <w:b/>
    </w:rPr>
  </w:style>
  <w:style w:type="character" w:customStyle="1" w:styleId="lawtext1">
    <w:name w:val="lawtext1"/>
    <w:qFormat/>
    <w:rPr>
      <w:rFonts w:ascii="Tahoma" w:eastAsia="宋体" w:hAnsi="Tahoma"/>
      <w:b/>
      <w:bCs/>
      <w:color w:val="000000"/>
      <w:kern w:val="2"/>
      <w:sz w:val="28"/>
      <w:szCs w:val="28"/>
      <w:u w:val="none"/>
      <w:lang w:val="en-US" w:eastAsia="zh-CN" w:bidi="ar-SA"/>
    </w:rPr>
  </w:style>
  <w:style w:type="character" w:customStyle="1" w:styleId="px12">
    <w:name w:val="px12"/>
    <w:qFormat/>
    <w:rPr>
      <w:rFonts w:ascii="Tahoma" w:eastAsia="宋体" w:hAnsi="Tahoma"/>
      <w:b/>
      <w:bCs/>
      <w:kern w:val="2"/>
      <w:sz w:val="24"/>
      <w:lang w:val="en-US" w:eastAsia="zh-CN" w:bidi="ar-SA"/>
    </w:rPr>
  </w:style>
  <w:style w:type="paragraph" w:customStyle="1" w:styleId="1ffffffc">
    <w:name w:val="题目1"/>
    <w:basedOn w:val="afffc"/>
    <w:uiPriority w:val="99"/>
    <w:qFormat/>
    <w:pPr>
      <w:jc w:val="center"/>
    </w:pPr>
    <w:rPr>
      <w:rFonts w:eastAsia="黑体"/>
      <w:b/>
      <w:sz w:val="52"/>
    </w:rPr>
  </w:style>
  <w:style w:type="paragraph" w:customStyle="1" w:styleId="CharCharCharCharCharCharCharCharCharCharCharCharCharCharChar">
    <w:name w:val="Char Char Char Char Char Char Char Char Char Char Char Char Char Char Char"/>
    <w:basedOn w:val="afffc"/>
    <w:uiPriority w:val="99"/>
    <w:qFormat/>
    <w:rPr>
      <w:rFonts w:ascii="Tahoma" w:hAnsi="Tahoma"/>
    </w:rPr>
  </w:style>
  <w:style w:type="paragraph" w:customStyle="1" w:styleId="0745515">
    <w:name w:val="样式 左 首行缩进:  0.74 厘米 段前: 5 磅 段后: 5 磅 行距: 1.5 倍行距"/>
    <w:basedOn w:val="afffc"/>
    <w:uiPriority w:val="99"/>
    <w:qFormat/>
    <w:pPr>
      <w:spacing w:before="100" w:after="100"/>
      <w:ind w:firstLine="420"/>
      <w:jc w:val="left"/>
    </w:pPr>
    <w:rPr>
      <w:rFonts w:cs="宋体"/>
      <w:szCs w:val="20"/>
    </w:rPr>
  </w:style>
  <w:style w:type="paragraph" w:customStyle="1" w:styleId="GB231209978">
    <w:name w:val="样式 仿宋_GB2312 四号 首行缩进:  0.99 厘米 段后: 7.8 磅"/>
    <w:basedOn w:val="afffc"/>
    <w:uiPriority w:val="99"/>
    <w:qFormat/>
    <w:pPr>
      <w:ind w:firstLine="397"/>
    </w:pPr>
    <w:rPr>
      <w:rFonts w:ascii="仿宋_GB2312" w:cs="宋体"/>
      <w:szCs w:val="20"/>
    </w:rPr>
  </w:style>
  <w:style w:type="paragraph" w:customStyle="1" w:styleId="95">
    <w:name w:val="正文9"/>
    <w:basedOn w:val="afffc"/>
    <w:next w:val="afffc"/>
    <w:uiPriority w:val="99"/>
    <w:qFormat/>
    <w:pPr>
      <w:widowControl/>
      <w:snapToGrid w:val="0"/>
      <w:spacing w:beforeLines="50" w:after="120"/>
      <w:ind w:firstLine="200"/>
      <w:jc w:val="left"/>
    </w:pPr>
    <w:rPr>
      <w:rFonts w:ascii="Verdana" w:hAnsi="Verdana"/>
      <w:kern w:val="0"/>
      <w:szCs w:val="20"/>
      <w:lang w:eastAsia="en-US"/>
    </w:rPr>
  </w:style>
  <w:style w:type="paragraph" w:customStyle="1" w:styleId="PWBullet1">
    <w:name w:val="PW Bullet1"/>
    <w:basedOn w:val="afffc"/>
    <w:uiPriority w:val="99"/>
    <w:qFormat/>
    <w:pPr>
      <w:widowControl/>
      <w:numPr>
        <w:ilvl w:val="1"/>
        <w:numId w:val="153"/>
      </w:numPr>
      <w:jc w:val="left"/>
    </w:pPr>
    <w:rPr>
      <w:rFonts w:ascii="Arial" w:hAnsi="Arial"/>
      <w:kern w:val="0"/>
      <w:sz w:val="22"/>
      <w:lang w:eastAsia="en-US"/>
    </w:rPr>
  </w:style>
  <w:style w:type="paragraph" w:customStyle="1" w:styleId="20505232">
    <w:name w:val="正文：2 字符 段前: 0.5 行 段后: 0.5 行 行距: 最小值 23 磅 + 首行缩进:  2 字符..."/>
    <w:basedOn w:val="afffc"/>
    <w:uiPriority w:val="99"/>
    <w:qFormat/>
    <w:pPr>
      <w:spacing w:beforeLines="50" w:afterLines="50" w:line="460" w:lineRule="atLeast"/>
      <w:ind w:firstLine="480"/>
    </w:pPr>
    <w:rPr>
      <w:rFonts w:cs="宋体"/>
      <w:szCs w:val="20"/>
    </w:rPr>
  </w:style>
  <w:style w:type="paragraph" w:customStyle="1" w:styleId="FA0">
    <w:name w:val="FA插图"/>
    <w:basedOn w:val="afffc"/>
    <w:uiPriority w:val="99"/>
    <w:qFormat/>
    <w:pPr>
      <w:spacing w:before="156" w:after="156" w:line="240" w:lineRule="auto"/>
      <w:jc w:val="center"/>
    </w:pPr>
    <w:rPr>
      <w:color w:val="000000"/>
      <w:sz w:val="21"/>
      <w:lang w:val="zh-CN"/>
    </w:rPr>
  </w:style>
  <w:style w:type="character" w:customStyle="1" w:styleId="CharChar15">
    <w:name w:val="Char Char15"/>
    <w:semiHidden/>
    <w:qFormat/>
    <w:rPr>
      <w:rFonts w:ascii="宋体" w:eastAsia="宋体" w:hAnsi="Tahoma"/>
      <w:b/>
      <w:bCs/>
      <w:kern w:val="2"/>
      <w:sz w:val="18"/>
      <w:szCs w:val="18"/>
      <w:lang w:val="en-US" w:eastAsia="zh-CN" w:bidi="ar-SA"/>
    </w:rPr>
  </w:style>
  <w:style w:type="paragraph" w:customStyle="1" w:styleId="ZSWX3">
    <w:name w:val="ZSWX_3"/>
    <w:basedOn w:val="afffc"/>
    <w:next w:val="afffc"/>
    <w:uiPriority w:val="99"/>
    <w:qFormat/>
    <w:pPr>
      <w:tabs>
        <w:tab w:val="left" w:pos="1260"/>
      </w:tabs>
      <w:ind w:left="1260" w:hanging="1260"/>
      <w:outlineLvl w:val="2"/>
    </w:pPr>
    <w:rPr>
      <w:rFonts w:eastAsia="黑体"/>
      <w:sz w:val="30"/>
    </w:rPr>
  </w:style>
  <w:style w:type="paragraph" w:customStyle="1" w:styleId="heading">
    <w:name w:val="heading"/>
    <w:basedOn w:val="afffc"/>
    <w:next w:val="afffc"/>
    <w:uiPriority w:val="99"/>
    <w:qFormat/>
    <w:pPr>
      <w:keepNext/>
      <w:keepLines/>
      <w:numPr>
        <w:ilvl w:val="1"/>
        <w:numId w:val="154"/>
      </w:numPr>
      <w:spacing w:before="260" w:after="260" w:line="416" w:lineRule="auto"/>
      <w:ind w:firstLine="200"/>
    </w:pPr>
    <w:rPr>
      <w:rFonts w:ascii="Arial" w:eastAsia="黑体" w:hAnsi="Arial"/>
      <w:b/>
      <w:bCs/>
      <w:sz w:val="32"/>
      <w:szCs w:val="32"/>
    </w:rPr>
  </w:style>
  <w:style w:type="character" w:customStyle="1" w:styleId="EmailStyle591">
    <w:name w:val="EmailStyle591"/>
    <w:semiHidden/>
    <w:qFormat/>
    <w:rPr>
      <w:rFonts w:ascii="Arial" w:eastAsia="宋体" w:hAnsi="Arial"/>
      <w:color w:val="auto"/>
      <w:kern w:val="2"/>
      <w:sz w:val="18"/>
      <w:lang w:val="en-US" w:eastAsia="zh-CN"/>
    </w:rPr>
  </w:style>
  <w:style w:type="character" w:customStyle="1" w:styleId="affffffffffffffffffffffffffffffc">
    <w:name w:val="加粗"/>
    <w:qFormat/>
    <w:rPr>
      <w:b/>
    </w:rPr>
  </w:style>
  <w:style w:type="paragraph" w:customStyle="1" w:styleId="140">
    <w:name w:val="样式14"/>
    <w:basedOn w:val="afffc"/>
    <w:uiPriority w:val="99"/>
    <w:qFormat/>
    <w:pPr>
      <w:numPr>
        <w:numId w:val="155"/>
      </w:numPr>
      <w:spacing w:before="156" w:after="156"/>
      <w:ind w:firstLine="0"/>
    </w:pPr>
    <w:rPr>
      <w:color w:val="000000"/>
      <w:sz w:val="21"/>
      <w:szCs w:val="21"/>
    </w:rPr>
  </w:style>
  <w:style w:type="paragraph" w:customStyle="1" w:styleId="215">
    <w:name w:val="样式 标题 2 + 段前: 自动 段后: 自动 行距: 1.5 倍行距"/>
    <w:basedOn w:val="28"/>
    <w:uiPriority w:val="99"/>
    <w:qFormat/>
    <w:pPr>
      <w:numPr>
        <w:numId w:val="156"/>
      </w:numPr>
      <w:tabs>
        <w:tab w:val="left" w:pos="425"/>
      </w:tabs>
      <w:adjustRightInd w:val="0"/>
      <w:spacing w:before="100" w:beforeAutospacing="1" w:after="100" w:afterAutospacing="1" w:line="360" w:lineRule="auto"/>
      <w:jc w:val="left"/>
      <w:textAlignment w:val="baseline"/>
    </w:pPr>
    <w:rPr>
      <w:rFonts w:eastAsia="宋体" w:cs="宋体"/>
      <w:b w:val="0"/>
      <w:bCs w:val="0"/>
      <w:kern w:val="0"/>
      <w:sz w:val="30"/>
      <w:szCs w:val="20"/>
      <w:lang w:val="zh-CN"/>
    </w:rPr>
  </w:style>
  <w:style w:type="paragraph" w:customStyle="1" w:styleId="1ffffffd">
    <w:name w:val="[列表1]"/>
    <w:basedOn w:val="afffc"/>
    <w:uiPriority w:val="99"/>
    <w:qFormat/>
    <w:pPr>
      <w:ind w:firstLine="420"/>
    </w:pPr>
    <w:rPr>
      <w:rFonts w:ascii="宋体" w:hAnsi="宋体"/>
    </w:rPr>
  </w:style>
  <w:style w:type="paragraph" w:customStyle="1" w:styleId="affffffffffffffffffffffffffffffd">
    <w:name w:val="正文加粗"/>
    <w:basedOn w:val="afffc"/>
    <w:link w:val="Charffffff9"/>
    <w:qFormat/>
    <w:pPr>
      <w:widowControl/>
      <w:ind w:firstLine="200"/>
      <w:jc w:val="left"/>
    </w:pPr>
    <w:rPr>
      <w:rFonts w:ascii="Arial" w:hAnsi="Arial"/>
      <w:b/>
      <w:kern w:val="0"/>
      <w:szCs w:val="20"/>
      <w:lang w:val="zh-CN"/>
    </w:rPr>
  </w:style>
  <w:style w:type="character" w:customStyle="1" w:styleId="Charffffff9">
    <w:name w:val="正文加粗 Char"/>
    <w:link w:val="affffffffffffffffffffffffffffffd"/>
    <w:qFormat/>
    <w:rPr>
      <w:rFonts w:ascii="Arial" w:eastAsia="宋体" w:hAnsi="Arial" w:cs="Times New Roman"/>
      <w:b/>
      <w:kern w:val="0"/>
      <w:sz w:val="24"/>
      <w:szCs w:val="20"/>
      <w:lang w:val="zh-CN" w:eastAsia="zh-CN"/>
    </w:rPr>
  </w:style>
  <w:style w:type="paragraph" w:customStyle="1" w:styleId="Char3CharCharChar2">
    <w:name w:val="Char3 Char Char Char2"/>
    <w:basedOn w:val="afffc"/>
    <w:uiPriority w:val="99"/>
    <w:qFormat/>
    <w:pPr>
      <w:widowControl/>
      <w:spacing w:after="160" w:line="240" w:lineRule="exact"/>
      <w:jc w:val="left"/>
    </w:pPr>
    <w:rPr>
      <w:rFonts w:ascii="Verdana" w:hAnsi="Verdana"/>
      <w:kern w:val="0"/>
      <w:sz w:val="20"/>
      <w:szCs w:val="20"/>
      <w:lang w:eastAsia="en-US"/>
    </w:rPr>
  </w:style>
  <w:style w:type="character" w:customStyle="1" w:styleId="themebody">
    <w:name w:val="themebody"/>
    <w:qFormat/>
  </w:style>
  <w:style w:type="character" w:customStyle="1" w:styleId="Charfffff2">
    <w:name w:val="页脚密级（绿盟科技） Char"/>
    <w:link w:val="affffffffffffffffffffffc"/>
    <w:qFormat/>
    <w:rPr>
      <w:rFonts w:ascii="Arial" w:eastAsia="宋体" w:hAnsi="Arial" w:cs="Times New Roman"/>
      <w:b/>
      <w:color w:val="FF0000"/>
      <w:kern w:val="0"/>
      <w:sz w:val="18"/>
      <w:szCs w:val="18"/>
      <w:lang w:val="zh-CN" w:eastAsia="zh-CN"/>
    </w:rPr>
  </w:style>
  <w:style w:type="paragraph" w:customStyle="1" w:styleId="affffffffffffffffffffffffffffffe">
    <w:name w:val="页脚页码（绿盟科技）"/>
    <w:basedOn w:val="affffff7"/>
    <w:uiPriority w:val="99"/>
    <w:qFormat/>
    <w:pPr>
      <w:framePr w:w="703" w:wrap="around" w:vAnchor="text" w:hAnchor="page" w:x="5598" w:y="247"/>
      <w:widowControl/>
      <w:jc w:val="center"/>
    </w:pPr>
    <w:rPr>
      <w:rFonts w:ascii="Arial" w:hAnsi="Arial"/>
      <w:kern w:val="0"/>
      <w:lang w:val="zh-CN"/>
    </w:rPr>
  </w:style>
  <w:style w:type="paragraph" w:customStyle="1" w:styleId="CharCharf6">
    <w:name w:val="正文首行缩进两字符 Char Char"/>
    <w:basedOn w:val="afffc"/>
    <w:link w:val="CharCharChar6"/>
    <w:qFormat/>
    <w:pPr>
      <w:ind w:firstLine="200"/>
    </w:pPr>
    <w:rPr>
      <w:kern w:val="0"/>
      <w:lang w:val="zh-CN"/>
    </w:rPr>
  </w:style>
  <w:style w:type="character" w:customStyle="1" w:styleId="CharCharChar6">
    <w:name w:val="正文首行缩进两字符 Char Char Char"/>
    <w:link w:val="CharCharf6"/>
    <w:qFormat/>
    <w:rPr>
      <w:rFonts w:ascii="Times New Roman" w:eastAsia="宋体" w:hAnsi="Times New Roman" w:cs="Times New Roman"/>
      <w:kern w:val="0"/>
      <w:sz w:val="24"/>
      <w:szCs w:val="24"/>
      <w:lang w:val="zh-CN" w:eastAsia="zh-CN"/>
    </w:rPr>
  </w:style>
  <w:style w:type="paragraph" w:customStyle="1" w:styleId="21a">
    <w:name w:val="正文文本 21"/>
    <w:basedOn w:val="afffc"/>
    <w:uiPriority w:val="99"/>
    <w:qFormat/>
    <w:pPr>
      <w:adjustRightInd w:val="0"/>
      <w:ind w:firstLine="540"/>
      <w:textAlignment w:val="baseline"/>
    </w:pPr>
    <w:rPr>
      <w:kern w:val="0"/>
      <w:szCs w:val="20"/>
    </w:rPr>
  </w:style>
  <w:style w:type="paragraph" w:customStyle="1" w:styleId="Char1CharCharChar2">
    <w:name w:val="Char1 Char Char Char2"/>
    <w:basedOn w:val="afffc"/>
    <w:uiPriority w:val="99"/>
    <w:qFormat/>
    <w:pPr>
      <w:spacing w:line="240" w:lineRule="auto"/>
    </w:pPr>
    <w:rPr>
      <w:rFonts w:ascii="Tahoma" w:hAnsi="Tahoma"/>
      <w:szCs w:val="20"/>
    </w:rPr>
  </w:style>
  <w:style w:type="character" w:customStyle="1" w:styleId="CharChar162">
    <w:name w:val="Char Char162"/>
    <w:qFormat/>
    <w:rPr>
      <w:rFonts w:ascii="楷体_GB2312" w:eastAsia="楷体_GB2312" w:hAnsi="Tahoma"/>
      <w:kern w:val="2"/>
      <w:sz w:val="32"/>
      <w:lang w:val="en-US" w:eastAsia="zh-CN" w:bidi="ar-SA"/>
    </w:rPr>
  </w:style>
  <w:style w:type="paragraph" w:customStyle="1" w:styleId="afffffffffffffffffffffffffffffff">
    <w:name w:val="标准段落"/>
    <w:basedOn w:val="afffc"/>
    <w:uiPriority w:val="99"/>
    <w:qFormat/>
    <w:pPr>
      <w:adjustRightInd w:val="0"/>
      <w:spacing w:beforeLines="50" w:afterLines="50" w:line="400" w:lineRule="exact"/>
      <w:jc w:val="left"/>
      <w:textAlignment w:val="baseline"/>
    </w:pPr>
    <w:rPr>
      <w:rFonts w:ascii="Arial" w:hAnsi="Arial"/>
      <w:b/>
      <w:kern w:val="44"/>
      <w:szCs w:val="20"/>
    </w:rPr>
  </w:style>
  <w:style w:type="character" w:customStyle="1" w:styleId="-30">
    <w:name w:val="彩色底纹 - 强调文字颜色 3字符"/>
    <w:uiPriority w:val="34"/>
    <w:qFormat/>
    <w:rPr>
      <w:kern w:val="2"/>
      <w:sz w:val="24"/>
      <w:szCs w:val="22"/>
    </w:rPr>
  </w:style>
  <w:style w:type="paragraph" w:customStyle="1" w:styleId="CM37">
    <w:name w:val="CM37"/>
    <w:basedOn w:val="Default"/>
    <w:next w:val="Default"/>
    <w:uiPriority w:val="99"/>
    <w:qFormat/>
    <w:pPr>
      <w:spacing w:after="68"/>
    </w:pPr>
    <w:rPr>
      <w:rFonts w:ascii="..ì." w:eastAsia="..ì." w:cs="..ì."/>
      <w:color w:val="auto"/>
    </w:rPr>
  </w:style>
  <w:style w:type="paragraph" w:customStyle="1" w:styleId="CM3">
    <w:name w:val="CM3"/>
    <w:basedOn w:val="Default"/>
    <w:next w:val="Default"/>
    <w:uiPriority w:val="99"/>
    <w:qFormat/>
    <w:pPr>
      <w:spacing w:line="440" w:lineRule="atLeast"/>
    </w:pPr>
    <w:rPr>
      <w:rFonts w:ascii="..ì." w:eastAsia="..ì." w:cs="..ì."/>
      <w:color w:val="auto"/>
    </w:rPr>
  </w:style>
  <w:style w:type="paragraph" w:customStyle="1" w:styleId="CM5">
    <w:name w:val="CM5"/>
    <w:basedOn w:val="Default"/>
    <w:next w:val="Default"/>
    <w:uiPriority w:val="99"/>
    <w:qFormat/>
    <w:pPr>
      <w:spacing w:line="438" w:lineRule="atLeast"/>
    </w:pPr>
    <w:rPr>
      <w:rFonts w:ascii="..ì." w:eastAsia="..ì." w:cs="..ì."/>
      <w:color w:val="auto"/>
    </w:rPr>
  </w:style>
  <w:style w:type="paragraph" w:customStyle="1" w:styleId="CM39">
    <w:name w:val="CM39"/>
    <w:basedOn w:val="Default"/>
    <w:next w:val="Default"/>
    <w:uiPriority w:val="99"/>
    <w:qFormat/>
    <w:pPr>
      <w:spacing w:after="358"/>
    </w:pPr>
    <w:rPr>
      <w:rFonts w:ascii="..ì." w:eastAsia="..ì." w:cs="..ì."/>
      <w:color w:val="auto"/>
    </w:rPr>
  </w:style>
  <w:style w:type="paragraph" w:customStyle="1" w:styleId="CM38">
    <w:name w:val="CM38"/>
    <w:basedOn w:val="Default"/>
    <w:next w:val="Default"/>
    <w:uiPriority w:val="99"/>
    <w:qFormat/>
    <w:pPr>
      <w:spacing w:after="100"/>
    </w:pPr>
    <w:rPr>
      <w:rFonts w:ascii="..ì." w:eastAsia="..ì." w:cs="..ì."/>
      <w:color w:val="auto"/>
    </w:rPr>
  </w:style>
  <w:style w:type="paragraph" w:customStyle="1" w:styleId="CM12">
    <w:name w:val="CM12"/>
    <w:basedOn w:val="Default"/>
    <w:next w:val="Default"/>
    <w:uiPriority w:val="99"/>
    <w:qFormat/>
    <w:pPr>
      <w:spacing w:line="443" w:lineRule="atLeast"/>
    </w:pPr>
    <w:rPr>
      <w:rFonts w:ascii="..ì." w:eastAsia="..ì." w:cs="..ì."/>
      <w:color w:val="auto"/>
    </w:rPr>
  </w:style>
  <w:style w:type="paragraph" w:customStyle="1" w:styleId="CM41">
    <w:name w:val="CM41"/>
    <w:basedOn w:val="Default"/>
    <w:next w:val="Default"/>
    <w:uiPriority w:val="99"/>
    <w:qFormat/>
    <w:pPr>
      <w:spacing w:after="1333"/>
    </w:pPr>
    <w:rPr>
      <w:rFonts w:ascii="..ì." w:eastAsia="..ì." w:cs="..ì."/>
      <w:color w:val="auto"/>
    </w:rPr>
  </w:style>
  <w:style w:type="paragraph" w:customStyle="1" w:styleId="CM42">
    <w:name w:val="CM42"/>
    <w:basedOn w:val="Default"/>
    <w:next w:val="Default"/>
    <w:uiPriority w:val="99"/>
    <w:qFormat/>
    <w:pPr>
      <w:spacing w:after="568"/>
    </w:pPr>
    <w:rPr>
      <w:rFonts w:ascii="..ì." w:eastAsia="..ì." w:cs="..ì."/>
      <w:color w:val="auto"/>
    </w:rPr>
  </w:style>
  <w:style w:type="paragraph" w:customStyle="1" w:styleId="CM15">
    <w:name w:val="CM15"/>
    <w:basedOn w:val="Default"/>
    <w:next w:val="Default"/>
    <w:uiPriority w:val="99"/>
    <w:qFormat/>
    <w:rPr>
      <w:rFonts w:ascii="..ì." w:eastAsia="..ì." w:cs="..ì."/>
      <w:color w:val="auto"/>
    </w:rPr>
  </w:style>
  <w:style w:type="paragraph" w:customStyle="1" w:styleId="CM17">
    <w:name w:val="CM17"/>
    <w:basedOn w:val="Default"/>
    <w:next w:val="Default"/>
    <w:uiPriority w:val="99"/>
    <w:qFormat/>
    <w:pPr>
      <w:spacing w:line="440" w:lineRule="atLeast"/>
    </w:pPr>
    <w:rPr>
      <w:rFonts w:ascii="..ì." w:eastAsia="..ì." w:cs="..ì."/>
      <w:color w:val="auto"/>
    </w:rPr>
  </w:style>
  <w:style w:type="paragraph" w:customStyle="1" w:styleId="CM19">
    <w:name w:val="CM19"/>
    <w:basedOn w:val="Default"/>
    <w:next w:val="Default"/>
    <w:uiPriority w:val="99"/>
    <w:qFormat/>
    <w:pPr>
      <w:spacing w:line="443" w:lineRule="atLeast"/>
    </w:pPr>
    <w:rPr>
      <w:rFonts w:ascii="..ì." w:eastAsia="..ì." w:cs="..ì."/>
      <w:color w:val="auto"/>
    </w:rPr>
  </w:style>
  <w:style w:type="paragraph" w:customStyle="1" w:styleId="CM20">
    <w:name w:val="CM20"/>
    <w:basedOn w:val="Default"/>
    <w:next w:val="Default"/>
    <w:uiPriority w:val="99"/>
    <w:qFormat/>
    <w:pPr>
      <w:spacing w:line="440" w:lineRule="atLeast"/>
    </w:pPr>
    <w:rPr>
      <w:rFonts w:ascii="..ì." w:eastAsia="..ì." w:cs="..ì."/>
      <w:color w:val="auto"/>
    </w:rPr>
  </w:style>
  <w:style w:type="paragraph" w:customStyle="1" w:styleId="CM28">
    <w:name w:val="CM28"/>
    <w:basedOn w:val="Default"/>
    <w:next w:val="Default"/>
    <w:uiPriority w:val="99"/>
    <w:qFormat/>
    <w:pPr>
      <w:spacing w:line="596" w:lineRule="atLeast"/>
    </w:pPr>
    <w:rPr>
      <w:rFonts w:ascii="..ì." w:eastAsia="..ì." w:cs="..ì."/>
      <w:color w:val="auto"/>
    </w:rPr>
  </w:style>
  <w:style w:type="paragraph" w:customStyle="1" w:styleId="CM44">
    <w:name w:val="CM44"/>
    <w:basedOn w:val="Default"/>
    <w:next w:val="Default"/>
    <w:uiPriority w:val="99"/>
    <w:qFormat/>
    <w:pPr>
      <w:spacing w:after="970"/>
    </w:pPr>
    <w:rPr>
      <w:rFonts w:ascii="..ì." w:eastAsia="..ì." w:cs="..ì."/>
      <w:color w:val="auto"/>
    </w:rPr>
  </w:style>
  <w:style w:type="paragraph" w:customStyle="1" w:styleId="CM31">
    <w:name w:val="CM31"/>
    <w:basedOn w:val="Default"/>
    <w:next w:val="Default"/>
    <w:uiPriority w:val="99"/>
    <w:qFormat/>
    <w:pPr>
      <w:spacing w:line="440" w:lineRule="atLeast"/>
    </w:pPr>
    <w:rPr>
      <w:rFonts w:ascii="..ì." w:eastAsia="..ì." w:cs="..ì."/>
      <w:color w:val="auto"/>
    </w:rPr>
  </w:style>
  <w:style w:type="paragraph" w:customStyle="1" w:styleId="CM33">
    <w:name w:val="CM33"/>
    <w:basedOn w:val="Default"/>
    <w:next w:val="Default"/>
    <w:uiPriority w:val="99"/>
    <w:qFormat/>
    <w:pPr>
      <w:spacing w:line="443" w:lineRule="atLeast"/>
    </w:pPr>
    <w:rPr>
      <w:rFonts w:ascii="..ì." w:eastAsia="..ì." w:cs="..ì."/>
      <w:color w:val="auto"/>
    </w:rPr>
  </w:style>
  <w:style w:type="paragraph" w:customStyle="1" w:styleId="afffffffffffffffffffffffffffffff0">
    <w:name w:val="普通段落"/>
    <w:uiPriority w:val="99"/>
    <w:qFormat/>
    <w:pPr>
      <w:widowControl w:val="0"/>
      <w:adjustRightInd w:val="0"/>
      <w:spacing w:line="360" w:lineRule="auto"/>
      <w:ind w:firstLineChars="200" w:firstLine="480"/>
      <w:jc w:val="both"/>
      <w:textAlignment w:val="baseline"/>
    </w:pPr>
    <w:rPr>
      <w:sz w:val="24"/>
      <w:szCs w:val="24"/>
    </w:rPr>
  </w:style>
  <w:style w:type="paragraph" w:customStyle="1" w:styleId="afffffffffffffffffffffffffffffff1">
    <w:name w:val="段落标题"/>
    <w:basedOn w:val="afffc"/>
    <w:next w:val="afffc"/>
    <w:uiPriority w:val="99"/>
    <w:qFormat/>
    <w:pPr>
      <w:keepNext/>
      <w:adjustRightInd w:val="0"/>
      <w:spacing w:before="120"/>
      <w:textAlignment w:val="baseline"/>
    </w:pPr>
    <w:rPr>
      <w:b/>
      <w:kern w:val="0"/>
      <w:szCs w:val="20"/>
    </w:rPr>
  </w:style>
  <w:style w:type="paragraph" w:customStyle="1" w:styleId="120">
    <w:name w:val="列表12"/>
    <w:basedOn w:val="afffc"/>
    <w:uiPriority w:val="99"/>
    <w:qFormat/>
    <w:pPr>
      <w:numPr>
        <w:ilvl w:val="1"/>
        <w:numId w:val="157"/>
      </w:numPr>
      <w:adjustRightInd w:val="0"/>
      <w:ind w:firstLine="0"/>
      <w:textAlignment w:val="baseline"/>
    </w:pPr>
    <w:rPr>
      <w:kern w:val="0"/>
      <w:szCs w:val="20"/>
    </w:rPr>
  </w:style>
  <w:style w:type="paragraph" w:customStyle="1" w:styleId="afffffffffffffffffffffffffffffff2">
    <w:name w:val="表格标题行"/>
    <w:basedOn w:val="affffffffc"/>
    <w:uiPriority w:val="99"/>
    <w:qFormat/>
    <w:pPr>
      <w:adjustRightInd w:val="0"/>
      <w:spacing w:beforeLines="0" w:afterLines="0" w:line="360" w:lineRule="auto"/>
      <w:jc w:val="center"/>
      <w:textAlignment w:val="baseline"/>
    </w:pPr>
    <w:rPr>
      <w:rFonts w:ascii="Arial" w:eastAsia="黑体" w:hAnsi="Arial" w:cs="Arial"/>
      <w:spacing w:val="0"/>
      <w:kern w:val="0"/>
      <w:sz w:val="21"/>
      <w:szCs w:val="20"/>
      <w:lang w:val="zh-CN"/>
    </w:rPr>
  </w:style>
  <w:style w:type="character" w:customStyle="1" w:styleId="afffffffffffffffffffffffffffffff3">
    <w:name w:val="文本字符强调（绿盟科技）"/>
    <w:qFormat/>
    <w:rPr>
      <w:rFonts w:ascii="Arial" w:eastAsia="宋体" w:hAnsi="Arial"/>
      <w:b/>
      <w:color w:val="auto"/>
      <w:sz w:val="21"/>
      <w:u w:val="single"/>
    </w:rPr>
  </w:style>
  <w:style w:type="paragraph" w:customStyle="1" w:styleId="afffffffffffffffffffffffffffffff4">
    <w:name w:val="文本段落引用（绿盟科技）"/>
    <w:basedOn w:val="affffffffffff6"/>
    <w:next w:val="affffffffffff6"/>
    <w:uiPriority w:val="99"/>
    <w:qFormat/>
    <w:pPr>
      <w:pBdr>
        <w:top w:val="single" w:sz="4" w:space="1" w:color="auto"/>
        <w:bottom w:val="single" w:sz="4" w:space="1" w:color="auto"/>
      </w:pBdr>
      <w:shd w:val="clear" w:color="auto" w:fill="E6E6E6"/>
      <w:ind w:firstLine="420"/>
    </w:pPr>
  </w:style>
  <w:style w:type="paragraph" w:customStyle="1" w:styleId="afffffffffffffffffffffffffffffff5">
    <w:name w:val="文本段落强调（绿盟科技）"/>
    <w:basedOn w:val="affffffffffff6"/>
    <w:next w:val="affffffffffff6"/>
    <w:uiPriority w:val="99"/>
    <w:qFormat/>
    <w:rPr>
      <w:b/>
      <w:u w:val="single"/>
    </w:rPr>
  </w:style>
  <w:style w:type="character" w:customStyle="1" w:styleId="tpccontent1">
    <w:name w:val="tpc_content1"/>
    <w:qFormat/>
    <w:rPr>
      <w:sz w:val="18"/>
      <w:szCs w:val="18"/>
    </w:rPr>
  </w:style>
  <w:style w:type="paragraph" w:customStyle="1" w:styleId="2ffffff2">
    <w:name w:val="样式 小四 首行缩进:  2 字符"/>
    <w:basedOn w:val="afffc"/>
    <w:uiPriority w:val="99"/>
    <w:qFormat/>
    <w:pPr>
      <w:widowControl/>
      <w:ind w:firstLine="480"/>
      <w:jc w:val="left"/>
    </w:pPr>
    <w:rPr>
      <w:kern w:val="0"/>
    </w:rPr>
  </w:style>
  <w:style w:type="paragraph" w:customStyle="1" w:styleId="afffffffffffffffffffffffffffffff6">
    <w:name w:val="标准书眉_奇数页"/>
    <w:next w:val="afffc"/>
    <w:uiPriority w:val="99"/>
    <w:qFormat/>
    <w:pPr>
      <w:tabs>
        <w:tab w:val="center" w:pos="4154"/>
        <w:tab w:val="right" w:pos="8306"/>
      </w:tabs>
      <w:spacing w:after="120"/>
      <w:jc w:val="right"/>
    </w:pPr>
    <w:rPr>
      <w:sz w:val="21"/>
    </w:rPr>
  </w:style>
  <w:style w:type="paragraph" w:customStyle="1" w:styleId="158">
    <w:name w:val="样式 二级条标题 + 行距: 1.5 倍行距"/>
    <w:basedOn w:val="afffc"/>
    <w:uiPriority w:val="99"/>
    <w:qFormat/>
    <w:pPr>
      <w:widowControl/>
      <w:jc w:val="left"/>
      <w:outlineLvl w:val="3"/>
    </w:pPr>
    <w:rPr>
      <w:rFonts w:eastAsia="黑体" w:cs="宋体"/>
      <w:kern w:val="0"/>
      <w:sz w:val="21"/>
      <w:szCs w:val="20"/>
    </w:rPr>
  </w:style>
  <w:style w:type="paragraph" w:customStyle="1" w:styleId="1newTimesNewRoman">
    <w:name w:val="样式 标题 1（new） + Times New Roman"/>
    <w:basedOn w:val="afffc"/>
    <w:uiPriority w:val="99"/>
    <w:qFormat/>
    <w:pPr>
      <w:keepNext/>
      <w:keepLines/>
      <w:widowControl/>
      <w:spacing w:before="600" w:after="330" w:line="576" w:lineRule="auto"/>
      <w:ind w:left="907" w:rightChars="50" w:right="105" w:hanging="907"/>
      <w:jc w:val="center"/>
      <w:outlineLvl w:val="0"/>
    </w:pPr>
    <w:rPr>
      <w:rFonts w:ascii="黑体" w:eastAsia="黑体" w:hAnsi="Arial" w:cs="宋体"/>
      <w:b/>
      <w:bCs/>
      <w:kern w:val="44"/>
      <w:sz w:val="21"/>
      <w:szCs w:val="32"/>
    </w:rPr>
  </w:style>
  <w:style w:type="character" w:customStyle="1" w:styleId="vi0031">
    <w:name w:val="vi0031"/>
    <w:qFormat/>
    <w:rPr>
      <w:sz w:val="19"/>
      <w:szCs w:val="19"/>
    </w:rPr>
  </w:style>
  <w:style w:type="paragraph" w:customStyle="1" w:styleId="CharCharCharCharCharCharCharCharCharChar1CharCharCharChar1CharCharChar1CharCharChar1Char1Char1CharCharCharCharCharCharCharCharChar">
    <w:name w:val="Char Char Char Char Char Char Char Char Char Char1 Char Char Char Char1 Char Char Char1 Char Char Char1 Char1 Char1 Char Char Char Char Char Char Char Char Char"/>
    <w:basedOn w:val="afffc"/>
    <w:uiPriority w:val="99"/>
    <w:qFormat/>
    <w:pPr>
      <w:widowControl/>
      <w:spacing w:after="160" w:line="240" w:lineRule="exact"/>
      <w:jc w:val="left"/>
    </w:pPr>
    <w:rPr>
      <w:rFonts w:ascii="Verdana" w:hAnsi="Verdana"/>
      <w:kern w:val="0"/>
      <w:sz w:val="20"/>
      <w:szCs w:val="20"/>
      <w:lang w:eastAsia="en-US"/>
    </w:rPr>
  </w:style>
  <w:style w:type="paragraph" w:customStyle="1" w:styleId="afffffffffffffffffffffffffffffff7">
    <w:name w:val="列项●（二级）"/>
    <w:uiPriority w:val="99"/>
    <w:qFormat/>
    <w:pPr>
      <w:tabs>
        <w:tab w:val="left" w:pos="840"/>
      </w:tabs>
      <w:jc w:val="both"/>
    </w:pPr>
    <w:rPr>
      <w:rFonts w:ascii="宋体"/>
      <w:sz w:val="21"/>
    </w:rPr>
  </w:style>
  <w:style w:type="paragraph" w:customStyle="1" w:styleId="5-">
    <w:name w:val="标题5-通用文档模板"/>
    <w:basedOn w:val="4-"/>
    <w:qFormat/>
    <w:pPr>
      <w:numPr>
        <w:ilvl w:val="4"/>
      </w:numPr>
      <w:outlineLvl w:val="4"/>
    </w:pPr>
  </w:style>
  <w:style w:type="paragraph" w:customStyle="1" w:styleId="4-">
    <w:name w:val="标题4-通用文档模板"/>
    <w:basedOn w:val="41"/>
    <w:uiPriority w:val="99"/>
    <w:qFormat/>
    <w:pPr>
      <w:keepNext w:val="0"/>
      <w:keepLines w:val="0"/>
      <w:numPr>
        <w:numId w:val="158"/>
      </w:numPr>
      <w:autoSpaceDE w:val="0"/>
      <w:autoSpaceDN w:val="0"/>
      <w:spacing w:beforeLines="25" w:before="280" w:afterLines="50" w:after="290"/>
      <w:ind w:leftChars="100" w:left="3786" w:hanging="3686"/>
      <w:jc w:val="both"/>
    </w:pPr>
    <w:rPr>
      <w:rFonts w:ascii="Times New Roman" w:eastAsia="黑体" w:hAnsi="Times New Roman"/>
      <w:b w:val="0"/>
      <w:sz w:val="21"/>
      <w:szCs w:val="21"/>
      <w:lang w:val="zh-CN"/>
    </w:rPr>
  </w:style>
  <w:style w:type="paragraph" w:customStyle="1" w:styleId="1-">
    <w:name w:val="标题1-通用文档模板"/>
    <w:basedOn w:val="10"/>
    <w:uiPriority w:val="99"/>
    <w:qFormat/>
    <w:pPr>
      <w:keepLines w:val="0"/>
      <w:numPr>
        <w:numId w:val="158"/>
      </w:numPr>
      <w:adjustRightInd w:val="0"/>
      <w:spacing w:before="240" w:after="240" w:line="480" w:lineRule="auto"/>
      <w:ind w:left="3686" w:hanging="3686"/>
      <w:jc w:val="both"/>
    </w:pPr>
    <w:rPr>
      <w:rFonts w:ascii="Times New Roman" w:eastAsia="黑体" w:hAnsi="Times New Roman"/>
      <w:b w:val="0"/>
      <w:bCs w:val="0"/>
      <w:sz w:val="32"/>
      <w:szCs w:val="32"/>
      <w:lang w:val="zh-CN"/>
    </w:rPr>
  </w:style>
  <w:style w:type="paragraph" w:customStyle="1" w:styleId="2-">
    <w:name w:val="标题2-通用文档模板"/>
    <w:basedOn w:val="afffc"/>
    <w:uiPriority w:val="99"/>
    <w:qFormat/>
    <w:pPr>
      <w:keepNext/>
      <w:keepLines/>
      <w:numPr>
        <w:ilvl w:val="1"/>
        <w:numId w:val="158"/>
      </w:numPr>
      <w:adjustRightInd w:val="0"/>
      <w:spacing w:beforeLines="50" w:afterLines="50" w:line="300" w:lineRule="auto"/>
      <w:ind w:firstLine="0"/>
      <w:jc w:val="left"/>
      <w:outlineLvl w:val="1"/>
    </w:pPr>
    <w:rPr>
      <w:rFonts w:eastAsia="黑体"/>
      <w:kern w:val="0"/>
      <w:sz w:val="28"/>
      <w:szCs w:val="28"/>
    </w:rPr>
  </w:style>
  <w:style w:type="paragraph" w:customStyle="1" w:styleId="3-">
    <w:name w:val="标题3-通用文档模板"/>
    <w:basedOn w:val="afffc"/>
    <w:uiPriority w:val="99"/>
    <w:qFormat/>
    <w:pPr>
      <w:keepNext/>
      <w:keepLines/>
      <w:numPr>
        <w:ilvl w:val="2"/>
        <w:numId w:val="158"/>
      </w:numPr>
      <w:adjustRightInd w:val="0"/>
      <w:spacing w:afterLines="50" w:line="300" w:lineRule="auto"/>
      <w:ind w:firstLine="0"/>
      <w:outlineLvl w:val="2"/>
    </w:pPr>
    <w:rPr>
      <w:rFonts w:eastAsia="黑体"/>
      <w:kern w:val="0"/>
    </w:rPr>
  </w:style>
  <w:style w:type="paragraph" w:customStyle="1" w:styleId="afffffffffffffffffffffffffffffff8">
    <w:name w:val="参考文献"/>
    <w:basedOn w:val="afffc"/>
    <w:uiPriority w:val="99"/>
    <w:qFormat/>
    <w:pPr>
      <w:adjustRightInd w:val="0"/>
      <w:spacing w:line="312" w:lineRule="atLeast"/>
      <w:textAlignment w:val="baseline"/>
    </w:pPr>
    <w:rPr>
      <w:kern w:val="0"/>
      <w:sz w:val="21"/>
      <w:szCs w:val="20"/>
    </w:rPr>
  </w:style>
  <w:style w:type="paragraph" w:customStyle="1" w:styleId="aff8">
    <w:name w:val="公式编号"/>
    <w:basedOn w:val="afffc"/>
    <w:next w:val="afffc"/>
    <w:uiPriority w:val="99"/>
    <w:qFormat/>
    <w:pPr>
      <w:widowControl/>
      <w:numPr>
        <w:numId w:val="159"/>
      </w:numPr>
      <w:tabs>
        <w:tab w:val="clear" w:pos="720"/>
        <w:tab w:val="left" w:pos="800"/>
      </w:tabs>
      <w:adjustRightInd w:val="0"/>
      <w:spacing w:before="60" w:after="60" w:line="360" w:lineRule="atLeast"/>
      <w:ind w:left="800" w:hanging="800"/>
      <w:jc w:val="right"/>
      <w:textAlignment w:val="baseline"/>
    </w:pPr>
    <w:rPr>
      <w:kern w:val="0"/>
      <w:szCs w:val="20"/>
    </w:rPr>
  </w:style>
  <w:style w:type="paragraph" w:customStyle="1" w:styleId="07413">
    <w:name w:val="首行缩进:  0.74 厘米 行距: 多倍行距 1.3 字行"/>
    <w:basedOn w:val="afffc"/>
    <w:uiPriority w:val="99"/>
    <w:qFormat/>
    <w:pPr>
      <w:spacing w:line="312" w:lineRule="auto"/>
      <w:ind w:firstLine="420"/>
    </w:pPr>
    <w:rPr>
      <w:rFonts w:cs="宋体"/>
      <w:sz w:val="21"/>
      <w:szCs w:val="20"/>
    </w:rPr>
  </w:style>
  <w:style w:type="paragraph" w:customStyle="1" w:styleId="2156">
    <w:name w:val="样式 段落缩进2 小四 + 段前: 15.6 磅"/>
    <w:basedOn w:val="afffc"/>
    <w:uiPriority w:val="99"/>
    <w:qFormat/>
    <w:pPr>
      <w:spacing w:before="312"/>
      <w:ind w:firstLine="480"/>
    </w:pPr>
    <w:rPr>
      <w:rFonts w:ascii="宋体" w:hAnsi="宋体"/>
      <w:szCs w:val="20"/>
    </w:rPr>
  </w:style>
  <w:style w:type="character" w:customStyle="1" w:styleId="-31">
    <w:name w:val="彩色列表 - 强调文字颜色 3字符"/>
    <w:uiPriority w:val="29"/>
    <w:qFormat/>
    <w:rPr>
      <w:rFonts w:ascii="Times New Roman" w:hAnsi="Times New Roman"/>
      <w:i/>
      <w:kern w:val="2"/>
      <w:sz w:val="24"/>
      <w:szCs w:val="24"/>
    </w:rPr>
  </w:style>
  <w:style w:type="character" w:customStyle="1" w:styleId="ibm-item-note">
    <w:name w:val="ibm-item-note"/>
    <w:qFormat/>
  </w:style>
  <w:style w:type="character" w:customStyle="1" w:styleId="bold2">
    <w:name w:val="bold2"/>
    <w:qFormat/>
    <w:rPr>
      <w:b/>
      <w:bCs/>
    </w:rPr>
  </w:style>
  <w:style w:type="character" w:customStyle="1" w:styleId="Charff5">
    <w:name w:val="表格文本 Char"/>
    <w:link w:val="afffffffffffffd"/>
    <w:qFormat/>
    <w:rPr>
      <w:rFonts w:ascii="Arial" w:eastAsia="宋体" w:hAnsi="Arial" w:cs="Times New Roman"/>
      <w:kern w:val="0"/>
      <w:sz w:val="20"/>
      <w:szCs w:val="21"/>
      <w:lang w:eastAsia="en-US" w:bidi="en-US"/>
    </w:rPr>
  </w:style>
  <w:style w:type="character" w:customStyle="1" w:styleId="Charffffffa">
    <w:name w:val="项目标题 Char"/>
    <w:link w:val="a7"/>
    <w:uiPriority w:val="99"/>
    <w:qFormat/>
    <w:rPr>
      <w:rFonts w:ascii="Arial" w:eastAsiaTheme="minorEastAsia" w:hAnsi="Arial" w:cstheme="minorBidi"/>
      <w:b/>
      <w:bCs/>
      <w:kern w:val="2"/>
      <w:sz w:val="28"/>
      <w:szCs w:val="28"/>
      <w:lang w:val="zh-CN"/>
    </w:rPr>
  </w:style>
  <w:style w:type="paragraph" w:customStyle="1" w:styleId="a7">
    <w:name w:val="项目标题"/>
    <w:basedOn w:val="afffc"/>
    <w:link w:val="Charffffffa"/>
    <w:uiPriority w:val="99"/>
    <w:qFormat/>
    <w:pPr>
      <w:keepNext/>
      <w:keepLines/>
      <w:widowControl/>
      <w:numPr>
        <w:numId w:val="160"/>
      </w:numPr>
      <w:spacing w:before="280" w:after="290" w:line="377" w:lineRule="auto"/>
      <w:jc w:val="left"/>
      <w:outlineLvl w:val="3"/>
    </w:pPr>
    <w:rPr>
      <w:rFonts w:ascii="Arial" w:eastAsiaTheme="minorEastAsia" w:hAnsi="Arial" w:cstheme="minorBidi"/>
      <w:b/>
      <w:bCs/>
      <w:sz w:val="28"/>
      <w:szCs w:val="28"/>
      <w:lang w:val="zh-CN"/>
    </w:rPr>
  </w:style>
  <w:style w:type="paragraph" w:customStyle="1" w:styleId="afffffffffffffffffffffffffffffff9">
    <w:name w:val="说明提示"/>
    <w:basedOn w:val="afffc"/>
    <w:next w:val="afffc"/>
    <w:link w:val="Charffffffb"/>
    <w:qFormat/>
    <w:pPr>
      <w:spacing w:beforeLines="100" w:after="156" w:line="240" w:lineRule="auto"/>
      <w:jc w:val="left"/>
    </w:pPr>
    <w:rPr>
      <w:kern w:val="0"/>
      <w:szCs w:val="21"/>
      <w:lang w:val="zh-CN"/>
    </w:rPr>
  </w:style>
  <w:style w:type="character" w:customStyle="1" w:styleId="Charffffffb">
    <w:name w:val="说明提示 Char"/>
    <w:link w:val="afffffffffffffffffffffffffffffff9"/>
    <w:qFormat/>
    <w:rPr>
      <w:rFonts w:ascii="Times New Roman" w:eastAsia="宋体" w:hAnsi="Times New Roman" w:cs="Times New Roman"/>
      <w:kern w:val="0"/>
      <w:sz w:val="24"/>
      <w:szCs w:val="21"/>
      <w:lang w:val="zh-CN" w:eastAsia="zh-CN"/>
    </w:rPr>
  </w:style>
  <w:style w:type="paragraph" w:customStyle="1" w:styleId="1ffffffe">
    <w:name w:val="说明提示内容1"/>
    <w:basedOn w:val="afffc"/>
    <w:uiPriority w:val="99"/>
    <w:qFormat/>
    <w:pPr>
      <w:tabs>
        <w:tab w:val="left" w:pos="420"/>
        <w:tab w:val="left" w:pos="450"/>
      </w:tabs>
      <w:spacing w:line="240" w:lineRule="auto"/>
      <w:ind w:left="420" w:hanging="420"/>
    </w:pPr>
    <w:rPr>
      <w:sz w:val="21"/>
      <w:szCs w:val="21"/>
    </w:rPr>
  </w:style>
  <w:style w:type="character" w:customStyle="1" w:styleId="CharCharf7">
    <w:name w:val="表格 Char Char"/>
    <w:qFormat/>
    <w:rPr>
      <w:rFonts w:ascii="宋体" w:hAnsi="宋体"/>
    </w:rPr>
  </w:style>
  <w:style w:type="paragraph" w:customStyle="1" w:styleId="aff1">
    <w:name w:val="列表内容"/>
    <w:basedOn w:val="afffc"/>
    <w:next w:val="afffc"/>
    <w:uiPriority w:val="99"/>
    <w:qFormat/>
    <w:pPr>
      <w:widowControl/>
      <w:numPr>
        <w:numId w:val="161"/>
      </w:numPr>
      <w:spacing w:line="240" w:lineRule="auto"/>
      <w:jc w:val="left"/>
    </w:pPr>
    <w:rPr>
      <w:kern w:val="0"/>
      <w:sz w:val="18"/>
    </w:rPr>
  </w:style>
  <w:style w:type="paragraph" w:customStyle="1" w:styleId="CharChar1CharCharCharChar1CharCharCharCharCharChar1">
    <w:name w:val="Char Char1 Char Char Char Char1 Char Char Char Char Char Char1"/>
    <w:basedOn w:val="afffc"/>
    <w:uiPriority w:val="99"/>
    <w:qFormat/>
    <w:pPr>
      <w:widowControl/>
      <w:ind w:firstLine="200"/>
    </w:pPr>
    <w:rPr>
      <w:rFonts w:ascii="Tahoma" w:hAnsi="Tahoma" w:cs="Arial"/>
      <w:szCs w:val="20"/>
    </w:rPr>
  </w:style>
  <w:style w:type="paragraph" w:customStyle="1" w:styleId="11f5">
    <w:name w:val="正文11"/>
    <w:basedOn w:val="afffc"/>
    <w:uiPriority w:val="99"/>
    <w:qFormat/>
    <w:pPr>
      <w:spacing w:before="120" w:after="120"/>
    </w:pPr>
    <w:rPr>
      <w:szCs w:val="20"/>
      <w:lang w:val="zh-CN"/>
    </w:rPr>
  </w:style>
  <w:style w:type="paragraph" w:customStyle="1" w:styleId="-111">
    <w:name w:val="彩色底纹 - 强调文字颜色 11"/>
    <w:hidden/>
    <w:uiPriority w:val="99"/>
    <w:semiHidden/>
    <w:qFormat/>
    <w:rPr>
      <w:kern w:val="2"/>
      <w:sz w:val="24"/>
      <w:szCs w:val="24"/>
    </w:rPr>
  </w:style>
  <w:style w:type="character" w:customStyle="1" w:styleId="128">
    <w:name w:val="书籍标题12"/>
    <w:uiPriority w:val="33"/>
    <w:qFormat/>
    <w:rPr>
      <w:b/>
      <w:bCs/>
      <w:smallCaps/>
      <w:spacing w:val="5"/>
    </w:rPr>
  </w:style>
  <w:style w:type="character" w:customStyle="1" w:styleId="info4">
    <w:name w:val="info4"/>
    <w:qFormat/>
  </w:style>
  <w:style w:type="paragraph" w:customStyle="1" w:styleId="100">
    <w:name w:val="样式 标题 1 + 四号 段前: 0 磅 段后: 0 磅"/>
    <w:basedOn w:val="10"/>
    <w:uiPriority w:val="99"/>
    <w:qFormat/>
    <w:pPr>
      <w:numPr>
        <w:numId w:val="162"/>
      </w:numPr>
      <w:tabs>
        <w:tab w:val="left" w:pos="900"/>
        <w:tab w:val="left" w:pos="1080"/>
      </w:tabs>
      <w:jc w:val="both"/>
    </w:pPr>
    <w:rPr>
      <w:rFonts w:ascii="宋体"/>
      <w:bCs w:val="0"/>
      <w:kern w:val="2"/>
      <w:sz w:val="28"/>
      <w:szCs w:val="28"/>
      <w:lang w:val="zh-CN"/>
    </w:rPr>
  </w:style>
  <w:style w:type="paragraph" w:customStyle="1" w:styleId="afffffffffffffffffffffffffffffffa">
    <w:name w:val="正文－恩普"/>
    <w:basedOn w:val="affffd"/>
    <w:uiPriority w:val="99"/>
    <w:qFormat/>
    <w:pPr>
      <w:framePr w:wrap="around" w:vAnchor="text" w:hAnchor="text" w:y="1"/>
      <w:adjustRightInd/>
      <w:snapToGrid/>
      <w:spacing w:before="0" w:after="0"/>
      <w:ind w:firstLineChars="200" w:firstLine="200"/>
    </w:pPr>
    <w:rPr>
      <w:rFonts w:ascii="Arial" w:hAnsi="Arial" w:cs="Arial"/>
      <w:color w:val="auto"/>
      <w:lang w:val="zh-CN"/>
    </w:rPr>
  </w:style>
  <w:style w:type="paragraph" w:customStyle="1" w:styleId="CharChar1CharCharCharCharCharCharCharCharChar1">
    <w:name w:val="Char Char1 Char Char Char Char Char Char Char Char Char1"/>
    <w:basedOn w:val="afffc"/>
    <w:uiPriority w:val="99"/>
    <w:qFormat/>
    <w:pPr>
      <w:spacing w:line="240" w:lineRule="auto"/>
    </w:pPr>
    <w:rPr>
      <w:rFonts w:ascii="仿宋_GB2312" w:eastAsia="仿宋_GB2312"/>
      <w:b/>
      <w:sz w:val="32"/>
      <w:szCs w:val="32"/>
    </w:rPr>
  </w:style>
  <w:style w:type="paragraph" w:customStyle="1" w:styleId="Char40">
    <w:name w:val="Char4"/>
    <w:basedOn w:val="afffc"/>
    <w:uiPriority w:val="99"/>
    <w:qFormat/>
    <w:pPr>
      <w:tabs>
        <w:tab w:val="left" w:pos="360"/>
      </w:tabs>
      <w:spacing w:line="240" w:lineRule="auto"/>
    </w:pPr>
  </w:style>
  <w:style w:type="paragraph" w:customStyle="1" w:styleId="11f6">
    <w:name w:val="正文文本缩进11"/>
    <w:basedOn w:val="afffc"/>
    <w:uiPriority w:val="99"/>
    <w:qFormat/>
    <w:pPr>
      <w:spacing w:beforeLines="100" w:afterLines="100" w:line="240" w:lineRule="auto"/>
      <w:ind w:firstLine="420"/>
    </w:pPr>
  </w:style>
  <w:style w:type="paragraph" w:customStyle="1" w:styleId="Char2CharCharCharCharCharChar11">
    <w:name w:val="Char2 Char Char Char Char Char Char11"/>
    <w:basedOn w:val="afffc"/>
    <w:uiPriority w:val="99"/>
    <w:semiHidden/>
    <w:qFormat/>
    <w:pPr>
      <w:keepNext/>
      <w:widowControl/>
      <w:tabs>
        <w:tab w:val="left" w:pos="425"/>
      </w:tabs>
      <w:autoSpaceDE w:val="0"/>
      <w:autoSpaceDN w:val="0"/>
      <w:adjustRightInd w:val="0"/>
      <w:spacing w:before="80" w:after="80" w:line="240" w:lineRule="auto"/>
      <w:ind w:hanging="425"/>
    </w:pPr>
    <w:rPr>
      <w:rFonts w:ascii="Arial" w:hAnsi="Arial" w:cs="Arial"/>
      <w:sz w:val="20"/>
      <w:szCs w:val="20"/>
    </w:rPr>
  </w:style>
  <w:style w:type="paragraph" w:customStyle="1" w:styleId="CharCharChar1Char1">
    <w:name w:val="Char Char Char1 Char1"/>
    <w:basedOn w:val="afffc"/>
    <w:uiPriority w:val="99"/>
    <w:qFormat/>
    <w:pPr>
      <w:spacing w:line="240" w:lineRule="auto"/>
    </w:pPr>
    <w:rPr>
      <w:sz w:val="21"/>
    </w:rPr>
  </w:style>
  <w:style w:type="character" w:customStyle="1" w:styleId="CharChar21">
    <w:name w:val="Char Char21"/>
    <w:qFormat/>
    <w:rPr>
      <w:rFonts w:eastAsia="宋体"/>
      <w:kern w:val="2"/>
      <w:sz w:val="21"/>
      <w:szCs w:val="24"/>
      <w:lang w:val="en-US" w:eastAsia="zh-CN" w:bidi="ar-SA"/>
    </w:rPr>
  </w:style>
  <w:style w:type="paragraph" w:customStyle="1" w:styleId="Char210">
    <w:name w:val="Char21"/>
    <w:basedOn w:val="afffc"/>
    <w:uiPriority w:val="99"/>
    <w:qFormat/>
    <w:pPr>
      <w:spacing w:line="240" w:lineRule="auto"/>
    </w:pPr>
    <w:rPr>
      <w:rFonts w:ascii="仿宋_GB2312" w:eastAsia="仿宋_GB2312"/>
      <w:b/>
      <w:sz w:val="32"/>
      <w:szCs w:val="32"/>
    </w:rPr>
  </w:style>
  <w:style w:type="character" w:customStyle="1" w:styleId="1fffffff">
    <w:name w:val="无间距字符1"/>
    <w:uiPriority w:val="1"/>
    <w:qFormat/>
    <w:rPr>
      <w:rFonts w:ascii="Calibri" w:hAnsi="Calibri"/>
      <w:sz w:val="22"/>
      <w:szCs w:val="22"/>
      <w:lang w:val="en-US" w:eastAsia="zh-CN" w:bidi="ar-SA"/>
    </w:rPr>
  </w:style>
  <w:style w:type="paragraph" w:customStyle="1" w:styleId="11f7">
    <w:name w:val="纯文本11"/>
    <w:basedOn w:val="afffc"/>
    <w:uiPriority w:val="99"/>
    <w:qFormat/>
    <w:pPr>
      <w:spacing w:line="240" w:lineRule="auto"/>
    </w:pPr>
    <w:rPr>
      <w:rFonts w:ascii="宋体" w:hAnsi="Courier New" w:cs="Courier New"/>
      <w:sz w:val="21"/>
      <w:szCs w:val="21"/>
    </w:rPr>
  </w:style>
  <w:style w:type="paragraph" w:customStyle="1" w:styleId="79">
    <w:name w:val="正文缩进7"/>
    <w:basedOn w:val="afffc"/>
    <w:uiPriority w:val="99"/>
    <w:qFormat/>
    <w:pPr>
      <w:adjustRightInd w:val="0"/>
      <w:snapToGrid w:val="0"/>
      <w:spacing w:before="60" w:after="60"/>
      <w:ind w:firstLineChars="225" w:firstLine="540"/>
      <w:textAlignment w:val="baseline"/>
    </w:pPr>
    <w:rPr>
      <w:rFonts w:ascii="宋体" w:hAnsi="宋体"/>
      <w:color w:val="000000"/>
    </w:rPr>
  </w:style>
  <w:style w:type="paragraph" w:customStyle="1" w:styleId="21b">
    <w:name w:val="文档结构图21"/>
    <w:basedOn w:val="afffc"/>
    <w:uiPriority w:val="99"/>
    <w:qFormat/>
    <w:pPr>
      <w:spacing w:line="240" w:lineRule="auto"/>
    </w:pPr>
    <w:rPr>
      <w:rFonts w:ascii="宋体" w:hAnsi="Calibri"/>
      <w:sz w:val="18"/>
      <w:szCs w:val="18"/>
    </w:rPr>
  </w:style>
  <w:style w:type="paragraph" w:customStyle="1" w:styleId="afffffffffffffffffffffffffffffffb">
    <w:name w:val="修订版本号"/>
    <w:hidden/>
    <w:uiPriority w:val="99"/>
    <w:semiHidden/>
    <w:qFormat/>
    <w:rPr>
      <w:kern w:val="2"/>
      <w:sz w:val="24"/>
      <w:szCs w:val="24"/>
    </w:rPr>
  </w:style>
  <w:style w:type="paragraph" w:customStyle="1" w:styleId="Char120">
    <w:name w:val="Char12"/>
    <w:basedOn w:val="afffc"/>
    <w:uiPriority w:val="99"/>
    <w:qFormat/>
    <w:pPr>
      <w:spacing w:before="200"/>
      <w:ind w:firstLine="476"/>
    </w:pPr>
    <w:rPr>
      <w:rFonts w:ascii="Arial" w:hAnsi="Arial" w:cs="Arial"/>
      <w:sz w:val="21"/>
    </w:rPr>
  </w:style>
  <w:style w:type="character" w:customStyle="1" w:styleId="CharChar42">
    <w:name w:val="Char Char42"/>
    <w:semiHidden/>
    <w:qFormat/>
    <w:rPr>
      <w:rFonts w:ascii="Times New Roman" w:eastAsia="宋体" w:hAnsi="Times New Roman"/>
      <w:b/>
      <w:bCs/>
      <w:kern w:val="2"/>
      <w:sz w:val="24"/>
      <w:szCs w:val="24"/>
      <w:lang w:val="en-US" w:eastAsia="zh-CN" w:bidi="ar-SA"/>
    </w:rPr>
  </w:style>
  <w:style w:type="character" w:customStyle="1" w:styleId="CharChar32">
    <w:name w:val="Char Char32"/>
    <w:qFormat/>
    <w:rPr>
      <w:rFonts w:ascii="Tahoma" w:eastAsia="宋体" w:hAnsi="Tahoma"/>
      <w:b/>
      <w:bCs/>
      <w:kern w:val="2"/>
      <w:sz w:val="18"/>
      <w:szCs w:val="18"/>
      <w:lang w:val="en-US" w:eastAsia="zh-CN" w:bidi="ar-SA"/>
    </w:rPr>
  </w:style>
  <w:style w:type="paragraph" w:customStyle="1" w:styleId="CharChar1CharCharCharCharCharChar2">
    <w:name w:val="Char Char1 Char Char Char Char Char Char2"/>
    <w:basedOn w:val="afffc"/>
    <w:uiPriority w:val="99"/>
    <w:qFormat/>
    <w:pPr>
      <w:widowControl/>
      <w:spacing w:after="160" w:line="240" w:lineRule="exact"/>
      <w:jc w:val="center"/>
    </w:pPr>
    <w:rPr>
      <w:rFonts w:ascii="黑体" w:eastAsia="黑体" w:hAnsi="Verdana"/>
      <w:kern w:val="0"/>
      <w:sz w:val="36"/>
      <w:szCs w:val="36"/>
    </w:rPr>
  </w:style>
  <w:style w:type="character" w:customStyle="1" w:styleId="CharChar141">
    <w:name w:val="Char Char141"/>
    <w:qFormat/>
    <w:rPr>
      <w:rFonts w:ascii="楷体_GB2312" w:eastAsia="楷体_GB2312" w:hAnsi="Tahoma"/>
      <w:b/>
      <w:bCs/>
      <w:kern w:val="2"/>
      <w:sz w:val="32"/>
      <w:lang w:val="en-US" w:eastAsia="zh-CN" w:bidi="ar-SA"/>
    </w:rPr>
  </w:style>
  <w:style w:type="paragraph" w:customStyle="1" w:styleId="CharCharCharCharCharCharCharCharCharCharCharCharCharCharChar1">
    <w:name w:val="Char Char Char Char Char Char Char Char Char Char Char Char Char Char Char1"/>
    <w:basedOn w:val="afffc"/>
    <w:uiPriority w:val="99"/>
    <w:qFormat/>
    <w:rPr>
      <w:rFonts w:ascii="Tahoma" w:hAnsi="Tahoma"/>
    </w:rPr>
  </w:style>
  <w:style w:type="paragraph" w:customStyle="1" w:styleId="CharChar3CharCharCharCharCharCharCharCharCharCharCharCharCharCharCharChar1">
    <w:name w:val="Char Char3 Char Char Char Char Char Char Char Char Char Char Char Char Char Char Char Char1"/>
    <w:basedOn w:val="afffc"/>
    <w:next w:val="afffc"/>
    <w:uiPriority w:val="99"/>
    <w:qFormat/>
    <w:pPr>
      <w:widowControl/>
      <w:jc w:val="left"/>
    </w:pPr>
    <w:rPr>
      <w:rFonts w:ascii="Tahoma" w:hAnsi="Tahoma"/>
      <w:szCs w:val="20"/>
    </w:rPr>
  </w:style>
  <w:style w:type="character" w:customStyle="1" w:styleId="CharChar151">
    <w:name w:val="Char Char151"/>
    <w:semiHidden/>
    <w:qFormat/>
    <w:rPr>
      <w:rFonts w:ascii="宋体" w:eastAsia="宋体" w:hAnsi="Tahoma"/>
      <w:b/>
      <w:bCs/>
      <w:kern w:val="2"/>
      <w:sz w:val="18"/>
      <w:szCs w:val="18"/>
      <w:lang w:val="en-US" w:eastAsia="zh-CN" w:bidi="ar-SA"/>
    </w:rPr>
  </w:style>
  <w:style w:type="paragraph" w:customStyle="1" w:styleId="1fffffff0">
    <w:name w:val="无间距1"/>
    <w:uiPriority w:val="1"/>
    <w:qFormat/>
    <w:rPr>
      <w:rFonts w:ascii="Calibri" w:hAnsi="Calibri"/>
      <w:sz w:val="22"/>
      <w:szCs w:val="22"/>
    </w:rPr>
  </w:style>
  <w:style w:type="paragraph" w:customStyle="1" w:styleId="Char3CharCharChar1">
    <w:name w:val="Char3 Char Char Char1"/>
    <w:basedOn w:val="afffc"/>
    <w:uiPriority w:val="99"/>
    <w:qFormat/>
    <w:pPr>
      <w:widowControl/>
      <w:spacing w:after="160" w:line="240" w:lineRule="exact"/>
      <w:jc w:val="left"/>
    </w:pPr>
    <w:rPr>
      <w:rFonts w:ascii="Verdana" w:hAnsi="Verdana"/>
      <w:kern w:val="0"/>
      <w:sz w:val="20"/>
      <w:szCs w:val="20"/>
      <w:lang w:eastAsia="en-US"/>
    </w:rPr>
  </w:style>
  <w:style w:type="character" w:customStyle="1" w:styleId="CharChar161">
    <w:name w:val="Char Char161"/>
    <w:qFormat/>
    <w:rPr>
      <w:rFonts w:ascii="楷体_GB2312" w:eastAsia="楷体_GB2312" w:hAnsi="Tahoma"/>
      <w:kern w:val="2"/>
      <w:sz w:val="32"/>
      <w:lang w:val="en-US" w:eastAsia="zh-CN" w:bidi="ar-SA"/>
    </w:rPr>
  </w:style>
  <w:style w:type="paragraph" w:customStyle="1" w:styleId="11f8">
    <w:name w:val="列表11"/>
    <w:basedOn w:val="afffc"/>
    <w:uiPriority w:val="99"/>
    <w:qFormat/>
    <w:pPr>
      <w:tabs>
        <w:tab w:val="left" w:pos="840"/>
      </w:tabs>
      <w:adjustRightInd w:val="0"/>
      <w:ind w:left="840"/>
      <w:textAlignment w:val="baseline"/>
    </w:pPr>
    <w:rPr>
      <w:kern w:val="0"/>
      <w:szCs w:val="20"/>
    </w:rPr>
  </w:style>
  <w:style w:type="character" w:customStyle="1" w:styleId="21c">
    <w:name w:val="书籍标题21"/>
    <w:uiPriority w:val="33"/>
    <w:qFormat/>
    <w:rPr>
      <w:b/>
      <w:bCs/>
      <w:smallCaps/>
      <w:spacing w:val="5"/>
    </w:rPr>
  </w:style>
  <w:style w:type="character" w:customStyle="1" w:styleId="tit5">
    <w:name w:val="tit5"/>
    <w:qFormat/>
  </w:style>
  <w:style w:type="character" w:customStyle="1" w:styleId="a30">
    <w:name w:val="a3"/>
    <w:qFormat/>
  </w:style>
  <w:style w:type="character" w:customStyle="1" w:styleId="prog-disc-icn">
    <w:name w:val="prog-disc-icn"/>
    <w:qFormat/>
  </w:style>
  <w:style w:type="character" w:customStyle="1" w:styleId="delimitor">
    <w:name w:val="delimitor"/>
    <w:qFormat/>
  </w:style>
  <w:style w:type="paragraph" w:customStyle="1" w:styleId="3Heading3-oldH3l3CTsect123BOD0Level3Headle2">
    <w:name w:val="样式 标题 3Heading 3 - oldH3l3CTsect1.2.3BOD 0Level 3 Headle...2"/>
    <w:basedOn w:val="afffc"/>
    <w:uiPriority w:val="99"/>
    <w:qFormat/>
    <w:pPr>
      <w:numPr>
        <w:ilvl w:val="2"/>
        <w:numId w:val="163"/>
      </w:numPr>
      <w:ind w:firstLine="200"/>
    </w:pPr>
  </w:style>
  <w:style w:type="paragraph" w:customStyle="1" w:styleId="afd">
    <w:name w:val="正文表标题"/>
    <w:next w:val="afffc"/>
    <w:uiPriority w:val="99"/>
    <w:qFormat/>
    <w:pPr>
      <w:numPr>
        <w:numId w:val="163"/>
      </w:numPr>
      <w:ind w:left="0" w:firstLine="0"/>
      <w:jc w:val="center"/>
    </w:pPr>
    <w:rPr>
      <w:rFonts w:ascii="黑体" w:eastAsia="黑体"/>
      <w:sz w:val="21"/>
    </w:rPr>
  </w:style>
  <w:style w:type="paragraph" w:customStyle="1" w:styleId="20171">
    <w:name w:val="样式 样式 样式 样式 样式 样式 样式 正文首行缩进 2 + 左  0 字符 首行缩进:  1.71 字符 + 首行缩进:  ..."/>
    <w:basedOn w:val="afffc"/>
    <w:uiPriority w:val="99"/>
    <w:qFormat/>
    <w:pPr>
      <w:spacing w:after="120"/>
      <w:ind w:firstLine="200"/>
    </w:pPr>
    <w:rPr>
      <w:kern w:val="28"/>
      <w:szCs w:val="20"/>
    </w:rPr>
  </w:style>
  <w:style w:type="paragraph" w:customStyle="1" w:styleId="22ndlevelh22Header2H2661">
    <w:name w:val="样式 标题 22nd levelh22Header 2H2 + 四号 段前: 6 磅 段后: 6 磅 行距: 1..."/>
    <w:basedOn w:val="28"/>
    <w:uiPriority w:val="99"/>
    <w:qFormat/>
    <w:pPr>
      <w:numPr>
        <w:numId w:val="164"/>
      </w:numPr>
      <w:spacing w:before="120" w:after="120" w:line="360" w:lineRule="auto"/>
      <w:ind w:firstLine="200"/>
    </w:pPr>
    <w:rPr>
      <w:rFonts w:eastAsia="宋体" w:cs="黑体"/>
      <w:sz w:val="28"/>
      <w:szCs w:val="28"/>
    </w:rPr>
  </w:style>
  <w:style w:type="paragraph" w:customStyle="1" w:styleId="110">
    <w:name w:val="样式 标题 1 + 段前: 1 行"/>
    <w:basedOn w:val="10"/>
    <w:uiPriority w:val="99"/>
    <w:qFormat/>
    <w:pPr>
      <w:pageBreakBefore w:val="0"/>
      <w:numPr>
        <w:numId w:val="165"/>
      </w:numPr>
      <w:snapToGrid w:val="0"/>
      <w:spacing w:beforeLines="100" w:before="340"/>
      <w:ind w:firstLine="200"/>
      <w:jc w:val="both"/>
    </w:pPr>
    <w:rPr>
      <w:rFonts w:ascii="Times New Roman" w:hAnsi="Times New Roman" w:cs="宋体"/>
      <w:sz w:val="44"/>
      <w:szCs w:val="20"/>
    </w:rPr>
  </w:style>
  <w:style w:type="paragraph" w:customStyle="1" w:styleId="a21">
    <w:name w:val="a2"/>
    <w:basedOn w:val="afffc"/>
    <w:qFormat/>
    <w:pPr>
      <w:widowControl/>
      <w:spacing w:before="100" w:beforeAutospacing="1" w:after="100" w:afterAutospacing="1" w:line="240" w:lineRule="auto"/>
      <w:jc w:val="left"/>
    </w:pPr>
    <w:rPr>
      <w:rFonts w:ascii="宋体" w:hAnsi="宋体" w:cs="宋体"/>
      <w:kern w:val="0"/>
    </w:rPr>
  </w:style>
  <w:style w:type="character" w:customStyle="1" w:styleId="mainimg2">
    <w:name w:val="mainimg2"/>
    <w:qFormat/>
    <w:rPr>
      <w:bdr w:val="single" w:sz="18" w:space="0" w:color="0D69AC"/>
    </w:rPr>
  </w:style>
  <w:style w:type="paragraph" w:customStyle="1" w:styleId="afffffffffffffffffffffffffffffffc">
    <w:name w:val="图形说明"/>
    <w:basedOn w:val="afffc"/>
    <w:uiPriority w:val="99"/>
    <w:qFormat/>
    <w:pPr>
      <w:jc w:val="center"/>
    </w:pPr>
    <w:rPr>
      <w:rFonts w:ascii="黑体" w:eastAsia="黑体" w:hAnsi="Calibri"/>
      <w:b/>
      <w:sz w:val="21"/>
      <w:szCs w:val="20"/>
    </w:rPr>
  </w:style>
  <w:style w:type="paragraph" w:customStyle="1" w:styleId="Char2CharCharCharCharCharCharCharCharCharCharCharCharCharCharCharCharCharCharCharCharCharCharCharChar1">
    <w:name w:val="Char2 Char Char Char Char Char Char Char Char Char Char Char Char Char Char Char Char Char Char Char Char Char Char Char Char1"/>
    <w:basedOn w:val="afffc"/>
    <w:uiPriority w:val="99"/>
    <w:qFormat/>
    <w:pPr>
      <w:spacing w:line="240" w:lineRule="auto"/>
      <w:jc w:val="left"/>
    </w:pPr>
    <w:rPr>
      <w:rFonts w:eastAsia="楷体_GB2312"/>
    </w:rPr>
  </w:style>
  <w:style w:type="character" w:customStyle="1" w:styleId="1Char20">
    <w:name w:val="正文缩进1 Char2"/>
    <w:qFormat/>
    <w:rPr>
      <w:rFonts w:eastAsia="宋体"/>
      <w:kern w:val="2"/>
      <w:sz w:val="21"/>
      <w:szCs w:val="24"/>
      <w:lang w:val="en-US" w:eastAsia="zh-CN" w:bidi="ar-SA"/>
    </w:rPr>
  </w:style>
  <w:style w:type="paragraph" w:customStyle="1" w:styleId="Char2CharCharCharCharCharCharCharCharCharCharCharCharCharCharCharCharCharCharCharCharCharCharCharChar2">
    <w:name w:val="Char2 Char Char Char Char Char Char Char Char Char Char Char Char Char Char Char Char Char Char Char Char Char Char Char Char2"/>
    <w:basedOn w:val="afffc"/>
    <w:uiPriority w:val="99"/>
    <w:qFormat/>
    <w:pPr>
      <w:spacing w:line="240" w:lineRule="auto"/>
      <w:jc w:val="left"/>
    </w:pPr>
    <w:rPr>
      <w:sz w:val="21"/>
      <w:szCs w:val="20"/>
    </w:rPr>
  </w:style>
  <w:style w:type="character" w:customStyle="1" w:styleId="CharChar11">
    <w:name w:val="Char Char11"/>
    <w:qFormat/>
    <w:rPr>
      <w:rFonts w:ascii="Tahoma" w:eastAsia="宋体" w:hAnsi="Tahoma"/>
      <w:kern w:val="2"/>
      <w:sz w:val="18"/>
      <w:szCs w:val="18"/>
      <w:lang w:val="en-US" w:eastAsia="zh-CN" w:bidi="ar-SA"/>
    </w:rPr>
  </w:style>
  <w:style w:type="paragraph" w:customStyle="1" w:styleId="20">
    <w:name w:val="样式 标题 2 + 宋体 三号 加粗"/>
    <w:basedOn w:val="28"/>
    <w:uiPriority w:val="99"/>
    <w:qFormat/>
    <w:pPr>
      <w:keepLines w:val="0"/>
      <w:widowControl/>
      <w:numPr>
        <w:numId w:val="166"/>
      </w:numPr>
      <w:tabs>
        <w:tab w:val="left" w:pos="1476"/>
      </w:tabs>
      <w:spacing w:before="240" w:after="240" w:line="240" w:lineRule="auto"/>
      <w:ind w:left="1476" w:hanging="576"/>
    </w:pPr>
    <w:rPr>
      <w:rFonts w:ascii="宋体" w:eastAsia="宋体" w:hAnsi="宋体"/>
      <w:kern w:val="0"/>
      <w:szCs w:val="24"/>
    </w:rPr>
  </w:style>
  <w:style w:type="paragraph" w:customStyle="1" w:styleId="30">
    <w:name w:val="样式 标题 3 + 宋体 四号 加粗"/>
    <w:basedOn w:val="33"/>
    <w:uiPriority w:val="99"/>
    <w:qFormat/>
    <w:pPr>
      <w:numPr>
        <w:numId w:val="166"/>
      </w:numPr>
      <w:tabs>
        <w:tab w:val="left" w:pos="900"/>
      </w:tabs>
      <w:spacing w:before="260" w:after="260" w:line="416" w:lineRule="auto"/>
      <w:ind w:left="900" w:hanging="720"/>
    </w:pPr>
    <w:rPr>
      <w:szCs w:val="32"/>
    </w:rPr>
  </w:style>
  <w:style w:type="character" w:customStyle="1" w:styleId="Char5">
    <w:name w:val="插图题注 Char"/>
    <w:link w:val="afa"/>
    <w:qFormat/>
    <w:rPr>
      <w:rFonts w:ascii="Arial" w:hAnsi="Arial"/>
      <w:sz w:val="18"/>
      <w:szCs w:val="18"/>
    </w:rPr>
  </w:style>
  <w:style w:type="paragraph" w:customStyle="1" w:styleId="1fffffff1">
    <w:name w:val="科维正文1"/>
    <w:basedOn w:val="afffc"/>
    <w:uiPriority w:val="99"/>
    <w:qFormat/>
    <w:pPr>
      <w:widowControl/>
      <w:spacing w:beforeLines="50" w:afterLines="50"/>
      <w:ind w:firstLine="480"/>
      <w:jc w:val="left"/>
    </w:pPr>
    <w:rPr>
      <w:color w:val="000000"/>
      <w:kern w:val="0"/>
      <w:lang w:eastAsia="en-US"/>
    </w:rPr>
  </w:style>
  <w:style w:type="character" w:customStyle="1" w:styleId="EMRChar">
    <w:name w:val="EMR正文 Char"/>
    <w:link w:val="EMR"/>
    <w:qFormat/>
    <w:locked/>
    <w:rPr>
      <w:rFonts w:ascii="Calibri" w:hAnsi="Calibri"/>
      <w:sz w:val="24"/>
      <w:szCs w:val="24"/>
      <w:lang w:val="zh-CN" w:eastAsia="zh-CN" w:bidi="en-US"/>
    </w:rPr>
  </w:style>
  <w:style w:type="paragraph" w:customStyle="1" w:styleId="EMR">
    <w:name w:val="EMR正文"/>
    <w:basedOn w:val="afffc"/>
    <w:link w:val="EMRChar"/>
    <w:qFormat/>
    <w:pPr>
      <w:widowControl/>
      <w:spacing w:line="240" w:lineRule="auto"/>
      <w:jc w:val="left"/>
    </w:pPr>
    <w:rPr>
      <w:rFonts w:ascii="Calibri" w:eastAsiaTheme="minorEastAsia" w:hAnsi="Calibri" w:cstheme="minorBidi"/>
      <w:lang w:val="zh-CN" w:bidi="en-US"/>
    </w:rPr>
  </w:style>
  <w:style w:type="paragraph" w:customStyle="1" w:styleId="Tableparagraph0">
    <w:name w:val="Table paragraph"/>
    <w:basedOn w:val="TableHeading0"/>
    <w:uiPriority w:val="99"/>
    <w:qFormat/>
    <w:pPr>
      <w:keepNext w:val="0"/>
      <w:snapToGrid/>
      <w:spacing w:before="60" w:after="60" w:line="220" w:lineRule="exact"/>
      <w:jc w:val="left"/>
    </w:pPr>
    <w:rPr>
      <w:rFonts w:ascii="Franklin Gothic Medium Cond" w:eastAsia="宋体" w:hAnsi="Franklin Gothic Medium Cond"/>
      <w:sz w:val="19"/>
      <w:szCs w:val="24"/>
      <w:lang w:bidi="ar-SA"/>
    </w:rPr>
  </w:style>
  <w:style w:type="paragraph" w:customStyle="1" w:styleId="3h33rdlevel3BOD0H3l3CTHeading3-oldLevel3He">
    <w:name w:val="样式 标题 3h33rd level3BOD 0H3l3CTHeading 3 - oldLevel 3 He..."/>
    <w:basedOn w:val="33"/>
    <w:uiPriority w:val="99"/>
    <w:qFormat/>
    <w:pPr>
      <w:keepLines w:val="0"/>
      <w:widowControl/>
      <w:numPr>
        <w:ilvl w:val="0"/>
        <w:numId w:val="0"/>
      </w:numPr>
      <w:tabs>
        <w:tab w:val="left" w:pos="720"/>
        <w:tab w:val="left" w:pos="1035"/>
      </w:tabs>
      <w:spacing w:before="240" w:after="240"/>
      <w:ind w:left="720" w:rightChars="194" w:right="407" w:hanging="720"/>
      <w:jc w:val="left"/>
    </w:pPr>
    <w:rPr>
      <w:rFonts w:hAnsi="Arial"/>
      <w:snapToGrid w:val="0"/>
      <w:color w:val="FF0000"/>
      <w:kern w:val="0"/>
      <w:sz w:val="24"/>
      <w:szCs w:val="20"/>
    </w:rPr>
  </w:style>
  <w:style w:type="paragraph" w:customStyle="1" w:styleId="2h2l22ndlevel2Header2Titre2Head2H2sect12H21">
    <w:name w:val="样式 标题 2h2l22nd level2Header 2Titre2Head 2H2sect 1.2H21..."/>
    <w:basedOn w:val="28"/>
    <w:uiPriority w:val="99"/>
    <w:qFormat/>
    <w:pPr>
      <w:keepLines w:val="0"/>
      <w:widowControl/>
      <w:numPr>
        <w:numId w:val="167"/>
      </w:numPr>
      <w:overflowPunct w:val="0"/>
      <w:spacing w:before="480" w:after="480" w:line="460" w:lineRule="atLeast"/>
      <w:jc w:val="left"/>
    </w:pPr>
    <w:rPr>
      <w:rFonts w:ascii="宋体" w:eastAsia="宋体" w:hAnsi="宋体" w:cs="宋体"/>
      <w:kern w:val="0"/>
    </w:rPr>
  </w:style>
  <w:style w:type="paragraph" w:customStyle="1" w:styleId="1fffffff2">
    <w:name w:val="样式 四号 首行缩进:  1 厘米"/>
    <w:basedOn w:val="afffc"/>
    <w:uiPriority w:val="99"/>
    <w:qFormat/>
    <w:pPr>
      <w:spacing w:line="440" w:lineRule="exact"/>
      <w:ind w:firstLine="567"/>
    </w:pPr>
    <w:rPr>
      <w:rFonts w:cs="宋体"/>
      <w:sz w:val="28"/>
      <w:szCs w:val="20"/>
    </w:rPr>
  </w:style>
  <w:style w:type="paragraph" w:customStyle="1" w:styleId="DefaultParagraphFontParaChar">
    <w:name w:val="Default Paragraph Font Para Char"/>
    <w:basedOn w:val="afffc"/>
    <w:uiPriority w:val="99"/>
    <w:qFormat/>
    <w:pPr>
      <w:widowControl/>
      <w:spacing w:after="160" w:line="240" w:lineRule="exact"/>
      <w:jc w:val="left"/>
    </w:pPr>
    <w:rPr>
      <w:sz w:val="21"/>
      <w:szCs w:val="20"/>
    </w:rPr>
  </w:style>
  <w:style w:type="character" w:customStyle="1" w:styleId="Charffe">
    <w:name w:val="文本 Char"/>
    <w:link w:val="afff"/>
    <w:uiPriority w:val="99"/>
    <w:qFormat/>
    <w:rPr>
      <w:rFonts w:ascii="宋体" w:hAnsi="Wingdings"/>
      <w:sz w:val="24"/>
      <w:lang w:val="zh-CN"/>
    </w:rPr>
  </w:style>
  <w:style w:type="paragraph" w:customStyle="1" w:styleId="afffffffffffffffffffffffffffffffd">
    <w:name w:val="新编正文"/>
    <w:basedOn w:val="afffc"/>
    <w:link w:val="Charffffffc"/>
    <w:qFormat/>
    <w:pPr>
      <w:spacing w:before="60" w:after="60"/>
      <w:ind w:firstLine="420"/>
    </w:pPr>
    <w:rPr>
      <w:kern w:val="0"/>
      <w:szCs w:val="20"/>
      <w:lang w:val="zh-CN"/>
    </w:rPr>
  </w:style>
  <w:style w:type="character" w:customStyle="1" w:styleId="Charffffffc">
    <w:name w:val="新编正文 Char"/>
    <w:link w:val="afffffffffffffffffffffffffffffffd"/>
    <w:qFormat/>
    <w:rPr>
      <w:rFonts w:ascii="Times New Roman" w:eastAsia="宋体" w:hAnsi="Times New Roman" w:cs="Times New Roman"/>
      <w:kern w:val="0"/>
      <w:sz w:val="24"/>
      <w:szCs w:val="20"/>
      <w:lang w:val="zh-CN" w:eastAsia="zh-CN"/>
    </w:rPr>
  </w:style>
  <w:style w:type="paragraph" w:customStyle="1" w:styleId="129">
    <w:name w:val="标题 12"/>
    <w:basedOn w:val="afffc"/>
    <w:uiPriority w:val="99"/>
    <w:qFormat/>
    <w:pPr>
      <w:tabs>
        <w:tab w:val="left" w:pos="1680"/>
      </w:tabs>
      <w:spacing w:line="240" w:lineRule="auto"/>
      <w:ind w:left="1680" w:hanging="420"/>
    </w:pPr>
    <w:rPr>
      <w:sz w:val="21"/>
      <w:szCs w:val="20"/>
    </w:rPr>
  </w:style>
  <w:style w:type="paragraph" w:customStyle="1" w:styleId="CM46">
    <w:name w:val="CM46"/>
    <w:basedOn w:val="afffc"/>
    <w:next w:val="afffc"/>
    <w:uiPriority w:val="99"/>
    <w:qFormat/>
    <w:pPr>
      <w:autoSpaceDE w:val="0"/>
      <w:autoSpaceDN w:val="0"/>
      <w:adjustRightInd w:val="0"/>
      <w:spacing w:after="113" w:line="240" w:lineRule="auto"/>
      <w:jc w:val="left"/>
    </w:pPr>
    <w:rPr>
      <w:rFonts w:ascii="华文新魏" w:hAnsi="华文新魏"/>
      <w:kern w:val="0"/>
      <w:szCs w:val="20"/>
    </w:rPr>
  </w:style>
  <w:style w:type="character" w:customStyle="1" w:styleId="DefaultChar">
    <w:name w:val="Default Char"/>
    <w:link w:val="Default"/>
    <w:qFormat/>
    <w:rPr>
      <w:rFonts w:ascii="宋体" w:eastAsia="宋体" w:hAnsi="Times New Roman" w:cs="宋体"/>
      <w:color w:val="000000"/>
      <w:kern w:val="0"/>
      <w:sz w:val="24"/>
      <w:szCs w:val="24"/>
    </w:rPr>
  </w:style>
  <w:style w:type="paragraph" w:customStyle="1" w:styleId="CharCharCharCharCharChar1Char2">
    <w:name w:val="Char Char Char Char Char Char1 Char2"/>
    <w:basedOn w:val="afffc"/>
    <w:uiPriority w:val="99"/>
    <w:qFormat/>
    <w:pPr>
      <w:widowControl/>
      <w:spacing w:after="160" w:line="240" w:lineRule="exact"/>
      <w:jc w:val="left"/>
    </w:pPr>
    <w:rPr>
      <w:sz w:val="21"/>
    </w:rPr>
  </w:style>
  <w:style w:type="character" w:customStyle="1" w:styleId="3CharChar0">
    <w:name w:val="标题 3 Char Char"/>
    <w:qFormat/>
    <w:rPr>
      <w:rFonts w:ascii="黑体" w:eastAsia="黑体" w:hAnsi="宋体"/>
      <w:szCs w:val="28"/>
    </w:rPr>
  </w:style>
  <w:style w:type="paragraph" w:customStyle="1" w:styleId="Char150">
    <w:name w:val="Char15"/>
    <w:basedOn w:val="afffc"/>
    <w:uiPriority w:val="99"/>
    <w:qFormat/>
    <w:pPr>
      <w:spacing w:line="240" w:lineRule="auto"/>
    </w:pPr>
    <w:rPr>
      <w:sz w:val="21"/>
    </w:rPr>
  </w:style>
  <w:style w:type="character" w:customStyle="1" w:styleId="Charffffff5">
    <w:name w:val="规范正文 Char"/>
    <w:link w:val="affffffffffffffffffffffffffff"/>
    <w:qFormat/>
    <w:rPr>
      <w:rFonts w:ascii="宋体" w:eastAsia="宋体" w:hAnsi="宋体" w:cs="Times New Roman"/>
      <w:kern w:val="0"/>
      <w:sz w:val="20"/>
      <w:szCs w:val="20"/>
      <w:lang w:val="zh-CN" w:eastAsia="zh-CN"/>
    </w:rPr>
  </w:style>
  <w:style w:type="table" w:customStyle="1" w:styleId="MediumList2-Accent4">
    <w:name w:val="Medium List 2 - Accent 4"/>
    <w:basedOn w:val="afffe"/>
    <w:uiPriority w:val="34"/>
    <w:unhideWhenUsed/>
    <w:qFormat/>
    <w:rPr>
      <w:sz w:val="24"/>
    </w:rPr>
    <w:tblPr>
      <w:tblBorders>
        <w:top w:val="single" w:sz="8" w:space="0" w:color="8064A2"/>
        <w:left w:val="single" w:sz="8" w:space="0" w:color="8064A2"/>
        <w:bottom w:val="single" w:sz="8" w:space="0" w:color="8064A2"/>
        <w:right w:val="single" w:sz="8" w:space="0" w:color="8064A2"/>
      </w:tblBorders>
    </w:tblPr>
    <w:tblStylePr w:type="firstRow">
      <w:tblPr/>
      <w:tcPr>
        <w:tcBorders>
          <w:top w:val="nil"/>
          <w:left w:val="nil"/>
          <w:bottom w:val="single" w:sz="24" w:space="0" w:color="8064A2"/>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1-Accent4">
    <w:name w:val="Medium Grid 1 - Accent 4"/>
    <w:basedOn w:val="afffe"/>
    <w:uiPriority w:val="29"/>
    <w:unhideWhenUsed/>
    <w:qFormat/>
    <w:rPr>
      <w:i/>
      <w:sz w:val="24"/>
      <w:szCs w:val="24"/>
    </w:rPr>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lastRow">
      <w:tblPr/>
      <w:tcPr>
        <w:tcBorders>
          <w:top w:val="single" w:sz="18" w:space="0" w:color="9F8AB9"/>
        </w:tcBorders>
      </w:tcPr>
    </w:tblStylePr>
    <w:tblStylePr w:type="band1Vert">
      <w:tblPr/>
      <w:tcPr>
        <w:shd w:val="clear" w:color="auto" w:fill="BFB1D0"/>
      </w:tcPr>
    </w:tblStylePr>
    <w:tblStylePr w:type="band1Horz">
      <w:tblPr/>
      <w:tcPr>
        <w:shd w:val="clear" w:color="auto" w:fill="BFB1D0"/>
      </w:tcPr>
    </w:tblStylePr>
  </w:style>
  <w:style w:type="table" w:customStyle="1" w:styleId="LightShading-Accent2">
    <w:name w:val="Light Shading - Accent 2"/>
    <w:basedOn w:val="afffe"/>
    <w:uiPriority w:val="60"/>
    <w:unhideWhenUsed/>
    <w:qFormat/>
    <w:rPr>
      <w:rFonts w:ascii="Calibri" w:hAnsi="Calibri"/>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BodyTextchChar">
    <w:name w:val="Body Text(ch) Char"/>
    <w:qFormat/>
    <w:rPr>
      <w:rFonts w:eastAsia="宋体"/>
      <w:kern w:val="2"/>
      <w:sz w:val="21"/>
      <w:lang w:val="en-US" w:eastAsia="zh-CN" w:bidi="ar-SA"/>
    </w:rPr>
  </w:style>
  <w:style w:type="paragraph" w:customStyle="1" w:styleId="Arial122">
    <w:name w:val="样式 Arial 行距: 多倍行距 1.2 字行 首行缩进:  2 字符"/>
    <w:basedOn w:val="afffc"/>
    <w:uiPriority w:val="99"/>
    <w:qFormat/>
    <w:pPr>
      <w:spacing w:line="288" w:lineRule="auto"/>
      <w:ind w:firstLine="420"/>
    </w:pPr>
    <w:rPr>
      <w:rFonts w:ascii="Arial" w:hAnsi="Arial" w:cs="宋体"/>
      <w:sz w:val="20"/>
      <w:szCs w:val="20"/>
    </w:rPr>
  </w:style>
  <w:style w:type="character" w:customStyle="1" w:styleId="HH5Char">
    <w:name w:val="HH5 Char"/>
    <w:link w:val="HH5"/>
    <w:qFormat/>
    <w:locked/>
    <w:rPr>
      <w:rFonts w:ascii="Arial" w:eastAsia="黑体" w:hAnsi="Arial" w:cs="Times New Roman"/>
      <w:bCs/>
      <w:sz w:val="28"/>
      <w:szCs w:val="32"/>
    </w:rPr>
  </w:style>
  <w:style w:type="paragraph" w:customStyle="1" w:styleId="HH5">
    <w:name w:val="HH5"/>
    <w:basedOn w:val="54"/>
    <w:next w:val="afffc"/>
    <w:link w:val="HH5Char"/>
    <w:qFormat/>
    <w:pPr>
      <w:numPr>
        <w:ilvl w:val="0"/>
        <w:numId w:val="0"/>
      </w:numPr>
      <w:tabs>
        <w:tab w:val="left" w:pos="0"/>
        <w:tab w:val="left" w:pos="284"/>
      </w:tabs>
      <w:spacing w:beforeLines="50" w:before="156" w:afterLines="50" w:after="156" w:line="360" w:lineRule="auto"/>
      <w:jc w:val="left"/>
    </w:pPr>
    <w:rPr>
      <w:rFonts w:ascii="Arial" w:eastAsia="黑体" w:hAnsi="Arial"/>
      <w:b w:val="0"/>
      <w:szCs w:val="32"/>
    </w:rPr>
  </w:style>
  <w:style w:type="paragraph" w:customStyle="1" w:styleId="1fffffff3">
    <w:name w:val="列表段落1"/>
    <w:basedOn w:val="afffc"/>
    <w:uiPriority w:val="99"/>
    <w:qFormat/>
    <w:pPr>
      <w:ind w:firstLine="420"/>
    </w:pPr>
    <w:rPr>
      <w:rFonts w:ascii="宋体" w:hAnsi="宋体"/>
      <w:lang w:val="zh-CN"/>
    </w:rPr>
  </w:style>
  <w:style w:type="paragraph" w:customStyle="1" w:styleId="06">
    <w:name w:val="样式 首行缩进:  0 字符"/>
    <w:basedOn w:val="afffc"/>
    <w:link w:val="0Char"/>
    <w:qFormat/>
    <w:pPr>
      <w:ind w:firstLine="200"/>
    </w:pPr>
    <w:rPr>
      <w:kern w:val="0"/>
      <w:szCs w:val="20"/>
      <w:lang w:val="zh-CN"/>
    </w:rPr>
  </w:style>
  <w:style w:type="paragraph" w:customStyle="1" w:styleId="afffffffffffffffffffffffffffffffe">
    <w:name w:val="图片"/>
    <w:basedOn w:val="afffc"/>
    <w:link w:val="Charffffffd"/>
    <w:qFormat/>
    <w:pPr>
      <w:jc w:val="center"/>
    </w:pPr>
    <w:rPr>
      <w:rFonts w:ascii="宋体" w:hAnsi="宋体"/>
    </w:rPr>
  </w:style>
  <w:style w:type="character" w:customStyle="1" w:styleId="Charffffffd">
    <w:name w:val="图片 Char"/>
    <w:link w:val="afffffffffffffffffffffffffffffffe"/>
    <w:qFormat/>
    <w:rPr>
      <w:rFonts w:ascii="宋体" w:eastAsia="宋体" w:hAnsi="宋体" w:cs="Times New Roman"/>
      <w:sz w:val="24"/>
      <w:szCs w:val="24"/>
    </w:rPr>
  </w:style>
  <w:style w:type="character" w:customStyle="1" w:styleId="2Charf0">
    <w:name w:val="2级标题 Char"/>
    <w:link w:val="2ffffff3"/>
    <w:qFormat/>
    <w:locked/>
    <w:rPr>
      <w:rFonts w:ascii="Times New Roman" w:eastAsia="宋体" w:hAnsi="Times New Roman" w:cs="Times New Roman"/>
      <w:b/>
      <w:sz w:val="32"/>
      <w:szCs w:val="36"/>
      <w:lang w:eastAsia="en-US" w:bidi="en-US"/>
    </w:rPr>
  </w:style>
  <w:style w:type="paragraph" w:customStyle="1" w:styleId="2ffffff3">
    <w:name w:val="2级标题"/>
    <w:basedOn w:val="afffc"/>
    <w:link w:val="2Charf0"/>
    <w:qFormat/>
    <w:pPr>
      <w:keepLines/>
      <w:spacing w:before="240" w:after="120"/>
      <w:contextualSpacing/>
      <w:jc w:val="left"/>
      <w:outlineLvl w:val="1"/>
    </w:pPr>
    <w:rPr>
      <w:b/>
      <w:sz w:val="32"/>
      <w:szCs w:val="36"/>
      <w:lang w:eastAsia="en-US" w:bidi="en-US"/>
    </w:rPr>
  </w:style>
  <w:style w:type="paragraph" w:customStyle="1" w:styleId="4fd">
    <w:name w:val="4级标题"/>
    <w:basedOn w:val="afffc"/>
    <w:link w:val="4Char4"/>
    <w:qFormat/>
    <w:pPr>
      <w:keepLines/>
      <w:contextualSpacing/>
      <w:jc w:val="left"/>
      <w:outlineLvl w:val="3"/>
    </w:pPr>
    <w:rPr>
      <w:rFonts w:ascii="黑体" w:hAnsi="黑体"/>
      <w:b/>
      <w:kern w:val="0"/>
      <w:sz w:val="28"/>
      <w:lang w:val="zh-CN" w:eastAsia="en-US" w:bidi="en-US"/>
    </w:rPr>
  </w:style>
  <w:style w:type="paragraph" w:customStyle="1" w:styleId="5f4">
    <w:name w:val="5级标题"/>
    <w:basedOn w:val="4fd"/>
    <w:uiPriority w:val="99"/>
    <w:qFormat/>
    <w:pPr>
      <w:outlineLvl w:val="4"/>
    </w:pPr>
    <w:rPr>
      <w:rFonts w:ascii="Times New Roman" w:hAnsi="Times New Roman"/>
      <w:b w:val="0"/>
      <w:sz w:val="24"/>
    </w:rPr>
  </w:style>
  <w:style w:type="paragraph" w:customStyle="1" w:styleId="aff2">
    <w:name w:val="编号，小四"/>
    <w:basedOn w:val="afffc"/>
    <w:link w:val="Charffffffe"/>
    <w:uiPriority w:val="99"/>
    <w:qFormat/>
    <w:pPr>
      <w:widowControl/>
      <w:numPr>
        <w:numId w:val="168"/>
      </w:numPr>
      <w:snapToGrid w:val="0"/>
      <w:spacing w:beforeLines="50"/>
      <w:ind w:firstLine="0"/>
      <w:jc w:val="left"/>
    </w:pPr>
    <w:rPr>
      <w:kern w:val="0"/>
      <w:szCs w:val="20"/>
      <w:lang w:val="zh-CN"/>
    </w:rPr>
  </w:style>
  <w:style w:type="character" w:customStyle="1" w:styleId="4Char4">
    <w:name w:val="4级标题 Char"/>
    <w:link w:val="4fd"/>
    <w:qFormat/>
    <w:locked/>
    <w:rPr>
      <w:rFonts w:ascii="黑体" w:eastAsia="宋体" w:hAnsi="黑体" w:cs="Times New Roman"/>
      <w:b/>
      <w:kern w:val="0"/>
      <w:sz w:val="28"/>
      <w:szCs w:val="24"/>
      <w:lang w:val="zh-CN" w:eastAsia="en-US" w:bidi="en-US"/>
    </w:rPr>
  </w:style>
  <w:style w:type="character" w:customStyle="1" w:styleId="1Char9">
    <w:name w:val="1）样式 Char"/>
    <w:link w:val="12"/>
    <w:uiPriority w:val="99"/>
    <w:qFormat/>
    <w:locked/>
    <w:rPr>
      <w:rFonts w:eastAsiaTheme="minorEastAsia" w:cstheme="minorBidi"/>
      <w:kern w:val="2"/>
      <w:sz w:val="24"/>
      <w:szCs w:val="24"/>
      <w:lang w:val="zh-CN"/>
    </w:rPr>
  </w:style>
  <w:style w:type="paragraph" w:customStyle="1" w:styleId="12">
    <w:name w:val="1）样式"/>
    <w:basedOn w:val="afffc"/>
    <w:link w:val="1Char9"/>
    <w:uiPriority w:val="99"/>
    <w:qFormat/>
    <w:pPr>
      <w:numPr>
        <w:numId w:val="169"/>
      </w:numPr>
      <w:ind w:firstLine="0"/>
    </w:pPr>
    <w:rPr>
      <w:rFonts w:eastAsiaTheme="minorEastAsia" w:cstheme="minorBidi"/>
      <w:lang w:val="zh-CN"/>
    </w:rPr>
  </w:style>
  <w:style w:type="paragraph" w:customStyle="1" w:styleId="105">
    <w:name w:val="10"/>
    <w:basedOn w:val="afffc"/>
    <w:next w:val="afffc"/>
    <w:uiPriority w:val="34"/>
    <w:qFormat/>
    <w:pPr>
      <w:widowControl/>
      <w:spacing w:line="240" w:lineRule="auto"/>
      <w:ind w:firstLine="420"/>
      <w:jc w:val="left"/>
    </w:pPr>
    <w:rPr>
      <w:kern w:val="0"/>
      <w:sz w:val="21"/>
      <w:lang w:val="zh-CN"/>
    </w:rPr>
  </w:style>
  <w:style w:type="paragraph" w:customStyle="1" w:styleId="3ffe">
    <w:name w:val="普通(网站)3"/>
    <w:basedOn w:val="afffc"/>
    <w:uiPriority w:val="99"/>
    <w:qFormat/>
    <w:pPr>
      <w:widowControl/>
      <w:spacing w:before="100" w:beforeAutospacing="1" w:after="100" w:afterAutospacing="1" w:line="240" w:lineRule="auto"/>
      <w:jc w:val="left"/>
    </w:pPr>
    <w:rPr>
      <w:rFonts w:ascii="宋体" w:hAnsi="宋体" w:cs="宋体"/>
      <w:kern w:val="0"/>
      <w:lang w:eastAsia="en-US"/>
    </w:rPr>
  </w:style>
  <w:style w:type="paragraph" w:customStyle="1" w:styleId="159">
    <w:name w:val="1.5行距，首行缩进"/>
    <w:basedOn w:val="afffc"/>
    <w:link w:val="15Char0"/>
    <w:qFormat/>
    <w:pPr>
      <w:ind w:firstLine="200"/>
      <w:jc w:val="left"/>
    </w:pPr>
    <w:rPr>
      <w:rFonts w:ascii="Calibri" w:hAnsi="Calibri"/>
      <w:sz w:val="21"/>
      <w:szCs w:val="22"/>
    </w:rPr>
  </w:style>
  <w:style w:type="character" w:customStyle="1" w:styleId="15Char0">
    <w:name w:val="1.5行距，首行缩进 Char"/>
    <w:link w:val="159"/>
    <w:qFormat/>
    <w:rPr>
      <w:rFonts w:ascii="Calibri" w:eastAsia="宋体" w:hAnsi="Calibri" w:cs="Times New Roman"/>
    </w:rPr>
  </w:style>
  <w:style w:type="character" w:customStyle="1" w:styleId="new32">
    <w:name w:val="new32"/>
    <w:qFormat/>
    <w:rPr>
      <w:rFonts w:ascii="宋体" w:eastAsia="宋体" w:hAnsi="宋体" w:hint="eastAsia"/>
      <w:color w:val="002887"/>
      <w:sz w:val="18"/>
      <w:szCs w:val="18"/>
      <w:u w:val="none"/>
    </w:rPr>
  </w:style>
  <w:style w:type="character" w:customStyle="1" w:styleId="1fffffff4">
    <w:name w:val="未处理的提及1"/>
    <w:uiPriority w:val="99"/>
    <w:unhideWhenUsed/>
    <w:qFormat/>
    <w:rPr>
      <w:color w:val="605E5C"/>
      <w:shd w:val="clear" w:color="auto" w:fill="E1DFDD"/>
    </w:rPr>
  </w:style>
  <w:style w:type="paragraph" w:customStyle="1" w:styleId="E">
    <w:name w:val="E"/>
    <w:basedOn w:val="afffc"/>
    <w:uiPriority w:val="99"/>
    <w:qFormat/>
    <w:pPr>
      <w:ind w:firstLine="200"/>
    </w:pPr>
    <w:rPr>
      <w:color w:val="000000"/>
      <w:szCs w:val="20"/>
    </w:rPr>
  </w:style>
  <w:style w:type="paragraph" w:customStyle="1" w:styleId="B">
    <w:name w:val="项目符号B"/>
    <w:basedOn w:val="afffc"/>
    <w:link w:val="BChar0"/>
    <w:uiPriority w:val="99"/>
    <w:qFormat/>
    <w:pPr>
      <w:numPr>
        <w:numId w:val="170"/>
      </w:numPr>
    </w:pPr>
    <w:rPr>
      <w:rFonts w:ascii="宋体" w:hAnsi="宋体" w:cs="黑体"/>
    </w:rPr>
  </w:style>
  <w:style w:type="paragraph" w:customStyle="1" w:styleId="314">
    <w:name w:val="正文文本缩进 31"/>
    <w:basedOn w:val="afffc"/>
    <w:uiPriority w:val="99"/>
    <w:qFormat/>
    <w:pPr>
      <w:spacing w:after="120" w:line="240" w:lineRule="auto"/>
      <w:ind w:leftChars="200" w:left="420"/>
    </w:pPr>
    <w:rPr>
      <w:sz w:val="16"/>
      <w:szCs w:val="20"/>
    </w:rPr>
  </w:style>
  <w:style w:type="paragraph" w:customStyle="1" w:styleId="3fff">
    <w:name w:val="纯文本3"/>
    <w:basedOn w:val="afffc"/>
    <w:uiPriority w:val="99"/>
    <w:qFormat/>
    <w:pPr>
      <w:spacing w:line="240" w:lineRule="auto"/>
    </w:pPr>
    <w:rPr>
      <w:rFonts w:ascii="宋体" w:hAnsi="Courier New"/>
      <w:kern w:val="28"/>
      <w:sz w:val="21"/>
      <w:szCs w:val="20"/>
    </w:rPr>
  </w:style>
  <w:style w:type="paragraph" w:customStyle="1" w:styleId="1fffffff5">
    <w:name w:val="称呼1"/>
    <w:basedOn w:val="afffc"/>
    <w:next w:val="afffc"/>
    <w:uiPriority w:val="99"/>
    <w:qFormat/>
    <w:pPr>
      <w:spacing w:line="240" w:lineRule="auto"/>
    </w:pPr>
    <w:rPr>
      <w:rFonts w:ascii="仿宋_GB2312" w:eastAsia="仿宋_GB2312"/>
      <w:sz w:val="28"/>
      <w:szCs w:val="20"/>
    </w:rPr>
  </w:style>
  <w:style w:type="paragraph" w:customStyle="1" w:styleId="3110">
    <w:name w:val="正文文本缩进 311"/>
    <w:basedOn w:val="afffc"/>
    <w:uiPriority w:val="99"/>
    <w:qFormat/>
    <w:pPr>
      <w:spacing w:after="120" w:line="240" w:lineRule="auto"/>
      <w:ind w:leftChars="200" w:left="420"/>
    </w:pPr>
    <w:rPr>
      <w:sz w:val="16"/>
      <w:szCs w:val="16"/>
    </w:rPr>
  </w:style>
  <w:style w:type="paragraph" w:customStyle="1" w:styleId="HTML10">
    <w:name w:val="HTML 地址1"/>
    <w:basedOn w:val="afffc"/>
    <w:uiPriority w:val="99"/>
    <w:qFormat/>
    <w:pPr>
      <w:widowControl/>
      <w:spacing w:before="100" w:beforeAutospacing="1" w:after="100" w:afterAutospacing="1" w:line="240" w:lineRule="auto"/>
      <w:jc w:val="left"/>
    </w:pPr>
    <w:rPr>
      <w:rFonts w:ascii="宋体" w:hAnsi="宋体" w:cs="宋体"/>
      <w:kern w:val="0"/>
    </w:rPr>
  </w:style>
  <w:style w:type="paragraph" w:customStyle="1" w:styleId="11f9">
    <w:name w:val="索引 11"/>
    <w:basedOn w:val="afffc"/>
    <w:next w:val="afffc"/>
    <w:uiPriority w:val="99"/>
    <w:qFormat/>
    <w:pPr>
      <w:tabs>
        <w:tab w:val="left" w:pos="1290"/>
      </w:tabs>
      <w:spacing w:line="240" w:lineRule="auto"/>
      <w:jc w:val="center"/>
    </w:pPr>
    <w:rPr>
      <w:rFonts w:ascii="宋体" w:hAnsi="Arial"/>
      <w:b/>
      <w:bCs/>
      <w:sz w:val="21"/>
    </w:rPr>
  </w:style>
  <w:style w:type="paragraph" w:customStyle="1" w:styleId="tdisc1">
    <w:name w:val="tdisc1"/>
    <w:basedOn w:val="afffc"/>
    <w:uiPriority w:val="99"/>
    <w:qFormat/>
    <w:pPr>
      <w:widowControl/>
      <w:spacing w:before="100" w:beforeAutospacing="1" w:after="100" w:afterAutospacing="1" w:line="240" w:lineRule="auto"/>
      <w:jc w:val="left"/>
    </w:pPr>
    <w:rPr>
      <w:rFonts w:ascii="宋体" w:hAnsi="宋体" w:cs="宋体"/>
      <w:kern w:val="0"/>
    </w:rPr>
  </w:style>
  <w:style w:type="paragraph" w:customStyle="1" w:styleId="zi">
    <w:name w:val="zi"/>
    <w:basedOn w:val="afffc"/>
    <w:uiPriority w:val="99"/>
    <w:qFormat/>
    <w:pPr>
      <w:widowControl/>
      <w:spacing w:before="100" w:beforeAutospacing="1" w:after="100" w:afterAutospacing="1" w:line="315" w:lineRule="atLeast"/>
      <w:jc w:val="left"/>
    </w:pPr>
    <w:rPr>
      <w:rFonts w:ascii="宋体" w:hAnsi="宋体" w:cs="宋体"/>
      <w:kern w:val="0"/>
      <w:sz w:val="18"/>
      <w:szCs w:val="18"/>
    </w:rPr>
  </w:style>
  <w:style w:type="paragraph" w:customStyle="1" w:styleId="zzz">
    <w:name w:val="zzz"/>
    <w:basedOn w:val="afffc"/>
    <w:uiPriority w:val="99"/>
    <w:qFormat/>
    <w:pPr>
      <w:widowControl/>
      <w:spacing w:before="100" w:beforeAutospacing="1" w:after="100" w:afterAutospacing="1" w:line="240" w:lineRule="auto"/>
      <w:jc w:val="left"/>
    </w:pPr>
    <w:rPr>
      <w:rFonts w:ascii="宋体" w:hAnsi="宋体" w:cs="宋体"/>
      <w:kern w:val="0"/>
    </w:rPr>
  </w:style>
  <w:style w:type="paragraph" w:customStyle="1" w:styleId="Xx08">
    <w:name w:val="Xx编号08"/>
    <w:basedOn w:val="afffc"/>
    <w:uiPriority w:val="99"/>
    <w:qFormat/>
    <w:pPr>
      <w:tabs>
        <w:tab w:val="left" w:pos="1200"/>
      </w:tabs>
      <w:autoSpaceDE w:val="0"/>
      <w:autoSpaceDN w:val="0"/>
      <w:ind w:left="960" w:hanging="240"/>
      <w:outlineLvl w:val="7"/>
    </w:pPr>
    <w:rPr>
      <w:rFonts w:ascii="宋体" w:hAnsi="宋体"/>
      <w:szCs w:val="20"/>
    </w:rPr>
  </w:style>
  <w:style w:type="paragraph" w:customStyle="1" w:styleId="Xx010">
    <w:name w:val="Xx框图左0小四1.0"/>
    <w:basedOn w:val="afffc"/>
    <w:uiPriority w:val="99"/>
    <w:qFormat/>
    <w:pPr>
      <w:spacing w:line="240" w:lineRule="auto"/>
    </w:pPr>
    <w:rPr>
      <w:sz w:val="21"/>
      <w:szCs w:val="20"/>
    </w:rPr>
  </w:style>
  <w:style w:type="paragraph" w:customStyle="1" w:styleId="Xx0">
    <w:name w:val="Xx框图名中0四"/>
    <w:basedOn w:val="afffc"/>
    <w:uiPriority w:val="99"/>
    <w:qFormat/>
    <w:pPr>
      <w:autoSpaceDE w:val="0"/>
      <w:autoSpaceDN w:val="0"/>
      <w:snapToGrid w:val="0"/>
      <w:jc w:val="center"/>
    </w:pPr>
    <w:rPr>
      <w:rFonts w:ascii="黑体" w:eastAsia="黑体"/>
      <w:sz w:val="28"/>
      <w:szCs w:val="20"/>
    </w:rPr>
  </w:style>
  <w:style w:type="paragraph" w:customStyle="1" w:styleId="Xx06">
    <w:name w:val="Xx编号06"/>
    <w:basedOn w:val="afffc"/>
    <w:uiPriority w:val="99"/>
    <w:qFormat/>
    <w:pPr>
      <w:autoSpaceDE w:val="0"/>
      <w:autoSpaceDN w:val="0"/>
      <w:ind w:firstLineChars="100" w:firstLine="240"/>
      <w:outlineLvl w:val="5"/>
    </w:pPr>
    <w:rPr>
      <w:rFonts w:ascii="宋体" w:hAnsi="宋体"/>
      <w:szCs w:val="20"/>
    </w:rPr>
  </w:style>
  <w:style w:type="paragraph" w:customStyle="1" w:styleId="Xx05">
    <w:name w:val="Xx编号05"/>
    <w:basedOn w:val="afffc"/>
    <w:uiPriority w:val="99"/>
    <w:qFormat/>
    <w:pPr>
      <w:autoSpaceDE w:val="0"/>
      <w:autoSpaceDN w:val="0"/>
      <w:ind w:firstLine="480"/>
      <w:outlineLvl w:val="4"/>
    </w:pPr>
    <w:rPr>
      <w:rFonts w:ascii="宋体" w:hAnsi="宋体"/>
      <w:snapToGrid w:val="0"/>
      <w:szCs w:val="20"/>
    </w:rPr>
  </w:style>
  <w:style w:type="paragraph" w:customStyle="1" w:styleId="Xx04">
    <w:name w:val="Xx编号04"/>
    <w:basedOn w:val="afffc"/>
    <w:uiPriority w:val="99"/>
    <w:qFormat/>
    <w:pPr>
      <w:tabs>
        <w:tab w:val="left" w:pos="960"/>
      </w:tabs>
      <w:autoSpaceDE w:val="0"/>
      <w:autoSpaceDN w:val="0"/>
      <w:spacing w:beforeLines="50"/>
      <w:ind w:left="958" w:hanging="839"/>
      <w:outlineLvl w:val="3"/>
    </w:pPr>
    <w:rPr>
      <w:rFonts w:ascii="黑体" w:eastAsia="黑体"/>
      <w:sz w:val="28"/>
      <w:szCs w:val="20"/>
    </w:rPr>
  </w:style>
  <w:style w:type="paragraph" w:customStyle="1" w:styleId="Xx0125">
    <w:name w:val="Xx框图左0小四1.25"/>
    <w:basedOn w:val="afffc"/>
    <w:uiPriority w:val="99"/>
    <w:qFormat/>
    <w:pPr>
      <w:spacing w:line="300" w:lineRule="auto"/>
    </w:pPr>
    <w:rPr>
      <w:sz w:val="21"/>
      <w:szCs w:val="20"/>
    </w:rPr>
  </w:style>
  <w:style w:type="paragraph" w:customStyle="1" w:styleId="4002">
    <w:name w:val="样式 标题 4 + 宋体 五号 非加粗 段前: 0 磅 段后: 0 磅 行距: 2 倍行距"/>
    <w:basedOn w:val="41"/>
    <w:uiPriority w:val="99"/>
    <w:qFormat/>
    <w:pPr>
      <w:numPr>
        <w:ilvl w:val="0"/>
        <w:numId w:val="171"/>
      </w:numPr>
      <w:spacing w:line="480" w:lineRule="auto"/>
      <w:jc w:val="both"/>
    </w:pPr>
    <w:rPr>
      <w:rFonts w:cs="宋体"/>
      <w:b w:val="0"/>
      <w:bCs w:val="0"/>
      <w:spacing w:val="20"/>
      <w:sz w:val="21"/>
      <w:szCs w:val="20"/>
    </w:rPr>
  </w:style>
  <w:style w:type="paragraph" w:customStyle="1" w:styleId="Xx09">
    <w:name w:val="Xx编号09"/>
    <w:basedOn w:val="afffc"/>
    <w:uiPriority w:val="99"/>
    <w:qFormat/>
    <w:pPr>
      <w:tabs>
        <w:tab w:val="left" w:pos="120"/>
      </w:tabs>
      <w:autoSpaceDE w:val="0"/>
      <w:autoSpaceDN w:val="0"/>
      <w:spacing w:line="300" w:lineRule="auto"/>
      <w:jc w:val="center"/>
      <w:outlineLvl w:val="8"/>
    </w:pPr>
    <w:rPr>
      <w:sz w:val="21"/>
      <w:szCs w:val="20"/>
    </w:rPr>
  </w:style>
  <w:style w:type="paragraph" w:customStyle="1" w:styleId="Xx4Char">
    <w:name w:val="Xx正文左4小四 Char"/>
    <w:basedOn w:val="afffc"/>
    <w:uiPriority w:val="99"/>
    <w:qFormat/>
    <w:pPr>
      <w:ind w:leftChars="400" w:left="960"/>
    </w:pPr>
    <w:rPr>
      <w:rFonts w:ascii="宋体" w:hAnsi="宋体"/>
      <w:snapToGrid w:val="0"/>
      <w:szCs w:val="20"/>
    </w:rPr>
  </w:style>
  <w:style w:type="paragraph" w:customStyle="1" w:styleId="Xx1">
    <w:name w:val="Xx正文左1小四"/>
    <w:basedOn w:val="afffc"/>
    <w:uiPriority w:val="99"/>
    <w:qFormat/>
    <w:pPr>
      <w:snapToGrid w:val="0"/>
      <w:ind w:leftChars="100" w:left="240"/>
    </w:pPr>
    <w:rPr>
      <w:rFonts w:ascii="宋体" w:hAnsi="宋体"/>
      <w:szCs w:val="20"/>
    </w:rPr>
  </w:style>
  <w:style w:type="paragraph" w:customStyle="1" w:styleId="affffffffffffffffffffffffffffffff">
    <w:name w:val="设计方案"/>
    <w:basedOn w:val="afffc"/>
    <w:uiPriority w:val="99"/>
    <w:qFormat/>
    <w:pPr>
      <w:overflowPunct w:val="0"/>
      <w:jc w:val="center"/>
    </w:pPr>
    <w:rPr>
      <w:b/>
      <w:color w:val="666699"/>
      <w:spacing w:val="20"/>
      <w:sz w:val="72"/>
      <w:szCs w:val="72"/>
    </w:rPr>
  </w:style>
  <w:style w:type="paragraph" w:customStyle="1" w:styleId="15a">
    <w:name w:val="样式 宋体 小四 行距: 1.5 倍行距"/>
    <w:basedOn w:val="afffc"/>
    <w:uiPriority w:val="99"/>
    <w:qFormat/>
    <w:pPr>
      <w:spacing w:beforeLines="50" w:afterLines="50"/>
      <w:ind w:firstLine="200"/>
    </w:pPr>
    <w:rPr>
      <w:rFonts w:ascii="宋体" w:hAnsi="宋体" w:cs="宋体"/>
      <w:szCs w:val="20"/>
    </w:rPr>
  </w:style>
  <w:style w:type="paragraph" w:customStyle="1" w:styleId="A2-texte">
    <w:name w:val="A2-texte"/>
    <w:basedOn w:val="afffc"/>
    <w:uiPriority w:val="99"/>
    <w:qFormat/>
    <w:pPr>
      <w:spacing w:before="1" w:after="1" w:line="240" w:lineRule="auto"/>
      <w:ind w:left="1134"/>
      <w:jc w:val="left"/>
    </w:pPr>
    <w:rPr>
      <w:rFonts w:ascii="Arial" w:hAnsi="Arial"/>
      <w:color w:val="000000"/>
      <w:kern w:val="0"/>
      <w:sz w:val="18"/>
      <w:szCs w:val="18"/>
    </w:rPr>
  </w:style>
  <w:style w:type="paragraph" w:customStyle="1" w:styleId="A-Arial9Normal">
    <w:name w:val="A- Arial.9 Normal"/>
    <w:basedOn w:val="afffc"/>
    <w:uiPriority w:val="99"/>
    <w:qFormat/>
    <w:pPr>
      <w:spacing w:before="1" w:after="1" w:line="240" w:lineRule="auto"/>
      <w:ind w:left="3572"/>
      <w:jc w:val="left"/>
    </w:pPr>
    <w:rPr>
      <w:rFonts w:ascii="Arial" w:hAnsi="Arial"/>
      <w:color w:val="000000"/>
      <w:kern w:val="0"/>
      <w:sz w:val="18"/>
      <w:szCs w:val="18"/>
    </w:rPr>
  </w:style>
  <w:style w:type="character" w:customStyle="1" w:styleId="BChar0">
    <w:name w:val="项目符号B Char"/>
    <w:link w:val="B"/>
    <w:uiPriority w:val="99"/>
    <w:qFormat/>
    <w:rPr>
      <w:rFonts w:ascii="宋体" w:hAnsi="宋体" w:cs="黑体"/>
      <w:kern w:val="2"/>
      <w:sz w:val="24"/>
      <w:szCs w:val="24"/>
    </w:rPr>
  </w:style>
  <w:style w:type="character" w:customStyle="1" w:styleId="style541">
    <w:name w:val="style541"/>
    <w:qFormat/>
    <w:rPr>
      <w:rFonts w:ascii="宋体" w:eastAsia="宋体" w:hAnsi="宋体" w:hint="eastAsia"/>
    </w:rPr>
  </w:style>
  <w:style w:type="character" w:customStyle="1" w:styleId="11-CharChar">
    <w:name w:val="11-正文 Char Char"/>
    <w:qFormat/>
    <w:rPr>
      <w:rFonts w:ascii="宋体" w:eastAsia="宋体" w:hAnsi="宋体" w:cs="宋体"/>
      <w:szCs w:val="24"/>
    </w:rPr>
  </w:style>
  <w:style w:type="character" w:customStyle="1" w:styleId="all">
    <w:name w:val="all"/>
    <w:basedOn w:val="afffd"/>
    <w:qFormat/>
  </w:style>
  <w:style w:type="character" w:customStyle="1" w:styleId="CharCharf8">
    <w:name w:val="文字 Char Char"/>
    <w:qFormat/>
    <w:rPr>
      <w:rFonts w:ascii="宋体" w:eastAsia="宋体" w:hAnsi="宋体" w:cs="Times New Roman"/>
      <w:sz w:val="28"/>
      <w:szCs w:val="24"/>
    </w:rPr>
  </w:style>
  <w:style w:type="character" w:customStyle="1" w:styleId="1CharChar0">
    <w:name w:val="样式1 Char Char"/>
    <w:qFormat/>
    <w:rPr>
      <w:rFonts w:ascii="宋体" w:eastAsia="宋体" w:hAnsi="宋体" w:cs="宋体-18030"/>
      <w:kern w:val="0"/>
      <w:szCs w:val="20"/>
    </w:rPr>
  </w:style>
  <w:style w:type="character" w:customStyle="1" w:styleId="TexteHelvtica9">
    <w:name w:val="Texte Helvética 9"/>
    <w:qFormat/>
    <w:rPr>
      <w:rFonts w:ascii="Helvetica" w:hAnsi="Helvetica" w:hint="default"/>
      <w:sz w:val="18"/>
      <w:szCs w:val="18"/>
    </w:rPr>
  </w:style>
  <w:style w:type="paragraph" w:customStyle="1" w:styleId="TerminalDisplay">
    <w:name w:val="Terminal Display"/>
    <w:uiPriority w:val="99"/>
    <w:qFormat/>
    <w:pPr>
      <w:widowControl w:val="0"/>
      <w:ind w:left="1134"/>
      <w:jc w:val="both"/>
    </w:pPr>
    <w:rPr>
      <w:rFonts w:ascii="Courier New" w:hAnsi="Courier New" w:cs="Courier New"/>
      <w:sz w:val="17"/>
      <w:szCs w:val="17"/>
    </w:rPr>
  </w:style>
  <w:style w:type="paragraph" w:customStyle="1" w:styleId="Style30">
    <w:name w:val="_Style 3"/>
    <w:basedOn w:val="afffc"/>
    <w:uiPriority w:val="99"/>
    <w:qFormat/>
    <w:pPr>
      <w:spacing w:line="240" w:lineRule="auto"/>
      <w:ind w:firstLine="420"/>
    </w:pPr>
    <w:rPr>
      <w:rFonts w:ascii="Calibri" w:hAnsi="Calibri" w:cs="黑体"/>
      <w:kern w:val="21"/>
      <w:sz w:val="21"/>
      <w:szCs w:val="21"/>
    </w:rPr>
  </w:style>
  <w:style w:type="paragraph" w:customStyle="1" w:styleId="ParagraphText">
    <w:name w:val="Paragraph Text"/>
    <w:basedOn w:val="afffc"/>
    <w:uiPriority w:val="99"/>
    <w:qFormat/>
    <w:pPr>
      <w:widowControl/>
      <w:spacing w:line="320" w:lineRule="exact"/>
      <w:jc w:val="left"/>
    </w:pPr>
    <w:rPr>
      <w:rFonts w:ascii="Beijing" w:eastAsia="Times New Roman" w:hAnsi="Calibri" w:cs="黑体"/>
      <w:sz w:val="21"/>
      <w:szCs w:val="18"/>
    </w:rPr>
  </w:style>
  <w:style w:type="paragraph" w:customStyle="1" w:styleId="Style23">
    <w:name w:val="_Style 2"/>
    <w:basedOn w:val="afffc"/>
    <w:uiPriority w:val="34"/>
    <w:qFormat/>
    <w:pPr>
      <w:spacing w:line="240" w:lineRule="auto"/>
      <w:ind w:firstLine="420"/>
    </w:pPr>
    <w:rPr>
      <w:rFonts w:ascii="Calibri" w:hAnsi="Calibri" w:cs="黑体"/>
      <w:sz w:val="21"/>
      <w:szCs w:val="22"/>
    </w:rPr>
  </w:style>
  <w:style w:type="paragraph" w:customStyle="1" w:styleId="Style13">
    <w:name w:val="_Style 1"/>
    <w:basedOn w:val="afffc"/>
    <w:uiPriority w:val="34"/>
    <w:qFormat/>
    <w:pPr>
      <w:spacing w:line="240" w:lineRule="auto"/>
      <w:ind w:firstLine="420"/>
    </w:pPr>
    <w:rPr>
      <w:rFonts w:ascii="Calibri" w:hAnsi="Calibri" w:cs="黑体"/>
      <w:sz w:val="21"/>
      <w:szCs w:val="22"/>
    </w:rPr>
  </w:style>
  <w:style w:type="paragraph" w:customStyle="1" w:styleId="1CharChar2">
    <w:name w:val="样式 正文首行缩进正文首行缩进 1 Char正文首行缩进 Char + 红色 首行缩进:  2 字符"/>
    <w:basedOn w:val="affff4"/>
    <w:uiPriority w:val="99"/>
    <w:qFormat/>
    <w:pPr>
      <w:tabs>
        <w:tab w:val="left" w:pos="2213"/>
      </w:tabs>
      <w:spacing w:after="0" w:line="400" w:lineRule="exact"/>
      <w:ind w:firstLineChars="200" w:firstLine="480"/>
    </w:pPr>
    <w:rPr>
      <w:snapToGrid w:val="0"/>
      <w:kern w:val="24"/>
    </w:rPr>
  </w:style>
  <w:style w:type="paragraph" w:customStyle="1" w:styleId="315">
    <w:name w:val="列出段落31"/>
    <w:basedOn w:val="afffc"/>
    <w:uiPriority w:val="34"/>
    <w:qFormat/>
    <w:pPr>
      <w:spacing w:line="240" w:lineRule="auto"/>
      <w:ind w:firstLine="200"/>
    </w:pPr>
    <w:rPr>
      <w:sz w:val="21"/>
      <w:szCs w:val="21"/>
    </w:rPr>
  </w:style>
  <w:style w:type="paragraph" w:customStyle="1" w:styleId="70">
    <w:name w:val="标题7"/>
    <w:basedOn w:val="71"/>
    <w:next w:val="afffc"/>
    <w:uiPriority w:val="99"/>
    <w:qFormat/>
    <w:pPr>
      <w:numPr>
        <w:numId w:val="172"/>
      </w:numPr>
      <w:tabs>
        <w:tab w:val="left" w:pos="2940"/>
      </w:tabs>
      <w:spacing w:beforeLines="50" w:afterLines="50" w:line="360" w:lineRule="auto"/>
      <w:jc w:val="left"/>
    </w:pPr>
    <w:rPr>
      <w:rFonts w:ascii="Arial" w:eastAsia="黑体" w:hAnsi="Arial" w:cs="宋体"/>
      <w:kern w:val="2"/>
      <w:sz w:val="24"/>
      <w:szCs w:val="20"/>
    </w:rPr>
  </w:style>
  <w:style w:type="paragraph" w:customStyle="1" w:styleId="affffffffffffffffffffffffffffffff0">
    <w:name w:val="内容文本"/>
    <w:basedOn w:val="3fd"/>
    <w:link w:val="Charfffffff"/>
    <w:qFormat/>
    <w:pPr>
      <w:spacing w:line="360" w:lineRule="auto"/>
      <w:ind w:firstLine="200"/>
      <w:contextualSpacing/>
      <w:jc w:val="left"/>
    </w:pPr>
    <w:rPr>
      <w:rFonts w:ascii="宋体" w:hAnsi="宋体"/>
      <w:kern w:val="0"/>
      <w:sz w:val="24"/>
      <w:lang w:val="zh-CN" w:eastAsia="en-US" w:bidi="en-US"/>
    </w:rPr>
  </w:style>
  <w:style w:type="character" w:customStyle="1" w:styleId="Charfffffff">
    <w:name w:val="内容文本 Char"/>
    <w:link w:val="affffffffffffffffffffffffffffffff0"/>
    <w:qFormat/>
    <w:rPr>
      <w:rFonts w:ascii="宋体" w:eastAsia="宋体" w:hAnsi="宋体" w:cs="Times New Roman"/>
      <w:kern w:val="0"/>
      <w:sz w:val="24"/>
      <w:szCs w:val="24"/>
      <w:lang w:val="zh-CN" w:eastAsia="en-US" w:bidi="en-US"/>
    </w:rPr>
  </w:style>
  <w:style w:type="character" w:customStyle="1" w:styleId="Charffffffe">
    <w:name w:val="编号，小四 Char"/>
    <w:link w:val="aff2"/>
    <w:uiPriority w:val="99"/>
    <w:qFormat/>
    <w:rPr>
      <w:sz w:val="24"/>
      <w:lang w:val="zh-CN"/>
    </w:rPr>
  </w:style>
  <w:style w:type="character" w:customStyle="1" w:styleId="0Char">
    <w:name w:val="样式 首行缩进:  0 字符 Char"/>
    <w:link w:val="06"/>
    <w:qFormat/>
    <w:rPr>
      <w:rFonts w:ascii="Times New Roman" w:eastAsia="宋体" w:hAnsi="Times New Roman" w:cs="Times New Roman"/>
      <w:kern w:val="0"/>
      <w:sz w:val="24"/>
      <w:szCs w:val="20"/>
      <w:lang w:val="zh-CN" w:eastAsia="zh-CN"/>
    </w:rPr>
  </w:style>
  <w:style w:type="character" w:customStyle="1" w:styleId="15b">
    <w:name w:val="15"/>
    <w:basedOn w:val="afffd"/>
    <w:qFormat/>
  </w:style>
  <w:style w:type="character" w:customStyle="1" w:styleId="Charfffffff0">
    <w:name w:val="标题样式 Char"/>
    <w:link w:val="affffffffffffffffffffffffffffffff1"/>
    <w:qFormat/>
    <w:rPr>
      <w:b/>
      <w:sz w:val="24"/>
    </w:rPr>
  </w:style>
  <w:style w:type="paragraph" w:customStyle="1" w:styleId="affffffffffffffffffffffffffffffff1">
    <w:name w:val="标题样式"/>
    <w:basedOn w:val="afffc"/>
    <w:link w:val="Charfffffff0"/>
    <w:qFormat/>
    <w:pPr>
      <w:spacing w:beforeLines="50" w:afterLines="50" w:line="240" w:lineRule="auto"/>
    </w:pPr>
    <w:rPr>
      <w:rFonts w:asciiTheme="minorHAnsi" w:eastAsiaTheme="minorEastAsia" w:hAnsiTheme="minorHAnsi" w:cstheme="minorBidi"/>
      <w:b/>
      <w:szCs w:val="22"/>
    </w:rPr>
  </w:style>
  <w:style w:type="paragraph" w:customStyle="1" w:styleId="Style61">
    <w:name w:val="_Style 6"/>
    <w:basedOn w:val="afffc"/>
    <w:uiPriority w:val="34"/>
    <w:qFormat/>
    <w:pPr>
      <w:spacing w:line="240" w:lineRule="auto"/>
      <w:ind w:firstLine="420"/>
    </w:pPr>
    <w:rPr>
      <w:sz w:val="21"/>
    </w:rPr>
  </w:style>
  <w:style w:type="paragraph" w:customStyle="1" w:styleId="2ffffff4">
    <w:name w:val="表2"/>
    <w:basedOn w:val="affffffffffffffe"/>
    <w:uiPriority w:val="99"/>
    <w:qFormat/>
    <w:pPr>
      <w:keepNext w:val="0"/>
      <w:spacing w:beforeLines="0" w:line="320" w:lineRule="exact"/>
    </w:pPr>
    <w:rPr>
      <w:rFonts w:eastAsia="黑体"/>
      <w:sz w:val="28"/>
    </w:rPr>
  </w:style>
  <w:style w:type="character" w:customStyle="1" w:styleId="HighlightedVariable">
    <w:name w:val="Highlighted Variable"/>
    <w:qFormat/>
    <w:rPr>
      <w:color w:val="0000FF"/>
      <w:sz w:val="21"/>
    </w:rPr>
  </w:style>
  <w:style w:type="paragraph" w:customStyle="1" w:styleId="4fe">
    <w:name w:val="纯文本4"/>
    <w:basedOn w:val="afffc"/>
    <w:uiPriority w:val="99"/>
    <w:qFormat/>
    <w:pPr>
      <w:spacing w:line="240" w:lineRule="auto"/>
    </w:pPr>
    <w:rPr>
      <w:rFonts w:ascii="宋体" w:hAnsi="Courier New" w:cs="Courier New"/>
      <w:szCs w:val="21"/>
      <w:lang w:eastAsia="ko-KR"/>
    </w:rPr>
  </w:style>
  <w:style w:type="paragraph" w:customStyle="1" w:styleId="affa">
    <w:name w:val="正文，首行缩进:"/>
    <w:basedOn w:val="afffc"/>
    <w:uiPriority w:val="99"/>
    <w:qFormat/>
    <w:pPr>
      <w:numPr>
        <w:ilvl w:val="1"/>
        <w:numId w:val="173"/>
      </w:numPr>
      <w:jc w:val="left"/>
    </w:pPr>
    <w:rPr>
      <w:rFonts w:ascii="Arial" w:hAnsi="Arial" w:cs="宋体"/>
      <w:szCs w:val="20"/>
    </w:rPr>
  </w:style>
  <w:style w:type="paragraph" w:customStyle="1" w:styleId="2ffffff5">
    <w:name w:val="表格文字2"/>
    <w:basedOn w:val="afffff9"/>
    <w:uiPriority w:val="99"/>
    <w:qFormat/>
    <w:pPr>
      <w:spacing w:after="0"/>
      <w:jc w:val="left"/>
    </w:pPr>
    <w:rPr>
      <w:kern w:val="0"/>
      <w:lang w:val="zh-CN"/>
    </w:rPr>
  </w:style>
  <w:style w:type="paragraph" w:customStyle="1" w:styleId="4TimesNewRomanTimesNewRoman">
    <w:name w:val="样式 标题 4 + (西文) Times New Roman (中文) 宋体 (复杂脚本) Times New Roman..."/>
    <w:basedOn w:val="41"/>
    <w:uiPriority w:val="99"/>
    <w:qFormat/>
    <w:pPr>
      <w:keepLines w:val="0"/>
      <w:widowControl/>
      <w:numPr>
        <w:ilvl w:val="0"/>
        <w:numId w:val="0"/>
      </w:numPr>
      <w:tabs>
        <w:tab w:val="left" w:pos="900"/>
        <w:tab w:val="left" w:pos="1680"/>
      </w:tabs>
      <w:spacing w:before="60" w:after="120" w:line="377" w:lineRule="auto"/>
      <w:ind w:left="1680" w:hanging="420"/>
    </w:pPr>
    <w:rPr>
      <w:rFonts w:ascii="Times New Roman" w:hAnsi="Times New Roman"/>
      <w:bCs w:val="0"/>
      <w:sz w:val="21"/>
      <w:szCs w:val="21"/>
    </w:rPr>
  </w:style>
  <w:style w:type="paragraph" w:customStyle="1" w:styleId="affffffffffffffffffffffffffffffff2">
    <w:name w:val="关注内容"/>
    <w:basedOn w:val="afffc"/>
    <w:uiPriority w:val="99"/>
    <w:qFormat/>
    <w:pPr>
      <w:widowControl/>
      <w:pBdr>
        <w:bottom w:val="single" w:sz="4" w:space="1" w:color="auto"/>
      </w:pBdr>
      <w:adjustRightInd w:val="0"/>
      <w:snapToGrid w:val="0"/>
      <w:spacing w:before="40" w:after="40" w:line="240" w:lineRule="auto"/>
      <w:ind w:left="680"/>
    </w:pPr>
    <w:rPr>
      <w:rFonts w:eastAsia="楷体_GB2312"/>
      <w:sz w:val="18"/>
      <w:szCs w:val="20"/>
    </w:rPr>
  </w:style>
  <w:style w:type="paragraph" w:customStyle="1" w:styleId="affffffffffffffffffffffffffffffff3">
    <w:name w:val="样式 宋体 五号 行距: 单倍行距"/>
    <w:basedOn w:val="afffc"/>
    <w:uiPriority w:val="99"/>
    <w:qFormat/>
    <w:pPr>
      <w:adjustRightInd w:val="0"/>
      <w:spacing w:line="240" w:lineRule="auto"/>
      <w:jc w:val="left"/>
      <w:textAlignment w:val="baseline"/>
    </w:pPr>
    <w:rPr>
      <w:rFonts w:ascii="宋体" w:hAnsi="宋体"/>
      <w:kern w:val="0"/>
      <w:sz w:val="21"/>
      <w:szCs w:val="20"/>
    </w:rPr>
  </w:style>
  <w:style w:type="paragraph" w:customStyle="1" w:styleId="1-21">
    <w:name w:val="中等深浅网格 1 - 强调文字颜色 21"/>
    <w:basedOn w:val="afffc"/>
    <w:uiPriority w:val="34"/>
    <w:qFormat/>
    <w:pPr>
      <w:spacing w:line="240" w:lineRule="auto"/>
      <w:ind w:firstLine="420"/>
    </w:pPr>
  </w:style>
  <w:style w:type="paragraph" w:customStyle="1" w:styleId="-7">
    <w:name w:val="正文-段落"/>
    <w:uiPriority w:val="99"/>
    <w:qFormat/>
    <w:pPr>
      <w:spacing w:line="360" w:lineRule="auto"/>
      <w:ind w:firstLineChars="200" w:firstLine="200"/>
    </w:pPr>
    <w:rPr>
      <w:rFonts w:cs="宋体"/>
      <w:sz w:val="24"/>
      <w:szCs w:val="24"/>
      <w:lang w:val="en-GB"/>
    </w:rPr>
  </w:style>
  <w:style w:type="paragraph" w:customStyle="1" w:styleId="NormalIndent">
    <w:name w:val="NormalIndent"/>
    <w:next w:val="afffc"/>
    <w:uiPriority w:val="99"/>
    <w:qFormat/>
    <w:pPr>
      <w:spacing w:before="60" w:after="60" w:line="276" w:lineRule="auto"/>
      <w:ind w:left="924"/>
    </w:pPr>
    <w:rPr>
      <w:rFonts w:ascii="Arial" w:hAnsi="Arial"/>
      <w:sz w:val="21"/>
      <w:szCs w:val="24"/>
    </w:rPr>
  </w:style>
  <w:style w:type="character" w:customStyle="1" w:styleId="Char0">
    <w:name w:val="正文内容 Char"/>
    <w:link w:val="affffffff6"/>
    <w:qFormat/>
    <w:rPr>
      <w:rFonts w:ascii="Arial" w:eastAsia="宋体" w:hAnsi="Arial" w:cs="Times New Roman"/>
      <w:kern w:val="0"/>
      <w:sz w:val="24"/>
      <w:szCs w:val="21"/>
      <w:lang w:val="zh-CN" w:eastAsia="zh-CN"/>
    </w:rPr>
  </w:style>
  <w:style w:type="paragraph" w:customStyle="1" w:styleId="affffffffffffffffffffffffffffffff4">
    <w:name w:val="图表批注"/>
    <w:basedOn w:val="affffffffffffffffffffffffffffffff0"/>
    <w:link w:val="Charfffffff1"/>
    <w:qFormat/>
    <w:pPr>
      <w:ind w:firstLineChars="0" w:firstLine="0"/>
      <w:jc w:val="center"/>
    </w:pPr>
    <w:rPr>
      <w:sz w:val="20"/>
    </w:rPr>
  </w:style>
  <w:style w:type="character" w:customStyle="1" w:styleId="Charfffffff1">
    <w:name w:val="图表批注 Char"/>
    <w:link w:val="affffffffffffffffffffffffffffffff4"/>
    <w:qFormat/>
    <w:rPr>
      <w:rFonts w:ascii="宋体" w:eastAsia="宋体" w:hAnsi="宋体" w:cs="Times New Roman"/>
      <w:kern w:val="0"/>
      <w:sz w:val="20"/>
      <w:szCs w:val="24"/>
      <w:lang w:val="zh-CN" w:eastAsia="en-US" w:bidi="en-US"/>
    </w:rPr>
  </w:style>
  <w:style w:type="paragraph" w:customStyle="1" w:styleId="affffffffffffffffffffffffffffffff5">
    <w:name w:val="标题样式四"/>
    <w:next w:val="afffc"/>
    <w:uiPriority w:val="99"/>
    <w:qFormat/>
    <w:pPr>
      <w:keepNext/>
      <w:adjustRightInd w:val="0"/>
      <w:snapToGrid w:val="0"/>
      <w:spacing w:line="360" w:lineRule="auto"/>
      <w:ind w:left="567" w:hanging="567"/>
      <w:outlineLvl w:val="3"/>
    </w:pPr>
    <w:rPr>
      <w:rFonts w:ascii="Tahoma" w:hAnsi="Tahoma"/>
      <w:b/>
      <w:kern w:val="2"/>
      <w:sz w:val="28"/>
      <w:szCs w:val="22"/>
    </w:rPr>
  </w:style>
  <w:style w:type="character" w:customStyle="1" w:styleId="3ff0">
    <w:name w:val="标题3 字符"/>
    <w:link w:val="32"/>
    <w:uiPriority w:val="99"/>
    <w:qFormat/>
    <w:rPr>
      <w:rFonts w:ascii="Cambria" w:eastAsia="黑体" w:hAnsi="Cambria"/>
      <w:b/>
      <w:bCs/>
      <w:sz w:val="26"/>
      <w:szCs w:val="26"/>
      <w:lang w:eastAsia="en-US"/>
    </w:rPr>
  </w:style>
  <w:style w:type="paragraph" w:customStyle="1" w:styleId="5f5">
    <w:name w:val="第5层"/>
    <w:basedOn w:val="afffc"/>
    <w:uiPriority w:val="99"/>
    <w:qFormat/>
    <w:pPr>
      <w:keepNext/>
      <w:keepLines/>
      <w:widowControl/>
      <w:adjustRightInd w:val="0"/>
      <w:snapToGrid w:val="0"/>
      <w:jc w:val="left"/>
      <w:outlineLvl w:val="4"/>
    </w:pPr>
    <w:rPr>
      <w:rFonts w:ascii="Tahoma" w:hAnsi="Tahoma"/>
      <w:b/>
      <w:kern w:val="0"/>
      <w:sz w:val="28"/>
      <w:lang w:bidi="en-US"/>
    </w:rPr>
  </w:style>
  <w:style w:type="character" w:customStyle="1" w:styleId="2ffffff6">
    <w:name w:val="未处理的提及2"/>
    <w:uiPriority w:val="99"/>
    <w:unhideWhenUsed/>
    <w:qFormat/>
    <w:rPr>
      <w:color w:val="605E5C"/>
      <w:shd w:val="clear" w:color="auto" w:fill="E1DFDD"/>
    </w:rPr>
  </w:style>
  <w:style w:type="paragraph" w:customStyle="1" w:styleId="250">
    <w:name w:val="样式 首行缩进:  2 字符5"/>
    <w:basedOn w:val="afffc"/>
    <w:uiPriority w:val="99"/>
    <w:qFormat/>
    <w:pPr>
      <w:spacing w:before="120"/>
      <w:ind w:firstLine="480"/>
    </w:pPr>
    <w:rPr>
      <w:rFonts w:cs="宋体"/>
      <w:szCs w:val="20"/>
    </w:rPr>
  </w:style>
  <w:style w:type="paragraph" w:customStyle="1" w:styleId="affffffffffffffffffffffffffffffff6">
    <w:name w:val="投标文件 正文首行缩进"/>
    <w:basedOn w:val="2f1"/>
    <w:link w:val="Charfffffff2"/>
    <w:qFormat/>
    <w:pPr>
      <w:spacing w:after="220" w:line="360" w:lineRule="auto"/>
      <w:ind w:leftChars="0" w:left="0" w:firstLine="200"/>
    </w:pPr>
    <w:rPr>
      <w:rFonts w:ascii="Arial" w:hAnsi="Arial"/>
      <w:kern w:val="0"/>
      <w:sz w:val="20"/>
      <w:lang w:val="zh-CN"/>
    </w:rPr>
  </w:style>
  <w:style w:type="character" w:customStyle="1" w:styleId="Charfffffff2">
    <w:name w:val="投标文件 正文首行缩进 Char"/>
    <w:link w:val="affffffffffffffffffffffffffffffff6"/>
    <w:qFormat/>
    <w:rPr>
      <w:rFonts w:ascii="Arial" w:eastAsia="宋体" w:hAnsi="Arial" w:cs="Times New Roman"/>
      <w:kern w:val="0"/>
      <w:sz w:val="20"/>
      <w:szCs w:val="24"/>
      <w:lang w:val="zh-CN" w:eastAsia="zh-CN"/>
    </w:rPr>
  </w:style>
  <w:style w:type="paragraph" w:customStyle="1" w:styleId="afff7">
    <w:name w:val="表格序号"/>
    <w:basedOn w:val="afffc"/>
    <w:uiPriority w:val="99"/>
    <w:qFormat/>
    <w:pPr>
      <w:numPr>
        <w:numId w:val="174"/>
      </w:numPr>
      <w:ind w:firstLine="0"/>
      <w:jc w:val="center"/>
    </w:pPr>
    <w:rPr>
      <w:rFonts w:ascii="宋体" w:eastAsia="黑体" w:hAnsi="宋体"/>
      <w:szCs w:val="21"/>
      <w:lang w:val="zh-CN"/>
    </w:rPr>
  </w:style>
  <w:style w:type="paragraph" w:customStyle="1" w:styleId="af0">
    <w:name w:val="图片标题"/>
    <w:basedOn w:val="affffffffffc"/>
    <w:link w:val="Charfffffff3"/>
    <w:uiPriority w:val="99"/>
    <w:qFormat/>
    <w:pPr>
      <w:numPr>
        <w:numId w:val="175"/>
      </w:numPr>
      <w:spacing w:line="360" w:lineRule="auto"/>
      <w:ind w:left="0" w:firstLine="0"/>
      <w:jc w:val="center"/>
    </w:pPr>
    <w:rPr>
      <w:rFonts w:ascii="宋体" w:eastAsia="黑体" w:hAnsi="宋体"/>
      <w:kern w:val="0"/>
      <w:szCs w:val="21"/>
      <w:lang w:val="zh-CN"/>
    </w:rPr>
  </w:style>
  <w:style w:type="character" w:customStyle="1" w:styleId="Charfffffff3">
    <w:name w:val="图片标题 Char"/>
    <w:link w:val="af0"/>
    <w:uiPriority w:val="99"/>
    <w:qFormat/>
    <w:rPr>
      <w:rFonts w:ascii="宋体" w:eastAsia="黑体" w:hAnsi="宋体"/>
      <w:sz w:val="24"/>
      <w:szCs w:val="21"/>
      <w:lang w:val="zh-CN"/>
    </w:rPr>
  </w:style>
  <w:style w:type="paragraph" w:customStyle="1" w:styleId="afff8">
    <w:name w:val="列表格式"/>
    <w:basedOn w:val="afffc"/>
    <w:link w:val="Charfffffff4"/>
    <w:uiPriority w:val="99"/>
    <w:qFormat/>
    <w:pPr>
      <w:numPr>
        <w:numId w:val="176"/>
      </w:numPr>
      <w:jc w:val="left"/>
    </w:pPr>
    <w:rPr>
      <w:kern w:val="0"/>
      <w:lang w:val="zh-CN"/>
    </w:rPr>
  </w:style>
  <w:style w:type="character" w:customStyle="1" w:styleId="Charfffffff4">
    <w:name w:val="列表格式 Char"/>
    <w:link w:val="afff8"/>
    <w:uiPriority w:val="99"/>
    <w:qFormat/>
    <w:rPr>
      <w:sz w:val="24"/>
      <w:szCs w:val="24"/>
      <w:lang w:val="zh-CN"/>
    </w:rPr>
  </w:style>
  <w:style w:type="character" w:customStyle="1" w:styleId="2Char">
    <w:name w:val="中等深浅网格 2 Char"/>
    <w:link w:val="ParaCharCharChar"/>
    <w:qFormat/>
    <w:rPr>
      <w:rFonts w:ascii="华文中宋" w:eastAsia="宋体" w:hAnsi="华文中宋" w:cs="Times New Roman"/>
      <w:szCs w:val="20"/>
    </w:rPr>
  </w:style>
  <w:style w:type="character" w:customStyle="1" w:styleId="Char12">
    <w:name w:val="正文 Char1"/>
    <w:link w:val="2ffc"/>
    <w:qFormat/>
    <w:rPr>
      <w:rFonts w:ascii="Times New Roman" w:eastAsia="宋体" w:hAnsi="Times New Roman" w:cs="Times New Roman"/>
      <w:color w:val="000000"/>
      <w:kern w:val="0"/>
      <w:sz w:val="24"/>
      <w:szCs w:val="20"/>
      <w:lang w:val="zh-CN" w:eastAsia="zh-CN"/>
    </w:rPr>
  </w:style>
  <w:style w:type="paragraph" w:customStyle="1" w:styleId="90">
    <w:name w:val="9"/>
    <w:basedOn w:val="afffc"/>
    <w:next w:val="afffc"/>
    <w:uiPriority w:val="34"/>
    <w:qFormat/>
    <w:pPr>
      <w:numPr>
        <w:numId w:val="177"/>
      </w:numPr>
      <w:ind w:firstLine="0"/>
    </w:pPr>
    <w:rPr>
      <w:rFonts w:ascii="Calibri" w:hAnsi="Calibri"/>
      <w:szCs w:val="21"/>
    </w:rPr>
  </w:style>
  <w:style w:type="character" w:customStyle="1" w:styleId="Charfffe">
    <w:name w:val="表格标题(居中) Char"/>
    <w:link w:val="afffffffffffffffffff9"/>
    <w:qFormat/>
    <w:locked/>
    <w:rPr>
      <w:rFonts w:ascii="Times New Roman" w:eastAsia="黑体" w:hAnsi="Times New Roman" w:cs="Times New Roman"/>
      <w:kern w:val="0"/>
      <w:sz w:val="24"/>
      <w:szCs w:val="20"/>
      <w:lang w:val="zh-CN" w:eastAsia="zh-CN"/>
    </w:rPr>
  </w:style>
  <w:style w:type="paragraph" w:customStyle="1" w:styleId="29">
    <w:name w:val="符号2"/>
    <w:basedOn w:val="afffc"/>
    <w:link w:val="2Charf1"/>
    <w:uiPriority w:val="99"/>
    <w:qFormat/>
    <w:pPr>
      <w:widowControl/>
      <w:numPr>
        <w:numId w:val="178"/>
      </w:numPr>
      <w:ind w:firstLine="0"/>
      <w:jc w:val="left"/>
    </w:pPr>
    <w:rPr>
      <w:rFonts w:ascii="宋体" w:hAnsi="宋体"/>
      <w:kern w:val="0"/>
      <w:lang w:val="zh-CN"/>
    </w:rPr>
  </w:style>
  <w:style w:type="character" w:customStyle="1" w:styleId="2Charf1">
    <w:name w:val="符号2 Char"/>
    <w:link w:val="29"/>
    <w:uiPriority w:val="99"/>
    <w:qFormat/>
    <w:rPr>
      <w:rFonts w:ascii="宋体" w:hAnsi="宋体"/>
      <w:sz w:val="24"/>
      <w:szCs w:val="24"/>
      <w:lang w:val="zh-CN"/>
    </w:rPr>
  </w:style>
  <w:style w:type="paragraph" w:customStyle="1" w:styleId="3a">
    <w:name w:val="符号3"/>
    <w:basedOn w:val="afffc"/>
    <w:link w:val="3Char5"/>
    <w:uiPriority w:val="99"/>
    <w:qFormat/>
    <w:pPr>
      <w:widowControl/>
      <w:numPr>
        <w:numId w:val="179"/>
      </w:numPr>
      <w:ind w:firstLine="0"/>
      <w:jc w:val="left"/>
    </w:pPr>
    <w:rPr>
      <w:rFonts w:ascii="宋体" w:hAnsi="宋体"/>
      <w:kern w:val="0"/>
      <w:lang w:val="zh-CN"/>
    </w:rPr>
  </w:style>
  <w:style w:type="character" w:customStyle="1" w:styleId="3Char5">
    <w:name w:val="符号3 Char"/>
    <w:link w:val="3a"/>
    <w:uiPriority w:val="99"/>
    <w:qFormat/>
    <w:rPr>
      <w:rFonts w:ascii="宋体" w:hAnsi="宋体"/>
      <w:sz w:val="24"/>
      <w:szCs w:val="24"/>
      <w:lang w:val="zh-CN"/>
    </w:rPr>
  </w:style>
  <w:style w:type="paragraph" w:customStyle="1" w:styleId="affffffffffffffffffffffffffffffff7">
    <w:name w:val="石墨文档正文"/>
    <w:uiPriority w:val="99"/>
    <w:qFormat/>
    <w:pPr>
      <w:ind w:firstLineChars="200" w:firstLine="200"/>
    </w:pPr>
    <w:rPr>
      <w:rFonts w:ascii="微软雅黑" w:eastAsia="微软雅黑" w:hAnsi="微软雅黑" w:cs="微软雅黑"/>
      <w:sz w:val="24"/>
      <w:szCs w:val="24"/>
    </w:rPr>
  </w:style>
  <w:style w:type="paragraph" w:customStyle="1" w:styleId="3fff0">
    <w:name w:val="第3级标题"/>
    <w:basedOn w:val="33"/>
    <w:link w:val="3Char6"/>
    <w:qFormat/>
    <w:pPr>
      <w:numPr>
        <w:ilvl w:val="0"/>
        <w:numId w:val="0"/>
      </w:numPr>
      <w:tabs>
        <w:tab w:val="left" w:pos="1080"/>
      </w:tabs>
      <w:adjustRightInd w:val="0"/>
      <w:snapToGrid w:val="0"/>
      <w:spacing w:before="260" w:line="413" w:lineRule="auto"/>
      <w:ind w:left="340" w:hanging="340"/>
    </w:pPr>
    <w:rPr>
      <w:rFonts w:ascii="黑体" w:eastAsia="黑体" w:hAnsi="黑体"/>
      <w:bCs w:val="0"/>
      <w:kern w:val="0"/>
      <w:szCs w:val="20"/>
      <w:lang w:val="zh-CN"/>
    </w:rPr>
  </w:style>
  <w:style w:type="character" w:customStyle="1" w:styleId="3Char6">
    <w:name w:val="第3级标题 Char"/>
    <w:link w:val="3fff0"/>
    <w:qFormat/>
    <w:rPr>
      <w:rFonts w:ascii="黑体" w:eastAsia="黑体" w:hAnsi="黑体" w:cs="Times New Roman"/>
      <w:kern w:val="0"/>
      <w:sz w:val="28"/>
      <w:szCs w:val="20"/>
      <w:lang w:val="zh-CN" w:eastAsia="zh-CN"/>
    </w:rPr>
  </w:style>
  <w:style w:type="paragraph" w:customStyle="1" w:styleId="2Ctrl20">
    <w:name w:val="!标题 2 Ctrl+2"/>
    <w:basedOn w:val="28"/>
    <w:next w:val="afffc"/>
    <w:uiPriority w:val="99"/>
    <w:qFormat/>
    <w:pPr>
      <w:numPr>
        <w:ilvl w:val="0"/>
        <w:numId w:val="0"/>
      </w:numPr>
      <w:tabs>
        <w:tab w:val="left" w:pos="720"/>
      </w:tabs>
      <w:spacing w:before="0" w:after="0" w:line="360" w:lineRule="auto"/>
    </w:pPr>
    <w:rPr>
      <w:color w:val="000000"/>
    </w:rPr>
  </w:style>
  <w:style w:type="paragraph" w:customStyle="1" w:styleId="1Ctrl10">
    <w:name w:val="!标题 1 Ctrl+1"/>
    <w:basedOn w:val="10"/>
    <w:next w:val="afffc"/>
    <w:uiPriority w:val="99"/>
    <w:qFormat/>
    <w:pPr>
      <w:pageBreakBefore w:val="0"/>
      <w:numPr>
        <w:numId w:val="0"/>
      </w:numPr>
      <w:tabs>
        <w:tab w:val="left" w:pos="576"/>
        <w:tab w:val="left" w:pos="720"/>
      </w:tabs>
      <w:jc w:val="both"/>
    </w:pPr>
    <w:rPr>
      <w:rFonts w:ascii="Arial" w:eastAsia="黑体" w:hAnsi="Arial" w:cs="宋体"/>
      <w:color w:val="000000"/>
      <w:szCs w:val="20"/>
    </w:rPr>
  </w:style>
  <w:style w:type="paragraph" w:customStyle="1" w:styleId="3Ctrl30">
    <w:name w:val="!标题 3 Ctrl+3"/>
    <w:basedOn w:val="33"/>
    <w:next w:val="afffc"/>
    <w:uiPriority w:val="99"/>
    <w:qFormat/>
    <w:pPr>
      <w:numPr>
        <w:ilvl w:val="0"/>
        <w:numId w:val="0"/>
      </w:numPr>
    </w:pPr>
    <w:rPr>
      <w:rFonts w:ascii="Arial" w:eastAsia="黑体" w:hAnsi="Arial"/>
      <w:color w:val="000000"/>
      <w:sz w:val="30"/>
      <w:szCs w:val="32"/>
    </w:rPr>
  </w:style>
  <w:style w:type="paragraph" w:customStyle="1" w:styleId="87">
    <w:name w:val="正文8"/>
    <w:basedOn w:val="6Ctrl6"/>
    <w:link w:val="88"/>
    <w:qFormat/>
  </w:style>
  <w:style w:type="character" w:customStyle="1" w:styleId="6Ctrl60">
    <w:name w:val="!标题6 Ctrl+6 字符"/>
    <w:link w:val="6Ctrl6"/>
    <w:qFormat/>
    <w:rPr>
      <w:rFonts w:ascii="Arial" w:eastAsia="宋体" w:hAnsi="Arial" w:cs="Times New Roman"/>
      <w:sz w:val="24"/>
      <w:szCs w:val="24"/>
    </w:rPr>
  </w:style>
  <w:style w:type="character" w:customStyle="1" w:styleId="88">
    <w:name w:val="正文8 字符"/>
    <w:link w:val="87"/>
    <w:qFormat/>
    <w:rPr>
      <w:rFonts w:ascii="Arial" w:eastAsia="宋体" w:hAnsi="Arial" w:cs="Times New Roman"/>
      <w:sz w:val="24"/>
      <w:szCs w:val="24"/>
    </w:rPr>
  </w:style>
  <w:style w:type="paragraph" w:customStyle="1" w:styleId="1118">
    <w:name w:val="列出段落111"/>
    <w:basedOn w:val="afffc"/>
    <w:next w:val="afffc"/>
    <w:uiPriority w:val="34"/>
    <w:qFormat/>
    <w:pPr>
      <w:ind w:firstLine="420"/>
    </w:pPr>
    <w:rPr>
      <w:sz w:val="28"/>
      <w:szCs w:val="20"/>
    </w:rPr>
  </w:style>
  <w:style w:type="paragraph" w:customStyle="1" w:styleId="5f6">
    <w:name w:val="列出段落5"/>
    <w:basedOn w:val="afffc"/>
    <w:uiPriority w:val="34"/>
    <w:qFormat/>
    <w:pPr>
      <w:spacing w:line="240" w:lineRule="auto"/>
      <w:ind w:firstLine="420"/>
    </w:pPr>
    <w:rPr>
      <w:rFonts w:ascii="Calibri" w:hAnsi="Calibri"/>
      <w:sz w:val="21"/>
      <w:szCs w:val="22"/>
    </w:rPr>
  </w:style>
  <w:style w:type="paragraph" w:customStyle="1" w:styleId="1fffffff6">
    <w:name w:val="1，正文"/>
    <w:basedOn w:val="afffc"/>
    <w:uiPriority w:val="99"/>
    <w:qFormat/>
    <w:pPr>
      <w:spacing w:beforeLines="50" w:afterLines="50"/>
      <w:ind w:firstLine="420"/>
    </w:pPr>
    <w:rPr>
      <w:rFonts w:ascii="宋体" w:hAnsi="Calibri"/>
      <w:szCs w:val="22"/>
    </w:rPr>
  </w:style>
  <w:style w:type="character" w:customStyle="1" w:styleId="CharCharf9">
    <w:name w:val="汇视源正文 Char Char"/>
    <w:link w:val="affffffffffffffffffffffffffffffff8"/>
    <w:qFormat/>
    <w:rPr>
      <w:rFonts w:cs="宋体"/>
      <w:sz w:val="24"/>
    </w:rPr>
  </w:style>
  <w:style w:type="paragraph" w:customStyle="1" w:styleId="affffffffffffffffffffffffffffffff8">
    <w:name w:val="汇视源正文"/>
    <w:link w:val="CharCharf9"/>
    <w:qFormat/>
    <w:pPr>
      <w:widowControl w:val="0"/>
      <w:spacing w:beforeLines="50" w:line="360" w:lineRule="auto"/>
      <w:ind w:firstLineChars="200" w:firstLine="480"/>
      <w:jc w:val="both"/>
    </w:pPr>
    <w:rPr>
      <w:rFonts w:asciiTheme="minorHAnsi" w:eastAsiaTheme="minorEastAsia" w:hAnsiTheme="minorHAnsi" w:cs="宋体"/>
      <w:kern w:val="2"/>
      <w:sz w:val="24"/>
      <w:szCs w:val="22"/>
    </w:rPr>
  </w:style>
  <w:style w:type="character" w:customStyle="1" w:styleId="3fff1">
    <w:name w:val="未处理的提及3"/>
    <w:uiPriority w:val="99"/>
    <w:unhideWhenUsed/>
    <w:qFormat/>
    <w:rPr>
      <w:color w:val="605E5C"/>
      <w:shd w:val="clear" w:color="auto" w:fill="E1DFDD"/>
    </w:rPr>
  </w:style>
  <w:style w:type="character" w:customStyle="1" w:styleId="4ff">
    <w:name w:val="未处理的提及4"/>
    <w:uiPriority w:val="99"/>
    <w:unhideWhenUsed/>
    <w:qFormat/>
    <w:rPr>
      <w:color w:val="605E5C"/>
      <w:shd w:val="clear" w:color="auto" w:fill="E1DFDD"/>
    </w:rPr>
  </w:style>
  <w:style w:type="paragraph" w:customStyle="1" w:styleId="DLP">
    <w:name w:val="DLP正文"/>
    <w:basedOn w:val="afffc"/>
    <w:uiPriority w:val="99"/>
    <w:qFormat/>
    <w:pPr>
      <w:snapToGrid w:val="0"/>
      <w:ind w:firstLine="473"/>
    </w:pPr>
    <w:rPr>
      <w:rFonts w:hAnsi="宋体"/>
      <w:szCs w:val="22"/>
    </w:rPr>
  </w:style>
  <w:style w:type="paragraph" w:customStyle="1" w:styleId="5f7">
    <w:name w:val="5"/>
    <w:basedOn w:val="afffc"/>
    <w:next w:val="afffc"/>
    <w:uiPriority w:val="34"/>
    <w:qFormat/>
    <w:pPr>
      <w:spacing w:line="240" w:lineRule="auto"/>
      <w:ind w:firstLine="420"/>
    </w:pPr>
    <w:rPr>
      <w:rFonts w:ascii="Calibri" w:hAnsi="Calibri"/>
      <w:sz w:val="21"/>
      <w:szCs w:val="22"/>
    </w:rPr>
  </w:style>
  <w:style w:type="paragraph" w:customStyle="1" w:styleId="1522">
    <w:name w:val="样式 样式 小四 行距: 1.5 倍行距 首行缩进:  2 字符 + +中文正文"/>
    <w:basedOn w:val="afffc"/>
    <w:uiPriority w:val="99"/>
    <w:qFormat/>
    <w:pPr>
      <w:ind w:firstLine="480"/>
    </w:pPr>
    <w:rPr>
      <w:rFonts w:ascii="宋体" w:hAnsi="宋体" w:cs="宋体"/>
      <w:szCs w:val="20"/>
    </w:rPr>
  </w:style>
  <w:style w:type="paragraph" w:customStyle="1" w:styleId="3fff2">
    <w:name w:val="列表段落3"/>
    <w:basedOn w:val="afffc"/>
    <w:link w:val="Char1f4"/>
    <w:uiPriority w:val="34"/>
    <w:qFormat/>
    <w:pPr>
      <w:ind w:firstLine="420"/>
    </w:pPr>
    <w:rPr>
      <w:rFonts w:ascii="Calibri" w:hAnsi="Calibri"/>
      <w:szCs w:val="22"/>
    </w:rPr>
  </w:style>
  <w:style w:type="character" w:customStyle="1" w:styleId="Charfffffff5">
    <w:name w:val="正文首行缩进（万达） Char"/>
    <w:link w:val="affffffffffffffffffffffffffffffff9"/>
    <w:qFormat/>
    <w:rPr>
      <w:rFonts w:ascii="Arial" w:hAnsi="Arial"/>
      <w:szCs w:val="21"/>
    </w:rPr>
  </w:style>
  <w:style w:type="paragraph" w:customStyle="1" w:styleId="affffffffffffffffffffffffffffffff9">
    <w:name w:val="正文首行缩进（万达）"/>
    <w:basedOn w:val="afffc"/>
    <w:link w:val="Charfffffff5"/>
    <w:qFormat/>
    <w:pPr>
      <w:widowControl/>
      <w:spacing w:after="50" w:line="300" w:lineRule="auto"/>
      <w:ind w:firstLine="200"/>
      <w:jc w:val="left"/>
    </w:pPr>
    <w:rPr>
      <w:rFonts w:ascii="Arial" w:eastAsiaTheme="minorEastAsia" w:hAnsi="Arial" w:cstheme="minorBidi"/>
      <w:sz w:val="21"/>
      <w:szCs w:val="21"/>
    </w:rPr>
  </w:style>
  <w:style w:type="character" w:customStyle="1" w:styleId="5f8">
    <w:name w:val="未处理的提及5"/>
    <w:uiPriority w:val="99"/>
    <w:unhideWhenUsed/>
    <w:qFormat/>
    <w:rPr>
      <w:color w:val="605E5C"/>
      <w:shd w:val="clear" w:color="auto" w:fill="E1DFDD"/>
    </w:rPr>
  </w:style>
  <w:style w:type="character" w:customStyle="1" w:styleId="Charfffffd">
    <w:name w:val="@正文 Char"/>
    <w:link w:val="afffffffffffffffffffffffffff7"/>
    <w:qFormat/>
    <w:rPr>
      <w:rFonts w:ascii="Times New Roman" w:eastAsia="仿宋_GB2312" w:hAnsi="Times New Roman" w:cs="Times New Roman"/>
      <w:sz w:val="28"/>
      <w:szCs w:val="24"/>
    </w:rPr>
  </w:style>
  <w:style w:type="paragraph" w:customStyle="1" w:styleId="Affffffffffffffffffffffffffffffffa">
    <w:name w:val="A正文"/>
    <w:basedOn w:val="afffc"/>
    <w:uiPriority w:val="99"/>
    <w:qFormat/>
    <w:pPr>
      <w:shd w:val="clear" w:color="auto" w:fill="FFFFFF"/>
      <w:spacing w:line="480" w:lineRule="auto"/>
      <w:ind w:firstLine="600"/>
    </w:pPr>
    <w:rPr>
      <w:rFonts w:ascii="仿宋" w:eastAsia="仿宋" w:hAnsi="仿宋" w:cs="宋体"/>
      <w:color w:val="000000"/>
      <w:kern w:val="0"/>
      <w:sz w:val="28"/>
      <w:szCs w:val="20"/>
    </w:rPr>
  </w:style>
  <w:style w:type="character" w:customStyle="1" w:styleId="-zyChar">
    <w:name w:val="正文-zy Char"/>
    <w:link w:val="-zy"/>
    <w:qFormat/>
    <w:locked/>
    <w:rPr>
      <w:rFonts w:cs="Calibri"/>
      <w:sz w:val="24"/>
      <w:lang w:val="en-GB" w:eastAsia="fr-FR"/>
    </w:rPr>
  </w:style>
  <w:style w:type="paragraph" w:customStyle="1" w:styleId="-zy">
    <w:name w:val="正文-zy"/>
    <w:basedOn w:val="afffc"/>
    <w:link w:val="-zyChar"/>
    <w:qFormat/>
    <w:pPr>
      <w:ind w:firstLine="480"/>
    </w:pPr>
    <w:rPr>
      <w:rFonts w:asciiTheme="minorHAnsi" w:eastAsiaTheme="minorEastAsia" w:hAnsiTheme="minorHAnsi" w:cs="Calibri"/>
      <w:szCs w:val="22"/>
      <w:lang w:val="en-GB" w:eastAsia="fr-FR"/>
    </w:rPr>
  </w:style>
  <w:style w:type="character" w:customStyle="1" w:styleId="1fffffff7">
    <w:name w:val="列出段落 字符1"/>
    <w:uiPriority w:val="34"/>
    <w:qFormat/>
    <w:locked/>
    <w:rPr>
      <w:kern w:val="2"/>
      <w:sz w:val="24"/>
      <w:szCs w:val="22"/>
    </w:rPr>
  </w:style>
  <w:style w:type="character" w:customStyle="1" w:styleId="coral-checkbox-text">
    <w:name w:val="coral-checkbox-text"/>
    <w:qFormat/>
  </w:style>
  <w:style w:type="paragraph" w:customStyle="1" w:styleId="Pa0">
    <w:name w:val="Pa0"/>
    <w:basedOn w:val="Default"/>
    <w:next w:val="Default"/>
    <w:uiPriority w:val="99"/>
    <w:qFormat/>
    <w:pPr>
      <w:spacing w:line="191" w:lineRule="atLeast"/>
    </w:pPr>
    <w:rPr>
      <w:rFonts w:ascii="_Ωí˝ø∫’ßú¿_/" w:eastAsia="等线" w:hAnsi="_Ωí˝ø∫’ßú¿_/" w:cs="Times New Roman"/>
      <w:color w:val="auto"/>
    </w:rPr>
  </w:style>
  <w:style w:type="paragraph" w:customStyle="1" w:styleId="affffffffffffffffffffffffffffffffb">
    <w:name w:val="标书正文"/>
    <w:basedOn w:val="afffc"/>
    <w:uiPriority w:val="99"/>
    <w:qFormat/>
    <w:pPr>
      <w:ind w:firstLineChars="207" w:firstLine="497"/>
    </w:pPr>
    <w:rPr>
      <w:rFonts w:cs="宋体"/>
      <w:szCs w:val="20"/>
    </w:rPr>
  </w:style>
  <w:style w:type="character" w:customStyle="1" w:styleId="Charfffffff6">
    <w:name w:val="*正文 Char"/>
    <w:qFormat/>
    <w:rPr>
      <w:rFonts w:ascii="宋体" w:hAnsi="宋体"/>
      <w:sz w:val="24"/>
    </w:rPr>
  </w:style>
  <w:style w:type="paragraph" w:customStyle="1" w:styleId="stale3">
    <w:name w:val="stale3"/>
    <w:basedOn w:val="afffc"/>
    <w:link w:val="stale3CharChar"/>
    <w:uiPriority w:val="99"/>
    <w:qFormat/>
    <w:pPr>
      <w:snapToGrid w:val="0"/>
      <w:ind w:firstLineChars="150" w:firstLine="360"/>
    </w:pPr>
    <w:rPr>
      <w:rFonts w:ascii="宋体" w:hAnsi="宋体" w:cs="楷体"/>
      <w:bCs/>
    </w:rPr>
  </w:style>
  <w:style w:type="character" w:customStyle="1" w:styleId="stale3CharChar">
    <w:name w:val="stale3 Char Char"/>
    <w:link w:val="stale3"/>
    <w:uiPriority w:val="99"/>
    <w:qFormat/>
    <w:locked/>
    <w:rPr>
      <w:rFonts w:ascii="宋体" w:eastAsia="宋体" w:hAnsi="宋体" w:cs="楷体"/>
      <w:bCs/>
      <w:sz w:val="24"/>
      <w:szCs w:val="24"/>
    </w:rPr>
  </w:style>
  <w:style w:type="paragraph" w:customStyle="1" w:styleId="1b">
    <w:name w:val="项目符号1圆"/>
    <w:basedOn w:val="affffffffd"/>
    <w:link w:val="1Chara"/>
    <w:uiPriority w:val="99"/>
    <w:qFormat/>
    <w:pPr>
      <w:widowControl/>
      <w:numPr>
        <w:numId w:val="180"/>
      </w:numPr>
      <w:adjustRightInd/>
      <w:snapToGrid w:val="0"/>
      <w:spacing w:line="520" w:lineRule="atLeast"/>
      <w:jc w:val="left"/>
      <w:textAlignment w:val="auto"/>
    </w:pPr>
    <w:rPr>
      <w:rFonts w:ascii="Times New Roman" w:hAnsi="Times New Roman"/>
    </w:rPr>
  </w:style>
  <w:style w:type="character" w:customStyle="1" w:styleId="1Chara">
    <w:name w:val="项目符号1圆 Char"/>
    <w:link w:val="1b"/>
    <w:uiPriority w:val="99"/>
    <w:qFormat/>
    <w:rPr>
      <w:sz w:val="24"/>
    </w:rPr>
  </w:style>
  <w:style w:type="paragraph" w:customStyle="1" w:styleId="22">
    <w:name w:val="项目符号2方"/>
    <w:basedOn w:val="affffffffd"/>
    <w:link w:val="2Charf2"/>
    <w:uiPriority w:val="99"/>
    <w:qFormat/>
    <w:pPr>
      <w:widowControl/>
      <w:numPr>
        <w:numId w:val="181"/>
      </w:numPr>
      <w:adjustRightInd/>
      <w:snapToGrid w:val="0"/>
      <w:spacing w:line="520" w:lineRule="atLeast"/>
      <w:jc w:val="left"/>
      <w:textAlignment w:val="auto"/>
    </w:pPr>
    <w:rPr>
      <w:rFonts w:ascii="Times New Roman" w:hAnsi="Times New Roman"/>
    </w:rPr>
  </w:style>
  <w:style w:type="character" w:customStyle="1" w:styleId="2Charf2">
    <w:name w:val="项目符号2方 Char"/>
    <w:link w:val="22"/>
    <w:uiPriority w:val="99"/>
    <w:qFormat/>
    <w:rPr>
      <w:sz w:val="24"/>
    </w:rPr>
  </w:style>
  <w:style w:type="paragraph" w:customStyle="1" w:styleId="2ffffff7">
    <w:name w:val="无间隔2"/>
    <w:link w:val="Char1f5"/>
    <w:uiPriority w:val="1"/>
    <w:qFormat/>
    <w:pPr>
      <w:widowControl w:val="0"/>
      <w:jc w:val="both"/>
    </w:pPr>
    <w:rPr>
      <w:rFonts w:ascii="等线" w:eastAsia="等线" w:hAnsi="等线"/>
      <w:kern w:val="2"/>
      <w:sz w:val="21"/>
      <w:szCs w:val="21"/>
    </w:rPr>
  </w:style>
  <w:style w:type="character" w:customStyle="1" w:styleId="Affffffffffffffffffffffffffffffffc">
    <w:name w:val="项目编号A 字符"/>
    <w:qFormat/>
    <w:rPr>
      <w:rFonts w:ascii="Times New Roman" w:eastAsia="宋体" w:hAnsi="Times New Roman" w:cs="Times New Roman"/>
      <w:sz w:val="24"/>
      <w:szCs w:val="24"/>
    </w:rPr>
  </w:style>
  <w:style w:type="paragraph" w:customStyle="1" w:styleId="21">
    <w:name w:val="要点2"/>
    <w:basedOn w:val="3fff2"/>
    <w:link w:val="2ffffff8"/>
    <w:uiPriority w:val="99"/>
    <w:qFormat/>
    <w:pPr>
      <w:numPr>
        <w:numId w:val="182"/>
      </w:numPr>
      <w:ind w:firstLineChars="0" w:firstLine="0"/>
      <w:jc w:val="left"/>
    </w:pPr>
    <w:rPr>
      <w:rFonts w:ascii="宋体" w:hAnsi="Times New Roman"/>
      <w:b/>
      <w:bCs/>
      <w:szCs w:val="20"/>
    </w:rPr>
  </w:style>
  <w:style w:type="character" w:customStyle="1" w:styleId="2ffffff8">
    <w:name w:val="要点2 字符"/>
    <w:link w:val="21"/>
    <w:uiPriority w:val="99"/>
    <w:qFormat/>
    <w:rPr>
      <w:rFonts w:ascii="宋体"/>
      <w:b/>
      <w:bCs/>
      <w:kern w:val="2"/>
      <w:sz w:val="24"/>
    </w:rPr>
  </w:style>
  <w:style w:type="paragraph" w:customStyle="1" w:styleId="1fffffff8">
    <w:name w:val="1级标题"/>
    <w:basedOn w:val="3fff2"/>
    <w:uiPriority w:val="99"/>
    <w:qFormat/>
    <w:pPr>
      <w:keepLines/>
      <w:pageBreakBefore/>
      <w:tabs>
        <w:tab w:val="left" w:pos="360"/>
      </w:tabs>
      <w:snapToGrid w:val="0"/>
      <w:spacing w:before="240" w:after="240"/>
      <w:ind w:firstLineChars="0" w:firstLine="0"/>
      <w:contextualSpacing/>
      <w:jc w:val="center"/>
      <w:outlineLvl w:val="0"/>
    </w:pPr>
    <w:rPr>
      <w:rFonts w:ascii="宋体" w:hAnsi="宋体"/>
      <w:kern w:val="0"/>
      <w:sz w:val="36"/>
      <w:szCs w:val="36"/>
      <w:lang w:val="zh-CN" w:eastAsia="en-US" w:bidi="en-US"/>
    </w:rPr>
  </w:style>
  <w:style w:type="character" w:customStyle="1" w:styleId="2Charf3">
    <w:name w:val="样式2 Char"/>
    <w:qFormat/>
    <w:locked/>
    <w:rPr>
      <w:rFonts w:ascii="宋体" w:hAnsi="宋体"/>
      <w:sz w:val="24"/>
      <w:szCs w:val="24"/>
      <w:lang w:eastAsia="en-US"/>
    </w:rPr>
  </w:style>
  <w:style w:type="character" w:customStyle="1" w:styleId="1fffffff9">
    <w:name w:val="要点1 字符"/>
    <w:link w:val="19"/>
    <w:uiPriority w:val="99"/>
    <w:qFormat/>
    <w:locked/>
    <w:rPr>
      <w:rFonts w:eastAsiaTheme="minorEastAsia" w:cstheme="minorBidi"/>
      <w:b/>
      <w:bCs/>
      <w:kern w:val="2"/>
      <w:sz w:val="24"/>
      <w:szCs w:val="24"/>
    </w:rPr>
  </w:style>
  <w:style w:type="paragraph" w:customStyle="1" w:styleId="19">
    <w:name w:val="要点1"/>
    <w:basedOn w:val="Afff9"/>
    <w:link w:val="1fffffff9"/>
    <w:uiPriority w:val="99"/>
    <w:qFormat/>
    <w:pPr>
      <w:widowControl/>
      <w:numPr>
        <w:numId w:val="183"/>
      </w:numPr>
      <w:tabs>
        <w:tab w:val="left" w:pos="840"/>
      </w:tabs>
      <w:jc w:val="left"/>
    </w:pPr>
    <w:rPr>
      <w:rFonts w:ascii="Times New Roman" w:eastAsiaTheme="minorEastAsia" w:hAnsi="Times New Roman" w:cstheme="minorBidi"/>
      <w:b/>
      <w:bCs/>
    </w:rPr>
  </w:style>
  <w:style w:type="paragraph" w:customStyle="1" w:styleId="-mlp">
    <w:name w:val="正文-mlp"/>
    <w:basedOn w:val="afffc"/>
    <w:link w:val="-mlpChar"/>
    <w:qFormat/>
    <w:pPr>
      <w:spacing w:before="120"/>
      <w:ind w:firstLine="480"/>
    </w:pPr>
  </w:style>
  <w:style w:type="character" w:customStyle="1" w:styleId="-mlpChar">
    <w:name w:val="正文-mlp Char"/>
    <w:link w:val="-mlp"/>
    <w:qFormat/>
    <w:rPr>
      <w:rFonts w:ascii="Times New Roman" w:eastAsia="宋体" w:hAnsi="Times New Roman" w:cs="Times New Roman"/>
      <w:sz w:val="24"/>
      <w:szCs w:val="24"/>
    </w:rPr>
  </w:style>
  <w:style w:type="paragraph" w:customStyle="1" w:styleId="2152">
    <w:name w:val="样式 样式 正文文本缩进 + (中文) 宋体 小四 首行缩进:  2 字符 行距: 1.5 倍行距 + 首行缩进:  2 字符"/>
    <w:basedOn w:val="afffc"/>
    <w:uiPriority w:val="99"/>
    <w:qFormat/>
    <w:pPr>
      <w:ind w:firstLine="560"/>
    </w:pPr>
    <w:rPr>
      <w:rFonts w:cs="宋体"/>
      <w:szCs w:val="20"/>
    </w:rPr>
  </w:style>
  <w:style w:type="paragraph" w:customStyle="1" w:styleId="TOC20">
    <w:name w:val="TOC 标题2"/>
    <w:basedOn w:val="10"/>
    <w:next w:val="afffc"/>
    <w:uiPriority w:val="39"/>
    <w:unhideWhenUsed/>
    <w:qFormat/>
    <w:pPr>
      <w:pageBreakBefore w:val="0"/>
      <w:widowControl/>
      <w:numPr>
        <w:numId w:val="0"/>
      </w:numPr>
      <w:spacing w:before="240" w:line="259" w:lineRule="auto"/>
      <w:jc w:val="left"/>
      <w:outlineLvl w:val="9"/>
    </w:pPr>
    <w:rPr>
      <w:rFonts w:ascii="Calibri Light" w:hAnsi="Calibri Light"/>
      <w:b w:val="0"/>
      <w:bCs w:val="0"/>
      <w:color w:val="2E74B5"/>
      <w:kern w:val="0"/>
      <w:sz w:val="32"/>
      <w:szCs w:val="32"/>
    </w:rPr>
  </w:style>
  <w:style w:type="character" w:customStyle="1" w:styleId="Char1f5">
    <w:name w:val="无间隔 Char1"/>
    <w:link w:val="2ffffff7"/>
    <w:uiPriority w:val="1"/>
    <w:qFormat/>
    <w:rPr>
      <w:rFonts w:ascii="等线" w:eastAsia="等线" w:hAnsi="等线" w:cs="Times New Roman"/>
      <w:szCs w:val="21"/>
    </w:rPr>
  </w:style>
  <w:style w:type="table" w:customStyle="1" w:styleId="11fa">
    <w:name w:val="网格表 1 浅色1"/>
    <w:basedOn w:val="afffe"/>
    <w:uiPriority w:val="46"/>
    <w:qFormat/>
    <w:rPr>
      <w:rFonts w:ascii="Calibri" w:hAnsi="Calibri"/>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ffffffffffffffffffffffffffffffffd">
    <w:name w:val="**正文"/>
    <w:basedOn w:val="afffc"/>
    <w:link w:val="Charfffffff7"/>
    <w:qFormat/>
    <w:pPr>
      <w:ind w:firstLine="482"/>
    </w:pPr>
    <w:rPr>
      <w:rFonts w:ascii="Arial" w:hAnsi="Arial"/>
    </w:rPr>
  </w:style>
  <w:style w:type="character" w:customStyle="1" w:styleId="Charfffffff7">
    <w:name w:val="**正文 Char"/>
    <w:link w:val="affffffffffffffffffffffffffffffffd"/>
    <w:qFormat/>
    <w:rPr>
      <w:rFonts w:ascii="Arial" w:eastAsia="宋体" w:hAnsi="Arial" w:cs="Times New Roman"/>
      <w:sz w:val="24"/>
      <w:szCs w:val="24"/>
    </w:rPr>
  </w:style>
  <w:style w:type="character" w:customStyle="1" w:styleId="font01">
    <w:name w:val="font01"/>
    <w:qFormat/>
    <w:rPr>
      <w:rFonts w:ascii="宋体" w:eastAsia="宋体" w:hAnsi="宋体" w:cs="宋体" w:hint="eastAsia"/>
      <w:color w:val="000000"/>
      <w:sz w:val="22"/>
      <w:szCs w:val="22"/>
      <w:u w:val="none"/>
    </w:rPr>
  </w:style>
  <w:style w:type="character" w:customStyle="1" w:styleId="135">
    <w:name w:val="样式 13.5 磅"/>
    <w:qFormat/>
    <w:rPr>
      <w:rFonts w:eastAsia="宋体"/>
      <w:sz w:val="24"/>
    </w:rPr>
  </w:style>
  <w:style w:type="paragraph" w:customStyle="1" w:styleId="affffffffffffffffffffffffffffffffe">
    <w:name w:val="烽火正文"/>
    <w:basedOn w:val="affffd"/>
    <w:link w:val="Charfffffff8"/>
    <w:qFormat/>
    <w:pPr>
      <w:adjustRightInd/>
      <w:snapToGrid/>
      <w:spacing w:before="0" w:after="0"/>
      <w:ind w:firstLineChars="200" w:firstLine="200"/>
      <w:jc w:val="left"/>
    </w:pPr>
    <w:rPr>
      <w:rFonts w:ascii="Times New Roman" w:hAnsi="Times New Roman"/>
      <w:color w:val="auto"/>
      <w:sz w:val="21"/>
      <w:szCs w:val="21"/>
      <w:lang w:val="zh-CN"/>
    </w:rPr>
  </w:style>
  <w:style w:type="character" w:customStyle="1" w:styleId="Charfffffff8">
    <w:name w:val="烽火正文 Char"/>
    <w:link w:val="affffffffffffffffffffffffffffffffe"/>
    <w:qFormat/>
    <w:rPr>
      <w:rFonts w:ascii="Times New Roman" w:eastAsia="宋体" w:hAnsi="Times New Roman" w:cs="Times New Roman"/>
      <w:szCs w:val="21"/>
      <w:lang w:val="zh-CN"/>
    </w:rPr>
  </w:style>
  <w:style w:type="character" w:customStyle="1" w:styleId="1Charb">
    <w:name w:val="编号1、 Char"/>
    <w:link w:val="1fffffffa"/>
    <w:qFormat/>
    <w:locked/>
    <w:rPr>
      <w:sz w:val="24"/>
      <w:szCs w:val="24"/>
    </w:rPr>
  </w:style>
  <w:style w:type="paragraph" w:customStyle="1" w:styleId="1fffffffa">
    <w:name w:val="编号1、"/>
    <w:basedOn w:val="afffc"/>
    <w:link w:val="1Charb"/>
    <w:qFormat/>
    <w:rPr>
      <w:rFonts w:asciiTheme="minorHAnsi" w:eastAsiaTheme="minorEastAsia" w:hAnsiTheme="minorHAnsi" w:cstheme="minorBidi"/>
    </w:rPr>
  </w:style>
  <w:style w:type="character" w:customStyle="1" w:styleId="myCharChar0">
    <w:name w:val="my正文 Char Char"/>
    <w:link w:val="my6"/>
    <w:qFormat/>
    <w:rPr>
      <w:rFonts w:ascii="仿宋_GB2312" w:hAnsi="仿宋_GB2312"/>
      <w:sz w:val="24"/>
    </w:rPr>
  </w:style>
  <w:style w:type="paragraph" w:customStyle="1" w:styleId="my6">
    <w:name w:val="my正文"/>
    <w:basedOn w:val="a9"/>
    <w:link w:val="myCharChar0"/>
    <w:qFormat/>
    <w:pPr>
      <w:numPr>
        <w:numId w:val="0"/>
      </w:numPr>
      <w:tabs>
        <w:tab w:val="clear" w:pos="567"/>
        <w:tab w:val="clear" w:pos="757"/>
      </w:tabs>
      <w:spacing w:line="360" w:lineRule="auto"/>
      <w:ind w:firstLineChars="200" w:firstLine="640"/>
      <w:contextualSpacing/>
    </w:pPr>
    <w:rPr>
      <w:rFonts w:ascii="仿宋_GB2312" w:eastAsiaTheme="minorEastAsia" w:hAnsi="仿宋_GB2312" w:cstheme="minorBidi"/>
      <w:b w:val="0"/>
      <w:szCs w:val="22"/>
    </w:rPr>
  </w:style>
  <w:style w:type="paragraph" w:customStyle="1" w:styleId="w">
    <w:name w:val="w正文"/>
    <w:basedOn w:val="afffc"/>
    <w:link w:val="wChar"/>
    <w:qFormat/>
    <w:pPr>
      <w:ind w:firstLine="200"/>
    </w:pPr>
    <w:rPr>
      <w:rFonts w:eastAsia="仿宋"/>
    </w:rPr>
  </w:style>
  <w:style w:type="character" w:customStyle="1" w:styleId="wChar">
    <w:name w:val="w正文 Char"/>
    <w:link w:val="w"/>
    <w:qFormat/>
    <w:rPr>
      <w:rFonts w:ascii="Times New Roman" w:eastAsia="仿宋" w:hAnsi="Times New Roman" w:cs="Times New Roman"/>
      <w:sz w:val="24"/>
      <w:szCs w:val="24"/>
    </w:rPr>
  </w:style>
  <w:style w:type="paragraph" w:customStyle="1" w:styleId="SANGFOR6">
    <w:name w:val="SANGFOR_6_正文"/>
    <w:basedOn w:val="afffc"/>
    <w:link w:val="SANGFOR6Char"/>
    <w:qFormat/>
    <w:rPr>
      <w:rFonts w:ascii="宋体" w:hAnsi="宋体"/>
      <w:sz w:val="21"/>
      <w:szCs w:val="21"/>
    </w:rPr>
  </w:style>
  <w:style w:type="character" w:customStyle="1" w:styleId="SANGFOR6Char">
    <w:name w:val="SANGFOR_6_正文 Char"/>
    <w:link w:val="SANGFOR6"/>
    <w:qFormat/>
    <w:locked/>
    <w:rPr>
      <w:rFonts w:ascii="宋体" w:eastAsia="宋体" w:hAnsi="宋体" w:cs="Times New Roman"/>
      <w:szCs w:val="21"/>
    </w:rPr>
  </w:style>
  <w:style w:type="paragraph" w:customStyle="1" w:styleId="1fffffffb">
    <w:name w:val="正文样1"/>
    <w:basedOn w:val="afffc"/>
    <w:uiPriority w:val="99"/>
    <w:qFormat/>
    <w:pPr>
      <w:ind w:firstLine="482"/>
    </w:pPr>
    <w:rPr>
      <w:rFonts w:ascii="Calibri" w:hAnsi="Calibri" w:cs="宋体"/>
    </w:rPr>
  </w:style>
  <w:style w:type="paragraph" w:customStyle="1" w:styleId="FSM-">
    <w:name w:val="FSM-正文"/>
    <w:basedOn w:val="afffc"/>
    <w:uiPriority w:val="99"/>
    <w:qFormat/>
    <w:pPr>
      <w:ind w:firstLine="200"/>
    </w:pPr>
    <w:rPr>
      <w:rFonts w:ascii="Calibri" w:hAnsi="Calibri"/>
      <w:szCs w:val="22"/>
    </w:rPr>
  </w:style>
  <w:style w:type="paragraph" w:customStyle="1" w:styleId="CES0">
    <w:name w:val="CES正文"/>
    <w:basedOn w:val="afffc"/>
    <w:link w:val="CES1"/>
    <w:qFormat/>
    <w:pPr>
      <w:ind w:firstLine="480"/>
    </w:pPr>
    <w:rPr>
      <w:rFonts w:ascii="宋体" w:hAnsi="宋体"/>
    </w:rPr>
  </w:style>
  <w:style w:type="character" w:customStyle="1" w:styleId="CES1">
    <w:name w:val="CES正文 字符"/>
    <w:link w:val="CES0"/>
    <w:qFormat/>
    <w:rPr>
      <w:rFonts w:ascii="宋体" w:eastAsia="宋体" w:hAnsi="宋体" w:cs="Times New Roman"/>
      <w:sz w:val="24"/>
      <w:szCs w:val="24"/>
    </w:rPr>
  </w:style>
  <w:style w:type="table" w:customStyle="1" w:styleId="TableNormal0">
    <w:name w:val="Table Normal"/>
    <w:uiPriority w:val="2"/>
    <w:unhideWhenUsed/>
    <w:qFormat/>
    <w:pPr>
      <w:widowControl w:val="0"/>
    </w:pPr>
    <w:rPr>
      <w:rFonts w:ascii="Calibri" w:hAnsi="Calibri"/>
      <w:sz w:val="22"/>
      <w:lang w:eastAsia="en-US"/>
    </w:rPr>
    <w:tblPr>
      <w:tblCellMar>
        <w:top w:w="0" w:type="dxa"/>
        <w:left w:w="0" w:type="dxa"/>
        <w:bottom w:w="0" w:type="dxa"/>
        <w:right w:w="0" w:type="dxa"/>
      </w:tblCellMar>
    </w:tblPr>
  </w:style>
  <w:style w:type="paragraph" w:customStyle="1" w:styleId="summary">
    <w:name w:val="summary"/>
    <w:basedOn w:val="afffc"/>
    <w:uiPriority w:val="99"/>
    <w:qFormat/>
    <w:pPr>
      <w:widowControl/>
      <w:spacing w:line="240" w:lineRule="auto"/>
      <w:jc w:val="left"/>
    </w:pPr>
    <w:rPr>
      <w:rFonts w:ascii="宋体" w:hAnsi="宋体" w:cs="宋体"/>
      <w:kern w:val="0"/>
    </w:rPr>
  </w:style>
  <w:style w:type="paragraph" w:customStyle="1" w:styleId="afffffffffffffffffffffffffffffffff">
    <w:name w:val="正文样式"/>
    <w:basedOn w:val="afffc"/>
    <w:uiPriority w:val="99"/>
    <w:qFormat/>
    <w:pPr>
      <w:spacing w:line="240" w:lineRule="auto"/>
      <w:ind w:firstLine="200"/>
    </w:pPr>
    <w:rPr>
      <w:sz w:val="28"/>
    </w:rPr>
  </w:style>
  <w:style w:type="paragraph" w:customStyle="1" w:styleId="2ffffff9">
    <w:name w:val="修订2"/>
    <w:hidden/>
    <w:uiPriority w:val="99"/>
    <w:semiHidden/>
    <w:qFormat/>
    <w:rPr>
      <w:rFonts w:ascii="Calibri" w:hAnsi="Calibri"/>
      <w:kern w:val="2"/>
      <w:sz w:val="21"/>
      <w:szCs w:val="22"/>
    </w:rPr>
  </w:style>
  <w:style w:type="paragraph" w:customStyle="1" w:styleId="afffffffffffffffffffffffffffffffff0">
    <w:name w:val="_正文段落"/>
    <w:basedOn w:val="afffc"/>
    <w:link w:val="Charfffffff9"/>
    <w:qFormat/>
    <w:pPr>
      <w:spacing w:beforeLines="15" w:before="48" w:afterLines="15" w:after="48"/>
      <w:ind w:firstLine="420"/>
    </w:pPr>
    <w:rPr>
      <w:rFonts w:ascii="仿宋" w:eastAsia="等线" w:hAnsi="仿宋"/>
      <w:sz w:val="21"/>
    </w:rPr>
  </w:style>
  <w:style w:type="character" w:customStyle="1" w:styleId="Charfffffff9">
    <w:name w:val="_正文段落 Char"/>
    <w:link w:val="afffffffffffffffffffffffffffffffff0"/>
    <w:qFormat/>
    <w:rPr>
      <w:rFonts w:ascii="仿宋" w:eastAsia="等线" w:hAnsi="仿宋" w:cs="Times New Roman"/>
      <w:szCs w:val="24"/>
    </w:rPr>
  </w:style>
  <w:style w:type="paragraph" w:customStyle="1" w:styleId="TOC21">
    <w:name w:val="TOC2"/>
    <w:basedOn w:val="afffc"/>
    <w:next w:val="afffc"/>
    <w:uiPriority w:val="99"/>
    <w:qFormat/>
    <w:pPr>
      <w:spacing w:line="240" w:lineRule="auto"/>
      <w:ind w:leftChars="200" w:left="420"/>
    </w:pPr>
    <w:rPr>
      <w:rFonts w:ascii="Calibri" w:hAnsi="Calibri"/>
      <w:sz w:val="21"/>
    </w:rPr>
  </w:style>
  <w:style w:type="paragraph" w:customStyle="1" w:styleId="afffffffffffffffffffffffffffffffff1">
    <w:name w:val="￥正文"/>
    <w:basedOn w:val="afffc"/>
    <w:uiPriority w:val="99"/>
    <w:qFormat/>
    <w:pPr>
      <w:ind w:firstLine="200"/>
    </w:pPr>
    <w:rPr>
      <w:rFonts w:ascii="Calibri" w:hAnsi="Calibri"/>
      <w:kern w:val="0"/>
      <w:szCs w:val="20"/>
    </w:rPr>
  </w:style>
  <w:style w:type="paragraph" w:customStyle="1" w:styleId="0main">
    <w:name w:val="0main"/>
    <w:basedOn w:val="afffc"/>
    <w:link w:val="0mainChar"/>
    <w:uiPriority w:val="99"/>
    <w:qFormat/>
    <w:pPr>
      <w:adjustRightInd w:val="0"/>
      <w:spacing w:line="240" w:lineRule="auto"/>
      <w:ind w:firstLine="200"/>
      <w:textAlignment w:val="baseline"/>
    </w:pPr>
    <w:rPr>
      <w:rFonts w:ascii="Calibri" w:hAnsi="Calibri"/>
      <w:sz w:val="21"/>
    </w:rPr>
  </w:style>
  <w:style w:type="paragraph" w:customStyle="1" w:styleId="0KL">
    <w:name w:val="0KL正文"/>
    <w:basedOn w:val="afffc"/>
    <w:link w:val="0KLChar"/>
    <w:qFormat/>
    <w:pPr>
      <w:tabs>
        <w:tab w:val="left" w:pos="620"/>
      </w:tabs>
      <w:topLinePunct/>
      <w:ind w:firstLine="480"/>
    </w:pPr>
    <w:rPr>
      <w:rFonts w:ascii="宋体" w:eastAsia="仿宋" w:hAnsi="宋体"/>
      <w:sz w:val="30"/>
      <w:szCs w:val="30"/>
    </w:rPr>
  </w:style>
  <w:style w:type="character" w:customStyle="1" w:styleId="0KLChar">
    <w:name w:val="0KL正文 Char"/>
    <w:link w:val="0KL"/>
    <w:qFormat/>
    <w:rPr>
      <w:rFonts w:ascii="宋体" w:eastAsia="仿宋" w:hAnsi="宋体" w:cs="Times New Roman"/>
      <w:sz w:val="30"/>
      <w:szCs w:val="30"/>
    </w:rPr>
  </w:style>
  <w:style w:type="character" w:customStyle="1" w:styleId="1fffffffc">
    <w:name w:val="样式1 字符"/>
    <w:qFormat/>
    <w:rPr>
      <w:rFonts w:ascii="Calibri" w:eastAsia="黑体" w:hAnsi="Calibri" w:cs="Times New Roman"/>
      <w:kern w:val="2"/>
      <w:sz w:val="32"/>
      <w:szCs w:val="22"/>
    </w:rPr>
  </w:style>
  <w:style w:type="paragraph" w:customStyle="1" w:styleId="ab">
    <w:name w:val="大纲格式"/>
    <w:basedOn w:val="afffc"/>
    <w:next w:val="afffc"/>
    <w:qFormat/>
    <w:pPr>
      <w:numPr>
        <w:numId w:val="184"/>
      </w:numPr>
      <w:adjustRightInd w:val="0"/>
      <w:ind w:firstLine="200"/>
    </w:pPr>
    <w:rPr>
      <w:rFonts w:ascii="仿宋_GB2312" w:eastAsia="仿宋_GB2312" w:hAnsi="宋体" w:cs="黑体"/>
      <w:sz w:val="30"/>
      <w:szCs w:val="21"/>
    </w:rPr>
  </w:style>
  <w:style w:type="character" w:customStyle="1" w:styleId="1-1Char">
    <w:name w:val="中等深浅底纹 1 - 强调文字颜色 1 Char"/>
    <w:uiPriority w:val="1"/>
    <w:qFormat/>
    <w:locked/>
    <w:rPr>
      <w:sz w:val="22"/>
    </w:rPr>
  </w:style>
  <w:style w:type="table" w:customStyle="1" w:styleId="1-11">
    <w:name w:val="中等深浅底纹 1 - 强调文字颜色 11"/>
    <w:basedOn w:val="afffe"/>
    <w:uiPriority w:val="1"/>
    <w:qFormat/>
    <w:rPr>
      <w:sz w:val="22"/>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360Char">
    <w:name w:val="正文（奇虎360） Char"/>
    <w:link w:val="360"/>
    <w:qFormat/>
    <w:locked/>
    <w:rPr>
      <w:rFonts w:ascii="Arial" w:hAnsi="Arial" w:cs="Arial"/>
      <w:sz w:val="24"/>
      <w:szCs w:val="21"/>
    </w:rPr>
  </w:style>
  <w:style w:type="paragraph" w:customStyle="1" w:styleId="360">
    <w:name w:val="正文（奇虎360）"/>
    <w:link w:val="360Char"/>
    <w:qFormat/>
    <w:pPr>
      <w:spacing w:line="300" w:lineRule="auto"/>
    </w:pPr>
    <w:rPr>
      <w:rFonts w:ascii="Arial" w:eastAsiaTheme="minorEastAsia" w:hAnsi="Arial" w:cs="Arial"/>
      <w:kern w:val="2"/>
      <w:sz w:val="24"/>
      <w:szCs w:val="21"/>
    </w:rPr>
  </w:style>
  <w:style w:type="paragraph" w:customStyle="1" w:styleId="0747878">
    <w:name w:val="样式 左 首行缩进:  0.74 厘米 段前: 7.8 磅 段后: 7.8 磅"/>
    <w:basedOn w:val="afffc"/>
    <w:qFormat/>
    <w:pPr>
      <w:spacing w:before="156" w:after="156" w:line="300" w:lineRule="auto"/>
      <w:ind w:firstLine="420"/>
      <w:jc w:val="left"/>
    </w:pPr>
    <w:rPr>
      <w:rFonts w:ascii="Arial" w:hAnsi="Arial" w:cs="Arial"/>
      <w:kern w:val="0"/>
    </w:rPr>
  </w:style>
  <w:style w:type="character" w:customStyle="1" w:styleId="360Char0">
    <w:name w:val="正文360首行缩进 Char"/>
    <w:link w:val="3600"/>
    <w:qFormat/>
    <w:locked/>
    <w:rPr>
      <w:rFonts w:ascii="Arial" w:hAnsi="Arial" w:cs="Arial"/>
      <w:sz w:val="24"/>
      <w:szCs w:val="21"/>
      <w:lang w:val="zh-CN" w:eastAsia="zh-CN"/>
    </w:rPr>
  </w:style>
  <w:style w:type="paragraph" w:customStyle="1" w:styleId="3600">
    <w:name w:val="正文360首行缩进"/>
    <w:basedOn w:val="afffc"/>
    <w:link w:val="360Char0"/>
    <w:qFormat/>
    <w:pPr>
      <w:widowControl/>
      <w:spacing w:after="50" w:line="300" w:lineRule="auto"/>
      <w:ind w:firstLine="200"/>
      <w:jc w:val="left"/>
    </w:pPr>
    <w:rPr>
      <w:rFonts w:ascii="Arial" w:eastAsiaTheme="minorEastAsia" w:hAnsi="Arial" w:cs="Arial"/>
      <w:szCs w:val="21"/>
      <w:lang w:val="zh-CN"/>
    </w:rPr>
  </w:style>
  <w:style w:type="paragraph" w:customStyle="1" w:styleId="afffffffffffffffffffffffffffffffff2">
    <w:name w:val="內文"/>
    <w:basedOn w:val="afffc"/>
    <w:next w:val="afffc"/>
    <w:qFormat/>
    <w:pPr>
      <w:autoSpaceDE w:val="0"/>
      <w:autoSpaceDN w:val="0"/>
      <w:adjustRightInd w:val="0"/>
      <w:spacing w:line="240" w:lineRule="auto"/>
      <w:jc w:val="left"/>
    </w:pPr>
    <w:rPr>
      <w:kern w:val="0"/>
    </w:rPr>
  </w:style>
  <w:style w:type="paragraph" w:customStyle="1" w:styleId="20505">
    <w:name w:val="样式 首行缩进:  2 字符 段前: 0.5 行 段后: 0.5 行"/>
    <w:basedOn w:val="afffc"/>
    <w:qFormat/>
    <w:pPr>
      <w:spacing w:beforeLines="50" w:line="300" w:lineRule="auto"/>
      <w:ind w:firstLine="420"/>
      <w:jc w:val="left"/>
    </w:pPr>
    <w:rPr>
      <w:rFonts w:cs="宋体"/>
    </w:rPr>
  </w:style>
  <w:style w:type="paragraph" w:customStyle="1" w:styleId="LS">
    <w:name w:val="LS正文"/>
    <w:basedOn w:val="afffc"/>
    <w:link w:val="LSChar"/>
    <w:qFormat/>
    <w:pPr>
      <w:spacing w:before="120" w:after="120"/>
      <w:ind w:firstLine="480"/>
      <w:jc w:val="left"/>
    </w:pPr>
    <w:rPr>
      <w:rFonts w:ascii="Arial" w:hAnsi="Arial"/>
      <w:lang w:val="zh-CN" w:eastAsia="zh-TW"/>
    </w:rPr>
  </w:style>
  <w:style w:type="character" w:customStyle="1" w:styleId="LSChar">
    <w:name w:val="LS正文 Char"/>
    <w:link w:val="LS"/>
    <w:qFormat/>
    <w:rPr>
      <w:rFonts w:ascii="Arial" w:eastAsia="宋体" w:hAnsi="Arial" w:cs="Times New Roman"/>
      <w:sz w:val="24"/>
      <w:szCs w:val="24"/>
      <w:lang w:val="zh-CN" w:eastAsia="zh-TW"/>
    </w:rPr>
  </w:style>
  <w:style w:type="table" w:customStyle="1" w:styleId="3-51">
    <w:name w:val="中等深浅网格 3 - 着色 51"/>
    <w:basedOn w:val="afffe"/>
    <w:uiPriority w:val="69"/>
    <w:unhideWhenUsed/>
    <w:qFormat/>
    <w:rPr>
      <w:rFonts w:ascii="Calibri" w:eastAsia="Times New Roman" w:hAnsi="Calibri"/>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1B8E1"/>
      </w:tcPr>
    </w:tblStylePr>
  </w:style>
  <w:style w:type="paragraph" w:customStyle="1" w:styleId="afffffffffffffffffffffffffffffffff3">
    <w:name w:val="题注样式"/>
    <w:qFormat/>
    <w:pPr>
      <w:jc w:val="center"/>
    </w:pPr>
    <w:rPr>
      <w:rFonts w:ascii="楷体_GB2312" w:eastAsia="楷体_GB2312" w:hAnsi="Calibri"/>
      <w:b/>
      <w:sz w:val="24"/>
      <w:szCs w:val="22"/>
    </w:rPr>
  </w:style>
  <w:style w:type="character" w:customStyle="1" w:styleId="afffffffffffffffffffffffffffffffff4">
    <w:name w:val="可研正文 字符"/>
    <w:qFormat/>
    <w:rPr>
      <w:rFonts w:ascii="Times New Roman" w:hAnsi="Times New Roman" w:cs="Times New Roman"/>
      <w:kern w:val="2"/>
      <w:sz w:val="24"/>
      <w:szCs w:val="22"/>
    </w:rPr>
  </w:style>
  <w:style w:type="paragraph" w:customStyle="1" w:styleId="a51">
    <w:name w:val="a5"/>
    <w:basedOn w:val="54"/>
    <w:next w:val="afffc"/>
    <w:qFormat/>
    <w:pPr>
      <w:widowControl/>
      <w:numPr>
        <w:ilvl w:val="0"/>
        <w:numId w:val="0"/>
      </w:numPr>
      <w:spacing w:before="0" w:after="0" w:line="360" w:lineRule="auto"/>
      <w:ind w:left="1008" w:hanging="1008"/>
    </w:pPr>
    <w:rPr>
      <w:rFonts w:ascii="Calibri" w:hAnsi="Calibri"/>
      <w:sz w:val="24"/>
    </w:rPr>
  </w:style>
  <w:style w:type="paragraph" w:customStyle="1" w:styleId="a60">
    <w:name w:val="a6"/>
    <w:basedOn w:val="61"/>
    <w:next w:val="afffc"/>
    <w:qFormat/>
    <w:pPr>
      <w:widowControl/>
      <w:numPr>
        <w:ilvl w:val="0"/>
        <w:numId w:val="0"/>
      </w:numPr>
      <w:spacing w:before="0" w:after="0" w:line="319" w:lineRule="auto"/>
    </w:pPr>
    <w:rPr>
      <w:rFonts w:ascii="Cambria" w:eastAsia="宋体" w:hAnsi="Cambria"/>
    </w:rPr>
  </w:style>
  <w:style w:type="paragraph" w:customStyle="1" w:styleId="BECC">
    <w:name w:val="!BECC正文"/>
    <w:basedOn w:val="afffc"/>
    <w:link w:val="BECCChar"/>
    <w:qFormat/>
    <w:pPr>
      <w:widowControl/>
      <w:tabs>
        <w:tab w:val="left" w:pos="0"/>
      </w:tabs>
      <w:spacing w:beforeLines="50" w:before="50" w:afterLines="50" w:after="50"/>
      <w:ind w:firstLine="200"/>
      <w:contextualSpacing/>
    </w:pPr>
    <w:rPr>
      <w:lang w:val="zh-CN"/>
    </w:rPr>
  </w:style>
  <w:style w:type="character" w:customStyle="1" w:styleId="BECCChar">
    <w:name w:val="!BECC正文 Char"/>
    <w:link w:val="BECC"/>
    <w:qFormat/>
    <w:rPr>
      <w:rFonts w:ascii="Times New Roman" w:eastAsia="宋体" w:hAnsi="Times New Roman" w:cs="Times New Roman"/>
      <w:sz w:val="24"/>
      <w:szCs w:val="24"/>
      <w:lang w:val="zh-CN" w:eastAsia="zh-CN"/>
    </w:rPr>
  </w:style>
  <w:style w:type="character" w:customStyle="1" w:styleId="6Char0">
    <w:name w:val="样式6 Char"/>
    <w:link w:val="6a"/>
    <w:qFormat/>
    <w:rPr>
      <w:rFonts w:ascii="Tahoma" w:eastAsia="宋体" w:hAnsi="Tahoma" w:cs="Times New Roman"/>
      <w:sz w:val="24"/>
      <w:szCs w:val="20"/>
      <w:lang w:val="zh-CN" w:eastAsia="zh-CN"/>
    </w:rPr>
  </w:style>
  <w:style w:type="paragraph" w:customStyle="1" w:styleId="DC">
    <w:name w:val="DC 正文"/>
    <w:basedOn w:val="afffc"/>
    <w:link w:val="DCChar"/>
    <w:qFormat/>
    <w:pPr>
      <w:widowControl/>
      <w:spacing w:beforeLines="50" w:afterLines="50"/>
      <w:ind w:firstLine="560"/>
    </w:pPr>
    <w:rPr>
      <w:rFonts w:ascii="宋体" w:eastAsia="仿宋" w:hAnsi="宋体"/>
      <w:snapToGrid w:val="0"/>
      <w:color w:val="000000"/>
      <w:kern w:val="21"/>
      <w:sz w:val="28"/>
    </w:rPr>
  </w:style>
  <w:style w:type="character" w:customStyle="1" w:styleId="DCChar">
    <w:name w:val="DC 正文 Char"/>
    <w:link w:val="DC"/>
    <w:qFormat/>
    <w:rPr>
      <w:rFonts w:ascii="宋体" w:eastAsia="仿宋" w:hAnsi="宋体" w:cs="Times New Roman"/>
      <w:snapToGrid w:val="0"/>
      <w:color w:val="000000"/>
      <w:kern w:val="21"/>
      <w:sz w:val="28"/>
      <w:szCs w:val="24"/>
    </w:rPr>
  </w:style>
  <w:style w:type="character" w:customStyle="1" w:styleId="Charfffffffa">
    <w:name w:val="表 Char"/>
    <w:qFormat/>
    <w:rPr>
      <w:rFonts w:ascii="Times New Roman" w:eastAsia="仿宋_GB2312" w:hAnsi="Times New Roman" w:cs="Times New Roman"/>
      <w:kern w:val="0"/>
      <w:sz w:val="28"/>
      <w:szCs w:val="24"/>
    </w:rPr>
  </w:style>
  <w:style w:type="paragraph" w:customStyle="1" w:styleId="Y0">
    <w:name w:val="Y_附录图标题"/>
    <w:next w:val="Y1"/>
    <w:qFormat/>
    <w:pPr>
      <w:numPr>
        <w:ilvl w:val="8"/>
        <w:numId w:val="185"/>
      </w:numPr>
      <w:spacing w:beforeLines="50" w:afterLines="50" w:line="300" w:lineRule="auto"/>
      <w:jc w:val="center"/>
    </w:pPr>
    <w:rPr>
      <w:rFonts w:ascii="黑体" w:eastAsia="黑体" w:hAnsi="Calibri"/>
      <w:sz w:val="24"/>
      <w:szCs w:val="21"/>
    </w:rPr>
  </w:style>
  <w:style w:type="paragraph" w:customStyle="1" w:styleId="Y4">
    <w:name w:val="Y_三级条标题"/>
    <w:basedOn w:val="afffc"/>
    <w:next w:val="Y1"/>
    <w:link w:val="YChar2"/>
    <w:qFormat/>
    <w:pPr>
      <w:widowControl/>
      <w:spacing w:beforeLines="50" w:afterLines="50" w:line="300" w:lineRule="auto"/>
      <w:outlineLvl w:val="3"/>
    </w:pPr>
    <w:rPr>
      <w:rFonts w:ascii="黑体" w:eastAsia="黑体" w:hAnsi="Calibri"/>
      <w:kern w:val="0"/>
      <w:szCs w:val="21"/>
    </w:rPr>
  </w:style>
  <w:style w:type="character" w:customStyle="1" w:styleId="YChar2">
    <w:name w:val="Y_三级条标题 Char"/>
    <w:link w:val="Y4"/>
    <w:qFormat/>
    <w:rPr>
      <w:rFonts w:ascii="黑体" w:eastAsia="黑体" w:hAnsi="Calibri" w:cs="Times New Roman"/>
      <w:kern w:val="0"/>
      <w:sz w:val="24"/>
      <w:szCs w:val="21"/>
    </w:rPr>
  </w:style>
  <w:style w:type="paragraph" w:customStyle="1" w:styleId="ALTZCharChar1Char">
    <w:name w:val="样式 正文缩进特点ALT+Z水上软件正文非缩进 Char Char表正文正文非缩进段1正文不缩进特点 Char..."/>
    <w:basedOn w:val="affffd"/>
    <w:qFormat/>
    <w:pPr>
      <w:adjustRightInd/>
      <w:snapToGrid/>
      <w:spacing w:before="0" w:after="0"/>
      <w:ind w:firstLineChars="200" w:firstLine="200"/>
    </w:pPr>
    <w:rPr>
      <w:rFonts w:ascii="Times New Roman" w:hAnsi="Times New Roman" w:cs="宋体"/>
      <w:color w:val="auto"/>
      <w:szCs w:val="20"/>
    </w:rPr>
  </w:style>
  <w:style w:type="character" w:customStyle="1" w:styleId="Charfffffa">
    <w:name w:val="我的正文 Char"/>
    <w:link w:val="affffffffffffffffffffffffff3"/>
    <w:uiPriority w:val="99"/>
    <w:qFormat/>
    <w:locked/>
    <w:rPr>
      <w:rFonts w:ascii="Times New Roman" w:eastAsia="楷体_GB2312" w:hAnsi="Times New Roman" w:cs="Times New Roman"/>
      <w:spacing w:val="6"/>
      <w:sz w:val="24"/>
      <w:szCs w:val="20"/>
    </w:rPr>
  </w:style>
  <w:style w:type="character" w:customStyle="1" w:styleId="paragraph1Char">
    <w:name w:val="paragraph1 Char"/>
    <w:link w:val="paragraph1"/>
    <w:uiPriority w:val="99"/>
    <w:qFormat/>
    <w:locked/>
    <w:rPr>
      <w:rFonts w:ascii="Calibri" w:eastAsia="宋体" w:hAnsi="Calibri" w:cs="Times New Roman"/>
      <w:kern w:val="0"/>
      <w:sz w:val="24"/>
      <w:szCs w:val="24"/>
      <w:lang w:eastAsia="en-US" w:bidi="en-US"/>
    </w:rPr>
  </w:style>
  <w:style w:type="character" w:customStyle="1" w:styleId="1fffffffd">
    <w:name w:val="正文首行缩进 字符1"/>
    <w:uiPriority w:val="99"/>
    <w:qFormat/>
    <w:rPr>
      <w:rFonts w:ascii="Times New Roman" w:eastAsia="宋体" w:hAnsi="Times New Roman" w:cs="Times New Roman"/>
      <w:sz w:val="24"/>
      <w:szCs w:val="24"/>
    </w:rPr>
  </w:style>
  <w:style w:type="character" w:customStyle="1" w:styleId="21d">
    <w:name w:val="正文首行缩进 2 字符1"/>
    <w:uiPriority w:val="99"/>
    <w:qFormat/>
    <w:rPr>
      <w:rFonts w:ascii="Times New Roman" w:eastAsia="宋体" w:hAnsi="Times New Roman" w:cs="Times New Roman"/>
      <w:sz w:val="24"/>
      <w:szCs w:val="24"/>
    </w:rPr>
  </w:style>
  <w:style w:type="character" w:customStyle="1" w:styleId="2ffffffa">
    <w:name w:val="列出段落 字符2"/>
    <w:uiPriority w:val="34"/>
    <w:qFormat/>
    <w:locked/>
    <w:rPr>
      <w:kern w:val="2"/>
      <w:sz w:val="24"/>
      <w:szCs w:val="22"/>
    </w:rPr>
  </w:style>
  <w:style w:type="character" w:customStyle="1" w:styleId="11fb">
    <w:name w:val="标题 1 字符1"/>
    <w:qFormat/>
    <w:rPr>
      <w:rFonts w:cs="Times New Roman"/>
      <w:b/>
      <w:bCs/>
      <w:kern w:val="44"/>
      <w:sz w:val="44"/>
      <w:szCs w:val="44"/>
    </w:rPr>
  </w:style>
  <w:style w:type="character" w:customStyle="1" w:styleId="813">
    <w:name w:val="标题 8 字符1"/>
    <w:semiHidden/>
    <w:qFormat/>
    <w:rPr>
      <w:rFonts w:ascii="等线 Light" w:eastAsia="等线 Light" w:hAnsi="等线 Light" w:cs="Times New Roman"/>
      <w:kern w:val="2"/>
      <w:sz w:val="24"/>
      <w:szCs w:val="24"/>
    </w:rPr>
  </w:style>
  <w:style w:type="character" w:customStyle="1" w:styleId="1fffffffe">
    <w:name w:val="脚注文本 字符1"/>
    <w:semiHidden/>
    <w:qFormat/>
    <w:rPr>
      <w:kern w:val="2"/>
      <w:sz w:val="18"/>
      <w:szCs w:val="18"/>
    </w:rPr>
  </w:style>
  <w:style w:type="character" w:customStyle="1" w:styleId="1ffffffff">
    <w:name w:val="页眉 字符1"/>
    <w:uiPriority w:val="99"/>
    <w:semiHidden/>
    <w:qFormat/>
    <w:rPr>
      <w:kern w:val="2"/>
      <w:sz w:val="18"/>
      <w:szCs w:val="18"/>
    </w:rPr>
  </w:style>
  <w:style w:type="character" w:customStyle="1" w:styleId="1ffffffff0">
    <w:name w:val="页脚 字符1"/>
    <w:uiPriority w:val="99"/>
    <w:semiHidden/>
    <w:qFormat/>
    <w:rPr>
      <w:kern w:val="2"/>
      <w:sz w:val="18"/>
      <w:szCs w:val="18"/>
    </w:rPr>
  </w:style>
  <w:style w:type="character" w:customStyle="1" w:styleId="1ffffffff1">
    <w:name w:val="正文文本 字符1"/>
    <w:uiPriority w:val="99"/>
    <w:semiHidden/>
    <w:qFormat/>
    <w:rPr>
      <w:kern w:val="2"/>
      <w:sz w:val="21"/>
      <w:szCs w:val="22"/>
    </w:rPr>
  </w:style>
  <w:style w:type="character" w:customStyle="1" w:styleId="1ffffffff2">
    <w:name w:val="正文文本缩进 字符1"/>
    <w:semiHidden/>
    <w:qFormat/>
    <w:rPr>
      <w:kern w:val="2"/>
      <w:sz w:val="21"/>
      <w:szCs w:val="22"/>
    </w:rPr>
  </w:style>
  <w:style w:type="character" w:customStyle="1" w:styleId="1ffffffff3">
    <w:name w:val="正文文本首行缩进 字符1"/>
    <w:uiPriority w:val="99"/>
    <w:semiHidden/>
    <w:qFormat/>
    <w:locked/>
    <w:rPr>
      <w:rFonts w:ascii="Times New Roman" w:hAnsi="Times New Roman"/>
      <w:sz w:val="24"/>
      <w:szCs w:val="24"/>
      <w:lang w:val="zh-CN" w:eastAsia="zh-CN"/>
    </w:rPr>
  </w:style>
  <w:style w:type="character" w:customStyle="1" w:styleId="21e">
    <w:name w:val="正文文本首行缩进 2 字符1"/>
    <w:uiPriority w:val="99"/>
    <w:semiHidden/>
    <w:qFormat/>
    <w:locked/>
    <w:rPr>
      <w:rFonts w:ascii="Times New Roman" w:eastAsia="宋体" w:hAnsi="Times New Roman" w:cs="Times New Roman"/>
      <w:sz w:val="24"/>
      <w:szCs w:val="24"/>
      <w:lang w:val="zh-CN" w:eastAsia="zh-CN"/>
    </w:rPr>
  </w:style>
  <w:style w:type="character" w:customStyle="1" w:styleId="1ffffffff4">
    <w:name w:val="纯文本 字符1"/>
    <w:semiHidden/>
    <w:qFormat/>
    <w:rPr>
      <w:rFonts w:ascii="等线" w:eastAsia="等线" w:hAnsi="Courier New" w:cs="Courier New"/>
      <w:kern w:val="2"/>
      <w:sz w:val="21"/>
      <w:szCs w:val="22"/>
    </w:rPr>
  </w:style>
  <w:style w:type="character" w:customStyle="1" w:styleId="1ffffffff5">
    <w:name w:val="批注文字 字符1"/>
    <w:uiPriority w:val="99"/>
    <w:semiHidden/>
    <w:qFormat/>
    <w:rPr>
      <w:kern w:val="2"/>
      <w:sz w:val="21"/>
      <w:szCs w:val="22"/>
    </w:rPr>
  </w:style>
  <w:style w:type="character" w:customStyle="1" w:styleId="21f">
    <w:name w:val="正文文本 2 字符1"/>
    <w:semiHidden/>
    <w:qFormat/>
    <w:rPr>
      <w:kern w:val="2"/>
      <w:sz w:val="21"/>
      <w:szCs w:val="22"/>
    </w:rPr>
  </w:style>
  <w:style w:type="character" w:customStyle="1" w:styleId="1ffffffff6">
    <w:name w:val="文档结构图 字符1"/>
    <w:semiHidden/>
    <w:qFormat/>
    <w:rPr>
      <w:rFonts w:ascii="Microsoft YaHei UI" w:eastAsia="Microsoft YaHei UI"/>
      <w:kern w:val="2"/>
      <w:sz w:val="18"/>
      <w:szCs w:val="18"/>
    </w:rPr>
  </w:style>
  <w:style w:type="character" w:customStyle="1" w:styleId="1ffffffff7">
    <w:name w:val="注释标题 字符1"/>
    <w:semiHidden/>
    <w:qFormat/>
    <w:rPr>
      <w:kern w:val="2"/>
      <w:sz w:val="21"/>
      <w:szCs w:val="22"/>
    </w:rPr>
  </w:style>
  <w:style w:type="character" w:customStyle="1" w:styleId="1ffffffff8">
    <w:name w:val="副标题 字符1"/>
    <w:uiPriority w:val="11"/>
    <w:qFormat/>
    <w:rPr>
      <w:rFonts w:ascii="等线" w:eastAsia="等线" w:hAnsi="等线" w:cs="Times New Roman"/>
      <w:b/>
      <w:bCs/>
      <w:kern w:val="28"/>
      <w:sz w:val="32"/>
      <w:szCs w:val="32"/>
    </w:rPr>
  </w:style>
  <w:style w:type="character" w:customStyle="1" w:styleId="316">
    <w:name w:val="正文文本 3 字符1"/>
    <w:semiHidden/>
    <w:qFormat/>
    <w:rPr>
      <w:kern w:val="2"/>
      <w:sz w:val="16"/>
      <w:szCs w:val="16"/>
    </w:rPr>
  </w:style>
  <w:style w:type="character" w:customStyle="1" w:styleId="1ffffffff9">
    <w:name w:val="批注框文本 字符1"/>
    <w:uiPriority w:val="99"/>
    <w:semiHidden/>
    <w:qFormat/>
    <w:rPr>
      <w:kern w:val="2"/>
      <w:sz w:val="18"/>
      <w:szCs w:val="18"/>
    </w:rPr>
  </w:style>
  <w:style w:type="character" w:customStyle="1" w:styleId="317">
    <w:name w:val="正文文本缩进 3 字符1"/>
    <w:semiHidden/>
    <w:qFormat/>
    <w:rPr>
      <w:kern w:val="2"/>
      <w:sz w:val="16"/>
      <w:szCs w:val="16"/>
    </w:rPr>
  </w:style>
  <w:style w:type="character" w:customStyle="1" w:styleId="1ffffffffa">
    <w:name w:val="日期 字符1"/>
    <w:uiPriority w:val="99"/>
    <w:semiHidden/>
    <w:qFormat/>
    <w:rPr>
      <w:kern w:val="2"/>
      <w:sz w:val="21"/>
      <w:szCs w:val="22"/>
    </w:rPr>
  </w:style>
  <w:style w:type="character" w:customStyle="1" w:styleId="21f0">
    <w:name w:val="正文文本缩进 2 字符1"/>
    <w:semiHidden/>
    <w:qFormat/>
    <w:rPr>
      <w:kern w:val="2"/>
      <w:sz w:val="21"/>
      <w:szCs w:val="22"/>
    </w:rPr>
  </w:style>
  <w:style w:type="character" w:customStyle="1" w:styleId="1ffffffffb">
    <w:name w:val="电子邮件签名 字符1"/>
    <w:semiHidden/>
    <w:qFormat/>
    <w:rPr>
      <w:kern w:val="2"/>
      <w:sz w:val="21"/>
      <w:szCs w:val="22"/>
    </w:rPr>
  </w:style>
  <w:style w:type="character" w:customStyle="1" w:styleId="1ffffffffc">
    <w:name w:val="批注主题 字符1"/>
    <w:uiPriority w:val="99"/>
    <w:semiHidden/>
    <w:qFormat/>
    <w:rPr>
      <w:b/>
      <w:bCs/>
      <w:kern w:val="2"/>
      <w:sz w:val="21"/>
      <w:szCs w:val="22"/>
    </w:rPr>
  </w:style>
  <w:style w:type="character" w:customStyle="1" w:styleId="1ffffffffd">
    <w:name w:val="结束语 字符1"/>
    <w:semiHidden/>
    <w:qFormat/>
    <w:rPr>
      <w:kern w:val="2"/>
      <w:sz w:val="21"/>
      <w:szCs w:val="22"/>
    </w:rPr>
  </w:style>
  <w:style w:type="character" w:customStyle="1" w:styleId="1ffffffffe">
    <w:name w:val="宏文本 字符1"/>
    <w:semiHidden/>
    <w:qFormat/>
    <w:rPr>
      <w:rFonts w:ascii="Courier New" w:hAnsi="Courier New" w:cs="Courier New"/>
      <w:kern w:val="2"/>
      <w:sz w:val="24"/>
      <w:szCs w:val="24"/>
    </w:rPr>
  </w:style>
  <w:style w:type="character" w:customStyle="1" w:styleId="1fffffffff">
    <w:name w:val="尾注文本 字符1"/>
    <w:semiHidden/>
    <w:qFormat/>
    <w:rPr>
      <w:kern w:val="2"/>
      <w:sz w:val="21"/>
      <w:szCs w:val="22"/>
    </w:rPr>
  </w:style>
  <w:style w:type="character" w:customStyle="1" w:styleId="2ffffffb">
    <w:name w:val="签名 字符2"/>
    <w:semiHidden/>
    <w:qFormat/>
    <w:rPr>
      <w:kern w:val="2"/>
      <w:sz w:val="21"/>
      <w:szCs w:val="22"/>
    </w:rPr>
  </w:style>
  <w:style w:type="character" w:customStyle="1" w:styleId="2ffffffc">
    <w:name w:val="信息标题 字符2"/>
    <w:semiHidden/>
    <w:qFormat/>
    <w:rPr>
      <w:rFonts w:ascii="等线 Light" w:eastAsia="等线 Light" w:hAnsi="等线 Light" w:cs="Times New Roman"/>
      <w:kern w:val="2"/>
      <w:sz w:val="24"/>
      <w:szCs w:val="24"/>
      <w:shd w:val="pct20" w:color="auto" w:fill="auto"/>
    </w:rPr>
  </w:style>
  <w:style w:type="table" w:customStyle="1" w:styleId="11fc">
    <w:name w:val="表三维效果 11"/>
    <w:basedOn w:val="afffe"/>
    <w:uiPriority w:val="99"/>
    <w:semiHidden/>
    <w:qFormat/>
    <w:pPr>
      <w:widowControl w:val="0"/>
      <w:jc w:val="both"/>
    </w:pPr>
    <w:rPr>
      <w:rFonts w:ascii="Calibri" w:hAnsi="Calibri"/>
    </w:rPr>
    <w:tblPr/>
    <w:tcPr>
      <w:shd w:val="solid" w:color="C0C0C0" w:fill="FFFFFF"/>
    </w:tcPr>
  </w:style>
  <w:style w:type="table" w:customStyle="1" w:styleId="12a">
    <w:name w:val="表三维效果 12"/>
    <w:basedOn w:val="afffe"/>
    <w:uiPriority w:val="99"/>
    <w:semiHidden/>
    <w:qFormat/>
    <w:rPr>
      <w:rFonts w:ascii="Calibri" w:hAnsi="Calibri" w:cs="Calibri"/>
    </w:rPr>
    <w:tblPr/>
    <w:tblStylePr w:type="firstRow">
      <w:rPr>
        <w:b/>
        <w:bCs/>
        <w:color w:val="800080"/>
      </w:rPr>
      <w:tblPr/>
      <w:tcPr>
        <w:tcBorders>
          <w:bottom w:val="single" w:sz="6" w:space="0" w:color="808080"/>
          <w:tl2br w:val="nil"/>
          <w:tr2bl w:val="nil"/>
        </w:tcBorders>
      </w:tcPr>
    </w:tblStylePr>
  </w:style>
  <w:style w:type="table" w:customStyle="1" w:styleId="132">
    <w:name w:val="表三维效果 13"/>
    <w:basedOn w:val="afffe"/>
    <w:uiPriority w:val="99"/>
    <w:semiHidden/>
    <w:qFormat/>
    <w:rPr>
      <w:rFonts w:ascii="Calibri" w:hAnsi="Calibri" w:cs="Calibri"/>
    </w:rPr>
    <w:tblPr/>
    <w:tblStylePr w:type="lastRow">
      <w:tblPr/>
      <w:tcPr>
        <w:tcBorders>
          <w:top w:val="single" w:sz="6" w:space="0" w:color="FFFFFF"/>
          <w:tl2br w:val="nil"/>
          <w:tr2bl w:val="nil"/>
        </w:tcBorders>
      </w:tcPr>
    </w:tblStylePr>
  </w:style>
  <w:style w:type="table" w:customStyle="1" w:styleId="142">
    <w:name w:val="表三维效果 14"/>
    <w:basedOn w:val="afffe"/>
    <w:uiPriority w:val="99"/>
    <w:semiHidden/>
    <w:qFormat/>
    <w:rPr>
      <w:rFonts w:ascii="Calibri" w:hAnsi="Calibri" w:cs="Calibri"/>
    </w:rPr>
    <w:tblPr/>
    <w:tblStylePr w:type="firstCol">
      <w:rPr>
        <w:b/>
        <w:bCs/>
      </w:rPr>
      <w:tblPr/>
      <w:tcPr>
        <w:tcBorders>
          <w:right w:val="single" w:sz="6" w:space="0" w:color="808080"/>
          <w:tl2br w:val="nil"/>
          <w:tr2bl w:val="nil"/>
        </w:tcBorders>
      </w:tcPr>
    </w:tblStylePr>
  </w:style>
  <w:style w:type="table" w:customStyle="1" w:styleId="15c">
    <w:name w:val="表三维效果 15"/>
    <w:basedOn w:val="afffe"/>
    <w:uiPriority w:val="99"/>
    <w:semiHidden/>
    <w:qFormat/>
    <w:rPr>
      <w:rFonts w:ascii="Calibri" w:hAnsi="Calibri" w:cs="Calibri"/>
    </w:rPr>
    <w:tblPr/>
    <w:tblStylePr w:type="lastCol">
      <w:tblPr/>
      <w:tcPr>
        <w:tcBorders>
          <w:left w:val="single" w:sz="6" w:space="0" w:color="FFFFFF"/>
          <w:tl2br w:val="nil"/>
          <w:tr2bl w:val="nil"/>
        </w:tcBorders>
      </w:tcPr>
    </w:tblStylePr>
  </w:style>
  <w:style w:type="table" w:customStyle="1" w:styleId="160">
    <w:name w:val="表三维效果 16"/>
    <w:basedOn w:val="afffe"/>
    <w:uiPriority w:val="99"/>
    <w:semiHidden/>
    <w:qFormat/>
    <w:rPr>
      <w:rFonts w:ascii="Calibri" w:hAnsi="Calibri" w:cs="Calibri"/>
    </w:rPr>
    <w:tblPr/>
    <w:tblStylePr w:type="neCell">
      <w:tblPr/>
      <w:tcPr>
        <w:tcBorders>
          <w:left w:val="nil"/>
          <w:bottom w:val="nil"/>
          <w:tl2br w:val="nil"/>
          <w:tr2bl w:val="nil"/>
        </w:tcBorders>
      </w:tcPr>
    </w:tblStylePr>
  </w:style>
  <w:style w:type="table" w:customStyle="1" w:styleId="171">
    <w:name w:val="表三维效果 17"/>
    <w:basedOn w:val="afffe"/>
    <w:uiPriority w:val="99"/>
    <w:semiHidden/>
    <w:qFormat/>
    <w:rPr>
      <w:rFonts w:ascii="Calibri" w:hAnsi="Calibri" w:cs="Calibri"/>
    </w:rPr>
    <w:tblPr/>
    <w:tblStylePr w:type="nwCell">
      <w:tblPr/>
      <w:tcPr>
        <w:tcBorders>
          <w:bottom w:val="nil"/>
          <w:right w:val="nil"/>
          <w:tl2br w:val="nil"/>
          <w:tr2bl w:val="nil"/>
        </w:tcBorders>
      </w:tcPr>
    </w:tblStylePr>
  </w:style>
  <w:style w:type="table" w:customStyle="1" w:styleId="180">
    <w:name w:val="表三维效果 18"/>
    <w:basedOn w:val="afffe"/>
    <w:uiPriority w:val="99"/>
    <w:semiHidden/>
    <w:qFormat/>
    <w:rPr>
      <w:rFonts w:ascii="Calibri" w:hAnsi="Calibri" w:cs="Calibri"/>
    </w:rPr>
    <w:tblPr/>
    <w:tblStylePr w:type="seCell">
      <w:tblPr/>
      <w:tcPr>
        <w:tcBorders>
          <w:top w:val="nil"/>
          <w:left w:val="nil"/>
          <w:tl2br w:val="nil"/>
          <w:tr2bl w:val="nil"/>
        </w:tcBorders>
      </w:tcPr>
    </w:tblStylePr>
  </w:style>
  <w:style w:type="table" w:customStyle="1" w:styleId="190">
    <w:name w:val="表三维效果 19"/>
    <w:basedOn w:val="afffe"/>
    <w:uiPriority w:val="99"/>
    <w:semiHidden/>
    <w:qFormat/>
    <w:rPr>
      <w:rFonts w:ascii="Calibri" w:hAnsi="Calibri" w:cs="Calibri"/>
    </w:rPr>
    <w:tblPr/>
    <w:tblStylePr w:type="swCell">
      <w:rPr>
        <w:color w:val="000080"/>
      </w:rPr>
      <w:tblPr/>
      <w:tcPr>
        <w:tcBorders>
          <w:top w:val="nil"/>
          <w:right w:val="nil"/>
          <w:tl2br w:val="nil"/>
          <w:tr2bl w:val="nil"/>
        </w:tcBorders>
      </w:tcPr>
    </w:tblStylePr>
  </w:style>
  <w:style w:type="table" w:customStyle="1" w:styleId="21f1">
    <w:name w:val="表三维效果 21"/>
    <w:basedOn w:val="afffe"/>
    <w:uiPriority w:val="99"/>
    <w:semiHidden/>
    <w:qFormat/>
    <w:pPr>
      <w:widowControl w:val="0"/>
      <w:jc w:val="both"/>
    </w:pPr>
    <w:rPr>
      <w:rFonts w:ascii="Calibri" w:hAnsi="Calibri"/>
    </w:rPr>
    <w:tblPr/>
    <w:tcPr>
      <w:shd w:val="solid" w:color="C0C0C0" w:fill="FFFFFF"/>
    </w:tcPr>
  </w:style>
  <w:style w:type="table" w:customStyle="1" w:styleId="226">
    <w:name w:val="表三维效果 22"/>
    <w:basedOn w:val="afffe"/>
    <w:uiPriority w:val="99"/>
    <w:semiHidden/>
    <w:qFormat/>
    <w:rPr>
      <w:rFonts w:ascii="Calibri" w:hAnsi="Calibri" w:cs="Calibri"/>
    </w:rPr>
    <w:tblPr/>
    <w:tblStylePr w:type="firstRow">
      <w:rPr>
        <w:b/>
        <w:bCs/>
      </w:rPr>
      <w:tblPr/>
      <w:tcPr>
        <w:tcBorders>
          <w:tl2br w:val="nil"/>
          <w:tr2bl w:val="nil"/>
        </w:tcBorders>
      </w:tcPr>
    </w:tblStylePr>
  </w:style>
  <w:style w:type="table" w:customStyle="1" w:styleId="231">
    <w:name w:val="表三维效果 23"/>
    <w:basedOn w:val="afffe"/>
    <w:uiPriority w:val="99"/>
    <w:semiHidden/>
    <w:qFormat/>
    <w:rPr>
      <w:rFonts w:ascii="Calibri" w:hAnsi="Calibri" w:cs="Calibri"/>
    </w:rPr>
    <w:tblPr/>
    <w:tblStylePr w:type="firstCol">
      <w:tblPr/>
      <w:tcPr>
        <w:tcBorders>
          <w:top w:val="nil"/>
          <w:bottom w:val="nil"/>
          <w:right w:val="single" w:sz="6" w:space="0" w:color="808080"/>
          <w:tl2br w:val="nil"/>
          <w:tr2bl w:val="nil"/>
        </w:tcBorders>
      </w:tcPr>
    </w:tblStylePr>
  </w:style>
  <w:style w:type="table" w:customStyle="1" w:styleId="242">
    <w:name w:val="表三维效果 24"/>
    <w:basedOn w:val="afffe"/>
    <w:uiPriority w:val="99"/>
    <w:semiHidden/>
    <w:qFormat/>
    <w:rPr>
      <w:rFonts w:ascii="Calibri" w:hAnsi="Calibri" w:cs="Calibri"/>
    </w:rPr>
    <w:tblPr/>
    <w:tblStylePr w:type="lastCol">
      <w:tblPr/>
      <w:tcPr>
        <w:tcBorders>
          <w:right w:val="single" w:sz="6" w:space="0" w:color="FFFFFF"/>
          <w:tl2br w:val="nil"/>
          <w:tr2bl w:val="nil"/>
        </w:tcBorders>
      </w:tcPr>
    </w:tblStylePr>
  </w:style>
  <w:style w:type="table" w:customStyle="1" w:styleId="251">
    <w:name w:val="表三维效果 25"/>
    <w:basedOn w:val="afffe"/>
    <w:uiPriority w:val="99"/>
    <w:semiHidden/>
    <w:qFormat/>
    <w:rPr>
      <w:rFonts w:ascii="Calibri" w:hAnsi="Calibri" w:cs="Calibri"/>
    </w:rPr>
    <w:tblPr/>
    <w:tblStylePr w:type="band1Horz">
      <w:tblPr/>
      <w:tcPr>
        <w:tcBorders>
          <w:top w:val="single" w:sz="6" w:space="0" w:color="808080"/>
          <w:bottom w:val="single" w:sz="6" w:space="0" w:color="FFFFFF"/>
          <w:tl2br w:val="nil"/>
          <w:tr2bl w:val="nil"/>
        </w:tcBorders>
      </w:tcPr>
    </w:tblStylePr>
  </w:style>
  <w:style w:type="table" w:customStyle="1" w:styleId="262">
    <w:name w:val="表三维效果 26"/>
    <w:basedOn w:val="afffe"/>
    <w:uiPriority w:val="99"/>
    <w:semiHidden/>
    <w:qFormat/>
    <w:rPr>
      <w:rFonts w:ascii="Calibri" w:hAnsi="Calibri" w:cs="Calibri"/>
    </w:rPr>
    <w:tblPr/>
    <w:tblStylePr w:type="swCell">
      <w:rPr>
        <w:b/>
        <w:bCs/>
      </w:rPr>
      <w:tblPr/>
      <w:tcPr>
        <w:tcBorders>
          <w:tl2br w:val="nil"/>
          <w:tr2bl w:val="nil"/>
        </w:tcBorders>
      </w:tcPr>
    </w:tblStylePr>
  </w:style>
  <w:style w:type="table" w:customStyle="1" w:styleId="318">
    <w:name w:val="表三维效果 31"/>
    <w:basedOn w:val="afffe"/>
    <w:uiPriority w:val="99"/>
    <w:semiHidden/>
    <w:qFormat/>
    <w:pPr>
      <w:widowControl w:val="0"/>
      <w:jc w:val="both"/>
    </w:pPr>
    <w:rPr>
      <w:rFonts w:ascii="Calibri" w:hAnsi="Calibri"/>
    </w:rPr>
    <w:tblPr/>
  </w:style>
  <w:style w:type="table" w:customStyle="1" w:styleId="321">
    <w:name w:val="表三维效果 32"/>
    <w:basedOn w:val="afffe"/>
    <w:uiPriority w:val="99"/>
    <w:semiHidden/>
    <w:qFormat/>
    <w:rPr>
      <w:rFonts w:ascii="Calibri" w:hAnsi="Calibri" w:cs="Calibri"/>
    </w:rPr>
    <w:tblPr/>
    <w:tblStylePr w:type="firstRow">
      <w:rPr>
        <w:b/>
        <w:bCs/>
      </w:rPr>
      <w:tblPr/>
      <w:tcPr>
        <w:tcBorders>
          <w:tl2br w:val="nil"/>
          <w:tr2bl w:val="nil"/>
        </w:tcBorders>
      </w:tcPr>
    </w:tblStylePr>
  </w:style>
  <w:style w:type="table" w:customStyle="1" w:styleId="330">
    <w:name w:val="表三维效果 33"/>
    <w:basedOn w:val="afffe"/>
    <w:uiPriority w:val="99"/>
    <w:semiHidden/>
    <w:qFormat/>
    <w:rPr>
      <w:rFonts w:ascii="Calibri" w:hAnsi="Calibri" w:cs="Calibri"/>
    </w:rPr>
    <w:tblPr/>
    <w:tblStylePr w:type="firstCol">
      <w:tblPr/>
      <w:tcPr>
        <w:tcBorders>
          <w:top w:val="nil"/>
          <w:bottom w:val="nil"/>
          <w:right w:val="single" w:sz="6" w:space="0" w:color="808080"/>
          <w:tl2br w:val="nil"/>
          <w:tr2bl w:val="nil"/>
        </w:tcBorders>
      </w:tcPr>
    </w:tblStylePr>
  </w:style>
  <w:style w:type="table" w:customStyle="1" w:styleId="340">
    <w:name w:val="表三维效果 34"/>
    <w:basedOn w:val="afffe"/>
    <w:uiPriority w:val="99"/>
    <w:semiHidden/>
    <w:qFormat/>
    <w:rPr>
      <w:rFonts w:ascii="Calibri" w:hAnsi="Calibri" w:cs="Calibri"/>
    </w:rPr>
    <w:tblPr/>
    <w:tblStylePr w:type="lastCol">
      <w:tblPr/>
      <w:tcPr>
        <w:tcBorders>
          <w:right w:val="single" w:sz="6" w:space="0" w:color="FFFFFF"/>
          <w:tl2br w:val="nil"/>
          <w:tr2bl w:val="nil"/>
        </w:tcBorders>
      </w:tcPr>
    </w:tblStylePr>
  </w:style>
  <w:style w:type="table" w:customStyle="1" w:styleId="350">
    <w:name w:val="表三维效果 35"/>
    <w:basedOn w:val="afffe"/>
    <w:uiPriority w:val="99"/>
    <w:semiHidden/>
    <w:qFormat/>
    <w:rPr>
      <w:rFonts w:ascii="Calibri" w:hAnsi="Calibri" w:cs="Calibri"/>
    </w:rPr>
    <w:tblPr/>
    <w:tblStylePr w:type="band1Vert">
      <w:rPr>
        <w:color w:val="auto"/>
      </w:rPr>
      <w:tblPr/>
      <w:tcPr>
        <w:shd w:val="solid" w:color="C0C0C0" w:fill="FFFFFF"/>
      </w:tcPr>
    </w:tblStylePr>
  </w:style>
  <w:style w:type="table" w:customStyle="1" w:styleId="361">
    <w:name w:val="表三维效果 36"/>
    <w:basedOn w:val="afffe"/>
    <w:uiPriority w:val="99"/>
    <w:semiHidden/>
    <w:qFormat/>
    <w:rPr>
      <w:rFonts w:ascii="Calibri" w:hAnsi="Calibri" w:cs="Calibri"/>
    </w:rPr>
    <w:tblPr/>
    <w:tblStylePr w:type="band2Vert">
      <w:rPr>
        <w:color w:val="auto"/>
      </w:rPr>
      <w:tblPr/>
      <w:tcPr>
        <w:shd w:val="pct50" w:color="C0C0C0" w:fill="FFFFFF"/>
      </w:tcPr>
    </w:tblStylePr>
  </w:style>
  <w:style w:type="table" w:customStyle="1" w:styleId="370">
    <w:name w:val="表三维效果 37"/>
    <w:basedOn w:val="afffe"/>
    <w:uiPriority w:val="99"/>
    <w:semiHidden/>
    <w:qFormat/>
    <w:rPr>
      <w:rFonts w:ascii="Calibri" w:hAnsi="Calibri" w:cs="Calibri"/>
    </w:rPr>
    <w:tblPr/>
    <w:tblStylePr w:type="band1Horz">
      <w:tblPr/>
      <w:tcPr>
        <w:tcBorders>
          <w:top w:val="single" w:sz="6" w:space="0" w:color="808080"/>
          <w:bottom w:val="single" w:sz="6" w:space="0" w:color="FFFFFF"/>
          <w:tl2br w:val="nil"/>
          <w:tr2bl w:val="nil"/>
        </w:tcBorders>
      </w:tcPr>
    </w:tblStylePr>
  </w:style>
  <w:style w:type="table" w:customStyle="1" w:styleId="380">
    <w:name w:val="表三维效果 38"/>
    <w:basedOn w:val="afffe"/>
    <w:uiPriority w:val="99"/>
    <w:semiHidden/>
    <w:qFormat/>
    <w:rPr>
      <w:rFonts w:ascii="Calibri" w:hAnsi="Calibri" w:cs="Calibri"/>
    </w:rPr>
    <w:tblPr/>
    <w:tblStylePr w:type="swCell">
      <w:rPr>
        <w:b/>
        <w:bCs/>
      </w:rPr>
      <w:tblPr/>
      <w:tcPr>
        <w:tcBorders>
          <w:tl2br w:val="nil"/>
          <w:tr2bl w:val="nil"/>
        </w:tcBorders>
      </w:tcPr>
    </w:tblStylePr>
  </w:style>
  <w:style w:type="table" w:customStyle="1" w:styleId="MediumList2-Accent41">
    <w:name w:val="Medium List 2 - Accent 41"/>
    <w:basedOn w:val="afffe"/>
    <w:uiPriority w:val="34"/>
    <w:semiHidden/>
    <w:qFormat/>
    <w:rPr>
      <w:rFonts w:ascii="Calibri" w:hAnsi="Calibri"/>
      <w:sz w:val="24"/>
    </w:rPr>
    <w:tblPr>
      <w:tblBorders>
        <w:top w:val="single" w:sz="8" w:space="0" w:color="8064A2"/>
        <w:left w:val="single" w:sz="8" w:space="0" w:color="8064A2"/>
        <w:bottom w:val="single" w:sz="8" w:space="0" w:color="8064A2"/>
        <w:right w:val="single" w:sz="8" w:space="0" w:color="8064A2"/>
      </w:tblBorders>
    </w:tblPr>
  </w:style>
  <w:style w:type="table" w:customStyle="1" w:styleId="MediumList2-Accent42">
    <w:name w:val="Medium List 2 - Accent 42"/>
    <w:basedOn w:val="afffe"/>
    <w:uiPriority w:val="34"/>
    <w:semiHidden/>
    <w:qFormat/>
    <w:rPr>
      <w:rFonts w:ascii="Calibri" w:hAnsi="Calibri" w:cs="Calibri"/>
    </w:rPr>
    <w:tblPr/>
    <w:tblStylePr w:type="firstRow">
      <w:tblPr/>
      <w:tcPr>
        <w:tcBorders>
          <w:top w:val="nil"/>
          <w:left w:val="nil"/>
          <w:bottom w:val="single" w:sz="24" w:space="0" w:color="8064A2"/>
          <w:right w:val="nil"/>
          <w:insideH w:val="nil"/>
          <w:insideV w:val="nil"/>
        </w:tcBorders>
        <w:shd w:val="clear" w:color="auto" w:fill="FFFFFF"/>
      </w:tcPr>
    </w:tblStylePr>
  </w:style>
  <w:style w:type="table" w:customStyle="1" w:styleId="MediumList2-Accent43">
    <w:name w:val="Medium List 2 - Accent 43"/>
    <w:basedOn w:val="afffe"/>
    <w:uiPriority w:val="34"/>
    <w:semiHidden/>
    <w:qFormat/>
    <w:rPr>
      <w:rFonts w:ascii="Calibri" w:hAnsi="Calibri" w:cs="Calibri"/>
    </w:rPr>
    <w:tblPr/>
    <w:tblStylePr w:type="lastRow">
      <w:tblPr/>
      <w:tcPr>
        <w:tcBorders>
          <w:top w:val="nil"/>
          <w:left w:val="nil"/>
          <w:bottom w:val="nil"/>
          <w:right w:val="nil"/>
          <w:insideH w:val="nil"/>
          <w:insideV w:val="nil"/>
        </w:tcBorders>
        <w:shd w:val="clear" w:color="auto" w:fill="FFFFFF"/>
      </w:tcPr>
    </w:tblStylePr>
  </w:style>
  <w:style w:type="table" w:customStyle="1" w:styleId="MediumList2-Accent44">
    <w:name w:val="Medium List 2 - Accent 44"/>
    <w:basedOn w:val="afffe"/>
    <w:uiPriority w:val="34"/>
    <w:semiHidden/>
    <w:qFormat/>
    <w:rPr>
      <w:rFonts w:ascii="Calibri" w:hAnsi="Calibri" w:cs="Calibri"/>
    </w:rPr>
    <w:tblPr/>
    <w:tblStylePr w:type="firstCol">
      <w:tblPr/>
      <w:tcPr>
        <w:tcBorders>
          <w:top w:val="nil"/>
          <w:left w:val="nil"/>
          <w:bottom w:val="nil"/>
          <w:right w:val="single" w:sz="8" w:space="0" w:color="8064A2"/>
          <w:insideH w:val="nil"/>
          <w:insideV w:val="nil"/>
        </w:tcBorders>
        <w:shd w:val="clear" w:color="auto" w:fill="FFFFFF"/>
      </w:tcPr>
    </w:tblStylePr>
  </w:style>
  <w:style w:type="table" w:customStyle="1" w:styleId="MediumList2-Accent45">
    <w:name w:val="Medium List 2 - Accent 45"/>
    <w:basedOn w:val="afffe"/>
    <w:uiPriority w:val="34"/>
    <w:semiHidden/>
    <w:qFormat/>
    <w:rPr>
      <w:rFonts w:ascii="Calibri" w:hAnsi="Calibri" w:cs="Calibri"/>
    </w:rPr>
    <w:tblPr/>
    <w:tblStylePr w:type="lastCol">
      <w:tblPr/>
      <w:tcPr>
        <w:tcBorders>
          <w:top w:val="nil"/>
          <w:left w:val="single" w:sz="8" w:space="0" w:color="8064A2"/>
          <w:bottom w:val="nil"/>
          <w:right w:val="nil"/>
          <w:insideH w:val="nil"/>
          <w:insideV w:val="nil"/>
        </w:tcBorders>
        <w:shd w:val="clear" w:color="auto" w:fill="FFFFFF"/>
      </w:tcPr>
    </w:tblStylePr>
  </w:style>
  <w:style w:type="table" w:customStyle="1" w:styleId="MediumList2-Accent46">
    <w:name w:val="Medium List 2 - Accent 46"/>
    <w:basedOn w:val="afffe"/>
    <w:uiPriority w:val="34"/>
    <w:semiHidden/>
    <w:qFormat/>
    <w:rPr>
      <w:rFonts w:ascii="Calibri" w:hAnsi="Calibri" w:cs="Calibri"/>
    </w:rPr>
    <w:tblPr/>
    <w:tblStylePr w:type="band1Vert">
      <w:tblPr/>
      <w:tcPr>
        <w:tcBorders>
          <w:left w:val="nil"/>
          <w:right w:val="nil"/>
          <w:insideH w:val="nil"/>
          <w:insideV w:val="nil"/>
        </w:tcBorders>
        <w:shd w:val="clear" w:color="auto" w:fill="DFD8E8"/>
      </w:tcPr>
    </w:tblStylePr>
  </w:style>
  <w:style w:type="table" w:customStyle="1" w:styleId="MediumList2-Accent47">
    <w:name w:val="Medium List 2 - Accent 47"/>
    <w:basedOn w:val="afffe"/>
    <w:uiPriority w:val="34"/>
    <w:semiHidden/>
    <w:qFormat/>
    <w:rPr>
      <w:rFonts w:ascii="Calibri" w:hAnsi="Calibri" w:cs="Calibri"/>
    </w:rPr>
    <w:tblPr/>
    <w:tblStylePr w:type="band1Horz">
      <w:tblPr/>
      <w:tcPr>
        <w:tcBorders>
          <w:top w:val="nil"/>
          <w:bottom w:val="nil"/>
          <w:insideH w:val="nil"/>
          <w:insideV w:val="nil"/>
        </w:tcBorders>
        <w:shd w:val="clear" w:color="auto" w:fill="DFD8E8"/>
      </w:tcPr>
    </w:tblStylePr>
  </w:style>
  <w:style w:type="table" w:customStyle="1" w:styleId="MediumList2-Accent48">
    <w:name w:val="Medium List 2 - Accent 48"/>
    <w:basedOn w:val="afffe"/>
    <w:uiPriority w:val="34"/>
    <w:semiHidden/>
    <w:qFormat/>
    <w:rPr>
      <w:rFonts w:ascii="Calibri" w:hAnsi="Calibri" w:cs="Calibri"/>
    </w:rPr>
    <w:tblPr/>
    <w:tblStylePr w:type="nwCell">
      <w:tblPr/>
      <w:tcPr>
        <w:shd w:val="clear" w:color="auto" w:fill="FFFFFF"/>
      </w:tcPr>
    </w:tblStylePr>
  </w:style>
  <w:style w:type="table" w:customStyle="1" w:styleId="MediumList2-Accent49">
    <w:name w:val="Medium List 2 - Accent 49"/>
    <w:basedOn w:val="afffe"/>
    <w:uiPriority w:val="34"/>
    <w:semiHidden/>
    <w:qFormat/>
    <w:rPr>
      <w:rFonts w:ascii="Calibri" w:hAnsi="Calibri"/>
      <w:sz w:val="24"/>
    </w:rPr>
    <w:tblPr/>
    <w:tblStylePr w:type="swCell">
      <w:tblPr/>
      <w:tcPr>
        <w:tcBorders>
          <w:top w:val="nil"/>
        </w:tcBorders>
      </w:tcPr>
    </w:tblStylePr>
  </w:style>
  <w:style w:type="table" w:customStyle="1" w:styleId="MediumGrid1-Accent41">
    <w:name w:val="Medium Grid 1 - Accent 41"/>
    <w:basedOn w:val="afffe"/>
    <w:uiPriority w:val="29"/>
    <w:semiHidden/>
    <w:qFormat/>
    <w:rPr>
      <w:i/>
      <w:sz w:val="24"/>
      <w:szCs w:val="24"/>
    </w:rPr>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style>
  <w:style w:type="table" w:customStyle="1" w:styleId="MediumGrid1-Accent42">
    <w:name w:val="Medium Grid 1 - Accent 42"/>
    <w:basedOn w:val="afffe"/>
    <w:uiPriority w:val="29"/>
    <w:semiHidden/>
    <w:qFormat/>
    <w:rPr>
      <w:rFonts w:ascii="Calibri" w:hAnsi="Calibri" w:cs="Calibri"/>
    </w:rPr>
    <w:tblPr/>
    <w:tblStylePr w:type="lastRow">
      <w:tblPr/>
      <w:tcPr>
        <w:tcBorders>
          <w:top w:val="single" w:sz="18" w:space="0" w:color="9F8AB9"/>
        </w:tcBorders>
      </w:tcPr>
    </w:tblStylePr>
  </w:style>
  <w:style w:type="table" w:customStyle="1" w:styleId="MediumGrid1-Accent43">
    <w:name w:val="Medium Grid 1 - Accent 43"/>
    <w:basedOn w:val="afffe"/>
    <w:uiPriority w:val="29"/>
    <w:semiHidden/>
    <w:qFormat/>
    <w:rPr>
      <w:rFonts w:ascii="Calibri" w:hAnsi="Calibri" w:cs="Calibri"/>
    </w:rPr>
    <w:tblPr/>
    <w:tblStylePr w:type="band1Vert">
      <w:tblPr/>
      <w:tcPr>
        <w:shd w:val="clear" w:color="auto" w:fill="BFB1D0"/>
      </w:tcPr>
    </w:tblStylePr>
  </w:style>
  <w:style w:type="table" w:customStyle="1" w:styleId="MediumGrid1-Accent44">
    <w:name w:val="Medium Grid 1 - Accent 44"/>
    <w:basedOn w:val="afffe"/>
    <w:uiPriority w:val="29"/>
    <w:semiHidden/>
    <w:qFormat/>
    <w:rPr>
      <w:i/>
      <w:sz w:val="24"/>
      <w:szCs w:val="24"/>
    </w:rPr>
    <w:tblPr/>
    <w:tblStylePr w:type="band1Horz">
      <w:tblPr/>
      <w:tcPr>
        <w:shd w:val="clear" w:color="auto" w:fill="BFB1D0"/>
      </w:tcPr>
    </w:tblStylePr>
  </w:style>
  <w:style w:type="table" w:customStyle="1" w:styleId="1-111">
    <w:name w:val="中等深浅底纹 1 - 强调文字颜色 111"/>
    <w:basedOn w:val="afffe"/>
    <w:uiPriority w:val="1"/>
    <w:qFormat/>
    <w:rPr>
      <w:rFonts w:ascii="Calibri" w:hAnsi="Calibri"/>
      <w:sz w:val="22"/>
    </w:rPr>
    <w:tblPr>
      <w:tblBorders>
        <w:top w:val="single" w:sz="8" w:space="0" w:color="7BA0CD"/>
        <w:left w:val="single" w:sz="8" w:space="0" w:color="7BA0CD"/>
        <w:bottom w:val="single" w:sz="8" w:space="0" w:color="7BA0CD"/>
        <w:right w:val="single" w:sz="8" w:space="0" w:color="7BA0CD"/>
        <w:insideH w:val="single" w:sz="8" w:space="0" w:color="7BA0CD"/>
      </w:tblBorders>
    </w:tblPr>
  </w:style>
  <w:style w:type="table" w:customStyle="1" w:styleId="1-112">
    <w:name w:val="中等深浅底纹 1 - 强调文字颜色 112"/>
    <w:basedOn w:val="afffe"/>
    <w:uiPriority w:val="1"/>
    <w:qFormat/>
    <w:rPr>
      <w:rFonts w:ascii="Calibri" w:hAnsi="Calibri" w:cs="Calibri"/>
    </w:rPr>
    <w:tblPr/>
    <w:tblStylePr w:type="firstRow">
      <w:pPr>
        <w:spacing w:beforeLines="0" w:before="0" w:beforeAutospacing="0" w:afterLines="0" w:after="0" w:afterAutospacing="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style>
  <w:style w:type="table" w:customStyle="1" w:styleId="1-113">
    <w:name w:val="中等深浅底纹 1 - 强调文字颜色 113"/>
    <w:basedOn w:val="afffe"/>
    <w:uiPriority w:val="1"/>
    <w:qFormat/>
    <w:rPr>
      <w:rFonts w:ascii="Calibri" w:hAnsi="Calibri" w:cs="Calibri"/>
    </w:rPr>
    <w:tblPr/>
    <w:tblStylePr w:type="lastRow">
      <w:pPr>
        <w:spacing w:beforeLines="0" w:before="0" w:beforeAutospacing="0" w:afterLines="0" w:after="0" w:afterAutospacing="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style>
  <w:style w:type="table" w:customStyle="1" w:styleId="1-114">
    <w:name w:val="中等深浅底纹 1 - 强调文字颜色 114"/>
    <w:basedOn w:val="afffe"/>
    <w:uiPriority w:val="1"/>
    <w:qFormat/>
    <w:rPr>
      <w:rFonts w:ascii="Calibri" w:hAnsi="Calibri" w:cs="Calibri"/>
    </w:rPr>
    <w:tblPr/>
    <w:tblStylePr w:type="band1Vert">
      <w:tblPr/>
      <w:tcPr>
        <w:shd w:val="clear" w:color="auto" w:fill="D3DFEE"/>
      </w:tcPr>
    </w:tblStylePr>
  </w:style>
  <w:style w:type="table" w:customStyle="1" w:styleId="1-115">
    <w:name w:val="中等深浅底纹 1 - 强调文字颜色 115"/>
    <w:basedOn w:val="afffe"/>
    <w:uiPriority w:val="1"/>
    <w:qFormat/>
    <w:rPr>
      <w:rFonts w:ascii="Calibri" w:hAnsi="Calibri" w:cs="Calibri"/>
    </w:rPr>
    <w:tblPr/>
    <w:tblStylePr w:type="band1Horz">
      <w:tblPr/>
      <w:tcPr>
        <w:tcBorders>
          <w:insideH w:val="nil"/>
          <w:insideV w:val="nil"/>
        </w:tcBorders>
        <w:shd w:val="clear" w:color="auto" w:fill="D3DFEE"/>
      </w:tcPr>
    </w:tblStylePr>
  </w:style>
  <w:style w:type="table" w:customStyle="1" w:styleId="1-116">
    <w:name w:val="中等深浅底纹 1 - 强调文字颜色 116"/>
    <w:basedOn w:val="afffe"/>
    <w:uiPriority w:val="1"/>
    <w:qFormat/>
    <w:rPr>
      <w:rFonts w:ascii="Calibri" w:hAnsi="Calibri"/>
      <w:sz w:val="22"/>
    </w:rPr>
    <w:tblPr/>
    <w:tblStylePr w:type="band2Horz">
      <w:tblPr/>
      <w:tcPr>
        <w:tcBorders>
          <w:insideH w:val="nil"/>
          <w:insideV w:val="nil"/>
        </w:tcBorders>
      </w:tcPr>
    </w:tblStylePr>
  </w:style>
  <w:style w:type="character" w:customStyle="1" w:styleId="712">
    <w:name w:val="标题 7 字符1"/>
    <w:uiPriority w:val="10"/>
    <w:qFormat/>
    <w:rPr>
      <w:b/>
      <w:bCs/>
      <w:kern w:val="2"/>
      <w:sz w:val="24"/>
      <w:szCs w:val="24"/>
    </w:rPr>
  </w:style>
  <w:style w:type="character" w:customStyle="1" w:styleId="913">
    <w:name w:val="标题 9 字符1"/>
    <w:qFormat/>
    <w:rPr>
      <w:rFonts w:ascii="等线 Light" w:eastAsia="等线 Light" w:hAnsi="等线 Light" w:cs="Times New Roman"/>
      <w:kern w:val="2"/>
      <w:sz w:val="21"/>
      <w:szCs w:val="21"/>
    </w:rPr>
  </w:style>
  <w:style w:type="paragraph" w:customStyle="1" w:styleId="-13">
    <w:name w:val="条目-1"/>
    <w:basedOn w:val="afffc"/>
    <w:link w:val="-1Char0"/>
    <w:qFormat/>
    <w:pPr>
      <w:tabs>
        <w:tab w:val="left" w:pos="953"/>
      </w:tabs>
      <w:spacing w:line="440" w:lineRule="exact"/>
    </w:pPr>
  </w:style>
  <w:style w:type="character" w:customStyle="1" w:styleId="-1Char0">
    <w:name w:val="条目-1 Char"/>
    <w:link w:val="-13"/>
    <w:qFormat/>
    <w:rPr>
      <w:rFonts w:ascii="Times New Roman" w:eastAsia="宋体" w:hAnsi="Times New Roman" w:cs="Times New Roman"/>
      <w:sz w:val="24"/>
      <w:szCs w:val="24"/>
    </w:rPr>
  </w:style>
  <w:style w:type="paragraph" w:customStyle="1" w:styleId="afffffffffffffffffffffffffffffffff5">
    <w:name w:val="!正文"/>
    <w:basedOn w:val="afffc"/>
    <w:qFormat/>
    <w:pPr>
      <w:spacing w:line="440" w:lineRule="exact"/>
      <w:ind w:firstLine="480"/>
    </w:pPr>
    <w:rPr>
      <w:rFonts w:cs="宋体"/>
      <w:color w:val="000000"/>
      <w:szCs w:val="20"/>
    </w:rPr>
  </w:style>
  <w:style w:type="paragraph" w:customStyle="1" w:styleId="afffffffffffffffffffffffffffffffff6">
    <w:name w:val="图标标题名字"/>
    <w:basedOn w:val="afffc"/>
    <w:next w:val="afffc"/>
    <w:link w:val="Charfffffffb"/>
    <w:qFormat/>
    <w:pPr>
      <w:jc w:val="center"/>
    </w:pPr>
    <w:rPr>
      <w:rFonts w:ascii="仿宋" w:eastAsia="楷体" w:hAnsi="仿宋" w:cs="黑体"/>
      <w:sz w:val="21"/>
      <w:szCs w:val="21"/>
    </w:rPr>
  </w:style>
  <w:style w:type="character" w:customStyle="1" w:styleId="Charfffffffb">
    <w:name w:val="图标标题名字 Char"/>
    <w:link w:val="afffffffffffffffffffffffffffffffff6"/>
    <w:qFormat/>
    <w:rPr>
      <w:rFonts w:ascii="仿宋" w:eastAsia="楷体" w:hAnsi="仿宋" w:cs="黑体"/>
      <w:szCs w:val="21"/>
    </w:rPr>
  </w:style>
  <w:style w:type="paragraph" w:customStyle="1" w:styleId="0851">
    <w:name w:val="首行缩进:  0.85 厘米"/>
    <w:basedOn w:val="afffc"/>
    <w:link w:val="085Char"/>
    <w:qFormat/>
    <w:pPr>
      <w:widowControl/>
      <w:spacing w:after="100"/>
      <w:ind w:firstLine="482"/>
      <w:jc w:val="left"/>
    </w:pPr>
    <w:rPr>
      <w:rFonts w:cs="宋体"/>
      <w:kern w:val="0"/>
      <w:szCs w:val="20"/>
      <w:lang w:eastAsia="en-US" w:bidi="en-US"/>
    </w:rPr>
  </w:style>
  <w:style w:type="character" w:customStyle="1" w:styleId="085Char">
    <w:name w:val="首行缩进:  0.85 厘米 Char"/>
    <w:link w:val="0851"/>
    <w:qFormat/>
    <w:rPr>
      <w:rFonts w:ascii="Times New Roman" w:eastAsia="宋体" w:hAnsi="Times New Roman" w:cs="宋体"/>
      <w:kern w:val="0"/>
      <w:sz w:val="24"/>
      <w:szCs w:val="20"/>
      <w:lang w:eastAsia="en-US" w:bidi="en-US"/>
    </w:rPr>
  </w:style>
  <w:style w:type="paragraph" w:customStyle="1" w:styleId="09">
    <w:name w:val="0图"/>
    <w:basedOn w:val="afffff9"/>
    <w:link w:val="0Char0"/>
    <w:qFormat/>
    <w:pPr>
      <w:spacing w:after="0"/>
      <w:jc w:val="center"/>
    </w:pPr>
    <w:rPr>
      <w:rFonts w:ascii="仿宋" w:eastAsia="仿宋" w:hAnsi="仿宋" w:cs="仿宋"/>
      <w:sz w:val="22"/>
      <w:szCs w:val="28"/>
      <w:lang w:bidi="zh-CN"/>
    </w:rPr>
  </w:style>
  <w:style w:type="character" w:customStyle="1" w:styleId="0Char0">
    <w:name w:val="0图 Char"/>
    <w:link w:val="09"/>
    <w:qFormat/>
    <w:rPr>
      <w:rFonts w:ascii="仿宋" w:eastAsia="仿宋" w:hAnsi="仿宋" w:cs="仿宋"/>
      <w:sz w:val="22"/>
      <w:szCs w:val="28"/>
      <w:lang w:bidi="zh-CN"/>
    </w:rPr>
  </w:style>
  <w:style w:type="character" w:customStyle="1" w:styleId="3Char7">
    <w:name w:val="标题3 Char"/>
    <w:qFormat/>
    <w:rPr>
      <w:rFonts w:ascii="仿宋_GB2312" w:eastAsia="仿宋_GB2312" w:hAnsi="仿宋_GB2312" w:cs="仿宋_GB2312"/>
      <w:b/>
      <w:bCs/>
      <w:color w:val="FF0000"/>
      <w:kern w:val="2"/>
      <w:sz w:val="28"/>
      <w:szCs w:val="28"/>
      <w:lang w:val="zh-CN"/>
    </w:rPr>
  </w:style>
  <w:style w:type="paragraph" w:customStyle="1" w:styleId="0a">
    <w:name w:val="0表格"/>
    <w:basedOn w:val="afffc"/>
    <w:link w:val="0Char1"/>
    <w:qFormat/>
    <w:pPr>
      <w:widowControl/>
      <w:spacing w:line="276" w:lineRule="auto"/>
      <w:jc w:val="left"/>
    </w:pPr>
    <w:rPr>
      <w:rFonts w:ascii="仿宋" w:eastAsia="仿宋" w:hAnsi="仿宋" w:cs="宋体"/>
      <w:bCs/>
      <w:color w:val="000000"/>
      <w:kern w:val="0"/>
    </w:rPr>
  </w:style>
  <w:style w:type="character" w:customStyle="1" w:styleId="0Char1">
    <w:name w:val="0表格 Char"/>
    <w:link w:val="0a"/>
    <w:qFormat/>
    <w:rPr>
      <w:rFonts w:ascii="仿宋" w:eastAsia="仿宋" w:hAnsi="仿宋" w:cs="宋体"/>
      <w:bCs/>
      <w:color w:val="000000"/>
      <w:kern w:val="0"/>
      <w:sz w:val="24"/>
      <w:szCs w:val="24"/>
    </w:rPr>
  </w:style>
  <w:style w:type="character" w:customStyle="1" w:styleId="0mainChar">
    <w:name w:val="0main Char"/>
    <w:link w:val="0main"/>
    <w:uiPriority w:val="99"/>
    <w:qFormat/>
    <w:rPr>
      <w:rFonts w:ascii="Calibri" w:eastAsia="宋体" w:hAnsi="Calibri" w:cs="Times New Roman"/>
      <w:szCs w:val="24"/>
    </w:rPr>
  </w:style>
  <w:style w:type="character" w:customStyle="1" w:styleId="2ffffffd">
    <w:name w:val="正文首行缩进 字符2"/>
    <w:uiPriority w:val="99"/>
    <w:qFormat/>
    <w:rPr>
      <w:rFonts w:ascii="Times New Roman" w:eastAsia="宋体" w:hAnsi="Times New Roman" w:cs="Times New Roman"/>
      <w:sz w:val="24"/>
      <w:szCs w:val="24"/>
    </w:rPr>
  </w:style>
  <w:style w:type="character" w:customStyle="1" w:styleId="227">
    <w:name w:val="正文首行缩进 2 字符2"/>
    <w:uiPriority w:val="99"/>
    <w:qFormat/>
    <w:rPr>
      <w:rFonts w:ascii="Times New Roman" w:eastAsia="宋体" w:hAnsi="Times New Roman" w:cs="Times New Roman"/>
      <w:sz w:val="24"/>
      <w:szCs w:val="24"/>
    </w:rPr>
  </w:style>
  <w:style w:type="character" w:customStyle="1" w:styleId="3fff3">
    <w:name w:val="列出段落 字符3"/>
    <w:uiPriority w:val="34"/>
    <w:qFormat/>
    <w:locked/>
    <w:rPr>
      <w:kern w:val="2"/>
      <w:sz w:val="24"/>
      <w:szCs w:val="22"/>
    </w:rPr>
  </w:style>
  <w:style w:type="character" w:customStyle="1" w:styleId="affffffff7">
    <w:name w:val="一级目录 字符"/>
    <w:link w:val="affffffff5"/>
    <w:uiPriority w:val="1"/>
    <w:qFormat/>
    <w:rPr>
      <w:rFonts w:ascii="Times New Roman" w:eastAsia="黑体" w:hAnsi="Times New Roman" w:cs="Times New Roman"/>
      <w:b/>
      <w:sz w:val="32"/>
      <w:szCs w:val="21"/>
    </w:rPr>
  </w:style>
  <w:style w:type="paragraph" w:customStyle="1" w:styleId="afffffffffffffffffffffffffffffffff7">
    <w:name w:val="三级目录"/>
    <w:basedOn w:val="afffffffffffffffffffffffffffe"/>
    <w:next w:val="affffffff6"/>
    <w:link w:val="afffffffffffffffffffffffffffffffff8"/>
    <w:uiPriority w:val="3"/>
    <w:qFormat/>
    <w:pPr>
      <w:keepNext w:val="0"/>
      <w:keepLines w:val="0"/>
      <w:tabs>
        <w:tab w:val="left" w:pos="851"/>
      </w:tabs>
      <w:adjustRightInd w:val="0"/>
      <w:snapToGrid w:val="0"/>
      <w:outlineLvl w:val="2"/>
    </w:pPr>
    <w:rPr>
      <w:rFonts w:ascii="Times New Roman" w:hAnsi="Times New Roman"/>
      <w:bCs w:val="0"/>
      <w:kern w:val="2"/>
      <w:szCs w:val="21"/>
      <w:lang w:val="en-US"/>
    </w:rPr>
  </w:style>
  <w:style w:type="character" w:customStyle="1" w:styleId="afffffffffffffffffffffffffffffffff9">
    <w:name w:val="二级目录 字符"/>
    <w:uiPriority w:val="2"/>
    <w:qFormat/>
    <w:rPr>
      <w:rFonts w:ascii="Times New Roman" w:eastAsia="楷体" w:hAnsi="Times New Roman"/>
      <w:b/>
      <w:snapToGrid/>
      <w:sz w:val="30"/>
    </w:rPr>
  </w:style>
  <w:style w:type="paragraph" w:customStyle="1" w:styleId="afffffffffffffffffffffffffffffffffa">
    <w:name w:val="四级目录"/>
    <w:basedOn w:val="afffffffffffffffffffffffffffffffff7"/>
    <w:next w:val="affffffff6"/>
    <w:uiPriority w:val="4"/>
    <w:qFormat/>
    <w:pPr>
      <w:outlineLvl w:val="3"/>
    </w:pPr>
  </w:style>
  <w:style w:type="paragraph" w:customStyle="1" w:styleId="afffffffffffffffffffffffffffffffffb">
    <w:name w:val="五级目录"/>
    <w:basedOn w:val="afffffffffffffffffffffffffffffffffa"/>
    <w:next w:val="affffffff6"/>
    <w:uiPriority w:val="5"/>
    <w:qFormat/>
    <w:pPr>
      <w:ind w:left="2100" w:hanging="420"/>
      <w:outlineLvl w:val="4"/>
    </w:pPr>
  </w:style>
  <w:style w:type="character" w:customStyle="1" w:styleId="afffffffffffffffffffffffffd">
    <w:name w:val="论文正文 字符"/>
    <w:link w:val="afffffffffffffffffffffffffc"/>
    <w:qFormat/>
    <w:rPr>
      <w:rFonts w:ascii="宋体" w:eastAsia="仿宋_GB2312" w:hAnsi="宋体" w:cs="Times New Roman"/>
      <w:bCs/>
      <w:color w:val="000000"/>
      <w:kern w:val="0"/>
      <w:sz w:val="24"/>
      <w:szCs w:val="28"/>
    </w:rPr>
  </w:style>
  <w:style w:type="paragraph" w:customStyle="1" w:styleId="afffffffffffffffffffffffffffffffffc">
    <w:name w:val="图表内容"/>
    <w:basedOn w:val="affffffff6"/>
    <w:link w:val="afffffffffffffffffffffffffffffffffd"/>
    <w:qFormat/>
    <w:pPr>
      <w:adjustRightInd w:val="0"/>
      <w:snapToGrid w:val="0"/>
      <w:ind w:firstLineChars="0" w:firstLine="0"/>
      <w:jc w:val="center"/>
    </w:pPr>
    <w:rPr>
      <w:rFonts w:ascii="Times New Roman" w:hAnsi="Times New Roman"/>
      <w:snapToGrid w:val="0"/>
      <w:kern w:val="2"/>
      <w:lang w:val="en-US"/>
    </w:rPr>
  </w:style>
  <w:style w:type="character" w:customStyle="1" w:styleId="afffffffffffffffffffffffffffffffffd">
    <w:name w:val="图表内容 字符"/>
    <w:link w:val="afffffffffffffffffffffffffffffffffc"/>
    <w:qFormat/>
    <w:rPr>
      <w:rFonts w:ascii="Times New Roman" w:eastAsia="宋体" w:hAnsi="Times New Roman" w:cs="Times New Roman"/>
      <w:snapToGrid w:val="0"/>
      <w:sz w:val="24"/>
      <w:szCs w:val="21"/>
    </w:rPr>
  </w:style>
  <w:style w:type="character" w:customStyle="1" w:styleId="afffffffffffffffffffffffffffffffff8">
    <w:name w:val="三级目录 字符"/>
    <w:link w:val="afffffffffffffffffffffffffffffffff7"/>
    <w:uiPriority w:val="3"/>
    <w:qFormat/>
    <w:rPr>
      <w:rFonts w:ascii="Times New Roman" w:eastAsia="仿宋_GB2312" w:hAnsi="Times New Roman" w:cs="Times New Roman"/>
      <w:b/>
      <w:sz w:val="28"/>
      <w:szCs w:val="21"/>
    </w:rPr>
  </w:style>
  <w:style w:type="table" w:customStyle="1" w:styleId="1fffffffff0">
    <w:name w:val="网格型1"/>
    <w:basedOn w:val="afff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1">
    <w:name w:val="aa标题1"/>
    <w:basedOn w:val="3fff2"/>
    <w:next w:val="afffc"/>
    <w:qFormat/>
    <w:pPr>
      <w:numPr>
        <w:numId w:val="186"/>
      </w:numPr>
      <w:ind w:left="0" w:firstLineChars="0" w:firstLine="0"/>
      <w:outlineLvl w:val="0"/>
    </w:pPr>
    <w:rPr>
      <w:rFonts w:ascii="宋体" w:hAnsi="宋体"/>
      <w:b/>
      <w:bCs/>
      <w:sz w:val="32"/>
      <w:szCs w:val="32"/>
    </w:rPr>
  </w:style>
  <w:style w:type="paragraph" w:customStyle="1" w:styleId="aa2">
    <w:name w:val="aa标题2"/>
    <w:basedOn w:val="3fff2"/>
    <w:next w:val="afffc"/>
    <w:qFormat/>
    <w:pPr>
      <w:numPr>
        <w:ilvl w:val="1"/>
        <w:numId w:val="186"/>
      </w:numPr>
      <w:tabs>
        <w:tab w:val="left" w:pos="1320"/>
      </w:tabs>
      <w:ind w:left="0" w:firstLineChars="0" w:firstLine="0"/>
      <w:outlineLvl w:val="1"/>
    </w:pPr>
    <w:rPr>
      <w:rFonts w:ascii="宋体" w:hAnsi="宋体"/>
      <w:b/>
      <w:bCs/>
      <w:sz w:val="30"/>
      <w:szCs w:val="30"/>
    </w:rPr>
  </w:style>
  <w:style w:type="paragraph" w:customStyle="1" w:styleId="aa3">
    <w:name w:val="aa标题3"/>
    <w:basedOn w:val="3fff2"/>
    <w:next w:val="afffc"/>
    <w:link w:val="aa30"/>
    <w:qFormat/>
    <w:pPr>
      <w:numPr>
        <w:ilvl w:val="2"/>
        <w:numId w:val="186"/>
      </w:numPr>
      <w:ind w:left="0" w:firstLineChars="0" w:firstLine="0"/>
      <w:outlineLvl w:val="2"/>
    </w:pPr>
    <w:rPr>
      <w:rFonts w:ascii="宋体" w:hAnsi="宋体"/>
      <w:b/>
      <w:bCs/>
      <w:sz w:val="28"/>
      <w:szCs w:val="28"/>
    </w:rPr>
  </w:style>
  <w:style w:type="paragraph" w:customStyle="1" w:styleId="aa4">
    <w:name w:val="aa标题4"/>
    <w:basedOn w:val="3fff2"/>
    <w:next w:val="afffc"/>
    <w:link w:val="aa40"/>
    <w:qFormat/>
    <w:pPr>
      <w:numPr>
        <w:ilvl w:val="3"/>
        <w:numId w:val="186"/>
      </w:numPr>
      <w:ind w:left="0" w:firstLineChars="0" w:firstLine="0"/>
      <w:outlineLvl w:val="3"/>
    </w:pPr>
    <w:rPr>
      <w:rFonts w:ascii="宋体" w:hAnsi="宋体"/>
      <w:b/>
      <w:bCs/>
      <w:sz w:val="28"/>
      <w:szCs w:val="28"/>
    </w:rPr>
  </w:style>
  <w:style w:type="character" w:customStyle="1" w:styleId="aa30">
    <w:name w:val="aa标题3 字符"/>
    <w:link w:val="aa3"/>
    <w:qFormat/>
    <w:rPr>
      <w:rFonts w:ascii="宋体" w:hAnsi="宋体"/>
      <w:b/>
      <w:bCs/>
      <w:kern w:val="2"/>
      <w:sz w:val="28"/>
      <w:szCs w:val="28"/>
    </w:rPr>
  </w:style>
  <w:style w:type="paragraph" w:customStyle="1" w:styleId="aa5">
    <w:name w:val="aa标题5"/>
    <w:basedOn w:val="3fff2"/>
    <w:next w:val="afffc"/>
    <w:link w:val="aa50"/>
    <w:qFormat/>
    <w:pPr>
      <w:numPr>
        <w:ilvl w:val="4"/>
        <w:numId w:val="186"/>
      </w:numPr>
      <w:ind w:left="0" w:firstLineChars="0" w:firstLine="0"/>
      <w:outlineLvl w:val="4"/>
    </w:pPr>
    <w:rPr>
      <w:rFonts w:ascii="宋体" w:hAnsi="宋体"/>
      <w:b/>
      <w:bCs/>
      <w:szCs w:val="24"/>
    </w:rPr>
  </w:style>
  <w:style w:type="character" w:customStyle="1" w:styleId="aa40">
    <w:name w:val="aa标题4 字符"/>
    <w:link w:val="aa4"/>
    <w:qFormat/>
    <w:rPr>
      <w:rFonts w:ascii="宋体" w:hAnsi="宋体"/>
      <w:b/>
      <w:bCs/>
      <w:kern w:val="2"/>
      <w:sz w:val="28"/>
      <w:szCs w:val="28"/>
    </w:rPr>
  </w:style>
  <w:style w:type="paragraph" w:customStyle="1" w:styleId="aa6">
    <w:name w:val="aa标题6"/>
    <w:basedOn w:val="3fff2"/>
    <w:next w:val="afffc"/>
    <w:qFormat/>
    <w:pPr>
      <w:numPr>
        <w:ilvl w:val="5"/>
        <w:numId w:val="186"/>
      </w:numPr>
      <w:tabs>
        <w:tab w:val="left" w:pos="2520"/>
      </w:tabs>
      <w:ind w:left="0" w:firstLineChars="0" w:firstLine="0"/>
      <w:outlineLvl w:val="5"/>
    </w:pPr>
    <w:rPr>
      <w:rFonts w:ascii="宋体" w:hAnsi="宋体"/>
      <w:b/>
      <w:bCs/>
      <w:szCs w:val="24"/>
    </w:rPr>
  </w:style>
  <w:style w:type="character" w:customStyle="1" w:styleId="aa50">
    <w:name w:val="aa标题5 字符"/>
    <w:link w:val="aa5"/>
    <w:qFormat/>
    <w:rPr>
      <w:rFonts w:ascii="宋体" w:hAnsi="宋体"/>
      <w:b/>
      <w:bCs/>
      <w:kern w:val="2"/>
      <w:sz w:val="24"/>
      <w:szCs w:val="24"/>
    </w:rPr>
  </w:style>
  <w:style w:type="paragraph" w:customStyle="1" w:styleId="aa7">
    <w:name w:val="aa标题7"/>
    <w:basedOn w:val="3fff2"/>
    <w:next w:val="afffc"/>
    <w:qFormat/>
    <w:pPr>
      <w:numPr>
        <w:ilvl w:val="6"/>
        <w:numId w:val="186"/>
      </w:numPr>
      <w:ind w:left="0" w:firstLineChars="0" w:firstLine="0"/>
      <w:outlineLvl w:val="6"/>
    </w:pPr>
    <w:rPr>
      <w:rFonts w:ascii="宋体" w:hAnsi="宋体"/>
      <w:b/>
      <w:bCs/>
      <w:szCs w:val="24"/>
    </w:rPr>
  </w:style>
  <w:style w:type="character" w:customStyle="1" w:styleId="afffffffffffffffffffffffffffffffffe">
    <w:name w:val="无"/>
    <w:qFormat/>
  </w:style>
  <w:style w:type="paragraph" w:customStyle="1" w:styleId="2-zy">
    <w:name w:val="符号2-zy"/>
    <w:basedOn w:val="afffc"/>
    <w:link w:val="2-zyChar"/>
    <w:qFormat/>
    <w:pPr>
      <w:numPr>
        <w:numId w:val="187"/>
      </w:numPr>
      <w:ind w:firstLine="0"/>
    </w:pPr>
    <w:rPr>
      <w:rFonts w:ascii="Calibri" w:hAnsi="宋体"/>
      <w:szCs w:val="22"/>
    </w:rPr>
  </w:style>
  <w:style w:type="character" w:customStyle="1" w:styleId="2-zyChar">
    <w:name w:val="符号2-zy Char"/>
    <w:link w:val="2-zy"/>
    <w:qFormat/>
    <w:rPr>
      <w:rFonts w:ascii="Calibri" w:hAnsi="宋体"/>
      <w:kern w:val="2"/>
      <w:sz w:val="24"/>
      <w:szCs w:val="22"/>
    </w:rPr>
  </w:style>
  <w:style w:type="paragraph" w:customStyle="1" w:styleId="NewNewNewNewNewNewNewNewNewNewNewNewNew">
    <w:name w:val="正文 New New New New New New New New New New New New New"/>
    <w:qFormat/>
    <w:pPr>
      <w:widowControl w:val="0"/>
      <w:jc w:val="both"/>
    </w:pPr>
    <w:rPr>
      <w:kern w:val="2"/>
      <w:sz w:val="21"/>
    </w:rPr>
  </w:style>
  <w:style w:type="paragraph" w:customStyle="1" w:styleId="affffffffffffffffffffffffffffffffff">
    <w:name w:val="图形"/>
    <w:basedOn w:val="afffffffffffffffffffffffc"/>
    <w:next w:val="afffc"/>
    <w:qFormat/>
    <w:pPr>
      <w:widowControl w:val="0"/>
      <w:spacing w:afterLines="50" w:line="240" w:lineRule="auto"/>
      <w:textAlignment w:val="auto"/>
    </w:pPr>
    <w:rPr>
      <w:rFonts w:ascii="华文细黑" w:eastAsia="华文细黑" w:hAnsi="华文细黑" w:cs="宋体"/>
    </w:rPr>
  </w:style>
  <w:style w:type="paragraph" w:customStyle="1" w:styleId="af7">
    <w:name w:val="项目符号一级"/>
    <w:basedOn w:val="afffc"/>
    <w:qFormat/>
    <w:pPr>
      <w:numPr>
        <w:numId w:val="188"/>
      </w:numPr>
    </w:pPr>
    <w:rPr>
      <w:rFonts w:ascii="华文细黑" w:eastAsia="华文细黑" w:hAnsi="华文细黑"/>
      <w:szCs w:val="22"/>
    </w:rPr>
  </w:style>
  <w:style w:type="paragraph" w:customStyle="1" w:styleId="FS">
    <w:name w:val="FS正文"/>
    <w:basedOn w:val="affff4"/>
    <w:qFormat/>
    <w:pPr>
      <w:ind w:firstLineChars="200" w:firstLine="200"/>
    </w:pPr>
    <w:rPr>
      <w:rFonts w:ascii="Calibri"/>
    </w:rPr>
  </w:style>
  <w:style w:type="character" w:customStyle="1" w:styleId="Char1f4">
    <w:name w:val="列出段落 Char1"/>
    <w:link w:val="3fff2"/>
    <w:uiPriority w:val="34"/>
    <w:qFormat/>
    <w:rPr>
      <w:rFonts w:ascii="Calibri" w:eastAsia="宋体" w:hAnsi="Calibri" w:cs="Times New Roman"/>
      <w:kern w:val="2"/>
      <w:sz w:val="24"/>
      <w:szCs w:val="22"/>
    </w:rPr>
  </w:style>
  <w:style w:type="paragraph" w:customStyle="1" w:styleId="1119">
    <w:name w:val="表格111"/>
    <w:basedOn w:val="afffc"/>
    <w:qFormat/>
    <w:pPr>
      <w:widowControl/>
      <w:spacing w:line="240" w:lineRule="auto"/>
      <w:ind w:firstLineChars="0" w:firstLine="0"/>
      <w:jc w:val="left"/>
    </w:pPr>
    <w:rPr>
      <w:rFonts w:hint="eastAsia"/>
      <w:color w:val="000000"/>
      <w:sz w:val="22"/>
      <w:szCs w:val="22"/>
    </w:rPr>
  </w:style>
  <w:style w:type="paragraph" w:customStyle="1" w:styleId="3fff4">
    <w:name w:val="修订3"/>
    <w:hidden/>
    <w:uiPriority w:val="99"/>
    <w:unhideWhenUsed/>
    <w:qFormat/>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5.png"/><Relationship Id="rId4" Type="http://schemas.openxmlformats.org/officeDocument/2006/relationships/styles" Target="styles.xml"/><Relationship Id="rId9" Type="http://schemas.openxmlformats.org/officeDocument/2006/relationships/image" Target="media/image4.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98B69F-9966-4C68-933C-1F7EC4586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251</Pages>
  <Words>29611</Words>
  <Characters>168788</Characters>
  <Application>Microsoft Office Word</Application>
  <DocSecurity>0</DocSecurity>
  <Lines>1406</Lines>
  <Paragraphs>396</Paragraphs>
  <ScaleCrop>false</ScaleCrop>
  <Company/>
  <LinksUpToDate>false</LinksUpToDate>
  <CharactersWithSpaces>198003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davy</dc:creator>
  <cp:lastModifiedBy>朱晨</cp:lastModifiedBy>
  <cp:revision>12</cp:revision>
  <cp:lastPrinted>2024-07-25T21:48:00Z</cp:lastPrinted>
  <dcterms:created xsi:type="dcterms:W3CDTF">2024-09-09T01:17:00Z</dcterms:created>
  <dcterms:modified xsi:type="dcterms:W3CDTF">2024-09-10T01:03:00Z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B6E9C1209CE945018AB721DF43E23A4D_13</vt:lpwstr>
  </property>
</Properties>
</file>