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240"/>
        <w:rPr>
          <w:color w:val="auto"/>
          <w:sz w:val="44"/>
          <w:szCs w:val="44"/>
        </w:rPr>
      </w:pPr>
      <w:r>
        <w:rPr>
          <w:color w:val="auto"/>
          <w:sz w:val="44"/>
          <w:szCs w:val="44"/>
        </w:rPr>
        <w:t>上海市中小学数字教学服务（二期）</w:t>
      </w:r>
    </w:p>
    <w:p>
      <w:pPr>
        <w:pStyle w:val="14"/>
        <w:spacing w:after="240"/>
        <w:rPr>
          <w:color w:val="auto"/>
        </w:rPr>
      </w:pPr>
      <w:r>
        <w:rPr>
          <w:rFonts w:hint="eastAsia"/>
          <w:color w:val="auto"/>
        </w:rPr>
        <w:t>采购需求</w:t>
      </w:r>
    </w:p>
    <w:p>
      <w:pPr>
        <w:spacing w:after="156" w:afterLines="50" w:line="360" w:lineRule="auto"/>
        <w:rPr>
          <w:rFonts w:hint="eastAsia" w:ascii="仿宋" w:hAnsi="仿宋" w:eastAsia="仿宋"/>
          <w:color w:val="auto"/>
          <w:lang w:val="zh-CN"/>
        </w:rPr>
      </w:pPr>
      <w:r>
        <w:rPr>
          <w:rFonts w:hint="eastAsia" w:ascii="仿宋" w:hAnsi="仿宋" w:eastAsia="仿宋"/>
          <w:color w:val="auto"/>
          <w:lang w:val="zh-CN"/>
        </w:rPr>
        <w:t>交付时间:</w:t>
      </w:r>
      <w:r>
        <w:rPr>
          <w:rFonts w:hint="eastAsia"/>
          <w:color w:val="auto"/>
          <w:lang w:val="zh-CN"/>
        </w:rPr>
        <w:t xml:space="preserve"> </w:t>
      </w:r>
      <w:r>
        <w:rPr>
          <w:rFonts w:ascii="仿宋" w:hAnsi="仿宋" w:eastAsia="仿宋"/>
          <w:color w:val="auto"/>
          <w:lang w:val="zh-CN"/>
        </w:rPr>
        <w:t>202</w:t>
      </w:r>
      <w:r>
        <w:rPr>
          <w:rFonts w:ascii="仿宋" w:hAnsi="仿宋" w:eastAsia="仿宋"/>
          <w:color w:val="auto"/>
        </w:rPr>
        <w:t>5</w:t>
      </w:r>
      <w:r>
        <w:rPr>
          <w:rFonts w:hint="eastAsia" w:ascii="仿宋" w:hAnsi="仿宋" w:eastAsia="仿宋"/>
          <w:color w:val="auto"/>
          <w:lang w:val="zh-CN"/>
        </w:rPr>
        <w:t>年</w:t>
      </w:r>
      <w:r>
        <w:rPr>
          <w:rFonts w:ascii="仿宋" w:hAnsi="仿宋" w:eastAsia="仿宋"/>
          <w:color w:val="auto"/>
          <w:lang w:val="zh-CN"/>
        </w:rPr>
        <w:t>4</w:t>
      </w:r>
      <w:r>
        <w:rPr>
          <w:rFonts w:hint="eastAsia" w:ascii="仿宋" w:hAnsi="仿宋" w:eastAsia="仿宋"/>
          <w:color w:val="auto"/>
          <w:lang w:val="zh-CN"/>
        </w:rPr>
        <w:t>月</w:t>
      </w:r>
      <w:r>
        <w:rPr>
          <w:rFonts w:ascii="仿宋" w:hAnsi="仿宋" w:eastAsia="仿宋"/>
          <w:color w:val="auto"/>
          <w:lang w:val="zh-CN"/>
        </w:rPr>
        <w:t>30日</w:t>
      </w:r>
      <w:r>
        <w:rPr>
          <w:rFonts w:hint="eastAsia" w:ascii="仿宋" w:hAnsi="仿宋" w:eastAsia="仿宋"/>
          <w:color w:val="auto"/>
          <w:lang w:val="zh-CN"/>
        </w:rPr>
        <w:t>前。</w:t>
      </w:r>
    </w:p>
    <w:p>
      <w:pPr>
        <w:spacing w:after="156" w:afterLines="50" w:line="360" w:lineRule="auto"/>
        <w:rPr>
          <w:rFonts w:hint="eastAsia" w:ascii="仿宋" w:hAnsi="仿宋" w:eastAsia="仿宋"/>
          <w:color w:val="auto"/>
          <w:lang w:val="zh-CN"/>
        </w:rPr>
      </w:pPr>
      <w:r>
        <w:rPr>
          <w:rFonts w:hint="eastAsia" w:ascii="仿宋" w:hAnsi="仿宋" w:eastAsia="仿宋"/>
          <w:color w:val="auto"/>
          <w:lang w:val="zh-CN"/>
        </w:rPr>
        <w:t>交付地点：甲方指定地点。</w:t>
      </w:r>
    </w:p>
    <w:p>
      <w:pPr>
        <w:spacing w:after="156" w:afterLines="50" w:line="360" w:lineRule="auto"/>
        <w:rPr>
          <w:rFonts w:hint="eastAsia" w:ascii="仿宋" w:hAnsi="仿宋" w:eastAsia="仿宋"/>
          <w:color w:val="auto"/>
          <w:lang w:val="zh-CN"/>
        </w:rPr>
      </w:pPr>
      <w:r>
        <w:rPr>
          <w:rFonts w:hint="eastAsia" w:ascii="仿宋" w:hAnsi="仿宋" w:eastAsia="仿宋"/>
          <w:color w:val="auto"/>
          <w:lang w:val="zh-CN"/>
        </w:rPr>
        <w:t>预算金额：</w:t>
      </w:r>
      <w:r>
        <w:rPr>
          <w:rFonts w:ascii="仿宋" w:hAnsi="仿宋" w:eastAsia="仿宋"/>
          <w:color w:val="auto"/>
          <w:lang w:val="zh-CN"/>
        </w:rPr>
        <w:t>1</w:t>
      </w:r>
      <w:r>
        <w:rPr>
          <w:rFonts w:ascii="仿宋" w:hAnsi="仿宋" w:eastAsia="仿宋"/>
          <w:color w:val="auto"/>
        </w:rPr>
        <w:t>47</w:t>
      </w:r>
      <w:r>
        <w:rPr>
          <w:rFonts w:ascii="仿宋" w:hAnsi="仿宋" w:eastAsia="仿宋"/>
          <w:color w:val="auto"/>
          <w:lang w:val="zh-CN"/>
        </w:rPr>
        <w:t>0</w:t>
      </w:r>
      <w:r>
        <w:rPr>
          <w:rFonts w:hint="eastAsia" w:ascii="仿宋" w:hAnsi="仿宋" w:eastAsia="仿宋"/>
          <w:color w:val="auto"/>
          <w:lang w:val="zh-CN"/>
        </w:rPr>
        <w:t>万元。</w:t>
      </w:r>
    </w:p>
    <w:p>
      <w:pPr>
        <w:pStyle w:val="24"/>
        <w:numPr>
          <w:ilvl w:val="0"/>
          <w:numId w:val="0"/>
        </w:numPr>
        <w:spacing w:after="120" w:line="415" w:lineRule="auto"/>
        <w:rPr>
          <w:color w:val="auto"/>
        </w:rPr>
      </w:pPr>
      <w:r>
        <w:rPr>
          <w:rFonts w:hint="eastAsia"/>
          <w:color w:val="auto"/>
        </w:rPr>
        <w:t>一、项目</w:t>
      </w:r>
      <w:r>
        <w:rPr>
          <w:color w:val="auto"/>
        </w:rPr>
        <w:t>背景</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2022年，上海市教委发布了《上海市中小学教学数字化转型三年攻关行动方案（2022-2024学年）》，明确要以全面推进教学数字化转型发展，实现全市中小学所有学校、所有班级、所有学科全覆盖为目标，建设并完善数字教学系统及“三个助手”，推动数字基座的建设与应用，优化信息化环境建设，做到稳定运行、对接方便、常态应用。</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项目依托已有的数字教材、空中课堂以及题库等优质资源，结合多个教学工具，针对课前、课中、课后等各场景，主推“备课助手”、“教学助手”、“作业辅导助手”三个助手。</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（1）备课助手。基于数字教材和空中课堂等丰富资源，自动定位单元目标和课标要求，在匹配学情的前提下，辅助教师快速高效完成备课，实现教师对备课资源的便捷使 用，助力教师设计个性化教学内容。</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（2）教学助手。基于备课助手生成的课件、课堂任务等组织和实施教学。方便教师在课堂中实现互动教学的同时快速了解每个学生的学习情况。</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（3）作业辅导助手。基于课堂学习和学情分析、面向学生实现针对性辅导，包括个性化作业，自动批改，重难点分析，学习资源自适应推送，以及分类辅导等。</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2022年底，上海市基础教育教学数字化转型数字教学服务项目正式启动，主要用于正式启动上海市中小学数字教学服务项目的推广应用，试验区校范围包括 2 个整体试验区、 18 所市级试验校，面向全市 4 万名师生用户，针对小学数学和小学英语 2 个学科段，集成接入 4 个应用和资源平台，基于上海市中小学数字教学服务开展常态化教学与学习。</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 xml:space="preserve">随着数字教学服务逐步推广，越来越多的区、校申请加入数字教学的试点，经研究决定，本项目将在全市各区进行推广试点，增加至 85 所市级试验校，以服务全市共计 500 所学校为目标，预计面向全市 8 万名师生用户，将覆盖小学、初中、高中三个学段扩展至 22 个学科段，计划集成接入不少于 </w:t>
      </w:r>
      <w:r>
        <w:rPr>
          <w:rFonts w:eastAsiaTheme="minorEastAsia" w:cstheme="minorBidi"/>
          <w:color w:val="auto"/>
          <w:kern w:val="2"/>
        </w:rPr>
        <w:t xml:space="preserve">4 </w:t>
      </w:r>
      <w:r>
        <w:rPr>
          <w:rFonts w:hint="eastAsia" w:eastAsiaTheme="minorEastAsia" w:cstheme="minorBidi"/>
          <w:color w:val="auto"/>
          <w:kern w:val="2"/>
        </w:rPr>
        <w:t>个学科应用和 1 个内容资源平台，进一步丰富数字教学应用范围，深化推广数字教学服务，保障师生使用三个助手开展教学与学习。</w:t>
      </w:r>
    </w:p>
    <w:p>
      <w:pPr>
        <w:widowControl w:val="0"/>
        <w:snapToGrid w:val="0"/>
        <w:spacing w:line="360" w:lineRule="auto"/>
        <w:ind w:firstLine="480" w:firstLineChars="200"/>
        <w:jc w:val="both"/>
        <w:rPr>
          <w:rFonts w:hint="eastAsia" w:eastAsiaTheme="minorEastAsia" w:cstheme="minorBidi"/>
          <w:color w:val="auto"/>
          <w:kern w:val="2"/>
          <w:highlight w:val="yellow"/>
        </w:rPr>
      </w:pPr>
      <w:r>
        <w:rPr>
          <w:rFonts w:hint="eastAsia" w:eastAsiaTheme="minorEastAsia" w:cstheme="minorBidi"/>
          <w:color w:val="auto"/>
          <w:kern w:val="2"/>
        </w:rPr>
        <w:t>为落实基础教育教学数字化转型工作要求，本项目的主要目标在于通过购买服务，支撑教师备课、上课和课后作业辅导等教学业务的运行，保障师生使用三个助手开展教学和学习。</w:t>
      </w:r>
    </w:p>
    <w:p>
      <w:pPr>
        <w:pStyle w:val="24"/>
        <w:numPr>
          <w:ilvl w:val="0"/>
          <w:numId w:val="0"/>
        </w:numPr>
        <w:spacing w:after="120" w:line="415" w:lineRule="auto"/>
        <w:rPr>
          <w:color w:val="auto"/>
        </w:rPr>
      </w:pPr>
      <w:r>
        <w:rPr>
          <w:rFonts w:hint="eastAsia"/>
          <w:color w:val="auto"/>
        </w:rPr>
        <w:t>二、项目目标</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项目以集成成熟应用为工作思路，以数据收集、身份认证的高度统一、各应用的数据规范标准等为目标，保持不断优化提升数字教学服务的教学效果和使用体验，支撑师生常态应用，促进教学效率提升及优质资源辐射和应用。</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1.数字教学服务实现入口统一、一站式访问，应用服务及其他资源平台功能集成，内容开放。</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2.展现信息化技术优势，改造教学流程，改变学习方式，体现不同教学应用对课堂教学价值。</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3.明确业务、技术规范化标准，形成数字教学第三方接入服务统一要求。</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4.建立高效管理机制，应用服务便捷，技术服务及时，客服响应快速。</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5.数字教学服务范围目标扩展到全市 500 所学校，服务 8 万名师生用户，为日常教学提供常态化的学科应用支持。</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6.集成的服务平台支持22个学科段的三个助手学科应用服务，对接市级教学资源供用户日常无缝调用，汇聚用户产生的教学资源、行为数据等回流至数字教学系统。</w:t>
      </w:r>
    </w:p>
    <w:p>
      <w:pPr>
        <w:pStyle w:val="24"/>
        <w:numPr>
          <w:ilvl w:val="0"/>
          <w:numId w:val="0"/>
        </w:numPr>
        <w:spacing w:after="120" w:line="415" w:lineRule="auto"/>
        <w:rPr>
          <w:color w:val="auto"/>
        </w:rPr>
      </w:pPr>
      <w:r>
        <w:rPr>
          <w:rFonts w:hint="eastAsia"/>
          <w:color w:val="auto"/>
        </w:rPr>
        <w:t>三、服务要求</w:t>
      </w:r>
    </w:p>
    <w:p>
      <w:pPr>
        <w:pStyle w:val="31"/>
        <w:ind w:left="0" w:firstLine="0"/>
        <w:rPr>
          <w:rFonts w:hint="eastAsia" w:ascii="宋体" w:hAnsi="宋体"/>
          <w:color w:val="auto"/>
          <w:sz w:val="28"/>
        </w:rPr>
      </w:pPr>
      <w:r>
        <w:rPr>
          <w:rFonts w:hint="eastAsia" w:ascii="宋体" w:hAnsi="宋体"/>
          <w:color w:val="auto"/>
          <w:sz w:val="28"/>
        </w:rPr>
        <w:t>（一）服务对象</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针对 85 所市级试验校，以服务全市共计500 所学校为目标，预计为全市 8 万名中小学教师和学生用户。</w:t>
      </w:r>
    </w:p>
    <w:p>
      <w:pPr>
        <w:pStyle w:val="31"/>
        <w:ind w:left="0" w:firstLine="0"/>
        <w:rPr>
          <w:rFonts w:hint="eastAsia" w:ascii="宋体" w:hAnsi="宋体"/>
          <w:color w:val="auto"/>
          <w:sz w:val="28"/>
        </w:rPr>
      </w:pPr>
      <w:bookmarkStart w:id="0" w:name="_Hlk3383048"/>
      <w:r>
        <w:rPr>
          <w:rFonts w:hint="eastAsia" w:ascii="宋体" w:hAnsi="宋体"/>
          <w:color w:val="auto"/>
          <w:sz w:val="28"/>
        </w:rPr>
        <w:t>（二）服务内容</w:t>
      </w:r>
    </w:p>
    <w:bookmarkEnd w:id="0"/>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项目提供服务的集成与整合将根据相应的技术、资源、数据标准和规范，实现统一身份认证。三个助手以及各种资源和工具将实现互相调用，方便教师在使用过程中所产出的教案、课件、课堂练习、自创习题、作业成果等资源内容，以通用格式进行存取。项目服务实施主要内容共分为 3 大方面服务内容：</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1）数字教学集成服务。项目集成方需要提供包括数字教学基础服务、存储空间服务、数据集成服务、应用功能优化服务、标准维护更新服务、资源数据整合服务、客服体系定制化集成服务、客服支持服务、学校应用支持服务等内容。</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 xml:space="preserve">（2）数字教学应用功能服务。数字教学应用方面，针对计划集成接入的不少于 </w:t>
      </w:r>
      <w:r>
        <w:rPr>
          <w:rFonts w:eastAsiaTheme="minorEastAsia" w:cstheme="minorBidi"/>
          <w:color w:val="auto"/>
          <w:kern w:val="2"/>
        </w:rPr>
        <w:t>4</w:t>
      </w:r>
      <w:r>
        <w:rPr>
          <w:rFonts w:hint="eastAsia" w:eastAsiaTheme="minorEastAsia" w:cstheme="minorBidi"/>
          <w:color w:val="auto"/>
          <w:kern w:val="2"/>
        </w:rPr>
        <w:t xml:space="preserve"> 个学科应用和 1 个内容资源平台，为 22 个学科段进行全流程的应用集成定制，需提供包括针对 22 个学科段的备课助手、教学助手和作业辅导助手服务、以及内容资源服务等内容的数字教学服务。</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（3）其他服务。其他服务主要包括信息安全测评服务、信息技术服务管理咨询等方面内容。</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对服务内容的具体说明见附件。项目实施中各应用服务所提供的网络资源服务需满足全市约8万名用户的访问需求，依据各服务不同的使用对象，系统服务性能不低于4000qps，用户操作页面响应时间≤3秒，数据统计页面响应时间≤5秒。各应用服务需提供安全保障服务，确保用户信息安全，实现数据防泄漏、防篡改等保障服务，从而保障系统运行的可靠性和可用性。</w:t>
      </w:r>
    </w:p>
    <w:p>
      <w:pPr>
        <w:rPr>
          <w:rFonts w:hint="eastAsia" w:eastAsiaTheme="minorEastAsia" w:cstheme="minorBidi"/>
          <w:color w:val="auto"/>
          <w:kern w:val="2"/>
        </w:rPr>
      </w:pPr>
      <w:r>
        <w:rPr>
          <w:rFonts w:eastAsiaTheme="minorEastAsia" w:cstheme="minorBidi"/>
          <w:color w:val="auto"/>
          <w:kern w:val="2"/>
        </w:rPr>
        <w:br w:type="page"/>
      </w:r>
    </w:p>
    <w:p>
      <w:pPr>
        <w:pStyle w:val="31"/>
        <w:ind w:left="0" w:firstLine="0"/>
        <w:rPr>
          <w:rFonts w:hint="eastAsia" w:ascii="宋体" w:hAnsi="宋体"/>
          <w:color w:val="auto"/>
          <w:sz w:val="28"/>
        </w:rPr>
      </w:pPr>
      <w:r>
        <w:rPr>
          <w:rFonts w:hint="eastAsia" w:ascii="宋体" w:hAnsi="宋体"/>
          <w:color w:val="auto"/>
          <w:sz w:val="28"/>
        </w:rPr>
        <w:t>（三）具体要求</w:t>
      </w:r>
    </w:p>
    <w:p>
      <w:pPr>
        <w:pStyle w:val="4"/>
        <w:rPr>
          <w:rFonts w:eastAsiaTheme="minorEastAsia" w:cstheme="minorBidi"/>
          <w:color w:val="auto"/>
          <w:kern w:val="2"/>
          <w:sz w:val="24"/>
        </w:rPr>
      </w:pPr>
      <w:r>
        <w:rPr>
          <w:rFonts w:hint="eastAsia" w:eastAsiaTheme="minorEastAsia" w:cstheme="minorBidi"/>
          <w:color w:val="auto"/>
          <w:kern w:val="2"/>
          <w:sz w:val="24"/>
        </w:rPr>
        <w:t>1.提供服务的学科段与平台</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 xml:space="preserve">本项目系统集成覆盖面广、复杂度高，集成方面涵盖统一入口、应用管理、标准发布、资源整合、存储空间、客服支持、学校支持等多个方面的服务。计划集成接入不少于 </w:t>
      </w:r>
      <w:r>
        <w:rPr>
          <w:rFonts w:eastAsiaTheme="minorEastAsia" w:cstheme="minorBidi"/>
          <w:color w:val="auto"/>
          <w:kern w:val="2"/>
        </w:rPr>
        <w:t xml:space="preserve">4 </w:t>
      </w:r>
      <w:r>
        <w:rPr>
          <w:rFonts w:hint="eastAsia" w:eastAsiaTheme="minorEastAsia" w:cstheme="minorBidi"/>
          <w:color w:val="auto"/>
          <w:kern w:val="2"/>
        </w:rPr>
        <w:t xml:space="preserve">个成熟的学科应用和 1 个内容资源平台，形成 </w:t>
      </w:r>
      <w:r>
        <w:rPr>
          <w:rFonts w:eastAsiaTheme="minorEastAsia" w:cstheme="minorBidi"/>
          <w:color w:val="auto"/>
          <w:kern w:val="2"/>
        </w:rPr>
        <w:t xml:space="preserve">5 </w:t>
      </w:r>
      <w:r>
        <w:rPr>
          <w:rFonts w:hint="eastAsia" w:eastAsiaTheme="minorEastAsia" w:cstheme="minorBidi"/>
          <w:color w:val="auto"/>
          <w:kern w:val="2"/>
        </w:rPr>
        <w:t>个以上应用平台进一步实施数字教学服务。详细的各学科段应用平台提供服务计划情况如下表所示。</w:t>
      </w:r>
    </w:p>
    <w:tbl>
      <w:tblPr>
        <w:tblStyle w:val="17"/>
        <w:tblW w:w="8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849"/>
        <w:gridCol w:w="1426"/>
        <w:gridCol w:w="1843"/>
        <w:gridCol w:w="3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97" w:type="dxa"/>
            <w:vAlign w:val="center"/>
          </w:tcPr>
          <w:p>
            <w:pPr>
              <w:widowControl w:val="0"/>
              <w:spacing w:line="360" w:lineRule="auto"/>
              <w:jc w:val="center"/>
              <w:rPr>
                <w:rFonts w:hint="eastAsia"/>
                <w:b/>
                <w:bCs/>
                <w:color w:val="auto"/>
              </w:rPr>
            </w:pPr>
            <w:r>
              <w:rPr>
                <w:rFonts w:hint="eastAsia"/>
                <w:b/>
                <w:bCs/>
                <w:color w:val="auto"/>
              </w:rPr>
              <w:t>No.</w:t>
            </w:r>
          </w:p>
        </w:tc>
        <w:tc>
          <w:tcPr>
            <w:tcW w:w="849" w:type="dxa"/>
            <w:vAlign w:val="center"/>
          </w:tcPr>
          <w:p>
            <w:pPr>
              <w:widowControl w:val="0"/>
              <w:spacing w:line="360" w:lineRule="auto"/>
              <w:jc w:val="center"/>
              <w:rPr>
                <w:rFonts w:hint="eastAsia"/>
                <w:b/>
                <w:bCs/>
                <w:color w:val="auto"/>
              </w:rPr>
            </w:pPr>
            <w:r>
              <w:rPr>
                <w:rFonts w:hint="eastAsia"/>
                <w:b/>
                <w:bCs/>
                <w:color w:val="auto"/>
              </w:rPr>
              <w:t>学段</w:t>
            </w:r>
          </w:p>
        </w:tc>
        <w:tc>
          <w:tcPr>
            <w:tcW w:w="1426" w:type="dxa"/>
            <w:vAlign w:val="center"/>
          </w:tcPr>
          <w:p>
            <w:pPr>
              <w:widowControl w:val="0"/>
              <w:spacing w:line="360" w:lineRule="auto"/>
              <w:jc w:val="center"/>
              <w:rPr>
                <w:rFonts w:hint="eastAsia"/>
                <w:b/>
                <w:bCs/>
                <w:color w:val="auto"/>
              </w:rPr>
            </w:pPr>
            <w:r>
              <w:rPr>
                <w:rFonts w:hint="eastAsia"/>
                <w:b/>
                <w:bCs/>
                <w:color w:val="auto"/>
              </w:rPr>
              <w:t>学科</w:t>
            </w:r>
          </w:p>
        </w:tc>
        <w:tc>
          <w:tcPr>
            <w:tcW w:w="1843" w:type="dxa"/>
            <w:vAlign w:val="center"/>
          </w:tcPr>
          <w:p>
            <w:pPr>
              <w:widowControl w:val="0"/>
              <w:spacing w:line="360" w:lineRule="auto"/>
              <w:jc w:val="center"/>
              <w:rPr>
                <w:rFonts w:hint="eastAsia"/>
                <w:b/>
                <w:bCs/>
                <w:color w:val="auto"/>
              </w:rPr>
            </w:pPr>
            <w:r>
              <w:rPr>
                <w:rFonts w:hint="eastAsia"/>
                <w:b/>
                <w:bCs/>
                <w:color w:val="auto"/>
              </w:rPr>
              <w:t>集成应用平台</w:t>
            </w:r>
          </w:p>
        </w:tc>
        <w:tc>
          <w:tcPr>
            <w:tcW w:w="3379" w:type="dxa"/>
          </w:tcPr>
          <w:p>
            <w:pPr>
              <w:widowControl w:val="0"/>
              <w:spacing w:line="360" w:lineRule="auto"/>
              <w:jc w:val="center"/>
              <w:rPr>
                <w:rFonts w:hint="eastAsia"/>
                <w:b/>
                <w:bCs/>
                <w:color w:val="auto"/>
              </w:rPr>
            </w:pPr>
            <w:r>
              <w:rPr>
                <w:rFonts w:hint="eastAsia"/>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vAlign w:val="center"/>
          </w:tcPr>
          <w:p>
            <w:pPr>
              <w:widowControl w:val="0"/>
              <w:spacing w:line="360" w:lineRule="auto"/>
              <w:jc w:val="center"/>
              <w:rPr>
                <w:rFonts w:hint="eastAsia"/>
                <w:color w:val="auto"/>
              </w:rPr>
            </w:pPr>
            <w:r>
              <w:rPr>
                <w:rFonts w:hint="eastAsia"/>
                <w:color w:val="auto"/>
              </w:rPr>
              <w:t>1</w:t>
            </w:r>
          </w:p>
        </w:tc>
        <w:tc>
          <w:tcPr>
            <w:tcW w:w="849" w:type="dxa"/>
            <w:vMerge w:val="restart"/>
            <w:vAlign w:val="center"/>
          </w:tcPr>
          <w:p>
            <w:pPr>
              <w:widowControl w:val="0"/>
              <w:spacing w:line="360" w:lineRule="auto"/>
              <w:jc w:val="center"/>
              <w:rPr>
                <w:rFonts w:hint="eastAsia"/>
                <w:color w:val="auto"/>
              </w:rPr>
            </w:pPr>
            <w:r>
              <w:rPr>
                <w:rFonts w:hint="eastAsia"/>
                <w:color w:val="auto"/>
              </w:rPr>
              <w:t>小学</w:t>
            </w:r>
          </w:p>
        </w:tc>
        <w:tc>
          <w:tcPr>
            <w:tcW w:w="1426" w:type="dxa"/>
            <w:vAlign w:val="center"/>
          </w:tcPr>
          <w:p>
            <w:pPr>
              <w:widowControl w:val="0"/>
              <w:spacing w:line="360" w:lineRule="auto"/>
              <w:jc w:val="center"/>
              <w:rPr>
                <w:rFonts w:hint="eastAsia"/>
                <w:color w:val="auto"/>
              </w:rPr>
            </w:pPr>
            <w:r>
              <w:rPr>
                <w:rFonts w:hint="eastAsia"/>
                <w:color w:val="auto"/>
              </w:rPr>
              <w:t>语文</w:t>
            </w:r>
          </w:p>
        </w:tc>
        <w:tc>
          <w:tcPr>
            <w:tcW w:w="1843" w:type="dxa"/>
            <w:vAlign w:val="center"/>
          </w:tcPr>
          <w:p>
            <w:pPr>
              <w:widowControl w:val="0"/>
              <w:spacing w:line="360" w:lineRule="auto"/>
              <w:jc w:val="center"/>
              <w:rPr>
                <w:rFonts w:hint="eastAsia"/>
                <w:color w:val="auto"/>
              </w:rPr>
            </w:pPr>
            <w:r>
              <w:rPr>
                <w:rFonts w:hint="eastAsia"/>
                <w:color w:val="auto"/>
              </w:rPr>
              <w:t>一般学科平台</w:t>
            </w:r>
          </w:p>
        </w:tc>
        <w:tc>
          <w:tcPr>
            <w:tcW w:w="3379" w:type="dxa"/>
          </w:tcPr>
          <w:p>
            <w:pPr>
              <w:widowControl w:val="0"/>
              <w:spacing w:line="360" w:lineRule="auto"/>
              <w:jc w:val="both"/>
              <w:rPr>
                <w:rFonts w:hint="eastAsia"/>
                <w:color w:val="auto"/>
              </w:rPr>
            </w:pPr>
            <w:r>
              <w:rPr>
                <w:rFonts w:hint="eastAsia"/>
                <w:color w:val="auto"/>
              </w:rPr>
              <w:t>一期已有平台；二期新增学科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vAlign w:val="center"/>
          </w:tcPr>
          <w:p>
            <w:pPr>
              <w:widowControl w:val="0"/>
              <w:spacing w:line="360" w:lineRule="auto"/>
              <w:jc w:val="center"/>
              <w:rPr>
                <w:rFonts w:hint="eastAsia"/>
                <w:color w:val="auto"/>
              </w:rPr>
            </w:pPr>
            <w:r>
              <w:rPr>
                <w:rFonts w:hint="eastAsia"/>
                <w:color w:val="auto"/>
              </w:rPr>
              <w:t>2</w:t>
            </w:r>
          </w:p>
        </w:tc>
        <w:tc>
          <w:tcPr>
            <w:tcW w:w="849" w:type="dxa"/>
            <w:vMerge w:val="continue"/>
            <w:vAlign w:val="center"/>
          </w:tcPr>
          <w:p>
            <w:pPr>
              <w:widowControl w:val="0"/>
              <w:spacing w:line="360" w:lineRule="auto"/>
              <w:jc w:val="center"/>
              <w:rPr>
                <w:rFonts w:hint="eastAsia"/>
                <w:color w:val="auto"/>
              </w:rPr>
            </w:pPr>
          </w:p>
        </w:tc>
        <w:tc>
          <w:tcPr>
            <w:tcW w:w="1426" w:type="dxa"/>
            <w:vAlign w:val="center"/>
          </w:tcPr>
          <w:p>
            <w:pPr>
              <w:widowControl w:val="0"/>
              <w:spacing w:line="360" w:lineRule="auto"/>
              <w:jc w:val="center"/>
              <w:rPr>
                <w:rFonts w:hint="eastAsia"/>
                <w:color w:val="auto"/>
              </w:rPr>
            </w:pPr>
            <w:r>
              <w:rPr>
                <w:rFonts w:hint="eastAsia"/>
                <w:color w:val="auto"/>
              </w:rPr>
              <w:t>数学</w:t>
            </w:r>
          </w:p>
        </w:tc>
        <w:tc>
          <w:tcPr>
            <w:tcW w:w="1843" w:type="dxa"/>
            <w:vAlign w:val="center"/>
          </w:tcPr>
          <w:p>
            <w:pPr>
              <w:widowControl w:val="0"/>
              <w:spacing w:line="360" w:lineRule="auto"/>
              <w:jc w:val="center"/>
              <w:rPr>
                <w:rFonts w:hint="eastAsia"/>
                <w:color w:val="auto"/>
              </w:rPr>
            </w:pPr>
            <w:r>
              <w:rPr>
                <w:rFonts w:hint="eastAsia"/>
                <w:color w:val="auto"/>
              </w:rPr>
              <w:t>一般学科平台</w:t>
            </w:r>
          </w:p>
        </w:tc>
        <w:tc>
          <w:tcPr>
            <w:tcW w:w="3379" w:type="dxa"/>
          </w:tcPr>
          <w:p>
            <w:pPr>
              <w:widowControl w:val="0"/>
              <w:spacing w:line="360" w:lineRule="auto"/>
              <w:jc w:val="both"/>
              <w:rPr>
                <w:rFonts w:hint="eastAsia"/>
                <w:color w:val="auto"/>
              </w:rPr>
            </w:pPr>
            <w:r>
              <w:rPr>
                <w:rFonts w:hint="eastAsia"/>
                <w:color w:val="auto"/>
              </w:rPr>
              <w:t>一期已有平台及学科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97" w:type="dxa"/>
            <w:vAlign w:val="center"/>
          </w:tcPr>
          <w:p>
            <w:pPr>
              <w:widowControl w:val="0"/>
              <w:spacing w:line="360" w:lineRule="auto"/>
              <w:jc w:val="center"/>
              <w:rPr>
                <w:rFonts w:hint="eastAsia"/>
                <w:color w:val="auto"/>
              </w:rPr>
            </w:pPr>
            <w:r>
              <w:rPr>
                <w:rFonts w:hint="eastAsia"/>
                <w:color w:val="auto"/>
              </w:rPr>
              <w:t>3</w:t>
            </w:r>
          </w:p>
        </w:tc>
        <w:tc>
          <w:tcPr>
            <w:tcW w:w="849" w:type="dxa"/>
            <w:vMerge w:val="continue"/>
            <w:vAlign w:val="center"/>
          </w:tcPr>
          <w:p>
            <w:pPr>
              <w:widowControl w:val="0"/>
              <w:spacing w:line="360" w:lineRule="auto"/>
              <w:jc w:val="center"/>
              <w:rPr>
                <w:rFonts w:hint="eastAsia"/>
                <w:color w:val="auto"/>
              </w:rPr>
            </w:pPr>
          </w:p>
        </w:tc>
        <w:tc>
          <w:tcPr>
            <w:tcW w:w="1426" w:type="dxa"/>
            <w:vAlign w:val="center"/>
          </w:tcPr>
          <w:p>
            <w:pPr>
              <w:widowControl w:val="0"/>
              <w:spacing w:line="360" w:lineRule="auto"/>
              <w:jc w:val="center"/>
              <w:rPr>
                <w:rFonts w:hint="eastAsia"/>
                <w:color w:val="auto"/>
              </w:rPr>
            </w:pPr>
            <w:r>
              <w:rPr>
                <w:rFonts w:hint="eastAsia"/>
                <w:color w:val="auto"/>
              </w:rPr>
              <w:t>英语</w:t>
            </w:r>
          </w:p>
        </w:tc>
        <w:tc>
          <w:tcPr>
            <w:tcW w:w="1843" w:type="dxa"/>
            <w:vAlign w:val="center"/>
          </w:tcPr>
          <w:p>
            <w:pPr>
              <w:widowControl w:val="0"/>
              <w:spacing w:line="360" w:lineRule="auto"/>
              <w:jc w:val="center"/>
              <w:rPr>
                <w:rFonts w:hint="eastAsia"/>
                <w:color w:val="auto"/>
              </w:rPr>
            </w:pPr>
            <w:r>
              <w:rPr>
                <w:rFonts w:hint="eastAsia"/>
                <w:color w:val="auto"/>
              </w:rPr>
              <w:t>英语专用平台1</w:t>
            </w:r>
          </w:p>
        </w:tc>
        <w:tc>
          <w:tcPr>
            <w:tcW w:w="3379" w:type="dxa"/>
          </w:tcPr>
          <w:p>
            <w:pPr>
              <w:widowControl w:val="0"/>
              <w:spacing w:line="360" w:lineRule="auto"/>
              <w:jc w:val="both"/>
              <w:rPr>
                <w:rFonts w:hint="eastAsia"/>
                <w:color w:val="auto"/>
              </w:rPr>
            </w:pPr>
            <w:r>
              <w:rPr>
                <w:rFonts w:hint="eastAsia"/>
                <w:color w:val="auto"/>
              </w:rPr>
              <w:t>一期已有平台及学科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97" w:type="dxa"/>
            <w:vAlign w:val="center"/>
          </w:tcPr>
          <w:p>
            <w:pPr>
              <w:widowControl w:val="0"/>
              <w:spacing w:line="360" w:lineRule="auto"/>
              <w:jc w:val="center"/>
              <w:rPr>
                <w:rFonts w:hint="eastAsia"/>
                <w:color w:val="auto"/>
              </w:rPr>
            </w:pPr>
            <w:r>
              <w:rPr>
                <w:rFonts w:hint="eastAsia"/>
                <w:color w:val="auto"/>
              </w:rPr>
              <w:t>4</w:t>
            </w:r>
          </w:p>
        </w:tc>
        <w:tc>
          <w:tcPr>
            <w:tcW w:w="849" w:type="dxa"/>
            <w:vMerge w:val="continue"/>
            <w:vAlign w:val="center"/>
          </w:tcPr>
          <w:p>
            <w:pPr>
              <w:widowControl w:val="0"/>
              <w:spacing w:line="360" w:lineRule="auto"/>
              <w:jc w:val="center"/>
              <w:rPr>
                <w:rFonts w:hint="eastAsia"/>
                <w:color w:val="auto"/>
              </w:rPr>
            </w:pPr>
          </w:p>
        </w:tc>
        <w:tc>
          <w:tcPr>
            <w:tcW w:w="1426" w:type="dxa"/>
            <w:vAlign w:val="center"/>
          </w:tcPr>
          <w:p>
            <w:pPr>
              <w:widowControl w:val="0"/>
              <w:spacing w:line="360" w:lineRule="auto"/>
              <w:jc w:val="center"/>
              <w:rPr>
                <w:rFonts w:hint="eastAsia"/>
                <w:color w:val="auto"/>
              </w:rPr>
            </w:pPr>
            <w:r>
              <w:rPr>
                <w:rFonts w:hint="eastAsia"/>
                <w:color w:val="auto"/>
              </w:rPr>
              <w:t>自然</w:t>
            </w:r>
          </w:p>
        </w:tc>
        <w:tc>
          <w:tcPr>
            <w:tcW w:w="1843" w:type="dxa"/>
            <w:vAlign w:val="center"/>
          </w:tcPr>
          <w:p>
            <w:pPr>
              <w:widowControl w:val="0"/>
              <w:spacing w:line="360" w:lineRule="auto"/>
              <w:jc w:val="center"/>
              <w:rPr>
                <w:rFonts w:hint="eastAsia"/>
                <w:color w:val="auto"/>
              </w:rPr>
            </w:pPr>
            <w:r>
              <w:rPr>
                <w:rFonts w:hint="eastAsia"/>
                <w:color w:val="auto"/>
              </w:rPr>
              <w:t>实验专用平台</w:t>
            </w:r>
          </w:p>
        </w:tc>
        <w:tc>
          <w:tcPr>
            <w:tcW w:w="3379" w:type="dxa"/>
          </w:tcPr>
          <w:p>
            <w:pPr>
              <w:widowControl w:val="0"/>
              <w:spacing w:line="360" w:lineRule="auto"/>
              <w:jc w:val="both"/>
              <w:rPr>
                <w:rFonts w:hint="eastAsia"/>
                <w:color w:val="auto"/>
              </w:rPr>
            </w:pPr>
            <w:r>
              <w:rPr>
                <w:rFonts w:hint="eastAsia"/>
                <w:color w:val="auto"/>
              </w:rPr>
              <w:t>二期新增平台及学科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97" w:type="dxa"/>
            <w:vAlign w:val="center"/>
          </w:tcPr>
          <w:p>
            <w:pPr>
              <w:widowControl w:val="0"/>
              <w:spacing w:line="360" w:lineRule="auto"/>
              <w:jc w:val="center"/>
              <w:rPr>
                <w:rFonts w:hint="eastAsia"/>
                <w:color w:val="auto"/>
              </w:rPr>
            </w:pPr>
            <w:r>
              <w:rPr>
                <w:rFonts w:hint="eastAsia"/>
                <w:color w:val="auto"/>
              </w:rPr>
              <w:t>5</w:t>
            </w:r>
          </w:p>
        </w:tc>
        <w:tc>
          <w:tcPr>
            <w:tcW w:w="849" w:type="dxa"/>
            <w:vMerge w:val="continue"/>
            <w:vAlign w:val="center"/>
          </w:tcPr>
          <w:p>
            <w:pPr>
              <w:widowControl w:val="0"/>
              <w:spacing w:line="360" w:lineRule="auto"/>
              <w:jc w:val="center"/>
              <w:rPr>
                <w:rFonts w:hint="eastAsia"/>
                <w:color w:val="auto"/>
              </w:rPr>
            </w:pPr>
          </w:p>
        </w:tc>
        <w:tc>
          <w:tcPr>
            <w:tcW w:w="1426" w:type="dxa"/>
            <w:vAlign w:val="center"/>
          </w:tcPr>
          <w:p>
            <w:pPr>
              <w:widowControl w:val="0"/>
              <w:spacing w:line="360" w:lineRule="auto"/>
              <w:jc w:val="center"/>
              <w:rPr>
                <w:rFonts w:hint="eastAsia"/>
                <w:color w:val="auto"/>
              </w:rPr>
            </w:pPr>
            <w:r>
              <w:rPr>
                <w:rFonts w:hint="eastAsia"/>
                <w:color w:val="auto"/>
              </w:rPr>
              <w:t>科学与技术</w:t>
            </w:r>
          </w:p>
        </w:tc>
        <w:tc>
          <w:tcPr>
            <w:tcW w:w="1843" w:type="dxa"/>
            <w:vAlign w:val="center"/>
          </w:tcPr>
          <w:p>
            <w:pPr>
              <w:widowControl w:val="0"/>
              <w:spacing w:line="360" w:lineRule="auto"/>
              <w:jc w:val="center"/>
              <w:rPr>
                <w:rFonts w:hint="eastAsia"/>
                <w:color w:val="auto"/>
              </w:rPr>
            </w:pPr>
            <w:r>
              <w:rPr>
                <w:rFonts w:hint="eastAsia"/>
                <w:color w:val="auto"/>
              </w:rPr>
              <w:t>实验专用平台</w:t>
            </w:r>
          </w:p>
        </w:tc>
        <w:tc>
          <w:tcPr>
            <w:tcW w:w="3379" w:type="dxa"/>
          </w:tcPr>
          <w:p>
            <w:pPr>
              <w:widowControl w:val="0"/>
              <w:spacing w:line="360" w:lineRule="auto"/>
              <w:jc w:val="both"/>
              <w:rPr>
                <w:rFonts w:hint="eastAsia"/>
                <w:color w:val="auto"/>
              </w:rPr>
            </w:pPr>
            <w:r>
              <w:rPr>
                <w:rFonts w:hint="eastAsia"/>
                <w:color w:val="auto"/>
              </w:rPr>
              <w:t>二期新增平台及学科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vAlign w:val="center"/>
          </w:tcPr>
          <w:p>
            <w:pPr>
              <w:widowControl w:val="0"/>
              <w:spacing w:line="360" w:lineRule="auto"/>
              <w:jc w:val="center"/>
              <w:rPr>
                <w:rFonts w:hint="eastAsia"/>
                <w:color w:val="auto"/>
              </w:rPr>
            </w:pPr>
            <w:r>
              <w:rPr>
                <w:color w:val="auto"/>
              </w:rPr>
              <w:t>6</w:t>
            </w:r>
          </w:p>
        </w:tc>
        <w:tc>
          <w:tcPr>
            <w:tcW w:w="849" w:type="dxa"/>
            <w:vMerge w:val="continue"/>
            <w:vAlign w:val="center"/>
          </w:tcPr>
          <w:p>
            <w:pPr>
              <w:widowControl w:val="0"/>
              <w:spacing w:line="360" w:lineRule="auto"/>
              <w:jc w:val="center"/>
              <w:rPr>
                <w:rFonts w:hint="eastAsia"/>
                <w:color w:val="auto"/>
              </w:rPr>
            </w:pPr>
          </w:p>
        </w:tc>
        <w:tc>
          <w:tcPr>
            <w:tcW w:w="1426" w:type="dxa"/>
            <w:vAlign w:val="center"/>
          </w:tcPr>
          <w:p>
            <w:pPr>
              <w:widowControl w:val="0"/>
              <w:spacing w:line="360" w:lineRule="auto"/>
              <w:jc w:val="center"/>
              <w:rPr>
                <w:rFonts w:hint="eastAsia"/>
                <w:color w:val="auto"/>
              </w:rPr>
            </w:pPr>
            <w:r>
              <w:rPr>
                <w:rFonts w:hint="eastAsia"/>
                <w:color w:val="auto"/>
              </w:rPr>
              <w:t>音乐</w:t>
            </w:r>
          </w:p>
        </w:tc>
        <w:tc>
          <w:tcPr>
            <w:tcW w:w="1843" w:type="dxa"/>
            <w:vAlign w:val="center"/>
          </w:tcPr>
          <w:p>
            <w:pPr>
              <w:widowControl w:val="0"/>
              <w:spacing w:line="360" w:lineRule="auto"/>
              <w:jc w:val="center"/>
              <w:rPr>
                <w:rFonts w:hint="eastAsia"/>
                <w:color w:val="auto"/>
              </w:rPr>
            </w:pPr>
            <w:r>
              <w:rPr>
                <w:rFonts w:hint="eastAsia"/>
                <w:color w:val="auto"/>
              </w:rPr>
              <w:t>一般学科平台</w:t>
            </w:r>
          </w:p>
        </w:tc>
        <w:tc>
          <w:tcPr>
            <w:tcW w:w="3379" w:type="dxa"/>
          </w:tcPr>
          <w:p>
            <w:pPr>
              <w:widowControl w:val="0"/>
              <w:spacing w:line="360" w:lineRule="auto"/>
              <w:jc w:val="both"/>
              <w:rPr>
                <w:rFonts w:hint="eastAsia"/>
                <w:color w:val="auto"/>
              </w:rPr>
            </w:pPr>
            <w:r>
              <w:rPr>
                <w:rFonts w:hint="eastAsia"/>
                <w:color w:val="auto"/>
              </w:rPr>
              <w:t>一期已有平台；二期新增学科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vAlign w:val="center"/>
          </w:tcPr>
          <w:p>
            <w:pPr>
              <w:widowControl w:val="0"/>
              <w:spacing w:line="360" w:lineRule="auto"/>
              <w:jc w:val="center"/>
              <w:rPr>
                <w:rFonts w:hint="eastAsia"/>
                <w:color w:val="auto"/>
              </w:rPr>
            </w:pPr>
            <w:r>
              <w:rPr>
                <w:color w:val="auto"/>
              </w:rPr>
              <w:t>7</w:t>
            </w:r>
          </w:p>
        </w:tc>
        <w:tc>
          <w:tcPr>
            <w:tcW w:w="849" w:type="dxa"/>
            <w:vMerge w:val="continue"/>
            <w:vAlign w:val="center"/>
          </w:tcPr>
          <w:p>
            <w:pPr>
              <w:widowControl w:val="0"/>
              <w:spacing w:line="360" w:lineRule="auto"/>
              <w:jc w:val="center"/>
              <w:rPr>
                <w:rFonts w:hint="eastAsia"/>
                <w:color w:val="auto"/>
              </w:rPr>
            </w:pPr>
          </w:p>
        </w:tc>
        <w:tc>
          <w:tcPr>
            <w:tcW w:w="1426" w:type="dxa"/>
            <w:vAlign w:val="center"/>
          </w:tcPr>
          <w:p>
            <w:pPr>
              <w:widowControl w:val="0"/>
              <w:spacing w:line="360" w:lineRule="auto"/>
              <w:jc w:val="center"/>
              <w:rPr>
                <w:rFonts w:hint="eastAsia"/>
                <w:color w:val="auto"/>
              </w:rPr>
            </w:pPr>
            <w:r>
              <w:rPr>
                <w:rFonts w:hint="eastAsia"/>
                <w:color w:val="auto"/>
              </w:rPr>
              <w:t>体育</w:t>
            </w:r>
          </w:p>
        </w:tc>
        <w:tc>
          <w:tcPr>
            <w:tcW w:w="1843" w:type="dxa"/>
            <w:vAlign w:val="center"/>
          </w:tcPr>
          <w:p>
            <w:pPr>
              <w:widowControl w:val="0"/>
              <w:spacing w:line="360" w:lineRule="auto"/>
              <w:jc w:val="center"/>
              <w:rPr>
                <w:rFonts w:hint="eastAsia"/>
                <w:color w:val="auto"/>
              </w:rPr>
            </w:pPr>
            <w:r>
              <w:rPr>
                <w:rFonts w:hint="eastAsia"/>
                <w:color w:val="auto"/>
              </w:rPr>
              <w:t>一般学科平台</w:t>
            </w:r>
          </w:p>
        </w:tc>
        <w:tc>
          <w:tcPr>
            <w:tcW w:w="3379" w:type="dxa"/>
          </w:tcPr>
          <w:p>
            <w:pPr>
              <w:widowControl w:val="0"/>
              <w:spacing w:line="360" w:lineRule="auto"/>
              <w:jc w:val="both"/>
              <w:rPr>
                <w:rFonts w:hint="eastAsia"/>
                <w:color w:val="auto"/>
              </w:rPr>
            </w:pPr>
            <w:r>
              <w:rPr>
                <w:rFonts w:hint="eastAsia"/>
                <w:color w:val="auto"/>
              </w:rPr>
              <w:t>一期已有平台；二期新增学科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vAlign w:val="center"/>
          </w:tcPr>
          <w:p>
            <w:pPr>
              <w:widowControl w:val="0"/>
              <w:spacing w:line="360" w:lineRule="auto"/>
              <w:jc w:val="center"/>
              <w:rPr>
                <w:rFonts w:hint="eastAsia"/>
                <w:color w:val="auto"/>
              </w:rPr>
            </w:pPr>
            <w:r>
              <w:rPr>
                <w:color w:val="auto"/>
              </w:rPr>
              <w:t>8</w:t>
            </w:r>
          </w:p>
        </w:tc>
        <w:tc>
          <w:tcPr>
            <w:tcW w:w="849" w:type="dxa"/>
            <w:vMerge w:val="continue"/>
            <w:vAlign w:val="center"/>
          </w:tcPr>
          <w:p>
            <w:pPr>
              <w:widowControl w:val="0"/>
              <w:spacing w:line="360" w:lineRule="auto"/>
              <w:jc w:val="center"/>
              <w:rPr>
                <w:rFonts w:hint="eastAsia"/>
                <w:color w:val="auto"/>
              </w:rPr>
            </w:pPr>
          </w:p>
        </w:tc>
        <w:tc>
          <w:tcPr>
            <w:tcW w:w="1426" w:type="dxa"/>
            <w:vAlign w:val="center"/>
          </w:tcPr>
          <w:p>
            <w:pPr>
              <w:widowControl w:val="0"/>
              <w:spacing w:line="360" w:lineRule="auto"/>
              <w:jc w:val="center"/>
              <w:rPr>
                <w:rFonts w:hint="eastAsia"/>
                <w:color w:val="auto"/>
              </w:rPr>
            </w:pPr>
            <w:r>
              <w:rPr>
                <w:rFonts w:hint="eastAsia"/>
                <w:color w:val="auto"/>
              </w:rPr>
              <w:t>美术</w:t>
            </w:r>
          </w:p>
        </w:tc>
        <w:tc>
          <w:tcPr>
            <w:tcW w:w="1843" w:type="dxa"/>
            <w:vAlign w:val="center"/>
          </w:tcPr>
          <w:p>
            <w:pPr>
              <w:widowControl w:val="0"/>
              <w:spacing w:line="360" w:lineRule="auto"/>
              <w:jc w:val="center"/>
              <w:rPr>
                <w:rFonts w:hint="eastAsia"/>
                <w:color w:val="auto"/>
              </w:rPr>
            </w:pPr>
            <w:r>
              <w:rPr>
                <w:rFonts w:hint="eastAsia"/>
                <w:color w:val="auto"/>
              </w:rPr>
              <w:t>一般学科平台</w:t>
            </w:r>
          </w:p>
        </w:tc>
        <w:tc>
          <w:tcPr>
            <w:tcW w:w="3379" w:type="dxa"/>
          </w:tcPr>
          <w:p>
            <w:pPr>
              <w:widowControl w:val="0"/>
              <w:spacing w:line="360" w:lineRule="auto"/>
              <w:jc w:val="both"/>
              <w:rPr>
                <w:rFonts w:hint="eastAsia"/>
                <w:color w:val="auto"/>
              </w:rPr>
            </w:pPr>
            <w:r>
              <w:rPr>
                <w:rFonts w:hint="eastAsia"/>
                <w:color w:val="auto"/>
              </w:rPr>
              <w:t>一期已有平台；二期新增学科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vAlign w:val="center"/>
          </w:tcPr>
          <w:p>
            <w:pPr>
              <w:widowControl w:val="0"/>
              <w:spacing w:line="360" w:lineRule="auto"/>
              <w:jc w:val="center"/>
              <w:rPr>
                <w:rFonts w:hint="eastAsia"/>
                <w:color w:val="auto"/>
              </w:rPr>
            </w:pPr>
            <w:r>
              <w:rPr>
                <w:color w:val="auto"/>
              </w:rPr>
              <w:t>9</w:t>
            </w:r>
          </w:p>
        </w:tc>
        <w:tc>
          <w:tcPr>
            <w:tcW w:w="849" w:type="dxa"/>
            <w:vMerge w:val="restart"/>
            <w:vAlign w:val="center"/>
          </w:tcPr>
          <w:p>
            <w:pPr>
              <w:widowControl w:val="0"/>
              <w:spacing w:line="360" w:lineRule="auto"/>
              <w:jc w:val="center"/>
              <w:rPr>
                <w:rFonts w:hint="eastAsia"/>
                <w:color w:val="auto"/>
              </w:rPr>
            </w:pPr>
            <w:r>
              <w:rPr>
                <w:rFonts w:hint="eastAsia"/>
                <w:color w:val="auto"/>
              </w:rPr>
              <w:t>初中</w:t>
            </w:r>
          </w:p>
        </w:tc>
        <w:tc>
          <w:tcPr>
            <w:tcW w:w="1426" w:type="dxa"/>
            <w:vAlign w:val="center"/>
          </w:tcPr>
          <w:p>
            <w:pPr>
              <w:widowControl w:val="0"/>
              <w:spacing w:line="360" w:lineRule="auto"/>
              <w:jc w:val="center"/>
              <w:rPr>
                <w:rFonts w:hint="eastAsia"/>
                <w:color w:val="auto"/>
              </w:rPr>
            </w:pPr>
            <w:r>
              <w:rPr>
                <w:rFonts w:hint="eastAsia"/>
                <w:color w:val="auto"/>
              </w:rPr>
              <w:t>语文</w:t>
            </w:r>
          </w:p>
        </w:tc>
        <w:tc>
          <w:tcPr>
            <w:tcW w:w="1843" w:type="dxa"/>
            <w:vAlign w:val="center"/>
          </w:tcPr>
          <w:p>
            <w:pPr>
              <w:widowControl w:val="0"/>
              <w:spacing w:line="360" w:lineRule="auto"/>
              <w:jc w:val="center"/>
              <w:rPr>
                <w:rFonts w:hint="eastAsia"/>
                <w:color w:val="auto"/>
              </w:rPr>
            </w:pPr>
            <w:r>
              <w:rPr>
                <w:rFonts w:hint="eastAsia"/>
                <w:color w:val="auto"/>
              </w:rPr>
              <w:t>一般学科平台</w:t>
            </w:r>
          </w:p>
        </w:tc>
        <w:tc>
          <w:tcPr>
            <w:tcW w:w="3379" w:type="dxa"/>
          </w:tcPr>
          <w:p>
            <w:pPr>
              <w:widowControl w:val="0"/>
              <w:spacing w:line="360" w:lineRule="auto"/>
              <w:jc w:val="both"/>
              <w:rPr>
                <w:rFonts w:hint="eastAsia"/>
                <w:color w:val="auto"/>
              </w:rPr>
            </w:pPr>
            <w:r>
              <w:rPr>
                <w:rFonts w:hint="eastAsia"/>
                <w:color w:val="auto"/>
              </w:rPr>
              <w:t>一期已有平台；二期新增学科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vAlign w:val="center"/>
          </w:tcPr>
          <w:p>
            <w:pPr>
              <w:widowControl w:val="0"/>
              <w:spacing w:line="360" w:lineRule="auto"/>
              <w:jc w:val="center"/>
              <w:rPr>
                <w:rFonts w:hint="eastAsia"/>
                <w:color w:val="auto"/>
              </w:rPr>
            </w:pPr>
            <w:r>
              <w:rPr>
                <w:color w:val="auto"/>
              </w:rPr>
              <w:t>10</w:t>
            </w:r>
          </w:p>
        </w:tc>
        <w:tc>
          <w:tcPr>
            <w:tcW w:w="849" w:type="dxa"/>
            <w:vMerge w:val="continue"/>
            <w:vAlign w:val="center"/>
          </w:tcPr>
          <w:p>
            <w:pPr>
              <w:widowControl w:val="0"/>
              <w:spacing w:line="360" w:lineRule="auto"/>
              <w:jc w:val="center"/>
              <w:rPr>
                <w:rFonts w:hint="eastAsia"/>
                <w:color w:val="auto"/>
              </w:rPr>
            </w:pPr>
          </w:p>
        </w:tc>
        <w:tc>
          <w:tcPr>
            <w:tcW w:w="1426" w:type="dxa"/>
            <w:vAlign w:val="center"/>
          </w:tcPr>
          <w:p>
            <w:pPr>
              <w:widowControl w:val="0"/>
              <w:spacing w:line="360" w:lineRule="auto"/>
              <w:jc w:val="center"/>
              <w:rPr>
                <w:rFonts w:hint="eastAsia"/>
                <w:color w:val="auto"/>
              </w:rPr>
            </w:pPr>
            <w:r>
              <w:rPr>
                <w:rFonts w:hint="eastAsia"/>
                <w:color w:val="auto"/>
              </w:rPr>
              <w:t>数学</w:t>
            </w:r>
          </w:p>
        </w:tc>
        <w:tc>
          <w:tcPr>
            <w:tcW w:w="1843" w:type="dxa"/>
            <w:vAlign w:val="center"/>
          </w:tcPr>
          <w:p>
            <w:pPr>
              <w:widowControl w:val="0"/>
              <w:spacing w:line="360" w:lineRule="auto"/>
              <w:jc w:val="center"/>
              <w:rPr>
                <w:rFonts w:hint="eastAsia"/>
                <w:color w:val="auto"/>
              </w:rPr>
            </w:pPr>
            <w:r>
              <w:rPr>
                <w:rFonts w:hint="eastAsia"/>
                <w:color w:val="auto"/>
              </w:rPr>
              <w:t>一般学科平台</w:t>
            </w:r>
          </w:p>
        </w:tc>
        <w:tc>
          <w:tcPr>
            <w:tcW w:w="3379" w:type="dxa"/>
          </w:tcPr>
          <w:p>
            <w:pPr>
              <w:widowControl w:val="0"/>
              <w:spacing w:line="360" w:lineRule="auto"/>
              <w:jc w:val="both"/>
              <w:rPr>
                <w:rFonts w:hint="eastAsia"/>
                <w:color w:val="auto"/>
              </w:rPr>
            </w:pPr>
            <w:r>
              <w:rPr>
                <w:rFonts w:hint="eastAsia"/>
                <w:color w:val="auto"/>
              </w:rPr>
              <w:t>一期已有平台；二期新增学科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vAlign w:val="center"/>
          </w:tcPr>
          <w:p>
            <w:pPr>
              <w:widowControl w:val="0"/>
              <w:spacing w:line="360" w:lineRule="auto"/>
              <w:jc w:val="center"/>
              <w:rPr>
                <w:rFonts w:hint="eastAsia"/>
                <w:color w:val="auto"/>
              </w:rPr>
            </w:pPr>
            <w:r>
              <w:rPr>
                <w:color w:val="auto"/>
              </w:rPr>
              <w:t>11</w:t>
            </w:r>
          </w:p>
        </w:tc>
        <w:tc>
          <w:tcPr>
            <w:tcW w:w="849" w:type="dxa"/>
            <w:vMerge w:val="continue"/>
            <w:vAlign w:val="center"/>
          </w:tcPr>
          <w:p>
            <w:pPr>
              <w:widowControl w:val="0"/>
              <w:spacing w:line="360" w:lineRule="auto"/>
              <w:jc w:val="center"/>
              <w:rPr>
                <w:rFonts w:hint="eastAsia"/>
                <w:color w:val="auto"/>
              </w:rPr>
            </w:pPr>
          </w:p>
        </w:tc>
        <w:tc>
          <w:tcPr>
            <w:tcW w:w="1426" w:type="dxa"/>
            <w:vAlign w:val="center"/>
          </w:tcPr>
          <w:p>
            <w:pPr>
              <w:widowControl w:val="0"/>
              <w:spacing w:line="360" w:lineRule="auto"/>
              <w:jc w:val="center"/>
              <w:rPr>
                <w:rFonts w:hint="eastAsia"/>
                <w:color w:val="auto"/>
              </w:rPr>
            </w:pPr>
            <w:r>
              <w:rPr>
                <w:rFonts w:hint="eastAsia"/>
                <w:color w:val="auto"/>
              </w:rPr>
              <w:t>英语</w:t>
            </w:r>
          </w:p>
        </w:tc>
        <w:tc>
          <w:tcPr>
            <w:tcW w:w="1843" w:type="dxa"/>
            <w:vAlign w:val="center"/>
          </w:tcPr>
          <w:p>
            <w:pPr>
              <w:widowControl w:val="0"/>
              <w:spacing w:line="360" w:lineRule="auto"/>
              <w:jc w:val="center"/>
              <w:rPr>
                <w:rFonts w:hint="eastAsia"/>
                <w:color w:val="auto"/>
              </w:rPr>
            </w:pPr>
            <w:r>
              <w:rPr>
                <w:rFonts w:hint="eastAsia"/>
                <w:color w:val="auto"/>
              </w:rPr>
              <w:t>英语专用平台</w:t>
            </w:r>
            <w:r>
              <w:rPr>
                <w:color w:val="auto"/>
              </w:rPr>
              <w:t>2</w:t>
            </w:r>
          </w:p>
        </w:tc>
        <w:tc>
          <w:tcPr>
            <w:tcW w:w="3379" w:type="dxa"/>
          </w:tcPr>
          <w:p>
            <w:pPr>
              <w:widowControl w:val="0"/>
              <w:spacing w:line="360" w:lineRule="auto"/>
              <w:jc w:val="both"/>
              <w:rPr>
                <w:rFonts w:hint="eastAsia"/>
                <w:color w:val="auto"/>
              </w:rPr>
            </w:pPr>
            <w:r>
              <w:rPr>
                <w:rFonts w:hint="eastAsia"/>
                <w:color w:val="auto"/>
              </w:rPr>
              <w:t>二期新增平台及学科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vAlign w:val="center"/>
          </w:tcPr>
          <w:p>
            <w:pPr>
              <w:widowControl w:val="0"/>
              <w:spacing w:line="360" w:lineRule="auto"/>
              <w:jc w:val="center"/>
              <w:rPr>
                <w:rFonts w:hint="eastAsia"/>
                <w:color w:val="auto"/>
              </w:rPr>
            </w:pPr>
            <w:r>
              <w:rPr>
                <w:rFonts w:hint="eastAsia"/>
                <w:color w:val="auto"/>
              </w:rPr>
              <w:t>1</w:t>
            </w:r>
            <w:r>
              <w:rPr>
                <w:color w:val="auto"/>
              </w:rPr>
              <w:t>2</w:t>
            </w:r>
          </w:p>
        </w:tc>
        <w:tc>
          <w:tcPr>
            <w:tcW w:w="849" w:type="dxa"/>
            <w:vMerge w:val="continue"/>
            <w:vAlign w:val="center"/>
          </w:tcPr>
          <w:p>
            <w:pPr>
              <w:widowControl w:val="0"/>
              <w:spacing w:line="360" w:lineRule="auto"/>
              <w:jc w:val="center"/>
              <w:rPr>
                <w:rFonts w:hint="eastAsia"/>
                <w:color w:val="auto"/>
              </w:rPr>
            </w:pPr>
          </w:p>
        </w:tc>
        <w:tc>
          <w:tcPr>
            <w:tcW w:w="1426" w:type="dxa"/>
            <w:vAlign w:val="center"/>
          </w:tcPr>
          <w:p>
            <w:pPr>
              <w:widowControl w:val="0"/>
              <w:spacing w:line="360" w:lineRule="auto"/>
              <w:jc w:val="center"/>
              <w:rPr>
                <w:rFonts w:hint="eastAsia"/>
                <w:color w:val="auto"/>
              </w:rPr>
            </w:pPr>
            <w:r>
              <w:rPr>
                <w:rFonts w:hint="eastAsia"/>
                <w:color w:val="auto"/>
              </w:rPr>
              <w:t>物理</w:t>
            </w:r>
          </w:p>
        </w:tc>
        <w:tc>
          <w:tcPr>
            <w:tcW w:w="1843" w:type="dxa"/>
            <w:vAlign w:val="center"/>
          </w:tcPr>
          <w:p>
            <w:pPr>
              <w:widowControl w:val="0"/>
              <w:spacing w:line="360" w:lineRule="auto"/>
              <w:jc w:val="center"/>
              <w:rPr>
                <w:rFonts w:hint="eastAsia"/>
                <w:color w:val="auto"/>
              </w:rPr>
            </w:pPr>
            <w:r>
              <w:rPr>
                <w:rFonts w:hint="eastAsia"/>
                <w:color w:val="auto"/>
              </w:rPr>
              <w:t>实验专用平台</w:t>
            </w:r>
          </w:p>
        </w:tc>
        <w:tc>
          <w:tcPr>
            <w:tcW w:w="3379" w:type="dxa"/>
          </w:tcPr>
          <w:p>
            <w:pPr>
              <w:widowControl w:val="0"/>
              <w:spacing w:line="360" w:lineRule="auto"/>
              <w:jc w:val="both"/>
              <w:rPr>
                <w:rFonts w:hint="eastAsia"/>
                <w:color w:val="auto"/>
              </w:rPr>
            </w:pPr>
            <w:r>
              <w:rPr>
                <w:rFonts w:hint="eastAsia"/>
                <w:color w:val="auto"/>
              </w:rPr>
              <w:t>二期新增平台及学科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vAlign w:val="center"/>
          </w:tcPr>
          <w:p>
            <w:pPr>
              <w:widowControl w:val="0"/>
              <w:spacing w:line="360" w:lineRule="auto"/>
              <w:jc w:val="center"/>
              <w:rPr>
                <w:rFonts w:hint="eastAsia"/>
                <w:color w:val="auto"/>
              </w:rPr>
            </w:pPr>
            <w:r>
              <w:rPr>
                <w:rFonts w:hint="eastAsia"/>
                <w:color w:val="auto"/>
              </w:rPr>
              <w:t>1</w:t>
            </w:r>
            <w:r>
              <w:rPr>
                <w:color w:val="auto"/>
              </w:rPr>
              <w:t>3</w:t>
            </w:r>
          </w:p>
        </w:tc>
        <w:tc>
          <w:tcPr>
            <w:tcW w:w="849" w:type="dxa"/>
            <w:vMerge w:val="continue"/>
            <w:vAlign w:val="center"/>
          </w:tcPr>
          <w:p>
            <w:pPr>
              <w:widowControl w:val="0"/>
              <w:spacing w:line="360" w:lineRule="auto"/>
              <w:jc w:val="center"/>
              <w:rPr>
                <w:rFonts w:hint="eastAsia"/>
                <w:color w:val="auto"/>
              </w:rPr>
            </w:pPr>
          </w:p>
        </w:tc>
        <w:tc>
          <w:tcPr>
            <w:tcW w:w="1426" w:type="dxa"/>
            <w:vAlign w:val="center"/>
          </w:tcPr>
          <w:p>
            <w:pPr>
              <w:widowControl w:val="0"/>
              <w:spacing w:line="360" w:lineRule="auto"/>
              <w:jc w:val="center"/>
              <w:rPr>
                <w:rFonts w:hint="eastAsia"/>
                <w:color w:val="auto"/>
              </w:rPr>
            </w:pPr>
            <w:r>
              <w:rPr>
                <w:rFonts w:hint="eastAsia"/>
                <w:color w:val="auto"/>
              </w:rPr>
              <w:t>科学</w:t>
            </w:r>
          </w:p>
        </w:tc>
        <w:tc>
          <w:tcPr>
            <w:tcW w:w="1843" w:type="dxa"/>
            <w:vAlign w:val="center"/>
          </w:tcPr>
          <w:p>
            <w:pPr>
              <w:widowControl w:val="0"/>
              <w:spacing w:line="360" w:lineRule="auto"/>
              <w:jc w:val="center"/>
              <w:rPr>
                <w:rFonts w:hint="eastAsia"/>
                <w:color w:val="auto"/>
              </w:rPr>
            </w:pPr>
            <w:r>
              <w:rPr>
                <w:rFonts w:hint="eastAsia"/>
                <w:color w:val="auto"/>
              </w:rPr>
              <w:t>实验专用平台</w:t>
            </w:r>
          </w:p>
        </w:tc>
        <w:tc>
          <w:tcPr>
            <w:tcW w:w="3379" w:type="dxa"/>
          </w:tcPr>
          <w:p>
            <w:pPr>
              <w:widowControl w:val="0"/>
              <w:spacing w:line="360" w:lineRule="auto"/>
              <w:jc w:val="both"/>
              <w:rPr>
                <w:rFonts w:hint="eastAsia"/>
                <w:color w:val="auto"/>
              </w:rPr>
            </w:pPr>
            <w:r>
              <w:rPr>
                <w:rFonts w:hint="eastAsia"/>
                <w:color w:val="auto"/>
              </w:rPr>
              <w:t>二期新增平台及学科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vAlign w:val="center"/>
          </w:tcPr>
          <w:p>
            <w:pPr>
              <w:widowControl w:val="0"/>
              <w:spacing w:line="360" w:lineRule="auto"/>
              <w:jc w:val="center"/>
              <w:rPr>
                <w:rFonts w:hint="eastAsia"/>
                <w:color w:val="auto"/>
              </w:rPr>
            </w:pPr>
            <w:r>
              <w:rPr>
                <w:rFonts w:hint="eastAsia"/>
                <w:color w:val="auto"/>
              </w:rPr>
              <w:t>1</w:t>
            </w:r>
            <w:r>
              <w:rPr>
                <w:color w:val="auto"/>
              </w:rPr>
              <w:t>4</w:t>
            </w:r>
          </w:p>
        </w:tc>
        <w:tc>
          <w:tcPr>
            <w:tcW w:w="849" w:type="dxa"/>
            <w:vMerge w:val="continue"/>
            <w:vAlign w:val="center"/>
          </w:tcPr>
          <w:p>
            <w:pPr>
              <w:widowControl w:val="0"/>
              <w:spacing w:line="360" w:lineRule="auto"/>
              <w:jc w:val="center"/>
              <w:rPr>
                <w:rFonts w:hint="eastAsia"/>
                <w:color w:val="auto"/>
              </w:rPr>
            </w:pPr>
          </w:p>
        </w:tc>
        <w:tc>
          <w:tcPr>
            <w:tcW w:w="1426" w:type="dxa"/>
            <w:vAlign w:val="center"/>
          </w:tcPr>
          <w:p>
            <w:pPr>
              <w:widowControl w:val="0"/>
              <w:spacing w:line="360" w:lineRule="auto"/>
              <w:jc w:val="center"/>
              <w:rPr>
                <w:rFonts w:hint="eastAsia"/>
                <w:color w:val="auto"/>
              </w:rPr>
            </w:pPr>
            <w:r>
              <w:rPr>
                <w:rFonts w:hint="eastAsia"/>
                <w:color w:val="auto"/>
              </w:rPr>
              <w:t>生命科学</w:t>
            </w:r>
          </w:p>
        </w:tc>
        <w:tc>
          <w:tcPr>
            <w:tcW w:w="1843" w:type="dxa"/>
            <w:vAlign w:val="center"/>
          </w:tcPr>
          <w:p>
            <w:pPr>
              <w:widowControl w:val="0"/>
              <w:spacing w:line="360" w:lineRule="auto"/>
              <w:jc w:val="center"/>
              <w:rPr>
                <w:rFonts w:hint="eastAsia"/>
                <w:color w:val="auto"/>
              </w:rPr>
            </w:pPr>
            <w:r>
              <w:rPr>
                <w:rFonts w:hint="eastAsia"/>
                <w:color w:val="auto"/>
              </w:rPr>
              <w:t>生物专用平台</w:t>
            </w:r>
          </w:p>
        </w:tc>
        <w:tc>
          <w:tcPr>
            <w:tcW w:w="3379" w:type="dxa"/>
          </w:tcPr>
          <w:p>
            <w:pPr>
              <w:widowControl w:val="0"/>
              <w:spacing w:line="360" w:lineRule="auto"/>
              <w:jc w:val="both"/>
              <w:rPr>
                <w:rFonts w:hint="eastAsia"/>
                <w:color w:val="auto"/>
              </w:rPr>
            </w:pPr>
            <w:r>
              <w:rPr>
                <w:rFonts w:hint="eastAsia"/>
                <w:color w:val="auto"/>
              </w:rPr>
              <w:t>二期新增平台及学科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vAlign w:val="center"/>
          </w:tcPr>
          <w:p>
            <w:pPr>
              <w:widowControl w:val="0"/>
              <w:spacing w:line="360" w:lineRule="auto"/>
              <w:jc w:val="center"/>
              <w:rPr>
                <w:rFonts w:hint="eastAsia"/>
                <w:color w:val="auto"/>
              </w:rPr>
            </w:pPr>
            <w:r>
              <w:rPr>
                <w:color w:val="auto"/>
              </w:rPr>
              <w:t>15</w:t>
            </w:r>
          </w:p>
        </w:tc>
        <w:tc>
          <w:tcPr>
            <w:tcW w:w="849" w:type="dxa"/>
            <w:vMerge w:val="continue"/>
            <w:vAlign w:val="center"/>
          </w:tcPr>
          <w:p>
            <w:pPr>
              <w:widowControl w:val="0"/>
              <w:spacing w:line="360" w:lineRule="auto"/>
              <w:jc w:val="center"/>
              <w:rPr>
                <w:rFonts w:hint="eastAsia"/>
                <w:color w:val="auto"/>
              </w:rPr>
            </w:pPr>
          </w:p>
        </w:tc>
        <w:tc>
          <w:tcPr>
            <w:tcW w:w="1426" w:type="dxa"/>
            <w:vAlign w:val="center"/>
          </w:tcPr>
          <w:p>
            <w:pPr>
              <w:widowControl w:val="0"/>
              <w:spacing w:line="360" w:lineRule="auto"/>
              <w:jc w:val="center"/>
              <w:rPr>
                <w:rFonts w:hint="eastAsia"/>
                <w:color w:val="auto"/>
              </w:rPr>
            </w:pPr>
            <w:r>
              <w:rPr>
                <w:rFonts w:hint="eastAsia"/>
                <w:color w:val="auto"/>
              </w:rPr>
              <w:t>历史</w:t>
            </w:r>
          </w:p>
        </w:tc>
        <w:tc>
          <w:tcPr>
            <w:tcW w:w="1843" w:type="dxa"/>
            <w:vAlign w:val="center"/>
          </w:tcPr>
          <w:p>
            <w:pPr>
              <w:widowControl w:val="0"/>
              <w:spacing w:line="360" w:lineRule="auto"/>
              <w:jc w:val="center"/>
              <w:rPr>
                <w:rFonts w:hint="eastAsia"/>
                <w:color w:val="auto"/>
              </w:rPr>
            </w:pPr>
            <w:r>
              <w:rPr>
                <w:rFonts w:hint="eastAsia"/>
                <w:color w:val="auto"/>
              </w:rPr>
              <w:t>一般学科平台</w:t>
            </w:r>
          </w:p>
        </w:tc>
        <w:tc>
          <w:tcPr>
            <w:tcW w:w="3379" w:type="dxa"/>
          </w:tcPr>
          <w:p>
            <w:pPr>
              <w:widowControl w:val="0"/>
              <w:spacing w:line="360" w:lineRule="auto"/>
              <w:jc w:val="both"/>
              <w:rPr>
                <w:rFonts w:hint="eastAsia"/>
                <w:color w:val="auto"/>
              </w:rPr>
            </w:pPr>
            <w:r>
              <w:rPr>
                <w:rFonts w:hint="eastAsia"/>
                <w:color w:val="auto"/>
              </w:rPr>
              <w:t>一期已有平台；二期新增学科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vAlign w:val="center"/>
          </w:tcPr>
          <w:p>
            <w:pPr>
              <w:widowControl w:val="0"/>
              <w:spacing w:line="360" w:lineRule="auto"/>
              <w:jc w:val="center"/>
              <w:rPr>
                <w:rFonts w:hint="eastAsia"/>
                <w:color w:val="auto"/>
              </w:rPr>
            </w:pPr>
            <w:r>
              <w:rPr>
                <w:rFonts w:hint="eastAsia"/>
                <w:color w:val="auto"/>
              </w:rPr>
              <w:t>1</w:t>
            </w:r>
            <w:r>
              <w:rPr>
                <w:color w:val="auto"/>
              </w:rPr>
              <w:t>6</w:t>
            </w:r>
          </w:p>
        </w:tc>
        <w:tc>
          <w:tcPr>
            <w:tcW w:w="849" w:type="dxa"/>
            <w:vMerge w:val="continue"/>
            <w:vAlign w:val="center"/>
          </w:tcPr>
          <w:p>
            <w:pPr>
              <w:widowControl w:val="0"/>
              <w:spacing w:line="360" w:lineRule="auto"/>
              <w:jc w:val="center"/>
              <w:rPr>
                <w:rFonts w:hint="eastAsia"/>
                <w:color w:val="auto"/>
              </w:rPr>
            </w:pPr>
          </w:p>
        </w:tc>
        <w:tc>
          <w:tcPr>
            <w:tcW w:w="1426" w:type="dxa"/>
            <w:vAlign w:val="center"/>
          </w:tcPr>
          <w:p>
            <w:pPr>
              <w:widowControl w:val="0"/>
              <w:spacing w:line="360" w:lineRule="auto"/>
              <w:jc w:val="center"/>
              <w:rPr>
                <w:rFonts w:hint="eastAsia"/>
                <w:color w:val="auto"/>
              </w:rPr>
            </w:pPr>
            <w:r>
              <w:rPr>
                <w:rFonts w:hint="eastAsia"/>
                <w:color w:val="auto"/>
              </w:rPr>
              <w:t>地理</w:t>
            </w:r>
          </w:p>
        </w:tc>
        <w:tc>
          <w:tcPr>
            <w:tcW w:w="1843" w:type="dxa"/>
            <w:vAlign w:val="center"/>
          </w:tcPr>
          <w:p>
            <w:pPr>
              <w:widowControl w:val="0"/>
              <w:spacing w:line="360" w:lineRule="auto"/>
              <w:jc w:val="center"/>
              <w:rPr>
                <w:rFonts w:hint="eastAsia"/>
                <w:color w:val="auto"/>
              </w:rPr>
            </w:pPr>
            <w:r>
              <w:rPr>
                <w:rFonts w:hint="eastAsia"/>
                <w:color w:val="auto"/>
              </w:rPr>
              <w:t>一般学科平台</w:t>
            </w:r>
          </w:p>
        </w:tc>
        <w:tc>
          <w:tcPr>
            <w:tcW w:w="3379" w:type="dxa"/>
          </w:tcPr>
          <w:p>
            <w:pPr>
              <w:widowControl w:val="0"/>
              <w:spacing w:line="360" w:lineRule="auto"/>
              <w:jc w:val="both"/>
              <w:rPr>
                <w:rFonts w:hint="eastAsia"/>
                <w:color w:val="auto"/>
              </w:rPr>
            </w:pPr>
            <w:r>
              <w:rPr>
                <w:rFonts w:hint="eastAsia"/>
                <w:color w:val="auto"/>
              </w:rPr>
              <w:t>一期已有平台；二期新增学科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vAlign w:val="center"/>
          </w:tcPr>
          <w:p>
            <w:pPr>
              <w:widowControl w:val="0"/>
              <w:spacing w:line="360" w:lineRule="auto"/>
              <w:jc w:val="center"/>
              <w:rPr>
                <w:rFonts w:hint="eastAsia"/>
                <w:color w:val="auto"/>
              </w:rPr>
            </w:pPr>
            <w:r>
              <w:rPr>
                <w:rFonts w:hint="eastAsia"/>
                <w:color w:val="auto"/>
              </w:rPr>
              <w:t>1</w:t>
            </w:r>
            <w:r>
              <w:rPr>
                <w:color w:val="auto"/>
              </w:rPr>
              <w:t>7</w:t>
            </w:r>
          </w:p>
        </w:tc>
        <w:tc>
          <w:tcPr>
            <w:tcW w:w="849" w:type="dxa"/>
            <w:vMerge w:val="continue"/>
            <w:vAlign w:val="center"/>
          </w:tcPr>
          <w:p>
            <w:pPr>
              <w:widowControl w:val="0"/>
              <w:spacing w:line="360" w:lineRule="auto"/>
              <w:jc w:val="center"/>
              <w:rPr>
                <w:rFonts w:hint="eastAsia"/>
                <w:color w:val="auto"/>
              </w:rPr>
            </w:pPr>
          </w:p>
        </w:tc>
        <w:tc>
          <w:tcPr>
            <w:tcW w:w="1426" w:type="dxa"/>
            <w:vAlign w:val="center"/>
          </w:tcPr>
          <w:p>
            <w:pPr>
              <w:widowControl w:val="0"/>
              <w:spacing w:line="360" w:lineRule="auto"/>
              <w:jc w:val="center"/>
              <w:rPr>
                <w:rFonts w:hint="eastAsia"/>
                <w:color w:val="auto"/>
              </w:rPr>
            </w:pPr>
            <w:r>
              <w:rPr>
                <w:rFonts w:hint="eastAsia"/>
                <w:color w:val="auto"/>
              </w:rPr>
              <w:t>道德与法治</w:t>
            </w:r>
          </w:p>
        </w:tc>
        <w:tc>
          <w:tcPr>
            <w:tcW w:w="1843" w:type="dxa"/>
            <w:vAlign w:val="center"/>
          </w:tcPr>
          <w:p>
            <w:pPr>
              <w:widowControl w:val="0"/>
              <w:spacing w:line="360" w:lineRule="auto"/>
              <w:jc w:val="center"/>
              <w:rPr>
                <w:rFonts w:hint="eastAsia"/>
                <w:color w:val="auto"/>
              </w:rPr>
            </w:pPr>
            <w:r>
              <w:rPr>
                <w:rFonts w:hint="eastAsia"/>
                <w:color w:val="auto"/>
              </w:rPr>
              <w:t>一般学科平台</w:t>
            </w:r>
          </w:p>
        </w:tc>
        <w:tc>
          <w:tcPr>
            <w:tcW w:w="3379" w:type="dxa"/>
          </w:tcPr>
          <w:p>
            <w:pPr>
              <w:widowControl w:val="0"/>
              <w:spacing w:line="360" w:lineRule="auto"/>
              <w:jc w:val="both"/>
              <w:rPr>
                <w:rFonts w:hint="eastAsia"/>
                <w:color w:val="auto"/>
              </w:rPr>
            </w:pPr>
            <w:r>
              <w:rPr>
                <w:rFonts w:hint="eastAsia"/>
                <w:color w:val="auto"/>
              </w:rPr>
              <w:t>一期已有平台；二期新增学科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vAlign w:val="center"/>
          </w:tcPr>
          <w:p>
            <w:pPr>
              <w:widowControl w:val="0"/>
              <w:spacing w:line="360" w:lineRule="auto"/>
              <w:jc w:val="center"/>
              <w:rPr>
                <w:rFonts w:hint="eastAsia"/>
                <w:color w:val="auto"/>
              </w:rPr>
            </w:pPr>
            <w:r>
              <w:rPr>
                <w:rFonts w:hint="eastAsia"/>
                <w:color w:val="auto"/>
              </w:rPr>
              <w:t>1</w:t>
            </w:r>
            <w:r>
              <w:rPr>
                <w:color w:val="auto"/>
              </w:rPr>
              <w:t>8</w:t>
            </w:r>
          </w:p>
        </w:tc>
        <w:tc>
          <w:tcPr>
            <w:tcW w:w="849" w:type="dxa"/>
            <w:vMerge w:val="restart"/>
            <w:vAlign w:val="center"/>
          </w:tcPr>
          <w:p>
            <w:pPr>
              <w:widowControl w:val="0"/>
              <w:spacing w:line="360" w:lineRule="auto"/>
              <w:jc w:val="center"/>
              <w:rPr>
                <w:rFonts w:hint="eastAsia"/>
                <w:color w:val="auto"/>
              </w:rPr>
            </w:pPr>
            <w:r>
              <w:rPr>
                <w:rFonts w:hint="eastAsia"/>
                <w:color w:val="auto"/>
              </w:rPr>
              <w:t>高中</w:t>
            </w:r>
          </w:p>
        </w:tc>
        <w:tc>
          <w:tcPr>
            <w:tcW w:w="1426" w:type="dxa"/>
            <w:vAlign w:val="center"/>
          </w:tcPr>
          <w:p>
            <w:pPr>
              <w:widowControl w:val="0"/>
              <w:spacing w:line="360" w:lineRule="auto"/>
              <w:jc w:val="center"/>
              <w:rPr>
                <w:rFonts w:hint="eastAsia"/>
                <w:color w:val="auto"/>
              </w:rPr>
            </w:pPr>
            <w:r>
              <w:rPr>
                <w:rFonts w:hint="eastAsia"/>
                <w:color w:val="auto"/>
              </w:rPr>
              <w:t>数学</w:t>
            </w:r>
          </w:p>
        </w:tc>
        <w:tc>
          <w:tcPr>
            <w:tcW w:w="1843" w:type="dxa"/>
            <w:vAlign w:val="center"/>
          </w:tcPr>
          <w:p>
            <w:pPr>
              <w:widowControl w:val="0"/>
              <w:spacing w:line="360" w:lineRule="auto"/>
              <w:jc w:val="center"/>
              <w:rPr>
                <w:rFonts w:hint="eastAsia"/>
                <w:color w:val="auto"/>
              </w:rPr>
            </w:pPr>
            <w:r>
              <w:rPr>
                <w:rFonts w:hint="eastAsia"/>
                <w:color w:val="auto"/>
              </w:rPr>
              <w:t>一般学科平台</w:t>
            </w:r>
          </w:p>
        </w:tc>
        <w:tc>
          <w:tcPr>
            <w:tcW w:w="3379" w:type="dxa"/>
          </w:tcPr>
          <w:p>
            <w:pPr>
              <w:widowControl w:val="0"/>
              <w:spacing w:line="360" w:lineRule="auto"/>
              <w:jc w:val="both"/>
              <w:rPr>
                <w:rFonts w:hint="eastAsia"/>
                <w:color w:val="auto"/>
              </w:rPr>
            </w:pPr>
            <w:r>
              <w:rPr>
                <w:rFonts w:hint="eastAsia"/>
                <w:color w:val="auto"/>
              </w:rPr>
              <w:t>一期已有平台；二期新增学科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vAlign w:val="center"/>
          </w:tcPr>
          <w:p>
            <w:pPr>
              <w:widowControl w:val="0"/>
              <w:spacing w:line="360" w:lineRule="auto"/>
              <w:jc w:val="center"/>
              <w:rPr>
                <w:rFonts w:hint="eastAsia"/>
                <w:color w:val="auto"/>
              </w:rPr>
            </w:pPr>
            <w:r>
              <w:rPr>
                <w:rFonts w:hint="eastAsia"/>
                <w:color w:val="auto"/>
              </w:rPr>
              <w:t>1</w:t>
            </w:r>
            <w:r>
              <w:rPr>
                <w:color w:val="auto"/>
              </w:rPr>
              <w:t>9</w:t>
            </w:r>
          </w:p>
        </w:tc>
        <w:tc>
          <w:tcPr>
            <w:tcW w:w="849" w:type="dxa"/>
            <w:vMerge w:val="continue"/>
            <w:vAlign w:val="center"/>
          </w:tcPr>
          <w:p>
            <w:pPr>
              <w:widowControl w:val="0"/>
              <w:spacing w:line="360" w:lineRule="auto"/>
              <w:jc w:val="center"/>
              <w:rPr>
                <w:rFonts w:hint="eastAsia"/>
                <w:color w:val="auto"/>
              </w:rPr>
            </w:pPr>
          </w:p>
        </w:tc>
        <w:tc>
          <w:tcPr>
            <w:tcW w:w="1426" w:type="dxa"/>
            <w:vAlign w:val="center"/>
          </w:tcPr>
          <w:p>
            <w:pPr>
              <w:widowControl w:val="0"/>
              <w:spacing w:line="360" w:lineRule="auto"/>
              <w:jc w:val="center"/>
              <w:rPr>
                <w:rFonts w:hint="eastAsia"/>
                <w:color w:val="auto"/>
              </w:rPr>
            </w:pPr>
            <w:r>
              <w:rPr>
                <w:rFonts w:hint="eastAsia"/>
                <w:color w:val="auto"/>
              </w:rPr>
              <w:t>英语</w:t>
            </w:r>
          </w:p>
        </w:tc>
        <w:tc>
          <w:tcPr>
            <w:tcW w:w="1843" w:type="dxa"/>
            <w:vAlign w:val="center"/>
          </w:tcPr>
          <w:p>
            <w:pPr>
              <w:widowControl w:val="0"/>
              <w:spacing w:line="360" w:lineRule="auto"/>
              <w:jc w:val="center"/>
              <w:rPr>
                <w:rFonts w:hint="eastAsia"/>
                <w:color w:val="auto"/>
              </w:rPr>
            </w:pPr>
            <w:r>
              <w:rPr>
                <w:rFonts w:hint="eastAsia"/>
                <w:color w:val="auto"/>
              </w:rPr>
              <w:t>一般学科平台</w:t>
            </w:r>
          </w:p>
        </w:tc>
        <w:tc>
          <w:tcPr>
            <w:tcW w:w="3379" w:type="dxa"/>
          </w:tcPr>
          <w:p>
            <w:pPr>
              <w:widowControl w:val="0"/>
              <w:spacing w:line="360" w:lineRule="auto"/>
              <w:jc w:val="both"/>
              <w:rPr>
                <w:rFonts w:hint="eastAsia"/>
                <w:color w:val="auto"/>
              </w:rPr>
            </w:pPr>
            <w:r>
              <w:rPr>
                <w:rFonts w:hint="eastAsia"/>
                <w:color w:val="auto"/>
              </w:rPr>
              <w:t>一期已有平台；二期新增学科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vAlign w:val="center"/>
          </w:tcPr>
          <w:p>
            <w:pPr>
              <w:widowControl w:val="0"/>
              <w:spacing w:line="360" w:lineRule="auto"/>
              <w:jc w:val="center"/>
              <w:rPr>
                <w:rFonts w:hint="eastAsia"/>
                <w:color w:val="auto"/>
              </w:rPr>
            </w:pPr>
            <w:r>
              <w:rPr>
                <w:color w:val="auto"/>
              </w:rPr>
              <w:t>20</w:t>
            </w:r>
          </w:p>
        </w:tc>
        <w:tc>
          <w:tcPr>
            <w:tcW w:w="849" w:type="dxa"/>
            <w:vMerge w:val="continue"/>
            <w:vAlign w:val="center"/>
          </w:tcPr>
          <w:p>
            <w:pPr>
              <w:widowControl w:val="0"/>
              <w:spacing w:line="360" w:lineRule="auto"/>
              <w:jc w:val="center"/>
              <w:rPr>
                <w:rFonts w:hint="eastAsia"/>
                <w:color w:val="auto"/>
              </w:rPr>
            </w:pPr>
          </w:p>
        </w:tc>
        <w:tc>
          <w:tcPr>
            <w:tcW w:w="1426" w:type="dxa"/>
            <w:vAlign w:val="center"/>
          </w:tcPr>
          <w:p>
            <w:pPr>
              <w:widowControl w:val="0"/>
              <w:spacing w:line="360" w:lineRule="auto"/>
              <w:jc w:val="center"/>
              <w:rPr>
                <w:rFonts w:hint="eastAsia"/>
                <w:color w:val="auto"/>
              </w:rPr>
            </w:pPr>
            <w:r>
              <w:rPr>
                <w:rFonts w:hint="eastAsia"/>
                <w:color w:val="auto"/>
              </w:rPr>
              <w:t>化学</w:t>
            </w:r>
          </w:p>
        </w:tc>
        <w:tc>
          <w:tcPr>
            <w:tcW w:w="1843" w:type="dxa"/>
            <w:vAlign w:val="center"/>
          </w:tcPr>
          <w:p>
            <w:pPr>
              <w:widowControl w:val="0"/>
              <w:spacing w:line="360" w:lineRule="auto"/>
              <w:jc w:val="center"/>
              <w:rPr>
                <w:rFonts w:hint="eastAsia"/>
                <w:color w:val="auto"/>
              </w:rPr>
            </w:pPr>
            <w:r>
              <w:rPr>
                <w:rFonts w:hint="eastAsia"/>
                <w:color w:val="auto"/>
              </w:rPr>
              <w:t>实验专用平台</w:t>
            </w:r>
          </w:p>
        </w:tc>
        <w:tc>
          <w:tcPr>
            <w:tcW w:w="3379" w:type="dxa"/>
          </w:tcPr>
          <w:p>
            <w:pPr>
              <w:widowControl w:val="0"/>
              <w:spacing w:line="360" w:lineRule="auto"/>
              <w:jc w:val="both"/>
              <w:rPr>
                <w:rFonts w:hint="eastAsia"/>
                <w:color w:val="auto"/>
              </w:rPr>
            </w:pPr>
            <w:r>
              <w:rPr>
                <w:rFonts w:hint="eastAsia"/>
                <w:color w:val="auto"/>
              </w:rPr>
              <w:t>二期新增平台及学科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vAlign w:val="center"/>
          </w:tcPr>
          <w:p>
            <w:pPr>
              <w:widowControl w:val="0"/>
              <w:spacing w:line="360" w:lineRule="auto"/>
              <w:jc w:val="center"/>
              <w:rPr>
                <w:rFonts w:hint="eastAsia"/>
                <w:color w:val="auto"/>
              </w:rPr>
            </w:pPr>
            <w:r>
              <w:rPr>
                <w:rFonts w:hint="eastAsia"/>
                <w:color w:val="auto"/>
              </w:rPr>
              <w:t>2</w:t>
            </w:r>
            <w:r>
              <w:rPr>
                <w:color w:val="auto"/>
              </w:rPr>
              <w:t>1</w:t>
            </w:r>
          </w:p>
        </w:tc>
        <w:tc>
          <w:tcPr>
            <w:tcW w:w="849" w:type="dxa"/>
            <w:vMerge w:val="continue"/>
            <w:vAlign w:val="center"/>
          </w:tcPr>
          <w:p>
            <w:pPr>
              <w:widowControl w:val="0"/>
              <w:spacing w:line="360" w:lineRule="auto"/>
              <w:jc w:val="center"/>
              <w:rPr>
                <w:rFonts w:hint="eastAsia"/>
                <w:color w:val="auto"/>
              </w:rPr>
            </w:pPr>
          </w:p>
        </w:tc>
        <w:tc>
          <w:tcPr>
            <w:tcW w:w="1426" w:type="dxa"/>
            <w:vAlign w:val="center"/>
          </w:tcPr>
          <w:p>
            <w:pPr>
              <w:widowControl w:val="0"/>
              <w:spacing w:line="360" w:lineRule="auto"/>
              <w:jc w:val="center"/>
              <w:rPr>
                <w:rFonts w:hint="eastAsia"/>
                <w:color w:val="auto"/>
              </w:rPr>
            </w:pPr>
            <w:r>
              <w:rPr>
                <w:rFonts w:hint="eastAsia"/>
                <w:color w:val="auto"/>
              </w:rPr>
              <w:t>生物</w:t>
            </w:r>
          </w:p>
        </w:tc>
        <w:tc>
          <w:tcPr>
            <w:tcW w:w="1843" w:type="dxa"/>
            <w:vAlign w:val="center"/>
          </w:tcPr>
          <w:p>
            <w:pPr>
              <w:widowControl w:val="0"/>
              <w:spacing w:line="360" w:lineRule="auto"/>
              <w:jc w:val="center"/>
              <w:rPr>
                <w:rFonts w:hint="eastAsia"/>
                <w:color w:val="auto"/>
              </w:rPr>
            </w:pPr>
            <w:r>
              <w:rPr>
                <w:rFonts w:hint="eastAsia"/>
                <w:color w:val="auto"/>
              </w:rPr>
              <w:t>生物专用平台</w:t>
            </w:r>
          </w:p>
        </w:tc>
        <w:tc>
          <w:tcPr>
            <w:tcW w:w="3379" w:type="dxa"/>
          </w:tcPr>
          <w:p>
            <w:pPr>
              <w:widowControl w:val="0"/>
              <w:spacing w:line="360" w:lineRule="auto"/>
              <w:jc w:val="both"/>
              <w:rPr>
                <w:rFonts w:hint="eastAsia"/>
                <w:color w:val="auto"/>
              </w:rPr>
            </w:pPr>
            <w:r>
              <w:rPr>
                <w:rFonts w:hint="eastAsia"/>
                <w:color w:val="auto"/>
              </w:rPr>
              <w:t>二期新增平台及学科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vAlign w:val="center"/>
          </w:tcPr>
          <w:p>
            <w:pPr>
              <w:widowControl w:val="0"/>
              <w:spacing w:line="360" w:lineRule="auto"/>
              <w:jc w:val="center"/>
              <w:rPr>
                <w:rFonts w:hint="eastAsia"/>
                <w:color w:val="auto"/>
              </w:rPr>
            </w:pPr>
            <w:r>
              <w:rPr>
                <w:color w:val="auto"/>
              </w:rPr>
              <w:t>22</w:t>
            </w:r>
          </w:p>
        </w:tc>
        <w:tc>
          <w:tcPr>
            <w:tcW w:w="849" w:type="dxa"/>
            <w:vMerge w:val="continue"/>
            <w:vAlign w:val="center"/>
          </w:tcPr>
          <w:p>
            <w:pPr>
              <w:widowControl w:val="0"/>
              <w:spacing w:line="360" w:lineRule="auto"/>
              <w:jc w:val="center"/>
              <w:rPr>
                <w:rFonts w:hint="eastAsia"/>
                <w:color w:val="auto"/>
              </w:rPr>
            </w:pPr>
          </w:p>
        </w:tc>
        <w:tc>
          <w:tcPr>
            <w:tcW w:w="1426" w:type="dxa"/>
            <w:vAlign w:val="center"/>
          </w:tcPr>
          <w:p>
            <w:pPr>
              <w:widowControl w:val="0"/>
              <w:spacing w:line="360" w:lineRule="auto"/>
              <w:jc w:val="center"/>
              <w:rPr>
                <w:rFonts w:hint="eastAsia"/>
                <w:color w:val="auto"/>
              </w:rPr>
            </w:pPr>
            <w:r>
              <w:rPr>
                <w:rFonts w:hint="eastAsia"/>
                <w:color w:val="auto"/>
              </w:rPr>
              <w:t>艺术</w:t>
            </w:r>
          </w:p>
        </w:tc>
        <w:tc>
          <w:tcPr>
            <w:tcW w:w="1843" w:type="dxa"/>
            <w:vAlign w:val="center"/>
          </w:tcPr>
          <w:p>
            <w:pPr>
              <w:widowControl w:val="0"/>
              <w:spacing w:line="360" w:lineRule="auto"/>
              <w:jc w:val="center"/>
              <w:rPr>
                <w:rFonts w:hint="eastAsia"/>
                <w:color w:val="auto"/>
              </w:rPr>
            </w:pPr>
            <w:r>
              <w:rPr>
                <w:rFonts w:hint="eastAsia"/>
                <w:color w:val="auto"/>
              </w:rPr>
              <w:t>一般学科平台</w:t>
            </w:r>
          </w:p>
        </w:tc>
        <w:tc>
          <w:tcPr>
            <w:tcW w:w="3379" w:type="dxa"/>
          </w:tcPr>
          <w:p>
            <w:pPr>
              <w:widowControl w:val="0"/>
              <w:spacing w:line="360" w:lineRule="auto"/>
              <w:jc w:val="both"/>
              <w:rPr>
                <w:rFonts w:hint="eastAsia"/>
                <w:color w:val="auto"/>
              </w:rPr>
            </w:pPr>
            <w:r>
              <w:rPr>
                <w:rFonts w:hint="eastAsia"/>
                <w:color w:val="auto"/>
              </w:rPr>
              <w:t>一期已有平台；二期新增学科</w:t>
            </w:r>
          </w:p>
        </w:tc>
      </w:tr>
    </w:tbl>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其中，一般学科平台支持 13 个学科段的教学应用服务；英语专用平台1支持小学英语学科的教学应用服务；英语专用平台2支持初中英语学科的教学应用服务；实验专用平台支持 5 个学科段实验学科的教学应用服务；生物专用平台支持初中生命科学和高中生物学科的教学应用服务。此外，由数字资源平台提供各个学科段的内容资源应用服务。</w:t>
      </w:r>
    </w:p>
    <w:p>
      <w:pPr>
        <w:pStyle w:val="4"/>
        <w:rPr>
          <w:rFonts w:eastAsiaTheme="minorEastAsia" w:cstheme="minorBidi"/>
          <w:color w:val="auto"/>
          <w:kern w:val="2"/>
          <w:sz w:val="24"/>
        </w:rPr>
      </w:pPr>
      <w:r>
        <w:rPr>
          <w:rFonts w:hint="eastAsia" w:eastAsiaTheme="minorEastAsia" w:cstheme="minorBidi"/>
          <w:color w:val="auto"/>
          <w:kern w:val="2"/>
          <w:sz w:val="24"/>
        </w:rPr>
        <w:t>2.总体服务要求</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本项目的总体服务是通过采购技术集成服务来支撑教师备课、上课和课后作业辅导等教学业务的运行，各个学科段的应用服务则通过集成市场上成熟的产品构建不同学科应用平台来保障师生使用三个助手开展教学和学习。</w:t>
      </w:r>
    </w:p>
    <w:p>
      <w:pPr>
        <w:widowControl w:val="0"/>
        <w:snapToGrid w:val="0"/>
        <w:spacing w:line="360" w:lineRule="auto"/>
        <w:ind w:firstLine="480" w:firstLineChars="200"/>
        <w:jc w:val="both"/>
        <w:rPr>
          <w:rFonts w:hint="eastAsia" w:eastAsiaTheme="minorEastAsia" w:cstheme="minorBidi"/>
          <w:color w:val="auto"/>
          <w:kern w:val="2"/>
        </w:rPr>
      </w:pPr>
      <w:r>
        <w:rPr>
          <w:rFonts w:eastAsiaTheme="minorEastAsia" w:cstheme="minorBidi"/>
          <w:color w:val="auto"/>
          <w:kern w:val="2"/>
        </w:rPr>
        <w:t>通过采购集成服务达成教学数字化应用集成以满足教学需求，构建开放性服务架构打通数据通道保障应用连贯性</w:t>
      </w:r>
      <w:r>
        <w:rPr>
          <w:rFonts w:hint="eastAsia" w:eastAsiaTheme="minorEastAsia" w:cstheme="minorBidi"/>
          <w:color w:val="auto"/>
          <w:kern w:val="2"/>
        </w:rPr>
        <w:t>、多样性及便利性</w:t>
      </w:r>
      <w:r>
        <w:rPr>
          <w:rFonts w:eastAsiaTheme="minorEastAsia" w:cstheme="minorBidi"/>
          <w:color w:val="auto"/>
          <w:kern w:val="2"/>
        </w:rPr>
        <w:t>，设置统一访问入口实现一站式访问，集成教材资源并汇聚学习资源推动</w:t>
      </w:r>
      <w:r>
        <w:rPr>
          <w:rFonts w:hint="eastAsia" w:eastAsiaTheme="minorEastAsia" w:cstheme="minorBidi"/>
          <w:color w:val="auto"/>
          <w:kern w:val="2"/>
        </w:rPr>
        <w:t>资源共建</w:t>
      </w:r>
      <w:r>
        <w:rPr>
          <w:rFonts w:eastAsiaTheme="minorEastAsia" w:cstheme="minorBidi"/>
          <w:color w:val="auto"/>
          <w:kern w:val="2"/>
        </w:rPr>
        <w:t>共享，汇聚</w:t>
      </w:r>
      <w:r>
        <w:rPr>
          <w:rFonts w:hint="eastAsia" w:eastAsiaTheme="minorEastAsia" w:cstheme="minorBidi"/>
          <w:color w:val="auto"/>
          <w:kern w:val="2"/>
        </w:rPr>
        <w:t>教学</w:t>
      </w:r>
      <w:r>
        <w:rPr>
          <w:rFonts w:eastAsiaTheme="minorEastAsia" w:cstheme="minorBidi"/>
          <w:color w:val="auto"/>
          <w:kern w:val="2"/>
        </w:rPr>
        <w:t>数据实现智能管理，提供多种</w:t>
      </w:r>
      <w:r>
        <w:rPr>
          <w:rFonts w:hint="eastAsia" w:eastAsiaTheme="minorEastAsia" w:cstheme="minorBidi"/>
          <w:color w:val="auto"/>
          <w:kern w:val="2"/>
        </w:rPr>
        <w:t>形式</w:t>
      </w:r>
      <w:r>
        <w:rPr>
          <w:rFonts w:eastAsiaTheme="minorEastAsia" w:cstheme="minorBidi"/>
          <w:color w:val="auto"/>
          <w:kern w:val="2"/>
        </w:rPr>
        <w:t>客服支持服务。</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（1）提供统一访问入口和身份认证服务，</w:t>
      </w:r>
      <w:r>
        <w:rPr>
          <w:rFonts w:eastAsiaTheme="minorEastAsia" w:cstheme="minorBidi"/>
          <w:color w:val="auto"/>
          <w:kern w:val="2"/>
        </w:rPr>
        <w:t>与上海智慧教育平台对接，整合应用实现多种统一，保障兼容架构，集成特定应用，满足性能要求，提供数据集成、优化服务，</w:t>
      </w:r>
      <w:r>
        <w:rPr>
          <w:rFonts w:hint="eastAsia" w:eastAsiaTheme="minorEastAsia" w:cstheme="minorBidi"/>
          <w:color w:val="auto"/>
          <w:kern w:val="2"/>
        </w:rPr>
        <w:t>使得各类应用服务满足统一制定的标准和技术要求，</w:t>
      </w:r>
      <w:r>
        <w:rPr>
          <w:rFonts w:eastAsiaTheme="minorEastAsia" w:cstheme="minorBidi"/>
          <w:color w:val="auto"/>
          <w:kern w:val="2"/>
        </w:rPr>
        <w:t>整合资源平台。</w:t>
      </w:r>
      <w:r>
        <w:rPr>
          <w:rFonts w:hint="eastAsia" w:eastAsiaTheme="minorEastAsia" w:cstheme="minorBidi"/>
          <w:color w:val="auto"/>
          <w:kern w:val="2"/>
        </w:rPr>
        <w:t>实现用户对于三个助手学科应用、数字教材、视频资源等一站式访问。为试验区校、机构和师生提供整合、便捷、高性能的学科应用服务与数据集成服务，助力提高教学效果和效率（具体见集成服务要求与相关附件说明）。</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（2）集成接入不少于4个成熟的学科应用和1个内容资源平台，满足22个学科段的教学需要，</w:t>
      </w:r>
      <w:r>
        <w:rPr>
          <w:rFonts w:eastAsiaTheme="minorEastAsia" w:cstheme="minorBidi"/>
          <w:color w:val="auto"/>
          <w:kern w:val="2"/>
        </w:rPr>
        <w:t>服务性能要满足全市不少于8万师生的教学</w:t>
      </w:r>
      <w:r>
        <w:rPr>
          <w:rFonts w:hint="eastAsia" w:eastAsiaTheme="minorEastAsia" w:cstheme="minorBidi"/>
          <w:color w:val="auto"/>
          <w:kern w:val="2"/>
        </w:rPr>
        <w:t>全</w:t>
      </w:r>
      <w:r>
        <w:rPr>
          <w:rFonts w:eastAsiaTheme="minorEastAsia" w:cstheme="minorBidi"/>
          <w:color w:val="auto"/>
          <w:kern w:val="2"/>
        </w:rPr>
        <w:t>场景使用需求</w:t>
      </w:r>
      <w:r>
        <w:rPr>
          <w:rFonts w:hint="eastAsia" w:eastAsiaTheme="minorEastAsia" w:cstheme="minorBidi"/>
          <w:color w:val="auto"/>
          <w:kern w:val="2"/>
        </w:rPr>
        <w:t>。利用备课助手服务辅助教师制作课件，促进各学科教师在匹配学情的前提下快速高效完成备课</w:t>
      </w:r>
      <w:r>
        <w:rPr>
          <w:rFonts w:eastAsiaTheme="minorEastAsia" w:cstheme="minorBidi"/>
          <w:color w:val="auto"/>
          <w:kern w:val="2"/>
        </w:rPr>
        <w:t>；</w:t>
      </w:r>
      <w:r>
        <w:rPr>
          <w:rFonts w:hint="eastAsia" w:eastAsiaTheme="minorEastAsia" w:cstheme="minorBidi"/>
          <w:color w:val="auto"/>
          <w:kern w:val="2"/>
        </w:rPr>
        <w:t>通过</w:t>
      </w:r>
      <w:r>
        <w:rPr>
          <w:rFonts w:eastAsiaTheme="minorEastAsia" w:cstheme="minorBidi"/>
          <w:color w:val="auto"/>
          <w:kern w:val="2"/>
        </w:rPr>
        <w:t>教学助手</w:t>
      </w:r>
      <w:r>
        <w:rPr>
          <w:rFonts w:hint="eastAsia" w:eastAsiaTheme="minorEastAsia" w:cstheme="minorBidi"/>
          <w:color w:val="auto"/>
          <w:kern w:val="2"/>
        </w:rPr>
        <w:t>服务丰富课堂互动，满足各场景的教学需求；借助</w:t>
      </w:r>
      <w:r>
        <w:rPr>
          <w:rFonts w:eastAsiaTheme="minorEastAsia" w:cstheme="minorBidi"/>
          <w:color w:val="auto"/>
          <w:kern w:val="2"/>
        </w:rPr>
        <w:t>作业辅导助手</w:t>
      </w:r>
      <w:r>
        <w:rPr>
          <w:rFonts w:hint="eastAsia" w:eastAsiaTheme="minorEastAsia" w:cstheme="minorBidi"/>
          <w:color w:val="auto"/>
          <w:kern w:val="2"/>
        </w:rPr>
        <w:t>服务满足作业布置、自动批改等需求，基于学情分析面向学生实现针对性辅导（具体见三个助手服务要求与相关附件说明）</w:t>
      </w:r>
      <w:r>
        <w:rPr>
          <w:rFonts w:eastAsiaTheme="minorEastAsia" w:cstheme="minorBidi"/>
          <w:color w:val="auto"/>
          <w:kern w:val="2"/>
        </w:rPr>
        <w:t>。</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（3）提供</w:t>
      </w:r>
      <w:r>
        <w:rPr>
          <w:rFonts w:eastAsiaTheme="minorEastAsia" w:cstheme="minorBidi"/>
          <w:color w:val="auto"/>
          <w:kern w:val="2"/>
        </w:rPr>
        <w:t>界面友好、</w:t>
      </w:r>
      <w:r>
        <w:rPr>
          <w:rFonts w:hint="eastAsia" w:eastAsiaTheme="minorEastAsia" w:cstheme="minorBidi"/>
          <w:color w:val="auto"/>
          <w:kern w:val="2"/>
        </w:rPr>
        <w:t>方便使用、兼容性高、业务流程合理、运行稳定的应用服务，支持与区校的个性化使用融合，提供数据采集汇总服务，确保各类统计数据无偏差，并可根据业务要求对系统进行更新迭代（具体见应用服务要求及相关附件说明）。</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（4）</w:t>
      </w:r>
      <w:r>
        <w:rPr>
          <w:rFonts w:eastAsiaTheme="minorEastAsia" w:cstheme="minorBidi"/>
          <w:color w:val="auto"/>
          <w:kern w:val="2"/>
        </w:rPr>
        <w:t>提供</w:t>
      </w:r>
      <w:r>
        <w:rPr>
          <w:rFonts w:hint="eastAsia" w:eastAsiaTheme="minorEastAsia" w:cstheme="minorBidi"/>
          <w:color w:val="auto"/>
          <w:kern w:val="2"/>
        </w:rPr>
        <w:t>符合课程标准与教材要求</w:t>
      </w:r>
      <w:r>
        <w:rPr>
          <w:rFonts w:eastAsiaTheme="minorEastAsia" w:cstheme="minorBidi"/>
          <w:color w:val="auto"/>
          <w:kern w:val="2"/>
        </w:rPr>
        <w:t>的</w:t>
      </w:r>
      <w:r>
        <w:rPr>
          <w:rFonts w:hint="eastAsia" w:eastAsiaTheme="minorEastAsia" w:cstheme="minorBidi"/>
          <w:color w:val="auto"/>
          <w:kern w:val="2"/>
        </w:rPr>
        <w:t>22个学科段匹配教材单元、性能优良的</w:t>
      </w:r>
      <w:r>
        <w:rPr>
          <w:rFonts w:eastAsiaTheme="minorEastAsia" w:cstheme="minorBidi"/>
          <w:color w:val="auto"/>
          <w:kern w:val="2"/>
        </w:rPr>
        <w:t>数字教材应用</w:t>
      </w:r>
      <w:r>
        <w:rPr>
          <w:rFonts w:hint="eastAsia" w:eastAsiaTheme="minorEastAsia" w:cstheme="minorBidi"/>
          <w:color w:val="auto"/>
          <w:kern w:val="2"/>
        </w:rPr>
        <w:t>、视频资源与配套练习</w:t>
      </w:r>
      <w:r>
        <w:rPr>
          <w:rFonts w:eastAsiaTheme="minorEastAsia" w:cstheme="minorBidi"/>
          <w:color w:val="auto"/>
          <w:kern w:val="2"/>
        </w:rPr>
        <w:t>服务，</w:t>
      </w:r>
      <w:r>
        <w:rPr>
          <w:rFonts w:hint="eastAsia" w:eastAsiaTheme="minorEastAsia" w:cstheme="minorBidi"/>
          <w:color w:val="auto"/>
          <w:kern w:val="2"/>
        </w:rPr>
        <w:t>服务性能要求满足不少于8万名师生的日常使用（具体见内容资源服务要求及相关附件说明）</w:t>
      </w:r>
      <w:r>
        <w:rPr>
          <w:rFonts w:eastAsiaTheme="minorEastAsia" w:cstheme="minorBidi"/>
          <w:color w:val="auto"/>
          <w:kern w:val="2"/>
        </w:rPr>
        <w:t>。</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5）配备专业、稳定的客户服务团队，针对8万师生提供智能客服、在线客服、电话客服、线上培训、线下培训、电子版指导手册、现场支持、技术保障等服务，及时解决面临的各类问题（具体内容见客服及区校支持服务要求及附件相关说明）。</w:t>
      </w:r>
    </w:p>
    <w:p>
      <w:pPr>
        <w:pStyle w:val="4"/>
        <w:rPr>
          <w:rFonts w:eastAsiaTheme="minorEastAsia" w:cstheme="minorBidi"/>
          <w:color w:val="auto"/>
          <w:kern w:val="2"/>
          <w:sz w:val="24"/>
        </w:rPr>
      </w:pPr>
      <w:r>
        <w:rPr>
          <w:rFonts w:hint="eastAsia" w:eastAsiaTheme="minorEastAsia" w:cstheme="minorBidi"/>
          <w:color w:val="auto"/>
          <w:kern w:val="2"/>
          <w:sz w:val="24"/>
        </w:rPr>
        <w:t>3.具体服务要求</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（1）集成服务要求</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◎根据采购人的要求，响应方需做好各应用集成服务工作，并提供相应的应用和资源管理，</w:t>
      </w:r>
      <w:bookmarkStart w:id="1" w:name="_Hlk180312714"/>
      <w:r>
        <w:rPr>
          <w:rFonts w:hint="eastAsia" w:eastAsiaTheme="minorEastAsia" w:cstheme="minorBidi"/>
          <w:color w:val="auto"/>
          <w:kern w:val="2"/>
        </w:rPr>
        <w:t>各应用服务需满足统一的标准和技术要求</w:t>
      </w:r>
      <w:bookmarkEnd w:id="1"/>
      <w:r>
        <w:rPr>
          <w:rFonts w:hint="eastAsia" w:eastAsiaTheme="minorEastAsia" w:cstheme="minorBidi"/>
          <w:color w:val="auto"/>
          <w:kern w:val="2"/>
        </w:rPr>
        <w:t>。</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w:t>
      </w:r>
      <w:r>
        <w:rPr>
          <w:rFonts w:eastAsiaTheme="minorEastAsia" w:cstheme="minorBidi"/>
          <w:color w:val="auto"/>
          <w:kern w:val="2"/>
        </w:rPr>
        <w:t>响应方需保障上海市中小学数字教学服务及三个助手应用服务均与上海智慧教育平台（上海微校）完成对接；</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w:t>
      </w:r>
      <w:r>
        <w:rPr>
          <w:rFonts w:eastAsiaTheme="minorEastAsia" w:cstheme="minorBidi"/>
          <w:color w:val="auto"/>
          <w:kern w:val="2"/>
        </w:rPr>
        <w:t>响应方需整合各应用服务，实现统一身份认证、统一登录界面、单点登录各应用间跳转和调用；</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w:t>
      </w:r>
      <w:r>
        <w:rPr>
          <w:rFonts w:eastAsiaTheme="minorEastAsia" w:cstheme="minorBidi"/>
          <w:color w:val="auto"/>
          <w:kern w:val="2"/>
        </w:rPr>
        <w:t>响应方需做好各应用的入驻管理，向用户提供整合的应用信息服务；</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w:t>
      </w:r>
      <w:r>
        <w:rPr>
          <w:rFonts w:eastAsiaTheme="minorEastAsia" w:cstheme="minorBidi"/>
          <w:color w:val="auto"/>
          <w:kern w:val="2"/>
        </w:rPr>
        <w:t>响应方需保障各应用服务兼容市区两级应用融合架构；</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w:t>
      </w:r>
      <w:r>
        <w:rPr>
          <w:rFonts w:eastAsiaTheme="minorEastAsia" w:cstheme="minorBidi"/>
          <w:color w:val="auto"/>
          <w:kern w:val="2"/>
        </w:rPr>
        <w:t>响应方需集成具备人工智能技术实现功能的应用服务，助力提升教学效果和效率；</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w:t>
      </w:r>
      <w:r>
        <w:rPr>
          <w:rFonts w:eastAsiaTheme="minorEastAsia" w:cstheme="minorBidi"/>
          <w:color w:val="auto"/>
          <w:kern w:val="2"/>
        </w:rPr>
        <w:t>根据各业务实际需求，集成应用满足系统服务性能不低于4000qps，用户操作页面响应时间≤3秒，数据统计页面响应时间≤5秒；</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w:t>
      </w:r>
      <w:r>
        <w:rPr>
          <w:rFonts w:eastAsiaTheme="minorEastAsia" w:cstheme="minorBidi"/>
          <w:color w:val="auto"/>
          <w:kern w:val="2"/>
        </w:rPr>
        <w:t>响应方需满足各类业务数据集成能力，为试验区校、机构和师生，以及接入的应用提供数据集成服务；</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w:t>
      </w:r>
      <w:r>
        <w:rPr>
          <w:rFonts w:eastAsiaTheme="minorEastAsia" w:cstheme="minorBidi"/>
          <w:color w:val="auto"/>
          <w:kern w:val="2"/>
        </w:rPr>
        <w:t>响应方需结合应用集成的情况，根据用户需求提供接入应用的优化服务；</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w:t>
      </w:r>
      <w:r>
        <w:rPr>
          <w:rFonts w:eastAsiaTheme="minorEastAsia" w:cstheme="minorBidi"/>
          <w:color w:val="auto"/>
          <w:kern w:val="2"/>
        </w:rPr>
        <w:t>响应方需结合相关业务类标准完成统一的集成标准制定和发布，各接入的应用服务需符合统一的集成标准；</w:t>
      </w:r>
    </w:p>
    <w:p>
      <w:pPr>
        <w:widowControl w:val="0"/>
        <w:snapToGrid w:val="0"/>
        <w:spacing w:line="360" w:lineRule="auto"/>
        <w:ind w:firstLine="480" w:firstLineChars="200"/>
        <w:jc w:val="both"/>
        <w:rPr>
          <w:rFonts w:hint="eastAsia" w:eastAsiaTheme="minorEastAsia" w:cstheme="minorBidi"/>
          <w:color w:val="auto"/>
          <w:kern w:val="2"/>
        </w:rPr>
      </w:pPr>
      <w:bookmarkStart w:id="2" w:name="_Hlk172963546"/>
      <w:r>
        <w:rPr>
          <w:rFonts w:hint="eastAsia" w:eastAsiaTheme="minorEastAsia" w:cstheme="minorBidi"/>
          <w:color w:val="auto"/>
          <w:kern w:val="2"/>
        </w:rPr>
        <w:t>◎</w:t>
      </w:r>
      <w:bookmarkEnd w:id="2"/>
      <w:r>
        <w:rPr>
          <w:rFonts w:eastAsiaTheme="minorEastAsia" w:cstheme="minorBidi"/>
          <w:color w:val="auto"/>
          <w:kern w:val="2"/>
        </w:rPr>
        <w:t>响应方需整合各类资源平台，实现资源互通服务。</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（2）三个助手服务要求</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◎备课助手服务要求</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自动定位单元和课程标准要求，提供数字教材、视频资源等丰富资源管理支持，在匹配学情的前提下，辅助教师快速高效完成备课，实现教师对备课资源的便捷使</w:t>
      </w:r>
      <w:r>
        <w:rPr>
          <w:rFonts w:eastAsiaTheme="minorEastAsia" w:cstheme="minorBidi"/>
          <w:color w:val="auto"/>
          <w:kern w:val="2"/>
        </w:rPr>
        <w:t>用，助力教师设计个性化教学内容。</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实现资源精准匹配，满足教师个性化需求；提供丰富模板与工具，提升备课质量减轻备课负担；备课资源一键打包，方便教师使用。</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◎教学助手服务要求</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基于备课助手生成的课件、课堂任务等组织和实施教学。方便教师在课堂中实现互动教学的同时快速了解每个学生的学习情况。</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实现适用不同应用环境，满足各场景的教学需求；随时调用各类资源，丰富教学内容；提供各类小工具，增强教学体验性、互动性；提供个性化、高自由度的训练模式；增强数据反馈，有效提升教学质量。</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◎作业辅导助手服务要求</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基于课堂学习和学情分析、面向学生实现针对性辅导，包括个性化作业，自动批改，重难点分析，学习资源自适应推送，以及分类辅导等。</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◎服务性能要求</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三个助手教学服务主要涵盖学生课堂学习、课堂课后练习和教师课前备课、课堂教学、设置课后辅导任务、查看报告诊断等日常教学场景。针对全市不少于8万师生，综合考虑学生和教师的使用频率、日常使用时间、及高峰时段情况，响应方提供的服务需分别满足以下教师端和学生端的性能要求。</w:t>
      </w:r>
    </w:p>
    <w:p>
      <w:pPr>
        <w:spacing w:line="360" w:lineRule="auto"/>
        <w:ind w:firstLine="482" w:firstLineChars="200"/>
        <w:rPr>
          <w:rFonts w:hint="eastAsia"/>
          <w:b/>
          <w:bCs/>
          <w:color w:val="auto"/>
          <w:szCs w:val="21"/>
        </w:rPr>
      </w:pPr>
      <w:r>
        <w:rPr>
          <w:rFonts w:hint="eastAsia"/>
          <w:b/>
          <w:bCs/>
          <w:color w:val="auto"/>
          <w:szCs w:val="21"/>
        </w:rPr>
        <w:t>教师端：</w:t>
      </w:r>
    </w:p>
    <w:tbl>
      <w:tblPr>
        <w:tblStyle w:val="16"/>
        <w:tblW w:w="6489" w:type="dxa"/>
        <w:tblInd w:w="555" w:type="dxa"/>
        <w:tblLayout w:type="autofit"/>
        <w:tblCellMar>
          <w:top w:w="0" w:type="dxa"/>
          <w:left w:w="108" w:type="dxa"/>
          <w:bottom w:w="0" w:type="dxa"/>
          <w:right w:w="108" w:type="dxa"/>
        </w:tblCellMar>
      </w:tblPr>
      <w:tblGrid>
        <w:gridCol w:w="2105"/>
        <w:gridCol w:w="2410"/>
        <w:gridCol w:w="1974"/>
      </w:tblGrid>
      <w:tr>
        <w:tblPrEx>
          <w:tblCellMar>
            <w:top w:w="0" w:type="dxa"/>
            <w:left w:w="108" w:type="dxa"/>
            <w:bottom w:w="0" w:type="dxa"/>
            <w:right w:w="108" w:type="dxa"/>
          </w:tblCellMar>
        </w:tblPrEx>
        <w:trPr>
          <w:trHeight w:val="320" w:hRule="atLeast"/>
        </w:trPr>
        <w:tc>
          <w:tcPr>
            <w:tcW w:w="210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b/>
                <w:bCs/>
                <w:color w:val="auto"/>
                <w:szCs w:val="21"/>
              </w:rPr>
            </w:pPr>
            <w:r>
              <w:rPr>
                <w:rFonts w:hint="eastAsia"/>
                <w:b/>
                <w:bCs/>
                <w:color w:val="auto"/>
                <w:szCs w:val="21"/>
              </w:rPr>
              <w:t>服务</w:t>
            </w: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b/>
                <w:bCs/>
                <w:color w:val="auto"/>
                <w:szCs w:val="21"/>
              </w:rPr>
            </w:pPr>
            <w:r>
              <w:rPr>
                <w:rFonts w:hint="eastAsia"/>
                <w:b/>
                <w:bCs/>
                <w:color w:val="auto"/>
                <w:szCs w:val="21"/>
              </w:rPr>
              <w:t>性能指标</w:t>
            </w:r>
          </w:p>
        </w:tc>
        <w:tc>
          <w:tcPr>
            <w:tcW w:w="1974" w:type="dxa"/>
            <w:tcBorders>
              <w:top w:val="single" w:color="auto" w:sz="4" w:space="0"/>
              <w:left w:val="nil"/>
              <w:bottom w:val="single" w:color="auto" w:sz="4" w:space="0"/>
              <w:right w:val="single" w:color="auto" w:sz="4" w:space="0"/>
            </w:tcBorders>
            <w:noWrap/>
            <w:vAlign w:val="center"/>
          </w:tcPr>
          <w:p>
            <w:pPr>
              <w:spacing w:line="360" w:lineRule="auto"/>
              <w:rPr>
                <w:rFonts w:hint="eastAsia"/>
                <w:b/>
                <w:bCs/>
                <w:color w:val="auto"/>
                <w:szCs w:val="21"/>
              </w:rPr>
            </w:pPr>
            <w:r>
              <w:rPr>
                <w:rFonts w:hint="eastAsia"/>
                <w:b/>
                <w:bCs/>
                <w:color w:val="auto"/>
                <w:szCs w:val="21"/>
              </w:rPr>
              <w:t>性能参数</w:t>
            </w:r>
          </w:p>
        </w:tc>
      </w:tr>
      <w:tr>
        <w:tblPrEx>
          <w:tblCellMar>
            <w:top w:w="0" w:type="dxa"/>
            <w:left w:w="108" w:type="dxa"/>
            <w:bottom w:w="0" w:type="dxa"/>
            <w:right w:w="108" w:type="dxa"/>
          </w:tblCellMar>
        </w:tblPrEx>
        <w:trPr>
          <w:trHeight w:val="320" w:hRule="atLeast"/>
        </w:trPr>
        <w:tc>
          <w:tcPr>
            <w:tcW w:w="2105" w:type="dxa"/>
            <w:vMerge w:val="restart"/>
            <w:tcBorders>
              <w:top w:val="nil"/>
              <w:left w:val="single" w:color="auto" w:sz="4" w:space="0"/>
              <w:right w:val="single" w:color="auto" w:sz="4" w:space="0"/>
            </w:tcBorders>
            <w:vAlign w:val="center"/>
          </w:tcPr>
          <w:p>
            <w:pPr>
              <w:spacing w:line="360" w:lineRule="auto"/>
              <w:rPr>
                <w:rFonts w:hint="eastAsia"/>
                <w:color w:val="auto"/>
                <w:szCs w:val="21"/>
              </w:rPr>
            </w:pPr>
            <w:r>
              <w:rPr>
                <w:rFonts w:hint="eastAsia"/>
                <w:color w:val="auto"/>
                <w:szCs w:val="21"/>
              </w:rPr>
              <w:t>备课助手服务</w:t>
            </w:r>
          </w:p>
        </w:tc>
        <w:tc>
          <w:tcPr>
            <w:tcW w:w="2410" w:type="dxa"/>
            <w:tcBorders>
              <w:top w:val="nil"/>
              <w:left w:val="single" w:color="auto" w:sz="4" w:space="0"/>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同时在线用户数</w:t>
            </w:r>
          </w:p>
        </w:tc>
        <w:tc>
          <w:tcPr>
            <w:tcW w:w="1974" w:type="dxa"/>
            <w:tcBorders>
              <w:top w:val="nil"/>
              <w:left w:val="nil"/>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≥1000个</w:t>
            </w:r>
          </w:p>
        </w:tc>
      </w:tr>
      <w:tr>
        <w:tblPrEx>
          <w:tblCellMar>
            <w:top w:w="0" w:type="dxa"/>
            <w:left w:w="108" w:type="dxa"/>
            <w:bottom w:w="0" w:type="dxa"/>
            <w:right w:w="108" w:type="dxa"/>
          </w:tblCellMar>
        </w:tblPrEx>
        <w:trPr>
          <w:trHeight w:val="320" w:hRule="atLeast"/>
        </w:trPr>
        <w:tc>
          <w:tcPr>
            <w:tcW w:w="2105" w:type="dxa"/>
            <w:vMerge w:val="continue"/>
            <w:tcBorders>
              <w:left w:val="single" w:color="auto" w:sz="4" w:space="0"/>
              <w:right w:val="single" w:color="auto" w:sz="4" w:space="0"/>
            </w:tcBorders>
            <w:vAlign w:val="center"/>
          </w:tcPr>
          <w:p>
            <w:pPr>
              <w:spacing w:line="360" w:lineRule="auto"/>
              <w:rPr>
                <w:rFonts w:hint="eastAsia"/>
                <w:color w:val="auto"/>
                <w:szCs w:val="21"/>
              </w:rPr>
            </w:pPr>
          </w:p>
        </w:tc>
        <w:tc>
          <w:tcPr>
            <w:tcW w:w="2410" w:type="dxa"/>
            <w:tcBorders>
              <w:top w:val="nil"/>
              <w:left w:val="single" w:color="auto" w:sz="4" w:space="0"/>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并发用户数</w:t>
            </w:r>
          </w:p>
        </w:tc>
        <w:tc>
          <w:tcPr>
            <w:tcW w:w="1974" w:type="dxa"/>
            <w:tcBorders>
              <w:top w:val="nil"/>
              <w:left w:val="nil"/>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≥500个</w:t>
            </w:r>
          </w:p>
        </w:tc>
      </w:tr>
      <w:tr>
        <w:tblPrEx>
          <w:tblCellMar>
            <w:top w:w="0" w:type="dxa"/>
            <w:left w:w="108" w:type="dxa"/>
            <w:bottom w:w="0" w:type="dxa"/>
            <w:right w:w="108" w:type="dxa"/>
          </w:tblCellMar>
        </w:tblPrEx>
        <w:trPr>
          <w:trHeight w:val="320" w:hRule="atLeast"/>
        </w:trPr>
        <w:tc>
          <w:tcPr>
            <w:tcW w:w="2105" w:type="dxa"/>
            <w:vMerge w:val="continue"/>
            <w:tcBorders>
              <w:left w:val="single" w:color="auto" w:sz="4" w:space="0"/>
              <w:bottom w:val="single" w:color="auto" w:sz="4" w:space="0"/>
              <w:right w:val="single" w:color="auto" w:sz="4" w:space="0"/>
            </w:tcBorders>
            <w:vAlign w:val="center"/>
          </w:tcPr>
          <w:p>
            <w:pPr>
              <w:spacing w:line="360" w:lineRule="auto"/>
              <w:rPr>
                <w:rFonts w:hint="eastAsia"/>
                <w:color w:val="auto"/>
                <w:szCs w:val="21"/>
              </w:rPr>
            </w:pPr>
          </w:p>
        </w:tc>
        <w:tc>
          <w:tcPr>
            <w:tcW w:w="2410" w:type="dxa"/>
            <w:tcBorders>
              <w:top w:val="nil"/>
              <w:left w:val="single" w:color="auto" w:sz="4" w:space="0"/>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用户操作响应时间</w:t>
            </w:r>
          </w:p>
        </w:tc>
        <w:tc>
          <w:tcPr>
            <w:tcW w:w="1974" w:type="dxa"/>
            <w:tcBorders>
              <w:top w:val="nil"/>
              <w:left w:val="nil"/>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≤3秒</w:t>
            </w:r>
          </w:p>
        </w:tc>
      </w:tr>
      <w:tr>
        <w:tblPrEx>
          <w:tblCellMar>
            <w:top w:w="0" w:type="dxa"/>
            <w:left w:w="108" w:type="dxa"/>
            <w:bottom w:w="0" w:type="dxa"/>
            <w:right w:w="108" w:type="dxa"/>
          </w:tblCellMar>
        </w:tblPrEx>
        <w:trPr>
          <w:trHeight w:val="320" w:hRule="atLeast"/>
        </w:trPr>
        <w:tc>
          <w:tcPr>
            <w:tcW w:w="2105" w:type="dxa"/>
            <w:vMerge w:val="restart"/>
            <w:tcBorders>
              <w:top w:val="nil"/>
              <w:left w:val="single" w:color="auto" w:sz="4" w:space="0"/>
              <w:right w:val="single" w:color="auto" w:sz="4" w:space="0"/>
            </w:tcBorders>
            <w:vAlign w:val="center"/>
          </w:tcPr>
          <w:p>
            <w:pPr>
              <w:spacing w:line="360" w:lineRule="auto"/>
              <w:rPr>
                <w:rFonts w:hint="eastAsia"/>
                <w:color w:val="auto"/>
                <w:szCs w:val="21"/>
              </w:rPr>
            </w:pPr>
            <w:r>
              <w:rPr>
                <w:rFonts w:hint="eastAsia"/>
                <w:color w:val="auto"/>
                <w:szCs w:val="21"/>
              </w:rPr>
              <w:t>教学助手服务</w:t>
            </w:r>
          </w:p>
        </w:tc>
        <w:tc>
          <w:tcPr>
            <w:tcW w:w="2410" w:type="dxa"/>
            <w:tcBorders>
              <w:top w:val="nil"/>
              <w:left w:val="single" w:color="auto" w:sz="4" w:space="0"/>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同时在线用户数</w:t>
            </w:r>
          </w:p>
        </w:tc>
        <w:tc>
          <w:tcPr>
            <w:tcW w:w="1974" w:type="dxa"/>
            <w:tcBorders>
              <w:top w:val="nil"/>
              <w:left w:val="nil"/>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≥1000个</w:t>
            </w:r>
          </w:p>
        </w:tc>
      </w:tr>
      <w:tr>
        <w:tblPrEx>
          <w:tblCellMar>
            <w:top w:w="0" w:type="dxa"/>
            <w:left w:w="108" w:type="dxa"/>
            <w:bottom w:w="0" w:type="dxa"/>
            <w:right w:w="108" w:type="dxa"/>
          </w:tblCellMar>
        </w:tblPrEx>
        <w:trPr>
          <w:trHeight w:val="320" w:hRule="atLeast"/>
        </w:trPr>
        <w:tc>
          <w:tcPr>
            <w:tcW w:w="2105" w:type="dxa"/>
            <w:vMerge w:val="continue"/>
            <w:tcBorders>
              <w:left w:val="single" w:color="auto" w:sz="4" w:space="0"/>
              <w:right w:val="single" w:color="auto" w:sz="4" w:space="0"/>
            </w:tcBorders>
            <w:vAlign w:val="center"/>
          </w:tcPr>
          <w:p>
            <w:pPr>
              <w:spacing w:line="360" w:lineRule="auto"/>
              <w:rPr>
                <w:rFonts w:hint="eastAsia"/>
                <w:color w:val="auto"/>
                <w:szCs w:val="21"/>
              </w:rPr>
            </w:pPr>
          </w:p>
        </w:tc>
        <w:tc>
          <w:tcPr>
            <w:tcW w:w="2410" w:type="dxa"/>
            <w:tcBorders>
              <w:top w:val="nil"/>
              <w:left w:val="single" w:color="auto" w:sz="4" w:space="0"/>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并发用户数</w:t>
            </w:r>
          </w:p>
        </w:tc>
        <w:tc>
          <w:tcPr>
            <w:tcW w:w="1974" w:type="dxa"/>
            <w:tcBorders>
              <w:top w:val="nil"/>
              <w:left w:val="nil"/>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≥500个</w:t>
            </w:r>
          </w:p>
        </w:tc>
      </w:tr>
      <w:tr>
        <w:tblPrEx>
          <w:tblCellMar>
            <w:top w:w="0" w:type="dxa"/>
            <w:left w:w="108" w:type="dxa"/>
            <w:bottom w:w="0" w:type="dxa"/>
            <w:right w:w="108" w:type="dxa"/>
          </w:tblCellMar>
        </w:tblPrEx>
        <w:trPr>
          <w:trHeight w:val="320" w:hRule="atLeast"/>
        </w:trPr>
        <w:tc>
          <w:tcPr>
            <w:tcW w:w="2105" w:type="dxa"/>
            <w:vMerge w:val="continue"/>
            <w:tcBorders>
              <w:left w:val="single" w:color="auto" w:sz="4" w:space="0"/>
              <w:right w:val="single" w:color="auto" w:sz="4" w:space="0"/>
            </w:tcBorders>
            <w:vAlign w:val="center"/>
          </w:tcPr>
          <w:p>
            <w:pPr>
              <w:spacing w:line="360" w:lineRule="auto"/>
              <w:rPr>
                <w:rFonts w:hint="eastAsia"/>
                <w:color w:val="auto"/>
                <w:szCs w:val="21"/>
              </w:rPr>
            </w:pPr>
          </w:p>
        </w:tc>
        <w:tc>
          <w:tcPr>
            <w:tcW w:w="2410" w:type="dxa"/>
            <w:tcBorders>
              <w:top w:val="nil"/>
              <w:left w:val="single" w:color="auto" w:sz="4" w:space="0"/>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用户操作响应时间</w:t>
            </w:r>
          </w:p>
        </w:tc>
        <w:tc>
          <w:tcPr>
            <w:tcW w:w="1974" w:type="dxa"/>
            <w:tcBorders>
              <w:top w:val="nil"/>
              <w:left w:val="nil"/>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≤3秒</w:t>
            </w:r>
          </w:p>
        </w:tc>
      </w:tr>
      <w:tr>
        <w:tblPrEx>
          <w:tblCellMar>
            <w:top w:w="0" w:type="dxa"/>
            <w:left w:w="108" w:type="dxa"/>
            <w:bottom w:w="0" w:type="dxa"/>
            <w:right w:w="108" w:type="dxa"/>
          </w:tblCellMar>
        </w:tblPrEx>
        <w:trPr>
          <w:trHeight w:val="320" w:hRule="atLeast"/>
        </w:trPr>
        <w:tc>
          <w:tcPr>
            <w:tcW w:w="2105" w:type="dxa"/>
            <w:vMerge w:val="continue"/>
            <w:tcBorders>
              <w:left w:val="single" w:color="auto" w:sz="4" w:space="0"/>
              <w:bottom w:val="single" w:color="auto" w:sz="4" w:space="0"/>
              <w:right w:val="single" w:color="auto" w:sz="4" w:space="0"/>
            </w:tcBorders>
            <w:vAlign w:val="center"/>
          </w:tcPr>
          <w:p>
            <w:pPr>
              <w:spacing w:line="360" w:lineRule="auto"/>
              <w:rPr>
                <w:rFonts w:hint="eastAsia"/>
                <w:color w:val="auto"/>
                <w:szCs w:val="21"/>
              </w:rPr>
            </w:pPr>
          </w:p>
        </w:tc>
        <w:tc>
          <w:tcPr>
            <w:tcW w:w="2410" w:type="dxa"/>
            <w:tcBorders>
              <w:top w:val="nil"/>
              <w:left w:val="single" w:color="auto" w:sz="4" w:space="0"/>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统计数据响应时间</w:t>
            </w:r>
          </w:p>
        </w:tc>
        <w:tc>
          <w:tcPr>
            <w:tcW w:w="1974" w:type="dxa"/>
            <w:tcBorders>
              <w:top w:val="nil"/>
              <w:left w:val="nil"/>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≤5秒</w:t>
            </w:r>
          </w:p>
        </w:tc>
      </w:tr>
      <w:tr>
        <w:tblPrEx>
          <w:tblCellMar>
            <w:top w:w="0" w:type="dxa"/>
            <w:left w:w="108" w:type="dxa"/>
            <w:bottom w:w="0" w:type="dxa"/>
            <w:right w:w="108" w:type="dxa"/>
          </w:tblCellMar>
        </w:tblPrEx>
        <w:trPr>
          <w:trHeight w:val="320" w:hRule="atLeast"/>
        </w:trPr>
        <w:tc>
          <w:tcPr>
            <w:tcW w:w="2105" w:type="dxa"/>
            <w:vMerge w:val="restart"/>
            <w:tcBorders>
              <w:top w:val="nil"/>
              <w:left w:val="single" w:color="auto" w:sz="4" w:space="0"/>
              <w:right w:val="single" w:color="auto" w:sz="4" w:space="0"/>
            </w:tcBorders>
            <w:vAlign w:val="center"/>
          </w:tcPr>
          <w:p>
            <w:pPr>
              <w:spacing w:line="360" w:lineRule="auto"/>
              <w:rPr>
                <w:rFonts w:hint="eastAsia"/>
                <w:color w:val="auto"/>
                <w:szCs w:val="21"/>
              </w:rPr>
            </w:pPr>
            <w:r>
              <w:rPr>
                <w:rFonts w:hint="eastAsia"/>
                <w:color w:val="auto"/>
                <w:szCs w:val="21"/>
              </w:rPr>
              <w:t>作业辅导助手服务</w:t>
            </w:r>
          </w:p>
        </w:tc>
        <w:tc>
          <w:tcPr>
            <w:tcW w:w="2410" w:type="dxa"/>
            <w:tcBorders>
              <w:top w:val="nil"/>
              <w:left w:val="single" w:color="auto" w:sz="4" w:space="0"/>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同时在线用户数</w:t>
            </w:r>
          </w:p>
        </w:tc>
        <w:tc>
          <w:tcPr>
            <w:tcW w:w="1974" w:type="dxa"/>
            <w:tcBorders>
              <w:top w:val="nil"/>
              <w:left w:val="nil"/>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≥1000个</w:t>
            </w:r>
          </w:p>
        </w:tc>
      </w:tr>
      <w:tr>
        <w:tblPrEx>
          <w:tblCellMar>
            <w:top w:w="0" w:type="dxa"/>
            <w:left w:w="108" w:type="dxa"/>
            <w:bottom w:w="0" w:type="dxa"/>
            <w:right w:w="108" w:type="dxa"/>
          </w:tblCellMar>
        </w:tblPrEx>
        <w:trPr>
          <w:trHeight w:val="320" w:hRule="atLeast"/>
        </w:trPr>
        <w:tc>
          <w:tcPr>
            <w:tcW w:w="2105" w:type="dxa"/>
            <w:vMerge w:val="continue"/>
            <w:tcBorders>
              <w:left w:val="single" w:color="auto" w:sz="4" w:space="0"/>
              <w:right w:val="single" w:color="auto" w:sz="4" w:space="0"/>
            </w:tcBorders>
            <w:vAlign w:val="center"/>
          </w:tcPr>
          <w:p>
            <w:pPr>
              <w:spacing w:line="360" w:lineRule="auto"/>
              <w:rPr>
                <w:rFonts w:hint="eastAsia"/>
                <w:color w:val="auto"/>
                <w:szCs w:val="21"/>
              </w:rPr>
            </w:pPr>
          </w:p>
        </w:tc>
        <w:tc>
          <w:tcPr>
            <w:tcW w:w="2410" w:type="dxa"/>
            <w:tcBorders>
              <w:top w:val="nil"/>
              <w:left w:val="single" w:color="auto" w:sz="4" w:space="0"/>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并发用户数</w:t>
            </w:r>
          </w:p>
        </w:tc>
        <w:tc>
          <w:tcPr>
            <w:tcW w:w="1974" w:type="dxa"/>
            <w:tcBorders>
              <w:top w:val="nil"/>
              <w:left w:val="nil"/>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≥500个</w:t>
            </w:r>
          </w:p>
        </w:tc>
      </w:tr>
      <w:tr>
        <w:tblPrEx>
          <w:tblCellMar>
            <w:top w:w="0" w:type="dxa"/>
            <w:left w:w="108" w:type="dxa"/>
            <w:bottom w:w="0" w:type="dxa"/>
            <w:right w:w="108" w:type="dxa"/>
          </w:tblCellMar>
        </w:tblPrEx>
        <w:trPr>
          <w:trHeight w:val="320" w:hRule="atLeast"/>
        </w:trPr>
        <w:tc>
          <w:tcPr>
            <w:tcW w:w="2105" w:type="dxa"/>
            <w:vMerge w:val="continue"/>
            <w:tcBorders>
              <w:left w:val="single" w:color="auto" w:sz="4" w:space="0"/>
              <w:right w:val="single" w:color="auto" w:sz="4" w:space="0"/>
            </w:tcBorders>
            <w:vAlign w:val="center"/>
          </w:tcPr>
          <w:p>
            <w:pPr>
              <w:spacing w:line="360" w:lineRule="auto"/>
              <w:rPr>
                <w:rFonts w:hint="eastAsia"/>
                <w:color w:val="auto"/>
                <w:szCs w:val="21"/>
              </w:rPr>
            </w:pPr>
          </w:p>
        </w:tc>
        <w:tc>
          <w:tcPr>
            <w:tcW w:w="2410" w:type="dxa"/>
            <w:tcBorders>
              <w:top w:val="nil"/>
              <w:left w:val="single" w:color="auto" w:sz="4" w:space="0"/>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用户操作响应时间</w:t>
            </w:r>
          </w:p>
        </w:tc>
        <w:tc>
          <w:tcPr>
            <w:tcW w:w="1974" w:type="dxa"/>
            <w:tcBorders>
              <w:top w:val="nil"/>
              <w:left w:val="nil"/>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≤3秒</w:t>
            </w:r>
          </w:p>
        </w:tc>
      </w:tr>
      <w:tr>
        <w:tblPrEx>
          <w:tblCellMar>
            <w:top w:w="0" w:type="dxa"/>
            <w:left w:w="108" w:type="dxa"/>
            <w:bottom w:w="0" w:type="dxa"/>
            <w:right w:w="108" w:type="dxa"/>
          </w:tblCellMar>
        </w:tblPrEx>
        <w:trPr>
          <w:trHeight w:val="320" w:hRule="atLeast"/>
        </w:trPr>
        <w:tc>
          <w:tcPr>
            <w:tcW w:w="2105" w:type="dxa"/>
            <w:vMerge w:val="continue"/>
            <w:tcBorders>
              <w:left w:val="single" w:color="auto" w:sz="4" w:space="0"/>
              <w:bottom w:val="single" w:color="auto" w:sz="4" w:space="0"/>
              <w:right w:val="single" w:color="auto" w:sz="4" w:space="0"/>
            </w:tcBorders>
            <w:vAlign w:val="center"/>
          </w:tcPr>
          <w:p>
            <w:pPr>
              <w:spacing w:line="360" w:lineRule="auto"/>
              <w:rPr>
                <w:rFonts w:hint="eastAsia"/>
                <w:color w:val="auto"/>
                <w:szCs w:val="21"/>
              </w:rPr>
            </w:pPr>
          </w:p>
        </w:tc>
        <w:tc>
          <w:tcPr>
            <w:tcW w:w="2410" w:type="dxa"/>
            <w:tcBorders>
              <w:top w:val="nil"/>
              <w:left w:val="single" w:color="auto" w:sz="4" w:space="0"/>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统计数据响应时间</w:t>
            </w:r>
          </w:p>
        </w:tc>
        <w:tc>
          <w:tcPr>
            <w:tcW w:w="1974" w:type="dxa"/>
            <w:tcBorders>
              <w:top w:val="nil"/>
              <w:left w:val="nil"/>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≤5秒</w:t>
            </w:r>
          </w:p>
        </w:tc>
      </w:tr>
    </w:tbl>
    <w:p>
      <w:pPr>
        <w:spacing w:line="360" w:lineRule="auto"/>
        <w:ind w:firstLine="482" w:firstLineChars="200"/>
        <w:rPr>
          <w:rFonts w:hint="eastAsia"/>
          <w:b/>
          <w:bCs/>
          <w:color w:val="auto"/>
          <w:szCs w:val="21"/>
        </w:rPr>
      </w:pPr>
      <w:r>
        <w:rPr>
          <w:rFonts w:hint="eastAsia"/>
          <w:b/>
          <w:bCs/>
          <w:color w:val="auto"/>
          <w:szCs w:val="21"/>
        </w:rPr>
        <w:t>学生端：</w:t>
      </w:r>
    </w:p>
    <w:tbl>
      <w:tblPr>
        <w:tblStyle w:val="16"/>
        <w:tblW w:w="6489" w:type="dxa"/>
        <w:tblInd w:w="555" w:type="dxa"/>
        <w:tblLayout w:type="autofit"/>
        <w:tblCellMar>
          <w:top w:w="0" w:type="dxa"/>
          <w:left w:w="108" w:type="dxa"/>
          <w:bottom w:w="0" w:type="dxa"/>
          <w:right w:w="108" w:type="dxa"/>
        </w:tblCellMar>
      </w:tblPr>
      <w:tblGrid>
        <w:gridCol w:w="2105"/>
        <w:gridCol w:w="2410"/>
        <w:gridCol w:w="1974"/>
      </w:tblGrid>
      <w:tr>
        <w:tblPrEx>
          <w:tblCellMar>
            <w:top w:w="0" w:type="dxa"/>
            <w:left w:w="108" w:type="dxa"/>
            <w:bottom w:w="0" w:type="dxa"/>
            <w:right w:w="108" w:type="dxa"/>
          </w:tblCellMar>
        </w:tblPrEx>
        <w:trPr>
          <w:trHeight w:val="320" w:hRule="atLeast"/>
        </w:trPr>
        <w:tc>
          <w:tcPr>
            <w:tcW w:w="210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b/>
                <w:bCs/>
                <w:color w:val="auto"/>
                <w:szCs w:val="21"/>
              </w:rPr>
            </w:pPr>
            <w:r>
              <w:rPr>
                <w:rFonts w:hint="eastAsia"/>
                <w:b/>
                <w:bCs/>
                <w:color w:val="auto"/>
                <w:szCs w:val="21"/>
              </w:rPr>
              <w:t>服务</w:t>
            </w: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b/>
                <w:bCs/>
                <w:color w:val="auto"/>
                <w:szCs w:val="21"/>
              </w:rPr>
            </w:pPr>
            <w:r>
              <w:rPr>
                <w:rFonts w:hint="eastAsia"/>
                <w:b/>
                <w:bCs/>
                <w:color w:val="auto"/>
                <w:szCs w:val="21"/>
              </w:rPr>
              <w:t>性能指标</w:t>
            </w:r>
          </w:p>
        </w:tc>
        <w:tc>
          <w:tcPr>
            <w:tcW w:w="1974" w:type="dxa"/>
            <w:tcBorders>
              <w:top w:val="single" w:color="auto" w:sz="4" w:space="0"/>
              <w:left w:val="nil"/>
              <w:bottom w:val="single" w:color="auto" w:sz="4" w:space="0"/>
              <w:right w:val="single" w:color="auto" w:sz="4" w:space="0"/>
            </w:tcBorders>
            <w:noWrap/>
            <w:vAlign w:val="center"/>
          </w:tcPr>
          <w:p>
            <w:pPr>
              <w:spacing w:line="360" w:lineRule="auto"/>
              <w:rPr>
                <w:rFonts w:hint="eastAsia"/>
                <w:b/>
                <w:bCs/>
                <w:color w:val="auto"/>
                <w:szCs w:val="21"/>
              </w:rPr>
            </w:pPr>
            <w:r>
              <w:rPr>
                <w:rFonts w:hint="eastAsia"/>
                <w:b/>
                <w:bCs/>
                <w:color w:val="auto"/>
                <w:szCs w:val="21"/>
              </w:rPr>
              <w:t>性能参数</w:t>
            </w:r>
          </w:p>
        </w:tc>
      </w:tr>
      <w:tr>
        <w:tblPrEx>
          <w:tblCellMar>
            <w:top w:w="0" w:type="dxa"/>
            <w:left w:w="108" w:type="dxa"/>
            <w:bottom w:w="0" w:type="dxa"/>
            <w:right w:w="108" w:type="dxa"/>
          </w:tblCellMar>
        </w:tblPrEx>
        <w:trPr>
          <w:trHeight w:val="320" w:hRule="atLeast"/>
        </w:trPr>
        <w:tc>
          <w:tcPr>
            <w:tcW w:w="2105" w:type="dxa"/>
            <w:vMerge w:val="restart"/>
            <w:tcBorders>
              <w:top w:val="nil"/>
              <w:left w:val="single" w:color="auto" w:sz="4" w:space="0"/>
              <w:right w:val="single" w:color="auto" w:sz="4" w:space="0"/>
            </w:tcBorders>
            <w:vAlign w:val="center"/>
          </w:tcPr>
          <w:p>
            <w:pPr>
              <w:spacing w:line="360" w:lineRule="auto"/>
              <w:rPr>
                <w:rFonts w:hint="eastAsia"/>
                <w:color w:val="auto"/>
                <w:szCs w:val="21"/>
              </w:rPr>
            </w:pPr>
            <w:r>
              <w:rPr>
                <w:rFonts w:hint="eastAsia"/>
                <w:color w:val="auto"/>
                <w:szCs w:val="21"/>
              </w:rPr>
              <w:t>教学助手服务</w:t>
            </w:r>
          </w:p>
        </w:tc>
        <w:tc>
          <w:tcPr>
            <w:tcW w:w="2410" w:type="dxa"/>
            <w:tcBorders>
              <w:top w:val="nil"/>
              <w:left w:val="single" w:color="auto" w:sz="4" w:space="0"/>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同时在线用户数</w:t>
            </w:r>
          </w:p>
        </w:tc>
        <w:tc>
          <w:tcPr>
            <w:tcW w:w="1974" w:type="dxa"/>
            <w:tcBorders>
              <w:top w:val="nil"/>
              <w:left w:val="nil"/>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≥9000个</w:t>
            </w:r>
          </w:p>
        </w:tc>
      </w:tr>
      <w:tr>
        <w:tblPrEx>
          <w:tblCellMar>
            <w:top w:w="0" w:type="dxa"/>
            <w:left w:w="108" w:type="dxa"/>
            <w:bottom w:w="0" w:type="dxa"/>
            <w:right w:w="108" w:type="dxa"/>
          </w:tblCellMar>
        </w:tblPrEx>
        <w:trPr>
          <w:trHeight w:val="320" w:hRule="atLeast"/>
        </w:trPr>
        <w:tc>
          <w:tcPr>
            <w:tcW w:w="2105" w:type="dxa"/>
            <w:vMerge w:val="continue"/>
            <w:tcBorders>
              <w:left w:val="single" w:color="auto" w:sz="4" w:space="0"/>
              <w:right w:val="single" w:color="auto" w:sz="4" w:space="0"/>
            </w:tcBorders>
            <w:vAlign w:val="center"/>
          </w:tcPr>
          <w:p>
            <w:pPr>
              <w:spacing w:line="360" w:lineRule="auto"/>
              <w:rPr>
                <w:rFonts w:hint="eastAsia"/>
                <w:color w:val="auto"/>
                <w:szCs w:val="21"/>
              </w:rPr>
            </w:pPr>
          </w:p>
        </w:tc>
        <w:tc>
          <w:tcPr>
            <w:tcW w:w="2410" w:type="dxa"/>
            <w:tcBorders>
              <w:top w:val="nil"/>
              <w:left w:val="single" w:color="auto" w:sz="4" w:space="0"/>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并发用户数</w:t>
            </w:r>
          </w:p>
        </w:tc>
        <w:tc>
          <w:tcPr>
            <w:tcW w:w="1974" w:type="dxa"/>
            <w:tcBorders>
              <w:top w:val="nil"/>
              <w:left w:val="nil"/>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≥1000个</w:t>
            </w:r>
          </w:p>
        </w:tc>
      </w:tr>
      <w:tr>
        <w:tblPrEx>
          <w:tblCellMar>
            <w:top w:w="0" w:type="dxa"/>
            <w:left w:w="108" w:type="dxa"/>
            <w:bottom w:w="0" w:type="dxa"/>
            <w:right w:w="108" w:type="dxa"/>
          </w:tblCellMar>
        </w:tblPrEx>
        <w:trPr>
          <w:trHeight w:val="320" w:hRule="atLeast"/>
        </w:trPr>
        <w:tc>
          <w:tcPr>
            <w:tcW w:w="2105" w:type="dxa"/>
            <w:vMerge w:val="continue"/>
            <w:tcBorders>
              <w:left w:val="single" w:color="auto" w:sz="4" w:space="0"/>
              <w:right w:val="single" w:color="auto" w:sz="4" w:space="0"/>
            </w:tcBorders>
            <w:vAlign w:val="center"/>
          </w:tcPr>
          <w:p>
            <w:pPr>
              <w:spacing w:line="360" w:lineRule="auto"/>
              <w:rPr>
                <w:rFonts w:hint="eastAsia"/>
                <w:color w:val="auto"/>
                <w:szCs w:val="21"/>
              </w:rPr>
            </w:pPr>
          </w:p>
        </w:tc>
        <w:tc>
          <w:tcPr>
            <w:tcW w:w="2410" w:type="dxa"/>
            <w:tcBorders>
              <w:top w:val="nil"/>
              <w:left w:val="single" w:color="auto" w:sz="4" w:space="0"/>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用户操作响应时间</w:t>
            </w:r>
          </w:p>
        </w:tc>
        <w:tc>
          <w:tcPr>
            <w:tcW w:w="1974" w:type="dxa"/>
            <w:tcBorders>
              <w:top w:val="nil"/>
              <w:left w:val="nil"/>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≤3秒</w:t>
            </w:r>
          </w:p>
        </w:tc>
      </w:tr>
      <w:tr>
        <w:tblPrEx>
          <w:tblCellMar>
            <w:top w:w="0" w:type="dxa"/>
            <w:left w:w="108" w:type="dxa"/>
            <w:bottom w:w="0" w:type="dxa"/>
            <w:right w:w="108" w:type="dxa"/>
          </w:tblCellMar>
        </w:tblPrEx>
        <w:trPr>
          <w:trHeight w:val="320" w:hRule="atLeast"/>
        </w:trPr>
        <w:tc>
          <w:tcPr>
            <w:tcW w:w="2105" w:type="dxa"/>
            <w:vMerge w:val="continue"/>
            <w:tcBorders>
              <w:left w:val="single" w:color="auto" w:sz="4" w:space="0"/>
              <w:bottom w:val="single" w:color="auto" w:sz="4" w:space="0"/>
              <w:right w:val="single" w:color="auto" w:sz="4" w:space="0"/>
            </w:tcBorders>
            <w:vAlign w:val="center"/>
          </w:tcPr>
          <w:p>
            <w:pPr>
              <w:spacing w:line="360" w:lineRule="auto"/>
              <w:rPr>
                <w:rFonts w:hint="eastAsia"/>
                <w:color w:val="auto"/>
                <w:szCs w:val="21"/>
              </w:rPr>
            </w:pPr>
          </w:p>
        </w:tc>
        <w:tc>
          <w:tcPr>
            <w:tcW w:w="2410" w:type="dxa"/>
            <w:tcBorders>
              <w:top w:val="nil"/>
              <w:left w:val="single" w:color="auto" w:sz="4" w:space="0"/>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统计数据响应时间</w:t>
            </w:r>
          </w:p>
        </w:tc>
        <w:tc>
          <w:tcPr>
            <w:tcW w:w="1974" w:type="dxa"/>
            <w:tcBorders>
              <w:top w:val="nil"/>
              <w:left w:val="nil"/>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≤5秒</w:t>
            </w:r>
          </w:p>
        </w:tc>
      </w:tr>
      <w:tr>
        <w:tblPrEx>
          <w:tblCellMar>
            <w:top w:w="0" w:type="dxa"/>
            <w:left w:w="108" w:type="dxa"/>
            <w:bottom w:w="0" w:type="dxa"/>
            <w:right w:w="108" w:type="dxa"/>
          </w:tblCellMar>
        </w:tblPrEx>
        <w:trPr>
          <w:trHeight w:val="320" w:hRule="atLeast"/>
        </w:trPr>
        <w:tc>
          <w:tcPr>
            <w:tcW w:w="2105" w:type="dxa"/>
            <w:vMerge w:val="restart"/>
            <w:tcBorders>
              <w:top w:val="nil"/>
              <w:left w:val="single" w:color="auto" w:sz="4" w:space="0"/>
              <w:right w:val="single" w:color="auto" w:sz="4" w:space="0"/>
            </w:tcBorders>
            <w:vAlign w:val="center"/>
          </w:tcPr>
          <w:p>
            <w:pPr>
              <w:spacing w:line="360" w:lineRule="auto"/>
              <w:rPr>
                <w:rFonts w:hint="eastAsia"/>
                <w:color w:val="auto"/>
                <w:szCs w:val="21"/>
              </w:rPr>
            </w:pPr>
            <w:r>
              <w:rPr>
                <w:rFonts w:hint="eastAsia"/>
                <w:color w:val="auto"/>
                <w:szCs w:val="21"/>
              </w:rPr>
              <w:t>作业辅导助手服务</w:t>
            </w:r>
          </w:p>
        </w:tc>
        <w:tc>
          <w:tcPr>
            <w:tcW w:w="2410" w:type="dxa"/>
            <w:tcBorders>
              <w:top w:val="nil"/>
              <w:left w:val="single" w:color="auto" w:sz="4" w:space="0"/>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同时在线用户数</w:t>
            </w:r>
          </w:p>
        </w:tc>
        <w:tc>
          <w:tcPr>
            <w:tcW w:w="1974" w:type="dxa"/>
            <w:tcBorders>
              <w:top w:val="nil"/>
              <w:left w:val="nil"/>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≥9000个</w:t>
            </w:r>
          </w:p>
        </w:tc>
      </w:tr>
      <w:tr>
        <w:tblPrEx>
          <w:tblCellMar>
            <w:top w:w="0" w:type="dxa"/>
            <w:left w:w="108" w:type="dxa"/>
            <w:bottom w:w="0" w:type="dxa"/>
            <w:right w:w="108" w:type="dxa"/>
          </w:tblCellMar>
        </w:tblPrEx>
        <w:trPr>
          <w:trHeight w:val="320" w:hRule="atLeast"/>
        </w:trPr>
        <w:tc>
          <w:tcPr>
            <w:tcW w:w="2105" w:type="dxa"/>
            <w:vMerge w:val="continue"/>
            <w:tcBorders>
              <w:left w:val="single" w:color="auto" w:sz="4" w:space="0"/>
              <w:right w:val="single" w:color="auto" w:sz="4" w:space="0"/>
            </w:tcBorders>
            <w:vAlign w:val="center"/>
          </w:tcPr>
          <w:p>
            <w:pPr>
              <w:spacing w:line="360" w:lineRule="auto"/>
              <w:rPr>
                <w:rFonts w:hint="eastAsia"/>
                <w:color w:val="auto"/>
                <w:szCs w:val="21"/>
              </w:rPr>
            </w:pPr>
          </w:p>
        </w:tc>
        <w:tc>
          <w:tcPr>
            <w:tcW w:w="2410" w:type="dxa"/>
            <w:tcBorders>
              <w:top w:val="nil"/>
              <w:left w:val="single" w:color="auto" w:sz="4" w:space="0"/>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并发用户数</w:t>
            </w:r>
          </w:p>
        </w:tc>
        <w:tc>
          <w:tcPr>
            <w:tcW w:w="1974" w:type="dxa"/>
            <w:tcBorders>
              <w:top w:val="nil"/>
              <w:left w:val="nil"/>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≥1000个</w:t>
            </w:r>
          </w:p>
        </w:tc>
      </w:tr>
      <w:tr>
        <w:tblPrEx>
          <w:tblCellMar>
            <w:top w:w="0" w:type="dxa"/>
            <w:left w:w="108" w:type="dxa"/>
            <w:bottom w:w="0" w:type="dxa"/>
            <w:right w:w="108" w:type="dxa"/>
          </w:tblCellMar>
        </w:tblPrEx>
        <w:trPr>
          <w:trHeight w:val="320" w:hRule="atLeast"/>
        </w:trPr>
        <w:tc>
          <w:tcPr>
            <w:tcW w:w="2105" w:type="dxa"/>
            <w:vMerge w:val="continue"/>
            <w:tcBorders>
              <w:left w:val="single" w:color="auto" w:sz="4" w:space="0"/>
              <w:right w:val="single" w:color="auto" w:sz="4" w:space="0"/>
            </w:tcBorders>
            <w:vAlign w:val="center"/>
          </w:tcPr>
          <w:p>
            <w:pPr>
              <w:spacing w:line="360" w:lineRule="auto"/>
              <w:rPr>
                <w:rFonts w:hint="eastAsia"/>
                <w:color w:val="auto"/>
                <w:szCs w:val="21"/>
              </w:rPr>
            </w:pPr>
          </w:p>
        </w:tc>
        <w:tc>
          <w:tcPr>
            <w:tcW w:w="2410" w:type="dxa"/>
            <w:tcBorders>
              <w:top w:val="nil"/>
              <w:left w:val="single" w:color="auto" w:sz="4" w:space="0"/>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用户操作响应时间</w:t>
            </w:r>
          </w:p>
        </w:tc>
        <w:tc>
          <w:tcPr>
            <w:tcW w:w="1974" w:type="dxa"/>
            <w:tcBorders>
              <w:top w:val="nil"/>
              <w:left w:val="nil"/>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≤3秒</w:t>
            </w:r>
          </w:p>
        </w:tc>
      </w:tr>
      <w:tr>
        <w:tblPrEx>
          <w:tblCellMar>
            <w:top w:w="0" w:type="dxa"/>
            <w:left w:w="108" w:type="dxa"/>
            <w:bottom w:w="0" w:type="dxa"/>
            <w:right w:w="108" w:type="dxa"/>
          </w:tblCellMar>
        </w:tblPrEx>
        <w:trPr>
          <w:trHeight w:val="320" w:hRule="atLeast"/>
        </w:trPr>
        <w:tc>
          <w:tcPr>
            <w:tcW w:w="2105" w:type="dxa"/>
            <w:vMerge w:val="continue"/>
            <w:tcBorders>
              <w:left w:val="single" w:color="auto" w:sz="4" w:space="0"/>
              <w:bottom w:val="single" w:color="auto" w:sz="4" w:space="0"/>
              <w:right w:val="single" w:color="auto" w:sz="4" w:space="0"/>
            </w:tcBorders>
            <w:vAlign w:val="center"/>
          </w:tcPr>
          <w:p>
            <w:pPr>
              <w:spacing w:line="360" w:lineRule="auto"/>
              <w:rPr>
                <w:rFonts w:hint="eastAsia"/>
                <w:color w:val="auto"/>
                <w:szCs w:val="21"/>
              </w:rPr>
            </w:pPr>
          </w:p>
        </w:tc>
        <w:tc>
          <w:tcPr>
            <w:tcW w:w="2410" w:type="dxa"/>
            <w:tcBorders>
              <w:top w:val="nil"/>
              <w:left w:val="single" w:color="auto" w:sz="4" w:space="0"/>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统计数据响应时间</w:t>
            </w:r>
          </w:p>
        </w:tc>
        <w:tc>
          <w:tcPr>
            <w:tcW w:w="1974" w:type="dxa"/>
            <w:tcBorders>
              <w:top w:val="nil"/>
              <w:left w:val="nil"/>
              <w:bottom w:val="single" w:color="auto" w:sz="4" w:space="0"/>
              <w:right w:val="single" w:color="auto" w:sz="4" w:space="0"/>
            </w:tcBorders>
            <w:noWrap/>
            <w:vAlign w:val="center"/>
          </w:tcPr>
          <w:p>
            <w:pPr>
              <w:spacing w:line="360" w:lineRule="auto"/>
              <w:rPr>
                <w:rFonts w:hint="eastAsia"/>
                <w:color w:val="auto"/>
                <w:szCs w:val="21"/>
              </w:rPr>
            </w:pPr>
            <w:r>
              <w:rPr>
                <w:rFonts w:hint="eastAsia"/>
                <w:color w:val="auto"/>
                <w:szCs w:val="21"/>
              </w:rPr>
              <w:t>≤5秒</w:t>
            </w:r>
          </w:p>
        </w:tc>
      </w:tr>
    </w:tbl>
    <w:p>
      <w:pPr>
        <w:spacing w:line="360" w:lineRule="auto"/>
        <w:ind w:firstLine="480" w:firstLineChars="200"/>
        <w:rPr>
          <w:rFonts w:hint="eastAsia"/>
          <w:color w:val="auto"/>
          <w:szCs w:val="21"/>
        </w:rPr>
      </w:pPr>
      <w:r>
        <w:rPr>
          <w:rFonts w:hint="eastAsia"/>
          <w:color w:val="auto"/>
          <w:szCs w:val="21"/>
        </w:rPr>
        <w:t>（3）应用服务要求</w:t>
      </w:r>
    </w:p>
    <w:p>
      <w:pPr>
        <w:spacing w:line="360" w:lineRule="auto"/>
        <w:ind w:firstLine="480" w:firstLineChars="200"/>
        <w:rPr>
          <w:rFonts w:hint="eastAsia"/>
          <w:color w:val="auto"/>
          <w:szCs w:val="21"/>
        </w:rPr>
      </w:pPr>
      <w:r>
        <w:rPr>
          <w:rFonts w:hint="eastAsia"/>
          <w:color w:val="auto"/>
          <w:szCs w:val="21"/>
        </w:rPr>
        <w:t>◎应用需采用服务器集群分布式服务；服务端采用跨平台兼容语言，保障系统的稳定；用户端兼容</w:t>
      </w:r>
      <w:r>
        <w:rPr>
          <w:color w:val="auto"/>
          <w:szCs w:val="21"/>
        </w:rPr>
        <w:t>web</w:t>
      </w:r>
      <w:r>
        <w:rPr>
          <w:rFonts w:hint="eastAsia"/>
          <w:color w:val="auto"/>
          <w:szCs w:val="21"/>
        </w:rPr>
        <w:t>方式访问并能提供完整的应用功能</w:t>
      </w:r>
      <w:r>
        <w:rPr>
          <w:color w:val="auto"/>
          <w:szCs w:val="21"/>
        </w:rPr>
        <w:t>，支持原生技术与区校进行个性化使用融合。</w:t>
      </w:r>
    </w:p>
    <w:p>
      <w:pPr>
        <w:spacing w:line="360" w:lineRule="auto"/>
        <w:ind w:firstLine="480" w:firstLineChars="200"/>
        <w:rPr>
          <w:rFonts w:hint="eastAsia"/>
          <w:color w:val="auto"/>
          <w:szCs w:val="21"/>
        </w:rPr>
      </w:pPr>
      <w:r>
        <w:rPr>
          <w:rFonts w:hint="eastAsia"/>
          <w:color w:val="auto"/>
          <w:szCs w:val="21"/>
        </w:rPr>
        <w:t>◎应用提供的服务需满足服务对象和范围全覆盖，服务期间内除不可抗力外无服务中断事故，各类统计数据无偏差，否则采购方有权随时中断购买服务，并追讨中标方责任。</w:t>
      </w:r>
    </w:p>
    <w:p>
      <w:pPr>
        <w:spacing w:line="360" w:lineRule="auto"/>
        <w:ind w:firstLine="480" w:firstLineChars="200"/>
        <w:rPr>
          <w:rFonts w:hint="eastAsia"/>
          <w:color w:val="auto"/>
          <w:szCs w:val="21"/>
        </w:rPr>
      </w:pPr>
      <w:r>
        <w:rPr>
          <w:rFonts w:hint="eastAsia"/>
          <w:color w:val="auto"/>
          <w:szCs w:val="21"/>
        </w:rPr>
        <w:t>◎应用需提供教师端</w:t>
      </w:r>
      <w:r>
        <w:rPr>
          <w:color w:val="auto"/>
          <w:szCs w:val="21"/>
        </w:rPr>
        <w:t>/学生端</w:t>
      </w:r>
      <w:r>
        <w:rPr>
          <w:rFonts w:hint="eastAsia"/>
          <w:color w:val="auto"/>
          <w:szCs w:val="21"/>
        </w:rPr>
        <w:t>的</w:t>
      </w:r>
      <w:r>
        <w:rPr>
          <w:color w:val="auto"/>
          <w:szCs w:val="21"/>
        </w:rPr>
        <w:t>数据采集汇总服务，</w:t>
      </w:r>
      <w:r>
        <w:rPr>
          <w:rFonts w:hint="eastAsia"/>
          <w:color w:val="auto"/>
          <w:szCs w:val="21"/>
        </w:rPr>
        <w:t>应用提供方在</w:t>
      </w:r>
      <w:r>
        <w:rPr>
          <w:color w:val="auto"/>
          <w:szCs w:val="21"/>
        </w:rPr>
        <w:t>服务期</w:t>
      </w:r>
      <w:r>
        <w:rPr>
          <w:rFonts w:hint="eastAsia"/>
          <w:color w:val="auto"/>
          <w:szCs w:val="21"/>
        </w:rPr>
        <w:t>内需</w:t>
      </w:r>
      <w:r>
        <w:rPr>
          <w:color w:val="auto"/>
          <w:szCs w:val="21"/>
        </w:rPr>
        <w:t>根据</w:t>
      </w:r>
      <w:r>
        <w:rPr>
          <w:rFonts w:hint="eastAsia"/>
          <w:color w:val="auto"/>
          <w:szCs w:val="21"/>
        </w:rPr>
        <w:t>合理的</w:t>
      </w:r>
      <w:r>
        <w:rPr>
          <w:color w:val="auto"/>
          <w:szCs w:val="21"/>
        </w:rPr>
        <w:t>教学</w:t>
      </w:r>
      <w:r>
        <w:rPr>
          <w:rFonts w:hint="eastAsia"/>
          <w:color w:val="auto"/>
          <w:szCs w:val="21"/>
        </w:rPr>
        <w:t>需求，</w:t>
      </w:r>
      <w:r>
        <w:rPr>
          <w:color w:val="auto"/>
          <w:szCs w:val="21"/>
        </w:rPr>
        <w:t>对系统</w:t>
      </w:r>
      <w:r>
        <w:rPr>
          <w:rFonts w:hint="eastAsia"/>
          <w:color w:val="auto"/>
          <w:szCs w:val="21"/>
        </w:rPr>
        <w:t>提供无偿的</w:t>
      </w:r>
      <w:r>
        <w:rPr>
          <w:color w:val="auto"/>
          <w:szCs w:val="21"/>
        </w:rPr>
        <w:t>更新迭代升级</w:t>
      </w:r>
      <w:r>
        <w:rPr>
          <w:rFonts w:hint="eastAsia"/>
          <w:color w:val="auto"/>
          <w:szCs w:val="21"/>
        </w:rPr>
        <w:t>，为</w:t>
      </w:r>
      <w:r>
        <w:rPr>
          <w:color w:val="auto"/>
          <w:szCs w:val="21"/>
        </w:rPr>
        <w:t>用户</w:t>
      </w:r>
      <w:r>
        <w:rPr>
          <w:rFonts w:hint="eastAsia"/>
          <w:color w:val="auto"/>
          <w:szCs w:val="21"/>
        </w:rPr>
        <w:t>提供服务更新优化。</w:t>
      </w:r>
      <w:r>
        <w:rPr>
          <w:color w:val="auto"/>
          <w:szCs w:val="21"/>
        </w:rPr>
        <w:t>保证</w:t>
      </w:r>
      <w:r>
        <w:rPr>
          <w:rFonts w:hint="eastAsia"/>
          <w:color w:val="auto"/>
          <w:szCs w:val="21"/>
        </w:rPr>
        <w:t>用户</w:t>
      </w:r>
      <w:r>
        <w:rPr>
          <w:color w:val="auto"/>
          <w:szCs w:val="21"/>
        </w:rPr>
        <w:t>在服务期间</w:t>
      </w:r>
      <w:r>
        <w:rPr>
          <w:rFonts w:hint="eastAsia"/>
          <w:color w:val="auto"/>
          <w:szCs w:val="21"/>
        </w:rPr>
        <w:t>需</w:t>
      </w:r>
      <w:r>
        <w:rPr>
          <w:color w:val="auto"/>
          <w:szCs w:val="21"/>
        </w:rPr>
        <w:t>始终稳定使用</w:t>
      </w:r>
      <w:r>
        <w:rPr>
          <w:rFonts w:hint="eastAsia"/>
          <w:color w:val="auto"/>
          <w:szCs w:val="21"/>
        </w:rPr>
        <w:t>应用服务</w:t>
      </w:r>
      <w:r>
        <w:rPr>
          <w:color w:val="auto"/>
          <w:szCs w:val="21"/>
        </w:rPr>
        <w:t>，确保</w:t>
      </w:r>
      <w:r>
        <w:rPr>
          <w:rFonts w:hint="eastAsia"/>
          <w:color w:val="auto"/>
          <w:szCs w:val="21"/>
        </w:rPr>
        <w:t>应用服务符合数字</w:t>
      </w:r>
      <w:r>
        <w:rPr>
          <w:color w:val="auto"/>
          <w:szCs w:val="21"/>
        </w:rPr>
        <w:t>教学要求。</w:t>
      </w:r>
    </w:p>
    <w:p>
      <w:pPr>
        <w:spacing w:line="360" w:lineRule="auto"/>
        <w:ind w:firstLine="480" w:firstLineChars="200"/>
        <w:rPr>
          <w:rFonts w:hint="eastAsia"/>
          <w:color w:val="auto"/>
          <w:szCs w:val="21"/>
        </w:rPr>
      </w:pPr>
      <w:r>
        <w:rPr>
          <w:rFonts w:hint="eastAsia"/>
          <w:color w:val="auto"/>
          <w:szCs w:val="21"/>
        </w:rPr>
        <w:t>◎服务期内应用不可出现服务中断或延迟，如服务中断超过3次、页面缺失、或页面延迟严重等情况，采购方有权随时终止合同，保留向中标方追讨已付的合同款，并追究其连带损失的权利。</w:t>
      </w:r>
    </w:p>
    <w:p>
      <w:pPr>
        <w:spacing w:line="360" w:lineRule="auto"/>
        <w:ind w:firstLine="480" w:firstLineChars="200"/>
        <w:rPr>
          <w:rFonts w:hint="eastAsia"/>
          <w:color w:val="auto"/>
          <w:szCs w:val="21"/>
        </w:rPr>
      </w:pPr>
      <w:r>
        <w:rPr>
          <w:rFonts w:hint="eastAsia"/>
          <w:color w:val="auto"/>
          <w:szCs w:val="21"/>
        </w:rPr>
        <w:t>◎应用服务的界面友好，方便用户使用，教师学生之间业务流程合理，并可实现无缝对接。</w:t>
      </w:r>
    </w:p>
    <w:p>
      <w:pPr>
        <w:spacing w:line="360" w:lineRule="auto"/>
        <w:ind w:firstLine="480" w:firstLineChars="200"/>
        <w:rPr>
          <w:rFonts w:hint="eastAsia"/>
          <w:color w:val="auto"/>
          <w:szCs w:val="21"/>
        </w:rPr>
      </w:pPr>
      <w:r>
        <w:rPr>
          <w:rFonts w:hint="eastAsia"/>
          <w:color w:val="auto"/>
          <w:szCs w:val="21"/>
        </w:rPr>
        <w:t>（4）内容资源服务要求</w:t>
      </w:r>
    </w:p>
    <w:p>
      <w:pPr>
        <w:spacing w:line="360" w:lineRule="auto"/>
        <w:ind w:firstLine="480" w:firstLineChars="200"/>
        <w:rPr>
          <w:rFonts w:hint="eastAsia"/>
          <w:color w:val="auto"/>
          <w:szCs w:val="21"/>
        </w:rPr>
      </w:pPr>
      <w:r>
        <w:rPr>
          <w:rFonts w:hint="eastAsia"/>
          <w:color w:val="auto"/>
          <w:szCs w:val="21"/>
        </w:rPr>
        <w:t>◎整体服务要求</w:t>
      </w:r>
    </w:p>
    <w:p>
      <w:pPr>
        <w:spacing w:line="360" w:lineRule="auto"/>
        <w:ind w:firstLine="480" w:firstLineChars="200"/>
        <w:rPr>
          <w:rFonts w:hint="eastAsia"/>
          <w:color w:val="auto"/>
          <w:szCs w:val="21"/>
        </w:rPr>
      </w:pPr>
      <w:r>
        <w:rPr>
          <w:rFonts w:hint="eastAsia"/>
          <w:color w:val="auto"/>
          <w:szCs w:val="21"/>
        </w:rPr>
        <w:t>要求所提供的数字教材、视频资源和配套练习均为经过审查符合相关2</w:t>
      </w:r>
      <w:r>
        <w:rPr>
          <w:color w:val="auto"/>
          <w:szCs w:val="21"/>
        </w:rPr>
        <w:t>2</w:t>
      </w:r>
      <w:r>
        <w:rPr>
          <w:rFonts w:hint="eastAsia"/>
          <w:color w:val="auto"/>
          <w:szCs w:val="21"/>
        </w:rPr>
        <w:t>个学科段的课标与教材要求的内容资源服务。</w:t>
      </w:r>
    </w:p>
    <w:p>
      <w:pPr>
        <w:spacing w:line="360" w:lineRule="auto"/>
        <w:ind w:firstLine="480" w:firstLineChars="200"/>
        <w:rPr>
          <w:rFonts w:hint="eastAsia"/>
          <w:color w:val="auto"/>
          <w:szCs w:val="21"/>
        </w:rPr>
      </w:pPr>
      <w:r>
        <w:rPr>
          <w:rFonts w:hint="eastAsia"/>
          <w:color w:val="auto"/>
          <w:szCs w:val="21"/>
        </w:rPr>
        <w:t>要求</w:t>
      </w:r>
      <w:r>
        <w:rPr>
          <w:color w:val="auto"/>
          <w:szCs w:val="21"/>
        </w:rPr>
        <w:t>提供完善的学校、班级、教师和学生的管理功能，保证学校师生可以正常开展班级教学活动和获取数字教材、视频资源及配套练习等配套资源的权限</w:t>
      </w:r>
      <w:r>
        <w:rPr>
          <w:rFonts w:hint="eastAsia"/>
          <w:color w:val="auto"/>
          <w:szCs w:val="21"/>
        </w:rPr>
        <w:t>。</w:t>
      </w:r>
    </w:p>
    <w:p>
      <w:pPr>
        <w:spacing w:line="360" w:lineRule="auto"/>
        <w:ind w:firstLine="480" w:firstLineChars="200"/>
        <w:rPr>
          <w:rFonts w:hint="eastAsia"/>
          <w:color w:val="auto"/>
          <w:szCs w:val="21"/>
        </w:rPr>
      </w:pPr>
      <w:r>
        <w:rPr>
          <w:rFonts w:hint="eastAsia"/>
          <w:color w:val="auto"/>
          <w:szCs w:val="21"/>
        </w:rPr>
        <w:t>要求</w:t>
      </w:r>
      <w:r>
        <w:rPr>
          <w:color w:val="auto"/>
          <w:szCs w:val="21"/>
        </w:rPr>
        <w:t>按照三级资源配送体系实现资源及应用的配置管理服务接通。</w:t>
      </w:r>
    </w:p>
    <w:p>
      <w:pPr>
        <w:spacing w:line="360" w:lineRule="auto"/>
        <w:ind w:firstLine="480" w:firstLineChars="200"/>
        <w:rPr>
          <w:rFonts w:hint="eastAsia"/>
          <w:color w:val="auto"/>
          <w:szCs w:val="21"/>
        </w:rPr>
      </w:pPr>
      <w:r>
        <w:rPr>
          <w:rFonts w:hint="eastAsia"/>
          <w:color w:val="auto"/>
          <w:szCs w:val="21"/>
        </w:rPr>
        <w:t>要求具备通过</w:t>
      </w:r>
      <w:r>
        <w:rPr>
          <w:color w:val="auto"/>
          <w:szCs w:val="21"/>
        </w:rPr>
        <w:t>WEB</w:t>
      </w:r>
      <w:r>
        <w:rPr>
          <w:rFonts w:hint="eastAsia"/>
          <w:color w:val="auto"/>
          <w:szCs w:val="21"/>
        </w:rPr>
        <w:t>方式的</w:t>
      </w:r>
      <w:r>
        <w:rPr>
          <w:color w:val="auto"/>
          <w:szCs w:val="21"/>
        </w:rPr>
        <w:t>点读、课程资源中心等其他配套资源服务</w:t>
      </w:r>
      <w:r>
        <w:rPr>
          <w:rFonts w:hint="eastAsia"/>
          <w:color w:val="auto"/>
          <w:szCs w:val="21"/>
        </w:rPr>
        <w:t>，并且支持按照数字教材数据埋点的访问记录进行采集和传输，支撑内容资源服务的数据分析要求。</w:t>
      </w:r>
    </w:p>
    <w:p>
      <w:pPr>
        <w:spacing w:line="360" w:lineRule="auto"/>
        <w:ind w:firstLine="480" w:firstLineChars="200"/>
        <w:rPr>
          <w:rFonts w:hint="eastAsia"/>
          <w:color w:val="auto"/>
          <w:szCs w:val="21"/>
        </w:rPr>
      </w:pPr>
      <w:r>
        <w:rPr>
          <w:rFonts w:hint="eastAsia"/>
          <w:color w:val="auto"/>
          <w:szCs w:val="21"/>
        </w:rPr>
        <w:t>内容资源平台服务在使用期间不得发生除不可抗力之外的故障中断；各种统计数据不得有错误。</w:t>
      </w:r>
    </w:p>
    <w:p>
      <w:pPr>
        <w:spacing w:line="360" w:lineRule="auto"/>
        <w:ind w:firstLine="420" w:firstLineChars="200"/>
        <w:rPr>
          <w:rFonts w:hint="eastAsia"/>
          <w:color w:val="auto"/>
          <w:szCs w:val="21"/>
        </w:rPr>
      </w:pPr>
      <w:r>
        <w:rPr>
          <w:rFonts w:hint="eastAsia"/>
          <w:color w:val="auto"/>
          <w:sz w:val="21"/>
          <w:szCs w:val="21"/>
        </w:rPr>
        <w:t>◎</w:t>
      </w:r>
      <w:r>
        <w:rPr>
          <w:rFonts w:hint="eastAsia"/>
          <w:color w:val="auto"/>
          <w:szCs w:val="21"/>
        </w:rPr>
        <w:t>数字教材服务要求</w:t>
      </w:r>
    </w:p>
    <w:p>
      <w:pPr>
        <w:spacing w:line="360" w:lineRule="auto"/>
        <w:ind w:firstLine="480" w:firstLineChars="200"/>
        <w:rPr>
          <w:rFonts w:hint="eastAsia"/>
          <w:color w:val="auto"/>
          <w:szCs w:val="21"/>
        </w:rPr>
      </w:pPr>
      <w:r>
        <w:rPr>
          <w:rFonts w:hint="eastAsia"/>
          <w:color w:val="auto"/>
          <w:szCs w:val="21"/>
        </w:rPr>
        <w:t>要求完成数字教学服务覆盖的</w:t>
      </w:r>
      <w:r>
        <w:rPr>
          <w:color w:val="auto"/>
          <w:szCs w:val="21"/>
        </w:rPr>
        <w:t>22</w:t>
      </w:r>
      <w:r>
        <w:rPr>
          <w:rFonts w:hint="eastAsia"/>
          <w:color w:val="auto"/>
          <w:szCs w:val="21"/>
        </w:rPr>
        <w:t>个学科段相关的</w:t>
      </w:r>
      <w:r>
        <w:rPr>
          <w:color w:val="auto"/>
          <w:szCs w:val="21"/>
        </w:rPr>
        <w:t>Web版数字教材的加工和审核</w:t>
      </w:r>
      <w:r>
        <w:rPr>
          <w:rFonts w:hint="eastAsia"/>
          <w:color w:val="auto"/>
          <w:szCs w:val="21"/>
        </w:rPr>
        <w:t>；</w:t>
      </w:r>
    </w:p>
    <w:p>
      <w:pPr>
        <w:spacing w:line="360" w:lineRule="auto"/>
        <w:ind w:firstLine="480" w:firstLineChars="200"/>
        <w:rPr>
          <w:rFonts w:hint="eastAsia"/>
          <w:color w:val="auto"/>
          <w:szCs w:val="21"/>
        </w:rPr>
      </w:pPr>
      <w:r>
        <w:rPr>
          <w:rFonts w:hint="eastAsia"/>
          <w:color w:val="auto"/>
          <w:szCs w:val="21"/>
        </w:rPr>
        <w:t>根据市级教学要求，针对出版社提供的2</w:t>
      </w:r>
      <w:r>
        <w:rPr>
          <w:color w:val="auto"/>
          <w:szCs w:val="21"/>
        </w:rPr>
        <w:t>2</w:t>
      </w:r>
      <w:r>
        <w:rPr>
          <w:rFonts w:hint="eastAsia"/>
          <w:color w:val="auto"/>
          <w:szCs w:val="21"/>
        </w:rPr>
        <w:t>个学科段相关的教材及练习册进行文档格式转化，完成在</w:t>
      </w:r>
      <w:r>
        <w:rPr>
          <w:color w:val="auto"/>
          <w:szCs w:val="21"/>
        </w:rPr>
        <w:t>WEB版数字教材的发布上线</w:t>
      </w:r>
      <w:r>
        <w:rPr>
          <w:rFonts w:hint="eastAsia"/>
          <w:color w:val="auto"/>
          <w:szCs w:val="21"/>
        </w:rPr>
        <w:t>；</w:t>
      </w:r>
    </w:p>
    <w:p>
      <w:pPr>
        <w:spacing w:line="360" w:lineRule="auto"/>
        <w:ind w:firstLine="480" w:firstLineChars="200"/>
        <w:rPr>
          <w:rFonts w:hint="eastAsia"/>
          <w:color w:val="auto"/>
          <w:szCs w:val="21"/>
        </w:rPr>
      </w:pPr>
      <w:r>
        <w:rPr>
          <w:rFonts w:hint="eastAsia"/>
          <w:color w:val="auto"/>
          <w:szCs w:val="21"/>
        </w:rPr>
        <w:t>数字教材服务要求支持各类主流的手机、平板设备及浏览器，要求支持教材原版式展示应用，符合用眼卫生要求；</w:t>
      </w:r>
    </w:p>
    <w:p>
      <w:pPr>
        <w:spacing w:line="360" w:lineRule="auto"/>
        <w:ind w:firstLine="480" w:firstLineChars="200"/>
        <w:rPr>
          <w:rFonts w:hint="eastAsia"/>
          <w:color w:val="auto"/>
          <w:szCs w:val="21"/>
        </w:rPr>
      </w:pPr>
      <w:r>
        <w:rPr>
          <w:rFonts w:hint="eastAsia"/>
          <w:color w:val="auto"/>
          <w:szCs w:val="21"/>
        </w:rPr>
        <w:t>◎视频资源服务要求</w:t>
      </w:r>
    </w:p>
    <w:p>
      <w:pPr>
        <w:spacing w:line="360" w:lineRule="auto"/>
        <w:ind w:firstLine="480" w:firstLineChars="200"/>
        <w:rPr>
          <w:rFonts w:hint="eastAsia"/>
          <w:color w:val="auto"/>
          <w:szCs w:val="21"/>
        </w:rPr>
      </w:pPr>
      <w:r>
        <w:rPr>
          <w:rFonts w:hint="eastAsia"/>
          <w:color w:val="auto"/>
          <w:szCs w:val="21"/>
        </w:rPr>
        <w:t>要求完成数字教学服务覆盖的2</w:t>
      </w:r>
      <w:r>
        <w:rPr>
          <w:color w:val="auto"/>
          <w:szCs w:val="21"/>
        </w:rPr>
        <w:t>2</w:t>
      </w:r>
      <w:r>
        <w:rPr>
          <w:rFonts w:hint="eastAsia"/>
          <w:color w:val="auto"/>
          <w:szCs w:val="21"/>
        </w:rPr>
        <w:t>个学科段相关的视频资源片段、标引和审核；</w:t>
      </w:r>
    </w:p>
    <w:p>
      <w:pPr>
        <w:spacing w:line="360" w:lineRule="auto"/>
        <w:ind w:firstLine="480" w:firstLineChars="200"/>
        <w:rPr>
          <w:rFonts w:hint="eastAsia"/>
          <w:color w:val="auto"/>
          <w:szCs w:val="21"/>
        </w:rPr>
      </w:pPr>
      <w:r>
        <w:rPr>
          <w:color w:val="auto"/>
          <w:szCs w:val="21"/>
        </w:rPr>
        <w:t>协同学科教研团队设计并持续优化贴近学科教学特点，满足教学应用需求的视频资源教学片段标引、切片模版。对参与教学片段切片标引的教师、教研员等专家开展模板工具的应用培训，并在标引、审读过程中提供全程技术服务。</w:t>
      </w:r>
    </w:p>
    <w:p>
      <w:pPr>
        <w:spacing w:line="360" w:lineRule="auto"/>
        <w:ind w:firstLine="480" w:firstLineChars="200"/>
        <w:rPr>
          <w:rFonts w:hint="eastAsia"/>
          <w:color w:val="auto"/>
          <w:szCs w:val="21"/>
        </w:rPr>
      </w:pPr>
      <w:r>
        <w:rPr>
          <w:color w:val="auto"/>
          <w:szCs w:val="21"/>
        </w:rPr>
        <w:t>根据教师提交的</w:t>
      </w:r>
      <w:r>
        <w:rPr>
          <w:rFonts w:hint="eastAsia"/>
          <w:color w:val="auto"/>
          <w:szCs w:val="21"/>
        </w:rPr>
        <w:t>视频资源片段</w:t>
      </w:r>
      <w:r>
        <w:rPr>
          <w:color w:val="auto"/>
          <w:szCs w:val="21"/>
        </w:rPr>
        <w:t>标引文件，开展视频剪辑加工工作，包括视频</w:t>
      </w:r>
      <w:r>
        <w:rPr>
          <w:rFonts w:hint="eastAsia"/>
          <w:color w:val="auto"/>
          <w:szCs w:val="21"/>
        </w:rPr>
        <w:t>片段</w:t>
      </w:r>
      <w:r>
        <w:rPr>
          <w:color w:val="auto"/>
          <w:szCs w:val="21"/>
        </w:rPr>
        <w:t>切片、拼接、音视频同步修复等专业技术服务，并在加工完成</w:t>
      </w:r>
      <w:r>
        <w:rPr>
          <w:rFonts w:hint="eastAsia"/>
          <w:color w:val="auto"/>
          <w:szCs w:val="21"/>
        </w:rPr>
        <w:t>的</w:t>
      </w:r>
      <w:r>
        <w:rPr>
          <w:color w:val="auto"/>
          <w:szCs w:val="21"/>
        </w:rPr>
        <w:t>视频片段基础上制作教学片段资源包</w:t>
      </w:r>
      <w:r>
        <w:rPr>
          <w:rFonts w:hint="eastAsia"/>
          <w:color w:val="auto"/>
          <w:szCs w:val="21"/>
        </w:rPr>
        <w:t>。</w:t>
      </w:r>
    </w:p>
    <w:p>
      <w:pPr>
        <w:spacing w:line="360" w:lineRule="auto"/>
        <w:ind w:firstLine="480" w:firstLineChars="200"/>
        <w:rPr>
          <w:rFonts w:hint="eastAsia"/>
          <w:color w:val="auto"/>
          <w:szCs w:val="21"/>
        </w:rPr>
      </w:pPr>
      <w:r>
        <w:rPr>
          <w:color w:val="auto"/>
          <w:szCs w:val="21"/>
        </w:rPr>
        <w:t>制作完成的教学片段资源包</w:t>
      </w:r>
      <w:r>
        <w:rPr>
          <w:rFonts w:hint="eastAsia"/>
          <w:color w:val="auto"/>
          <w:szCs w:val="21"/>
        </w:rPr>
        <w:t>需</w:t>
      </w:r>
      <w:r>
        <w:rPr>
          <w:color w:val="auto"/>
          <w:szCs w:val="21"/>
        </w:rPr>
        <w:t>提交审读专家组审读，</w:t>
      </w:r>
      <w:r>
        <w:rPr>
          <w:rFonts w:hint="eastAsia"/>
          <w:color w:val="auto"/>
          <w:szCs w:val="21"/>
        </w:rPr>
        <w:t>要求</w:t>
      </w:r>
      <w:r>
        <w:rPr>
          <w:color w:val="auto"/>
          <w:szCs w:val="21"/>
        </w:rPr>
        <w:t>对审读工具和反馈模版的使用提供技术支持，并根据专家反馈意见对视频</w:t>
      </w:r>
      <w:r>
        <w:rPr>
          <w:rFonts w:hint="eastAsia"/>
          <w:color w:val="auto"/>
          <w:szCs w:val="21"/>
        </w:rPr>
        <w:t>资源片段</w:t>
      </w:r>
      <w:r>
        <w:rPr>
          <w:color w:val="auto"/>
          <w:szCs w:val="21"/>
        </w:rPr>
        <w:t>，教学片段资源包进行修改完善。</w:t>
      </w:r>
    </w:p>
    <w:p>
      <w:pPr>
        <w:spacing w:line="360" w:lineRule="auto"/>
        <w:ind w:firstLine="480" w:firstLineChars="200"/>
        <w:rPr>
          <w:rFonts w:hint="eastAsia"/>
          <w:color w:val="auto"/>
          <w:szCs w:val="21"/>
        </w:rPr>
      </w:pPr>
      <w:r>
        <w:rPr>
          <w:rFonts w:hint="eastAsia"/>
          <w:color w:val="auto"/>
          <w:szCs w:val="21"/>
        </w:rPr>
        <w:t>要求视频资源服务提供的视频采用</w:t>
      </w:r>
      <w:r>
        <w:rPr>
          <w:color w:val="auto"/>
          <w:szCs w:val="21"/>
        </w:rPr>
        <w:t>720P或者1080P的分辨率，使用通用的音视频格式压缩，</w:t>
      </w:r>
      <w:r>
        <w:rPr>
          <w:rFonts w:hint="eastAsia"/>
          <w:color w:val="auto"/>
          <w:szCs w:val="21"/>
        </w:rPr>
        <w:t>可在各类主流的手机、平板设备的浏览器中播放。</w:t>
      </w:r>
    </w:p>
    <w:p>
      <w:pPr>
        <w:spacing w:line="360" w:lineRule="auto"/>
        <w:ind w:firstLine="480" w:firstLineChars="200"/>
        <w:rPr>
          <w:rFonts w:hint="eastAsia"/>
          <w:color w:val="auto"/>
          <w:szCs w:val="21"/>
        </w:rPr>
      </w:pPr>
      <w:r>
        <w:rPr>
          <w:rFonts w:hint="eastAsia"/>
          <w:color w:val="auto"/>
          <w:szCs w:val="21"/>
        </w:rPr>
        <w:t>◎服务性能要求</w:t>
      </w:r>
    </w:p>
    <w:p>
      <w:pPr>
        <w:spacing w:line="360" w:lineRule="auto"/>
        <w:ind w:firstLine="480" w:firstLineChars="200"/>
        <w:rPr>
          <w:rFonts w:hint="eastAsia"/>
          <w:color w:val="auto"/>
          <w:szCs w:val="21"/>
        </w:rPr>
      </w:pPr>
      <w:r>
        <w:rPr>
          <w:rFonts w:hint="eastAsia"/>
          <w:color w:val="auto"/>
          <w:szCs w:val="21"/>
        </w:rPr>
        <w:t>针对不少于8万师生</w:t>
      </w:r>
      <w:r>
        <w:rPr>
          <w:color w:val="auto"/>
          <w:szCs w:val="21"/>
        </w:rPr>
        <w:t>，综合考虑学生和教师的使用频率、日常使用时间、及高峰时段情况，响应方提供的服务需的性能要求。</w:t>
      </w:r>
    </w:p>
    <w:tbl>
      <w:tblPr>
        <w:tblStyle w:val="16"/>
        <w:tblW w:w="6489" w:type="dxa"/>
        <w:tblInd w:w="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2410"/>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05" w:type="dxa"/>
            <w:vAlign w:val="center"/>
          </w:tcPr>
          <w:p>
            <w:pPr>
              <w:spacing w:line="360" w:lineRule="auto"/>
              <w:rPr>
                <w:rFonts w:hint="eastAsia"/>
                <w:b/>
                <w:bCs/>
                <w:color w:val="auto"/>
                <w:szCs w:val="21"/>
              </w:rPr>
            </w:pPr>
            <w:r>
              <w:rPr>
                <w:rFonts w:hint="eastAsia"/>
                <w:b/>
                <w:bCs/>
                <w:color w:val="auto"/>
                <w:szCs w:val="21"/>
              </w:rPr>
              <w:t>服务</w:t>
            </w:r>
          </w:p>
        </w:tc>
        <w:tc>
          <w:tcPr>
            <w:tcW w:w="2410" w:type="dxa"/>
            <w:noWrap/>
            <w:vAlign w:val="center"/>
          </w:tcPr>
          <w:p>
            <w:pPr>
              <w:spacing w:line="360" w:lineRule="auto"/>
              <w:rPr>
                <w:rFonts w:hint="eastAsia"/>
                <w:b/>
                <w:bCs/>
                <w:color w:val="auto"/>
                <w:szCs w:val="21"/>
              </w:rPr>
            </w:pPr>
            <w:r>
              <w:rPr>
                <w:rFonts w:hint="eastAsia"/>
                <w:b/>
                <w:bCs/>
                <w:color w:val="auto"/>
                <w:szCs w:val="21"/>
              </w:rPr>
              <w:t>性能指标</w:t>
            </w:r>
          </w:p>
        </w:tc>
        <w:tc>
          <w:tcPr>
            <w:tcW w:w="1974" w:type="dxa"/>
            <w:noWrap/>
            <w:vAlign w:val="center"/>
          </w:tcPr>
          <w:p>
            <w:pPr>
              <w:spacing w:line="360" w:lineRule="auto"/>
              <w:rPr>
                <w:rFonts w:hint="eastAsia"/>
                <w:b/>
                <w:bCs/>
                <w:color w:val="auto"/>
                <w:szCs w:val="21"/>
              </w:rPr>
            </w:pPr>
            <w:r>
              <w:rPr>
                <w:rFonts w:hint="eastAsia"/>
                <w:b/>
                <w:bCs/>
                <w:color w:val="auto"/>
                <w:szCs w:val="21"/>
              </w:rPr>
              <w:t>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05" w:type="dxa"/>
            <w:vMerge w:val="restart"/>
            <w:vAlign w:val="center"/>
          </w:tcPr>
          <w:p>
            <w:pPr>
              <w:spacing w:line="360" w:lineRule="auto"/>
              <w:rPr>
                <w:rFonts w:hint="eastAsia"/>
                <w:color w:val="auto"/>
                <w:szCs w:val="21"/>
              </w:rPr>
            </w:pPr>
            <w:r>
              <w:rPr>
                <w:rFonts w:hint="eastAsia"/>
                <w:color w:val="auto"/>
                <w:szCs w:val="21"/>
              </w:rPr>
              <w:t>数字教材服务</w:t>
            </w:r>
          </w:p>
        </w:tc>
        <w:tc>
          <w:tcPr>
            <w:tcW w:w="2410" w:type="dxa"/>
            <w:noWrap/>
            <w:vAlign w:val="center"/>
          </w:tcPr>
          <w:p>
            <w:pPr>
              <w:spacing w:line="360" w:lineRule="auto"/>
              <w:rPr>
                <w:rFonts w:hint="eastAsia"/>
                <w:color w:val="auto"/>
                <w:szCs w:val="21"/>
              </w:rPr>
            </w:pPr>
            <w:r>
              <w:rPr>
                <w:rFonts w:hint="eastAsia"/>
                <w:color w:val="auto"/>
                <w:szCs w:val="21"/>
              </w:rPr>
              <w:t>同时在线用户数</w:t>
            </w:r>
          </w:p>
        </w:tc>
        <w:tc>
          <w:tcPr>
            <w:tcW w:w="1974" w:type="dxa"/>
            <w:noWrap/>
            <w:vAlign w:val="center"/>
          </w:tcPr>
          <w:p>
            <w:pPr>
              <w:spacing w:line="360" w:lineRule="auto"/>
              <w:rPr>
                <w:rFonts w:hint="eastAsia"/>
                <w:color w:val="auto"/>
                <w:szCs w:val="21"/>
              </w:rPr>
            </w:pPr>
            <w:r>
              <w:rPr>
                <w:rFonts w:hint="eastAsia"/>
                <w:color w:val="auto"/>
                <w:szCs w:val="21"/>
              </w:rPr>
              <w:t>≥10000个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05" w:type="dxa"/>
            <w:vMerge w:val="continue"/>
            <w:vAlign w:val="center"/>
          </w:tcPr>
          <w:p>
            <w:pPr>
              <w:spacing w:line="360" w:lineRule="auto"/>
              <w:rPr>
                <w:rFonts w:hint="eastAsia"/>
                <w:color w:val="auto"/>
                <w:szCs w:val="21"/>
              </w:rPr>
            </w:pPr>
          </w:p>
        </w:tc>
        <w:tc>
          <w:tcPr>
            <w:tcW w:w="2410" w:type="dxa"/>
            <w:noWrap/>
            <w:vAlign w:val="center"/>
          </w:tcPr>
          <w:p>
            <w:pPr>
              <w:spacing w:line="360" w:lineRule="auto"/>
              <w:rPr>
                <w:rFonts w:hint="eastAsia"/>
                <w:color w:val="auto"/>
                <w:szCs w:val="21"/>
              </w:rPr>
            </w:pPr>
            <w:r>
              <w:rPr>
                <w:rFonts w:hint="eastAsia"/>
                <w:color w:val="auto"/>
                <w:szCs w:val="21"/>
              </w:rPr>
              <w:t>并发用户数</w:t>
            </w:r>
          </w:p>
        </w:tc>
        <w:tc>
          <w:tcPr>
            <w:tcW w:w="1974" w:type="dxa"/>
            <w:noWrap/>
            <w:vAlign w:val="center"/>
          </w:tcPr>
          <w:p>
            <w:pPr>
              <w:spacing w:line="360" w:lineRule="auto"/>
              <w:rPr>
                <w:rFonts w:hint="eastAsia"/>
                <w:color w:val="auto"/>
                <w:szCs w:val="21"/>
              </w:rPr>
            </w:pPr>
            <w:r>
              <w:rPr>
                <w:rFonts w:hint="eastAsia"/>
                <w:color w:val="auto"/>
                <w:szCs w:val="21"/>
              </w:rPr>
              <w:t>≥1000个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05" w:type="dxa"/>
            <w:vMerge w:val="continue"/>
            <w:vAlign w:val="center"/>
          </w:tcPr>
          <w:p>
            <w:pPr>
              <w:spacing w:line="360" w:lineRule="auto"/>
              <w:rPr>
                <w:rFonts w:hint="eastAsia"/>
                <w:color w:val="auto"/>
                <w:szCs w:val="21"/>
              </w:rPr>
            </w:pPr>
          </w:p>
        </w:tc>
        <w:tc>
          <w:tcPr>
            <w:tcW w:w="2410" w:type="dxa"/>
            <w:noWrap/>
            <w:vAlign w:val="center"/>
          </w:tcPr>
          <w:p>
            <w:pPr>
              <w:spacing w:line="360" w:lineRule="auto"/>
              <w:rPr>
                <w:rFonts w:hint="eastAsia"/>
                <w:color w:val="auto"/>
                <w:szCs w:val="21"/>
              </w:rPr>
            </w:pPr>
            <w:r>
              <w:rPr>
                <w:rFonts w:hint="eastAsia"/>
                <w:color w:val="auto"/>
                <w:szCs w:val="21"/>
              </w:rPr>
              <w:t>用户操作响应时间</w:t>
            </w:r>
          </w:p>
        </w:tc>
        <w:tc>
          <w:tcPr>
            <w:tcW w:w="1974" w:type="dxa"/>
            <w:noWrap/>
            <w:vAlign w:val="center"/>
          </w:tcPr>
          <w:p>
            <w:pPr>
              <w:spacing w:line="360" w:lineRule="auto"/>
              <w:rPr>
                <w:rFonts w:hint="eastAsia"/>
                <w:color w:val="auto"/>
                <w:szCs w:val="21"/>
              </w:rPr>
            </w:pPr>
            <w:r>
              <w:rPr>
                <w:rFonts w:hint="eastAsia"/>
                <w:color w:val="auto"/>
                <w:szCs w:val="21"/>
              </w:rPr>
              <w:t>≤3秒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05" w:type="dxa"/>
            <w:vMerge w:val="restart"/>
            <w:vAlign w:val="center"/>
          </w:tcPr>
          <w:p>
            <w:pPr>
              <w:spacing w:line="360" w:lineRule="auto"/>
              <w:rPr>
                <w:rFonts w:hint="eastAsia"/>
                <w:color w:val="auto"/>
                <w:szCs w:val="21"/>
              </w:rPr>
            </w:pPr>
            <w:r>
              <w:rPr>
                <w:rFonts w:hint="eastAsia"/>
                <w:color w:val="auto"/>
                <w:szCs w:val="21"/>
              </w:rPr>
              <w:t>视频资源服务</w:t>
            </w:r>
          </w:p>
        </w:tc>
        <w:tc>
          <w:tcPr>
            <w:tcW w:w="2410" w:type="dxa"/>
            <w:noWrap/>
            <w:vAlign w:val="center"/>
          </w:tcPr>
          <w:p>
            <w:pPr>
              <w:spacing w:line="360" w:lineRule="auto"/>
              <w:rPr>
                <w:rFonts w:hint="eastAsia"/>
                <w:color w:val="auto"/>
                <w:szCs w:val="21"/>
              </w:rPr>
            </w:pPr>
            <w:r>
              <w:rPr>
                <w:rFonts w:hint="eastAsia"/>
                <w:color w:val="auto"/>
                <w:szCs w:val="21"/>
              </w:rPr>
              <w:t>同时在线用户数</w:t>
            </w:r>
          </w:p>
        </w:tc>
        <w:tc>
          <w:tcPr>
            <w:tcW w:w="1974" w:type="dxa"/>
            <w:noWrap/>
            <w:vAlign w:val="center"/>
          </w:tcPr>
          <w:p>
            <w:pPr>
              <w:spacing w:line="360" w:lineRule="auto"/>
              <w:rPr>
                <w:rFonts w:hint="eastAsia"/>
                <w:color w:val="auto"/>
                <w:szCs w:val="21"/>
              </w:rPr>
            </w:pPr>
            <w:r>
              <w:rPr>
                <w:rFonts w:hint="eastAsia"/>
                <w:color w:val="auto"/>
                <w:szCs w:val="21"/>
              </w:rPr>
              <w:t>≥10000个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05" w:type="dxa"/>
            <w:vMerge w:val="continue"/>
            <w:vAlign w:val="center"/>
          </w:tcPr>
          <w:p>
            <w:pPr>
              <w:spacing w:line="360" w:lineRule="auto"/>
              <w:rPr>
                <w:rFonts w:hint="eastAsia"/>
                <w:color w:val="auto"/>
                <w:szCs w:val="21"/>
              </w:rPr>
            </w:pPr>
          </w:p>
        </w:tc>
        <w:tc>
          <w:tcPr>
            <w:tcW w:w="2410" w:type="dxa"/>
            <w:noWrap/>
            <w:vAlign w:val="center"/>
          </w:tcPr>
          <w:p>
            <w:pPr>
              <w:spacing w:line="360" w:lineRule="auto"/>
              <w:rPr>
                <w:rFonts w:hint="eastAsia"/>
                <w:color w:val="auto"/>
                <w:szCs w:val="21"/>
              </w:rPr>
            </w:pPr>
            <w:r>
              <w:rPr>
                <w:rFonts w:hint="eastAsia"/>
                <w:color w:val="auto"/>
                <w:szCs w:val="21"/>
              </w:rPr>
              <w:t>并发用户数</w:t>
            </w:r>
          </w:p>
        </w:tc>
        <w:tc>
          <w:tcPr>
            <w:tcW w:w="1974" w:type="dxa"/>
            <w:noWrap/>
            <w:vAlign w:val="center"/>
          </w:tcPr>
          <w:p>
            <w:pPr>
              <w:spacing w:line="360" w:lineRule="auto"/>
              <w:rPr>
                <w:rFonts w:hint="eastAsia"/>
                <w:color w:val="auto"/>
                <w:szCs w:val="21"/>
              </w:rPr>
            </w:pPr>
            <w:r>
              <w:rPr>
                <w:rFonts w:hint="eastAsia"/>
                <w:color w:val="auto"/>
                <w:szCs w:val="21"/>
              </w:rPr>
              <w:t>≥1000个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05" w:type="dxa"/>
            <w:vMerge w:val="continue"/>
            <w:vAlign w:val="center"/>
          </w:tcPr>
          <w:p>
            <w:pPr>
              <w:spacing w:line="360" w:lineRule="auto"/>
              <w:rPr>
                <w:rFonts w:hint="eastAsia"/>
                <w:color w:val="auto"/>
                <w:szCs w:val="21"/>
              </w:rPr>
            </w:pPr>
          </w:p>
        </w:tc>
        <w:tc>
          <w:tcPr>
            <w:tcW w:w="2410" w:type="dxa"/>
            <w:noWrap/>
            <w:vAlign w:val="center"/>
          </w:tcPr>
          <w:p>
            <w:pPr>
              <w:spacing w:line="360" w:lineRule="auto"/>
              <w:rPr>
                <w:rFonts w:hint="eastAsia"/>
                <w:color w:val="auto"/>
                <w:szCs w:val="21"/>
              </w:rPr>
            </w:pPr>
            <w:r>
              <w:rPr>
                <w:rFonts w:hint="eastAsia"/>
                <w:color w:val="auto"/>
                <w:szCs w:val="21"/>
              </w:rPr>
              <w:t>用户操作响应时间</w:t>
            </w:r>
          </w:p>
        </w:tc>
        <w:tc>
          <w:tcPr>
            <w:tcW w:w="1974" w:type="dxa"/>
            <w:noWrap/>
            <w:vAlign w:val="center"/>
          </w:tcPr>
          <w:p>
            <w:pPr>
              <w:spacing w:line="360" w:lineRule="auto"/>
              <w:rPr>
                <w:rFonts w:hint="eastAsia"/>
                <w:color w:val="auto"/>
                <w:szCs w:val="21"/>
              </w:rPr>
            </w:pPr>
            <w:r>
              <w:rPr>
                <w:rFonts w:hint="eastAsia"/>
                <w:color w:val="auto"/>
                <w:szCs w:val="21"/>
              </w:rPr>
              <w:t>≤3秒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05" w:type="dxa"/>
            <w:vMerge w:val="restart"/>
            <w:vAlign w:val="center"/>
          </w:tcPr>
          <w:p>
            <w:pPr>
              <w:spacing w:line="360" w:lineRule="auto"/>
              <w:rPr>
                <w:rFonts w:hint="eastAsia"/>
                <w:color w:val="auto"/>
                <w:szCs w:val="21"/>
              </w:rPr>
            </w:pPr>
            <w:r>
              <w:rPr>
                <w:rFonts w:hint="eastAsia"/>
                <w:color w:val="auto"/>
                <w:szCs w:val="21"/>
              </w:rPr>
              <w:t>配套练习服务</w:t>
            </w:r>
          </w:p>
        </w:tc>
        <w:tc>
          <w:tcPr>
            <w:tcW w:w="2410" w:type="dxa"/>
            <w:noWrap/>
            <w:vAlign w:val="center"/>
          </w:tcPr>
          <w:p>
            <w:pPr>
              <w:spacing w:line="360" w:lineRule="auto"/>
              <w:rPr>
                <w:rFonts w:hint="eastAsia"/>
                <w:color w:val="auto"/>
                <w:szCs w:val="21"/>
              </w:rPr>
            </w:pPr>
            <w:r>
              <w:rPr>
                <w:rFonts w:hint="eastAsia"/>
                <w:color w:val="auto"/>
                <w:szCs w:val="21"/>
              </w:rPr>
              <w:t>同时在线用户数</w:t>
            </w:r>
          </w:p>
        </w:tc>
        <w:tc>
          <w:tcPr>
            <w:tcW w:w="1974" w:type="dxa"/>
            <w:noWrap/>
            <w:vAlign w:val="center"/>
          </w:tcPr>
          <w:p>
            <w:pPr>
              <w:spacing w:line="360" w:lineRule="auto"/>
              <w:rPr>
                <w:rFonts w:hint="eastAsia"/>
                <w:color w:val="auto"/>
                <w:szCs w:val="21"/>
              </w:rPr>
            </w:pPr>
            <w:r>
              <w:rPr>
                <w:rFonts w:hint="eastAsia"/>
                <w:color w:val="auto"/>
                <w:szCs w:val="21"/>
              </w:rPr>
              <w:t>≥10000个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05" w:type="dxa"/>
            <w:vMerge w:val="continue"/>
            <w:vAlign w:val="center"/>
          </w:tcPr>
          <w:p>
            <w:pPr>
              <w:spacing w:line="360" w:lineRule="auto"/>
              <w:rPr>
                <w:rFonts w:hint="eastAsia"/>
                <w:color w:val="auto"/>
                <w:szCs w:val="21"/>
              </w:rPr>
            </w:pPr>
          </w:p>
        </w:tc>
        <w:tc>
          <w:tcPr>
            <w:tcW w:w="2410" w:type="dxa"/>
            <w:noWrap/>
            <w:vAlign w:val="center"/>
          </w:tcPr>
          <w:p>
            <w:pPr>
              <w:spacing w:line="360" w:lineRule="auto"/>
              <w:rPr>
                <w:rFonts w:hint="eastAsia"/>
                <w:color w:val="auto"/>
                <w:szCs w:val="21"/>
              </w:rPr>
            </w:pPr>
            <w:r>
              <w:rPr>
                <w:rFonts w:hint="eastAsia"/>
                <w:color w:val="auto"/>
                <w:szCs w:val="21"/>
              </w:rPr>
              <w:t>并发用户数</w:t>
            </w:r>
          </w:p>
        </w:tc>
        <w:tc>
          <w:tcPr>
            <w:tcW w:w="1974" w:type="dxa"/>
            <w:noWrap/>
            <w:vAlign w:val="center"/>
          </w:tcPr>
          <w:p>
            <w:pPr>
              <w:spacing w:line="360" w:lineRule="auto"/>
              <w:rPr>
                <w:rFonts w:hint="eastAsia"/>
                <w:color w:val="auto"/>
                <w:szCs w:val="21"/>
              </w:rPr>
            </w:pPr>
            <w:r>
              <w:rPr>
                <w:rFonts w:hint="eastAsia"/>
                <w:color w:val="auto"/>
                <w:szCs w:val="21"/>
              </w:rPr>
              <w:t>≥1000个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05" w:type="dxa"/>
            <w:vMerge w:val="continue"/>
            <w:vAlign w:val="center"/>
          </w:tcPr>
          <w:p>
            <w:pPr>
              <w:spacing w:line="360" w:lineRule="auto"/>
              <w:rPr>
                <w:rFonts w:hint="eastAsia"/>
                <w:color w:val="auto"/>
                <w:szCs w:val="21"/>
              </w:rPr>
            </w:pPr>
          </w:p>
        </w:tc>
        <w:tc>
          <w:tcPr>
            <w:tcW w:w="2410" w:type="dxa"/>
            <w:noWrap/>
            <w:vAlign w:val="center"/>
          </w:tcPr>
          <w:p>
            <w:pPr>
              <w:spacing w:line="360" w:lineRule="auto"/>
              <w:rPr>
                <w:rFonts w:hint="eastAsia"/>
                <w:color w:val="auto"/>
                <w:szCs w:val="21"/>
              </w:rPr>
            </w:pPr>
            <w:r>
              <w:rPr>
                <w:rFonts w:hint="eastAsia"/>
                <w:color w:val="auto"/>
                <w:szCs w:val="21"/>
              </w:rPr>
              <w:t>用户操作响应时间</w:t>
            </w:r>
          </w:p>
        </w:tc>
        <w:tc>
          <w:tcPr>
            <w:tcW w:w="1974" w:type="dxa"/>
            <w:noWrap/>
            <w:vAlign w:val="center"/>
          </w:tcPr>
          <w:p>
            <w:pPr>
              <w:spacing w:line="360" w:lineRule="auto"/>
              <w:rPr>
                <w:rFonts w:hint="eastAsia"/>
                <w:color w:val="auto"/>
                <w:szCs w:val="21"/>
              </w:rPr>
            </w:pPr>
            <w:r>
              <w:rPr>
                <w:rFonts w:hint="eastAsia"/>
                <w:color w:val="auto"/>
                <w:szCs w:val="21"/>
              </w:rPr>
              <w:t>≤3秒</w:t>
            </w:r>
          </w:p>
        </w:tc>
      </w:tr>
    </w:tbl>
    <w:p>
      <w:pPr>
        <w:spacing w:line="360" w:lineRule="auto"/>
        <w:ind w:firstLine="480" w:firstLineChars="200"/>
        <w:rPr>
          <w:rFonts w:hint="eastAsia"/>
          <w:color w:val="auto"/>
          <w:szCs w:val="21"/>
        </w:rPr>
      </w:pPr>
      <w:r>
        <w:rPr>
          <w:rFonts w:hint="eastAsia"/>
          <w:color w:val="auto"/>
          <w:szCs w:val="21"/>
        </w:rPr>
        <w:t>（</w:t>
      </w:r>
      <w:r>
        <w:rPr>
          <w:color w:val="auto"/>
          <w:szCs w:val="21"/>
        </w:rPr>
        <w:t>5</w:t>
      </w:r>
      <w:r>
        <w:rPr>
          <w:rFonts w:hint="eastAsia"/>
          <w:color w:val="auto"/>
          <w:szCs w:val="21"/>
        </w:rPr>
        <w:t>）客服及区校支持服务要求</w:t>
      </w:r>
    </w:p>
    <w:p>
      <w:pPr>
        <w:spacing w:line="360" w:lineRule="auto"/>
        <w:ind w:firstLine="480" w:firstLineChars="200"/>
        <w:rPr>
          <w:rFonts w:hint="eastAsia"/>
          <w:color w:val="auto"/>
          <w:szCs w:val="21"/>
        </w:rPr>
      </w:pPr>
      <w:r>
        <w:rPr>
          <w:rFonts w:hint="eastAsia"/>
          <w:color w:val="auto"/>
          <w:szCs w:val="21"/>
        </w:rPr>
        <w:t>◎</w:t>
      </w:r>
      <w:r>
        <w:rPr>
          <w:color w:val="auto"/>
          <w:szCs w:val="21"/>
        </w:rPr>
        <w:t>客服体系定制化服务要求</w:t>
      </w:r>
    </w:p>
    <w:p>
      <w:pPr>
        <w:spacing w:line="360" w:lineRule="auto"/>
        <w:ind w:firstLine="480" w:firstLineChars="200"/>
        <w:rPr>
          <w:rFonts w:hint="eastAsia"/>
          <w:color w:val="auto"/>
          <w:szCs w:val="21"/>
        </w:rPr>
      </w:pPr>
      <w:r>
        <w:rPr>
          <w:color w:val="auto"/>
          <w:szCs w:val="21"/>
        </w:rPr>
        <w:t>客服体系集成要涵盖22个学科段三个助手业务，包括多种客服搭建（微信在线、人工电话、智能电话、在线人工、在线留言人工、在线智能）。</w:t>
      </w:r>
    </w:p>
    <w:p>
      <w:pPr>
        <w:spacing w:line="360" w:lineRule="auto"/>
        <w:ind w:firstLine="480" w:firstLineChars="200"/>
        <w:rPr>
          <w:rFonts w:hint="eastAsia"/>
          <w:color w:val="auto"/>
          <w:szCs w:val="21"/>
        </w:rPr>
      </w:pPr>
      <w:r>
        <w:rPr>
          <w:color w:val="auto"/>
          <w:szCs w:val="21"/>
        </w:rPr>
        <w:t>提供全面的教师、学生培训、答疑和运维服务，做好知识库数据维护，确保在线智能客服</w:t>
      </w:r>
      <w:r>
        <w:rPr>
          <w:rFonts w:hint="eastAsia"/>
          <w:color w:val="auto"/>
          <w:szCs w:val="21"/>
        </w:rPr>
        <w:t>响应可靠</w:t>
      </w:r>
      <w:r>
        <w:rPr>
          <w:color w:val="auto"/>
          <w:szCs w:val="21"/>
        </w:rPr>
        <w:t>。</w:t>
      </w:r>
    </w:p>
    <w:p>
      <w:pPr>
        <w:spacing w:line="360" w:lineRule="auto"/>
        <w:ind w:firstLine="480" w:firstLineChars="200"/>
        <w:rPr>
          <w:rFonts w:hint="eastAsia"/>
          <w:color w:val="auto"/>
          <w:szCs w:val="21"/>
        </w:rPr>
      </w:pPr>
      <w:r>
        <w:rPr>
          <w:rFonts w:hint="eastAsia"/>
          <w:color w:val="auto"/>
          <w:szCs w:val="21"/>
        </w:rPr>
        <w:t>◎</w:t>
      </w:r>
      <w:r>
        <w:rPr>
          <w:color w:val="auto"/>
          <w:szCs w:val="21"/>
        </w:rPr>
        <w:t>客服支持服务要求</w:t>
      </w:r>
    </w:p>
    <w:p>
      <w:pPr>
        <w:spacing w:line="360" w:lineRule="auto"/>
        <w:ind w:firstLine="480" w:firstLineChars="200"/>
        <w:rPr>
          <w:rFonts w:hint="eastAsia"/>
          <w:color w:val="auto"/>
          <w:szCs w:val="21"/>
        </w:rPr>
      </w:pPr>
      <w:r>
        <w:rPr>
          <w:color w:val="auto"/>
          <w:szCs w:val="21"/>
        </w:rPr>
        <w:t>确保为各类用户提供在线为主、电话为辅的客服支持。</w:t>
      </w:r>
    </w:p>
    <w:p>
      <w:pPr>
        <w:spacing w:line="360" w:lineRule="auto"/>
        <w:ind w:firstLine="480" w:firstLineChars="200"/>
        <w:rPr>
          <w:rFonts w:hint="eastAsia"/>
          <w:color w:val="auto"/>
          <w:szCs w:val="21"/>
        </w:rPr>
      </w:pPr>
      <w:r>
        <w:rPr>
          <w:color w:val="auto"/>
          <w:szCs w:val="21"/>
        </w:rPr>
        <w:t>重点保障试验区校教师、学生的在线和电话客服服务质量。</w:t>
      </w:r>
    </w:p>
    <w:p>
      <w:pPr>
        <w:spacing w:line="360" w:lineRule="auto"/>
        <w:ind w:firstLine="480" w:firstLineChars="200"/>
        <w:rPr>
          <w:rFonts w:hint="eastAsia"/>
          <w:color w:val="auto"/>
          <w:szCs w:val="21"/>
        </w:rPr>
      </w:pPr>
      <w:r>
        <w:rPr>
          <w:rFonts w:hint="eastAsia"/>
          <w:color w:val="auto"/>
          <w:szCs w:val="21"/>
        </w:rPr>
        <w:t>◎</w:t>
      </w:r>
      <w:r>
        <w:rPr>
          <w:color w:val="auto"/>
          <w:szCs w:val="21"/>
        </w:rPr>
        <w:t>学校应用支持服务要求</w:t>
      </w:r>
    </w:p>
    <w:p>
      <w:pPr>
        <w:spacing w:line="360" w:lineRule="auto"/>
        <w:ind w:firstLine="480" w:firstLineChars="200"/>
        <w:rPr>
          <w:rFonts w:hint="eastAsia"/>
          <w:color w:val="auto"/>
          <w:szCs w:val="21"/>
        </w:rPr>
      </w:pPr>
      <w:r>
        <w:rPr>
          <w:color w:val="auto"/>
          <w:szCs w:val="21"/>
        </w:rPr>
        <w:t>为试验区校提供详细使用指导、技术保障。</w:t>
      </w:r>
    </w:p>
    <w:p>
      <w:pPr>
        <w:spacing w:line="360" w:lineRule="auto"/>
        <w:ind w:firstLine="480" w:firstLineChars="200"/>
        <w:rPr>
          <w:rFonts w:hint="eastAsia"/>
          <w:color w:val="auto"/>
          <w:szCs w:val="21"/>
        </w:rPr>
      </w:pPr>
      <w:r>
        <w:rPr>
          <w:color w:val="auto"/>
          <w:szCs w:val="21"/>
        </w:rPr>
        <w:t>针对教师和学生分别提供有效的培训支持服务，支持学校日常使用。</w:t>
      </w:r>
    </w:p>
    <w:p>
      <w:pPr>
        <w:pStyle w:val="31"/>
        <w:ind w:left="0" w:firstLine="0"/>
        <w:rPr>
          <w:rFonts w:hint="eastAsia" w:ascii="宋体" w:hAnsi="宋体" w:eastAsia="宋体"/>
          <w:color w:val="auto"/>
          <w:sz w:val="28"/>
          <w:lang w:eastAsia="zh-CN"/>
        </w:rPr>
      </w:pPr>
      <w:r>
        <w:rPr>
          <w:rFonts w:hint="eastAsia" w:ascii="宋体" w:hAnsi="宋体"/>
          <w:color w:val="auto"/>
          <w:sz w:val="28"/>
        </w:rPr>
        <w:t>（四）供应商</w:t>
      </w:r>
      <w:r>
        <w:rPr>
          <w:rFonts w:hint="eastAsia" w:ascii="宋体" w:hAnsi="宋体"/>
          <w:color w:val="auto"/>
          <w:sz w:val="28"/>
          <w:lang w:eastAsia="zh-CN"/>
        </w:rPr>
        <w:t>实力</w:t>
      </w:r>
    </w:p>
    <w:p>
      <w:pPr>
        <w:spacing w:line="360" w:lineRule="auto"/>
        <w:ind w:firstLine="480" w:firstLineChars="200"/>
        <w:rPr>
          <w:rFonts w:hint="eastAsia"/>
          <w:color w:val="auto"/>
          <w:szCs w:val="21"/>
        </w:rPr>
      </w:pPr>
      <w:r>
        <w:rPr>
          <w:rFonts w:hint="eastAsia"/>
          <w:color w:val="auto"/>
          <w:szCs w:val="21"/>
        </w:rPr>
        <w:t>1.具有中国网络安全审查技术与认证中心CCRC颁发的信息系统安全运维服务资质三级及以上、软件安全开发服务资质三级及以上。</w:t>
      </w:r>
    </w:p>
    <w:p>
      <w:pPr>
        <w:spacing w:line="360" w:lineRule="auto"/>
        <w:ind w:firstLine="480" w:firstLineChars="200"/>
        <w:rPr>
          <w:rFonts w:hint="eastAsia"/>
          <w:color w:val="auto"/>
          <w:szCs w:val="21"/>
        </w:rPr>
      </w:pPr>
      <w:r>
        <w:rPr>
          <w:rFonts w:hint="eastAsia"/>
          <w:color w:val="auto"/>
          <w:szCs w:val="21"/>
        </w:rPr>
        <w:t>2.具有符合ISO9001质量管理体系认证的覆盖计算机软件运维服务、计算机硬件及网络系统运维服务的资质。</w:t>
      </w:r>
    </w:p>
    <w:p>
      <w:pPr>
        <w:spacing w:line="360" w:lineRule="auto"/>
        <w:ind w:firstLine="480" w:firstLineChars="200"/>
        <w:rPr>
          <w:rFonts w:hint="default" w:eastAsia="宋体"/>
          <w:color w:val="auto"/>
          <w:szCs w:val="21"/>
          <w:lang w:val="en-US" w:eastAsia="zh-CN"/>
        </w:rPr>
      </w:pPr>
      <w:r>
        <w:rPr>
          <w:rFonts w:hint="eastAsia"/>
          <w:color w:val="auto"/>
          <w:szCs w:val="21"/>
          <w:lang w:val="en-US" w:eastAsia="zh-CN"/>
        </w:rPr>
        <w:t>3.通过软件企业认证</w:t>
      </w:r>
    </w:p>
    <w:p>
      <w:pPr>
        <w:pStyle w:val="31"/>
        <w:ind w:left="0" w:firstLine="0"/>
        <w:rPr>
          <w:rFonts w:hint="eastAsia" w:ascii="宋体" w:hAnsi="宋体"/>
          <w:color w:val="auto"/>
          <w:sz w:val="28"/>
        </w:rPr>
      </w:pPr>
      <w:r>
        <w:rPr>
          <w:rFonts w:hint="eastAsia" w:ascii="宋体" w:hAnsi="宋体"/>
          <w:color w:val="auto"/>
          <w:sz w:val="28"/>
        </w:rPr>
        <w:t>（五）服务人</w:t>
      </w:r>
      <w:bookmarkStart w:id="3" w:name="_GoBack"/>
      <w:bookmarkEnd w:id="3"/>
      <w:r>
        <w:rPr>
          <w:rFonts w:hint="eastAsia" w:ascii="宋体" w:hAnsi="宋体"/>
          <w:color w:val="auto"/>
          <w:sz w:val="28"/>
        </w:rPr>
        <w:t>员</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供应商须根据本项目需要，配备一支专业、稳定的技术支持服务团队，团队人员数量配备合理，需满足项目运营开展的需要。团队成员应至少包括，但不限于：项目负责人1名、项目经理3名、技术支持人员12名、运营维护人员12名、客户服务人员18名等；并且需根据采购方要求，提供不少于10人的客户驻场服务。</w:t>
      </w:r>
    </w:p>
    <w:p>
      <w:pPr>
        <w:pStyle w:val="4"/>
        <w:rPr>
          <w:rFonts w:eastAsiaTheme="minorEastAsia" w:cstheme="minorBidi"/>
          <w:color w:val="auto"/>
          <w:kern w:val="2"/>
          <w:sz w:val="24"/>
        </w:rPr>
      </w:pPr>
      <w:r>
        <w:rPr>
          <w:rFonts w:hint="eastAsia" w:eastAsiaTheme="minorEastAsia" w:cstheme="minorBidi"/>
          <w:color w:val="auto"/>
          <w:kern w:val="2"/>
          <w:sz w:val="24"/>
        </w:rPr>
        <w:t>1.项目负责人要求</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（1）本科及以上学历，并具备信息技术专业高级职称；</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（2）具有5年以上项目管理经验，从事信息化项目10年或以上工作经验；</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（3）具备优秀的组织协调及沟通能力；</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（4）了解上海基础教育信息化的现状和发展趋势。</w:t>
      </w:r>
    </w:p>
    <w:p>
      <w:pPr>
        <w:pStyle w:val="4"/>
        <w:rPr>
          <w:rFonts w:eastAsiaTheme="minorEastAsia" w:cstheme="minorBidi"/>
          <w:color w:val="auto"/>
          <w:kern w:val="2"/>
          <w:sz w:val="24"/>
        </w:rPr>
      </w:pPr>
      <w:r>
        <w:rPr>
          <w:rFonts w:hint="eastAsia" w:eastAsiaTheme="minorEastAsia" w:cstheme="minorBidi"/>
          <w:color w:val="auto"/>
          <w:kern w:val="2"/>
          <w:sz w:val="24"/>
        </w:rPr>
        <w:t>2.项目经理要求</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（1）本科及以上学历；</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（2）具有3年以上项目管理经验，从事信息化项目8年或以上工作经验；</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（4）具备优秀的组织协调及沟通能力；</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（5）了解上海基础教育信息化的现状和发展趋势。</w:t>
      </w:r>
    </w:p>
    <w:p>
      <w:pPr>
        <w:pStyle w:val="4"/>
        <w:rPr>
          <w:rFonts w:eastAsiaTheme="minorEastAsia" w:cstheme="minorBidi"/>
          <w:color w:val="auto"/>
          <w:kern w:val="2"/>
          <w:sz w:val="24"/>
        </w:rPr>
      </w:pPr>
      <w:r>
        <w:rPr>
          <w:rFonts w:hint="eastAsia" w:eastAsiaTheme="minorEastAsia" w:cstheme="minorBidi"/>
          <w:color w:val="auto"/>
          <w:kern w:val="2"/>
          <w:sz w:val="24"/>
        </w:rPr>
        <w:t>3.技术支持人员要求</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（1）具有2年以上项目的技术支持经验；</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（2）具备参与过1个以上教育信息化项目的系统技术和数据处理经验；</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（3）能够有效开展业务沟通联络和协调工作。</w:t>
      </w:r>
    </w:p>
    <w:p>
      <w:pPr>
        <w:pStyle w:val="4"/>
        <w:rPr>
          <w:rFonts w:eastAsiaTheme="minorEastAsia" w:cstheme="minorBidi"/>
          <w:color w:val="auto"/>
          <w:kern w:val="2"/>
          <w:sz w:val="24"/>
        </w:rPr>
      </w:pPr>
      <w:r>
        <w:rPr>
          <w:rFonts w:hint="eastAsia" w:eastAsiaTheme="minorEastAsia" w:cstheme="minorBidi"/>
          <w:color w:val="auto"/>
          <w:kern w:val="2"/>
          <w:sz w:val="24"/>
        </w:rPr>
        <w:t>4.运营维护人员要求</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（1）具有2年以上教育行业信息化项目的运营维护经验；</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（2）具备参与过1个以上教育信息化项目系统日常运维和问题处理经验；</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（3）能够迅速解决系统发生的问题并完成运维报告。</w:t>
      </w:r>
    </w:p>
    <w:p>
      <w:pPr>
        <w:pStyle w:val="4"/>
        <w:rPr>
          <w:rFonts w:eastAsiaTheme="minorEastAsia" w:cstheme="minorBidi"/>
          <w:color w:val="auto"/>
          <w:kern w:val="2"/>
          <w:sz w:val="24"/>
        </w:rPr>
      </w:pPr>
      <w:r>
        <w:rPr>
          <w:rFonts w:hint="eastAsia" w:eastAsiaTheme="minorEastAsia" w:cstheme="minorBidi"/>
          <w:color w:val="auto"/>
          <w:kern w:val="2"/>
          <w:sz w:val="24"/>
        </w:rPr>
        <w:t>5.客户服务人员要求</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（1）具有2年以上教育行业信息化项目的客户服务经验；</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（2）具备参与过1个以上基础教育信息化项目的客户服务经验；</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（3）能够流畅应对用户线上和电话咨询问题。</w:t>
      </w:r>
    </w:p>
    <w:p>
      <w:pPr>
        <w:pStyle w:val="4"/>
        <w:rPr>
          <w:rFonts w:eastAsiaTheme="minorEastAsia" w:cstheme="minorBidi"/>
          <w:color w:val="auto"/>
          <w:kern w:val="2"/>
          <w:sz w:val="24"/>
        </w:rPr>
      </w:pPr>
      <w:r>
        <w:rPr>
          <w:rFonts w:hint="eastAsia" w:eastAsiaTheme="minorEastAsia" w:cstheme="minorBidi"/>
          <w:color w:val="auto"/>
          <w:kern w:val="2"/>
          <w:sz w:val="24"/>
        </w:rPr>
        <w:t>6.人员变更要求</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成交供应商须保证按双方协商确定的服务团队名单开展支持服务工作，原则上不允许中途更换项目经理和项目核心成员；若因不可抗力因素导致项目成员发生变更的，成交供应商须提前一个月向采购方报备，替代人员须具有与原人员相当或更高的资质和能力。</w:t>
      </w:r>
    </w:p>
    <w:p>
      <w:pPr>
        <w:pStyle w:val="31"/>
        <w:ind w:left="0" w:firstLine="0"/>
        <w:rPr>
          <w:rFonts w:hint="eastAsia" w:ascii="宋体" w:hAnsi="宋体"/>
          <w:color w:val="auto"/>
          <w:sz w:val="28"/>
        </w:rPr>
      </w:pPr>
      <w:r>
        <w:rPr>
          <w:rFonts w:hint="eastAsia" w:ascii="宋体" w:hAnsi="宋体"/>
          <w:color w:val="auto"/>
          <w:sz w:val="28"/>
        </w:rPr>
        <w:t>（六）服务时间</w:t>
      </w:r>
    </w:p>
    <w:p>
      <w:pPr>
        <w:pStyle w:val="4"/>
        <w:rPr>
          <w:rFonts w:eastAsiaTheme="minorEastAsia" w:cstheme="minorBidi"/>
          <w:color w:val="auto"/>
          <w:kern w:val="2"/>
          <w:sz w:val="24"/>
        </w:rPr>
      </w:pPr>
      <w:r>
        <w:rPr>
          <w:rFonts w:hint="eastAsia" w:eastAsiaTheme="minorEastAsia" w:cstheme="minorBidi"/>
          <w:color w:val="auto"/>
          <w:kern w:val="2"/>
          <w:sz w:val="24"/>
        </w:rPr>
        <w:t>1</w:t>
      </w:r>
      <w:r>
        <w:rPr>
          <w:rFonts w:eastAsiaTheme="minorEastAsia" w:cstheme="minorBidi"/>
          <w:color w:val="auto"/>
          <w:kern w:val="2"/>
          <w:sz w:val="24"/>
        </w:rPr>
        <w:t xml:space="preserve">. </w:t>
      </w:r>
      <w:r>
        <w:rPr>
          <w:rFonts w:hint="eastAsia" w:eastAsiaTheme="minorEastAsia" w:cstheme="minorBidi"/>
          <w:color w:val="auto"/>
          <w:kern w:val="2"/>
          <w:sz w:val="24"/>
        </w:rPr>
        <w:t>服务周期</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合同签订之日起至</w:t>
      </w:r>
      <w:r>
        <w:rPr>
          <w:rFonts w:eastAsiaTheme="minorEastAsia" w:cstheme="minorBidi"/>
          <w:color w:val="auto"/>
          <w:kern w:val="2"/>
        </w:rPr>
        <w:t>2025年4</w:t>
      </w:r>
      <w:r>
        <w:rPr>
          <w:rFonts w:hint="eastAsia" w:eastAsiaTheme="minorEastAsia" w:cstheme="minorBidi"/>
          <w:color w:val="auto"/>
          <w:kern w:val="2"/>
        </w:rPr>
        <w:t>月</w:t>
      </w:r>
      <w:r>
        <w:rPr>
          <w:rFonts w:eastAsiaTheme="minorEastAsia" w:cstheme="minorBidi"/>
          <w:color w:val="auto"/>
          <w:kern w:val="2"/>
        </w:rPr>
        <w:t>30</w:t>
      </w:r>
      <w:r>
        <w:rPr>
          <w:rFonts w:hint="eastAsia" w:eastAsiaTheme="minorEastAsia" w:cstheme="minorBidi"/>
          <w:color w:val="auto"/>
          <w:kern w:val="2"/>
        </w:rPr>
        <w:t>日。</w:t>
      </w:r>
    </w:p>
    <w:p>
      <w:pPr>
        <w:pStyle w:val="4"/>
        <w:rPr>
          <w:rFonts w:eastAsiaTheme="minorEastAsia" w:cstheme="minorBidi"/>
          <w:color w:val="auto"/>
          <w:kern w:val="2"/>
          <w:sz w:val="24"/>
        </w:rPr>
      </w:pPr>
      <w:r>
        <w:rPr>
          <w:rFonts w:eastAsiaTheme="minorEastAsia" w:cstheme="minorBidi"/>
          <w:color w:val="auto"/>
          <w:kern w:val="2"/>
          <w:sz w:val="24"/>
        </w:rPr>
        <w:t xml:space="preserve">2. </w:t>
      </w:r>
      <w:r>
        <w:rPr>
          <w:rFonts w:hint="eastAsia" w:eastAsiaTheme="minorEastAsia" w:cstheme="minorBidi"/>
          <w:color w:val="auto"/>
          <w:kern w:val="2"/>
          <w:sz w:val="24"/>
        </w:rPr>
        <w:t>服务时间</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（1）业务支持服务：工作日</w:t>
      </w:r>
      <w:r>
        <w:rPr>
          <w:rFonts w:eastAsiaTheme="minorEastAsia" w:cstheme="minorBidi"/>
          <w:color w:val="auto"/>
          <w:kern w:val="2"/>
        </w:rPr>
        <w:t>8:00-17:00</w:t>
      </w:r>
      <w:r>
        <w:rPr>
          <w:rFonts w:hint="eastAsia" w:eastAsiaTheme="minorEastAsia" w:cstheme="minorBidi"/>
          <w:color w:val="auto"/>
          <w:kern w:val="2"/>
        </w:rPr>
        <w:t>。</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（2）客户支持服务：</w:t>
      </w:r>
      <w:r>
        <w:rPr>
          <w:rFonts w:eastAsiaTheme="minorEastAsia" w:cstheme="minorBidi"/>
          <w:color w:val="auto"/>
          <w:kern w:val="2"/>
        </w:rPr>
        <w:t>每日（8:00-18:00）10小时不间断坐席服务，服务周期内平均接通率不低于95%。</w:t>
      </w:r>
    </w:p>
    <w:p>
      <w:pPr>
        <w:pStyle w:val="31"/>
        <w:ind w:left="0" w:firstLine="0"/>
        <w:rPr>
          <w:rFonts w:hint="eastAsia" w:ascii="宋体" w:hAnsi="宋体"/>
          <w:color w:val="auto"/>
          <w:sz w:val="28"/>
        </w:rPr>
      </w:pPr>
      <w:r>
        <w:rPr>
          <w:rFonts w:hint="eastAsia" w:ascii="宋体" w:hAnsi="宋体"/>
          <w:color w:val="auto"/>
          <w:sz w:val="28"/>
        </w:rPr>
        <w:t>（七）其他要求</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对于上述服务内容中未能穷尽的相关事宜，供应商能够接受20%以内的需求变动，同时需确保服务质量。</w:t>
      </w:r>
    </w:p>
    <w:p>
      <w:pPr>
        <w:pStyle w:val="24"/>
        <w:numPr>
          <w:ilvl w:val="0"/>
          <w:numId w:val="0"/>
        </w:numPr>
        <w:spacing w:after="120" w:line="415" w:lineRule="auto"/>
        <w:rPr>
          <w:color w:val="auto"/>
        </w:rPr>
      </w:pPr>
      <w:r>
        <w:rPr>
          <w:rFonts w:hint="eastAsia"/>
          <w:color w:val="auto"/>
        </w:rPr>
        <w:t>四、验收及交付</w:t>
      </w:r>
    </w:p>
    <w:p>
      <w:pPr>
        <w:pStyle w:val="31"/>
        <w:ind w:left="0" w:firstLine="0"/>
        <w:rPr>
          <w:rFonts w:hint="eastAsia" w:ascii="宋体" w:hAnsi="宋体"/>
          <w:color w:val="auto"/>
          <w:sz w:val="28"/>
        </w:rPr>
      </w:pPr>
      <w:r>
        <w:rPr>
          <w:rFonts w:hint="eastAsia" w:ascii="宋体" w:hAnsi="宋体"/>
          <w:color w:val="auto"/>
          <w:sz w:val="28"/>
        </w:rPr>
        <w:t>（一）项目验收内容</w:t>
      </w:r>
    </w:p>
    <w:p>
      <w:pPr>
        <w:pStyle w:val="4"/>
        <w:rPr>
          <w:rFonts w:eastAsiaTheme="minorEastAsia" w:cstheme="minorBidi"/>
          <w:color w:val="auto"/>
          <w:kern w:val="2"/>
          <w:sz w:val="24"/>
        </w:rPr>
      </w:pPr>
      <w:r>
        <w:rPr>
          <w:rFonts w:hint="eastAsia" w:eastAsiaTheme="minorEastAsia" w:cstheme="minorBidi"/>
          <w:color w:val="auto"/>
          <w:kern w:val="2"/>
          <w:sz w:val="24"/>
        </w:rPr>
        <w:t>1.</w:t>
      </w:r>
      <w:r>
        <w:rPr>
          <w:rFonts w:eastAsiaTheme="minorEastAsia" w:cstheme="minorBidi"/>
          <w:color w:val="auto"/>
          <w:kern w:val="2"/>
          <w:sz w:val="24"/>
        </w:rPr>
        <w:t xml:space="preserve"> </w:t>
      </w:r>
      <w:r>
        <w:rPr>
          <w:rFonts w:hint="eastAsia" w:eastAsiaTheme="minorEastAsia" w:cstheme="minorBidi"/>
          <w:color w:val="auto"/>
          <w:kern w:val="2"/>
          <w:sz w:val="24"/>
        </w:rPr>
        <w:t>数字教学集成服务</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color w:val="auto"/>
        </w:rPr>
        <w:t>（1）</w:t>
      </w:r>
      <w:r>
        <w:rPr>
          <w:rFonts w:hint="eastAsia" w:eastAsiaTheme="minorEastAsia" w:cstheme="minorBidi"/>
          <w:color w:val="auto"/>
          <w:kern w:val="2"/>
        </w:rPr>
        <w:t>数字教学基础服务完成应用对接服务；基础功能</w:t>
      </w:r>
      <w:r>
        <w:rPr>
          <w:rFonts w:eastAsiaTheme="minorEastAsia" w:cstheme="minorBidi"/>
          <w:color w:val="auto"/>
          <w:kern w:val="2"/>
        </w:rPr>
        <w:t>及个性化定制服</w:t>
      </w:r>
      <w:r>
        <w:rPr>
          <w:rFonts w:hint="eastAsia" w:eastAsiaTheme="minorEastAsia" w:cstheme="minorBidi"/>
          <w:color w:val="auto"/>
          <w:kern w:val="2"/>
        </w:rPr>
        <w:t>务；应用入驻管理服务；网络资源服务；安全保障服务</w:t>
      </w:r>
      <w:r>
        <w:rPr>
          <w:rFonts w:eastAsiaTheme="minorEastAsia" w:cstheme="minorBidi"/>
          <w:color w:val="auto"/>
          <w:kern w:val="2"/>
        </w:rPr>
        <w:t>。</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（2）</w:t>
      </w:r>
      <w:r>
        <w:rPr>
          <w:rFonts w:eastAsiaTheme="minorEastAsia" w:cstheme="minorBidi"/>
          <w:color w:val="auto"/>
          <w:kern w:val="2"/>
        </w:rPr>
        <w:t>完成存储空间服务，</w:t>
      </w:r>
      <w:r>
        <w:rPr>
          <w:rFonts w:hint="eastAsia" w:eastAsiaTheme="minorEastAsia" w:cstheme="minorBidi"/>
          <w:color w:val="auto"/>
          <w:kern w:val="2"/>
        </w:rPr>
        <w:t>提供教师用户500GB/人、学生用户50GB/人的存储容量，存储空间提供的读写速度均达到1Mbps以上能力；通过三个助手产生的用户数据实现自动存取存储空间，并满足分离存储要求</w:t>
      </w:r>
      <w:r>
        <w:rPr>
          <w:rFonts w:eastAsiaTheme="minorEastAsia" w:cstheme="minorBidi"/>
          <w:color w:val="auto"/>
          <w:kern w:val="2"/>
        </w:rPr>
        <w:t>。</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（3）</w:t>
      </w:r>
      <w:r>
        <w:rPr>
          <w:rFonts w:eastAsiaTheme="minorEastAsia" w:cstheme="minorBidi"/>
          <w:color w:val="auto"/>
          <w:kern w:val="2"/>
        </w:rPr>
        <w:t>为</w:t>
      </w:r>
      <w:r>
        <w:rPr>
          <w:rFonts w:hint="eastAsia" w:eastAsiaTheme="minorEastAsia" w:cstheme="minorBidi"/>
          <w:color w:val="auto"/>
          <w:kern w:val="2"/>
        </w:rPr>
        <w:t>试验区校</w:t>
      </w:r>
      <w:r>
        <w:rPr>
          <w:rFonts w:eastAsiaTheme="minorEastAsia" w:cstheme="minorBidi"/>
          <w:color w:val="auto"/>
          <w:kern w:val="2"/>
        </w:rPr>
        <w:t>完成约</w:t>
      </w:r>
      <w:r>
        <w:rPr>
          <w:rFonts w:hint="eastAsia" w:eastAsiaTheme="minorEastAsia" w:cstheme="minorBidi"/>
          <w:color w:val="auto"/>
          <w:kern w:val="2"/>
        </w:rPr>
        <w:t>不少于8</w:t>
      </w:r>
      <w:r>
        <w:rPr>
          <w:rFonts w:eastAsiaTheme="minorEastAsia" w:cstheme="minorBidi"/>
          <w:color w:val="auto"/>
          <w:kern w:val="2"/>
        </w:rPr>
        <w:t>万名用户的数据集成服务；为</w:t>
      </w:r>
      <w:r>
        <w:rPr>
          <w:rFonts w:hint="eastAsia" w:eastAsiaTheme="minorEastAsia" w:cstheme="minorBidi"/>
          <w:color w:val="auto"/>
          <w:kern w:val="2"/>
        </w:rPr>
        <w:t>试验区校</w:t>
      </w:r>
      <w:r>
        <w:rPr>
          <w:rFonts w:eastAsiaTheme="minorEastAsia" w:cstheme="minorBidi"/>
          <w:color w:val="auto"/>
          <w:kern w:val="2"/>
        </w:rPr>
        <w:t>完成数据集成服务，包含班级、授课、业务等数据集成。</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（4）</w:t>
      </w:r>
      <w:r>
        <w:rPr>
          <w:rFonts w:eastAsiaTheme="minorEastAsia" w:cstheme="minorBidi"/>
          <w:color w:val="auto"/>
          <w:kern w:val="2"/>
        </w:rPr>
        <w:t>为</w:t>
      </w:r>
      <w:r>
        <w:rPr>
          <w:rFonts w:hint="eastAsia" w:eastAsiaTheme="minorEastAsia" w:cstheme="minorBidi"/>
          <w:color w:val="auto"/>
          <w:kern w:val="2"/>
        </w:rPr>
        <w:t>所有集成</w:t>
      </w:r>
      <w:r>
        <w:rPr>
          <w:rFonts w:eastAsiaTheme="minorEastAsia" w:cstheme="minorBidi"/>
          <w:color w:val="auto"/>
          <w:kern w:val="2"/>
        </w:rPr>
        <w:t>接入的应用</w:t>
      </w:r>
      <w:r>
        <w:rPr>
          <w:rFonts w:hint="eastAsia" w:eastAsiaTheme="minorEastAsia" w:cstheme="minorBidi"/>
          <w:color w:val="auto"/>
          <w:kern w:val="2"/>
        </w:rPr>
        <w:t>服务和资源平台</w:t>
      </w:r>
      <w:r>
        <w:rPr>
          <w:rFonts w:eastAsiaTheme="minorEastAsia" w:cstheme="minorBidi"/>
          <w:color w:val="auto"/>
          <w:kern w:val="2"/>
        </w:rPr>
        <w:t>提供7</w:t>
      </w:r>
      <w:r>
        <w:rPr>
          <w:rFonts w:hint="eastAsia" w:eastAsiaTheme="minorEastAsia" w:cstheme="minorBidi"/>
          <w:color w:val="auto"/>
          <w:kern w:val="2"/>
        </w:rPr>
        <w:t>个月</w:t>
      </w:r>
      <w:r>
        <w:rPr>
          <w:rFonts w:eastAsiaTheme="minorEastAsia" w:cstheme="minorBidi"/>
          <w:color w:val="auto"/>
          <w:kern w:val="2"/>
        </w:rPr>
        <w:t>的基础数据集成服务。</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（5）</w:t>
      </w:r>
      <w:r>
        <w:rPr>
          <w:rFonts w:eastAsiaTheme="minorEastAsia" w:cstheme="minorBidi"/>
          <w:color w:val="auto"/>
          <w:kern w:val="2"/>
        </w:rPr>
        <w:t>应用功能优化服务需完成流程优化和功能优化2类服务，其中功能优化需包含</w:t>
      </w:r>
      <w:r>
        <w:rPr>
          <w:rFonts w:hint="eastAsia" w:eastAsiaTheme="minorEastAsia" w:cstheme="minorBidi"/>
          <w:color w:val="auto"/>
          <w:kern w:val="2"/>
        </w:rPr>
        <w:t>数据统计</w:t>
      </w:r>
      <w:r>
        <w:rPr>
          <w:rFonts w:eastAsiaTheme="minorEastAsia" w:cstheme="minorBidi"/>
          <w:color w:val="auto"/>
          <w:kern w:val="2"/>
        </w:rPr>
        <w:t>优化、</w:t>
      </w:r>
      <w:r>
        <w:rPr>
          <w:rFonts w:hint="eastAsia" w:eastAsiaTheme="minorEastAsia" w:cstheme="minorBidi"/>
          <w:color w:val="auto"/>
          <w:kern w:val="2"/>
        </w:rPr>
        <w:t>人机互动教学优化、平台算法优化、</w:t>
      </w:r>
      <w:r>
        <w:rPr>
          <w:rFonts w:eastAsiaTheme="minorEastAsia" w:cstheme="minorBidi"/>
          <w:color w:val="auto"/>
          <w:kern w:val="2"/>
        </w:rPr>
        <w:t>以及丰富教学工具。</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（6）</w:t>
      </w:r>
      <w:r>
        <w:rPr>
          <w:rFonts w:eastAsiaTheme="minorEastAsia" w:cstheme="minorBidi"/>
          <w:color w:val="auto"/>
          <w:kern w:val="2"/>
        </w:rPr>
        <w:t>标准</w:t>
      </w:r>
      <w:r>
        <w:rPr>
          <w:rFonts w:hint="eastAsia" w:eastAsiaTheme="minorEastAsia" w:cstheme="minorBidi"/>
          <w:color w:val="auto"/>
          <w:kern w:val="2"/>
        </w:rPr>
        <w:t>维护更新</w:t>
      </w:r>
      <w:r>
        <w:rPr>
          <w:rFonts w:eastAsiaTheme="minorEastAsia" w:cstheme="minorBidi"/>
          <w:color w:val="auto"/>
          <w:kern w:val="2"/>
        </w:rPr>
        <w:t>服务需完成标准内容调研服务、标准</w:t>
      </w:r>
      <w:r>
        <w:rPr>
          <w:rFonts w:hint="eastAsia" w:eastAsiaTheme="minorEastAsia" w:cstheme="minorBidi"/>
          <w:color w:val="auto"/>
          <w:kern w:val="2"/>
        </w:rPr>
        <w:t>的更新</w:t>
      </w:r>
      <w:r>
        <w:rPr>
          <w:rFonts w:eastAsiaTheme="minorEastAsia" w:cstheme="minorBidi"/>
          <w:color w:val="auto"/>
          <w:kern w:val="2"/>
        </w:rPr>
        <w:t>、发布与维护服务。</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（7）</w:t>
      </w:r>
      <w:r>
        <w:rPr>
          <w:rFonts w:eastAsiaTheme="minorEastAsia" w:cstheme="minorBidi"/>
          <w:color w:val="auto"/>
          <w:kern w:val="2"/>
        </w:rPr>
        <w:t>完成资源数据整合服务，包括学科内容整合、学科资源转码、整合资源平台实现互通、以及</w:t>
      </w:r>
      <w:r>
        <w:rPr>
          <w:rFonts w:hint="eastAsia" w:eastAsiaTheme="minorEastAsia" w:cstheme="minorBidi"/>
          <w:color w:val="auto"/>
          <w:kern w:val="2"/>
        </w:rPr>
        <w:t>配合采购方的业务需求</w:t>
      </w:r>
      <w:r>
        <w:rPr>
          <w:rFonts w:eastAsiaTheme="minorEastAsia" w:cstheme="minorBidi"/>
          <w:color w:val="auto"/>
          <w:kern w:val="2"/>
        </w:rPr>
        <w:t>实现市区校数据和资源的共建共享。</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（8）</w:t>
      </w:r>
      <w:r>
        <w:rPr>
          <w:rFonts w:eastAsiaTheme="minorEastAsia" w:cstheme="minorBidi"/>
          <w:color w:val="auto"/>
          <w:kern w:val="2"/>
        </w:rPr>
        <w:t>完成客服体系定制化集成服务，包括提供集成化的客服体系服务，针对三个助手的客服业务集成；提供嵌入式在线智能客服集成服务，及知识库数据维护服务。</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（9）</w:t>
      </w:r>
      <w:r>
        <w:rPr>
          <w:rFonts w:eastAsiaTheme="minorEastAsia" w:cstheme="minorBidi"/>
          <w:color w:val="auto"/>
          <w:kern w:val="2"/>
        </w:rPr>
        <w:t>面向教师、学生</w:t>
      </w:r>
      <w:r>
        <w:rPr>
          <w:rFonts w:hint="eastAsia" w:eastAsiaTheme="minorEastAsia" w:cstheme="minorBidi"/>
          <w:color w:val="auto"/>
          <w:kern w:val="2"/>
        </w:rPr>
        <w:t>提供</w:t>
      </w:r>
      <w:r>
        <w:rPr>
          <w:rFonts w:eastAsiaTheme="minorEastAsia" w:cstheme="minorBidi"/>
          <w:color w:val="auto"/>
          <w:kern w:val="2"/>
        </w:rPr>
        <w:t>在线和电话客服支持服务。</w:t>
      </w:r>
    </w:p>
    <w:p>
      <w:pPr>
        <w:widowControl w:val="0"/>
        <w:snapToGrid w:val="0"/>
        <w:spacing w:line="360" w:lineRule="auto"/>
        <w:ind w:firstLine="480" w:firstLineChars="200"/>
        <w:jc w:val="both"/>
        <w:rPr>
          <w:rFonts w:hint="eastAsia" w:eastAsiaTheme="minorEastAsia" w:cstheme="minorBidi"/>
          <w:color w:val="auto"/>
          <w:kern w:val="2"/>
        </w:rPr>
      </w:pPr>
      <w:r>
        <w:rPr>
          <w:rFonts w:hint="eastAsia" w:eastAsiaTheme="minorEastAsia" w:cstheme="minorBidi"/>
          <w:color w:val="auto"/>
          <w:kern w:val="2"/>
        </w:rPr>
        <w:t>（10）</w:t>
      </w:r>
      <w:r>
        <w:rPr>
          <w:rFonts w:eastAsiaTheme="minorEastAsia" w:cstheme="minorBidi"/>
          <w:color w:val="auto"/>
          <w:kern w:val="2"/>
        </w:rPr>
        <w:t>完成学校应用支持服务，包括面向</w:t>
      </w:r>
      <w:r>
        <w:rPr>
          <w:rFonts w:hint="eastAsia" w:eastAsiaTheme="minorEastAsia" w:cstheme="minorBidi"/>
          <w:color w:val="auto"/>
          <w:kern w:val="2"/>
        </w:rPr>
        <w:t>试验区校</w:t>
      </w:r>
      <w:r>
        <w:rPr>
          <w:rFonts w:eastAsiaTheme="minorEastAsia" w:cstheme="minorBidi"/>
          <w:color w:val="auto"/>
          <w:kern w:val="2"/>
        </w:rPr>
        <w:t>的使用指导，面向教师在线指导；日常学校应用的支持和技术保障。</w:t>
      </w:r>
    </w:p>
    <w:p>
      <w:pPr>
        <w:pStyle w:val="4"/>
        <w:rPr>
          <w:rFonts w:eastAsiaTheme="minorEastAsia" w:cstheme="minorBidi"/>
          <w:color w:val="auto"/>
          <w:kern w:val="2"/>
          <w:sz w:val="24"/>
        </w:rPr>
      </w:pPr>
      <w:r>
        <w:rPr>
          <w:rFonts w:eastAsiaTheme="minorEastAsia" w:cstheme="minorBidi"/>
          <w:color w:val="auto"/>
          <w:kern w:val="2"/>
          <w:sz w:val="24"/>
        </w:rPr>
        <w:t xml:space="preserve">2. </w:t>
      </w:r>
      <w:r>
        <w:rPr>
          <w:rFonts w:hint="eastAsia" w:eastAsiaTheme="minorEastAsia" w:cstheme="minorBidi"/>
          <w:color w:val="auto"/>
          <w:kern w:val="2"/>
          <w:sz w:val="24"/>
        </w:rPr>
        <w:t>数字教学应用功能服务</w:t>
      </w:r>
    </w:p>
    <w:p>
      <w:pPr>
        <w:spacing w:line="360" w:lineRule="auto"/>
        <w:ind w:firstLine="480" w:firstLineChars="200"/>
        <w:rPr>
          <w:rFonts w:hint="eastAsia"/>
          <w:color w:val="auto"/>
        </w:rPr>
      </w:pPr>
      <w:r>
        <w:rPr>
          <w:rFonts w:hint="eastAsia"/>
          <w:color w:val="auto"/>
        </w:rPr>
        <w:t>该服务需满足各应用服务基础的网络资源服务、安全保障服务要求，同时需满足以下功能服务内容：</w:t>
      </w:r>
    </w:p>
    <w:p>
      <w:pPr>
        <w:spacing w:line="360" w:lineRule="auto"/>
        <w:ind w:firstLine="480" w:firstLineChars="200"/>
        <w:rPr>
          <w:rFonts w:hint="eastAsia"/>
          <w:color w:val="auto"/>
        </w:rPr>
      </w:pPr>
      <w:r>
        <w:rPr>
          <w:rFonts w:hint="eastAsia"/>
          <w:color w:val="auto"/>
        </w:rPr>
        <w:t>（1）</w:t>
      </w:r>
      <w:r>
        <w:rPr>
          <w:color w:val="auto"/>
        </w:rPr>
        <w:t>完成</w:t>
      </w:r>
      <w:r>
        <w:rPr>
          <w:rFonts w:hint="eastAsia"/>
          <w:color w:val="auto"/>
        </w:rPr>
        <w:t>各学科</w:t>
      </w:r>
      <w:r>
        <w:rPr>
          <w:color w:val="auto"/>
        </w:rPr>
        <w:t>备课助手服务，包括</w:t>
      </w:r>
      <w:r>
        <w:rPr>
          <w:rFonts w:hint="eastAsia"/>
          <w:color w:val="auto"/>
        </w:rPr>
        <w:t>如下内容：</w:t>
      </w:r>
    </w:p>
    <w:p>
      <w:pPr>
        <w:spacing w:line="360" w:lineRule="auto"/>
        <w:ind w:firstLine="480" w:firstLineChars="200"/>
        <w:rPr>
          <w:rFonts w:hint="eastAsia"/>
          <w:color w:val="auto"/>
        </w:rPr>
      </w:pPr>
      <w:r>
        <w:rPr>
          <w:rFonts w:hint="eastAsia"/>
          <w:color w:val="auto"/>
        </w:rPr>
        <w:t>◎支持教师查看备课所需的各类参考资源，具备多种途径的资源素材；</w:t>
      </w:r>
    </w:p>
    <w:p>
      <w:pPr>
        <w:spacing w:line="360" w:lineRule="auto"/>
        <w:ind w:firstLine="480" w:firstLineChars="200"/>
        <w:rPr>
          <w:rFonts w:hint="eastAsia"/>
          <w:color w:val="auto"/>
        </w:rPr>
      </w:pPr>
      <w:r>
        <w:rPr>
          <w:rFonts w:hint="eastAsia"/>
          <w:color w:val="auto"/>
        </w:rPr>
        <w:t>◎支持教师调取参考资源，在线制作备课材料的功能，可实现完整的教案设计；</w:t>
      </w:r>
    </w:p>
    <w:p>
      <w:pPr>
        <w:spacing w:line="360" w:lineRule="auto"/>
        <w:ind w:firstLine="480" w:firstLineChars="200"/>
        <w:rPr>
          <w:rFonts w:hint="eastAsia"/>
          <w:color w:val="auto"/>
        </w:rPr>
      </w:pPr>
      <w:r>
        <w:rPr>
          <w:rFonts w:hint="eastAsia"/>
          <w:color w:val="auto"/>
        </w:rPr>
        <w:t>◎支持在线编辑教学课件，并支持课堂互动课件的功能；</w:t>
      </w:r>
    </w:p>
    <w:p>
      <w:pPr>
        <w:spacing w:line="360" w:lineRule="auto"/>
        <w:ind w:firstLine="480" w:firstLineChars="200"/>
        <w:rPr>
          <w:rFonts w:hint="eastAsia"/>
          <w:color w:val="auto"/>
        </w:rPr>
      </w:pPr>
      <w:r>
        <w:rPr>
          <w:rFonts w:hint="eastAsia"/>
          <w:color w:val="auto"/>
        </w:rPr>
        <w:t>◎支持丰富的学科工具，充分兼容数字、符号等标识的运用；</w:t>
      </w:r>
    </w:p>
    <w:p>
      <w:pPr>
        <w:spacing w:line="360" w:lineRule="auto"/>
        <w:ind w:firstLine="480" w:firstLineChars="200"/>
        <w:rPr>
          <w:rFonts w:hint="eastAsia"/>
          <w:color w:val="auto"/>
        </w:rPr>
      </w:pPr>
      <w:r>
        <w:rPr>
          <w:rFonts w:hint="eastAsia"/>
          <w:color w:val="auto"/>
        </w:rPr>
        <w:t>◎支持教师利用教学工具进行个性化教学设计；</w:t>
      </w:r>
    </w:p>
    <w:p>
      <w:pPr>
        <w:spacing w:line="360" w:lineRule="auto"/>
        <w:ind w:firstLine="480" w:firstLineChars="200"/>
        <w:rPr>
          <w:rFonts w:hint="eastAsia"/>
          <w:color w:val="auto"/>
        </w:rPr>
      </w:pPr>
      <w:r>
        <w:rPr>
          <w:rFonts w:hint="eastAsia"/>
          <w:color w:val="auto"/>
        </w:rPr>
        <w:t>◎支持一键同步备课成果至教学助手。</w:t>
      </w:r>
    </w:p>
    <w:p>
      <w:pPr>
        <w:spacing w:line="360" w:lineRule="auto"/>
        <w:ind w:firstLine="480" w:firstLineChars="200"/>
        <w:rPr>
          <w:rFonts w:hint="eastAsia"/>
          <w:color w:val="auto"/>
        </w:rPr>
      </w:pPr>
      <w:r>
        <w:rPr>
          <w:rFonts w:hint="eastAsia"/>
          <w:color w:val="auto"/>
        </w:rPr>
        <w:t>（2）</w:t>
      </w:r>
      <w:r>
        <w:rPr>
          <w:color w:val="auto"/>
        </w:rPr>
        <w:t>完成</w:t>
      </w:r>
      <w:r>
        <w:rPr>
          <w:rFonts w:hint="eastAsia"/>
          <w:color w:val="auto"/>
        </w:rPr>
        <w:t>各学科</w:t>
      </w:r>
      <w:r>
        <w:rPr>
          <w:color w:val="auto"/>
        </w:rPr>
        <w:t>教学助手服务，包括</w:t>
      </w:r>
      <w:r>
        <w:rPr>
          <w:rFonts w:hint="eastAsia"/>
          <w:color w:val="auto"/>
        </w:rPr>
        <w:t>如下内容：</w:t>
      </w:r>
    </w:p>
    <w:p>
      <w:pPr>
        <w:spacing w:line="360" w:lineRule="auto"/>
        <w:ind w:firstLine="482" w:firstLineChars="200"/>
        <w:rPr>
          <w:rFonts w:hint="eastAsia"/>
          <w:b/>
          <w:bCs/>
          <w:color w:val="auto"/>
        </w:rPr>
      </w:pPr>
      <w:r>
        <w:rPr>
          <w:rFonts w:hint="eastAsia"/>
          <w:b/>
          <w:bCs/>
          <w:color w:val="auto"/>
        </w:rPr>
        <w:t>教师服务部分：</w:t>
      </w:r>
    </w:p>
    <w:p>
      <w:pPr>
        <w:spacing w:line="360" w:lineRule="auto"/>
        <w:ind w:firstLine="480" w:firstLineChars="200"/>
        <w:rPr>
          <w:rFonts w:hint="eastAsia"/>
          <w:color w:val="auto"/>
        </w:rPr>
      </w:pPr>
      <w:r>
        <w:rPr>
          <w:rFonts w:hint="eastAsia"/>
          <w:color w:val="auto"/>
        </w:rPr>
        <w:t>◎支持教师利用备课成果组织课堂教学、互动教学活动；</w:t>
      </w:r>
    </w:p>
    <w:p>
      <w:pPr>
        <w:spacing w:line="360" w:lineRule="auto"/>
        <w:ind w:firstLine="480" w:firstLineChars="200"/>
        <w:rPr>
          <w:rFonts w:hint="eastAsia"/>
          <w:color w:val="auto"/>
        </w:rPr>
      </w:pPr>
      <w:r>
        <w:rPr>
          <w:rFonts w:hint="eastAsia"/>
          <w:color w:val="auto"/>
        </w:rPr>
        <w:t>◎支持教师运用学科工具在线授课，增强互动教学效果；</w:t>
      </w:r>
    </w:p>
    <w:p>
      <w:pPr>
        <w:spacing w:line="360" w:lineRule="auto"/>
        <w:ind w:firstLine="480" w:firstLineChars="200"/>
        <w:rPr>
          <w:rFonts w:hint="eastAsia"/>
          <w:color w:val="auto"/>
        </w:rPr>
      </w:pPr>
      <w:r>
        <w:rPr>
          <w:rFonts w:hint="eastAsia"/>
          <w:color w:val="auto"/>
        </w:rPr>
        <w:t>◎支持实时反馈学生课堂任务情况，提供班级整体统计及个体结果呈现；</w:t>
      </w:r>
    </w:p>
    <w:p>
      <w:pPr>
        <w:spacing w:line="360" w:lineRule="auto"/>
        <w:ind w:firstLine="480" w:firstLineChars="200"/>
        <w:rPr>
          <w:rFonts w:hint="eastAsia"/>
          <w:color w:val="auto"/>
        </w:rPr>
      </w:pPr>
      <w:r>
        <w:rPr>
          <w:rFonts w:hint="eastAsia"/>
          <w:color w:val="auto"/>
        </w:rPr>
        <w:t>◎支持学生解题过程性数据呈现，支持教师引导解题思路；</w:t>
      </w:r>
    </w:p>
    <w:p>
      <w:pPr>
        <w:spacing w:line="360" w:lineRule="auto"/>
        <w:ind w:firstLine="480" w:firstLineChars="200"/>
        <w:rPr>
          <w:rFonts w:hint="eastAsia"/>
          <w:color w:val="auto"/>
        </w:rPr>
      </w:pPr>
      <w:r>
        <w:rPr>
          <w:rFonts w:hint="eastAsia"/>
          <w:color w:val="auto"/>
        </w:rPr>
        <w:t>◎支持教师对于课堂的控堂及管理功能。</w:t>
      </w:r>
    </w:p>
    <w:p>
      <w:pPr>
        <w:spacing w:line="360" w:lineRule="auto"/>
        <w:ind w:firstLine="482" w:firstLineChars="200"/>
        <w:rPr>
          <w:rFonts w:hint="eastAsia"/>
          <w:b/>
          <w:bCs/>
          <w:color w:val="auto"/>
        </w:rPr>
      </w:pPr>
      <w:r>
        <w:rPr>
          <w:rFonts w:hint="eastAsia"/>
          <w:b/>
          <w:bCs/>
          <w:color w:val="auto"/>
        </w:rPr>
        <w:t>学生服务部分：</w:t>
      </w:r>
    </w:p>
    <w:p>
      <w:pPr>
        <w:spacing w:line="360" w:lineRule="auto"/>
        <w:ind w:firstLine="480" w:firstLineChars="200"/>
        <w:rPr>
          <w:rFonts w:hint="eastAsia"/>
          <w:color w:val="auto"/>
        </w:rPr>
      </w:pPr>
      <w:r>
        <w:rPr>
          <w:rFonts w:hint="eastAsia"/>
          <w:color w:val="auto"/>
        </w:rPr>
        <w:t>◎支持学生进行课堂学习，利用学科工具完成互动学习任务；</w:t>
      </w:r>
    </w:p>
    <w:p>
      <w:pPr>
        <w:spacing w:line="360" w:lineRule="auto"/>
        <w:ind w:firstLine="480" w:firstLineChars="200"/>
        <w:rPr>
          <w:rFonts w:hint="eastAsia"/>
          <w:color w:val="auto"/>
        </w:rPr>
      </w:pPr>
      <w:r>
        <w:rPr>
          <w:rFonts w:hint="eastAsia"/>
          <w:color w:val="auto"/>
        </w:rPr>
        <w:t>◎支持学生上传文字、图片等课题任务结果。</w:t>
      </w:r>
    </w:p>
    <w:p>
      <w:pPr>
        <w:spacing w:line="360" w:lineRule="auto"/>
        <w:ind w:firstLine="480" w:firstLineChars="200"/>
        <w:rPr>
          <w:rFonts w:hint="eastAsia"/>
          <w:color w:val="auto"/>
        </w:rPr>
      </w:pPr>
      <w:r>
        <w:rPr>
          <w:rFonts w:hint="eastAsia"/>
          <w:color w:val="auto"/>
        </w:rPr>
        <w:t>（3）</w:t>
      </w:r>
      <w:r>
        <w:rPr>
          <w:color w:val="auto"/>
        </w:rPr>
        <w:t>完成</w:t>
      </w:r>
      <w:r>
        <w:rPr>
          <w:rFonts w:hint="eastAsia"/>
          <w:color w:val="auto"/>
        </w:rPr>
        <w:t>各学科</w:t>
      </w:r>
      <w:r>
        <w:rPr>
          <w:color w:val="auto"/>
        </w:rPr>
        <w:t>作业辅导助手服务，包括</w:t>
      </w:r>
      <w:r>
        <w:rPr>
          <w:rFonts w:hint="eastAsia"/>
          <w:color w:val="auto"/>
        </w:rPr>
        <w:t>如下内容：</w:t>
      </w:r>
    </w:p>
    <w:p>
      <w:pPr>
        <w:spacing w:line="360" w:lineRule="auto"/>
        <w:ind w:firstLine="482" w:firstLineChars="200"/>
        <w:rPr>
          <w:rFonts w:hint="eastAsia"/>
          <w:b/>
          <w:bCs/>
          <w:color w:val="auto"/>
        </w:rPr>
      </w:pPr>
      <w:r>
        <w:rPr>
          <w:rFonts w:hint="eastAsia"/>
          <w:b/>
          <w:bCs/>
          <w:color w:val="auto"/>
        </w:rPr>
        <w:t>教师服务部分：</w:t>
      </w:r>
    </w:p>
    <w:p>
      <w:pPr>
        <w:spacing w:line="360" w:lineRule="auto"/>
        <w:ind w:firstLine="480" w:firstLineChars="200"/>
        <w:rPr>
          <w:rFonts w:hint="eastAsia"/>
          <w:color w:val="auto"/>
        </w:rPr>
      </w:pPr>
      <w:r>
        <w:rPr>
          <w:rFonts w:hint="eastAsia"/>
          <w:color w:val="auto"/>
        </w:rPr>
        <w:t>◎支持教师作业随时和定时发布功能；</w:t>
      </w:r>
    </w:p>
    <w:p>
      <w:pPr>
        <w:spacing w:line="360" w:lineRule="auto"/>
        <w:ind w:firstLine="480" w:firstLineChars="200"/>
        <w:rPr>
          <w:rFonts w:hint="eastAsia"/>
          <w:color w:val="auto"/>
        </w:rPr>
      </w:pPr>
      <w:r>
        <w:rPr>
          <w:rFonts w:hint="eastAsia"/>
          <w:color w:val="auto"/>
        </w:rPr>
        <w:t>◎支持自动识别学生答题结果，查看答题详细情况的功能；</w:t>
      </w:r>
    </w:p>
    <w:p>
      <w:pPr>
        <w:spacing w:line="360" w:lineRule="auto"/>
        <w:ind w:firstLine="480" w:firstLineChars="200"/>
        <w:rPr>
          <w:rFonts w:hint="eastAsia"/>
          <w:color w:val="auto"/>
        </w:rPr>
      </w:pPr>
      <w:r>
        <w:rPr>
          <w:rFonts w:hint="eastAsia"/>
          <w:color w:val="auto"/>
        </w:rPr>
        <w:t>◎支持查看班内学生答题完成率、正确率等功能；</w:t>
      </w:r>
    </w:p>
    <w:p>
      <w:pPr>
        <w:spacing w:line="360" w:lineRule="auto"/>
        <w:ind w:firstLine="480" w:firstLineChars="200"/>
        <w:rPr>
          <w:rFonts w:hint="eastAsia"/>
          <w:color w:val="auto"/>
        </w:rPr>
      </w:pPr>
      <w:r>
        <w:rPr>
          <w:rFonts w:hint="eastAsia"/>
          <w:color w:val="auto"/>
        </w:rPr>
        <w:t>◎支持逐题分析，可查看班级整体正确率、解析、错误归因、答案分布等功能；</w:t>
      </w:r>
    </w:p>
    <w:p>
      <w:pPr>
        <w:spacing w:line="360" w:lineRule="auto"/>
        <w:ind w:firstLine="480" w:firstLineChars="200"/>
        <w:rPr>
          <w:rFonts w:hint="eastAsia"/>
          <w:color w:val="auto"/>
        </w:rPr>
      </w:pPr>
      <w:r>
        <w:rPr>
          <w:rFonts w:hint="eastAsia"/>
          <w:color w:val="auto"/>
        </w:rPr>
        <w:t>◎支持高频错题信息及分析结果查看功能；</w:t>
      </w:r>
    </w:p>
    <w:p>
      <w:pPr>
        <w:spacing w:line="360" w:lineRule="auto"/>
        <w:ind w:firstLine="480" w:firstLineChars="200"/>
        <w:rPr>
          <w:rFonts w:hint="eastAsia"/>
          <w:color w:val="auto"/>
        </w:rPr>
      </w:pPr>
      <w:r>
        <w:rPr>
          <w:rFonts w:hint="eastAsia"/>
          <w:color w:val="auto"/>
        </w:rPr>
        <w:t>◎支持应答学生辅导求助功能；</w:t>
      </w:r>
    </w:p>
    <w:p>
      <w:pPr>
        <w:spacing w:line="360" w:lineRule="auto"/>
        <w:ind w:firstLine="480" w:firstLineChars="200"/>
        <w:rPr>
          <w:rFonts w:hint="eastAsia"/>
          <w:color w:val="auto"/>
        </w:rPr>
      </w:pPr>
      <w:r>
        <w:rPr>
          <w:rFonts w:hint="eastAsia"/>
          <w:color w:val="auto"/>
        </w:rPr>
        <w:t>◎支持教师进行个性化辅导，筛选学生错题进行班级或个别学生的针对性辅导，可支持图文、录音、视频等多种形式辅导推送的功能；</w:t>
      </w:r>
    </w:p>
    <w:p>
      <w:pPr>
        <w:spacing w:line="360" w:lineRule="auto"/>
        <w:ind w:firstLine="480" w:firstLineChars="200"/>
        <w:rPr>
          <w:rFonts w:hint="eastAsia"/>
          <w:color w:val="auto"/>
        </w:rPr>
      </w:pPr>
      <w:r>
        <w:rPr>
          <w:rFonts w:hint="eastAsia"/>
          <w:color w:val="auto"/>
        </w:rPr>
        <w:t>◎支持学生自适应推送练习的汇总展示功能；</w:t>
      </w:r>
    </w:p>
    <w:p>
      <w:pPr>
        <w:spacing w:line="360" w:lineRule="auto"/>
        <w:ind w:firstLine="480" w:firstLineChars="200"/>
        <w:rPr>
          <w:rFonts w:hint="eastAsia"/>
          <w:color w:val="auto"/>
        </w:rPr>
      </w:pPr>
      <w:r>
        <w:rPr>
          <w:rFonts w:hint="eastAsia"/>
          <w:color w:val="auto"/>
        </w:rPr>
        <w:t>◎支持查看班级学生学习行为数据的功能。</w:t>
      </w:r>
    </w:p>
    <w:p>
      <w:pPr>
        <w:spacing w:line="360" w:lineRule="auto"/>
        <w:ind w:firstLine="482" w:firstLineChars="200"/>
        <w:rPr>
          <w:rFonts w:hint="eastAsia"/>
          <w:b/>
          <w:bCs/>
          <w:color w:val="auto"/>
        </w:rPr>
      </w:pPr>
      <w:r>
        <w:rPr>
          <w:rFonts w:hint="eastAsia"/>
          <w:b/>
          <w:bCs/>
          <w:color w:val="auto"/>
        </w:rPr>
        <w:t>学生服务部分：</w:t>
      </w:r>
    </w:p>
    <w:p>
      <w:pPr>
        <w:spacing w:line="360" w:lineRule="auto"/>
        <w:ind w:firstLine="480" w:firstLineChars="200"/>
        <w:rPr>
          <w:rFonts w:hint="eastAsia"/>
          <w:color w:val="auto"/>
        </w:rPr>
      </w:pPr>
      <w:r>
        <w:rPr>
          <w:rFonts w:hint="eastAsia"/>
          <w:color w:val="auto"/>
        </w:rPr>
        <w:t>◎支持按教学进度在线完成推送的市级作业；</w:t>
      </w:r>
    </w:p>
    <w:p>
      <w:pPr>
        <w:spacing w:line="360" w:lineRule="auto"/>
        <w:ind w:firstLine="480" w:firstLineChars="200"/>
        <w:rPr>
          <w:rFonts w:hint="eastAsia"/>
          <w:color w:val="auto"/>
        </w:rPr>
      </w:pPr>
      <w:r>
        <w:rPr>
          <w:rFonts w:hint="eastAsia"/>
          <w:color w:val="auto"/>
        </w:rPr>
        <w:t>◎支持自动获取答题报告，查看文字或视频解析；</w:t>
      </w:r>
    </w:p>
    <w:p>
      <w:pPr>
        <w:spacing w:line="360" w:lineRule="auto"/>
        <w:ind w:firstLine="480" w:firstLineChars="200"/>
        <w:rPr>
          <w:rFonts w:hint="eastAsia"/>
          <w:color w:val="auto"/>
        </w:rPr>
      </w:pPr>
      <w:r>
        <w:rPr>
          <w:rFonts w:hint="eastAsia"/>
          <w:color w:val="auto"/>
        </w:rPr>
        <w:t>◎支持答题订正、错题本收录等功能；</w:t>
      </w:r>
    </w:p>
    <w:p>
      <w:pPr>
        <w:spacing w:line="360" w:lineRule="auto"/>
        <w:ind w:firstLine="480" w:firstLineChars="200"/>
        <w:rPr>
          <w:rFonts w:hint="eastAsia"/>
          <w:color w:val="auto"/>
        </w:rPr>
      </w:pPr>
      <w:r>
        <w:rPr>
          <w:rFonts w:hint="eastAsia"/>
          <w:color w:val="auto"/>
        </w:rPr>
        <w:t>◎支持教师辅导求助功能，并可查看教师反馈的题目解析与辅导；</w:t>
      </w:r>
    </w:p>
    <w:p>
      <w:pPr>
        <w:spacing w:line="360" w:lineRule="auto"/>
        <w:ind w:firstLine="480" w:firstLineChars="200"/>
        <w:rPr>
          <w:rFonts w:hint="eastAsia"/>
          <w:color w:val="auto"/>
        </w:rPr>
      </w:pPr>
      <w:r>
        <w:rPr>
          <w:rFonts w:hint="eastAsia"/>
          <w:color w:val="auto"/>
        </w:rPr>
        <w:t>◎支持学习资源自适应推送，提供个性化练习和视频；</w:t>
      </w:r>
    </w:p>
    <w:p>
      <w:pPr>
        <w:spacing w:line="360" w:lineRule="auto"/>
        <w:ind w:firstLine="480" w:firstLineChars="200"/>
        <w:rPr>
          <w:rFonts w:hint="eastAsia"/>
          <w:color w:val="auto"/>
        </w:rPr>
      </w:pPr>
      <w:r>
        <w:rPr>
          <w:rFonts w:hint="eastAsia"/>
          <w:color w:val="auto"/>
        </w:rPr>
        <w:t>◎支持实时采集答题数据，并呈现统计和分析的详细结果。</w:t>
      </w:r>
    </w:p>
    <w:p>
      <w:pPr>
        <w:spacing w:line="360" w:lineRule="auto"/>
        <w:ind w:firstLine="480" w:firstLineChars="200"/>
        <w:rPr>
          <w:rFonts w:hint="eastAsia"/>
          <w:color w:val="auto"/>
        </w:rPr>
      </w:pPr>
      <w:r>
        <w:rPr>
          <w:rFonts w:hint="eastAsia"/>
          <w:color w:val="auto"/>
        </w:rPr>
        <w:t>（4）</w:t>
      </w:r>
      <w:r>
        <w:rPr>
          <w:color w:val="auto"/>
        </w:rPr>
        <w:t>完成内容资源服务，包括</w:t>
      </w:r>
      <w:r>
        <w:rPr>
          <w:rFonts w:hint="eastAsia"/>
          <w:color w:val="auto"/>
        </w:rPr>
        <w:t>以下内容：</w:t>
      </w:r>
    </w:p>
    <w:p>
      <w:pPr>
        <w:spacing w:line="360" w:lineRule="auto"/>
        <w:ind w:firstLine="480" w:firstLineChars="200"/>
        <w:rPr>
          <w:rFonts w:hint="eastAsia"/>
          <w:color w:val="auto"/>
        </w:rPr>
      </w:pPr>
      <w:r>
        <w:rPr>
          <w:rFonts w:hint="eastAsia"/>
          <w:color w:val="auto"/>
        </w:rPr>
        <w:t>◎提供符合市级教学要求的各学科段数字教材在各应用服务内的调用；</w:t>
      </w:r>
    </w:p>
    <w:p>
      <w:pPr>
        <w:spacing w:line="360" w:lineRule="auto"/>
        <w:ind w:firstLine="480" w:firstLineChars="200"/>
        <w:rPr>
          <w:rFonts w:hint="eastAsia"/>
          <w:color w:val="auto"/>
        </w:rPr>
      </w:pPr>
      <w:r>
        <w:rPr>
          <w:rFonts w:hint="eastAsia"/>
          <w:color w:val="auto"/>
        </w:rPr>
        <w:t>◎支持原版原式和缩放方式的数字教材展示，并保持高精度展示效果；</w:t>
      </w:r>
    </w:p>
    <w:p>
      <w:pPr>
        <w:spacing w:line="360" w:lineRule="auto"/>
        <w:ind w:firstLine="480" w:firstLineChars="200"/>
        <w:rPr>
          <w:rFonts w:hint="eastAsia"/>
          <w:color w:val="auto"/>
        </w:rPr>
      </w:pPr>
      <w:r>
        <w:rPr>
          <w:rFonts w:hint="eastAsia"/>
          <w:color w:val="auto"/>
        </w:rPr>
        <w:t>◎支持数字教材的多级页面跳转模式功能；</w:t>
      </w:r>
    </w:p>
    <w:p>
      <w:pPr>
        <w:spacing w:line="360" w:lineRule="auto"/>
        <w:ind w:firstLine="480" w:firstLineChars="200"/>
        <w:rPr>
          <w:rFonts w:hint="eastAsia"/>
          <w:color w:val="auto"/>
        </w:rPr>
      </w:pPr>
      <w:r>
        <w:rPr>
          <w:rFonts w:hint="eastAsia"/>
          <w:color w:val="auto"/>
        </w:rPr>
        <w:t>◎支持不同应用服务和页面浏览习惯的数字教材版面展示模式功能；</w:t>
      </w:r>
    </w:p>
    <w:p>
      <w:pPr>
        <w:spacing w:line="360" w:lineRule="auto"/>
        <w:ind w:firstLine="480" w:firstLineChars="200"/>
        <w:rPr>
          <w:rFonts w:hint="eastAsia"/>
          <w:color w:val="auto"/>
        </w:rPr>
      </w:pPr>
      <w:r>
        <w:rPr>
          <w:rFonts w:hint="eastAsia"/>
          <w:color w:val="auto"/>
        </w:rPr>
        <w:t>◎支持数字教材提供护眼模式和黑白模式切换功能；</w:t>
      </w:r>
    </w:p>
    <w:p>
      <w:pPr>
        <w:spacing w:line="360" w:lineRule="auto"/>
        <w:ind w:firstLine="480" w:firstLineChars="200"/>
        <w:rPr>
          <w:rFonts w:hint="eastAsia"/>
          <w:color w:val="auto"/>
        </w:rPr>
      </w:pPr>
      <w:r>
        <w:rPr>
          <w:rFonts w:hint="eastAsia"/>
          <w:color w:val="auto"/>
        </w:rPr>
        <w:t>◎支持通过</w:t>
      </w:r>
      <w:r>
        <w:rPr>
          <w:color w:val="auto"/>
        </w:rPr>
        <w:t>Web数字教材目录关联视频资源的展示访问</w:t>
      </w:r>
      <w:r>
        <w:rPr>
          <w:rFonts w:hint="eastAsia"/>
          <w:color w:val="auto"/>
        </w:rPr>
        <w:t>功能</w:t>
      </w:r>
      <w:r>
        <w:rPr>
          <w:color w:val="auto"/>
        </w:rPr>
        <w:t>；</w:t>
      </w:r>
    </w:p>
    <w:p>
      <w:pPr>
        <w:spacing w:line="360" w:lineRule="auto"/>
        <w:ind w:firstLine="480" w:firstLineChars="200"/>
        <w:rPr>
          <w:rFonts w:hint="eastAsia"/>
          <w:color w:val="auto"/>
        </w:rPr>
      </w:pPr>
      <w:r>
        <w:rPr>
          <w:rFonts w:hint="eastAsia"/>
          <w:color w:val="auto"/>
        </w:rPr>
        <w:t>◎支持通过</w:t>
      </w:r>
      <w:r>
        <w:rPr>
          <w:color w:val="auto"/>
        </w:rPr>
        <w:t>Web数字教材关联点读等学科教材特色功能</w:t>
      </w:r>
      <w:r>
        <w:rPr>
          <w:rFonts w:hint="eastAsia"/>
          <w:color w:val="auto"/>
        </w:rPr>
        <w:t>；</w:t>
      </w:r>
    </w:p>
    <w:p>
      <w:pPr>
        <w:spacing w:line="360" w:lineRule="auto"/>
        <w:ind w:firstLine="480" w:firstLineChars="200"/>
        <w:rPr>
          <w:rFonts w:hint="eastAsia"/>
          <w:color w:val="auto"/>
        </w:rPr>
      </w:pPr>
      <w:r>
        <w:rPr>
          <w:rFonts w:hint="eastAsia"/>
          <w:color w:val="auto"/>
        </w:rPr>
        <w:t>◎支持按照教材目录或者课时查看视频资源片段；</w:t>
      </w:r>
    </w:p>
    <w:p>
      <w:pPr>
        <w:spacing w:line="360" w:lineRule="auto"/>
        <w:ind w:firstLine="480" w:firstLineChars="200"/>
        <w:rPr>
          <w:rFonts w:hint="eastAsia"/>
          <w:color w:val="auto"/>
        </w:rPr>
      </w:pPr>
      <w:r>
        <w:rPr>
          <w:rFonts w:hint="eastAsia"/>
          <w:color w:val="auto"/>
        </w:rPr>
        <w:t>◎支持视频资源提供播放</w:t>
      </w:r>
      <w:r>
        <w:rPr>
          <w:color w:val="auto"/>
        </w:rPr>
        <w:t>/暂停、快进、倍速播放等功能；</w:t>
      </w:r>
    </w:p>
    <w:p>
      <w:pPr>
        <w:spacing w:line="360" w:lineRule="auto"/>
        <w:ind w:firstLine="480" w:firstLineChars="200"/>
        <w:rPr>
          <w:rFonts w:hint="eastAsia"/>
          <w:color w:val="auto"/>
        </w:rPr>
      </w:pPr>
      <w:r>
        <w:rPr>
          <w:rFonts w:hint="eastAsia"/>
          <w:color w:val="auto"/>
        </w:rPr>
        <w:t>◎支持匹配数字教材的配套练习服务功能，并提供相应的习题浏览模式；</w:t>
      </w:r>
    </w:p>
    <w:p>
      <w:pPr>
        <w:spacing w:line="360" w:lineRule="auto"/>
        <w:ind w:firstLine="480" w:firstLineChars="200"/>
        <w:rPr>
          <w:rFonts w:hint="eastAsia"/>
          <w:color w:val="auto"/>
        </w:rPr>
      </w:pPr>
      <w:r>
        <w:rPr>
          <w:rFonts w:hint="eastAsia"/>
          <w:color w:val="auto"/>
        </w:rPr>
        <w:t>◎支持单项选择题、多项选择题、是非题、连线题、填空题等多种客观题类型的配套练习；</w:t>
      </w:r>
    </w:p>
    <w:p>
      <w:pPr>
        <w:spacing w:line="360" w:lineRule="auto"/>
        <w:ind w:firstLine="480" w:firstLineChars="200"/>
        <w:rPr>
          <w:rFonts w:hint="eastAsia"/>
          <w:color w:val="auto"/>
        </w:rPr>
      </w:pPr>
      <w:r>
        <w:rPr>
          <w:rFonts w:hint="eastAsia"/>
          <w:color w:val="auto"/>
        </w:rPr>
        <w:t>◎支持配套练习中展示视频、音频以及图片等类型的资源；</w:t>
      </w:r>
    </w:p>
    <w:p>
      <w:pPr>
        <w:spacing w:line="360" w:lineRule="auto"/>
        <w:ind w:firstLine="480" w:firstLineChars="200"/>
        <w:rPr>
          <w:rFonts w:hint="eastAsia"/>
          <w:color w:val="auto"/>
        </w:rPr>
      </w:pPr>
      <w:r>
        <w:rPr>
          <w:rFonts w:hint="eastAsia"/>
          <w:color w:val="auto"/>
        </w:rPr>
        <w:t>◎支持学生根据不同题型进行解答，并提供适合各种教学模式的重复练习方式；</w:t>
      </w:r>
    </w:p>
    <w:p>
      <w:pPr>
        <w:spacing w:line="360" w:lineRule="auto"/>
        <w:ind w:firstLine="480" w:firstLineChars="200"/>
        <w:rPr>
          <w:rFonts w:hint="eastAsia"/>
          <w:color w:val="auto"/>
        </w:rPr>
      </w:pPr>
      <w:r>
        <w:rPr>
          <w:rFonts w:hint="eastAsia"/>
          <w:color w:val="auto"/>
        </w:rPr>
        <w:t>◎支持教师查看执教班级学生的答题结果，提供表格、折线图等的各类统计方式展示答题结果；</w:t>
      </w:r>
    </w:p>
    <w:p>
      <w:pPr>
        <w:spacing w:line="360" w:lineRule="auto"/>
        <w:ind w:firstLine="480" w:firstLineChars="200"/>
        <w:rPr>
          <w:rFonts w:hint="eastAsia"/>
          <w:color w:val="auto"/>
        </w:rPr>
      </w:pPr>
      <w:r>
        <w:rPr>
          <w:rFonts w:hint="eastAsia"/>
          <w:color w:val="auto"/>
        </w:rPr>
        <w:t>◎支持按照数字教材数据埋点进行3类资源内容的</w:t>
      </w:r>
      <w:r>
        <w:rPr>
          <w:color w:val="auto"/>
        </w:rPr>
        <w:t>访问记录的采集和传输，支撑内容资源服务的数据分析要求。</w:t>
      </w:r>
    </w:p>
    <w:p>
      <w:pPr>
        <w:pStyle w:val="4"/>
        <w:rPr>
          <w:rFonts w:eastAsiaTheme="minorEastAsia" w:cstheme="minorBidi"/>
          <w:color w:val="auto"/>
          <w:kern w:val="2"/>
          <w:sz w:val="24"/>
        </w:rPr>
      </w:pPr>
      <w:r>
        <w:rPr>
          <w:rFonts w:eastAsiaTheme="minorEastAsia" w:cstheme="minorBidi"/>
          <w:color w:val="auto"/>
          <w:kern w:val="2"/>
          <w:sz w:val="24"/>
        </w:rPr>
        <w:t xml:space="preserve">3. </w:t>
      </w:r>
      <w:r>
        <w:rPr>
          <w:rFonts w:hint="eastAsia" w:eastAsiaTheme="minorEastAsia" w:cstheme="minorBidi"/>
          <w:color w:val="auto"/>
          <w:kern w:val="2"/>
          <w:sz w:val="24"/>
        </w:rPr>
        <w:t>其他服务</w:t>
      </w:r>
    </w:p>
    <w:p>
      <w:pPr>
        <w:spacing w:line="360" w:lineRule="auto"/>
        <w:ind w:firstLine="480" w:firstLineChars="200"/>
        <w:rPr>
          <w:rFonts w:hint="eastAsia"/>
          <w:color w:val="auto"/>
        </w:rPr>
      </w:pPr>
      <w:r>
        <w:rPr>
          <w:rFonts w:hint="eastAsia"/>
          <w:color w:val="auto"/>
        </w:rPr>
        <w:t>（1）提供由权威的</w:t>
      </w:r>
      <w:r>
        <w:rPr>
          <w:color w:val="auto"/>
        </w:rPr>
        <w:t>第三方</w:t>
      </w:r>
      <w:r>
        <w:rPr>
          <w:rFonts w:hint="eastAsia"/>
          <w:color w:val="auto"/>
        </w:rPr>
        <w:t>安全检测机构出具的针对上海市中小学</w:t>
      </w:r>
      <w:r>
        <w:rPr>
          <w:color w:val="auto"/>
        </w:rPr>
        <w:t>数字教学</w:t>
      </w:r>
      <w:r>
        <w:rPr>
          <w:rFonts w:hint="eastAsia"/>
          <w:color w:val="auto"/>
        </w:rPr>
        <w:t>服务平台的</w:t>
      </w:r>
      <w:r>
        <w:rPr>
          <w:color w:val="auto"/>
        </w:rPr>
        <w:t>信息安全评测报告。</w:t>
      </w:r>
    </w:p>
    <w:p>
      <w:pPr>
        <w:spacing w:line="360" w:lineRule="auto"/>
        <w:ind w:firstLine="480" w:firstLineChars="200"/>
        <w:rPr>
          <w:rFonts w:hint="eastAsia"/>
          <w:color w:val="auto"/>
        </w:rPr>
      </w:pPr>
      <w:r>
        <w:rPr>
          <w:rFonts w:hint="eastAsia"/>
          <w:color w:val="auto"/>
        </w:rPr>
        <w:t>（2）</w:t>
      </w:r>
      <w:r>
        <w:rPr>
          <w:color w:val="auto"/>
        </w:rPr>
        <w:t>完成项目</w:t>
      </w:r>
      <w:r>
        <w:rPr>
          <w:rFonts w:hint="eastAsia"/>
          <w:color w:val="auto"/>
        </w:rPr>
        <w:t>信息技术服务管理咨询</w:t>
      </w:r>
      <w:r>
        <w:rPr>
          <w:color w:val="auto"/>
        </w:rPr>
        <w:t>支持，</w:t>
      </w:r>
      <w:r>
        <w:rPr>
          <w:rFonts w:hint="eastAsia"/>
          <w:color w:val="auto"/>
        </w:rPr>
        <w:t>配合采购方规划筹办的培训活动、工作会议等，提供直播服务及相关技术支持</w:t>
      </w:r>
      <w:r>
        <w:rPr>
          <w:color w:val="auto"/>
        </w:rPr>
        <w:t>。</w:t>
      </w:r>
    </w:p>
    <w:p>
      <w:pPr>
        <w:pStyle w:val="31"/>
        <w:ind w:left="0" w:firstLine="0"/>
        <w:rPr>
          <w:rFonts w:hint="eastAsia" w:ascii="宋体" w:hAnsi="宋体"/>
          <w:color w:val="auto"/>
          <w:sz w:val="28"/>
        </w:rPr>
      </w:pPr>
      <w:r>
        <w:rPr>
          <w:rFonts w:hint="eastAsia" w:ascii="宋体" w:hAnsi="宋体"/>
          <w:color w:val="auto"/>
          <w:sz w:val="28"/>
        </w:rPr>
        <w:t>（二）验收标准</w:t>
      </w:r>
    </w:p>
    <w:tbl>
      <w:tblPr>
        <w:tblStyle w:val="16"/>
        <w:tblW w:w="82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30"/>
        <w:gridCol w:w="1914"/>
        <w:gridCol w:w="3126"/>
        <w:gridCol w:w="1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trPr>
        <w:tc>
          <w:tcPr>
            <w:tcW w:w="0" w:type="auto"/>
            <w:vAlign w:val="center"/>
          </w:tcPr>
          <w:p>
            <w:pPr>
              <w:widowControl w:val="0"/>
              <w:spacing w:line="360" w:lineRule="auto"/>
              <w:jc w:val="center"/>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一级指标</w:t>
            </w:r>
          </w:p>
        </w:tc>
        <w:tc>
          <w:tcPr>
            <w:tcW w:w="0" w:type="auto"/>
            <w:vAlign w:val="center"/>
          </w:tcPr>
          <w:p>
            <w:pPr>
              <w:widowControl w:val="0"/>
              <w:spacing w:line="360" w:lineRule="auto"/>
              <w:jc w:val="center"/>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二级指标</w:t>
            </w:r>
          </w:p>
        </w:tc>
        <w:tc>
          <w:tcPr>
            <w:tcW w:w="0" w:type="auto"/>
            <w:vAlign w:val="center"/>
          </w:tcPr>
          <w:p>
            <w:pPr>
              <w:widowControl w:val="0"/>
              <w:spacing w:line="360" w:lineRule="auto"/>
              <w:jc w:val="center"/>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三级指标</w:t>
            </w:r>
          </w:p>
        </w:tc>
        <w:tc>
          <w:tcPr>
            <w:tcW w:w="0" w:type="auto"/>
            <w:vAlign w:val="center"/>
          </w:tcPr>
          <w:p>
            <w:pPr>
              <w:widowControl w:val="0"/>
              <w:spacing w:line="360" w:lineRule="auto"/>
              <w:jc w:val="center"/>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年度指标值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trPr>
        <w:tc>
          <w:tcPr>
            <w:tcW w:w="0" w:type="auto"/>
            <w:vMerge w:val="restart"/>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产出指标</w:t>
            </w:r>
          </w:p>
        </w:tc>
        <w:tc>
          <w:tcPr>
            <w:tcW w:w="0" w:type="auto"/>
            <w:vMerge w:val="restart"/>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数量指标</w:t>
            </w: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数字教学服务完成度</w:t>
            </w:r>
          </w:p>
        </w:tc>
        <w:tc>
          <w:tcPr>
            <w:tcW w:w="0" w:type="auto"/>
            <w:noWrap/>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　1</w:t>
            </w:r>
            <w:r>
              <w:rPr>
                <w:rFonts w:cs="Times New Roman" w:asciiTheme="minorEastAsia" w:hAnsiTheme="minorEastAsia" w:eastAsiaTheme="minorEastAsia"/>
                <w:color w:val="auto"/>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0" w:type="auto"/>
            <w:vMerge w:val="continue"/>
            <w:vAlign w:val="center"/>
          </w:tcPr>
          <w:p>
            <w:pPr>
              <w:widowControl w:val="0"/>
              <w:spacing w:line="360" w:lineRule="auto"/>
              <w:jc w:val="both"/>
              <w:rPr>
                <w:rFonts w:hint="eastAsia" w:cs="Times New Roman" w:asciiTheme="minorEastAsia" w:hAnsiTheme="minorEastAsia" w:eastAsiaTheme="minorEastAsia"/>
                <w:color w:val="auto"/>
              </w:rPr>
            </w:pPr>
          </w:p>
        </w:tc>
        <w:tc>
          <w:tcPr>
            <w:tcW w:w="0" w:type="auto"/>
            <w:vMerge w:val="continue"/>
            <w:vAlign w:val="center"/>
          </w:tcPr>
          <w:p>
            <w:pPr>
              <w:widowControl w:val="0"/>
              <w:spacing w:line="360" w:lineRule="auto"/>
              <w:jc w:val="both"/>
              <w:rPr>
                <w:rFonts w:hint="eastAsia" w:cs="Times New Roman" w:asciiTheme="minorEastAsia" w:hAnsiTheme="minorEastAsia" w:eastAsiaTheme="minorEastAsia"/>
                <w:color w:val="auto"/>
              </w:rPr>
            </w:pP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集成服务平台数</w:t>
            </w:r>
          </w:p>
        </w:tc>
        <w:tc>
          <w:tcPr>
            <w:tcW w:w="0" w:type="auto"/>
            <w:noWrap/>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　</w:t>
            </w:r>
            <w:r>
              <w:rPr>
                <w:rFonts w:cs="Times New Roman" w:asciiTheme="minorEastAsia" w:hAnsiTheme="minorEastAsia" w:eastAsiaTheme="minorEastAsia"/>
                <w:color w:val="auto"/>
              </w:rPr>
              <w:t>≥5</w:t>
            </w:r>
            <w:r>
              <w:rPr>
                <w:rFonts w:hint="eastAsia" w:cs="Times New Roman" w:asciiTheme="minorEastAsia" w:hAnsiTheme="minorEastAsia" w:eastAsiaTheme="minorEastAsia"/>
                <w:color w:val="auto"/>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0" w:type="auto"/>
            <w:vMerge w:val="continue"/>
            <w:vAlign w:val="center"/>
          </w:tcPr>
          <w:p>
            <w:pPr>
              <w:widowControl w:val="0"/>
              <w:spacing w:line="360" w:lineRule="auto"/>
              <w:jc w:val="both"/>
              <w:rPr>
                <w:rFonts w:hint="eastAsia" w:cs="Times New Roman" w:asciiTheme="minorEastAsia" w:hAnsiTheme="minorEastAsia" w:eastAsiaTheme="minorEastAsia"/>
                <w:color w:val="auto"/>
              </w:rPr>
            </w:pPr>
          </w:p>
        </w:tc>
        <w:tc>
          <w:tcPr>
            <w:tcW w:w="0" w:type="auto"/>
            <w:vMerge w:val="continue"/>
            <w:vAlign w:val="center"/>
          </w:tcPr>
          <w:p>
            <w:pPr>
              <w:widowControl w:val="0"/>
              <w:spacing w:line="360" w:lineRule="auto"/>
              <w:jc w:val="both"/>
              <w:rPr>
                <w:rFonts w:hint="eastAsia" w:cs="Times New Roman" w:asciiTheme="minorEastAsia" w:hAnsiTheme="minorEastAsia" w:eastAsiaTheme="minorEastAsia"/>
                <w:color w:val="auto"/>
              </w:rPr>
            </w:pP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集成学科应用数</w:t>
            </w:r>
          </w:p>
        </w:tc>
        <w:tc>
          <w:tcPr>
            <w:tcW w:w="0" w:type="auto"/>
            <w:noWrap/>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　</w:t>
            </w:r>
            <w:r>
              <w:rPr>
                <w:rFonts w:cs="Times New Roman" w:asciiTheme="minorEastAsia" w:hAnsiTheme="minorEastAsia" w:eastAsiaTheme="minorEastAsia"/>
                <w:color w:val="auto"/>
              </w:rPr>
              <w:t>≥4</w:t>
            </w:r>
            <w:r>
              <w:rPr>
                <w:rFonts w:hint="eastAsia" w:cs="Times New Roman" w:asciiTheme="minorEastAsia" w:hAnsiTheme="minorEastAsia" w:eastAsiaTheme="minorEastAsia"/>
                <w:color w:val="auto"/>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0" w:type="auto"/>
            <w:vMerge w:val="continue"/>
            <w:vAlign w:val="center"/>
          </w:tcPr>
          <w:p>
            <w:pPr>
              <w:widowControl w:val="0"/>
              <w:spacing w:line="360" w:lineRule="auto"/>
              <w:jc w:val="both"/>
              <w:rPr>
                <w:rFonts w:hint="eastAsia" w:cs="Times New Roman" w:asciiTheme="minorEastAsia" w:hAnsiTheme="minorEastAsia" w:eastAsiaTheme="minorEastAsia"/>
                <w:color w:val="auto"/>
              </w:rPr>
            </w:pPr>
          </w:p>
        </w:tc>
        <w:tc>
          <w:tcPr>
            <w:tcW w:w="0" w:type="auto"/>
            <w:vMerge w:val="continue"/>
            <w:vAlign w:val="center"/>
          </w:tcPr>
          <w:p>
            <w:pPr>
              <w:widowControl w:val="0"/>
              <w:spacing w:line="360" w:lineRule="auto"/>
              <w:jc w:val="both"/>
              <w:rPr>
                <w:rFonts w:hint="eastAsia" w:cs="Times New Roman" w:asciiTheme="minorEastAsia" w:hAnsiTheme="minorEastAsia" w:eastAsiaTheme="minorEastAsia"/>
                <w:color w:val="auto"/>
              </w:rPr>
            </w:pP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接入内容资源平台</w:t>
            </w:r>
          </w:p>
        </w:tc>
        <w:tc>
          <w:tcPr>
            <w:tcW w:w="0" w:type="auto"/>
            <w:noWrap/>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　</w:t>
            </w:r>
            <w:r>
              <w:rPr>
                <w:rFonts w:cs="Times New Roman" w:asciiTheme="minorEastAsia" w:hAnsiTheme="minorEastAsia" w:eastAsiaTheme="minorEastAsia"/>
                <w:color w:val="auto"/>
              </w:rPr>
              <w:t>≥1</w:t>
            </w:r>
            <w:r>
              <w:rPr>
                <w:rFonts w:hint="eastAsia" w:cs="Times New Roman" w:asciiTheme="minorEastAsia" w:hAnsiTheme="minorEastAsia" w:eastAsiaTheme="minorEastAsia"/>
                <w:color w:val="auto"/>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0" w:type="auto"/>
            <w:vMerge w:val="continue"/>
            <w:vAlign w:val="center"/>
          </w:tcPr>
          <w:p>
            <w:pPr>
              <w:widowControl w:val="0"/>
              <w:spacing w:line="360" w:lineRule="auto"/>
              <w:jc w:val="both"/>
              <w:rPr>
                <w:rFonts w:hint="eastAsia" w:cs="Times New Roman" w:asciiTheme="minorEastAsia" w:hAnsiTheme="minorEastAsia" w:eastAsiaTheme="minorEastAsia"/>
                <w:color w:val="auto"/>
              </w:rPr>
            </w:pPr>
          </w:p>
        </w:tc>
        <w:tc>
          <w:tcPr>
            <w:tcW w:w="0" w:type="auto"/>
            <w:vMerge w:val="restart"/>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质量指标</w:t>
            </w: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平台运行稳定性</w:t>
            </w:r>
          </w:p>
        </w:tc>
        <w:tc>
          <w:tcPr>
            <w:tcW w:w="0" w:type="auto"/>
            <w:noWrap/>
            <w:vAlign w:val="center"/>
          </w:tcPr>
          <w:p>
            <w:pPr>
              <w:widowControl w:val="0"/>
              <w:spacing w:line="360" w:lineRule="auto"/>
              <w:jc w:val="center"/>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故障率少于1</w:t>
            </w:r>
            <w:r>
              <w:rPr>
                <w:rFonts w:cs="Times New Roman" w:asciiTheme="minorEastAsia" w:hAnsiTheme="minorEastAsia" w:eastAsiaTheme="minorEastAsia"/>
                <w:color w:va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0" w:type="auto"/>
            <w:vMerge w:val="continue"/>
            <w:vAlign w:val="center"/>
          </w:tcPr>
          <w:p>
            <w:pPr>
              <w:widowControl w:val="0"/>
              <w:spacing w:line="360" w:lineRule="auto"/>
              <w:jc w:val="both"/>
              <w:rPr>
                <w:rFonts w:hint="eastAsia" w:cs="Times New Roman" w:asciiTheme="minorEastAsia" w:hAnsiTheme="minorEastAsia" w:eastAsiaTheme="minorEastAsia"/>
                <w:color w:val="auto"/>
              </w:rPr>
            </w:pPr>
          </w:p>
        </w:tc>
        <w:tc>
          <w:tcPr>
            <w:tcW w:w="0" w:type="auto"/>
            <w:vMerge w:val="continue"/>
            <w:vAlign w:val="center"/>
          </w:tcPr>
          <w:p>
            <w:pPr>
              <w:widowControl w:val="0"/>
              <w:spacing w:line="360" w:lineRule="auto"/>
              <w:jc w:val="both"/>
              <w:rPr>
                <w:rFonts w:hint="eastAsia" w:cs="Times New Roman" w:asciiTheme="minorEastAsia" w:hAnsiTheme="minorEastAsia" w:eastAsiaTheme="minorEastAsia"/>
                <w:color w:val="auto"/>
              </w:rPr>
            </w:pP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数字教学服务</w:t>
            </w:r>
            <w:r>
              <w:rPr>
                <w:rFonts w:cs="Times New Roman" w:asciiTheme="minorEastAsia" w:hAnsiTheme="minorEastAsia" w:eastAsiaTheme="minorEastAsia"/>
                <w:color w:val="auto"/>
              </w:rPr>
              <w:t>验收通过率</w:t>
            </w:r>
          </w:p>
        </w:tc>
        <w:tc>
          <w:tcPr>
            <w:tcW w:w="0" w:type="auto"/>
            <w:noWrap/>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　1</w:t>
            </w:r>
            <w:r>
              <w:rPr>
                <w:rFonts w:cs="Times New Roman" w:asciiTheme="minorEastAsia" w:hAnsiTheme="minorEastAsia" w:eastAsiaTheme="minorEastAsia"/>
                <w:color w:val="auto"/>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0" w:type="auto"/>
            <w:vMerge w:val="continue"/>
            <w:vAlign w:val="center"/>
          </w:tcPr>
          <w:p>
            <w:pPr>
              <w:widowControl w:val="0"/>
              <w:spacing w:line="360" w:lineRule="auto"/>
              <w:jc w:val="both"/>
              <w:rPr>
                <w:rFonts w:hint="eastAsia" w:cs="Times New Roman" w:asciiTheme="minorEastAsia" w:hAnsiTheme="minorEastAsia" w:eastAsiaTheme="minorEastAsia"/>
                <w:color w:val="auto"/>
              </w:rPr>
            </w:pP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时效指标</w:t>
            </w: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各服务完成及时性</w:t>
            </w:r>
          </w:p>
        </w:tc>
        <w:tc>
          <w:tcPr>
            <w:tcW w:w="0" w:type="auto"/>
            <w:noWrap/>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　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0" w:type="auto"/>
            <w:vMerge w:val="continue"/>
            <w:vAlign w:val="center"/>
          </w:tcPr>
          <w:p>
            <w:pPr>
              <w:widowControl w:val="0"/>
              <w:spacing w:line="360" w:lineRule="auto"/>
              <w:jc w:val="both"/>
              <w:rPr>
                <w:rFonts w:hint="eastAsia" w:cs="Times New Roman" w:asciiTheme="minorEastAsia" w:hAnsiTheme="minorEastAsia" w:eastAsiaTheme="minorEastAsia"/>
                <w:color w:val="auto"/>
              </w:rPr>
            </w:pP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成本指标</w:t>
            </w: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无</w:t>
            </w:r>
          </w:p>
        </w:tc>
        <w:tc>
          <w:tcPr>
            <w:tcW w:w="0" w:type="auto"/>
            <w:noWrap/>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　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trPr>
        <w:tc>
          <w:tcPr>
            <w:tcW w:w="0" w:type="auto"/>
            <w:vMerge w:val="restart"/>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效益指标</w:t>
            </w: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经济效益指标</w:t>
            </w: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无</w:t>
            </w:r>
          </w:p>
        </w:tc>
        <w:tc>
          <w:tcPr>
            <w:tcW w:w="0" w:type="auto"/>
            <w:noWrap/>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　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0" w:type="auto"/>
            <w:vMerge w:val="continue"/>
            <w:vAlign w:val="center"/>
          </w:tcPr>
          <w:p>
            <w:pPr>
              <w:widowControl w:val="0"/>
              <w:spacing w:line="360" w:lineRule="auto"/>
              <w:jc w:val="both"/>
              <w:rPr>
                <w:rFonts w:hint="eastAsia" w:cs="Times New Roman" w:asciiTheme="minorEastAsia" w:hAnsiTheme="minorEastAsia" w:eastAsiaTheme="minorEastAsia"/>
                <w:color w:val="auto"/>
              </w:rPr>
            </w:pPr>
          </w:p>
        </w:tc>
        <w:tc>
          <w:tcPr>
            <w:tcW w:w="0" w:type="auto"/>
            <w:vMerge w:val="restart"/>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社会效益指标</w:t>
            </w: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试验学校覆盖率</w:t>
            </w:r>
          </w:p>
        </w:tc>
        <w:tc>
          <w:tcPr>
            <w:tcW w:w="0" w:type="auto"/>
            <w:noWrap/>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　＞95%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0" w:type="auto"/>
            <w:vMerge w:val="continue"/>
            <w:vAlign w:val="center"/>
          </w:tcPr>
          <w:p>
            <w:pPr>
              <w:widowControl w:val="0"/>
              <w:spacing w:line="360" w:lineRule="auto"/>
              <w:jc w:val="both"/>
              <w:rPr>
                <w:rFonts w:hint="eastAsia" w:cs="Times New Roman" w:asciiTheme="minorEastAsia" w:hAnsiTheme="minorEastAsia" w:eastAsiaTheme="minorEastAsia"/>
                <w:color w:val="auto"/>
              </w:rPr>
            </w:pPr>
          </w:p>
        </w:tc>
        <w:tc>
          <w:tcPr>
            <w:tcW w:w="0" w:type="auto"/>
            <w:vMerge w:val="continue"/>
            <w:vAlign w:val="center"/>
          </w:tcPr>
          <w:p>
            <w:pPr>
              <w:widowControl w:val="0"/>
              <w:spacing w:line="360" w:lineRule="auto"/>
              <w:jc w:val="both"/>
              <w:rPr>
                <w:rFonts w:hint="eastAsia" w:cs="Times New Roman" w:asciiTheme="minorEastAsia" w:hAnsiTheme="minorEastAsia" w:eastAsiaTheme="minorEastAsia"/>
                <w:color w:val="auto"/>
              </w:rPr>
            </w:pP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服务</w:t>
            </w:r>
            <w:r>
              <w:rPr>
                <w:rFonts w:cs="Times New Roman" w:asciiTheme="minorEastAsia" w:hAnsiTheme="minorEastAsia" w:eastAsiaTheme="minorEastAsia"/>
                <w:color w:val="auto"/>
              </w:rPr>
              <w:t>支持学科</w:t>
            </w:r>
            <w:r>
              <w:rPr>
                <w:rFonts w:hint="eastAsia" w:cs="Times New Roman" w:asciiTheme="minorEastAsia" w:hAnsiTheme="minorEastAsia" w:eastAsiaTheme="minorEastAsia"/>
                <w:color w:val="auto"/>
              </w:rPr>
              <w:t>段</w:t>
            </w:r>
          </w:p>
        </w:tc>
        <w:tc>
          <w:tcPr>
            <w:tcW w:w="0" w:type="auto"/>
            <w:noWrap/>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　</w:t>
            </w:r>
            <w:r>
              <w:rPr>
                <w:rFonts w:cs="Times New Roman" w:asciiTheme="minorEastAsia" w:hAnsiTheme="minorEastAsia" w:eastAsiaTheme="minorEastAsia"/>
                <w:color w:val="auto"/>
              </w:rPr>
              <w:t>≥22</w:t>
            </w:r>
            <w:r>
              <w:rPr>
                <w:rFonts w:hint="eastAsia" w:cs="Times New Roman" w:asciiTheme="minorEastAsia" w:hAnsiTheme="minorEastAsia" w:eastAsiaTheme="minorEastAsia"/>
                <w:color w:val="auto"/>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0" w:type="auto"/>
            <w:vMerge w:val="continue"/>
            <w:vAlign w:val="center"/>
          </w:tcPr>
          <w:p>
            <w:pPr>
              <w:widowControl w:val="0"/>
              <w:spacing w:line="360" w:lineRule="auto"/>
              <w:jc w:val="both"/>
              <w:rPr>
                <w:rFonts w:hint="eastAsia" w:cs="Times New Roman" w:asciiTheme="minorEastAsia" w:hAnsiTheme="minorEastAsia" w:eastAsiaTheme="minorEastAsia"/>
                <w:color w:val="auto"/>
              </w:rPr>
            </w:pPr>
          </w:p>
        </w:tc>
        <w:tc>
          <w:tcPr>
            <w:tcW w:w="0" w:type="auto"/>
            <w:vMerge w:val="continue"/>
            <w:vAlign w:val="center"/>
          </w:tcPr>
          <w:p>
            <w:pPr>
              <w:widowControl w:val="0"/>
              <w:spacing w:line="360" w:lineRule="auto"/>
              <w:jc w:val="both"/>
              <w:rPr>
                <w:rFonts w:hint="eastAsia" w:cs="Times New Roman" w:asciiTheme="minorEastAsia" w:hAnsiTheme="minorEastAsia" w:eastAsiaTheme="minorEastAsia"/>
                <w:color w:val="auto"/>
              </w:rPr>
            </w:pP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服务覆盖</w:t>
            </w:r>
            <w:r>
              <w:rPr>
                <w:rFonts w:cs="Times New Roman" w:asciiTheme="minorEastAsia" w:hAnsiTheme="minorEastAsia" w:eastAsiaTheme="minorEastAsia"/>
                <w:color w:val="auto"/>
              </w:rPr>
              <w:t>用户数</w:t>
            </w:r>
          </w:p>
        </w:tc>
        <w:tc>
          <w:tcPr>
            <w:tcW w:w="0" w:type="auto"/>
            <w:noWrap/>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　</w:t>
            </w:r>
            <w:r>
              <w:rPr>
                <w:rFonts w:cs="Times New Roman" w:asciiTheme="minorEastAsia" w:hAnsiTheme="minorEastAsia" w:eastAsiaTheme="minorEastAsia"/>
                <w:color w:val="auto"/>
              </w:rPr>
              <w:t>＞80000</w:t>
            </w:r>
            <w:r>
              <w:rPr>
                <w:rFonts w:hint="eastAsia" w:cs="Times New Roman" w:asciiTheme="minorEastAsia" w:hAnsiTheme="minorEastAsia" w:eastAsiaTheme="minorEastAsia"/>
                <w:color w:val="auto"/>
              </w:rPr>
              <w:t>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0" w:type="auto"/>
            <w:vMerge w:val="continue"/>
            <w:vAlign w:val="center"/>
          </w:tcPr>
          <w:p>
            <w:pPr>
              <w:widowControl w:val="0"/>
              <w:spacing w:line="360" w:lineRule="auto"/>
              <w:jc w:val="both"/>
              <w:rPr>
                <w:rFonts w:hint="eastAsia" w:cs="Times New Roman" w:asciiTheme="minorEastAsia" w:hAnsiTheme="minorEastAsia" w:eastAsiaTheme="minorEastAsia"/>
                <w:color w:val="auto"/>
              </w:rPr>
            </w:pP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生态效益指标</w:t>
            </w: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无</w:t>
            </w:r>
          </w:p>
        </w:tc>
        <w:tc>
          <w:tcPr>
            <w:tcW w:w="0" w:type="auto"/>
            <w:noWrap/>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　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0" w:type="auto"/>
            <w:vMerge w:val="continue"/>
            <w:vAlign w:val="center"/>
          </w:tcPr>
          <w:p>
            <w:pPr>
              <w:widowControl w:val="0"/>
              <w:spacing w:line="360" w:lineRule="auto"/>
              <w:jc w:val="both"/>
              <w:rPr>
                <w:rFonts w:hint="eastAsia" w:cs="Times New Roman" w:asciiTheme="minorEastAsia" w:hAnsiTheme="minorEastAsia" w:eastAsiaTheme="minorEastAsia"/>
                <w:color w:val="auto"/>
              </w:rPr>
            </w:pP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可持续影响指标</w:t>
            </w: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服务维保机制建设情况</w:t>
            </w:r>
          </w:p>
        </w:tc>
        <w:tc>
          <w:tcPr>
            <w:tcW w:w="0" w:type="auto"/>
            <w:noWrap/>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　完善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满意度指标</w:t>
            </w: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服务对象</w:t>
            </w:r>
            <w:r>
              <w:rPr>
                <w:rFonts w:hint="eastAsia" w:cs="Times New Roman" w:asciiTheme="minorEastAsia" w:hAnsiTheme="minorEastAsia" w:eastAsiaTheme="minorEastAsia"/>
                <w:color w:val="auto"/>
              </w:rPr>
              <w:br w:type="textWrapping"/>
            </w:r>
            <w:r>
              <w:rPr>
                <w:rFonts w:hint="eastAsia" w:cs="Times New Roman" w:asciiTheme="minorEastAsia" w:hAnsiTheme="minorEastAsia" w:eastAsiaTheme="minorEastAsia"/>
                <w:color w:val="auto"/>
              </w:rPr>
              <w:t>满意度指标</w:t>
            </w:r>
          </w:p>
        </w:tc>
        <w:tc>
          <w:tcPr>
            <w:tcW w:w="0" w:type="auto"/>
            <w:vAlign w:val="center"/>
          </w:tcPr>
          <w:p>
            <w:pPr>
              <w:widowControl w:val="0"/>
              <w:spacing w:line="360" w:lineRule="auto"/>
              <w:jc w:val="both"/>
              <w:rPr>
                <w:rFonts w:hint="eastAsia" w:cs="Times New Roman" w:asciiTheme="minorEastAsia" w:hAnsiTheme="minorEastAsia" w:eastAsiaTheme="minorEastAsia"/>
                <w:color w:val="auto"/>
              </w:rPr>
            </w:pPr>
            <w:r>
              <w:rPr>
                <w:rFonts w:cs="Times New Roman" w:asciiTheme="minorEastAsia" w:hAnsiTheme="minorEastAsia" w:eastAsiaTheme="minorEastAsia"/>
                <w:color w:val="auto"/>
              </w:rPr>
              <w:t>试验区、校</w:t>
            </w:r>
            <w:r>
              <w:rPr>
                <w:rFonts w:hint="eastAsia" w:cs="Times New Roman" w:asciiTheme="minorEastAsia" w:hAnsiTheme="minorEastAsia" w:eastAsiaTheme="minorEastAsia"/>
                <w:color w:val="auto"/>
              </w:rPr>
              <w:t>服务使用</w:t>
            </w:r>
            <w:r>
              <w:rPr>
                <w:rFonts w:cs="Times New Roman" w:asciiTheme="minorEastAsia" w:hAnsiTheme="minorEastAsia" w:eastAsiaTheme="minorEastAsia"/>
                <w:color w:val="auto"/>
              </w:rPr>
              <w:t>满意度</w:t>
            </w:r>
          </w:p>
        </w:tc>
        <w:tc>
          <w:tcPr>
            <w:tcW w:w="0" w:type="auto"/>
            <w:noWrap/>
            <w:vAlign w:val="center"/>
          </w:tcPr>
          <w:p>
            <w:pPr>
              <w:widowControl w:val="0"/>
              <w:spacing w:line="360" w:lineRule="auto"/>
              <w:jc w:val="both"/>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　</w:t>
            </w:r>
            <w:r>
              <w:rPr>
                <w:rFonts w:cs="Times New Roman" w:asciiTheme="minorEastAsia" w:hAnsiTheme="minorEastAsia" w:eastAsiaTheme="minorEastAsia"/>
                <w:color w:val="auto"/>
              </w:rPr>
              <w:t>≥90%</w:t>
            </w:r>
          </w:p>
        </w:tc>
      </w:tr>
    </w:tbl>
    <w:p>
      <w:pPr>
        <w:pStyle w:val="31"/>
        <w:ind w:left="0" w:firstLine="0"/>
        <w:rPr>
          <w:rFonts w:hint="eastAsia" w:ascii="宋体" w:hAnsi="宋体"/>
          <w:color w:val="auto"/>
          <w:sz w:val="28"/>
        </w:rPr>
      </w:pPr>
      <w:r>
        <w:rPr>
          <w:rFonts w:hint="eastAsia" w:ascii="宋体" w:hAnsi="宋体"/>
          <w:color w:val="auto"/>
          <w:sz w:val="28"/>
        </w:rPr>
        <w:t>（三）验收方法及交付</w:t>
      </w:r>
    </w:p>
    <w:p>
      <w:pPr>
        <w:spacing w:line="360" w:lineRule="auto"/>
        <w:ind w:firstLine="480" w:firstLineChars="200"/>
        <w:rPr>
          <w:rFonts w:hint="eastAsia"/>
          <w:color w:val="auto"/>
        </w:rPr>
      </w:pPr>
      <w:r>
        <w:rPr>
          <w:color w:val="auto"/>
        </w:rPr>
        <w:t>1.项目完成后，需根据合同、招标书、项目计划等材料，检查、总结项目完成情况后，</w:t>
      </w:r>
      <w:r>
        <w:rPr>
          <w:rFonts w:hint="eastAsia"/>
          <w:color w:val="auto"/>
        </w:rPr>
        <w:t>供应商</w:t>
      </w:r>
      <w:r>
        <w:rPr>
          <w:color w:val="auto"/>
        </w:rPr>
        <w:t>提出验收申请。</w:t>
      </w:r>
    </w:p>
    <w:p>
      <w:pPr>
        <w:spacing w:line="360" w:lineRule="auto"/>
        <w:ind w:firstLine="480" w:firstLineChars="200"/>
        <w:rPr>
          <w:rFonts w:hint="eastAsia"/>
          <w:color w:val="auto"/>
        </w:rPr>
      </w:pPr>
      <w:r>
        <w:rPr>
          <w:color w:val="auto"/>
        </w:rPr>
        <w:t>2.</w:t>
      </w:r>
      <w:r>
        <w:rPr>
          <w:rFonts w:hint="eastAsia"/>
          <w:color w:val="auto"/>
        </w:rPr>
        <w:t>采购方</w:t>
      </w:r>
      <w:r>
        <w:rPr>
          <w:color w:val="auto"/>
        </w:rPr>
        <w:t>组织专家组进行评审，由</w:t>
      </w:r>
      <w:r>
        <w:rPr>
          <w:rFonts w:hint="eastAsia"/>
          <w:color w:val="auto"/>
        </w:rPr>
        <w:t>供应商</w:t>
      </w:r>
      <w:r>
        <w:rPr>
          <w:color w:val="auto"/>
        </w:rPr>
        <w:t>项目负责人进行汇报，各专家提出意见和建议，由</w:t>
      </w:r>
      <w:r>
        <w:rPr>
          <w:rFonts w:hint="eastAsia"/>
          <w:color w:val="auto"/>
        </w:rPr>
        <w:t>供应商</w:t>
      </w:r>
      <w:r>
        <w:rPr>
          <w:color w:val="auto"/>
        </w:rPr>
        <w:t>根据</w:t>
      </w:r>
      <w:r>
        <w:rPr>
          <w:rFonts w:hint="eastAsia"/>
          <w:color w:val="auto"/>
        </w:rPr>
        <w:t>专家</w:t>
      </w:r>
      <w:r>
        <w:rPr>
          <w:color w:val="auto"/>
        </w:rPr>
        <w:t>提出的意见和建议组织修改完善，最后形成竣工验收报告。</w:t>
      </w:r>
    </w:p>
    <w:p>
      <w:pPr>
        <w:spacing w:line="360" w:lineRule="auto"/>
        <w:ind w:firstLine="480" w:firstLineChars="200"/>
        <w:rPr>
          <w:rFonts w:hint="eastAsia"/>
          <w:color w:val="auto"/>
        </w:rPr>
      </w:pPr>
      <w:r>
        <w:rPr>
          <w:rFonts w:hint="eastAsia"/>
          <w:color w:val="auto"/>
        </w:rPr>
        <w:t>3.供应商必须按时提供各个阶段服务资料，保证所提供的服务资料完整正确，数据和资料准确无误。供应商须提交的材料及相关要求包括但不限于：</w:t>
      </w:r>
    </w:p>
    <w:p>
      <w:pPr>
        <w:spacing w:line="360" w:lineRule="auto"/>
        <w:ind w:firstLine="480" w:firstLineChars="200"/>
        <w:rPr>
          <w:rFonts w:hint="eastAsia"/>
          <w:color w:val="auto"/>
        </w:rPr>
      </w:pPr>
      <w:r>
        <w:rPr>
          <w:rFonts w:hint="eastAsia"/>
          <w:color w:val="auto"/>
        </w:rPr>
        <w:t>（1）</w:t>
      </w:r>
      <w:r>
        <w:rPr>
          <w:color w:val="auto"/>
        </w:rPr>
        <w:t xml:space="preserve">项目实施方案； </w:t>
      </w:r>
    </w:p>
    <w:p>
      <w:pPr>
        <w:spacing w:line="360" w:lineRule="auto"/>
        <w:ind w:firstLine="480" w:firstLineChars="200"/>
        <w:rPr>
          <w:rFonts w:hint="eastAsia"/>
          <w:color w:val="auto"/>
        </w:rPr>
      </w:pPr>
      <w:r>
        <w:rPr>
          <w:rFonts w:hint="eastAsia"/>
          <w:color w:val="auto"/>
        </w:rPr>
        <w:t>（2）</w:t>
      </w:r>
      <w:r>
        <w:rPr>
          <w:color w:val="auto"/>
        </w:rPr>
        <w:t>应用集成报告；</w:t>
      </w:r>
    </w:p>
    <w:p>
      <w:pPr>
        <w:spacing w:line="360" w:lineRule="auto"/>
        <w:ind w:firstLine="480" w:firstLineChars="200"/>
        <w:rPr>
          <w:rFonts w:hint="eastAsia"/>
          <w:color w:val="auto"/>
        </w:rPr>
      </w:pPr>
      <w:r>
        <w:rPr>
          <w:rFonts w:hint="eastAsia"/>
          <w:color w:val="auto"/>
        </w:rPr>
        <w:t>（3）</w:t>
      </w:r>
      <w:r>
        <w:rPr>
          <w:color w:val="auto"/>
        </w:rPr>
        <w:t>项目标准</w:t>
      </w:r>
      <w:r>
        <w:rPr>
          <w:rFonts w:hint="eastAsia"/>
          <w:color w:val="auto"/>
        </w:rPr>
        <w:t>维护</w:t>
      </w:r>
      <w:r>
        <w:rPr>
          <w:color w:val="auto"/>
        </w:rPr>
        <w:t>报告；</w:t>
      </w:r>
    </w:p>
    <w:p>
      <w:pPr>
        <w:spacing w:line="360" w:lineRule="auto"/>
        <w:ind w:firstLine="480" w:firstLineChars="200"/>
        <w:rPr>
          <w:rFonts w:hint="eastAsia"/>
          <w:color w:val="auto"/>
        </w:rPr>
      </w:pPr>
      <w:r>
        <w:rPr>
          <w:rFonts w:hint="eastAsia"/>
          <w:color w:val="auto"/>
        </w:rPr>
        <w:t>（4）</w:t>
      </w:r>
      <w:r>
        <w:rPr>
          <w:color w:val="auto"/>
        </w:rPr>
        <w:t>应用资源服务报告；</w:t>
      </w:r>
    </w:p>
    <w:p>
      <w:pPr>
        <w:spacing w:line="360" w:lineRule="auto"/>
        <w:ind w:firstLine="480" w:firstLineChars="200"/>
        <w:rPr>
          <w:rFonts w:hint="eastAsia"/>
          <w:color w:val="auto"/>
        </w:rPr>
      </w:pPr>
      <w:r>
        <w:rPr>
          <w:rFonts w:hint="eastAsia"/>
          <w:color w:val="auto"/>
        </w:rPr>
        <w:t>（5）</w:t>
      </w:r>
      <w:r>
        <w:rPr>
          <w:color w:val="auto"/>
        </w:rPr>
        <w:t>用户操作手册；</w:t>
      </w:r>
    </w:p>
    <w:p>
      <w:pPr>
        <w:spacing w:line="360" w:lineRule="auto"/>
        <w:ind w:firstLine="480" w:firstLineChars="200"/>
        <w:rPr>
          <w:rFonts w:hint="eastAsia"/>
          <w:color w:val="auto"/>
        </w:rPr>
      </w:pPr>
      <w:r>
        <w:rPr>
          <w:rFonts w:hint="eastAsia"/>
          <w:color w:val="auto"/>
        </w:rPr>
        <w:t>（6）</w:t>
      </w:r>
      <w:r>
        <w:rPr>
          <w:color w:val="auto"/>
        </w:rPr>
        <w:t xml:space="preserve">第三方安全测评报告； </w:t>
      </w:r>
    </w:p>
    <w:p>
      <w:pPr>
        <w:spacing w:line="360" w:lineRule="auto"/>
        <w:ind w:firstLine="480" w:firstLineChars="200"/>
        <w:rPr>
          <w:rFonts w:hint="eastAsia"/>
          <w:color w:val="auto"/>
        </w:rPr>
      </w:pPr>
      <w:r>
        <w:rPr>
          <w:rFonts w:hint="eastAsia"/>
          <w:color w:val="auto"/>
        </w:rPr>
        <w:t>（7）各应用服务数据统计报告；</w:t>
      </w:r>
    </w:p>
    <w:p>
      <w:pPr>
        <w:spacing w:line="360" w:lineRule="auto"/>
        <w:ind w:firstLine="480" w:firstLineChars="200"/>
        <w:rPr>
          <w:rFonts w:hint="eastAsia"/>
          <w:color w:val="auto"/>
        </w:rPr>
      </w:pPr>
      <w:r>
        <w:rPr>
          <w:rFonts w:hint="eastAsia"/>
          <w:color w:val="auto"/>
        </w:rPr>
        <w:t>（8）各业务培训文档；</w:t>
      </w:r>
    </w:p>
    <w:p>
      <w:pPr>
        <w:spacing w:line="360" w:lineRule="auto"/>
        <w:ind w:firstLine="480" w:firstLineChars="200"/>
        <w:rPr>
          <w:rFonts w:hint="eastAsia"/>
          <w:color w:val="auto"/>
        </w:rPr>
      </w:pPr>
      <w:r>
        <w:rPr>
          <w:rFonts w:hint="eastAsia"/>
          <w:color w:val="auto"/>
        </w:rPr>
        <w:t>（9）</w:t>
      </w:r>
      <w:r>
        <w:rPr>
          <w:color w:val="auto"/>
        </w:rPr>
        <w:t>服务满意度应不低于90%。</w:t>
      </w:r>
    </w:p>
    <w:p>
      <w:pPr>
        <w:widowControl w:val="0"/>
        <w:snapToGrid w:val="0"/>
        <w:spacing w:line="360" w:lineRule="auto"/>
        <w:ind w:firstLine="480" w:firstLineChars="200"/>
        <w:jc w:val="both"/>
        <w:rPr>
          <w:rFonts w:hint="eastAsia" w:eastAsiaTheme="minorEastAsia" w:cstheme="minorBidi"/>
          <w:color w:val="auto"/>
          <w:kern w:val="2"/>
          <w:sz w:val="21"/>
          <w:szCs w:val="28"/>
        </w:rPr>
      </w:pPr>
      <w:r>
        <w:rPr>
          <w:rFonts w:hint="eastAsia"/>
          <w:color w:val="auto"/>
        </w:rPr>
        <w:t>4.</w:t>
      </w:r>
      <w:r>
        <w:rPr>
          <w:color w:val="auto"/>
        </w:rPr>
        <w:t>由项目验收领导小组认定后，向</w:t>
      </w:r>
      <w:r>
        <w:rPr>
          <w:rFonts w:hint="eastAsia"/>
          <w:color w:val="auto"/>
        </w:rPr>
        <w:t>采购方</w:t>
      </w:r>
      <w:r>
        <w:rPr>
          <w:color w:val="auto"/>
        </w:rPr>
        <w:t>提交竣工验收报告，并上报有关材料。</w:t>
      </w:r>
    </w:p>
    <w:p>
      <w:pPr>
        <w:pStyle w:val="31"/>
        <w:ind w:left="0" w:firstLine="0"/>
        <w:rPr>
          <w:rFonts w:hint="eastAsia" w:ascii="宋体" w:hAnsi="宋体"/>
          <w:color w:val="auto"/>
          <w:sz w:val="28"/>
        </w:rPr>
      </w:pPr>
      <w:r>
        <w:rPr>
          <w:rFonts w:hint="eastAsia" w:ascii="宋体" w:hAnsi="宋体"/>
          <w:color w:val="auto"/>
          <w:sz w:val="28"/>
        </w:rPr>
        <w:t>（四）项目交付</w:t>
      </w:r>
    </w:p>
    <w:p>
      <w:pPr>
        <w:widowControl w:val="0"/>
        <w:snapToGrid w:val="0"/>
        <w:spacing w:line="360" w:lineRule="auto"/>
        <w:ind w:firstLine="480" w:firstLineChars="200"/>
        <w:jc w:val="both"/>
        <w:rPr>
          <w:rFonts w:hint="eastAsia"/>
          <w:color w:val="auto"/>
        </w:rPr>
      </w:pPr>
      <w:r>
        <w:rPr>
          <w:rFonts w:hint="eastAsia"/>
          <w:color w:val="auto"/>
        </w:rPr>
        <w:t>交付状态：供应商完成项目周期全部支持服务工作，提交项目过程中的相关文档；并通过采购方验收。</w:t>
      </w:r>
    </w:p>
    <w:p>
      <w:pPr>
        <w:widowControl w:val="0"/>
        <w:snapToGrid w:val="0"/>
        <w:spacing w:line="360" w:lineRule="auto"/>
        <w:ind w:firstLine="480" w:firstLineChars="200"/>
        <w:jc w:val="both"/>
        <w:rPr>
          <w:rFonts w:hint="eastAsia"/>
          <w:color w:val="auto"/>
        </w:rPr>
      </w:pPr>
      <w:r>
        <w:rPr>
          <w:rFonts w:hint="eastAsia"/>
          <w:color w:val="auto"/>
        </w:rPr>
        <w:t>完成期限：</w:t>
      </w:r>
      <w:r>
        <w:rPr>
          <w:color w:val="auto"/>
        </w:rPr>
        <w:t>2025年4</w:t>
      </w:r>
      <w:r>
        <w:rPr>
          <w:rFonts w:hint="eastAsia"/>
          <w:color w:val="auto"/>
        </w:rPr>
        <w:t>月</w:t>
      </w:r>
      <w:r>
        <w:rPr>
          <w:color w:val="auto"/>
        </w:rPr>
        <w:t>30</w:t>
      </w:r>
      <w:r>
        <w:rPr>
          <w:rFonts w:hint="eastAsia"/>
          <w:color w:val="auto"/>
        </w:rPr>
        <w:t>日。</w:t>
      </w:r>
    </w:p>
    <w:p>
      <w:pPr>
        <w:pStyle w:val="24"/>
        <w:numPr>
          <w:ilvl w:val="0"/>
          <w:numId w:val="0"/>
        </w:numPr>
        <w:spacing w:after="120" w:line="415" w:lineRule="auto"/>
        <w:rPr>
          <w:color w:val="auto"/>
        </w:rPr>
      </w:pPr>
      <w:r>
        <w:rPr>
          <w:rFonts w:hint="eastAsia"/>
          <w:color w:val="auto"/>
          <w:lang w:eastAsia="zh-CN"/>
        </w:rPr>
        <w:t>五</w:t>
      </w:r>
      <w:r>
        <w:rPr>
          <w:rFonts w:hint="eastAsia"/>
          <w:color w:val="auto"/>
        </w:rPr>
        <w:t>、响应要求</w:t>
      </w:r>
    </w:p>
    <w:p>
      <w:pPr>
        <w:widowControl w:val="0"/>
        <w:snapToGrid w:val="0"/>
        <w:spacing w:line="360" w:lineRule="auto"/>
        <w:ind w:firstLine="480" w:firstLineChars="200"/>
        <w:jc w:val="both"/>
        <w:rPr>
          <w:rFonts w:hint="eastAsia"/>
          <w:color w:val="auto"/>
        </w:rPr>
      </w:pPr>
      <w:r>
        <w:rPr>
          <w:rFonts w:hint="eastAsia"/>
          <w:color w:val="auto"/>
        </w:rPr>
        <w:t>1.考虑到成交方的服务人员可能接触项目涉及的部分个人隐私或敏感信息，成交方及参与项目工作人员须签订保密协议，保证信息安全。</w:t>
      </w:r>
    </w:p>
    <w:p>
      <w:pPr>
        <w:widowControl w:val="0"/>
        <w:snapToGrid w:val="0"/>
        <w:spacing w:line="360" w:lineRule="auto"/>
        <w:ind w:firstLine="480" w:firstLineChars="200"/>
        <w:jc w:val="both"/>
        <w:rPr>
          <w:rFonts w:hint="eastAsia"/>
          <w:color w:val="auto"/>
        </w:rPr>
      </w:pPr>
      <w:r>
        <w:rPr>
          <w:rFonts w:hint="eastAsia"/>
          <w:color w:val="auto"/>
        </w:rPr>
        <w:t>2.响应方需保证集成接入应用均技术满足HTML5和xAPI数据标准，优先选择通过教育部教育移动互联网应用程序备案，具备二级及以上信息安全等级保护认证的系统和产品，以教育部发布的公告和公安机关备案证明为准。</w:t>
      </w:r>
    </w:p>
    <w:p>
      <w:pPr>
        <w:widowControl w:val="0"/>
        <w:snapToGrid w:val="0"/>
        <w:spacing w:line="360" w:lineRule="auto"/>
        <w:ind w:firstLine="480" w:firstLineChars="200"/>
        <w:jc w:val="both"/>
        <w:rPr>
          <w:rFonts w:hint="eastAsia"/>
          <w:color w:val="auto"/>
        </w:rPr>
      </w:pPr>
      <w:r>
        <w:rPr>
          <w:rFonts w:hint="eastAsia"/>
          <w:color w:val="auto"/>
        </w:rPr>
        <w:t>3.响应方需针对集成接入的应用服务所提供的软件及系统，出具应用服务商给予响应方的针对本项目唯一合作的授权函、相应的软件著作权证书及售后服务承诺函。</w:t>
      </w:r>
    </w:p>
    <w:p>
      <w:pPr>
        <w:widowControl w:val="0"/>
        <w:snapToGrid w:val="0"/>
        <w:spacing w:line="360" w:lineRule="auto"/>
        <w:ind w:firstLine="480" w:firstLineChars="200"/>
        <w:jc w:val="both"/>
        <w:rPr>
          <w:rFonts w:hint="eastAsia"/>
          <w:color w:val="auto"/>
        </w:rPr>
      </w:pPr>
      <w:r>
        <w:rPr>
          <w:rFonts w:hint="eastAsia"/>
          <w:color w:val="auto"/>
        </w:rPr>
        <w:t>4.响应文件应提供具体的实施方案，包括专业技术力量配置、各项服务质量保障措施、相关信息安全保障措施、特殊时期的服务保障（系统关停和启动）措施、项目相关各方沟通协调机制等。</w:t>
      </w:r>
    </w:p>
    <w:p>
      <w:pPr>
        <w:widowControl w:val="0"/>
        <w:snapToGrid w:val="0"/>
        <w:spacing w:line="360" w:lineRule="auto"/>
        <w:ind w:firstLine="480" w:firstLineChars="200"/>
        <w:jc w:val="both"/>
        <w:rPr>
          <w:rFonts w:hint="eastAsia"/>
          <w:color w:val="auto"/>
        </w:rPr>
      </w:pPr>
      <w:r>
        <w:rPr>
          <w:rFonts w:hint="eastAsia"/>
          <w:color w:val="auto"/>
        </w:rPr>
        <w:t>5.响应文件应提供具体的相关服务承诺，包括服务期限、服务期内的应急服务方案（响应/解决时限、相关问题解决方案、不能解决所采取的措施等）、本项目履约期满后将继续服务至下一年度经费下达且完成采购工作并与下一年度服务供应商签订合同为止的相关承诺、提前征得采购人同意方能更换项目负责人和核心成员的相关承诺、其他相关增值服务或优惠条件等。</w:t>
      </w:r>
    </w:p>
    <w:p>
      <w:pPr>
        <w:widowControl w:val="0"/>
        <w:snapToGrid w:val="0"/>
        <w:spacing w:line="360" w:lineRule="auto"/>
        <w:ind w:firstLine="480" w:firstLineChars="200"/>
        <w:jc w:val="both"/>
        <w:rPr>
          <w:rFonts w:hint="eastAsia"/>
          <w:color w:val="auto"/>
        </w:rPr>
      </w:pPr>
      <w:r>
        <w:rPr>
          <w:rFonts w:hint="eastAsia"/>
          <w:color w:val="auto"/>
        </w:rPr>
        <w:t>6.响应方应具有承担类似项目的成功经验，提供2021-202</w:t>
      </w:r>
      <w:r>
        <w:rPr>
          <w:color w:val="auto"/>
        </w:rPr>
        <w:t>4</w:t>
      </w:r>
      <w:r>
        <w:rPr>
          <w:rFonts w:hint="eastAsia"/>
          <w:color w:val="auto"/>
        </w:rPr>
        <w:t>年（近3年）内类似项目业绩证明（以合同复印件为准，合同须体现签约主体、项目名称、日期、签章等要素）。</w:t>
      </w:r>
    </w:p>
    <w:p>
      <w:pPr>
        <w:pStyle w:val="24"/>
        <w:numPr>
          <w:ilvl w:val="0"/>
          <w:numId w:val="0"/>
        </w:numPr>
        <w:spacing w:after="120" w:line="415" w:lineRule="auto"/>
        <w:rPr>
          <w:color w:val="auto"/>
        </w:rPr>
      </w:pPr>
      <w:r>
        <w:rPr>
          <w:rFonts w:hint="eastAsia"/>
          <w:color w:val="auto"/>
        </w:rPr>
        <w:t>附件：数字教学服务具体内容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数字教学服务主要内容包括数字教学集成服务、数字教学应用功能服务和其他服务。将通过政府采购等方式委托</w:t>
      </w:r>
      <w:r>
        <w:rPr>
          <w:rFonts w:hint="eastAsia" w:ascii="宋体" w:hAnsi="宋体" w:eastAsia="宋体"/>
          <w:color w:val="auto"/>
          <w:sz w:val="24"/>
        </w:rPr>
        <w:t>符合要求</w:t>
      </w:r>
      <w:r>
        <w:rPr>
          <w:rFonts w:ascii="宋体" w:hAnsi="宋体" w:eastAsia="宋体"/>
          <w:color w:val="auto"/>
          <w:sz w:val="24"/>
        </w:rPr>
        <w:t>的机构进行服务。详细服务内容描述如下。</w:t>
      </w: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1</w:t>
      </w:r>
      <w:r>
        <w:rPr>
          <w:rFonts w:ascii="宋体" w:hAnsi="宋体" w:eastAsia="宋体"/>
          <w:b/>
          <w:color w:val="auto"/>
          <w:sz w:val="24"/>
        </w:rPr>
        <w:t>.数字教学集成服务</w:t>
      </w: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（1）</w:t>
      </w:r>
      <w:r>
        <w:rPr>
          <w:rFonts w:asciiTheme="minorEastAsia" w:hAnsiTheme="minorEastAsia" w:eastAsiaTheme="minorEastAsia"/>
          <w:b/>
          <w:color w:val="auto"/>
          <w:sz w:val="24"/>
          <w:szCs w:val="24"/>
        </w:rPr>
        <w:t>数字教学</w:t>
      </w:r>
      <w:r>
        <w:rPr>
          <w:rFonts w:hint="eastAsia" w:asciiTheme="minorEastAsia" w:hAnsiTheme="minorEastAsia" w:eastAsiaTheme="minorEastAsia"/>
          <w:b/>
          <w:color w:val="auto"/>
          <w:sz w:val="24"/>
          <w:szCs w:val="24"/>
        </w:rPr>
        <w:t>基础</w:t>
      </w:r>
      <w:r>
        <w:rPr>
          <w:rFonts w:asciiTheme="minorEastAsia" w:hAnsiTheme="minorEastAsia" w:eastAsiaTheme="minorEastAsia"/>
          <w:b/>
          <w:color w:val="auto"/>
          <w:sz w:val="24"/>
          <w:szCs w:val="24"/>
        </w:rPr>
        <w:t>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●应用对接服务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提供市教委基础教育数字基座对接服务；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提供多应用入口、统一认证、应用功能嵌入的对接服务；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提供接入</w:t>
      </w:r>
      <w:r>
        <w:rPr>
          <w:rFonts w:ascii="宋体" w:hAnsi="宋体" w:eastAsia="宋体"/>
          <w:color w:val="auto"/>
          <w:sz w:val="24"/>
        </w:rPr>
        <w:t>应用供应商</w:t>
      </w:r>
      <w:r>
        <w:rPr>
          <w:rFonts w:hint="eastAsia" w:ascii="宋体" w:hAnsi="宋体" w:eastAsia="宋体"/>
          <w:color w:val="auto"/>
          <w:sz w:val="24"/>
        </w:rPr>
        <w:t>的</w:t>
      </w:r>
      <w:r>
        <w:rPr>
          <w:rFonts w:ascii="宋体" w:hAnsi="宋体" w:eastAsia="宋体"/>
          <w:color w:val="auto"/>
          <w:sz w:val="24"/>
        </w:rPr>
        <w:t>接洽与管理服务</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●基础功能及个性化定制服务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w:t>
      </w:r>
      <w:r>
        <w:rPr>
          <w:rFonts w:ascii="宋体" w:hAnsi="宋体" w:eastAsia="宋体"/>
          <w:color w:val="auto"/>
          <w:sz w:val="24"/>
        </w:rPr>
        <w:t>多应用部署和技术服务；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w:t>
      </w:r>
      <w:r>
        <w:rPr>
          <w:rFonts w:ascii="宋体" w:hAnsi="宋体" w:eastAsia="宋体"/>
          <w:color w:val="auto"/>
          <w:sz w:val="24"/>
        </w:rPr>
        <w:t>多应用</w:t>
      </w:r>
      <w:r>
        <w:rPr>
          <w:rFonts w:hint="eastAsia" w:ascii="宋体" w:hAnsi="宋体" w:eastAsia="宋体"/>
          <w:color w:val="auto"/>
          <w:sz w:val="24"/>
        </w:rPr>
        <w:t>集成</w:t>
      </w:r>
      <w:r>
        <w:rPr>
          <w:rFonts w:ascii="宋体" w:hAnsi="宋体" w:eastAsia="宋体"/>
          <w:color w:val="auto"/>
          <w:sz w:val="24"/>
        </w:rPr>
        <w:t>管理服务；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各应用群访问入口集成界面；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多种资源服务的访问与查阅集成界面；</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w:t>
      </w:r>
      <w:r>
        <w:rPr>
          <w:rFonts w:ascii="宋体" w:hAnsi="宋体" w:eastAsia="宋体"/>
          <w:color w:val="auto"/>
          <w:sz w:val="24"/>
        </w:rPr>
        <w:t>多应用入口和界面</w:t>
      </w:r>
      <w:r>
        <w:rPr>
          <w:rFonts w:hint="eastAsia" w:ascii="宋体" w:hAnsi="宋体" w:eastAsia="宋体"/>
          <w:color w:val="auto"/>
          <w:sz w:val="24"/>
        </w:rPr>
        <w:t>的统一</w:t>
      </w:r>
      <w:r>
        <w:rPr>
          <w:rFonts w:ascii="宋体" w:hAnsi="宋体" w:eastAsia="宋体"/>
          <w:color w:val="auto"/>
          <w:sz w:val="24"/>
        </w:rPr>
        <w:t>设计服务</w:t>
      </w:r>
      <w:r>
        <w:rPr>
          <w:rFonts w:hint="eastAsia" w:ascii="宋体" w:hAnsi="宋体" w:eastAsia="宋体"/>
          <w:color w:val="auto"/>
          <w:sz w:val="24"/>
        </w:rPr>
        <w:t>，为用户访问提供统一的登录界面，包括</w:t>
      </w:r>
      <w:r>
        <w:rPr>
          <w:rFonts w:ascii="宋体" w:hAnsi="宋体" w:eastAsia="宋体"/>
          <w:color w:val="auto"/>
          <w:sz w:val="24"/>
        </w:rPr>
        <w:t xml:space="preserve"> PC 端、Pad 端、手机端各种界面</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教师、学生默认应用设定及个人偏好设置；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教师任教学科、班级的设定与管理；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适配 APP 内 Web 页面嵌入方式的应用访问；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兼容市区两级应用融合的架构；</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面向市区校多级管理员的权限管理体制</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●应用入驻管理服务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向接入应用的学情数据汇聚服务；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多应用接入的登记、授权管理服务；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用户对应用访问控制管理服务；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各应用集成情况的展示，热度、好评度排名等；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各应用的用户访问数据的记录与统计；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用户对应用使用情况的数据分析和多维度可视化展示。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5 </w:t>
      </w:r>
      <w:r>
        <w:rPr>
          <w:rFonts w:hint="eastAsia" w:ascii="宋体" w:hAnsi="宋体" w:eastAsia="宋体"/>
          <w:color w:val="auto"/>
          <w:sz w:val="24"/>
        </w:rPr>
        <w:t>万人并发的网络资源访问服务，包含图片、音频、视频等数据访问流量服务，满足 85 所市级试验校、目标服务全市共计 500 所学校、 8 万名用户的数字教学服务的网络资源访问需求。</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提供数字教学的网络安全保障服务，确保用户信息安全，确保数据无泄漏、无篡改，保障服务的可靠性和可用性。</w:t>
      </w: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（2）存储空间</w:t>
      </w:r>
      <w:r>
        <w:rPr>
          <w:rFonts w:ascii="宋体" w:hAnsi="宋体" w:eastAsia="宋体"/>
          <w:b/>
          <w:color w:val="auto"/>
          <w:sz w:val="24"/>
        </w:rPr>
        <w:t>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面向教师提供不少于每人 500G 的网络存储空间；面向学生提供不少于每人 50G 的网络存储空间</w:t>
      </w:r>
      <w:r>
        <w:rPr>
          <w:rFonts w:hint="eastAsia" w:ascii="宋体" w:hAnsi="宋体" w:eastAsia="宋体"/>
          <w:color w:val="auto"/>
          <w:sz w:val="24"/>
        </w:rPr>
        <w:t>，并满足以下功能服务。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●用户访问服务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提供包括用户授权、读写访问、文件传输、空间容量等服务。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●分级空间服务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提供包括协作空间、跨层级空间、应用场景分类存储等服务。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●应用存取服务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提供自动存取存储空间功能服务。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●资源存取服务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提供市、区、校三级资源存取服务。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此外，存储空间服务需提供最大 </w:t>
      </w:r>
      <w:r>
        <w:rPr>
          <w:rFonts w:ascii="宋体" w:hAnsi="宋体" w:eastAsia="宋体"/>
          <w:color w:val="auto"/>
          <w:sz w:val="24"/>
        </w:rPr>
        <w:t>8 万人并发的网络资源访问服务，</w:t>
      </w:r>
      <w:r>
        <w:rPr>
          <w:rFonts w:hint="eastAsia" w:ascii="宋体" w:hAnsi="宋体" w:eastAsia="宋体"/>
          <w:color w:val="auto"/>
          <w:sz w:val="24"/>
        </w:rPr>
        <w:t>包含图片、音频、视频等数据访问流量</w:t>
      </w:r>
      <w:r>
        <w:rPr>
          <w:rFonts w:ascii="宋体" w:hAnsi="宋体" w:eastAsia="宋体"/>
          <w:color w:val="auto"/>
          <w:sz w:val="24"/>
        </w:rPr>
        <w:t>服务，满足 85 所市级试验校、目标服务全市共计 500 所学校、</w:t>
      </w:r>
      <w:r>
        <w:rPr>
          <w:rFonts w:hint="eastAsia" w:ascii="宋体" w:hAnsi="宋体" w:eastAsia="宋体"/>
          <w:color w:val="auto"/>
          <w:sz w:val="24"/>
        </w:rPr>
        <w:t xml:space="preserve"> </w:t>
      </w:r>
      <w:r>
        <w:rPr>
          <w:rFonts w:ascii="宋体" w:hAnsi="宋体" w:eastAsia="宋体"/>
          <w:color w:val="auto"/>
          <w:sz w:val="24"/>
        </w:rPr>
        <w:t xml:space="preserve">8 </w:t>
      </w:r>
      <w:r>
        <w:rPr>
          <w:rFonts w:hint="eastAsia" w:ascii="宋体" w:hAnsi="宋体" w:eastAsia="宋体"/>
          <w:color w:val="auto"/>
          <w:sz w:val="24"/>
        </w:rPr>
        <w:t>万</w:t>
      </w:r>
      <w:r>
        <w:rPr>
          <w:rFonts w:ascii="宋体" w:hAnsi="宋体" w:eastAsia="宋体"/>
          <w:color w:val="auto"/>
          <w:sz w:val="24"/>
        </w:rPr>
        <w:t>名用户的</w:t>
      </w:r>
      <w:r>
        <w:rPr>
          <w:rFonts w:hint="eastAsia" w:ascii="宋体" w:hAnsi="宋体" w:eastAsia="宋体"/>
          <w:color w:val="auto"/>
          <w:sz w:val="24"/>
        </w:rPr>
        <w:t>存储空间</w:t>
      </w:r>
      <w:r>
        <w:rPr>
          <w:rFonts w:ascii="宋体" w:hAnsi="宋体" w:eastAsia="宋体"/>
          <w:color w:val="auto"/>
          <w:sz w:val="24"/>
        </w:rPr>
        <w:t>服务网络资源访问需求。</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同时，还需提供相应的网络安全保障服务，确保用户信息安全，确保数据无泄漏、无篡改，保障服务的可靠性和可用性。</w:t>
      </w: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（3）数据集成服务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用户数据集成服务：为试验区校</w:t>
      </w:r>
      <w:r>
        <w:rPr>
          <w:rFonts w:hint="eastAsia" w:ascii="宋体" w:hAnsi="宋体" w:eastAsia="宋体"/>
          <w:color w:val="auto"/>
          <w:sz w:val="24"/>
        </w:rPr>
        <w:t xml:space="preserve"> </w:t>
      </w:r>
      <w:r>
        <w:rPr>
          <w:rFonts w:ascii="宋体" w:hAnsi="宋体" w:eastAsia="宋体"/>
          <w:color w:val="auto"/>
          <w:sz w:val="24"/>
        </w:rPr>
        <w:t>8</w:t>
      </w:r>
      <w:r>
        <w:rPr>
          <w:rFonts w:hint="eastAsia" w:ascii="宋体" w:hAnsi="宋体" w:eastAsia="宋体"/>
          <w:color w:val="auto"/>
          <w:sz w:val="24"/>
        </w:rPr>
        <w:t>0</w:t>
      </w:r>
      <w:r>
        <w:rPr>
          <w:rFonts w:ascii="宋体" w:hAnsi="宋体" w:eastAsia="宋体"/>
          <w:color w:val="auto"/>
          <w:sz w:val="24"/>
        </w:rPr>
        <w:t>000 名用户提供数据集成服务。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机构数据集成服务：为目标服务全市共计 500 所学校提供数据集成服务，包含班级、授课、业务等数据集成</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应用数据集成服务：为接入的</w:t>
      </w:r>
      <w:r>
        <w:rPr>
          <w:rFonts w:hint="eastAsia" w:ascii="宋体" w:hAnsi="宋体" w:eastAsia="宋体"/>
          <w:color w:val="auto"/>
          <w:sz w:val="24"/>
        </w:rPr>
        <w:t xml:space="preserve"> </w:t>
      </w:r>
      <w:r>
        <w:rPr>
          <w:rFonts w:ascii="宋体" w:hAnsi="宋体" w:eastAsia="宋体"/>
          <w:color w:val="auto"/>
          <w:sz w:val="24"/>
        </w:rPr>
        <w:t>4</w:t>
      </w:r>
      <w:r>
        <w:rPr>
          <w:rFonts w:hint="eastAsia" w:ascii="宋体" w:hAnsi="宋体" w:eastAsia="宋体"/>
          <w:color w:val="auto"/>
          <w:sz w:val="24"/>
        </w:rPr>
        <w:t>～</w:t>
      </w:r>
      <w:r>
        <w:rPr>
          <w:rFonts w:ascii="宋体" w:hAnsi="宋体" w:eastAsia="宋体"/>
          <w:color w:val="auto"/>
          <w:sz w:val="24"/>
        </w:rPr>
        <w:t>7 个</w:t>
      </w:r>
      <w:r>
        <w:rPr>
          <w:rFonts w:hint="eastAsia" w:ascii="宋体" w:hAnsi="宋体" w:eastAsia="宋体"/>
          <w:color w:val="auto"/>
          <w:sz w:val="24"/>
        </w:rPr>
        <w:t>学科</w:t>
      </w:r>
      <w:r>
        <w:rPr>
          <w:rFonts w:ascii="宋体" w:hAnsi="宋体" w:eastAsia="宋体"/>
          <w:color w:val="auto"/>
          <w:sz w:val="24"/>
        </w:rPr>
        <w:t>应用提供 7 个月的基础数据集成服务。</w:t>
      </w: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（4）</w:t>
      </w:r>
      <w:r>
        <w:rPr>
          <w:rFonts w:ascii="宋体" w:hAnsi="宋体" w:eastAsia="宋体"/>
          <w:b/>
          <w:color w:val="auto"/>
          <w:sz w:val="24"/>
        </w:rPr>
        <w:t>应用功能优化服务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应用流程优化服务：配合教学流程再造</w:t>
      </w:r>
      <w:r>
        <w:rPr>
          <w:rFonts w:hint="eastAsia" w:ascii="宋体" w:hAnsi="宋体" w:eastAsia="宋体"/>
          <w:color w:val="auto"/>
          <w:sz w:val="24"/>
        </w:rPr>
        <w:t>，</w:t>
      </w:r>
      <w:r>
        <w:rPr>
          <w:rFonts w:ascii="宋体" w:hAnsi="宋体" w:eastAsia="宋体"/>
          <w:color w:val="auto"/>
          <w:sz w:val="24"/>
        </w:rPr>
        <w:t>完善</w:t>
      </w:r>
      <w:r>
        <w:rPr>
          <w:rFonts w:hint="eastAsia" w:ascii="宋体" w:hAnsi="宋体" w:eastAsia="宋体"/>
          <w:color w:val="auto"/>
          <w:sz w:val="24"/>
        </w:rPr>
        <w:t>应用</w:t>
      </w:r>
      <w:r>
        <w:rPr>
          <w:rFonts w:ascii="宋体" w:hAnsi="宋体" w:eastAsia="宋体"/>
          <w:color w:val="auto"/>
          <w:sz w:val="24"/>
        </w:rPr>
        <w:t>架构和教学服务功能。</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智能</w:t>
      </w:r>
      <w:r>
        <w:rPr>
          <w:rFonts w:ascii="宋体" w:hAnsi="宋体" w:eastAsia="宋体"/>
          <w:color w:val="auto"/>
          <w:sz w:val="24"/>
        </w:rPr>
        <w:t>应用优化服务：优化人工智能教学、人机互动教学等功能应用</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教学工具优化服务：优化平台算法、丰富教学工具等服务</w:t>
      </w:r>
      <w:r>
        <w:rPr>
          <w:rFonts w:ascii="宋体" w:hAnsi="宋体" w:eastAsia="宋体"/>
          <w:color w:val="auto"/>
          <w:sz w:val="24"/>
        </w:rPr>
        <w:t>。</w:t>
      </w: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（5）标准维护更新服务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根据已</w:t>
      </w:r>
      <w:r>
        <w:rPr>
          <w:rFonts w:ascii="宋体" w:hAnsi="宋体" w:eastAsia="宋体"/>
          <w:color w:val="auto"/>
          <w:sz w:val="24"/>
        </w:rPr>
        <w:t>发布</w:t>
      </w:r>
      <w:r>
        <w:rPr>
          <w:rFonts w:hint="eastAsia" w:ascii="宋体" w:hAnsi="宋体" w:eastAsia="宋体"/>
          <w:color w:val="auto"/>
          <w:sz w:val="24"/>
        </w:rPr>
        <w:t xml:space="preserve">的 </w:t>
      </w:r>
      <w:r>
        <w:rPr>
          <w:rFonts w:ascii="宋体" w:hAnsi="宋体" w:eastAsia="宋体"/>
          <w:color w:val="auto"/>
          <w:sz w:val="24"/>
        </w:rPr>
        <w:t>7 类技术集成方面的标准，</w:t>
      </w:r>
      <w:r>
        <w:rPr>
          <w:rFonts w:hint="eastAsia" w:ascii="宋体" w:hAnsi="宋体" w:eastAsia="宋体"/>
          <w:color w:val="auto"/>
          <w:sz w:val="24"/>
        </w:rPr>
        <w:t>提供标准的维护更新服务。</w:t>
      </w:r>
      <w:r>
        <w:rPr>
          <w:rFonts w:ascii="宋体" w:hAnsi="宋体" w:eastAsia="宋体"/>
          <w:color w:val="auto"/>
          <w:sz w:val="24"/>
        </w:rPr>
        <w:t>具体</w:t>
      </w:r>
      <w:r>
        <w:rPr>
          <w:rFonts w:hint="eastAsia" w:ascii="宋体" w:hAnsi="宋体" w:eastAsia="宋体"/>
          <w:color w:val="auto"/>
          <w:sz w:val="24"/>
        </w:rPr>
        <w:t>的服务内容</w:t>
      </w:r>
      <w:r>
        <w:rPr>
          <w:rFonts w:ascii="宋体" w:hAnsi="宋体" w:eastAsia="宋体"/>
          <w:color w:val="auto"/>
          <w:sz w:val="24"/>
        </w:rPr>
        <w:t>如下：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标准内容调研服务：业务需求考察、行业调研、专题研讨。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标准</w:t>
      </w:r>
      <w:r>
        <w:rPr>
          <w:rFonts w:hint="eastAsia" w:ascii="宋体" w:hAnsi="宋体" w:eastAsia="宋体"/>
          <w:color w:val="auto"/>
          <w:sz w:val="24"/>
        </w:rPr>
        <w:t>更新</w:t>
      </w:r>
      <w:r>
        <w:rPr>
          <w:rFonts w:ascii="宋体" w:hAnsi="宋体" w:eastAsia="宋体"/>
          <w:color w:val="auto"/>
          <w:sz w:val="24"/>
        </w:rPr>
        <w:t>与审核服务：标准内容</w:t>
      </w:r>
      <w:r>
        <w:rPr>
          <w:rFonts w:hint="eastAsia" w:ascii="宋体" w:hAnsi="宋体" w:eastAsia="宋体"/>
          <w:color w:val="auto"/>
          <w:sz w:val="24"/>
        </w:rPr>
        <w:t>更新</w:t>
      </w:r>
      <w:r>
        <w:rPr>
          <w:rFonts w:ascii="宋体" w:hAnsi="宋体" w:eastAsia="宋体"/>
          <w:color w:val="auto"/>
          <w:sz w:val="24"/>
        </w:rPr>
        <w:t>并聘请专家审核，拟产出的标准包括：</w:t>
      </w:r>
    </w:p>
    <w:p>
      <w:pPr>
        <w:pStyle w:val="43"/>
        <w:numPr>
          <w:ilvl w:val="0"/>
          <w:numId w:val="2"/>
        </w:numPr>
        <w:tabs>
          <w:tab w:val="left" w:pos="713"/>
        </w:tabs>
        <w:spacing w:line="360" w:lineRule="auto"/>
        <w:rPr>
          <w:rFonts w:hint="eastAsia" w:ascii="宋体" w:hAnsi="宋体" w:eastAsia="宋体"/>
          <w:color w:val="auto"/>
          <w:sz w:val="24"/>
        </w:rPr>
      </w:pPr>
      <w:r>
        <w:rPr>
          <w:rFonts w:ascii="宋体" w:hAnsi="宋体" w:eastAsia="宋体"/>
          <w:color w:val="auto"/>
          <w:sz w:val="24"/>
        </w:rPr>
        <w:t>统一数据接口标准(认证接口、课件接口等)</w:t>
      </w:r>
    </w:p>
    <w:p>
      <w:pPr>
        <w:pStyle w:val="43"/>
        <w:numPr>
          <w:ilvl w:val="0"/>
          <w:numId w:val="2"/>
        </w:numPr>
        <w:tabs>
          <w:tab w:val="left" w:pos="713"/>
        </w:tabs>
        <w:spacing w:line="360" w:lineRule="auto"/>
        <w:rPr>
          <w:rFonts w:hint="eastAsia" w:ascii="宋体" w:hAnsi="宋体" w:eastAsia="宋体"/>
          <w:color w:val="auto"/>
          <w:sz w:val="24"/>
        </w:rPr>
      </w:pPr>
      <w:r>
        <w:rPr>
          <w:rFonts w:ascii="宋体" w:hAnsi="宋体" w:eastAsia="宋体"/>
          <w:color w:val="auto"/>
          <w:sz w:val="24"/>
        </w:rPr>
        <w:t>统一资源描述及内容标签技术接口标准</w:t>
      </w:r>
    </w:p>
    <w:p>
      <w:pPr>
        <w:pStyle w:val="43"/>
        <w:numPr>
          <w:ilvl w:val="0"/>
          <w:numId w:val="2"/>
        </w:numPr>
        <w:tabs>
          <w:tab w:val="left" w:pos="713"/>
        </w:tabs>
        <w:spacing w:line="360" w:lineRule="auto"/>
        <w:rPr>
          <w:rFonts w:hint="eastAsia" w:ascii="宋体" w:hAnsi="宋体" w:eastAsia="宋体"/>
          <w:color w:val="auto"/>
          <w:sz w:val="24"/>
        </w:rPr>
      </w:pPr>
      <w:r>
        <w:rPr>
          <w:rFonts w:ascii="宋体" w:hAnsi="宋体" w:eastAsia="宋体"/>
          <w:color w:val="auto"/>
          <w:sz w:val="24"/>
        </w:rPr>
        <w:t>统一内容存储接口标准</w:t>
      </w:r>
    </w:p>
    <w:p>
      <w:pPr>
        <w:pStyle w:val="43"/>
        <w:numPr>
          <w:ilvl w:val="0"/>
          <w:numId w:val="2"/>
        </w:numPr>
        <w:tabs>
          <w:tab w:val="left" w:pos="713"/>
        </w:tabs>
        <w:spacing w:line="360" w:lineRule="auto"/>
        <w:rPr>
          <w:rFonts w:hint="eastAsia" w:ascii="宋体" w:hAnsi="宋体" w:eastAsia="宋体"/>
          <w:color w:val="auto"/>
          <w:sz w:val="24"/>
        </w:rPr>
      </w:pPr>
      <w:r>
        <w:rPr>
          <w:rFonts w:ascii="宋体" w:hAnsi="宋体" w:eastAsia="宋体"/>
          <w:color w:val="auto"/>
          <w:sz w:val="24"/>
        </w:rPr>
        <w:t>统一题库内容接口标准</w:t>
      </w:r>
    </w:p>
    <w:p>
      <w:pPr>
        <w:pStyle w:val="43"/>
        <w:numPr>
          <w:ilvl w:val="0"/>
          <w:numId w:val="2"/>
        </w:numPr>
        <w:tabs>
          <w:tab w:val="left" w:pos="713"/>
        </w:tabs>
        <w:spacing w:line="360" w:lineRule="auto"/>
        <w:rPr>
          <w:rFonts w:hint="eastAsia" w:ascii="宋体" w:hAnsi="宋体" w:eastAsia="宋体"/>
          <w:color w:val="auto"/>
          <w:sz w:val="24"/>
        </w:rPr>
      </w:pPr>
      <w:r>
        <w:rPr>
          <w:rFonts w:ascii="宋体" w:hAnsi="宋体" w:eastAsia="宋体"/>
          <w:color w:val="auto"/>
          <w:sz w:val="24"/>
        </w:rPr>
        <w:t>统一</w:t>
      </w:r>
      <w:r>
        <w:rPr>
          <w:rFonts w:hint="eastAsia" w:ascii="宋体" w:hAnsi="宋体" w:eastAsia="宋体"/>
          <w:color w:val="auto"/>
          <w:sz w:val="24"/>
        </w:rPr>
        <w:t>的</w:t>
      </w:r>
      <w:r>
        <w:rPr>
          <w:rFonts w:ascii="宋体" w:hAnsi="宋体" w:eastAsia="宋体"/>
          <w:color w:val="auto"/>
          <w:sz w:val="24"/>
        </w:rPr>
        <w:t>教学评价接口标准</w:t>
      </w:r>
    </w:p>
    <w:p>
      <w:pPr>
        <w:pStyle w:val="43"/>
        <w:numPr>
          <w:ilvl w:val="0"/>
          <w:numId w:val="2"/>
        </w:numPr>
        <w:tabs>
          <w:tab w:val="left" w:pos="713"/>
        </w:tabs>
        <w:spacing w:line="360" w:lineRule="auto"/>
        <w:rPr>
          <w:rFonts w:hint="eastAsia" w:ascii="宋体" w:hAnsi="宋体" w:eastAsia="宋体"/>
          <w:color w:val="auto"/>
          <w:sz w:val="24"/>
        </w:rPr>
      </w:pPr>
      <w:r>
        <w:rPr>
          <w:rFonts w:ascii="宋体" w:hAnsi="宋体" w:eastAsia="宋体"/>
          <w:color w:val="auto"/>
          <w:sz w:val="24"/>
        </w:rPr>
        <w:t>统一的应用嵌入/调用/唤起标准</w:t>
      </w:r>
    </w:p>
    <w:p>
      <w:pPr>
        <w:pStyle w:val="43"/>
        <w:numPr>
          <w:ilvl w:val="0"/>
          <w:numId w:val="2"/>
        </w:numPr>
        <w:tabs>
          <w:tab w:val="left" w:pos="713"/>
        </w:tabs>
        <w:spacing w:line="360" w:lineRule="auto"/>
        <w:rPr>
          <w:rFonts w:hint="eastAsia" w:ascii="宋体" w:hAnsi="宋体" w:eastAsia="宋体"/>
          <w:color w:val="auto"/>
          <w:sz w:val="24"/>
        </w:rPr>
      </w:pPr>
      <w:r>
        <w:rPr>
          <w:rFonts w:ascii="宋体" w:hAnsi="宋体" w:eastAsia="宋体"/>
          <w:color w:val="auto"/>
          <w:sz w:val="24"/>
        </w:rPr>
        <w:t>统一信息安全标准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同时包括上述标准发布与维护服务：标准的成果校订，发布及更新维护。</w:t>
      </w: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（6）</w:t>
      </w:r>
      <w:r>
        <w:rPr>
          <w:rFonts w:ascii="宋体" w:hAnsi="宋体" w:eastAsia="宋体"/>
          <w:b/>
          <w:color w:val="auto"/>
          <w:sz w:val="24"/>
        </w:rPr>
        <w:t>资源整合服务</w:t>
      </w:r>
    </w:p>
    <w:p>
      <w:pPr>
        <w:pStyle w:val="43"/>
        <w:tabs>
          <w:tab w:val="left" w:pos="713"/>
        </w:tabs>
        <w:spacing w:line="360" w:lineRule="auto"/>
        <w:ind w:firstLine="482" w:firstLineChars="200"/>
        <w:rPr>
          <w:rFonts w:hint="eastAsia" w:ascii="宋体" w:hAnsi="宋体" w:eastAsia="宋体"/>
          <w:b/>
          <w:bCs/>
          <w:color w:val="auto"/>
          <w:sz w:val="24"/>
        </w:rPr>
      </w:pPr>
      <w:r>
        <w:rPr>
          <w:rFonts w:hint="eastAsia" w:ascii="宋体" w:hAnsi="宋体" w:eastAsia="宋体"/>
          <w:b/>
          <w:bCs/>
          <w:color w:val="auto"/>
          <w:sz w:val="24"/>
        </w:rPr>
        <w:t>学科资源整合服务：</w:t>
      </w:r>
    </w:p>
    <w:p>
      <w:pPr>
        <w:pStyle w:val="43"/>
        <w:numPr>
          <w:ilvl w:val="0"/>
          <w:numId w:val="2"/>
        </w:numPr>
        <w:tabs>
          <w:tab w:val="left" w:pos="713"/>
        </w:tabs>
        <w:spacing w:line="360" w:lineRule="auto"/>
        <w:rPr>
          <w:rFonts w:hint="eastAsia" w:ascii="宋体" w:hAnsi="宋体" w:eastAsia="宋体"/>
          <w:color w:val="auto"/>
          <w:sz w:val="24"/>
        </w:rPr>
      </w:pPr>
      <w:r>
        <w:rPr>
          <w:rFonts w:ascii="宋体" w:hAnsi="宋体" w:eastAsia="宋体"/>
          <w:color w:val="auto"/>
          <w:sz w:val="24"/>
        </w:rPr>
        <w:t>整合学科内包括但不限于各单元课时的模板教案、模板课件、作业习题资源， 并对资源进行详细分类、归属和标记</w:t>
      </w:r>
      <w:r>
        <w:rPr>
          <w:rFonts w:hint="eastAsia" w:ascii="宋体" w:hAnsi="宋体" w:eastAsia="宋体"/>
          <w:color w:val="auto"/>
          <w:sz w:val="24"/>
        </w:rPr>
        <w:t>。</w:t>
      </w:r>
    </w:p>
    <w:p>
      <w:pPr>
        <w:pStyle w:val="43"/>
        <w:numPr>
          <w:ilvl w:val="0"/>
          <w:numId w:val="2"/>
        </w:numPr>
        <w:tabs>
          <w:tab w:val="left" w:pos="713"/>
        </w:tabs>
        <w:spacing w:line="360" w:lineRule="auto"/>
        <w:rPr>
          <w:rFonts w:hint="eastAsia" w:ascii="宋体" w:hAnsi="宋体" w:eastAsia="宋体"/>
          <w:color w:val="auto"/>
          <w:sz w:val="24"/>
        </w:rPr>
      </w:pPr>
      <w:r>
        <w:rPr>
          <w:rFonts w:hint="eastAsia" w:ascii="宋体" w:hAnsi="宋体" w:eastAsia="宋体"/>
          <w:color w:val="auto"/>
          <w:sz w:val="24"/>
        </w:rPr>
        <w:t xml:space="preserve">学科资源转码服务，包括 </w:t>
      </w:r>
      <w:r>
        <w:rPr>
          <w:rFonts w:ascii="宋体" w:hAnsi="宋体" w:eastAsia="宋体"/>
          <w:color w:val="auto"/>
          <w:sz w:val="24"/>
        </w:rPr>
        <w:t xml:space="preserve">22 </w:t>
      </w:r>
      <w:r>
        <w:rPr>
          <w:rFonts w:hint="eastAsia" w:ascii="宋体" w:hAnsi="宋体" w:eastAsia="宋体"/>
          <w:color w:val="auto"/>
          <w:sz w:val="24"/>
        </w:rPr>
        <w:t>个学科段的视频资源归类转码，媒体格式分流，图片格式转换、文档转换整理等。</w:t>
      </w:r>
    </w:p>
    <w:p>
      <w:pPr>
        <w:pStyle w:val="43"/>
        <w:numPr>
          <w:ilvl w:val="0"/>
          <w:numId w:val="2"/>
        </w:numPr>
        <w:tabs>
          <w:tab w:val="left" w:pos="713"/>
        </w:tabs>
        <w:spacing w:line="360" w:lineRule="auto"/>
        <w:rPr>
          <w:rFonts w:hint="eastAsia" w:ascii="宋体" w:hAnsi="宋体" w:eastAsia="宋体"/>
          <w:color w:val="auto"/>
          <w:sz w:val="24"/>
        </w:rPr>
      </w:pPr>
      <w:r>
        <w:rPr>
          <w:rFonts w:ascii="宋体" w:hAnsi="宋体" w:eastAsia="宋体"/>
          <w:color w:val="auto"/>
          <w:sz w:val="24"/>
        </w:rPr>
        <w:t>整合数字教材、视频资源、题库、案例库、素材库、工具库等资源平台、实现资源互通服务。</w:t>
      </w:r>
    </w:p>
    <w:p>
      <w:pPr>
        <w:pStyle w:val="43"/>
        <w:numPr>
          <w:ilvl w:val="0"/>
          <w:numId w:val="2"/>
        </w:numPr>
        <w:tabs>
          <w:tab w:val="left" w:pos="713"/>
        </w:tabs>
        <w:spacing w:line="360" w:lineRule="auto"/>
        <w:rPr>
          <w:rFonts w:hint="eastAsia" w:ascii="宋体" w:hAnsi="宋体" w:eastAsia="宋体"/>
          <w:color w:val="auto"/>
          <w:sz w:val="24"/>
        </w:rPr>
      </w:pPr>
      <w:r>
        <w:rPr>
          <w:rFonts w:ascii="宋体" w:hAnsi="宋体" w:eastAsia="宋体"/>
          <w:color w:val="auto"/>
          <w:sz w:val="24"/>
        </w:rPr>
        <w:t>实现市、区、校教学数据和资源的共建共享服务。</w:t>
      </w:r>
    </w:p>
    <w:p>
      <w:pPr>
        <w:pStyle w:val="43"/>
        <w:tabs>
          <w:tab w:val="left" w:pos="713"/>
        </w:tabs>
        <w:spacing w:line="360" w:lineRule="auto"/>
        <w:ind w:firstLine="482" w:firstLineChars="200"/>
        <w:rPr>
          <w:rFonts w:hint="eastAsia" w:ascii="宋体" w:hAnsi="宋体" w:eastAsia="宋体"/>
          <w:b/>
          <w:bCs/>
          <w:color w:val="auto"/>
          <w:sz w:val="24"/>
        </w:rPr>
      </w:pPr>
      <w:r>
        <w:rPr>
          <w:rFonts w:hint="eastAsia" w:ascii="宋体" w:hAnsi="宋体" w:eastAsia="宋体"/>
          <w:b/>
          <w:bCs/>
          <w:color w:val="auto"/>
          <w:sz w:val="24"/>
        </w:rPr>
        <w:t>个人教学资源管理服务：</w:t>
      </w:r>
    </w:p>
    <w:p>
      <w:pPr>
        <w:pStyle w:val="43"/>
        <w:numPr>
          <w:ilvl w:val="0"/>
          <w:numId w:val="2"/>
        </w:numPr>
        <w:tabs>
          <w:tab w:val="left" w:pos="713"/>
        </w:tabs>
        <w:spacing w:line="360" w:lineRule="auto"/>
        <w:rPr>
          <w:rFonts w:hint="eastAsia" w:ascii="宋体" w:hAnsi="宋体" w:eastAsia="宋体"/>
          <w:color w:val="auto"/>
          <w:sz w:val="24"/>
        </w:rPr>
      </w:pPr>
      <w:r>
        <w:rPr>
          <w:rFonts w:hint="eastAsia" w:ascii="宋体" w:hAnsi="宋体" w:eastAsia="宋体"/>
          <w:color w:val="auto"/>
          <w:sz w:val="24"/>
        </w:rPr>
        <w:t>提供全市8万名用户按使用场景独立空间服务、各应用存取文件服务、用户协同服务。</w:t>
      </w: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（7）</w:t>
      </w:r>
      <w:r>
        <w:rPr>
          <w:rFonts w:ascii="宋体" w:hAnsi="宋体" w:eastAsia="宋体"/>
          <w:b/>
          <w:color w:val="auto"/>
          <w:sz w:val="24"/>
        </w:rPr>
        <w:t>客服</w:t>
      </w:r>
      <w:r>
        <w:rPr>
          <w:rFonts w:hint="eastAsia" w:ascii="宋体" w:hAnsi="宋体" w:eastAsia="宋体"/>
          <w:b/>
          <w:color w:val="auto"/>
          <w:sz w:val="24"/>
        </w:rPr>
        <w:t>体系</w:t>
      </w:r>
      <w:r>
        <w:rPr>
          <w:rFonts w:ascii="宋体" w:hAnsi="宋体" w:eastAsia="宋体"/>
          <w:b/>
          <w:color w:val="auto"/>
          <w:sz w:val="24"/>
        </w:rPr>
        <w:t>定制化集成服务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提供集成化的客服体系服务</w:t>
      </w:r>
      <w:r>
        <w:rPr>
          <w:rFonts w:ascii="宋体" w:hAnsi="宋体" w:eastAsia="宋体"/>
          <w:color w:val="auto"/>
          <w:sz w:val="24"/>
        </w:rPr>
        <w:t>，</w:t>
      </w:r>
      <w:r>
        <w:rPr>
          <w:rFonts w:hint="eastAsia" w:ascii="宋体" w:hAnsi="宋体" w:eastAsia="宋体"/>
          <w:color w:val="auto"/>
          <w:sz w:val="24"/>
        </w:rPr>
        <w:t xml:space="preserve">针对 </w:t>
      </w:r>
      <w:r>
        <w:rPr>
          <w:rFonts w:ascii="宋体" w:hAnsi="宋体" w:eastAsia="宋体"/>
          <w:color w:val="auto"/>
          <w:sz w:val="24"/>
        </w:rPr>
        <w:t xml:space="preserve">22 </w:t>
      </w:r>
      <w:r>
        <w:rPr>
          <w:rFonts w:hint="eastAsia" w:ascii="宋体" w:hAnsi="宋体" w:eastAsia="宋体"/>
          <w:color w:val="auto"/>
          <w:sz w:val="24"/>
        </w:rPr>
        <w:t>个学科段</w:t>
      </w:r>
      <w:r>
        <w:rPr>
          <w:rFonts w:ascii="宋体" w:hAnsi="宋体" w:eastAsia="宋体"/>
          <w:color w:val="auto"/>
          <w:sz w:val="24"/>
        </w:rPr>
        <w:t>三个助手</w:t>
      </w:r>
      <w:r>
        <w:rPr>
          <w:rFonts w:hint="eastAsia" w:ascii="宋体" w:hAnsi="宋体" w:eastAsia="宋体"/>
          <w:color w:val="auto"/>
          <w:sz w:val="24"/>
        </w:rPr>
        <w:t>的</w:t>
      </w:r>
      <w:r>
        <w:rPr>
          <w:rFonts w:ascii="宋体" w:hAnsi="宋体" w:eastAsia="宋体"/>
          <w:color w:val="auto"/>
          <w:sz w:val="24"/>
        </w:rPr>
        <w:t>客服业务集成。</w:t>
      </w:r>
      <w:r>
        <w:rPr>
          <w:rFonts w:hint="eastAsia" w:ascii="宋体" w:hAnsi="宋体" w:eastAsia="宋体"/>
          <w:color w:val="auto"/>
          <w:sz w:val="24"/>
        </w:rPr>
        <w:t>提供嵌入式在线智能客服集成服务，及知识库数据维护服务</w:t>
      </w:r>
      <w:r>
        <w:rPr>
          <w:rFonts w:ascii="宋体" w:hAnsi="宋体" w:eastAsia="宋体"/>
          <w:color w:val="auto"/>
          <w:sz w:val="24"/>
        </w:rPr>
        <w:t>。</w:t>
      </w: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（8）</w:t>
      </w:r>
      <w:r>
        <w:rPr>
          <w:rFonts w:ascii="宋体" w:hAnsi="宋体" w:eastAsia="宋体"/>
          <w:b/>
          <w:color w:val="auto"/>
          <w:sz w:val="24"/>
        </w:rPr>
        <w:t>客服支持服务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在线客服支持：面向教师、学生、家长提供在线客服</w:t>
      </w:r>
      <w:r>
        <w:rPr>
          <w:rFonts w:hint="eastAsia" w:ascii="宋体" w:hAnsi="宋体" w:eastAsia="宋体"/>
          <w:color w:val="auto"/>
          <w:sz w:val="24"/>
        </w:rPr>
        <w:t>（主要客服方式）</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电话客服支持：面向教师、学生、家长提供电话客服</w:t>
      </w:r>
      <w:r>
        <w:rPr>
          <w:rFonts w:hint="eastAsia" w:ascii="宋体" w:hAnsi="宋体" w:eastAsia="宋体"/>
          <w:color w:val="auto"/>
          <w:sz w:val="24"/>
        </w:rPr>
        <w:t>（次要客服方式）</w:t>
      </w:r>
      <w:r>
        <w:rPr>
          <w:rFonts w:ascii="宋体" w:hAnsi="宋体" w:eastAsia="宋体"/>
          <w:color w:val="auto"/>
          <w:sz w:val="24"/>
        </w:rPr>
        <w:t>。</w:t>
      </w: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（9）</w:t>
      </w:r>
      <w:r>
        <w:rPr>
          <w:rFonts w:ascii="宋体" w:hAnsi="宋体" w:eastAsia="宋体"/>
          <w:b/>
          <w:color w:val="auto"/>
          <w:sz w:val="24"/>
        </w:rPr>
        <w:t>学校应用支持服务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校级培训服务</w:t>
      </w:r>
      <w:r>
        <w:rPr>
          <w:rFonts w:ascii="宋体" w:hAnsi="宋体" w:eastAsia="宋体"/>
          <w:color w:val="auto"/>
          <w:sz w:val="24"/>
        </w:rPr>
        <w:t>：</w:t>
      </w:r>
      <w:r>
        <w:rPr>
          <w:rFonts w:hint="eastAsia" w:ascii="宋体" w:hAnsi="宋体" w:eastAsia="宋体"/>
          <w:color w:val="auto"/>
          <w:sz w:val="24"/>
        </w:rPr>
        <w:t>面向包括85所市级试验校在内的共计500所目标试验校提供使用培训，面向教师的在线培训服务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校级个性化客服服务：提供面向包括85所市级试验校在内的共计500所目标试验校的</w:t>
      </w:r>
      <w:r>
        <w:rPr>
          <w:rFonts w:ascii="宋体" w:hAnsi="宋体" w:eastAsia="宋体"/>
          <w:color w:val="auto"/>
          <w:sz w:val="24"/>
        </w:rPr>
        <w:t>日常入校使用支持服务和技术保障服务</w:t>
      </w:r>
      <w:r>
        <w:rPr>
          <w:rFonts w:hint="eastAsia" w:ascii="宋体" w:hAnsi="宋体" w:eastAsia="宋体"/>
          <w:color w:val="auto"/>
          <w:sz w:val="24"/>
        </w:rPr>
        <w:t>。</w:t>
      </w:r>
    </w:p>
    <w:p>
      <w:pPr>
        <w:pStyle w:val="43"/>
        <w:tabs>
          <w:tab w:val="left" w:pos="713"/>
        </w:tabs>
        <w:spacing w:line="360" w:lineRule="auto"/>
        <w:ind w:firstLine="482" w:firstLineChars="200"/>
        <w:rPr>
          <w:rFonts w:hint="eastAsia" w:ascii="宋体" w:hAnsi="宋体" w:eastAsia="宋体"/>
          <w:b/>
          <w:color w:val="auto"/>
          <w:sz w:val="24"/>
        </w:rPr>
      </w:pPr>
      <w:r>
        <w:rPr>
          <w:rFonts w:ascii="宋体" w:hAnsi="宋体" w:eastAsia="宋体"/>
          <w:b/>
          <w:color w:val="auto"/>
          <w:sz w:val="24"/>
        </w:rPr>
        <w:t>2.数字教学应用功能服务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各应用需提供以下基础功能及个性化定制服务。</w:t>
      </w: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（1）小学语文备课助手服务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师个人教案的制作、导入、导出、预览，修改教案时可进行新旧版本对比功能；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模板课件导入和调取，提供一键自动匹配模板功能；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教师个人展示课件的制作、导入、导出、预览，支持本地下载；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教师个人互动课件的制作、导入、导出、预览，支持在线修改；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w:t>
      </w:r>
      <w:r>
        <w:rPr>
          <w:rFonts w:hint="eastAsia" w:ascii="宋体" w:hAnsi="宋体" w:eastAsia="宋体"/>
          <w:color w:val="auto"/>
          <w:sz w:val="24"/>
        </w:rPr>
        <w:t>可按科目、年级、学期自由检索并</w:t>
      </w:r>
      <w:r>
        <w:rPr>
          <w:rFonts w:ascii="宋体" w:hAnsi="宋体" w:eastAsia="宋体"/>
          <w:color w:val="auto"/>
          <w:sz w:val="24"/>
        </w:rPr>
        <w:t>自动定位；</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备课资源的调取和引用，包括正式出版的标准资源和市教研室或联盟学校提供的参考资料；</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学生学习任务的设计，支持备课推送和课堂推送 2 种方式；</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教学活动与任务的预约和定时下发；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多</w:t>
      </w:r>
      <w:r>
        <w:rPr>
          <w:rFonts w:ascii="宋体" w:hAnsi="宋体" w:eastAsia="宋体"/>
          <w:color w:val="auto"/>
          <w:sz w:val="24"/>
        </w:rPr>
        <w:t xml:space="preserve">种教学活动及演示工具，教师可随时调用工具使用；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备课资源包定制服务，以单元为单位，编辑在线备课资源；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提供最大</w:t>
      </w:r>
      <w:r>
        <w:rPr>
          <w:rFonts w:ascii="宋体" w:hAnsi="宋体" w:eastAsia="宋体"/>
          <w:color w:val="auto"/>
          <w:sz w:val="24"/>
        </w:rPr>
        <w:t xml:space="preserve"> 3000 </w:t>
      </w:r>
      <w:r>
        <w:rPr>
          <w:rFonts w:hint="eastAsia" w:ascii="宋体" w:hAnsi="宋体" w:eastAsia="宋体"/>
          <w:color w:val="auto"/>
          <w:sz w:val="24"/>
        </w:rPr>
        <w:t>人并发的网络资源访问服务，包含图片、音频、视频等数据访问流量服务，满足小学 320 所学校教师用户的小学语文备课</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提供小学语文备课</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2</w:t>
      </w:r>
      <w:r>
        <w:rPr>
          <w:rFonts w:hint="eastAsia" w:ascii="宋体" w:hAnsi="宋体" w:eastAsia="宋体"/>
          <w:b/>
          <w:color w:val="auto"/>
          <w:sz w:val="24"/>
        </w:rPr>
        <w:t>）小学语文教学助手服务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静态展示课件的调取和播放，可保留原有的动画效果，支持教师根据课程目录进行切换；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支持全屏播放课件授课；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教学演示工具的使用（画笔、各类尺），支持工具的随时调用；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 xml:space="preserve">堂练习的布置；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学生课堂学习评价；</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学生课堂互动行为轨迹记录与回放；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发起主题互动讨论，并可通过点赞、评论等多种方式点评，并可查看讨论结果数据；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学生学习行为数据的高密度采集，包括学生任务的完成数据、学习过程的统计数据、答题结果的情况数据等；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学情数据统计、分析与可视化；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随堂进行课堂练习，支持各类小工具使用；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按教师要求参与主题互动讨论；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提交课堂练习结果，包括文字、图片提交；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教学资源包定制服务，以单元为单位，编辑在线教学资源；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万人并发的网络资源访问服务，包含数据流量及短信服务，满足小学 320 所学校 5.6 万师生用户的小学语文教学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提供小学语文教学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3</w:t>
      </w:r>
      <w:r>
        <w:rPr>
          <w:rFonts w:hint="eastAsia" w:ascii="宋体" w:hAnsi="宋体" w:eastAsia="宋体"/>
          <w:b/>
          <w:color w:val="auto"/>
          <w:sz w:val="24"/>
        </w:rPr>
        <w:t>）小学语文作业辅导助手服务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 xml:space="preserve">功能服务，支持 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作业布置与完成进度统计与管理；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作业自动推送、定时发布；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查看学生答题过程录屏、草稿；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逐题错题归因分类统计；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错题归因分析模型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支持各种数学符号和数学公式的在线编辑；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客观题系统自动批改汇总结果数据；</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主观题通过教师批改后获得成绩；</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上传辅导讲解及辅导视频；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选择学生进行求助教学辅导；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学生作答时间及练习时长统计分析；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知识点统计分析模型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查看学生答题正确率、做题时长等结果数据；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各班数据统计对比分析；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 xml:space="preserve">功能服务，支持 iOS、安卓、web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r>
        <w:rPr>
          <w:rFonts w:hint="eastAsia" w:ascii="宋体" w:hAnsi="宋体" w:eastAsia="宋体"/>
          <w:color w:val="auto"/>
          <w:sz w:val="24"/>
        </w:rPr>
        <w:t>，可展示整套试卷正确率等统计数据</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支持答题过程录屏，可编辑、可上传，并实现视频回放；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w:t>
      </w:r>
      <w:r>
        <w:rPr>
          <w:rFonts w:hint="eastAsia" w:ascii="宋体" w:hAnsi="宋体" w:eastAsia="宋体"/>
          <w:color w:val="auto"/>
          <w:sz w:val="24"/>
        </w:rPr>
        <w:t>通过题目进行求助并</w:t>
      </w:r>
      <w:r>
        <w:rPr>
          <w:rFonts w:ascii="宋体" w:hAnsi="宋体" w:eastAsia="宋体"/>
          <w:color w:val="auto"/>
          <w:sz w:val="24"/>
        </w:rPr>
        <w:t>接收教学辅导内容；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自动推送知识点指导视频</w:t>
      </w:r>
      <w:r>
        <w:rPr>
          <w:rFonts w:hint="eastAsia" w:ascii="宋体" w:hAnsi="宋体" w:eastAsia="宋体"/>
          <w:color w:val="auto"/>
          <w:sz w:val="24"/>
        </w:rPr>
        <w:t>；</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数字键盘使用拖拽；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学生错题集收纳统计；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逐题解析辅导可视化。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分层辅导功能的定制服务；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逐题互助教学辅导服务；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个性化题库资源定制服务；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习题错因标签定制服务。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 </w:t>
      </w:r>
      <w:r>
        <w:rPr>
          <w:rFonts w:hint="eastAsia" w:ascii="宋体" w:hAnsi="宋体" w:eastAsia="宋体"/>
          <w:color w:val="auto"/>
          <w:sz w:val="24"/>
        </w:rPr>
        <w:t>万人并发的网络资源访问服务，包含数据流量及短信服务，满足小学 320 所学校 5.6 万师生用户的小学语文作业辅导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提供小学语文作业辅导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4</w:t>
      </w:r>
      <w:r>
        <w:rPr>
          <w:rFonts w:hint="eastAsia" w:ascii="宋体" w:hAnsi="宋体" w:eastAsia="宋体"/>
          <w:b/>
          <w:color w:val="auto"/>
          <w:sz w:val="24"/>
        </w:rPr>
        <w:t>）小学</w:t>
      </w:r>
      <w:r>
        <w:rPr>
          <w:rFonts w:ascii="宋体" w:hAnsi="宋体" w:eastAsia="宋体"/>
          <w:b/>
          <w:color w:val="auto"/>
          <w:sz w:val="24"/>
        </w:rPr>
        <w:t>数学备课助手服务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师个人教案的制作、导入、导出、预览，修改教案时可进行新旧版本对比功能；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模板课件导入和调取，提供一键自动匹配模板功能；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教师个人展示课件的制作、导入、导出、预览，支持本地下载； 教师个人互动课件的制作、导入、导出、预览，支持在线修改；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w:t>
      </w:r>
      <w:r>
        <w:rPr>
          <w:rFonts w:hint="eastAsia" w:ascii="宋体" w:hAnsi="宋体" w:eastAsia="宋体"/>
          <w:color w:val="auto"/>
          <w:sz w:val="24"/>
        </w:rPr>
        <w:t>可按科目、年级、学期自由检索并</w:t>
      </w:r>
      <w:r>
        <w:rPr>
          <w:rFonts w:ascii="宋体" w:hAnsi="宋体" w:eastAsia="宋体"/>
          <w:color w:val="auto"/>
          <w:sz w:val="24"/>
        </w:rPr>
        <w:t>自动定位；</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备课资源的调取和引用，包括正式出版的标准资源和市教研室或联盟学校提供的参考资料；</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学生学习任务的设计，支持备课推送和课堂推送 2 种方式； 教学活动与任务的预约和定时下发；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多</w:t>
      </w:r>
      <w:r>
        <w:rPr>
          <w:rFonts w:ascii="宋体" w:hAnsi="宋体" w:eastAsia="宋体"/>
          <w:color w:val="auto"/>
          <w:sz w:val="24"/>
        </w:rPr>
        <w:t xml:space="preserve">种教学活动及演示工具，教师可随时调用工具使用；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备课资源包定制服务，以单元为单位，编辑在线备课资源；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3000 </w:t>
      </w:r>
      <w:r>
        <w:rPr>
          <w:rFonts w:hint="eastAsia" w:ascii="宋体" w:hAnsi="宋体" w:eastAsia="宋体"/>
          <w:color w:val="auto"/>
          <w:sz w:val="24"/>
        </w:rPr>
        <w:t>人并发的网络资源访问服务，包含图片、音频、视频等数据访问流量服务，满足小学 320 所学校教师用户的小学</w:t>
      </w:r>
      <w:r>
        <w:rPr>
          <w:rFonts w:ascii="宋体" w:hAnsi="宋体" w:eastAsia="宋体"/>
          <w:color w:val="auto"/>
          <w:sz w:val="24"/>
        </w:rPr>
        <w:t>数学备课助手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w:t>
      </w:r>
      <w:r>
        <w:rPr>
          <w:rFonts w:ascii="宋体" w:hAnsi="宋体" w:eastAsia="宋体"/>
          <w:color w:val="auto"/>
          <w:sz w:val="24"/>
        </w:rPr>
        <w:t>数学备课助手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5</w:t>
      </w:r>
      <w:r>
        <w:rPr>
          <w:rFonts w:hint="eastAsia" w:ascii="宋体" w:hAnsi="宋体" w:eastAsia="宋体"/>
          <w:b/>
          <w:color w:val="auto"/>
          <w:sz w:val="24"/>
        </w:rPr>
        <w:t>）小学</w:t>
      </w:r>
      <w:r>
        <w:rPr>
          <w:rFonts w:ascii="宋体" w:hAnsi="宋体" w:eastAsia="宋体"/>
          <w:b/>
          <w:color w:val="auto"/>
          <w:sz w:val="24"/>
        </w:rPr>
        <w:t>数学</w:t>
      </w:r>
      <w:r>
        <w:rPr>
          <w:rFonts w:hint="eastAsia" w:ascii="宋体" w:hAnsi="宋体" w:eastAsia="宋体"/>
          <w:b/>
          <w:color w:val="auto"/>
          <w:sz w:val="24"/>
        </w:rPr>
        <w:t>教学</w:t>
      </w:r>
      <w:r>
        <w:rPr>
          <w:rFonts w:ascii="宋体" w:hAnsi="宋体" w:eastAsia="宋体"/>
          <w:b/>
          <w:color w:val="auto"/>
          <w:sz w:val="24"/>
        </w:rPr>
        <w:t>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w:t>
      </w:r>
      <w:r>
        <w:rPr>
          <w:rFonts w:ascii="宋体" w:hAnsi="宋体" w:eastAsia="宋体"/>
          <w:color w:val="auto"/>
          <w:sz w:val="24"/>
        </w:rPr>
        <w:t>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静态展示课件的调取和播放，可保留原有的动画效果，支持教师根据课程目录进行切换；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教学演示工具的使用（画笔、各类尺），支持工具的随时调用；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堂练习的布置；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学生课堂学习评价；</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学生课堂互动行为轨迹记录与回放；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发起主题互动讨论，并可通过点赞、评论等多种方式点评，并可查看讨论结果数据；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学生学习行为数据的高密度采集，包括学生任务的完成数据、学习过程的统计数据、答题结果的情况数据等；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学情数据统计、分析与可视化；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w:t>
      </w:r>
      <w:r>
        <w:rPr>
          <w:rFonts w:ascii="宋体" w:hAnsi="宋体" w:eastAsia="宋体"/>
          <w:color w:val="auto"/>
          <w:sz w:val="24"/>
        </w:rPr>
        <w:t>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随堂进行课堂练习，支持各类小工具使用；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按教师要求参与主题互动讨论；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提交课堂练习结果，包括文字、图片提交； 学生学习任务的提交。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教学资源包定制服务，以单元为单位，编辑在线教学资源；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万人并发的网络资源访问服务，包含数据流量及短信服务，满足小学 320 所学校 5.6 万师生用户的小学</w:t>
      </w:r>
      <w:r>
        <w:rPr>
          <w:rFonts w:ascii="宋体" w:hAnsi="宋体" w:eastAsia="宋体"/>
          <w:color w:val="auto"/>
          <w:sz w:val="24"/>
        </w:rPr>
        <w:t>数学</w:t>
      </w:r>
      <w:r>
        <w:rPr>
          <w:rFonts w:hint="eastAsia" w:ascii="宋体" w:hAnsi="宋体" w:eastAsia="宋体"/>
          <w:color w:val="auto"/>
          <w:sz w:val="24"/>
        </w:rPr>
        <w:t>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w:t>
      </w:r>
      <w:r>
        <w:rPr>
          <w:rFonts w:ascii="宋体" w:hAnsi="宋体" w:eastAsia="宋体"/>
          <w:color w:val="auto"/>
          <w:sz w:val="24"/>
        </w:rPr>
        <w:t>数学</w:t>
      </w:r>
      <w:r>
        <w:rPr>
          <w:rFonts w:hint="eastAsia" w:ascii="宋体" w:hAnsi="宋体" w:eastAsia="宋体"/>
          <w:color w:val="auto"/>
          <w:sz w:val="24"/>
        </w:rPr>
        <w:t>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6</w:t>
      </w:r>
      <w:r>
        <w:rPr>
          <w:rFonts w:hint="eastAsia" w:ascii="宋体" w:hAnsi="宋体" w:eastAsia="宋体"/>
          <w:b/>
          <w:color w:val="auto"/>
          <w:sz w:val="24"/>
        </w:rPr>
        <w:t>）小学</w:t>
      </w:r>
      <w:r>
        <w:rPr>
          <w:rFonts w:ascii="宋体" w:hAnsi="宋体" w:eastAsia="宋体"/>
          <w:b/>
          <w:color w:val="auto"/>
          <w:sz w:val="24"/>
        </w:rPr>
        <w:t>数学作业辅导助手服务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 xml:space="preserve">功能服务，支持 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作业布置与完成进度统计与管理；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作业自动推送、定时发布；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查看学生答题过程录屏、草稿；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逐题错题归因分类统计；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错题归因分析模型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支持各种数学符号和数学公式的在线编辑；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客观题系统自动批改汇总结果数据；</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主观题通过教师批改后获得成绩；</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上传辅导讲解及辅导视频；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选择学生进行求助教学辅导；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学生作答时间及练习时长统计分析；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知识点统计分析模型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查看学生答题正确率、做题时长等结果数据；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各班数据统计对比分析；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 xml:space="preserve">功能服务，支持 iOS、安卓、web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r>
        <w:rPr>
          <w:rFonts w:hint="eastAsia" w:ascii="宋体" w:hAnsi="宋体" w:eastAsia="宋体"/>
          <w:color w:val="auto"/>
          <w:sz w:val="24"/>
        </w:rPr>
        <w:t>，可展示整套试卷正确率等统计数据</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支持答题过程录屏，可编辑、可上传，并实现视频回放；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w:t>
      </w:r>
      <w:r>
        <w:rPr>
          <w:rFonts w:hint="eastAsia" w:ascii="宋体" w:hAnsi="宋体" w:eastAsia="宋体"/>
          <w:color w:val="auto"/>
          <w:sz w:val="24"/>
        </w:rPr>
        <w:t>通过题目进行求助并</w:t>
      </w:r>
      <w:r>
        <w:rPr>
          <w:rFonts w:ascii="宋体" w:hAnsi="宋体" w:eastAsia="宋体"/>
          <w:color w:val="auto"/>
          <w:sz w:val="24"/>
        </w:rPr>
        <w:t>接收教学辅导内容；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自动推送知识点指导视频</w:t>
      </w:r>
      <w:r>
        <w:rPr>
          <w:rFonts w:hint="eastAsia" w:ascii="宋体" w:hAnsi="宋体" w:eastAsia="宋体"/>
          <w:color w:val="auto"/>
          <w:sz w:val="24"/>
        </w:rPr>
        <w:t>；</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数字键盘使用拖拽；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学生错题集收纳统计；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逐题解析辅导可视化。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分层辅导功能的定制服务；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逐题互助教学辅导服务；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个性化题库资源定制服务；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习题错因标签定制服务。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提供最大</w:t>
      </w:r>
      <w:r>
        <w:rPr>
          <w:rFonts w:ascii="宋体" w:hAnsi="宋体" w:eastAsia="宋体"/>
          <w:color w:val="auto"/>
          <w:sz w:val="24"/>
        </w:rPr>
        <w:t xml:space="preserve"> 3 </w:t>
      </w:r>
      <w:r>
        <w:rPr>
          <w:rFonts w:hint="eastAsia" w:ascii="宋体" w:hAnsi="宋体" w:eastAsia="宋体"/>
          <w:color w:val="auto"/>
          <w:sz w:val="24"/>
        </w:rPr>
        <w:t>万人并发的网络资源访问服务，包含数据流量及短信服务，满足小学 320 所学校 5.6 万师生用户的小学</w:t>
      </w:r>
      <w:r>
        <w:rPr>
          <w:rFonts w:ascii="宋体" w:hAnsi="宋体" w:eastAsia="宋体"/>
          <w:color w:val="auto"/>
          <w:sz w:val="24"/>
        </w:rPr>
        <w:t>数学</w:t>
      </w:r>
      <w:r>
        <w:rPr>
          <w:rFonts w:hint="eastAsia" w:ascii="宋体" w:hAnsi="宋体" w:eastAsia="宋体"/>
          <w:color w:val="auto"/>
          <w:sz w:val="24"/>
        </w:rPr>
        <w:t>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w:t>
      </w:r>
      <w:r>
        <w:rPr>
          <w:rFonts w:ascii="宋体" w:hAnsi="宋体" w:eastAsia="宋体"/>
          <w:color w:val="auto"/>
          <w:sz w:val="24"/>
        </w:rPr>
        <w:t>数学</w:t>
      </w:r>
      <w:r>
        <w:rPr>
          <w:rFonts w:hint="eastAsia" w:ascii="宋体" w:hAnsi="宋体" w:eastAsia="宋体"/>
          <w:color w:val="auto"/>
          <w:sz w:val="24"/>
        </w:rPr>
        <w:t>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7</w:t>
      </w:r>
      <w:r>
        <w:rPr>
          <w:rFonts w:hint="eastAsia" w:ascii="宋体" w:hAnsi="宋体" w:eastAsia="宋体"/>
          <w:b/>
          <w:color w:val="auto"/>
          <w:sz w:val="24"/>
        </w:rPr>
        <w:t>）小学英语</w:t>
      </w:r>
      <w:r>
        <w:rPr>
          <w:rFonts w:ascii="宋体" w:hAnsi="宋体" w:eastAsia="宋体"/>
          <w:b/>
          <w:color w:val="auto"/>
          <w:sz w:val="24"/>
        </w:rPr>
        <w:t>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教师个人教案的制作、导入、导出、预览；</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教师分课时的教学设计制作、导入、导出、预览； </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模板课件导入和调取；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教师个人课件的制作、导入、导出、预览； </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备课单元课时的自动定位；</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备课资源的调取和引用；</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互动教学活动的设计与制作； </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学生学习任务的设计；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习题资源的搜索、预览、导入教学课时； </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学情数据的可视化参考。</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备课资源包定制服务。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3000 </w:t>
      </w:r>
      <w:r>
        <w:rPr>
          <w:rFonts w:hint="eastAsia" w:ascii="宋体" w:hAnsi="宋体" w:eastAsia="宋体"/>
          <w:color w:val="auto"/>
          <w:sz w:val="24"/>
        </w:rPr>
        <w:t>人并发的网络资源访问服务，包含图片、音频、视频等数据访问流量服务，满足小学 320 所学校教师用户的小学英语备课助手的网络资源访问需求。</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提供小学英语备课助手的网络安全保障服务，确保用户信息安全，确保数据无泄漏、无篡改，保障服务的可靠性和可用性。</w:t>
      </w: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8</w:t>
      </w:r>
      <w:r>
        <w:rPr>
          <w:rFonts w:hint="eastAsia" w:ascii="宋体" w:hAnsi="宋体" w:eastAsia="宋体"/>
          <w:b/>
          <w:color w:val="auto"/>
          <w:sz w:val="24"/>
        </w:rPr>
        <w:t>）小学英语教学</w:t>
      </w:r>
      <w:r>
        <w:rPr>
          <w:rFonts w:ascii="宋体" w:hAnsi="宋体" w:eastAsia="宋体"/>
          <w:b/>
          <w:color w:val="auto"/>
          <w:sz w:val="24"/>
        </w:rPr>
        <w:t>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备课课件的调取和播放，支持课前预览和课堂教学场景； </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课堂实时教学互动；</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课堂练习的布置与提交，支持即时发布、中止，并可设置作答时限；</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课堂练习报告查看，按不同维度呈现统计数据； </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英语人机对话；</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英语朗读自动评价，选取学生回放朗读录音；</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学情数据统计、分析与可视化； </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教学成果的输出。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随堂进行课堂练习，支持人机对话练习；</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系统打分学生口语朗读情况，展示等第评价；</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提交课堂练习结果，包括文字、图片、语音提交。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教学资源包定制服务。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提供最大 4</w:t>
      </w:r>
      <w:r>
        <w:rPr>
          <w:rFonts w:ascii="宋体" w:hAnsi="宋体" w:eastAsia="宋体"/>
          <w:color w:val="auto"/>
          <w:sz w:val="24"/>
        </w:rPr>
        <w:t xml:space="preserve"> </w:t>
      </w:r>
      <w:r>
        <w:rPr>
          <w:rFonts w:hint="eastAsia" w:ascii="宋体" w:hAnsi="宋体" w:eastAsia="宋体"/>
          <w:color w:val="auto"/>
          <w:sz w:val="24"/>
        </w:rPr>
        <w:t>万人并发的网络资源访问服务，包含图片、音频、视频等数据访问流量服务，满足小学 320 所学校 5.6 万师生用户的小学英语教学助手网络资源访问需求。</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提供小学英语教学助手的网络安全保障服务，确保用户信息安全，确保数据无泄漏、无篡改，保障服务的可靠性和可用性。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9</w:t>
      </w:r>
      <w:r>
        <w:rPr>
          <w:rFonts w:hint="eastAsia" w:ascii="宋体" w:hAnsi="宋体" w:eastAsia="宋体"/>
          <w:b/>
          <w:color w:val="auto"/>
          <w:sz w:val="24"/>
        </w:rPr>
        <w:t>）小学英语</w:t>
      </w:r>
      <w:r>
        <w:rPr>
          <w:rFonts w:ascii="宋体" w:hAnsi="宋体" w:eastAsia="宋体"/>
          <w:b/>
          <w:color w:val="auto"/>
          <w:sz w:val="24"/>
        </w:rPr>
        <w:t>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习题制作、编辑、修改、导入、审核，支持习题复用编辑； </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筛选市级优质资源，快速完成作业布置；</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作业自动推送、定时发布；</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作业布置与完成进度统计与管理；</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条件筛选快速定位作业题目，查看作业基本信息及学生详细答题情况等；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学生答题数据统计与分析；</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支持适合英语练习的多类型习题，包括朗读与听力。</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接收老师布置课后练习任务； </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学生作业作答工具；</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人机语音对话实现智能打分、智能纠错、智能问题路径调整等；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分析学生错题智能推送跟进练习及题目讲解。</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个性化题库资源定制服务；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人工智能课堂，支持人机交互实现学生口语练习。</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 </w:t>
      </w:r>
      <w:r>
        <w:rPr>
          <w:rFonts w:hint="eastAsia" w:ascii="宋体" w:hAnsi="宋体" w:eastAsia="宋体"/>
          <w:color w:val="auto"/>
          <w:sz w:val="24"/>
        </w:rPr>
        <w:t>万人并发的网络资源访问服务，包含图片、音频、视频等数据访问流量服务，满足小学 320 所学校 5.6 万师生用户的小学英语作业辅导助手的网络资源访问需求。</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提供小学英语作业辅导助手的网络安全保障服务，确保用户信息安全，确保数据无泄漏、无篡改，保障服务的可靠性和可用性。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（1</w:t>
      </w:r>
      <w:r>
        <w:rPr>
          <w:rFonts w:ascii="宋体" w:hAnsi="宋体" w:eastAsia="宋体"/>
          <w:b/>
          <w:color w:val="auto"/>
          <w:sz w:val="24"/>
        </w:rPr>
        <w:t>0</w:t>
      </w:r>
      <w:r>
        <w:rPr>
          <w:rFonts w:hint="eastAsia" w:ascii="宋体" w:hAnsi="宋体" w:eastAsia="宋体"/>
          <w:b/>
          <w:color w:val="auto"/>
          <w:sz w:val="24"/>
        </w:rPr>
        <w:t>）小学自然</w:t>
      </w:r>
      <w:r>
        <w:rPr>
          <w:rFonts w:ascii="宋体" w:hAnsi="宋体" w:eastAsia="宋体"/>
          <w:b/>
          <w:color w:val="auto"/>
          <w:sz w:val="24"/>
        </w:rPr>
        <w:t>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w:t>
      </w:r>
      <w:r>
        <w:rPr>
          <w:rFonts w:hint="eastAsia" w:ascii="宋体" w:hAnsi="宋体" w:eastAsia="宋体"/>
          <w:color w:val="auto"/>
          <w:sz w:val="24"/>
        </w:rPr>
        <w:t>等</w:t>
      </w:r>
      <w:r>
        <w:rPr>
          <w:rFonts w:ascii="宋体" w:hAnsi="宋体" w:eastAsia="宋体"/>
          <w:color w:val="auto"/>
          <w:sz w:val="24"/>
        </w:rPr>
        <w:t>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模板课件导入和调取，提供一键自动匹配模板功能；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教师个人展示课件的制作、导入、导出、预览，支持本地下载；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教师个人互动课件的制作、导入、导出、预览，支持在线修改；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备课单元课时的自动定位；</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w:t>
      </w:r>
      <w:r>
        <w:rPr>
          <w:rFonts w:hint="eastAsia" w:ascii="宋体" w:hAnsi="宋体" w:eastAsia="宋体"/>
          <w:color w:val="auto"/>
          <w:sz w:val="24"/>
        </w:rPr>
        <w:t>、</w:t>
      </w:r>
      <w:r>
        <w:rPr>
          <w:rFonts w:ascii="宋体" w:hAnsi="宋体" w:eastAsia="宋体"/>
          <w:color w:val="auto"/>
          <w:sz w:val="24"/>
        </w:rPr>
        <w:t>引用</w:t>
      </w:r>
      <w:r>
        <w:rPr>
          <w:rFonts w:hint="eastAsia" w:ascii="宋体" w:hAnsi="宋体" w:eastAsia="宋体"/>
          <w:color w:val="auto"/>
          <w:sz w:val="24"/>
        </w:rPr>
        <w:t>及复制修改</w:t>
      </w:r>
      <w:r>
        <w:rPr>
          <w:rFonts w:ascii="宋体" w:hAnsi="宋体" w:eastAsia="宋体"/>
          <w:color w:val="auto"/>
          <w:sz w:val="24"/>
        </w:rPr>
        <w:t>，包括正式出版的标准资源和市教研室或联盟学校提供的参考资料；</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w:t>
      </w:r>
      <w:r>
        <w:rPr>
          <w:rFonts w:hint="eastAsia" w:ascii="宋体" w:hAnsi="宋体" w:eastAsia="宋体"/>
          <w:color w:val="auto"/>
          <w:sz w:val="24"/>
        </w:rPr>
        <w:t>任务</w:t>
      </w:r>
      <w:r>
        <w:rPr>
          <w:rFonts w:ascii="宋体" w:hAnsi="宋体" w:eastAsia="宋体"/>
          <w:color w:val="auto"/>
          <w:sz w:val="24"/>
        </w:rPr>
        <w:t>推送；</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备课资源包定制服务，以单元为单位，编辑在线备课资源；</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DIS实验工具匹配的软件功能</w:t>
      </w:r>
      <w:r>
        <w:rPr>
          <w:rFonts w:ascii="宋体" w:hAnsi="宋体" w:eastAsia="宋体"/>
          <w:color w:val="auto"/>
          <w:sz w:val="24"/>
        </w:rPr>
        <w:t>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3000 </w:t>
      </w:r>
      <w:r>
        <w:rPr>
          <w:rFonts w:hint="eastAsia" w:ascii="宋体" w:hAnsi="宋体" w:eastAsia="宋体"/>
          <w:color w:val="auto"/>
          <w:sz w:val="24"/>
        </w:rPr>
        <w:t>人并发的网络资源访问服务，包含图片、音频、视频等数据访问流量服务，满足小学 320 所学校教师用户的小学自然</w:t>
      </w:r>
      <w:r>
        <w:rPr>
          <w:rFonts w:ascii="宋体" w:hAnsi="宋体" w:eastAsia="宋体"/>
          <w:color w:val="auto"/>
          <w:sz w:val="24"/>
        </w:rPr>
        <w:t>备课助手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提供小学自然备课</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（1</w:t>
      </w:r>
      <w:r>
        <w:rPr>
          <w:rFonts w:ascii="宋体" w:hAnsi="宋体" w:eastAsia="宋体"/>
          <w:b/>
          <w:color w:val="auto"/>
          <w:sz w:val="24"/>
        </w:rPr>
        <w:t>1</w:t>
      </w:r>
      <w:r>
        <w:rPr>
          <w:rFonts w:hint="eastAsia" w:ascii="宋体" w:hAnsi="宋体" w:eastAsia="宋体"/>
          <w:b/>
          <w:color w:val="auto"/>
          <w:sz w:val="24"/>
        </w:rPr>
        <w:t>）小学自然教学</w:t>
      </w:r>
      <w:r>
        <w:rPr>
          <w:rFonts w:ascii="宋体" w:hAnsi="宋体" w:eastAsia="宋体"/>
          <w:b/>
          <w:color w:val="auto"/>
          <w:sz w:val="24"/>
        </w:rPr>
        <w:t>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w:t>
      </w:r>
      <w:r>
        <w:rPr>
          <w:rFonts w:ascii="宋体" w:hAnsi="宋体" w:eastAsia="宋体"/>
          <w:color w:val="auto"/>
          <w:sz w:val="24"/>
        </w:rPr>
        <w:t>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静态展示课件的调取和播放，可保留原有的动画效果，支持教师根据课程目录进行切换；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根据授课需求为班级分组，按照预先创建的授课计划进行课堂教学；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支持DIS实验工</w:t>
      </w:r>
      <w:r>
        <w:rPr>
          <w:rFonts w:ascii="宋体" w:hAnsi="宋体" w:eastAsia="宋体"/>
          <w:color w:val="auto"/>
          <w:sz w:val="24"/>
        </w:rPr>
        <w:t>具的</w:t>
      </w:r>
      <w:r>
        <w:rPr>
          <w:rFonts w:hint="eastAsia" w:ascii="宋体" w:hAnsi="宋体" w:eastAsia="宋体"/>
          <w:color w:val="auto"/>
          <w:sz w:val="24"/>
        </w:rPr>
        <w:t>联动</w:t>
      </w:r>
      <w:r>
        <w:rPr>
          <w:rFonts w:ascii="宋体" w:hAnsi="宋体" w:eastAsia="宋体"/>
          <w:color w:val="auto"/>
          <w:sz w:val="24"/>
        </w:rPr>
        <w:t>，</w:t>
      </w:r>
      <w:r>
        <w:rPr>
          <w:rFonts w:hint="eastAsia" w:ascii="宋体" w:hAnsi="宋体" w:eastAsia="宋体"/>
          <w:color w:val="auto"/>
          <w:sz w:val="24"/>
        </w:rPr>
        <w:t>实时读取</w:t>
      </w:r>
      <w:r>
        <w:rPr>
          <w:rFonts w:ascii="宋体" w:hAnsi="宋体" w:eastAsia="宋体"/>
          <w:color w:val="auto"/>
          <w:sz w:val="24"/>
        </w:rPr>
        <w:t>工具</w:t>
      </w:r>
      <w:r>
        <w:rPr>
          <w:rFonts w:hint="eastAsia" w:ascii="宋体" w:hAnsi="宋体" w:eastAsia="宋体"/>
          <w:color w:val="auto"/>
          <w:sz w:val="24"/>
        </w:rPr>
        <w:t>数据完成实验</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支持计算机和PAD两种授课模式；</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堂练习的布置；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学生课堂互动行为轨迹记录与回放；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w:t>
      </w:r>
      <w:r>
        <w:rPr>
          <w:rFonts w:hint="eastAsia" w:ascii="宋体" w:hAnsi="宋体" w:eastAsia="宋体"/>
          <w:color w:val="auto"/>
          <w:sz w:val="24"/>
        </w:rPr>
        <w:t>实验</w:t>
      </w:r>
      <w:r>
        <w:rPr>
          <w:rFonts w:ascii="宋体" w:hAnsi="宋体" w:eastAsia="宋体"/>
          <w:color w:val="auto"/>
          <w:sz w:val="24"/>
        </w:rPr>
        <w:t>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学情数据统计、分析与可视化；</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w:t>
      </w:r>
      <w:r>
        <w:rPr>
          <w:rFonts w:ascii="宋体" w:hAnsi="宋体" w:eastAsia="宋体"/>
          <w:color w:val="auto"/>
          <w:sz w:val="24"/>
        </w:rPr>
        <w:t>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支持分组实施课堂实验活动；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随堂进行课堂</w:t>
      </w:r>
      <w:r>
        <w:rPr>
          <w:rFonts w:hint="eastAsia" w:ascii="宋体" w:hAnsi="宋体" w:eastAsia="宋体"/>
          <w:color w:val="auto"/>
          <w:sz w:val="24"/>
        </w:rPr>
        <w:t>实验</w:t>
      </w:r>
      <w:r>
        <w:rPr>
          <w:rFonts w:ascii="宋体" w:hAnsi="宋体" w:eastAsia="宋体"/>
          <w:color w:val="auto"/>
          <w:sz w:val="24"/>
        </w:rPr>
        <w:t>，支持</w:t>
      </w:r>
      <w:r>
        <w:rPr>
          <w:rFonts w:hint="eastAsia" w:ascii="宋体" w:hAnsi="宋体" w:eastAsia="宋体"/>
          <w:color w:val="auto"/>
          <w:sz w:val="24"/>
        </w:rPr>
        <w:t>DIS实验工具的使用及数据读取</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提交课堂</w:t>
      </w:r>
      <w:r>
        <w:rPr>
          <w:rFonts w:hint="eastAsia" w:ascii="宋体" w:hAnsi="宋体" w:eastAsia="宋体"/>
          <w:color w:val="auto"/>
          <w:sz w:val="24"/>
        </w:rPr>
        <w:t>实验</w:t>
      </w:r>
      <w:r>
        <w:rPr>
          <w:rFonts w:ascii="宋体" w:hAnsi="宋体" w:eastAsia="宋体"/>
          <w:color w:val="auto"/>
          <w:sz w:val="24"/>
        </w:rPr>
        <w:t>结果，包括文字、图片提交；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w:t>
      </w:r>
      <w:r>
        <w:rPr>
          <w:rFonts w:hint="eastAsia" w:ascii="宋体" w:hAnsi="宋体" w:eastAsia="宋体"/>
          <w:color w:val="auto"/>
          <w:sz w:val="24"/>
        </w:rPr>
        <w:t>实验</w:t>
      </w:r>
      <w:r>
        <w:rPr>
          <w:rFonts w:ascii="宋体" w:hAnsi="宋体" w:eastAsia="宋体"/>
          <w:color w:val="auto"/>
          <w:sz w:val="24"/>
        </w:rPr>
        <w:t>任务的提交。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教学资源包定制服务，以单元为单位，编辑在线教学资源；</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DIS实验工具匹配的软件功能</w:t>
      </w:r>
      <w:r>
        <w:rPr>
          <w:rFonts w:ascii="宋体" w:hAnsi="宋体" w:eastAsia="宋体"/>
          <w:color w:val="auto"/>
          <w:sz w:val="24"/>
        </w:rPr>
        <w:t>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万人并发的网络资源访问服务，包含数据流量及短信服务，满足小学 320 所学校 5.6 万师生用户的小学自然教学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提供小学自然教学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（1</w:t>
      </w:r>
      <w:r>
        <w:rPr>
          <w:rFonts w:ascii="宋体" w:hAnsi="宋体" w:eastAsia="宋体"/>
          <w:b/>
          <w:color w:val="auto"/>
          <w:sz w:val="24"/>
        </w:rPr>
        <w:t>2</w:t>
      </w:r>
      <w:r>
        <w:rPr>
          <w:rFonts w:hint="eastAsia" w:ascii="宋体" w:hAnsi="宋体" w:eastAsia="宋体"/>
          <w:b/>
          <w:color w:val="auto"/>
          <w:sz w:val="24"/>
        </w:rPr>
        <w:t>）小学自然</w:t>
      </w:r>
      <w:r>
        <w:rPr>
          <w:rFonts w:ascii="宋体" w:hAnsi="宋体" w:eastAsia="宋体"/>
          <w:b/>
          <w:color w:val="auto"/>
          <w:sz w:val="24"/>
        </w:rPr>
        <w:t>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w:t>
      </w:r>
      <w:r>
        <w:rPr>
          <w:rFonts w:ascii="宋体" w:hAnsi="宋体" w:eastAsia="宋体"/>
          <w:color w:val="auto"/>
          <w:sz w:val="24"/>
        </w:rPr>
        <w:t>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功能服务，支持 web 端环境；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r>
        <w:rPr>
          <w:rFonts w:hint="eastAsia" w:ascii="宋体" w:hAnsi="宋体" w:eastAsia="宋体"/>
          <w:color w:val="auto"/>
          <w:sz w:val="24"/>
        </w:rPr>
        <w:t>，支持短期作业、长周期作业等类型</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作业布置与完成进度统计与管理；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支持各种</w:t>
      </w:r>
      <w:r>
        <w:rPr>
          <w:rFonts w:hint="eastAsia" w:ascii="宋体" w:hAnsi="宋体" w:eastAsia="宋体"/>
          <w:color w:val="auto"/>
          <w:sz w:val="24"/>
        </w:rPr>
        <w:t>实验学科公式的</w:t>
      </w:r>
      <w:r>
        <w:rPr>
          <w:rFonts w:ascii="宋体" w:hAnsi="宋体" w:eastAsia="宋体"/>
          <w:color w:val="auto"/>
          <w:sz w:val="24"/>
        </w:rPr>
        <w:t>在线编辑；</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支持PC或移动端批改主观题，系统自动批阅客观题；</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学生作答时间及练习时长统计分析；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各班数据统计对比分析；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w:t>
      </w:r>
      <w:r>
        <w:rPr>
          <w:rFonts w:ascii="宋体" w:hAnsi="宋体" w:eastAsia="宋体"/>
          <w:color w:val="auto"/>
          <w:sz w:val="24"/>
        </w:rPr>
        <w:t>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功能服务，支持 iOS、安卓、web 端环境；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学生错题集收纳统计。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分层辅导功能的定制服务；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个性化题库资源定制服务。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提供最大</w:t>
      </w:r>
      <w:r>
        <w:rPr>
          <w:rFonts w:ascii="宋体" w:hAnsi="宋体" w:eastAsia="宋体"/>
          <w:color w:val="auto"/>
          <w:sz w:val="24"/>
        </w:rPr>
        <w:t xml:space="preserve"> 3 </w:t>
      </w:r>
      <w:r>
        <w:rPr>
          <w:rFonts w:hint="eastAsia" w:ascii="宋体" w:hAnsi="宋体" w:eastAsia="宋体"/>
          <w:color w:val="auto"/>
          <w:sz w:val="24"/>
        </w:rPr>
        <w:t>万人并发的网络资源访问服务，包含数据流量及短信服务，满足小学 320 所学校 5.6 万师生用户的小学自然作业辅导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提供小学自然作业辅导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（1</w:t>
      </w:r>
      <w:r>
        <w:rPr>
          <w:rFonts w:ascii="宋体" w:hAnsi="宋体" w:eastAsia="宋体"/>
          <w:b/>
          <w:color w:val="auto"/>
          <w:sz w:val="24"/>
        </w:rPr>
        <w:t>3</w:t>
      </w:r>
      <w:r>
        <w:rPr>
          <w:rFonts w:hint="eastAsia" w:ascii="宋体" w:hAnsi="宋体" w:eastAsia="宋体"/>
          <w:b/>
          <w:color w:val="auto"/>
          <w:sz w:val="24"/>
        </w:rPr>
        <w:t>）小学科学与技术</w:t>
      </w:r>
      <w:r>
        <w:rPr>
          <w:rFonts w:ascii="宋体" w:hAnsi="宋体" w:eastAsia="宋体"/>
          <w:b/>
          <w:color w:val="auto"/>
          <w:sz w:val="24"/>
        </w:rPr>
        <w:t>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w:t>
      </w:r>
      <w:r>
        <w:rPr>
          <w:rFonts w:hint="eastAsia" w:ascii="宋体" w:hAnsi="宋体" w:eastAsia="宋体"/>
          <w:color w:val="auto"/>
          <w:sz w:val="24"/>
        </w:rPr>
        <w:t>等</w:t>
      </w:r>
      <w:r>
        <w:rPr>
          <w:rFonts w:ascii="宋体" w:hAnsi="宋体" w:eastAsia="宋体"/>
          <w:color w:val="auto"/>
          <w:sz w:val="24"/>
        </w:rPr>
        <w:t>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模板课件导入和调取，提供一键自动匹配模板功能；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教师个人展示课件的制作、导入、导出、预览，支持本地下载；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教师个人互动课件的制作、导入、导出、预览，支持在线修改；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备课单元课时的自动定位；</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w:t>
      </w:r>
      <w:r>
        <w:rPr>
          <w:rFonts w:hint="eastAsia" w:ascii="宋体" w:hAnsi="宋体" w:eastAsia="宋体"/>
          <w:color w:val="auto"/>
          <w:sz w:val="24"/>
        </w:rPr>
        <w:t>、</w:t>
      </w:r>
      <w:r>
        <w:rPr>
          <w:rFonts w:ascii="宋体" w:hAnsi="宋体" w:eastAsia="宋体"/>
          <w:color w:val="auto"/>
          <w:sz w:val="24"/>
        </w:rPr>
        <w:t>引用</w:t>
      </w:r>
      <w:r>
        <w:rPr>
          <w:rFonts w:hint="eastAsia" w:ascii="宋体" w:hAnsi="宋体" w:eastAsia="宋体"/>
          <w:color w:val="auto"/>
          <w:sz w:val="24"/>
        </w:rPr>
        <w:t>及复制修改</w:t>
      </w:r>
      <w:r>
        <w:rPr>
          <w:rFonts w:ascii="宋体" w:hAnsi="宋体" w:eastAsia="宋体"/>
          <w:color w:val="auto"/>
          <w:sz w:val="24"/>
        </w:rPr>
        <w:t>，包括正式出版的标准资源和市教研室或联盟学校提供的参考资料；</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w:t>
      </w:r>
      <w:r>
        <w:rPr>
          <w:rFonts w:hint="eastAsia" w:ascii="宋体" w:hAnsi="宋体" w:eastAsia="宋体"/>
          <w:color w:val="auto"/>
          <w:sz w:val="24"/>
        </w:rPr>
        <w:t>任务</w:t>
      </w:r>
      <w:r>
        <w:rPr>
          <w:rFonts w:ascii="宋体" w:hAnsi="宋体" w:eastAsia="宋体"/>
          <w:color w:val="auto"/>
          <w:sz w:val="24"/>
        </w:rPr>
        <w:t>推送；</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备课资源包定制服务，以单元为单位，编辑在线备课资源；</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DIS实验工具匹配的软件功能</w:t>
      </w:r>
      <w:r>
        <w:rPr>
          <w:rFonts w:ascii="宋体" w:hAnsi="宋体" w:eastAsia="宋体"/>
          <w:color w:val="auto"/>
          <w:sz w:val="24"/>
        </w:rPr>
        <w:t>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3000 </w:t>
      </w:r>
      <w:r>
        <w:rPr>
          <w:rFonts w:hint="eastAsia" w:ascii="宋体" w:hAnsi="宋体" w:eastAsia="宋体"/>
          <w:color w:val="auto"/>
          <w:sz w:val="24"/>
        </w:rPr>
        <w:t>人并发的网络资源访问服务，包含图片、音频、视频等数据访问流量服务，满足小学 320 所学校教师用户的小学科学与技术备</w:t>
      </w:r>
      <w:r>
        <w:rPr>
          <w:rFonts w:ascii="宋体" w:hAnsi="宋体" w:eastAsia="宋体"/>
          <w:color w:val="auto"/>
          <w:sz w:val="24"/>
        </w:rPr>
        <w:t>课助手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提供小学科学与技术备课</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（1</w:t>
      </w:r>
      <w:r>
        <w:rPr>
          <w:rFonts w:ascii="宋体" w:hAnsi="宋体" w:eastAsia="宋体"/>
          <w:b/>
          <w:color w:val="auto"/>
          <w:sz w:val="24"/>
        </w:rPr>
        <w:t>4</w:t>
      </w:r>
      <w:r>
        <w:rPr>
          <w:rFonts w:hint="eastAsia" w:ascii="宋体" w:hAnsi="宋体" w:eastAsia="宋体"/>
          <w:b/>
          <w:color w:val="auto"/>
          <w:sz w:val="24"/>
        </w:rPr>
        <w:t>）小学科学与技术教学</w:t>
      </w:r>
      <w:r>
        <w:rPr>
          <w:rFonts w:ascii="宋体" w:hAnsi="宋体" w:eastAsia="宋体"/>
          <w:b/>
          <w:color w:val="auto"/>
          <w:sz w:val="24"/>
        </w:rPr>
        <w:t>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w:t>
      </w:r>
      <w:r>
        <w:rPr>
          <w:rFonts w:ascii="宋体" w:hAnsi="宋体" w:eastAsia="宋体"/>
          <w:color w:val="auto"/>
          <w:sz w:val="24"/>
        </w:rPr>
        <w:t>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静态展示课件的调取和播放，可保留原有的动画效果，支持教师根据课程目录进行切换；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根据授课需求为班级分组，按照预先创建的授课计划进行课堂教学；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支持DIS实验工</w:t>
      </w:r>
      <w:r>
        <w:rPr>
          <w:rFonts w:ascii="宋体" w:hAnsi="宋体" w:eastAsia="宋体"/>
          <w:color w:val="auto"/>
          <w:sz w:val="24"/>
        </w:rPr>
        <w:t>具的</w:t>
      </w:r>
      <w:r>
        <w:rPr>
          <w:rFonts w:hint="eastAsia" w:ascii="宋体" w:hAnsi="宋体" w:eastAsia="宋体"/>
          <w:color w:val="auto"/>
          <w:sz w:val="24"/>
        </w:rPr>
        <w:t>联动</w:t>
      </w:r>
      <w:r>
        <w:rPr>
          <w:rFonts w:ascii="宋体" w:hAnsi="宋体" w:eastAsia="宋体"/>
          <w:color w:val="auto"/>
          <w:sz w:val="24"/>
        </w:rPr>
        <w:t>，</w:t>
      </w:r>
      <w:r>
        <w:rPr>
          <w:rFonts w:hint="eastAsia" w:ascii="宋体" w:hAnsi="宋体" w:eastAsia="宋体"/>
          <w:color w:val="auto"/>
          <w:sz w:val="24"/>
        </w:rPr>
        <w:t>实时读取</w:t>
      </w:r>
      <w:r>
        <w:rPr>
          <w:rFonts w:ascii="宋体" w:hAnsi="宋体" w:eastAsia="宋体"/>
          <w:color w:val="auto"/>
          <w:sz w:val="24"/>
        </w:rPr>
        <w:t>工具</w:t>
      </w:r>
      <w:r>
        <w:rPr>
          <w:rFonts w:hint="eastAsia" w:ascii="宋体" w:hAnsi="宋体" w:eastAsia="宋体"/>
          <w:color w:val="auto"/>
          <w:sz w:val="24"/>
        </w:rPr>
        <w:t>数据完成实验</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支持计算机和PAD两种授课模式；</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堂练习的布置；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学生课堂互动行为轨迹记录与回放；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w:t>
      </w:r>
      <w:r>
        <w:rPr>
          <w:rFonts w:hint="eastAsia" w:ascii="宋体" w:hAnsi="宋体" w:eastAsia="宋体"/>
          <w:color w:val="auto"/>
          <w:sz w:val="24"/>
        </w:rPr>
        <w:t>实验</w:t>
      </w:r>
      <w:r>
        <w:rPr>
          <w:rFonts w:ascii="宋体" w:hAnsi="宋体" w:eastAsia="宋体"/>
          <w:color w:val="auto"/>
          <w:sz w:val="24"/>
        </w:rPr>
        <w:t>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学情数据统计、分析与可视化；</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w:t>
      </w:r>
      <w:r>
        <w:rPr>
          <w:rFonts w:ascii="宋体" w:hAnsi="宋体" w:eastAsia="宋体"/>
          <w:color w:val="auto"/>
          <w:sz w:val="24"/>
        </w:rPr>
        <w:t>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支持分组实施课堂实验活动；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随堂进行课堂</w:t>
      </w:r>
      <w:r>
        <w:rPr>
          <w:rFonts w:hint="eastAsia" w:ascii="宋体" w:hAnsi="宋体" w:eastAsia="宋体"/>
          <w:color w:val="auto"/>
          <w:sz w:val="24"/>
        </w:rPr>
        <w:t>实验</w:t>
      </w:r>
      <w:r>
        <w:rPr>
          <w:rFonts w:ascii="宋体" w:hAnsi="宋体" w:eastAsia="宋体"/>
          <w:color w:val="auto"/>
          <w:sz w:val="24"/>
        </w:rPr>
        <w:t>，支持</w:t>
      </w:r>
      <w:r>
        <w:rPr>
          <w:rFonts w:hint="eastAsia" w:ascii="宋体" w:hAnsi="宋体" w:eastAsia="宋体"/>
          <w:color w:val="auto"/>
          <w:sz w:val="24"/>
        </w:rPr>
        <w:t>DIS实验工具的使用及数据读取</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提交课堂</w:t>
      </w:r>
      <w:r>
        <w:rPr>
          <w:rFonts w:hint="eastAsia" w:ascii="宋体" w:hAnsi="宋体" w:eastAsia="宋体"/>
          <w:color w:val="auto"/>
          <w:sz w:val="24"/>
        </w:rPr>
        <w:t>实验</w:t>
      </w:r>
      <w:r>
        <w:rPr>
          <w:rFonts w:ascii="宋体" w:hAnsi="宋体" w:eastAsia="宋体"/>
          <w:color w:val="auto"/>
          <w:sz w:val="24"/>
        </w:rPr>
        <w:t>结果，包括文字、图片提交；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w:t>
      </w:r>
      <w:r>
        <w:rPr>
          <w:rFonts w:hint="eastAsia" w:ascii="宋体" w:hAnsi="宋体" w:eastAsia="宋体"/>
          <w:color w:val="auto"/>
          <w:sz w:val="24"/>
        </w:rPr>
        <w:t>实验</w:t>
      </w:r>
      <w:r>
        <w:rPr>
          <w:rFonts w:ascii="宋体" w:hAnsi="宋体" w:eastAsia="宋体"/>
          <w:color w:val="auto"/>
          <w:sz w:val="24"/>
        </w:rPr>
        <w:t>任务的提交。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教学资源包定制服务，以单元为单位，编辑在线教学资源；</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DIS实验工具匹配的软件功能</w:t>
      </w:r>
      <w:r>
        <w:rPr>
          <w:rFonts w:ascii="宋体" w:hAnsi="宋体" w:eastAsia="宋体"/>
          <w:color w:val="auto"/>
          <w:sz w:val="24"/>
        </w:rPr>
        <w:t>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万人并发的网络资源访问服务，包含数据流量及短信服务，满足小学 320 所学校 5.6 万师生用户的小学科学与技术教学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提供小学科学与技术教学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（1</w:t>
      </w:r>
      <w:r>
        <w:rPr>
          <w:rFonts w:ascii="宋体" w:hAnsi="宋体" w:eastAsia="宋体"/>
          <w:b/>
          <w:color w:val="auto"/>
          <w:sz w:val="24"/>
        </w:rPr>
        <w:t>5</w:t>
      </w:r>
      <w:r>
        <w:rPr>
          <w:rFonts w:hint="eastAsia" w:ascii="宋体" w:hAnsi="宋体" w:eastAsia="宋体"/>
          <w:b/>
          <w:color w:val="auto"/>
          <w:sz w:val="24"/>
        </w:rPr>
        <w:t>）小学科学与技术</w:t>
      </w:r>
      <w:r>
        <w:rPr>
          <w:rFonts w:ascii="宋体" w:hAnsi="宋体" w:eastAsia="宋体"/>
          <w:b/>
          <w:color w:val="auto"/>
          <w:sz w:val="24"/>
        </w:rPr>
        <w:t>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w:t>
      </w:r>
      <w:r>
        <w:rPr>
          <w:rFonts w:ascii="宋体" w:hAnsi="宋体" w:eastAsia="宋体"/>
          <w:color w:val="auto"/>
          <w:sz w:val="24"/>
        </w:rPr>
        <w:t>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功能服务，支持 web 端环境；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r>
        <w:rPr>
          <w:rFonts w:hint="eastAsia" w:ascii="宋体" w:hAnsi="宋体" w:eastAsia="宋体"/>
          <w:color w:val="auto"/>
          <w:sz w:val="24"/>
        </w:rPr>
        <w:t>，支持短期作业、长周期作业等类型</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作业布置与完成进度统计与管理；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支持各种</w:t>
      </w:r>
      <w:r>
        <w:rPr>
          <w:rFonts w:hint="eastAsia" w:ascii="宋体" w:hAnsi="宋体" w:eastAsia="宋体"/>
          <w:color w:val="auto"/>
          <w:sz w:val="24"/>
        </w:rPr>
        <w:t>实验学科公式的</w:t>
      </w:r>
      <w:r>
        <w:rPr>
          <w:rFonts w:ascii="宋体" w:hAnsi="宋体" w:eastAsia="宋体"/>
          <w:color w:val="auto"/>
          <w:sz w:val="24"/>
        </w:rPr>
        <w:t>在线编辑；</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支持PC或移动端批改主观题，系统自动批阅客观题；</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学生作答时间及练习时长统计分析；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各班数据统计对比分析；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w:t>
      </w:r>
      <w:r>
        <w:rPr>
          <w:rFonts w:ascii="宋体" w:hAnsi="宋体" w:eastAsia="宋体"/>
          <w:color w:val="auto"/>
          <w:sz w:val="24"/>
        </w:rPr>
        <w:t>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功能服务，支持 iOS、安卓、web 端环境；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学生错题集收纳统计。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分层辅导功能的定制服务；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个性化题库资源定制服务。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提供最大</w:t>
      </w:r>
      <w:r>
        <w:rPr>
          <w:rFonts w:ascii="宋体" w:hAnsi="宋体" w:eastAsia="宋体"/>
          <w:color w:val="auto"/>
          <w:sz w:val="24"/>
        </w:rPr>
        <w:t xml:space="preserve"> 3 </w:t>
      </w:r>
      <w:r>
        <w:rPr>
          <w:rFonts w:hint="eastAsia" w:ascii="宋体" w:hAnsi="宋体" w:eastAsia="宋体"/>
          <w:color w:val="auto"/>
          <w:sz w:val="24"/>
        </w:rPr>
        <w:t>万人并发的网络资源访问服务，包含数据流量及短信服务，满足小学 320 所学校 5.6 万师生用户的小学科学与技术作业辅导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提供小学科学与技术作业辅导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color w:val="auto"/>
          <w:sz w:val="24"/>
        </w:rPr>
      </w:pPr>
      <w:r>
        <w:rPr>
          <w:rFonts w:hint="eastAsia" w:ascii="宋体" w:hAnsi="宋体" w:eastAsia="宋体"/>
          <w:b/>
          <w:color w:val="auto"/>
          <w:sz w:val="24"/>
        </w:rPr>
        <w:t>（</w:t>
      </w:r>
      <w:r>
        <w:rPr>
          <w:rFonts w:ascii="宋体" w:hAnsi="宋体" w:eastAsia="宋体"/>
          <w:b/>
          <w:color w:val="auto"/>
          <w:sz w:val="24"/>
        </w:rPr>
        <w:t>16</w:t>
      </w:r>
      <w:r>
        <w:rPr>
          <w:rFonts w:hint="eastAsia" w:ascii="宋体" w:hAnsi="宋体" w:eastAsia="宋体"/>
          <w:b/>
          <w:color w:val="auto"/>
          <w:sz w:val="24"/>
        </w:rPr>
        <w:t>）小学音乐备课助手服务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师个人教案的制作、导入、导出、预览，修改教案时可进行新旧版本对比功能；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模板课件导入和调取，提供一键自动匹配模板功能；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教师个人展示课件的制作、导入、导出、预览，支持本地下载；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教师个人互动课件的制作、导入、导出、预览，支持在线修改；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w:t>
      </w:r>
      <w:r>
        <w:rPr>
          <w:rFonts w:hint="eastAsia" w:ascii="宋体" w:hAnsi="宋体" w:eastAsia="宋体"/>
          <w:color w:val="auto"/>
          <w:sz w:val="24"/>
        </w:rPr>
        <w:t>可按科目、年级、学期自由检索并</w:t>
      </w:r>
      <w:r>
        <w:rPr>
          <w:rFonts w:ascii="宋体" w:hAnsi="宋体" w:eastAsia="宋体"/>
          <w:color w:val="auto"/>
          <w:sz w:val="24"/>
        </w:rPr>
        <w:t>自动定位；</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备课资源的调取和引用，包括正式出版的标准资源和市教研室或联盟学校提供的参考资料；</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学生学习任务的设计，支持备课推送和课堂推送 2 种方式； 教学活动与任务的预约和定时下发；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多</w:t>
      </w:r>
      <w:r>
        <w:rPr>
          <w:rFonts w:ascii="宋体" w:hAnsi="宋体" w:eastAsia="宋体"/>
          <w:color w:val="auto"/>
          <w:sz w:val="24"/>
        </w:rPr>
        <w:t xml:space="preserve">种教学活动及演示工具，教师可随时调用工具使用；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备课资源包定制服务，以单元为单位，编辑在线备课资源；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提供最大</w:t>
      </w:r>
      <w:r>
        <w:rPr>
          <w:rFonts w:ascii="宋体" w:hAnsi="宋体" w:eastAsia="宋体"/>
          <w:color w:val="auto"/>
          <w:sz w:val="24"/>
        </w:rPr>
        <w:t xml:space="preserve"> 3000 </w:t>
      </w:r>
      <w:r>
        <w:rPr>
          <w:rFonts w:hint="eastAsia" w:ascii="宋体" w:hAnsi="宋体" w:eastAsia="宋体"/>
          <w:color w:val="auto"/>
          <w:sz w:val="24"/>
        </w:rPr>
        <w:t>人并发的网络资源访问服务，包含图片、音频、视频等数据访问流量服务，满足小学 320 所学校教师用户的小学音乐备课</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提供小学音乐备课</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17</w:t>
      </w:r>
      <w:r>
        <w:rPr>
          <w:rFonts w:hint="eastAsia" w:ascii="宋体" w:hAnsi="宋体" w:eastAsia="宋体"/>
          <w:b/>
          <w:color w:val="auto"/>
          <w:sz w:val="24"/>
        </w:rPr>
        <w:t>）小学音乐教学助手服务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静态展示课件的调取和播放，可保留原有的动画效果，支持教师根据课程目录进行切换；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教学演示工具的使用（画笔、各类尺），支持工具的随时调用；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堂练习的布置； 学生课堂学习评价；</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学生课堂互动行为轨迹记录与回放；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发起主题互动讨论，并可通过点赞、评论等多种方式点评，并可查看讨论结果数据；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学生学习行为数据的高密度采集，包括学生任务的完成数据、学习过程的统计数据、答题结果的情况数据等；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学情数据统计、分析与可视化；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随堂进行课堂练习，支持各类小工具使用；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按教师要求参与主题互动讨论；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提交课堂练习结果，包括文字、图片提交；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教学资源包定制服务，以单元为单位，编辑在线教学资源；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万人并发的网络资源访问服务，包含数据流量及短信服务，满足小学 320 所学校 5.6 万师生用户的小学音乐教学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提供小学音乐教学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color w:val="auto"/>
          <w:sz w:val="24"/>
        </w:rPr>
      </w:pPr>
      <w:r>
        <w:rPr>
          <w:rFonts w:hint="eastAsia" w:ascii="宋体" w:hAnsi="宋体" w:eastAsia="宋体"/>
          <w:b/>
          <w:color w:val="auto"/>
          <w:sz w:val="24"/>
        </w:rPr>
        <w:t>（</w:t>
      </w:r>
      <w:r>
        <w:rPr>
          <w:rFonts w:ascii="宋体" w:hAnsi="宋体" w:eastAsia="宋体"/>
          <w:b/>
          <w:color w:val="auto"/>
          <w:sz w:val="24"/>
        </w:rPr>
        <w:t>18</w:t>
      </w:r>
      <w:r>
        <w:rPr>
          <w:rFonts w:hint="eastAsia" w:ascii="宋体" w:hAnsi="宋体" w:eastAsia="宋体"/>
          <w:b/>
          <w:color w:val="auto"/>
          <w:sz w:val="24"/>
        </w:rPr>
        <w:t>）小学音乐作业辅导助手服务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 xml:space="preserve">功能服务，支持 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作业布置与完成进度统计与管理；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作业自动推送、定时发布；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查看学生答题过程录屏、草稿；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逐题错题归因分类统计；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错题归因分析模型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支持各种数学符号和数学公式的在线编辑；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客观题系统自动批改汇总结果数据；</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主观题通过教师批改后获得成绩；</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上传辅导讲解及辅导视频；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选择学生进行求助教学辅导；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学生作答时间及练习时长统计分析；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知识点统计分析模型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查看学生答题正确率、做题时长等结果数据；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各班数据统计对比分析；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 xml:space="preserve">功能服务，支持 iOS、安卓、web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r>
        <w:rPr>
          <w:rFonts w:hint="eastAsia" w:ascii="宋体" w:hAnsi="宋体" w:eastAsia="宋体"/>
          <w:color w:val="auto"/>
          <w:sz w:val="24"/>
        </w:rPr>
        <w:t>，可展示整套试卷正确率等统计数据</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支持答题过程录屏，可编辑、可上传，并实现视频回放；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w:t>
      </w:r>
      <w:r>
        <w:rPr>
          <w:rFonts w:hint="eastAsia" w:ascii="宋体" w:hAnsi="宋体" w:eastAsia="宋体"/>
          <w:color w:val="auto"/>
          <w:sz w:val="24"/>
        </w:rPr>
        <w:t>通过题目进行求助并</w:t>
      </w:r>
      <w:r>
        <w:rPr>
          <w:rFonts w:ascii="宋体" w:hAnsi="宋体" w:eastAsia="宋体"/>
          <w:color w:val="auto"/>
          <w:sz w:val="24"/>
        </w:rPr>
        <w:t>接收教学辅导内容；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自动推送知识点指导视频</w:t>
      </w:r>
      <w:r>
        <w:rPr>
          <w:rFonts w:hint="eastAsia" w:ascii="宋体" w:hAnsi="宋体" w:eastAsia="宋体"/>
          <w:color w:val="auto"/>
          <w:sz w:val="24"/>
        </w:rPr>
        <w:t>；</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数字键盘使用拖拽；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学生错题集收纳统计；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逐题解析辅导可视化。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分层辅导功能的定制服务；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逐题互助教学辅导服务；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个性化题库资源定制服务；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习题错因标签定制服务。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 </w:t>
      </w:r>
      <w:r>
        <w:rPr>
          <w:rFonts w:hint="eastAsia" w:ascii="宋体" w:hAnsi="宋体" w:eastAsia="宋体"/>
          <w:color w:val="auto"/>
          <w:sz w:val="24"/>
        </w:rPr>
        <w:t>万人并发的网络资源访问服务，包含数据流量及短信服务，满足小学 320 所学校 5.6 万师生用户的小学音乐作业辅导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提供小学音乐作业辅导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19</w:t>
      </w:r>
      <w:r>
        <w:rPr>
          <w:rFonts w:hint="eastAsia" w:ascii="宋体" w:hAnsi="宋体" w:eastAsia="宋体"/>
          <w:b/>
          <w:color w:val="auto"/>
          <w:sz w:val="24"/>
        </w:rPr>
        <w:t>）小学体育备课助手服务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师个人教案的制作、导入、导出、预览，修改教案时可进行新旧版本对比功能；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模板课件导入和调取，提供一键自动匹配模板功能；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教师个人展示课件的制作、导入、导出、预览，支持本地下载；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教师个人互动课件的制作、导入、导出、预览，支持在线修改；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w:t>
      </w:r>
      <w:r>
        <w:rPr>
          <w:rFonts w:hint="eastAsia" w:ascii="宋体" w:hAnsi="宋体" w:eastAsia="宋体"/>
          <w:color w:val="auto"/>
          <w:sz w:val="24"/>
        </w:rPr>
        <w:t>可按科目、年级、学期自由检索并</w:t>
      </w:r>
      <w:r>
        <w:rPr>
          <w:rFonts w:ascii="宋体" w:hAnsi="宋体" w:eastAsia="宋体"/>
          <w:color w:val="auto"/>
          <w:sz w:val="24"/>
        </w:rPr>
        <w:t>自动定位；</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备课资源的调取和引用，包括正式出版的标准资源和市教研室或联盟学校提供的参考资料；</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学生学习任务的设计，支持备课推送和课堂推送 2 种方式； 教学活动与任务的预约和定时下发；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多</w:t>
      </w:r>
      <w:r>
        <w:rPr>
          <w:rFonts w:ascii="宋体" w:hAnsi="宋体" w:eastAsia="宋体"/>
          <w:color w:val="auto"/>
          <w:sz w:val="24"/>
        </w:rPr>
        <w:t xml:space="preserve">种教学活动及演示工具，教师可随时调用工具使用；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备课资源包定制服务，以单元为单位，编辑在线备课资源；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提供最大</w:t>
      </w:r>
      <w:r>
        <w:rPr>
          <w:rFonts w:ascii="宋体" w:hAnsi="宋体" w:eastAsia="宋体"/>
          <w:color w:val="auto"/>
          <w:sz w:val="24"/>
        </w:rPr>
        <w:t xml:space="preserve">  3000  </w:t>
      </w:r>
      <w:r>
        <w:rPr>
          <w:rFonts w:hint="eastAsia" w:ascii="宋体" w:hAnsi="宋体" w:eastAsia="宋体"/>
          <w:color w:val="auto"/>
          <w:sz w:val="24"/>
        </w:rPr>
        <w:t>人并发的网络资源访问服务，包含图片、音频、视频等数据访问流量服务，满足小学 320 所学校教师用户的小学体育备课</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提供小学体育备课</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color w:val="auto"/>
          <w:sz w:val="24"/>
        </w:rPr>
      </w:pPr>
      <w:r>
        <w:rPr>
          <w:rFonts w:hint="eastAsia" w:ascii="宋体" w:hAnsi="宋体" w:eastAsia="宋体"/>
          <w:b/>
          <w:color w:val="auto"/>
          <w:sz w:val="24"/>
        </w:rPr>
        <w:t>（</w:t>
      </w:r>
      <w:r>
        <w:rPr>
          <w:rFonts w:ascii="宋体" w:hAnsi="宋体" w:eastAsia="宋体"/>
          <w:b/>
          <w:color w:val="auto"/>
          <w:sz w:val="24"/>
        </w:rPr>
        <w:t>20</w:t>
      </w:r>
      <w:r>
        <w:rPr>
          <w:rFonts w:hint="eastAsia" w:ascii="宋体" w:hAnsi="宋体" w:eastAsia="宋体"/>
          <w:b/>
          <w:color w:val="auto"/>
          <w:sz w:val="24"/>
        </w:rPr>
        <w:t>）小学体育教学助手服务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静态展示课件的调取和播放，可保留原有的动画效果，支持教师根据课程目录进行切换；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教学演示工具的使用（画笔、各类尺），支持工具的随时调用；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 xml:space="preserve">堂练习的布置；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学生课堂学习评价；</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学生课堂互动行为轨迹记录与回放；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发起主题互动讨论，并可通过点赞、评论等多种方式点评，并可查看讨论结果数据；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学生学习行为数据的高密度采集，包括学生任务的完成数据、学习过程的统计数据、答题结果的情况数据等；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学情数据统计、分析与可视化；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随堂进行课堂练习，支持各类小工具使用；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按教师要求参与主题互动讨论；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提交课堂练习结果，包括文字、图片提交；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教学资源包定制服务，以单元为单位，编辑在线教学资源；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万人并发的网络资源访问服务，包含数据流量及短信服务，满足小学 320 所学校 5.6 万师生用户的小学体育教学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提供小学体育教学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21</w:t>
      </w:r>
      <w:r>
        <w:rPr>
          <w:rFonts w:hint="eastAsia" w:ascii="宋体" w:hAnsi="宋体" w:eastAsia="宋体"/>
          <w:b/>
          <w:color w:val="auto"/>
          <w:sz w:val="24"/>
        </w:rPr>
        <w:t>）小学体育作业辅导助手服务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 xml:space="preserve">功能服务，支持 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作业布置与完成进度统计与管理；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作业自动推送、定时发布；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查看学生答题过程录屏、草稿；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逐题错题归因分类统计；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错题归因分析模型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支持各种数学符号和数学公式的在线编辑；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客观题系统自动批改汇总结果数据；</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主观题通过教师批改后获得成绩；</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上传辅导讲解及辅导视频；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选择学生进行求助教学辅导；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学生作答时间及练习时长统计分析；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知识点统计分析模型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查看学生答题正确率、做题时长等结果数据；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各班数据统计对比分析；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 xml:space="preserve">功能服务，支持 iOS、安卓、web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r>
        <w:rPr>
          <w:rFonts w:hint="eastAsia" w:ascii="宋体" w:hAnsi="宋体" w:eastAsia="宋体"/>
          <w:color w:val="auto"/>
          <w:sz w:val="24"/>
        </w:rPr>
        <w:t>，可展示整套试卷正确率等统计数据</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支持答题过程录屏，可编辑、可上传，并实现视频回放；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w:t>
      </w:r>
      <w:r>
        <w:rPr>
          <w:rFonts w:hint="eastAsia" w:ascii="宋体" w:hAnsi="宋体" w:eastAsia="宋体"/>
          <w:color w:val="auto"/>
          <w:sz w:val="24"/>
        </w:rPr>
        <w:t>通过题目进行求助并</w:t>
      </w:r>
      <w:r>
        <w:rPr>
          <w:rFonts w:ascii="宋体" w:hAnsi="宋体" w:eastAsia="宋体"/>
          <w:color w:val="auto"/>
          <w:sz w:val="24"/>
        </w:rPr>
        <w:t>接收教学辅导内容；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自动推送知识点指导视频</w:t>
      </w:r>
      <w:r>
        <w:rPr>
          <w:rFonts w:hint="eastAsia" w:ascii="宋体" w:hAnsi="宋体" w:eastAsia="宋体"/>
          <w:color w:val="auto"/>
          <w:sz w:val="24"/>
        </w:rPr>
        <w:t>；</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数字键盘使用拖拽；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学生错题集收纳统计；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逐题解析辅导可视化。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分层辅导功能的定制服务；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逐题互助教学辅导服务； </w:t>
      </w:r>
    </w:p>
    <w:p>
      <w:pPr>
        <w:pStyle w:val="43"/>
        <w:tabs>
          <w:tab w:val="left" w:pos="713"/>
        </w:tabs>
        <w:spacing w:line="360" w:lineRule="auto"/>
        <w:ind w:firstLine="480" w:firstLineChars="200"/>
        <w:rPr>
          <w:rFonts w:hint="eastAsia"/>
          <w:color w:val="auto"/>
          <w:sz w:val="24"/>
          <w:szCs w:val="24"/>
        </w:rPr>
      </w:pPr>
      <w:r>
        <w:rPr>
          <w:rFonts w:ascii="宋体" w:hAnsi="宋体" w:eastAsia="宋体"/>
          <w:color w:val="auto"/>
          <w:sz w:val="24"/>
        </w:rPr>
        <w:t>个性化题库资源定制服务； 习题错因标签定制服务。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 </w:t>
      </w:r>
      <w:r>
        <w:rPr>
          <w:rFonts w:hint="eastAsia" w:ascii="宋体" w:hAnsi="宋体" w:eastAsia="宋体"/>
          <w:color w:val="auto"/>
          <w:sz w:val="24"/>
        </w:rPr>
        <w:t>万人并发的网络资源访问服务，包含数据流量及短信服务，满足小学 320 所学校 5.6 万师生用户的小学体育作业辅导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spacing w:before="161" w:line="364" w:lineRule="auto"/>
        <w:ind w:left="107" w:right="97" w:firstLine="420"/>
        <w:jc w:val="both"/>
        <w:rPr>
          <w:rFonts w:hint="eastAsia" w:ascii="宋体" w:hAnsi="宋体" w:eastAsia="宋体"/>
          <w:color w:val="auto"/>
          <w:sz w:val="24"/>
        </w:rPr>
      </w:pPr>
      <w:r>
        <w:rPr>
          <w:rFonts w:hint="eastAsia" w:ascii="宋体" w:hAnsi="宋体" w:eastAsia="宋体"/>
          <w:color w:val="auto"/>
          <w:sz w:val="24"/>
        </w:rPr>
        <w:t>提供小学体育作业辅导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（2</w:t>
      </w:r>
      <w:r>
        <w:rPr>
          <w:rFonts w:ascii="宋体" w:hAnsi="宋体" w:eastAsia="宋体"/>
          <w:b/>
          <w:color w:val="auto"/>
          <w:sz w:val="24"/>
        </w:rPr>
        <w:t>2</w:t>
      </w:r>
      <w:r>
        <w:rPr>
          <w:rFonts w:hint="eastAsia" w:ascii="宋体" w:hAnsi="宋体" w:eastAsia="宋体"/>
          <w:b/>
          <w:color w:val="auto"/>
          <w:sz w:val="24"/>
        </w:rPr>
        <w:t>）小学美术备课助手服务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师个人教案的制作、导入、导出、预览，修改教案时可进行新旧版本对比功能；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模板课件导入和调取，提供一键自动匹配模板功能；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教师个人展示课件的制作、导入、导出、预览，支持本地下载；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教师个人互动课件的制作、导入、导出、预览，支持在线修改；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w:t>
      </w:r>
      <w:r>
        <w:rPr>
          <w:rFonts w:hint="eastAsia" w:ascii="宋体" w:hAnsi="宋体" w:eastAsia="宋体"/>
          <w:color w:val="auto"/>
          <w:sz w:val="24"/>
        </w:rPr>
        <w:t>可按科目、年级、学期自由检索并</w:t>
      </w:r>
      <w:r>
        <w:rPr>
          <w:rFonts w:ascii="宋体" w:hAnsi="宋体" w:eastAsia="宋体"/>
          <w:color w:val="auto"/>
          <w:sz w:val="24"/>
        </w:rPr>
        <w:t>自动定位；</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备课资源的调取和引用，包括正式出版的标准资源和市教研室或联盟学校提供的参考资料；</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学生学习任务的设计，支持备课推送和课堂推送 2 种方式； 教学活动与任务的预约和定时下发；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多</w:t>
      </w:r>
      <w:r>
        <w:rPr>
          <w:rFonts w:ascii="宋体" w:hAnsi="宋体" w:eastAsia="宋体"/>
          <w:color w:val="auto"/>
          <w:sz w:val="24"/>
        </w:rPr>
        <w:t xml:space="preserve">种教学活动及演示工具，教师可随时调用工具使用；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备课资源包定制服务，以单元为单位，编辑在线备课资源；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提供最大</w:t>
      </w:r>
      <w:r>
        <w:rPr>
          <w:rFonts w:ascii="宋体" w:hAnsi="宋体" w:eastAsia="宋体"/>
          <w:color w:val="auto"/>
          <w:sz w:val="24"/>
        </w:rPr>
        <w:t xml:space="preserve"> 3000 </w:t>
      </w:r>
      <w:r>
        <w:rPr>
          <w:rFonts w:hint="eastAsia" w:ascii="宋体" w:hAnsi="宋体" w:eastAsia="宋体"/>
          <w:color w:val="auto"/>
          <w:sz w:val="24"/>
        </w:rPr>
        <w:t>人并发的网络资源访问服务，包含图片、音频、视频等数据访问流量服务，足小学 320 所学校教师用户的小学美术备课</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提供小学美术备课</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（2</w:t>
      </w:r>
      <w:r>
        <w:rPr>
          <w:rFonts w:ascii="宋体" w:hAnsi="宋体" w:eastAsia="宋体"/>
          <w:b/>
          <w:color w:val="auto"/>
          <w:sz w:val="24"/>
        </w:rPr>
        <w:t>3</w:t>
      </w:r>
      <w:r>
        <w:rPr>
          <w:rFonts w:hint="eastAsia" w:ascii="宋体" w:hAnsi="宋体" w:eastAsia="宋体"/>
          <w:b/>
          <w:color w:val="auto"/>
          <w:sz w:val="24"/>
        </w:rPr>
        <w:t>）小学美术教学助手服务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静态展示课件的调取和播放，可保留原有的动画效果，支持教师根据课程目录进行切换；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教学演示工具的使用（画笔、各类尺），支持工具的随时调用；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 xml:space="preserve">堂练习的布置；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学生课堂学习评价；</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学生课堂互动行为轨迹记录与回放；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发起主题互动讨论，并可通过点赞、评论等多种方式点评，并可查看讨论结果数据；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学生学习行为数据的高密度采集，包括学生任务的完成数据、学习过程的统计数据、答题结果的情况数据等；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学情数据统计、分析与可视化；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随堂进行课堂练习，支持各类小工具使用；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按教师要求参与主题互动讨论；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提交课堂练习结果，包括文字、图片提交；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教学资源包定制服务，以单元为单位，编辑在线教学资源；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万人并发的网络资源访问服务，包含数据流量及短信服务，满足小学 320 所学校 5.6 万师生用户的小学美术教学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提供小学美术教学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（2</w:t>
      </w:r>
      <w:r>
        <w:rPr>
          <w:rFonts w:ascii="宋体" w:hAnsi="宋体" w:eastAsia="宋体"/>
          <w:b/>
          <w:color w:val="auto"/>
          <w:sz w:val="24"/>
        </w:rPr>
        <w:t>4</w:t>
      </w:r>
      <w:r>
        <w:rPr>
          <w:rFonts w:hint="eastAsia" w:ascii="宋体" w:hAnsi="宋体" w:eastAsia="宋体"/>
          <w:b/>
          <w:color w:val="auto"/>
          <w:sz w:val="24"/>
        </w:rPr>
        <w:t>）小学美术作业辅导助手服务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 xml:space="preserve">功能服务，支持 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作业布置与完成进度统计与管理；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作业自动推送、定时发布；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查看学生答题过程录屏、草稿；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逐题错题归因分类统计；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错题归因分析模型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支持各种数学符号和数学公式的在线编辑；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客观题系统自动批改汇总结果数据；</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主观题通过教师批改后获得成绩；</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上传辅导讲解及辅导视频；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选择学生进行求助教学辅导；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学生作答时间及练习时长统计分析；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知识点统计分析模型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查看学生答题正确率、做题时长等结果数据；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各班数据统计对比分析；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 xml:space="preserve">功能服务，支持 iOS、安卓、web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r>
        <w:rPr>
          <w:rFonts w:hint="eastAsia" w:ascii="宋体" w:hAnsi="宋体" w:eastAsia="宋体"/>
          <w:color w:val="auto"/>
          <w:sz w:val="24"/>
        </w:rPr>
        <w:t>，可展示整套试卷正确率等统计数据</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支持答题过程录屏，可编辑、可上传，并实现视频回放；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w:t>
      </w:r>
      <w:r>
        <w:rPr>
          <w:rFonts w:hint="eastAsia" w:ascii="宋体" w:hAnsi="宋体" w:eastAsia="宋体"/>
          <w:color w:val="auto"/>
          <w:sz w:val="24"/>
        </w:rPr>
        <w:t>通过题目进行求助并</w:t>
      </w:r>
      <w:r>
        <w:rPr>
          <w:rFonts w:ascii="宋体" w:hAnsi="宋体" w:eastAsia="宋体"/>
          <w:color w:val="auto"/>
          <w:sz w:val="24"/>
        </w:rPr>
        <w:t>接收教学辅导内容；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自动推送知识点指导视频</w:t>
      </w:r>
      <w:r>
        <w:rPr>
          <w:rFonts w:hint="eastAsia" w:ascii="宋体" w:hAnsi="宋体" w:eastAsia="宋体"/>
          <w:color w:val="auto"/>
          <w:sz w:val="24"/>
        </w:rPr>
        <w:t>；</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数字键盘使用拖拽；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学生错题集收纳统计；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逐题解析辅导可视化。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分层辅导功能的定制服务；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逐题互助教学辅导服务；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个性化题库资源定制服务；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习题错因标签定制服务。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 </w:t>
      </w:r>
      <w:r>
        <w:rPr>
          <w:rFonts w:hint="eastAsia" w:ascii="宋体" w:hAnsi="宋体" w:eastAsia="宋体"/>
          <w:color w:val="auto"/>
          <w:sz w:val="24"/>
        </w:rPr>
        <w:t>万人并发的网络资源访问服务，包含数据流量及短信服务，满足小学 320 所学校 5.6 万师生用户的小学美术作业辅导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提供小学美术作业辅导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25</w:t>
      </w:r>
      <w:r>
        <w:rPr>
          <w:rFonts w:hint="eastAsia" w:ascii="宋体" w:hAnsi="宋体" w:eastAsia="宋体"/>
          <w:b/>
          <w:color w:val="auto"/>
          <w:sz w:val="24"/>
        </w:rPr>
        <w:t>）初中语文备课助手服务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师个人教案的制作、导入、导出、预览，修改教案时可进行新旧版本对比功能；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模板课件导入和调取，提供一键自动匹配模板功能；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教师个人展示课件的制作、导入、导出、预览，支持本地下载；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教师个人互动课件的制作、导入、导出、预览，支持在线修改；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w:t>
      </w:r>
      <w:r>
        <w:rPr>
          <w:rFonts w:hint="eastAsia" w:ascii="宋体" w:hAnsi="宋体" w:eastAsia="宋体"/>
          <w:color w:val="auto"/>
          <w:sz w:val="24"/>
        </w:rPr>
        <w:t>可按科目、年级、学期自由检索并</w:t>
      </w:r>
      <w:r>
        <w:rPr>
          <w:rFonts w:ascii="宋体" w:hAnsi="宋体" w:eastAsia="宋体"/>
          <w:color w:val="auto"/>
          <w:sz w:val="24"/>
        </w:rPr>
        <w:t>自动定位；</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备课资源的调取和引用，包括正式出版的标准资源和市教研室或联盟学校提供的参考资料；</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学生学习任务的设计，支持备课推送和课堂推送 2 种方式；</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教学活动与任务的预约和定时下发；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多</w:t>
      </w:r>
      <w:r>
        <w:rPr>
          <w:rFonts w:ascii="宋体" w:hAnsi="宋体" w:eastAsia="宋体"/>
          <w:color w:val="auto"/>
          <w:sz w:val="24"/>
        </w:rPr>
        <w:t xml:space="preserve">种教学活动及演示工具，教师可随时调用工具使用；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备课资源包定制服务，以单元为单位，编辑在线备课资源；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提供最大</w:t>
      </w:r>
      <w:r>
        <w:rPr>
          <w:rFonts w:ascii="宋体" w:hAnsi="宋体" w:eastAsia="宋体"/>
          <w:color w:val="auto"/>
          <w:sz w:val="24"/>
        </w:rPr>
        <w:t xml:space="preserve"> 3000 </w:t>
      </w:r>
      <w:r>
        <w:rPr>
          <w:rFonts w:hint="eastAsia" w:ascii="宋体" w:hAnsi="宋体" w:eastAsia="宋体"/>
          <w:color w:val="auto"/>
          <w:sz w:val="24"/>
        </w:rPr>
        <w:t>人并发的网络资源访问服务，包含图片、音频、视频等数据访问流量服务，满足初中 120 所学校教师用户的初中语文备课</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提供初中语文语文备课</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（2</w:t>
      </w:r>
      <w:r>
        <w:rPr>
          <w:rFonts w:ascii="宋体" w:hAnsi="宋体" w:eastAsia="宋体"/>
          <w:b/>
          <w:color w:val="auto"/>
          <w:sz w:val="24"/>
        </w:rPr>
        <w:t>6</w:t>
      </w:r>
      <w:r>
        <w:rPr>
          <w:rFonts w:hint="eastAsia" w:ascii="宋体" w:hAnsi="宋体" w:eastAsia="宋体"/>
          <w:b/>
          <w:color w:val="auto"/>
          <w:sz w:val="24"/>
        </w:rPr>
        <w:t>）初中语文教学助手服务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静态展示课件的调取和播放，可保留原有的动画效果，支持教师根据课程目录进行切换；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教学演示工具的使用（画笔、各类尺），支持工具的随时调用；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 xml:space="preserve">堂练习的布置；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学生课堂学习评价；</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学生课堂互动行为轨迹记录与回放；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发起主题互动讨论，并可通过点赞、评论等多种方式点评，并可查看讨论结果数据；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学生学习行为数据的高密度采集，包括学生任务的完成数据、学习过程的统计数据、答题结果的情况数据等；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学情数据统计、分析与可视化；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随堂进行课堂练习，支持各类小工具使用；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按教师要求参与主题互动讨论；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提交课堂练习结果，包括文字、图片提交；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教学资源包定制服务，以单元为单位，编辑在线教学资源；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万人并发的网络资源访问服务，包含数据流量及短信服务，满足初中 120 所学校 1.6 万师生用户的初中语文教学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提供初中语文教学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（2</w:t>
      </w:r>
      <w:r>
        <w:rPr>
          <w:rFonts w:ascii="宋体" w:hAnsi="宋体" w:eastAsia="宋体"/>
          <w:b/>
          <w:color w:val="auto"/>
          <w:sz w:val="24"/>
        </w:rPr>
        <w:t>7</w:t>
      </w:r>
      <w:r>
        <w:rPr>
          <w:rFonts w:hint="eastAsia" w:ascii="宋体" w:hAnsi="宋体" w:eastAsia="宋体"/>
          <w:b/>
          <w:color w:val="auto"/>
          <w:sz w:val="24"/>
        </w:rPr>
        <w:t>）初中语文作业辅导助手服务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 xml:space="preserve">功能服务，支持 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作业布置与完成进度统计与管理；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作业自动推送、定时发布；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查看学生答题过程录屏、草稿；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逐题错题归因分类统计；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错题归因分析模型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支持各种数学符号和数学公式的在线编辑；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客观题系统自动批改汇总结果数据；</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主观题通过教师批改后获得成绩；</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上传辅导讲解及辅导视频；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选择学生进行求助教学辅导；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学生作答时间及练习时长统计分析；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知识点统计分析模型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查看学生答题正确率、做题时长等结果数据；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各班数据统计对比分析；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 xml:space="preserve">功能服务，支持 iOS、安卓、web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r>
        <w:rPr>
          <w:rFonts w:hint="eastAsia" w:ascii="宋体" w:hAnsi="宋体" w:eastAsia="宋体"/>
          <w:color w:val="auto"/>
          <w:sz w:val="24"/>
        </w:rPr>
        <w:t>，可展示整套试卷正确率等统计数据</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支持答题过程录屏，可编辑、可上传，并实现视频回放；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w:t>
      </w:r>
      <w:r>
        <w:rPr>
          <w:rFonts w:hint="eastAsia" w:ascii="宋体" w:hAnsi="宋体" w:eastAsia="宋体"/>
          <w:color w:val="auto"/>
          <w:sz w:val="24"/>
        </w:rPr>
        <w:t>通过题目进行求助并</w:t>
      </w:r>
      <w:r>
        <w:rPr>
          <w:rFonts w:ascii="宋体" w:hAnsi="宋体" w:eastAsia="宋体"/>
          <w:color w:val="auto"/>
          <w:sz w:val="24"/>
        </w:rPr>
        <w:t>接收教学辅导内容；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自动推送知识点指导视频</w:t>
      </w:r>
      <w:r>
        <w:rPr>
          <w:rFonts w:hint="eastAsia" w:ascii="宋体" w:hAnsi="宋体" w:eastAsia="宋体"/>
          <w:color w:val="auto"/>
          <w:sz w:val="24"/>
        </w:rPr>
        <w:t>；</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数字键盘使用拖拽；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学生错题集收纳统计；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逐题解析辅导可视化。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分层辅导功能的定制服务；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逐题互助教学辅导服务；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个性化题库资源定制服务；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习题错因标签定制服务。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 </w:t>
      </w:r>
      <w:r>
        <w:rPr>
          <w:rFonts w:hint="eastAsia" w:ascii="宋体" w:hAnsi="宋体" w:eastAsia="宋体"/>
          <w:color w:val="auto"/>
          <w:sz w:val="24"/>
        </w:rPr>
        <w:t>万人并发的网络资源访问服务，包含数据流量及短信服务，满足初中 120 所学校 1.6 万师生用户的初中语文作业辅导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提供初中语文作业辅导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28</w:t>
      </w:r>
      <w:r>
        <w:rPr>
          <w:rFonts w:hint="eastAsia" w:ascii="宋体" w:hAnsi="宋体" w:eastAsia="宋体"/>
          <w:b/>
          <w:color w:val="auto"/>
          <w:sz w:val="24"/>
        </w:rPr>
        <w:t>）初中</w:t>
      </w:r>
      <w:r>
        <w:rPr>
          <w:rFonts w:ascii="宋体" w:hAnsi="宋体" w:eastAsia="宋体"/>
          <w:b/>
          <w:color w:val="auto"/>
          <w:sz w:val="24"/>
        </w:rPr>
        <w:t>数学备课助手服务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师个人教案的制作、导入、导出、预览，修改教案时可进行新旧版本对比功能；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模板课件导入和调取，提供一键自动匹配模板功能；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教师个人展示课件的制作、导入、导出、预览，支持本地下载；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教师个人互动课件的制作、导入、导出、预览，支持在线修改；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w:t>
      </w:r>
      <w:r>
        <w:rPr>
          <w:rFonts w:hint="eastAsia" w:ascii="宋体" w:hAnsi="宋体" w:eastAsia="宋体"/>
          <w:color w:val="auto"/>
          <w:sz w:val="24"/>
        </w:rPr>
        <w:t>可按科目、年级、学期自由检索并</w:t>
      </w:r>
      <w:r>
        <w:rPr>
          <w:rFonts w:ascii="宋体" w:hAnsi="宋体" w:eastAsia="宋体"/>
          <w:color w:val="auto"/>
          <w:sz w:val="24"/>
        </w:rPr>
        <w:t>自动定位；</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备课资源的调取和引用，包括正式出版的标准资源和市教研室或联盟学校提供的参考资料；</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学生学习任务的设计，支持备课推送和课堂推送 2 种方式；</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教学活动与任务的预约和定时下发；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多</w:t>
      </w:r>
      <w:r>
        <w:rPr>
          <w:rFonts w:ascii="宋体" w:hAnsi="宋体" w:eastAsia="宋体"/>
          <w:color w:val="auto"/>
          <w:sz w:val="24"/>
        </w:rPr>
        <w:t xml:space="preserve">种教学活动及演示工具，教师可随时调用工具使用；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备课资源包定制服务，以单元为单位，编辑在线备课资源；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3000 </w:t>
      </w:r>
      <w:r>
        <w:rPr>
          <w:rFonts w:hint="eastAsia" w:ascii="宋体" w:hAnsi="宋体" w:eastAsia="宋体"/>
          <w:color w:val="auto"/>
          <w:sz w:val="24"/>
        </w:rPr>
        <w:t>人并发的网络资源访问服务，包含图片、音频、视频等数据访问流量服务，满足初中 120 所学校教师用户的初中数学</w:t>
      </w:r>
      <w:r>
        <w:rPr>
          <w:rFonts w:ascii="宋体" w:hAnsi="宋体" w:eastAsia="宋体"/>
          <w:color w:val="auto"/>
          <w:sz w:val="24"/>
        </w:rPr>
        <w:t>备课助手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提供初中数学教学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29</w:t>
      </w:r>
      <w:r>
        <w:rPr>
          <w:rFonts w:hint="eastAsia" w:ascii="宋体" w:hAnsi="宋体" w:eastAsia="宋体"/>
          <w:b/>
          <w:color w:val="auto"/>
          <w:sz w:val="24"/>
        </w:rPr>
        <w:t>）初中数学教学</w:t>
      </w:r>
      <w:r>
        <w:rPr>
          <w:rFonts w:ascii="宋体" w:hAnsi="宋体" w:eastAsia="宋体"/>
          <w:b/>
          <w:color w:val="auto"/>
          <w:sz w:val="24"/>
        </w:rPr>
        <w:t>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w:t>
      </w:r>
      <w:r>
        <w:rPr>
          <w:rFonts w:ascii="宋体" w:hAnsi="宋体" w:eastAsia="宋体"/>
          <w:color w:val="auto"/>
          <w:sz w:val="24"/>
        </w:rPr>
        <w:t>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静态展示课件的调取和播放，可保留原有的动画效果，支持教师根据课程目录进行切换；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教学演示工具的使用（画笔、各类尺），支持工具的随时调用；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堂练习的布置；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学生课堂学习评价；</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学生课堂互动行为轨迹记录与回放；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发起主题互动讨论，并可通过点赞、评论等多种方式点评，并可查看讨论结果数据；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学生学习行为数据的高密度采集，包括学生任务的完成数据、学习过程的统计数据、答题结果的情况数据等；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学情数据统计、分析与可视化；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w:t>
      </w:r>
      <w:r>
        <w:rPr>
          <w:rFonts w:ascii="宋体" w:hAnsi="宋体" w:eastAsia="宋体"/>
          <w:color w:val="auto"/>
          <w:sz w:val="24"/>
        </w:rPr>
        <w:t>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随堂进行课堂练习，支持各类小工具使用；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按教师要求参与主题互动讨论；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提交课堂练习结果，包括文字、图片提交； 学生学习任务的提交。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教学资源包定制服务，以单元为单位，编辑在线教学资源；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万人并发的网络资源访问服务，包含数据流量及短信服务，满足初中 120 所学校 1.6 万师生用户的初中数学教学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提供初中数学教学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30</w:t>
      </w:r>
      <w:r>
        <w:rPr>
          <w:rFonts w:hint="eastAsia" w:ascii="宋体" w:hAnsi="宋体" w:eastAsia="宋体"/>
          <w:b/>
          <w:color w:val="auto"/>
          <w:sz w:val="24"/>
        </w:rPr>
        <w:t>）初中</w:t>
      </w:r>
      <w:r>
        <w:rPr>
          <w:rFonts w:ascii="宋体" w:hAnsi="宋体" w:eastAsia="宋体"/>
          <w:b/>
          <w:color w:val="auto"/>
          <w:sz w:val="24"/>
        </w:rPr>
        <w:t>数学作业辅导助手服务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 xml:space="preserve">功能服务，支持 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作业布置与完成进度统计与管理；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作业自动推送、定时发布；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查看学生答题过程录屏、草稿；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逐题错题归因分类统计；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错题归因分析模型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支持各种数学符号和数学公式的在线编辑；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客观题系统自动批改汇总结果数据；</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主观题通过教师批改后获得成绩；</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上传辅导讲解及辅导视频；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选择学生进行求助教学辅导；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学生作答时间及练习时长统计分析；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知识点统计分析模型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查看学生答题正确率、做题时长等结果数据；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各班数据统计对比分析；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 xml:space="preserve">功能服务，支持 iOS、安卓、web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r>
        <w:rPr>
          <w:rFonts w:hint="eastAsia" w:ascii="宋体" w:hAnsi="宋体" w:eastAsia="宋体"/>
          <w:color w:val="auto"/>
          <w:sz w:val="24"/>
        </w:rPr>
        <w:t>，可展示整套试卷正确率等统计数据</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支持答题过程录屏，可编辑、可上传，并实现视频回放；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w:t>
      </w:r>
      <w:r>
        <w:rPr>
          <w:rFonts w:hint="eastAsia" w:ascii="宋体" w:hAnsi="宋体" w:eastAsia="宋体"/>
          <w:color w:val="auto"/>
          <w:sz w:val="24"/>
        </w:rPr>
        <w:t>通过题目进行求助并</w:t>
      </w:r>
      <w:r>
        <w:rPr>
          <w:rFonts w:ascii="宋体" w:hAnsi="宋体" w:eastAsia="宋体"/>
          <w:color w:val="auto"/>
          <w:sz w:val="24"/>
        </w:rPr>
        <w:t>接收教学辅导内容；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自动推送知识点指导视频</w:t>
      </w:r>
      <w:r>
        <w:rPr>
          <w:rFonts w:hint="eastAsia" w:ascii="宋体" w:hAnsi="宋体" w:eastAsia="宋体"/>
          <w:color w:val="auto"/>
          <w:sz w:val="24"/>
        </w:rPr>
        <w:t>；</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数字键盘使用拖拽；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学生错题集收纳统计；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逐题解析辅导可视化。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分层辅导功能的定制服务；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逐题互助教学辅导服务；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个性化题库资源定制服务；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习题错因标签定制服务。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提供最大</w:t>
      </w:r>
      <w:r>
        <w:rPr>
          <w:rFonts w:ascii="宋体" w:hAnsi="宋体" w:eastAsia="宋体"/>
          <w:color w:val="auto"/>
          <w:sz w:val="24"/>
        </w:rPr>
        <w:t xml:space="preserve"> 3 </w:t>
      </w:r>
      <w:r>
        <w:rPr>
          <w:rFonts w:hint="eastAsia" w:ascii="宋体" w:hAnsi="宋体" w:eastAsia="宋体"/>
          <w:color w:val="auto"/>
          <w:sz w:val="24"/>
        </w:rPr>
        <w:t>万人并发的网络资源访问服务，包含数据流量及短信服务，满足初中 120 所学校 1.6 万师生用户的初中</w:t>
      </w:r>
      <w:r>
        <w:rPr>
          <w:rFonts w:ascii="宋体" w:hAnsi="宋体" w:eastAsia="宋体"/>
          <w:color w:val="auto"/>
          <w:sz w:val="24"/>
        </w:rPr>
        <w:t>数学</w:t>
      </w:r>
      <w:r>
        <w:rPr>
          <w:rFonts w:hint="eastAsia" w:ascii="宋体" w:hAnsi="宋体" w:eastAsia="宋体"/>
          <w:color w:val="auto"/>
          <w:sz w:val="24"/>
        </w:rPr>
        <w:t>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w:t>
      </w:r>
      <w:r>
        <w:rPr>
          <w:rFonts w:ascii="宋体" w:hAnsi="宋体" w:eastAsia="宋体"/>
          <w:color w:val="auto"/>
          <w:sz w:val="24"/>
        </w:rPr>
        <w:t>数学</w:t>
      </w:r>
      <w:r>
        <w:rPr>
          <w:rFonts w:hint="eastAsia" w:ascii="宋体" w:hAnsi="宋体" w:eastAsia="宋体"/>
          <w:color w:val="auto"/>
          <w:sz w:val="24"/>
        </w:rPr>
        <w:t>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31</w:t>
      </w:r>
      <w:r>
        <w:rPr>
          <w:rFonts w:hint="eastAsia" w:ascii="宋体" w:hAnsi="宋体" w:eastAsia="宋体"/>
          <w:b/>
          <w:color w:val="auto"/>
          <w:sz w:val="24"/>
        </w:rPr>
        <w:t>）初中英语</w:t>
      </w:r>
      <w:r>
        <w:rPr>
          <w:rFonts w:ascii="宋体" w:hAnsi="宋体" w:eastAsia="宋体"/>
          <w:b/>
          <w:color w:val="auto"/>
          <w:sz w:val="24"/>
        </w:rPr>
        <w:t>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模板教案导入、调取、下载；</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教师个人教案的制作、导入、导出、预览；</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教师分课时的教学设计制作、导入、导出、预览；</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模板课件导入和调取；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教师个人课件的制作、导入、导出、预览；</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备课单元课时的自动定位；</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备课资源的调取和引用；</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学生学习任务的设计；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习题资源的搜索、预览、导入教学课时；</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备课资源制作成果的发布和分享；</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创建备课资源，发布校本资源；</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学情数据的可视化参考。</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备课资源包定制服务。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3000 </w:t>
      </w:r>
      <w:r>
        <w:rPr>
          <w:rFonts w:hint="eastAsia" w:ascii="宋体" w:hAnsi="宋体" w:eastAsia="宋体"/>
          <w:color w:val="auto"/>
          <w:sz w:val="24"/>
        </w:rPr>
        <w:t>人并发的网络资源访问服务，包含图片、音频、视频等数据访问流量服务，满足初中 120 所学校教师用户的初中英语</w:t>
      </w:r>
      <w:r>
        <w:rPr>
          <w:rFonts w:ascii="宋体" w:hAnsi="宋体" w:eastAsia="宋体"/>
          <w:color w:val="auto"/>
          <w:sz w:val="24"/>
        </w:rPr>
        <w:t>备课助手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提供初中英语备课</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32</w:t>
      </w:r>
      <w:r>
        <w:rPr>
          <w:rFonts w:hint="eastAsia" w:ascii="宋体" w:hAnsi="宋体" w:eastAsia="宋体"/>
          <w:b/>
          <w:color w:val="auto"/>
          <w:sz w:val="24"/>
        </w:rPr>
        <w:t>）初中英语教学</w:t>
      </w:r>
      <w:r>
        <w:rPr>
          <w:rFonts w:ascii="宋体" w:hAnsi="宋体" w:eastAsia="宋体"/>
          <w:b/>
          <w:color w:val="auto"/>
          <w:sz w:val="24"/>
        </w:rPr>
        <w:t>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w:t>
      </w:r>
      <w:r>
        <w:rPr>
          <w:rFonts w:ascii="宋体" w:hAnsi="宋体" w:eastAsia="宋体"/>
          <w:color w:val="auto"/>
          <w:sz w:val="24"/>
        </w:rPr>
        <w:t>教师端</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备课课件的调取和播放；</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课堂实时教学互动，支持口语活动互动；</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课堂练习的布置与提交，支持即时发布以及设置分组分布；</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设置评价量表并发布评价活动，支持自主评价、生生互评、教师评价等；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课堂练习报告查看，按不同维度呈现统计数据；</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英语朗读评价；</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学情数据统计、分析与可视化；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教学成果的输出。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w:t>
      </w:r>
      <w:r>
        <w:rPr>
          <w:rFonts w:ascii="宋体" w:hAnsi="宋体" w:eastAsia="宋体"/>
          <w:color w:val="auto"/>
          <w:sz w:val="24"/>
        </w:rPr>
        <w:t>学生端</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实时获取老师发布的课堂任务，支持按教师分组进行作答；</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根据教师发布评价活动，支持学生进行自主评价、生生互评，查看教师评价等；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随堂进行课堂练习，支持朗读练习；</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提交课堂练习结果，包括文字、图片、语音提交。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教学资源包定制服务。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万人并发的网络资源访问服务，包含数据流量及短信服务，满足初中 120 所学校 1.6 万师生用户的初中英语教学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提供初中英语教学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33</w:t>
      </w:r>
      <w:r>
        <w:rPr>
          <w:rFonts w:hint="eastAsia" w:ascii="宋体" w:hAnsi="宋体" w:eastAsia="宋体"/>
          <w:b/>
          <w:color w:val="auto"/>
          <w:sz w:val="24"/>
        </w:rPr>
        <w:t>）初中英语</w:t>
      </w:r>
      <w:r>
        <w:rPr>
          <w:rFonts w:ascii="宋体" w:hAnsi="宋体" w:eastAsia="宋体"/>
          <w:b/>
          <w:color w:val="auto"/>
          <w:sz w:val="24"/>
        </w:rPr>
        <w:t>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w:t>
      </w:r>
      <w:r>
        <w:rPr>
          <w:rFonts w:ascii="宋体" w:hAnsi="宋体" w:eastAsia="宋体"/>
          <w:color w:val="auto"/>
          <w:sz w:val="24"/>
        </w:rPr>
        <w:t>教师端</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习题制作、编辑、导入、审核，支持习题复用编辑；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作业支持资源作业、答题卡作业、DIY作业等多种类型；</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作业自动推送、定时发布；</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作业布置与完成进度统计与管理，支持按时提交、逾期提交作业的学生人数等查询；</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学生答题数据统计与分析；</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根据题目配套的辅导视频制定作业辅导计划；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支持适合英语练习的多类型习题，包括朗读与听力。</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w:t>
      </w:r>
      <w:r>
        <w:rPr>
          <w:rFonts w:ascii="宋体" w:hAnsi="宋体" w:eastAsia="宋体"/>
          <w:color w:val="auto"/>
          <w:sz w:val="24"/>
        </w:rPr>
        <w:t>学生端</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接收老师布置课后练习任务，可分类查找未完成和已完成任务；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答题时可查看作业辅导视频；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系统根据学生错题情况推送跟进作业和提高作业；</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个性化题库资源定制服务；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人工智能课堂，支持学生口语练习。</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提供最大</w:t>
      </w:r>
      <w:r>
        <w:rPr>
          <w:rFonts w:ascii="宋体" w:hAnsi="宋体" w:eastAsia="宋体"/>
          <w:color w:val="auto"/>
          <w:sz w:val="24"/>
        </w:rPr>
        <w:t xml:space="preserve"> 3 </w:t>
      </w:r>
      <w:r>
        <w:rPr>
          <w:rFonts w:hint="eastAsia" w:ascii="宋体" w:hAnsi="宋体" w:eastAsia="宋体"/>
          <w:color w:val="auto"/>
          <w:sz w:val="24"/>
        </w:rPr>
        <w:t>万人并发的网络资源访问服务，包含数据流量及短信服务，满足初中 120 所学校 1.6 万师生用户的初中英语作业辅导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提供初中英语作业辅导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34</w:t>
      </w:r>
      <w:r>
        <w:rPr>
          <w:rFonts w:hint="eastAsia" w:ascii="宋体" w:hAnsi="宋体" w:eastAsia="宋体"/>
          <w:b/>
          <w:color w:val="auto"/>
          <w:sz w:val="24"/>
        </w:rPr>
        <w:t>）初中物理</w:t>
      </w:r>
      <w:r>
        <w:rPr>
          <w:rFonts w:ascii="宋体" w:hAnsi="宋体" w:eastAsia="宋体"/>
          <w:b/>
          <w:color w:val="auto"/>
          <w:sz w:val="24"/>
        </w:rPr>
        <w:t>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w:t>
      </w:r>
      <w:r>
        <w:rPr>
          <w:rFonts w:hint="eastAsia" w:ascii="宋体" w:hAnsi="宋体" w:eastAsia="宋体"/>
          <w:color w:val="auto"/>
          <w:sz w:val="24"/>
        </w:rPr>
        <w:t>等</w:t>
      </w:r>
      <w:r>
        <w:rPr>
          <w:rFonts w:ascii="宋体" w:hAnsi="宋体" w:eastAsia="宋体"/>
          <w:color w:val="auto"/>
          <w:sz w:val="24"/>
        </w:rPr>
        <w:t>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模板课件导入和调取，提供一键自动匹配模板功能；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教师个人展示课件的制作、导入、导出、预览，支持本地下载；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教师个人互动课件的制作、导入、导出、预览，支持在线修改；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备课单元课时的自动定位；</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w:t>
      </w:r>
      <w:r>
        <w:rPr>
          <w:rFonts w:hint="eastAsia" w:ascii="宋体" w:hAnsi="宋体" w:eastAsia="宋体"/>
          <w:color w:val="auto"/>
          <w:sz w:val="24"/>
        </w:rPr>
        <w:t>、</w:t>
      </w:r>
      <w:r>
        <w:rPr>
          <w:rFonts w:ascii="宋体" w:hAnsi="宋体" w:eastAsia="宋体"/>
          <w:color w:val="auto"/>
          <w:sz w:val="24"/>
        </w:rPr>
        <w:t>引用</w:t>
      </w:r>
      <w:r>
        <w:rPr>
          <w:rFonts w:hint="eastAsia" w:ascii="宋体" w:hAnsi="宋体" w:eastAsia="宋体"/>
          <w:color w:val="auto"/>
          <w:sz w:val="24"/>
        </w:rPr>
        <w:t>及复制修改</w:t>
      </w:r>
      <w:r>
        <w:rPr>
          <w:rFonts w:ascii="宋体" w:hAnsi="宋体" w:eastAsia="宋体"/>
          <w:color w:val="auto"/>
          <w:sz w:val="24"/>
        </w:rPr>
        <w:t>，包括正式出版的标准资源和市教研室或联盟学校提供的参考资料；</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w:t>
      </w:r>
      <w:r>
        <w:rPr>
          <w:rFonts w:hint="eastAsia" w:ascii="宋体" w:hAnsi="宋体" w:eastAsia="宋体"/>
          <w:color w:val="auto"/>
          <w:sz w:val="24"/>
        </w:rPr>
        <w:t>任务</w:t>
      </w:r>
      <w:r>
        <w:rPr>
          <w:rFonts w:ascii="宋体" w:hAnsi="宋体" w:eastAsia="宋体"/>
          <w:color w:val="auto"/>
          <w:sz w:val="24"/>
        </w:rPr>
        <w:t>推送；</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备课资源包定制服务，以单元为单位，编辑在线备课资源；</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DIS实验工具匹配的软件功能</w:t>
      </w:r>
      <w:r>
        <w:rPr>
          <w:rFonts w:ascii="宋体" w:hAnsi="宋体" w:eastAsia="宋体"/>
          <w:color w:val="auto"/>
          <w:sz w:val="24"/>
        </w:rPr>
        <w:t>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3000 </w:t>
      </w:r>
      <w:r>
        <w:rPr>
          <w:rFonts w:hint="eastAsia" w:ascii="宋体" w:hAnsi="宋体" w:eastAsia="宋体"/>
          <w:color w:val="auto"/>
          <w:sz w:val="24"/>
        </w:rPr>
        <w:t xml:space="preserve">人并发的网络资源访问服务，包含图片、音频、视频等数据访问流量服务，满足初中 </w:t>
      </w:r>
      <w:r>
        <w:rPr>
          <w:rFonts w:ascii="宋体" w:hAnsi="宋体" w:eastAsia="宋体"/>
          <w:color w:val="auto"/>
          <w:sz w:val="24"/>
        </w:rPr>
        <w:t>1</w:t>
      </w:r>
      <w:r>
        <w:rPr>
          <w:rFonts w:hint="eastAsia" w:ascii="宋体" w:hAnsi="宋体" w:eastAsia="宋体"/>
          <w:color w:val="auto"/>
          <w:sz w:val="24"/>
        </w:rPr>
        <w:t>20 所学校教师用户的初中物理</w:t>
      </w:r>
      <w:r>
        <w:rPr>
          <w:rFonts w:ascii="宋体" w:hAnsi="宋体" w:eastAsia="宋体"/>
          <w:color w:val="auto"/>
          <w:sz w:val="24"/>
        </w:rPr>
        <w:t>备课助手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提供初中物理备课</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35</w:t>
      </w:r>
      <w:r>
        <w:rPr>
          <w:rFonts w:hint="eastAsia" w:ascii="宋体" w:hAnsi="宋体" w:eastAsia="宋体"/>
          <w:b/>
          <w:color w:val="auto"/>
          <w:sz w:val="24"/>
        </w:rPr>
        <w:t>）初中物理教学</w:t>
      </w:r>
      <w:r>
        <w:rPr>
          <w:rFonts w:ascii="宋体" w:hAnsi="宋体" w:eastAsia="宋体"/>
          <w:b/>
          <w:color w:val="auto"/>
          <w:sz w:val="24"/>
        </w:rPr>
        <w:t>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w:t>
      </w:r>
      <w:r>
        <w:rPr>
          <w:rFonts w:ascii="宋体" w:hAnsi="宋体" w:eastAsia="宋体"/>
          <w:color w:val="auto"/>
          <w:sz w:val="24"/>
        </w:rPr>
        <w:t>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静态展示课件的调取和播放，可保留原有的动画效果，支持教师根据课程目录进行切换；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根据授课需求为班级分组，按照预先创建的授课计划进行课堂教学；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支持DIS实验工</w:t>
      </w:r>
      <w:r>
        <w:rPr>
          <w:rFonts w:ascii="宋体" w:hAnsi="宋体" w:eastAsia="宋体"/>
          <w:color w:val="auto"/>
          <w:sz w:val="24"/>
        </w:rPr>
        <w:t>具的</w:t>
      </w:r>
      <w:r>
        <w:rPr>
          <w:rFonts w:hint="eastAsia" w:ascii="宋体" w:hAnsi="宋体" w:eastAsia="宋体"/>
          <w:color w:val="auto"/>
          <w:sz w:val="24"/>
        </w:rPr>
        <w:t>联动</w:t>
      </w:r>
      <w:r>
        <w:rPr>
          <w:rFonts w:ascii="宋体" w:hAnsi="宋体" w:eastAsia="宋体"/>
          <w:color w:val="auto"/>
          <w:sz w:val="24"/>
        </w:rPr>
        <w:t>，</w:t>
      </w:r>
      <w:r>
        <w:rPr>
          <w:rFonts w:hint="eastAsia" w:ascii="宋体" w:hAnsi="宋体" w:eastAsia="宋体"/>
          <w:color w:val="auto"/>
          <w:sz w:val="24"/>
        </w:rPr>
        <w:t>实时读取</w:t>
      </w:r>
      <w:r>
        <w:rPr>
          <w:rFonts w:ascii="宋体" w:hAnsi="宋体" w:eastAsia="宋体"/>
          <w:color w:val="auto"/>
          <w:sz w:val="24"/>
        </w:rPr>
        <w:t>工具</w:t>
      </w:r>
      <w:r>
        <w:rPr>
          <w:rFonts w:hint="eastAsia" w:ascii="宋体" w:hAnsi="宋体" w:eastAsia="宋体"/>
          <w:color w:val="auto"/>
          <w:sz w:val="24"/>
        </w:rPr>
        <w:t>数据完成实验</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支持计算机和PAD两种授课模式；</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堂练习的布置；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学生课堂互动行为轨迹记录与回放；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w:t>
      </w:r>
      <w:r>
        <w:rPr>
          <w:rFonts w:hint="eastAsia" w:ascii="宋体" w:hAnsi="宋体" w:eastAsia="宋体"/>
          <w:color w:val="auto"/>
          <w:sz w:val="24"/>
        </w:rPr>
        <w:t>实验</w:t>
      </w:r>
      <w:r>
        <w:rPr>
          <w:rFonts w:ascii="宋体" w:hAnsi="宋体" w:eastAsia="宋体"/>
          <w:color w:val="auto"/>
          <w:sz w:val="24"/>
        </w:rPr>
        <w:t>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学情数据统计、分析与可视化；</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w:t>
      </w:r>
      <w:r>
        <w:rPr>
          <w:rFonts w:ascii="宋体" w:hAnsi="宋体" w:eastAsia="宋体"/>
          <w:color w:val="auto"/>
          <w:sz w:val="24"/>
        </w:rPr>
        <w:t>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支持分组实施课堂实验活动；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随堂进行课堂</w:t>
      </w:r>
      <w:r>
        <w:rPr>
          <w:rFonts w:hint="eastAsia" w:ascii="宋体" w:hAnsi="宋体" w:eastAsia="宋体"/>
          <w:color w:val="auto"/>
          <w:sz w:val="24"/>
        </w:rPr>
        <w:t>实验</w:t>
      </w:r>
      <w:r>
        <w:rPr>
          <w:rFonts w:ascii="宋体" w:hAnsi="宋体" w:eastAsia="宋体"/>
          <w:color w:val="auto"/>
          <w:sz w:val="24"/>
        </w:rPr>
        <w:t>，支持</w:t>
      </w:r>
      <w:r>
        <w:rPr>
          <w:rFonts w:hint="eastAsia" w:ascii="宋体" w:hAnsi="宋体" w:eastAsia="宋体"/>
          <w:color w:val="auto"/>
          <w:sz w:val="24"/>
        </w:rPr>
        <w:t>DIS实验工具的使用及数据读取</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提交课堂</w:t>
      </w:r>
      <w:r>
        <w:rPr>
          <w:rFonts w:hint="eastAsia" w:ascii="宋体" w:hAnsi="宋体" w:eastAsia="宋体"/>
          <w:color w:val="auto"/>
          <w:sz w:val="24"/>
        </w:rPr>
        <w:t>实验</w:t>
      </w:r>
      <w:r>
        <w:rPr>
          <w:rFonts w:ascii="宋体" w:hAnsi="宋体" w:eastAsia="宋体"/>
          <w:color w:val="auto"/>
          <w:sz w:val="24"/>
        </w:rPr>
        <w:t>结果，包括文字、图片提交；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w:t>
      </w:r>
      <w:r>
        <w:rPr>
          <w:rFonts w:hint="eastAsia" w:ascii="宋体" w:hAnsi="宋体" w:eastAsia="宋体"/>
          <w:color w:val="auto"/>
          <w:sz w:val="24"/>
        </w:rPr>
        <w:t>实验</w:t>
      </w:r>
      <w:r>
        <w:rPr>
          <w:rFonts w:ascii="宋体" w:hAnsi="宋体" w:eastAsia="宋体"/>
          <w:color w:val="auto"/>
          <w:sz w:val="24"/>
        </w:rPr>
        <w:t>任务的提交。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教学资源包定制服务，以单元为单位，编辑在线教学资源；</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DIS实验工具匹配的软件功能</w:t>
      </w:r>
      <w:r>
        <w:rPr>
          <w:rFonts w:ascii="宋体" w:hAnsi="宋体" w:eastAsia="宋体"/>
          <w:color w:val="auto"/>
          <w:sz w:val="24"/>
        </w:rPr>
        <w:t>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 xml:space="preserve">万人并发的网络资源访问服务，包含数据流量及短信服务，满足初中 </w:t>
      </w:r>
      <w:r>
        <w:rPr>
          <w:rFonts w:ascii="宋体" w:hAnsi="宋体" w:eastAsia="宋体"/>
          <w:color w:val="auto"/>
          <w:sz w:val="24"/>
        </w:rPr>
        <w:t>1</w:t>
      </w:r>
      <w:r>
        <w:rPr>
          <w:rFonts w:hint="eastAsia" w:ascii="宋体" w:hAnsi="宋体" w:eastAsia="宋体"/>
          <w:color w:val="auto"/>
          <w:sz w:val="24"/>
        </w:rPr>
        <w:t xml:space="preserve">20 所学校 </w:t>
      </w:r>
      <w:r>
        <w:rPr>
          <w:rFonts w:ascii="宋体" w:hAnsi="宋体" w:eastAsia="宋体"/>
          <w:color w:val="auto"/>
          <w:sz w:val="24"/>
        </w:rPr>
        <w:t>1</w:t>
      </w:r>
      <w:r>
        <w:rPr>
          <w:rFonts w:hint="eastAsia" w:ascii="宋体" w:hAnsi="宋体" w:eastAsia="宋体"/>
          <w:color w:val="auto"/>
          <w:sz w:val="24"/>
        </w:rPr>
        <w:t>.6 万师生用户的初中物理教学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提供初中物理教学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36</w:t>
      </w:r>
      <w:r>
        <w:rPr>
          <w:rFonts w:hint="eastAsia" w:ascii="宋体" w:hAnsi="宋体" w:eastAsia="宋体"/>
          <w:b/>
          <w:color w:val="auto"/>
          <w:sz w:val="24"/>
        </w:rPr>
        <w:t>）初中物理</w:t>
      </w:r>
      <w:r>
        <w:rPr>
          <w:rFonts w:ascii="宋体" w:hAnsi="宋体" w:eastAsia="宋体"/>
          <w:b/>
          <w:color w:val="auto"/>
          <w:sz w:val="24"/>
        </w:rPr>
        <w:t>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w:t>
      </w:r>
      <w:r>
        <w:rPr>
          <w:rFonts w:ascii="宋体" w:hAnsi="宋体" w:eastAsia="宋体"/>
          <w:color w:val="auto"/>
          <w:sz w:val="24"/>
        </w:rPr>
        <w:t>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功能服务，支持 web 端环境；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r>
        <w:rPr>
          <w:rFonts w:hint="eastAsia" w:ascii="宋体" w:hAnsi="宋体" w:eastAsia="宋体"/>
          <w:color w:val="auto"/>
          <w:sz w:val="24"/>
        </w:rPr>
        <w:t>，支持不少于7种题目类型</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作业布置与完成进度统计与管理；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支持各种</w:t>
      </w:r>
      <w:r>
        <w:rPr>
          <w:rFonts w:hint="eastAsia" w:ascii="宋体" w:hAnsi="宋体" w:eastAsia="宋体"/>
          <w:color w:val="auto"/>
          <w:sz w:val="24"/>
        </w:rPr>
        <w:t>实验学科公式的</w:t>
      </w:r>
      <w:r>
        <w:rPr>
          <w:rFonts w:ascii="宋体" w:hAnsi="宋体" w:eastAsia="宋体"/>
          <w:color w:val="auto"/>
          <w:sz w:val="24"/>
        </w:rPr>
        <w:t>在线编辑；</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支持PC或移动端批改主观题，系统自动批阅客观题；</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学生作答时间及练习时长统计分析；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各班数据统计对比分析；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w:t>
      </w:r>
      <w:r>
        <w:rPr>
          <w:rFonts w:ascii="宋体" w:hAnsi="宋体" w:eastAsia="宋体"/>
          <w:color w:val="auto"/>
          <w:sz w:val="24"/>
        </w:rPr>
        <w:t>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功能服务，支持 iOS、安卓、web 端环境；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学生错题集收纳统计。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分层辅导功能的定制服务；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个性化题库资源定制服务。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提供最大</w:t>
      </w:r>
      <w:r>
        <w:rPr>
          <w:rFonts w:ascii="宋体" w:hAnsi="宋体" w:eastAsia="宋体"/>
          <w:color w:val="auto"/>
          <w:sz w:val="24"/>
        </w:rPr>
        <w:t xml:space="preserve"> 3 </w:t>
      </w:r>
      <w:r>
        <w:rPr>
          <w:rFonts w:hint="eastAsia" w:ascii="宋体" w:hAnsi="宋体" w:eastAsia="宋体"/>
          <w:color w:val="auto"/>
          <w:sz w:val="24"/>
        </w:rPr>
        <w:t xml:space="preserve">万人并发的网络资源访问服务，包含数据流量及短信服务，满足初中 </w:t>
      </w:r>
      <w:r>
        <w:rPr>
          <w:rFonts w:ascii="宋体" w:hAnsi="宋体" w:eastAsia="宋体"/>
          <w:color w:val="auto"/>
          <w:sz w:val="24"/>
        </w:rPr>
        <w:t>1</w:t>
      </w:r>
      <w:r>
        <w:rPr>
          <w:rFonts w:hint="eastAsia" w:ascii="宋体" w:hAnsi="宋体" w:eastAsia="宋体"/>
          <w:color w:val="auto"/>
          <w:sz w:val="24"/>
        </w:rPr>
        <w:t xml:space="preserve">20 所学校 </w:t>
      </w:r>
      <w:r>
        <w:rPr>
          <w:rFonts w:ascii="宋体" w:hAnsi="宋体" w:eastAsia="宋体"/>
          <w:color w:val="auto"/>
          <w:sz w:val="24"/>
        </w:rPr>
        <w:t>1</w:t>
      </w:r>
      <w:r>
        <w:rPr>
          <w:rFonts w:hint="eastAsia" w:ascii="宋体" w:hAnsi="宋体" w:eastAsia="宋体"/>
          <w:color w:val="auto"/>
          <w:sz w:val="24"/>
        </w:rPr>
        <w:t>.6 万师生用户的初中物理作业辅导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提供初中物理作业辅导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37</w:t>
      </w:r>
      <w:r>
        <w:rPr>
          <w:rFonts w:hint="eastAsia" w:ascii="宋体" w:hAnsi="宋体" w:eastAsia="宋体"/>
          <w:b/>
          <w:color w:val="auto"/>
          <w:sz w:val="24"/>
        </w:rPr>
        <w:t>）初中科学</w:t>
      </w:r>
      <w:r>
        <w:rPr>
          <w:rFonts w:ascii="宋体" w:hAnsi="宋体" w:eastAsia="宋体"/>
          <w:b/>
          <w:color w:val="auto"/>
          <w:sz w:val="24"/>
        </w:rPr>
        <w:t>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w:t>
      </w:r>
      <w:r>
        <w:rPr>
          <w:rFonts w:hint="eastAsia" w:ascii="宋体" w:hAnsi="宋体" w:eastAsia="宋体"/>
          <w:color w:val="auto"/>
          <w:sz w:val="24"/>
        </w:rPr>
        <w:t>等</w:t>
      </w:r>
      <w:r>
        <w:rPr>
          <w:rFonts w:ascii="宋体" w:hAnsi="宋体" w:eastAsia="宋体"/>
          <w:color w:val="auto"/>
          <w:sz w:val="24"/>
        </w:rPr>
        <w:t>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模板课件导入和调取，提供一键自动匹配模板功能；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教师个人展示课件的制作、导入、导出、预览，支持本地下载；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教师个人互动课件的制作、导入、导出、预览，支持在线修改；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备课单元课时的自动定位；</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备课资源的调取和引用，包括正式出版的标准资源和市教研室或联盟学校提供的参考资料；</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w:t>
      </w:r>
      <w:r>
        <w:rPr>
          <w:rFonts w:hint="eastAsia" w:ascii="宋体" w:hAnsi="宋体" w:eastAsia="宋体"/>
          <w:color w:val="auto"/>
          <w:sz w:val="24"/>
        </w:rPr>
        <w:t>任务</w:t>
      </w:r>
      <w:r>
        <w:rPr>
          <w:rFonts w:ascii="宋体" w:hAnsi="宋体" w:eastAsia="宋体"/>
          <w:color w:val="auto"/>
          <w:sz w:val="24"/>
        </w:rPr>
        <w:t>推送；</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备课资源包定制服务，以单元为单位，编辑在线备课资源；</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DIS实验工具匹配的软件功能</w:t>
      </w:r>
      <w:r>
        <w:rPr>
          <w:rFonts w:ascii="宋体" w:hAnsi="宋体" w:eastAsia="宋体"/>
          <w:color w:val="auto"/>
          <w:sz w:val="24"/>
        </w:rPr>
        <w:t>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3000 </w:t>
      </w:r>
      <w:r>
        <w:rPr>
          <w:rFonts w:hint="eastAsia" w:ascii="宋体" w:hAnsi="宋体" w:eastAsia="宋体"/>
          <w:color w:val="auto"/>
          <w:sz w:val="24"/>
        </w:rPr>
        <w:t xml:space="preserve">人并发的网络资源访问服务，包含图片、音频、视频等数据访问流量服务，满足初中 </w:t>
      </w:r>
      <w:r>
        <w:rPr>
          <w:rFonts w:ascii="宋体" w:hAnsi="宋体" w:eastAsia="宋体"/>
          <w:color w:val="auto"/>
          <w:sz w:val="24"/>
        </w:rPr>
        <w:t>1</w:t>
      </w:r>
      <w:r>
        <w:rPr>
          <w:rFonts w:hint="eastAsia" w:ascii="宋体" w:hAnsi="宋体" w:eastAsia="宋体"/>
          <w:color w:val="auto"/>
          <w:sz w:val="24"/>
        </w:rPr>
        <w:t>20 所学校教师用户的初中科学</w:t>
      </w:r>
      <w:r>
        <w:rPr>
          <w:rFonts w:ascii="宋体" w:hAnsi="宋体" w:eastAsia="宋体"/>
          <w:color w:val="auto"/>
          <w:sz w:val="24"/>
        </w:rPr>
        <w:t>备课助手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提供初中科学备课</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38</w:t>
      </w:r>
      <w:r>
        <w:rPr>
          <w:rFonts w:hint="eastAsia" w:ascii="宋体" w:hAnsi="宋体" w:eastAsia="宋体"/>
          <w:b/>
          <w:color w:val="auto"/>
          <w:sz w:val="24"/>
        </w:rPr>
        <w:t>）初中科学教学</w:t>
      </w:r>
      <w:r>
        <w:rPr>
          <w:rFonts w:ascii="宋体" w:hAnsi="宋体" w:eastAsia="宋体"/>
          <w:b/>
          <w:color w:val="auto"/>
          <w:sz w:val="24"/>
        </w:rPr>
        <w:t>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w:t>
      </w:r>
      <w:r>
        <w:rPr>
          <w:rFonts w:ascii="宋体" w:hAnsi="宋体" w:eastAsia="宋体"/>
          <w:color w:val="auto"/>
          <w:sz w:val="24"/>
        </w:rPr>
        <w:t>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静态展示课件的调取和播放，可保留原有的动画效果，支持教师根据课程目录进行切换；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根据授课需求为班级分组，按照预先创建的授课计划进行课堂教学；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支持DIS实验工</w:t>
      </w:r>
      <w:r>
        <w:rPr>
          <w:rFonts w:ascii="宋体" w:hAnsi="宋体" w:eastAsia="宋体"/>
          <w:color w:val="auto"/>
          <w:sz w:val="24"/>
        </w:rPr>
        <w:t>具的</w:t>
      </w:r>
      <w:r>
        <w:rPr>
          <w:rFonts w:hint="eastAsia" w:ascii="宋体" w:hAnsi="宋体" w:eastAsia="宋体"/>
          <w:color w:val="auto"/>
          <w:sz w:val="24"/>
        </w:rPr>
        <w:t>联动</w:t>
      </w:r>
      <w:r>
        <w:rPr>
          <w:rFonts w:ascii="宋体" w:hAnsi="宋体" w:eastAsia="宋体"/>
          <w:color w:val="auto"/>
          <w:sz w:val="24"/>
        </w:rPr>
        <w:t>，</w:t>
      </w:r>
      <w:r>
        <w:rPr>
          <w:rFonts w:hint="eastAsia" w:ascii="宋体" w:hAnsi="宋体" w:eastAsia="宋体"/>
          <w:color w:val="auto"/>
          <w:sz w:val="24"/>
        </w:rPr>
        <w:t>实时读取</w:t>
      </w:r>
      <w:r>
        <w:rPr>
          <w:rFonts w:ascii="宋体" w:hAnsi="宋体" w:eastAsia="宋体"/>
          <w:color w:val="auto"/>
          <w:sz w:val="24"/>
        </w:rPr>
        <w:t>工具</w:t>
      </w:r>
      <w:r>
        <w:rPr>
          <w:rFonts w:hint="eastAsia" w:ascii="宋体" w:hAnsi="宋体" w:eastAsia="宋体"/>
          <w:color w:val="auto"/>
          <w:sz w:val="24"/>
        </w:rPr>
        <w:t>数据完成实验</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支持计算机和PAD两种授课模式；</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堂练习的布置；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学生课堂互动行为轨迹记录与回放；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w:t>
      </w:r>
      <w:r>
        <w:rPr>
          <w:rFonts w:hint="eastAsia" w:ascii="宋体" w:hAnsi="宋体" w:eastAsia="宋体"/>
          <w:color w:val="auto"/>
          <w:sz w:val="24"/>
        </w:rPr>
        <w:t>实验</w:t>
      </w:r>
      <w:r>
        <w:rPr>
          <w:rFonts w:ascii="宋体" w:hAnsi="宋体" w:eastAsia="宋体"/>
          <w:color w:val="auto"/>
          <w:sz w:val="24"/>
        </w:rPr>
        <w:t>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学情数据统计、分析与可视化；</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w:t>
      </w:r>
      <w:r>
        <w:rPr>
          <w:rFonts w:ascii="宋体" w:hAnsi="宋体" w:eastAsia="宋体"/>
          <w:color w:val="auto"/>
          <w:sz w:val="24"/>
        </w:rPr>
        <w:t>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支持分组实施课堂实验活动；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随堂进行课堂</w:t>
      </w:r>
      <w:r>
        <w:rPr>
          <w:rFonts w:hint="eastAsia" w:ascii="宋体" w:hAnsi="宋体" w:eastAsia="宋体"/>
          <w:color w:val="auto"/>
          <w:sz w:val="24"/>
        </w:rPr>
        <w:t>实验</w:t>
      </w:r>
      <w:r>
        <w:rPr>
          <w:rFonts w:ascii="宋体" w:hAnsi="宋体" w:eastAsia="宋体"/>
          <w:color w:val="auto"/>
          <w:sz w:val="24"/>
        </w:rPr>
        <w:t>，支持</w:t>
      </w:r>
      <w:r>
        <w:rPr>
          <w:rFonts w:hint="eastAsia" w:ascii="宋体" w:hAnsi="宋体" w:eastAsia="宋体"/>
          <w:color w:val="auto"/>
          <w:sz w:val="24"/>
        </w:rPr>
        <w:t>DIS实验工具的使用及数据读取</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提交课堂</w:t>
      </w:r>
      <w:r>
        <w:rPr>
          <w:rFonts w:hint="eastAsia" w:ascii="宋体" w:hAnsi="宋体" w:eastAsia="宋体"/>
          <w:color w:val="auto"/>
          <w:sz w:val="24"/>
        </w:rPr>
        <w:t>实验</w:t>
      </w:r>
      <w:r>
        <w:rPr>
          <w:rFonts w:ascii="宋体" w:hAnsi="宋体" w:eastAsia="宋体"/>
          <w:color w:val="auto"/>
          <w:sz w:val="24"/>
        </w:rPr>
        <w:t>结果，包括文字、图片提交；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w:t>
      </w:r>
      <w:r>
        <w:rPr>
          <w:rFonts w:hint="eastAsia" w:ascii="宋体" w:hAnsi="宋体" w:eastAsia="宋体"/>
          <w:color w:val="auto"/>
          <w:sz w:val="24"/>
        </w:rPr>
        <w:t>实验</w:t>
      </w:r>
      <w:r>
        <w:rPr>
          <w:rFonts w:ascii="宋体" w:hAnsi="宋体" w:eastAsia="宋体"/>
          <w:color w:val="auto"/>
          <w:sz w:val="24"/>
        </w:rPr>
        <w:t>任务的提交。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教学资源包定制服务，以单元为单位，编辑在线教学资源；</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DIS实验工具匹配的软件功能</w:t>
      </w:r>
      <w:r>
        <w:rPr>
          <w:rFonts w:ascii="宋体" w:hAnsi="宋体" w:eastAsia="宋体"/>
          <w:color w:val="auto"/>
          <w:sz w:val="24"/>
        </w:rPr>
        <w:t>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 xml:space="preserve">万人并发的网络资源访问服务，包含数据流量及短信服务，满足初中 </w:t>
      </w:r>
      <w:r>
        <w:rPr>
          <w:rFonts w:ascii="宋体" w:hAnsi="宋体" w:eastAsia="宋体"/>
          <w:color w:val="auto"/>
          <w:sz w:val="24"/>
        </w:rPr>
        <w:t>1</w:t>
      </w:r>
      <w:r>
        <w:rPr>
          <w:rFonts w:hint="eastAsia" w:ascii="宋体" w:hAnsi="宋体" w:eastAsia="宋体"/>
          <w:color w:val="auto"/>
          <w:sz w:val="24"/>
        </w:rPr>
        <w:t xml:space="preserve">20 所学校 </w:t>
      </w:r>
      <w:r>
        <w:rPr>
          <w:rFonts w:ascii="宋体" w:hAnsi="宋体" w:eastAsia="宋体"/>
          <w:color w:val="auto"/>
          <w:sz w:val="24"/>
        </w:rPr>
        <w:t>1</w:t>
      </w:r>
      <w:r>
        <w:rPr>
          <w:rFonts w:hint="eastAsia" w:ascii="宋体" w:hAnsi="宋体" w:eastAsia="宋体"/>
          <w:color w:val="auto"/>
          <w:sz w:val="24"/>
        </w:rPr>
        <w:t>.6 万师生用户的初中科学教学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提供初中科学教学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39</w:t>
      </w:r>
      <w:r>
        <w:rPr>
          <w:rFonts w:hint="eastAsia" w:ascii="宋体" w:hAnsi="宋体" w:eastAsia="宋体"/>
          <w:b/>
          <w:color w:val="auto"/>
          <w:sz w:val="24"/>
        </w:rPr>
        <w:t>）初中科学</w:t>
      </w:r>
      <w:r>
        <w:rPr>
          <w:rFonts w:ascii="宋体" w:hAnsi="宋体" w:eastAsia="宋体"/>
          <w:b/>
          <w:color w:val="auto"/>
          <w:sz w:val="24"/>
        </w:rPr>
        <w:t>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w:t>
      </w:r>
      <w:r>
        <w:rPr>
          <w:rFonts w:ascii="宋体" w:hAnsi="宋体" w:eastAsia="宋体"/>
          <w:color w:val="auto"/>
          <w:sz w:val="24"/>
        </w:rPr>
        <w:t>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功能服务，支持 web 端环境；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r>
        <w:rPr>
          <w:rFonts w:hint="eastAsia" w:ascii="宋体" w:hAnsi="宋体" w:eastAsia="宋体"/>
          <w:color w:val="auto"/>
          <w:sz w:val="24"/>
        </w:rPr>
        <w:t>，支持不少于7种题目类型</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作业布置与完成进度统计与管理；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支持各种</w:t>
      </w:r>
      <w:r>
        <w:rPr>
          <w:rFonts w:hint="eastAsia" w:ascii="宋体" w:hAnsi="宋体" w:eastAsia="宋体"/>
          <w:color w:val="auto"/>
          <w:sz w:val="24"/>
        </w:rPr>
        <w:t>实验学科公式的</w:t>
      </w:r>
      <w:r>
        <w:rPr>
          <w:rFonts w:ascii="宋体" w:hAnsi="宋体" w:eastAsia="宋体"/>
          <w:color w:val="auto"/>
          <w:sz w:val="24"/>
        </w:rPr>
        <w:t>在线编辑；</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支持PC或移动端批改主观题，系统自动批阅客观题；</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学生作答时间及练习时长统计分析；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各班数据统计对比分析；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w:t>
      </w:r>
      <w:r>
        <w:rPr>
          <w:rFonts w:ascii="宋体" w:hAnsi="宋体" w:eastAsia="宋体"/>
          <w:color w:val="auto"/>
          <w:sz w:val="24"/>
        </w:rPr>
        <w:t>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功能服务，支持 iOS、安卓、web 端环境；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学生错题集收纳统计。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分层辅导功能的定制服务；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个性化题库资源定制服务。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提供最大</w:t>
      </w:r>
      <w:r>
        <w:rPr>
          <w:rFonts w:ascii="宋体" w:hAnsi="宋体" w:eastAsia="宋体"/>
          <w:color w:val="auto"/>
          <w:sz w:val="24"/>
        </w:rPr>
        <w:t xml:space="preserve"> 3 </w:t>
      </w:r>
      <w:r>
        <w:rPr>
          <w:rFonts w:hint="eastAsia" w:ascii="宋体" w:hAnsi="宋体" w:eastAsia="宋体"/>
          <w:color w:val="auto"/>
          <w:sz w:val="24"/>
        </w:rPr>
        <w:t xml:space="preserve">万人并发的网络资源访问服务，包含数据流量及短信服务，满足初中 </w:t>
      </w:r>
      <w:r>
        <w:rPr>
          <w:rFonts w:ascii="宋体" w:hAnsi="宋体" w:eastAsia="宋体"/>
          <w:color w:val="auto"/>
          <w:sz w:val="24"/>
        </w:rPr>
        <w:t>1</w:t>
      </w:r>
      <w:r>
        <w:rPr>
          <w:rFonts w:hint="eastAsia" w:ascii="宋体" w:hAnsi="宋体" w:eastAsia="宋体"/>
          <w:color w:val="auto"/>
          <w:sz w:val="24"/>
        </w:rPr>
        <w:t xml:space="preserve">20 所学校 </w:t>
      </w:r>
      <w:r>
        <w:rPr>
          <w:rFonts w:ascii="宋体" w:hAnsi="宋体" w:eastAsia="宋体"/>
          <w:color w:val="auto"/>
          <w:sz w:val="24"/>
        </w:rPr>
        <w:t>1</w:t>
      </w:r>
      <w:r>
        <w:rPr>
          <w:rFonts w:hint="eastAsia" w:ascii="宋体" w:hAnsi="宋体" w:eastAsia="宋体"/>
          <w:color w:val="auto"/>
          <w:sz w:val="24"/>
        </w:rPr>
        <w:t>.6 万师生用户的初中科学作业辅导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提供初中科学作业辅导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40</w:t>
      </w:r>
      <w:r>
        <w:rPr>
          <w:rFonts w:hint="eastAsia" w:ascii="宋体" w:hAnsi="宋体" w:eastAsia="宋体"/>
          <w:b/>
          <w:color w:val="auto"/>
          <w:sz w:val="24"/>
        </w:rPr>
        <w:t>）初中生命科学备课助手服务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w:t>
      </w:r>
      <w:r>
        <w:rPr>
          <w:rFonts w:hint="eastAsia" w:ascii="宋体" w:hAnsi="宋体" w:eastAsia="宋体"/>
          <w:color w:val="auto"/>
          <w:sz w:val="24"/>
        </w:rPr>
        <w:t>等</w:t>
      </w:r>
      <w:r>
        <w:rPr>
          <w:rFonts w:ascii="宋体" w:hAnsi="宋体" w:eastAsia="宋体"/>
          <w:color w:val="auto"/>
          <w:sz w:val="24"/>
        </w:rPr>
        <w:t>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教师个人展示课件的制作、导入、导出、预览，支持本地下载；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教师个人互动课件的制作、导入、导出、预览，支持在线修改；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备课单元课时的自动定位；</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匹配知识图谱提供备课知识点依存关系参考；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备课资源的调取和引用，包括</w:t>
      </w:r>
      <w:r>
        <w:rPr>
          <w:rFonts w:hint="eastAsia" w:ascii="宋体" w:hAnsi="宋体" w:eastAsia="宋体"/>
          <w:color w:val="auto"/>
          <w:sz w:val="24"/>
        </w:rPr>
        <w:t>市级资源和区校资源</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w:t>
      </w:r>
      <w:r>
        <w:rPr>
          <w:rFonts w:hint="eastAsia" w:ascii="宋体" w:hAnsi="宋体" w:eastAsia="宋体"/>
          <w:color w:val="auto"/>
          <w:sz w:val="24"/>
        </w:rPr>
        <w:t>任务</w:t>
      </w:r>
      <w:r>
        <w:rPr>
          <w:rFonts w:ascii="宋体" w:hAnsi="宋体" w:eastAsia="宋体"/>
          <w:color w:val="auto"/>
          <w:sz w:val="24"/>
        </w:rPr>
        <w:t>推送；</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备课资源包定制服务，以单元为单位，编辑在线备课资源；</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根据知识图谱定制个性化备课路径，</w:t>
      </w:r>
      <w:r>
        <w:rPr>
          <w:rFonts w:ascii="宋体" w:hAnsi="宋体" w:eastAsia="宋体"/>
          <w:color w:val="auto"/>
          <w:sz w:val="24"/>
        </w:rPr>
        <w:t>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3000 </w:t>
      </w:r>
      <w:r>
        <w:rPr>
          <w:rFonts w:hint="eastAsia" w:ascii="宋体" w:hAnsi="宋体" w:eastAsia="宋体"/>
          <w:color w:val="auto"/>
          <w:sz w:val="24"/>
        </w:rPr>
        <w:t>人并发的网络资源访问服务，包含图片、音频、视频等数据访问流量服务，满足初中 120 所学校教师用户的初中生命科学备课</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提供初中生命科学备课</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41</w:t>
      </w:r>
      <w:r>
        <w:rPr>
          <w:rFonts w:hint="eastAsia" w:ascii="宋体" w:hAnsi="宋体" w:eastAsia="宋体"/>
          <w:b/>
          <w:color w:val="auto"/>
          <w:sz w:val="24"/>
        </w:rPr>
        <w:t>）初中生命科学教学助手服务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堂练习的布置；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学生课堂互动行为轨迹记录与回放；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w:t>
      </w:r>
      <w:r>
        <w:rPr>
          <w:rFonts w:hint="eastAsia" w:ascii="宋体" w:hAnsi="宋体" w:eastAsia="宋体"/>
          <w:color w:val="auto"/>
          <w:sz w:val="24"/>
        </w:rPr>
        <w:t>练习</w:t>
      </w:r>
      <w:r>
        <w:rPr>
          <w:rFonts w:ascii="宋体" w:hAnsi="宋体" w:eastAsia="宋体"/>
          <w:color w:val="auto"/>
          <w:sz w:val="24"/>
        </w:rPr>
        <w:t>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学情数据统计、分析与可视化</w:t>
      </w:r>
      <w:r>
        <w:rPr>
          <w:rFonts w:hint="eastAsia" w:ascii="宋体" w:hAnsi="宋体" w:eastAsia="宋体"/>
          <w:color w:val="auto"/>
          <w:sz w:val="24"/>
        </w:rPr>
        <w:t>，匹配知识图谱查看学生知识点掌握情况，分别提供班级和学生两类学情数据的统计展示</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查看学生数据，如周报、月报及学习路径等；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查看班级、学生错题本，可通过知识点范围、时间等维度进行筛选；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，可在校内共享课件、讲义等；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支持查看学生学情报告；</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提交课堂</w:t>
      </w:r>
      <w:r>
        <w:rPr>
          <w:rFonts w:hint="eastAsia" w:ascii="宋体" w:hAnsi="宋体" w:eastAsia="宋体"/>
          <w:color w:val="auto"/>
          <w:sz w:val="24"/>
        </w:rPr>
        <w:t>练习</w:t>
      </w:r>
      <w:r>
        <w:rPr>
          <w:rFonts w:ascii="宋体" w:hAnsi="宋体" w:eastAsia="宋体"/>
          <w:color w:val="auto"/>
          <w:sz w:val="24"/>
        </w:rPr>
        <w:t>，包括文字、图片提交；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支持学生根据章节掌握度、学习状态、知识点水平查看自身学习情况</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万人并发的网络资源访问服务，包含数据流量及短信服务，满足初中 120 所学校 1.6 万师生用户的初中生命科学教学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提供初中生命科学教学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42</w:t>
      </w:r>
      <w:r>
        <w:rPr>
          <w:rFonts w:hint="eastAsia" w:ascii="宋体" w:hAnsi="宋体" w:eastAsia="宋体"/>
          <w:b/>
          <w:color w:val="auto"/>
          <w:sz w:val="24"/>
        </w:rPr>
        <w:t>）初中生命科学作业辅导助手服务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功能服务，支持 web 端环境；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作业布置与完成进度统计与管理；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学生作答时间及练习时长统计分析；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各班数据统计对比分析；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查看学生答题排行榜，通过总排行榜、月度排行、荣誉等级等方式展示学生做题数量、正确率情况；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功能服务，支持 iOS、安卓、web 端环境；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支持通过智能学伴提供学生自主预习、同步巩固、精准复习等功能；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r>
        <w:rPr>
          <w:rFonts w:hint="eastAsia" w:ascii="宋体" w:hAnsi="宋体" w:eastAsia="宋体"/>
          <w:color w:val="auto"/>
          <w:sz w:val="24"/>
        </w:rPr>
        <w:t>，实现智能化差异习题推送，并生成结果报告</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学生具备收藏夹功能，主动收藏题目；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学生错题集收纳统计。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 </w:t>
      </w:r>
      <w:r>
        <w:rPr>
          <w:rFonts w:hint="eastAsia" w:ascii="宋体" w:hAnsi="宋体" w:eastAsia="宋体"/>
          <w:color w:val="auto"/>
          <w:sz w:val="24"/>
        </w:rPr>
        <w:t>万人并发的网络资源访问服务，包含数据流量及短信服务，满足初中 120 所学校 1.6 万师生用户的初中生命科学作业辅导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提供初中生命科学作业辅导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43</w:t>
      </w:r>
      <w:r>
        <w:rPr>
          <w:rFonts w:hint="eastAsia" w:ascii="宋体" w:hAnsi="宋体" w:eastAsia="宋体"/>
          <w:b/>
          <w:color w:val="auto"/>
          <w:sz w:val="24"/>
        </w:rPr>
        <w:t>）初中历史备课助手服务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师个人教案的制作、导入、导出、预览，修改教案时可进行新旧版本对比功能；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模板课件导入和调取，提供一键自动匹配模板功能；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教师个人展示课件的制作、导入、导出、预览，支持本地下载；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教师个人互动课件的制作、导入、导出、预览，支持在线修改；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w:t>
      </w:r>
      <w:r>
        <w:rPr>
          <w:rFonts w:hint="eastAsia" w:ascii="宋体" w:hAnsi="宋体" w:eastAsia="宋体"/>
          <w:color w:val="auto"/>
          <w:sz w:val="24"/>
        </w:rPr>
        <w:t>可按科目、年级、学期自由检索并</w:t>
      </w:r>
      <w:r>
        <w:rPr>
          <w:rFonts w:ascii="宋体" w:hAnsi="宋体" w:eastAsia="宋体"/>
          <w:color w:val="auto"/>
          <w:sz w:val="24"/>
        </w:rPr>
        <w:t>自动定位；</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备课资源的调取和引用，包括正式出版的标准资源和市教研室或联盟学校提供的参考资料；</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学生学习任务的设计，支持备课推送和课堂推送 2 种方式； 教学活动与任务的预约和定时下发；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多</w:t>
      </w:r>
      <w:r>
        <w:rPr>
          <w:rFonts w:ascii="宋体" w:hAnsi="宋体" w:eastAsia="宋体"/>
          <w:color w:val="auto"/>
          <w:sz w:val="24"/>
        </w:rPr>
        <w:t xml:space="preserve">种教学活动及演示工具，教师可随时调用工具使用；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备课资源包定制服务，以单元为单位，编辑在线备课资源；</w:t>
      </w:r>
    </w:p>
    <w:p>
      <w:pPr>
        <w:pStyle w:val="43"/>
        <w:tabs>
          <w:tab w:val="left" w:pos="713"/>
        </w:tabs>
        <w:spacing w:line="360" w:lineRule="auto"/>
        <w:ind w:firstLine="480" w:firstLineChars="200"/>
        <w:rPr>
          <w:rFonts w:hint="eastAsia"/>
          <w:color w:val="auto"/>
          <w:sz w:val="24"/>
          <w:szCs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3000 </w:t>
      </w:r>
      <w:r>
        <w:rPr>
          <w:rFonts w:hint="eastAsia" w:ascii="宋体" w:hAnsi="宋体" w:eastAsia="宋体"/>
          <w:color w:val="auto"/>
          <w:sz w:val="24"/>
        </w:rPr>
        <w:t>人并发的网络资源访问服务，包含图片、音频、视频等数据访问流量服务，满足初中 120 所学校教师用户的初中历史备课</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提供初中历史备课</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44</w:t>
      </w:r>
      <w:r>
        <w:rPr>
          <w:rFonts w:hint="eastAsia" w:ascii="宋体" w:hAnsi="宋体" w:eastAsia="宋体"/>
          <w:b/>
          <w:color w:val="auto"/>
          <w:sz w:val="24"/>
        </w:rPr>
        <w:t>）初中历史教学助手服务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静态展示课件的调取和播放，可保留原有的动画效果，支持教师根据课程目录进行切换；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教学演示工具的使用（画笔、各类尺），支持工具的随时调用；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 xml:space="preserve">堂练习的布置；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学生课堂学习评价；</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学生课堂互动行为轨迹记录与回放；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发起主题互动讨论，并可通过点赞、评论等多种方式点评，并可查看讨论结果数据；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学生学习行为数据的高密度采集，包括学生任务的完成数据、学习过程的统计数据、答题结果的情况数据等；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学情数据统计、分析与可视化；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随堂进行课堂练习，支持各类小工具使用；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按教师要求参与主题互动讨论；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提交课堂练习结果，包括文字、图片提交；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教学资源包定制服务，以单元为单位，编辑在线教学资源；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万人并发的网络资源访问服务，包含数据流量及短信服务，满足初中 120 所学校 1.6 万师生用户的初中历史教学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提供初中历史教学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45</w:t>
      </w:r>
      <w:r>
        <w:rPr>
          <w:rFonts w:hint="eastAsia" w:ascii="宋体" w:hAnsi="宋体" w:eastAsia="宋体"/>
          <w:b/>
          <w:color w:val="auto"/>
          <w:sz w:val="24"/>
        </w:rPr>
        <w:t>）初中历史作业辅导助手服务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 xml:space="preserve">功能服务，支持 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作业布置与完成进度统计与管理；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作业自动推送、定时发布；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查看学生答题过程录屏、草稿；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逐题错题归因分类统计；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错题归因分析模型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支持各种数学符号和数学公式的在线编辑；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客观题系统自动批改汇总结果数据；</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主观题通过教师批改后获得成绩；</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上传辅导讲解及辅导视频；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选择学生进行求助教学辅导；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学生作答时间及练习时长统计分析；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知识点统计分析模型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查看学生答题正确率、做题时长等结果数据；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各班数据统计对比分析；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 xml:space="preserve">功能服务，支持 iOS、安卓、web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r>
        <w:rPr>
          <w:rFonts w:hint="eastAsia" w:ascii="宋体" w:hAnsi="宋体" w:eastAsia="宋体"/>
          <w:color w:val="auto"/>
          <w:sz w:val="24"/>
        </w:rPr>
        <w:t>，可展示整套试卷正确率等统计数据</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支持答题过程录屏，可编辑、可上传，并实现视频回放；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w:t>
      </w:r>
      <w:r>
        <w:rPr>
          <w:rFonts w:hint="eastAsia" w:ascii="宋体" w:hAnsi="宋体" w:eastAsia="宋体"/>
          <w:color w:val="auto"/>
          <w:sz w:val="24"/>
        </w:rPr>
        <w:t>通过题目进行求助并</w:t>
      </w:r>
      <w:r>
        <w:rPr>
          <w:rFonts w:ascii="宋体" w:hAnsi="宋体" w:eastAsia="宋体"/>
          <w:color w:val="auto"/>
          <w:sz w:val="24"/>
        </w:rPr>
        <w:t>接收教学辅导内容；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自动推送知识点指导视频</w:t>
      </w:r>
      <w:r>
        <w:rPr>
          <w:rFonts w:hint="eastAsia" w:ascii="宋体" w:hAnsi="宋体" w:eastAsia="宋体"/>
          <w:color w:val="auto"/>
          <w:sz w:val="24"/>
        </w:rPr>
        <w:t>；</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数字键盘使用拖拽；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学生错题集收纳统计；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逐题解析辅导可视化。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分层辅导功能的定制服务；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逐题互助教学辅导服务；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个性化题库资源定制服务；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习题错因标签定制服务。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 </w:t>
      </w:r>
      <w:r>
        <w:rPr>
          <w:rFonts w:hint="eastAsia" w:ascii="宋体" w:hAnsi="宋体" w:eastAsia="宋体"/>
          <w:color w:val="auto"/>
          <w:sz w:val="24"/>
        </w:rPr>
        <w:t>万人并发的网络资源访问服务，包含数据流量及短信服务，满足初中 120 所学校 1.6 万师生用户的初中历史作业辅导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提供初中历史作业辅导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46</w:t>
      </w:r>
      <w:r>
        <w:rPr>
          <w:rFonts w:hint="eastAsia" w:ascii="宋体" w:hAnsi="宋体" w:eastAsia="宋体"/>
          <w:b/>
          <w:color w:val="auto"/>
          <w:sz w:val="24"/>
        </w:rPr>
        <w:t>）初中地理备课助手服务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师个人教案的制作、导入、导出、预览，修改教案时可进行新旧版本对比功能；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模板课件导入和调取，提供一键自动匹配模板功能；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教师个人展示课件的制作、导入、导出、预览，支持本地下载；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教师个人互动课件的制作、导入、导出、预览，支持在线修改；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w:t>
      </w:r>
      <w:r>
        <w:rPr>
          <w:rFonts w:hint="eastAsia" w:ascii="宋体" w:hAnsi="宋体" w:eastAsia="宋体"/>
          <w:color w:val="auto"/>
          <w:sz w:val="24"/>
        </w:rPr>
        <w:t>可按科目、年级、学期自由检索并</w:t>
      </w:r>
      <w:r>
        <w:rPr>
          <w:rFonts w:ascii="宋体" w:hAnsi="宋体" w:eastAsia="宋体"/>
          <w:color w:val="auto"/>
          <w:sz w:val="24"/>
        </w:rPr>
        <w:t>自动定位；</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备课资源的调取和引用，包括正式出版的标准资源和市教研室或联盟学校提供的参考资料；</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学生学习任务的设计，支持备课推送和课堂推送 2 种方式； 教学活动与任务的预约和定时下发；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多</w:t>
      </w:r>
      <w:r>
        <w:rPr>
          <w:rFonts w:ascii="宋体" w:hAnsi="宋体" w:eastAsia="宋体"/>
          <w:color w:val="auto"/>
          <w:sz w:val="24"/>
        </w:rPr>
        <w:t xml:space="preserve">种教学活动及演示工具，教师可随时调用工具使用；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备课资源包定制服务，以单元为单位，编辑在线备课资源；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3000 </w:t>
      </w:r>
      <w:r>
        <w:rPr>
          <w:rFonts w:hint="eastAsia" w:ascii="宋体" w:hAnsi="宋体" w:eastAsia="宋体"/>
          <w:color w:val="auto"/>
          <w:sz w:val="24"/>
        </w:rPr>
        <w:t>人并发的网络资源访问服务，包含图片、音频、视频等数据访问流量服务，满足初中 120 所学校教师用户的初中地理备课</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提供初中地理备课</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47</w:t>
      </w:r>
      <w:r>
        <w:rPr>
          <w:rFonts w:hint="eastAsia" w:ascii="宋体" w:hAnsi="宋体" w:eastAsia="宋体"/>
          <w:b/>
          <w:color w:val="auto"/>
          <w:sz w:val="24"/>
        </w:rPr>
        <w:t>）初中地理教学助手服务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静态展示课件的调取和播放，可保留原有的动画效果，支持教师根据课程目录进行切换；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教学演示工具的使用（画笔、各类尺），支持工具的随时调用；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 xml:space="preserve">堂练习的布置；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学生课堂学习评价；</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学生课堂互动行为轨迹记录与回放；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发起主题互动讨论，并可通过点赞、评论等多种方式点评，并可查看讨论结果数据；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学生学习行为数据的高密度采集，包括学生任务的完成数据、学习过程的统计数据、答题结果的情况数据等；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学情数据统计、分析与可视化；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随堂进行课堂练习，支持各类小工具使用；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按教师要求参与主题互动讨论；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提交课堂练习结果，包括文字、图片提交；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教学资源包定制服务，以单元为单位，编辑在线教学资源；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万人并发的网络资源访问服务，包含数据流量及短信服务，满足初中 120 所学校 1.6 万师生用户的初中地理教学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提供初中地理教学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48</w:t>
      </w:r>
      <w:r>
        <w:rPr>
          <w:rFonts w:hint="eastAsia" w:ascii="宋体" w:hAnsi="宋体" w:eastAsia="宋体"/>
          <w:b/>
          <w:color w:val="auto"/>
          <w:sz w:val="24"/>
        </w:rPr>
        <w:t>）初中地理作业辅导助手服务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 xml:space="preserve">功能服务，支持 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作业布置与完成进度统计与管理；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作业自动推送、定时发布；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查看学生答题过程录屏、草稿；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逐题错题归因分类统计；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错题归因分析模型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支持各种数学符号和数学公式的在线编辑；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客观题系统自动批改汇总结果数据；</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主观题通过教师批改后获得成绩；</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上传辅导讲解及辅导视频；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选择学生进行求助教学辅导；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学生作答时间及练习时长统计分析；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知识点统计分析模型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查看学生答题正确率、做题时长等结果数据；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各班数据统计对比分析；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 xml:space="preserve">功能服务，支持 iOS、安卓、web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r>
        <w:rPr>
          <w:rFonts w:hint="eastAsia" w:ascii="宋体" w:hAnsi="宋体" w:eastAsia="宋体"/>
          <w:color w:val="auto"/>
          <w:sz w:val="24"/>
        </w:rPr>
        <w:t>，可展示整套试卷正确率等统计数据</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支持答题过程录屏，可编辑、可上传，并实现视频回放；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w:t>
      </w:r>
      <w:r>
        <w:rPr>
          <w:rFonts w:hint="eastAsia" w:ascii="宋体" w:hAnsi="宋体" w:eastAsia="宋体"/>
          <w:color w:val="auto"/>
          <w:sz w:val="24"/>
        </w:rPr>
        <w:t>通过题目进行求助并</w:t>
      </w:r>
      <w:r>
        <w:rPr>
          <w:rFonts w:ascii="宋体" w:hAnsi="宋体" w:eastAsia="宋体"/>
          <w:color w:val="auto"/>
          <w:sz w:val="24"/>
        </w:rPr>
        <w:t>接收教学辅导内容；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自动推送知识点指导视频</w:t>
      </w:r>
      <w:r>
        <w:rPr>
          <w:rFonts w:hint="eastAsia" w:ascii="宋体" w:hAnsi="宋体" w:eastAsia="宋体"/>
          <w:color w:val="auto"/>
          <w:sz w:val="24"/>
        </w:rPr>
        <w:t>；</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数字键盘使用拖拽；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学生错题集收纳统计；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逐题解析辅导可视化。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分层辅导功能的定制服务；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逐题互助教学辅导服务；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个性化题库资源定制服务；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习题错因标签定制服务。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 </w:t>
      </w:r>
      <w:r>
        <w:rPr>
          <w:rFonts w:hint="eastAsia" w:ascii="宋体" w:hAnsi="宋体" w:eastAsia="宋体"/>
          <w:color w:val="auto"/>
          <w:sz w:val="24"/>
        </w:rPr>
        <w:t>万人并发的网络资源访问服务，包含数据流量及短信服务，满足初中 120 所学校 1.6 万师生用户的初中地理作业辅导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提供初中地理作业辅导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49</w:t>
      </w:r>
      <w:r>
        <w:rPr>
          <w:rFonts w:hint="eastAsia" w:ascii="宋体" w:hAnsi="宋体" w:eastAsia="宋体"/>
          <w:b/>
          <w:color w:val="auto"/>
          <w:sz w:val="24"/>
        </w:rPr>
        <w:t>）初中道德与法治备课助手服务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师个人教案的制作、导入、导出、预览，修改教案时可进行新旧版本对比功能；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模板课件导入和调取，提供一键自动匹配模板功能；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教师个人展示课件的制作、导入、导出、预览，支持本地下载；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教师个人互动课件的制作、导入、导出、预览，支持在线修改；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w:t>
      </w:r>
      <w:r>
        <w:rPr>
          <w:rFonts w:hint="eastAsia" w:ascii="宋体" w:hAnsi="宋体" w:eastAsia="宋体"/>
          <w:color w:val="auto"/>
          <w:sz w:val="24"/>
        </w:rPr>
        <w:t>可按科目、年级、学期自由检索并</w:t>
      </w:r>
      <w:r>
        <w:rPr>
          <w:rFonts w:ascii="宋体" w:hAnsi="宋体" w:eastAsia="宋体"/>
          <w:color w:val="auto"/>
          <w:sz w:val="24"/>
        </w:rPr>
        <w:t>自动定位；</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备课资源的调取和引用，包括正式出版的标准资源和市教研室或联盟学校提供的参考资料；</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学生学习任务的设计，支持备课推送和课堂推送 2 种方式； 教学活动与任务的预约和定时下发；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多</w:t>
      </w:r>
      <w:r>
        <w:rPr>
          <w:rFonts w:ascii="宋体" w:hAnsi="宋体" w:eastAsia="宋体"/>
          <w:color w:val="auto"/>
          <w:sz w:val="24"/>
        </w:rPr>
        <w:t xml:space="preserve">种教学活动及演示工具，教师可随时调用工具使用；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备课资源包定制服务，以单元为单位，编辑在线备课资源；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提供最大</w:t>
      </w:r>
      <w:r>
        <w:rPr>
          <w:rFonts w:ascii="宋体" w:hAnsi="宋体" w:eastAsia="宋体"/>
          <w:color w:val="auto"/>
          <w:sz w:val="24"/>
        </w:rPr>
        <w:t xml:space="preserve"> 3000 </w:t>
      </w:r>
      <w:r>
        <w:rPr>
          <w:rFonts w:hint="eastAsia" w:ascii="宋体" w:hAnsi="宋体" w:eastAsia="宋体"/>
          <w:color w:val="auto"/>
          <w:sz w:val="24"/>
        </w:rPr>
        <w:t>人并发的网络资源访问服务，包含图片、音频、视频等数据访问流量服务，满足初中 120 所学校教师用户的初中道德与法治备课</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提供初中道德与法治备课</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50</w:t>
      </w:r>
      <w:r>
        <w:rPr>
          <w:rFonts w:hint="eastAsia" w:ascii="宋体" w:hAnsi="宋体" w:eastAsia="宋体"/>
          <w:b/>
          <w:color w:val="auto"/>
          <w:sz w:val="24"/>
        </w:rPr>
        <w:t>）初中道德与法治教学助手服务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静态展示课件的调取和播放，可保留原有的动画效果，支持教师根据课程目录进行切换；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教学演示工具的使用（画笔、各类尺），支持工具的随时调用；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 xml:space="preserve">堂练习的布置；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学生课堂学习评价；</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学生课堂互动行为轨迹记录与回放；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发起主题互动讨论，并可通过点赞、评论等多种方式点评，并可查看讨论结果数据；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学生学习行为数据的高密度采集，包括学生任务的完成数据、学习过程的统计数据、答题结果的情况数据等；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学情数据统计、分析与可视化；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随堂进行课堂练习，支持各类小工具使用；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按教师要求参与主题互动讨论；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提交课堂练习结果，包括文字、图片提交；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教学资源包定制服务，以单元为单位，编辑在线教学资源；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万人并发的网络资源访问服务，包含数据流量及短信服务，满足初中 120 所学校 1.6 万师生用户的初中道德与法治教学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提供初中道德与法治教学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51</w:t>
      </w:r>
      <w:r>
        <w:rPr>
          <w:rFonts w:hint="eastAsia" w:ascii="宋体" w:hAnsi="宋体" w:eastAsia="宋体"/>
          <w:b/>
          <w:color w:val="auto"/>
          <w:sz w:val="24"/>
        </w:rPr>
        <w:t>）初中道德与法治作业辅导助手服务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 xml:space="preserve">功能服务，支持 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作业布置与完成进度统计与管理；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作业自动推送、定时发布；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查看学生答题过程录屏、草稿；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逐题错题归因分类统计；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错题归因分析模型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支持各种数学符号和数学公式的在线编辑；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客观题系统自动批改汇总结果数据；</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主观题通过教师批改后获得成绩；</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上传辅导讲解及辅导视频；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选择学生进行求助教学辅导；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学生作答时间及练习时长统计分析；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知识点统计分析模型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查看学生答题正确率、做题时长等结果数据；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各班数据统计对比分析；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 xml:space="preserve">功能服务，支持 iOS、安卓、web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r>
        <w:rPr>
          <w:rFonts w:hint="eastAsia" w:ascii="宋体" w:hAnsi="宋体" w:eastAsia="宋体"/>
          <w:color w:val="auto"/>
          <w:sz w:val="24"/>
        </w:rPr>
        <w:t>，可展示整套试卷正确率等统计数据</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支持答题过程录屏，可编辑、可上传，并实现视频回放；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w:t>
      </w:r>
      <w:r>
        <w:rPr>
          <w:rFonts w:hint="eastAsia" w:ascii="宋体" w:hAnsi="宋体" w:eastAsia="宋体"/>
          <w:color w:val="auto"/>
          <w:sz w:val="24"/>
        </w:rPr>
        <w:t>通过题目进行求助并</w:t>
      </w:r>
      <w:r>
        <w:rPr>
          <w:rFonts w:ascii="宋体" w:hAnsi="宋体" w:eastAsia="宋体"/>
          <w:color w:val="auto"/>
          <w:sz w:val="24"/>
        </w:rPr>
        <w:t>接收教学辅导内容；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自动推送知识点指导视频</w:t>
      </w:r>
      <w:r>
        <w:rPr>
          <w:rFonts w:hint="eastAsia" w:ascii="宋体" w:hAnsi="宋体" w:eastAsia="宋体"/>
          <w:color w:val="auto"/>
          <w:sz w:val="24"/>
        </w:rPr>
        <w:t>；</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数字键盘使用拖拽；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学生错题集收纳统计；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逐题解析辅导可视化。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分层辅导功能的定制服务；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逐题互助教学辅导服务；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个性化题库资源定制服务；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习题错因标签定制服务。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 </w:t>
      </w:r>
      <w:r>
        <w:rPr>
          <w:rFonts w:hint="eastAsia" w:ascii="宋体" w:hAnsi="宋体" w:eastAsia="宋体"/>
          <w:color w:val="auto"/>
          <w:sz w:val="24"/>
        </w:rPr>
        <w:t>万人并发的网络资源访问服务，包含数据流量及短信服务，满足初中 120 所学校 1.6 万师生用户的初中道德与法治作业辅导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提供初中道德与法治作业辅导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52</w:t>
      </w:r>
      <w:r>
        <w:rPr>
          <w:rFonts w:hint="eastAsia" w:ascii="宋体" w:hAnsi="宋体" w:eastAsia="宋体"/>
          <w:b/>
          <w:color w:val="auto"/>
          <w:sz w:val="24"/>
        </w:rPr>
        <w:t>）高中</w:t>
      </w:r>
      <w:r>
        <w:rPr>
          <w:rFonts w:ascii="宋体" w:hAnsi="宋体" w:eastAsia="宋体"/>
          <w:b/>
          <w:color w:val="auto"/>
          <w:sz w:val="24"/>
        </w:rPr>
        <w:t>数学备课助手服务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师个人教案的制作、导入、导出、预览，修改教案时可进行新旧版本对比功能；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模板课件导入和调取，提供一键自动匹配模板功能；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教师个人展示课件的制作、导入、导出、预览，支持本地下载；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教师个人互动课件的制作、导入、导出、预览，支持在线修改；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w:t>
      </w:r>
      <w:r>
        <w:rPr>
          <w:rFonts w:hint="eastAsia" w:ascii="宋体" w:hAnsi="宋体" w:eastAsia="宋体"/>
          <w:color w:val="auto"/>
          <w:sz w:val="24"/>
        </w:rPr>
        <w:t>可按科目、年级、学期自由检索并</w:t>
      </w:r>
      <w:r>
        <w:rPr>
          <w:rFonts w:ascii="宋体" w:hAnsi="宋体" w:eastAsia="宋体"/>
          <w:color w:val="auto"/>
          <w:sz w:val="24"/>
        </w:rPr>
        <w:t>自动定位；</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备课资源的调取和引用，包括正式出版的标准资源和市教研室或联盟学校提供的参考资料；</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学生学习任务的设计，支持备课推送和课堂推送 2 种方式；</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教学活动与任务的预约和定时下发；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多</w:t>
      </w:r>
      <w:r>
        <w:rPr>
          <w:rFonts w:ascii="宋体" w:hAnsi="宋体" w:eastAsia="宋体"/>
          <w:color w:val="auto"/>
          <w:sz w:val="24"/>
        </w:rPr>
        <w:t xml:space="preserve">种教学活动及演示工具，教师可随时调用工具使用；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备课资源包定制服务，以单元为单位，编辑在线备课资源；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3000 </w:t>
      </w:r>
      <w:r>
        <w:rPr>
          <w:rFonts w:hint="eastAsia" w:ascii="宋体" w:hAnsi="宋体" w:eastAsia="宋体"/>
          <w:color w:val="auto"/>
          <w:sz w:val="24"/>
        </w:rPr>
        <w:t>人并发的网络资源访问服务，包含图片、音频、视频等数据访问流量服务，满足高中 60 所学校教师用户的高中数学</w:t>
      </w:r>
      <w:r>
        <w:rPr>
          <w:rFonts w:ascii="宋体" w:hAnsi="宋体" w:eastAsia="宋体"/>
          <w:color w:val="auto"/>
          <w:sz w:val="24"/>
        </w:rPr>
        <w:t>备课助手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提供高中数学备课</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53</w:t>
      </w:r>
      <w:r>
        <w:rPr>
          <w:rFonts w:hint="eastAsia" w:ascii="宋体" w:hAnsi="宋体" w:eastAsia="宋体"/>
          <w:b/>
          <w:color w:val="auto"/>
          <w:sz w:val="24"/>
        </w:rPr>
        <w:t>）高中</w:t>
      </w:r>
      <w:r>
        <w:rPr>
          <w:rFonts w:ascii="宋体" w:hAnsi="宋体" w:eastAsia="宋体"/>
          <w:b/>
          <w:color w:val="auto"/>
          <w:sz w:val="24"/>
        </w:rPr>
        <w:t>数学</w:t>
      </w:r>
      <w:r>
        <w:rPr>
          <w:rFonts w:hint="eastAsia" w:ascii="宋体" w:hAnsi="宋体" w:eastAsia="宋体"/>
          <w:b/>
          <w:color w:val="auto"/>
          <w:sz w:val="24"/>
        </w:rPr>
        <w:t>教学</w:t>
      </w:r>
      <w:r>
        <w:rPr>
          <w:rFonts w:ascii="宋体" w:hAnsi="宋体" w:eastAsia="宋体"/>
          <w:b/>
          <w:color w:val="auto"/>
          <w:sz w:val="24"/>
        </w:rPr>
        <w:t>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w:t>
      </w:r>
      <w:r>
        <w:rPr>
          <w:rFonts w:ascii="宋体" w:hAnsi="宋体" w:eastAsia="宋体"/>
          <w:color w:val="auto"/>
          <w:sz w:val="24"/>
        </w:rPr>
        <w:t>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静态展示课件的调取和播放，可保留原有的动画效果，支持教师根据课程目录进行切换；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教学演示工具的使用（画笔、各类尺），支持工具的随时调用；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堂练习的布置；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学生课堂学习评价；</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学生课堂互动行为轨迹记录与回放；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发起主题互动讨论，并可通过点赞、评论等多种方式点评，并可查看讨论结果数据；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学生学习行为数据的高密度采集，包括学生任务的完成数据、学习过程的统计数据、答题结果的情况数据等；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学情数据统计、分析与可视化；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w:t>
      </w:r>
      <w:r>
        <w:rPr>
          <w:rFonts w:ascii="宋体" w:hAnsi="宋体" w:eastAsia="宋体"/>
          <w:color w:val="auto"/>
          <w:sz w:val="24"/>
        </w:rPr>
        <w:t>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随堂进行课堂练习，支持各类小工具使用；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按教师要求参与主题互动讨论；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提交课堂练习结果，包括文字、图片提交； 学生学习任务的提交。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教学资源包定制服务，以单元为单位，编辑在线教学资源；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万人并发的网络资源访问服务，包含数据流量及短信服务，满足高中 60 所学校 0.8 万师生用户的高中数学教学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提供高中数学教学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54</w:t>
      </w:r>
      <w:r>
        <w:rPr>
          <w:rFonts w:hint="eastAsia" w:ascii="宋体" w:hAnsi="宋体" w:eastAsia="宋体"/>
          <w:b/>
          <w:color w:val="auto"/>
          <w:sz w:val="24"/>
        </w:rPr>
        <w:t>）高中数学</w:t>
      </w:r>
      <w:r>
        <w:rPr>
          <w:rFonts w:ascii="宋体" w:hAnsi="宋体" w:eastAsia="宋体"/>
          <w:b/>
          <w:color w:val="auto"/>
          <w:sz w:val="24"/>
        </w:rPr>
        <w:t>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 xml:space="preserve">功能服务，支持 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作业布置与完成进度统计与管理；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作业自动推送、定时发布；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查看学生答题过程录屏、草稿；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逐题错题归因分类统计；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错题归因分析模型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支持各种数学符号和数学公式的在线编辑；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客观题系统自动批改汇总结果数据；</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主观题通过教师批改后获得成绩；</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上传辅导讲解及辅导视频；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选择学生进行求助教学辅导；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学生作答时间及练习时长统计分析；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知识点统计分析模型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查看学生答题正确率、做题时长等结果数据；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各班数据统计对比分析；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 xml:space="preserve">功能服务，支持 iOS、安卓、web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r>
        <w:rPr>
          <w:rFonts w:hint="eastAsia" w:ascii="宋体" w:hAnsi="宋体" w:eastAsia="宋体"/>
          <w:color w:val="auto"/>
          <w:sz w:val="24"/>
        </w:rPr>
        <w:t>，可展示整套试卷正确率等统计数据</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支持答题过程录屏，可编辑、可上传，并实现视频回放；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w:t>
      </w:r>
      <w:r>
        <w:rPr>
          <w:rFonts w:hint="eastAsia" w:ascii="宋体" w:hAnsi="宋体" w:eastAsia="宋体"/>
          <w:color w:val="auto"/>
          <w:sz w:val="24"/>
        </w:rPr>
        <w:t>通过题目进行求助并</w:t>
      </w:r>
      <w:r>
        <w:rPr>
          <w:rFonts w:ascii="宋体" w:hAnsi="宋体" w:eastAsia="宋体"/>
          <w:color w:val="auto"/>
          <w:sz w:val="24"/>
        </w:rPr>
        <w:t>接收教学辅导内容；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自动推送知识点指导视频</w:t>
      </w:r>
      <w:r>
        <w:rPr>
          <w:rFonts w:hint="eastAsia" w:ascii="宋体" w:hAnsi="宋体" w:eastAsia="宋体"/>
          <w:color w:val="auto"/>
          <w:sz w:val="24"/>
        </w:rPr>
        <w:t>；</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数字键盘使用拖拽；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学生错题集收纳统计；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逐题解析辅导可视化。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分层辅导功能的定制服务；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逐题互助教学辅导服务；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个性化题库资源定制服务；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习题错因标签定制服务。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提供最大</w:t>
      </w:r>
      <w:r>
        <w:rPr>
          <w:rFonts w:ascii="宋体" w:hAnsi="宋体" w:eastAsia="宋体"/>
          <w:color w:val="auto"/>
          <w:sz w:val="24"/>
        </w:rPr>
        <w:t xml:space="preserve"> 3 </w:t>
      </w:r>
      <w:r>
        <w:rPr>
          <w:rFonts w:hint="eastAsia" w:ascii="宋体" w:hAnsi="宋体" w:eastAsia="宋体"/>
          <w:color w:val="auto"/>
          <w:sz w:val="24"/>
        </w:rPr>
        <w:t>万人并发的网络资源访问服务，包含数据流量及短信服务，满足高中 60 所学校 0.8 万师生用户的高中数学作业辅导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提供高中数学作业辅导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55</w:t>
      </w:r>
      <w:r>
        <w:rPr>
          <w:rFonts w:hint="eastAsia" w:ascii="宋体" w:hAnsi="宋体" w:eastAsia="宋体"/>
          <w:b/>
          <w:color w:val="auto"/>
          <w:sz w:val="24"/>
        </w:rPr>
        <w:t>）高中英语</w:t>
      </w:r>
      <w:r>
        <w:rPr>
          <w:rFonts w:ascii="宋体" w:hAnsi="宋体" w:eastAsia="宋体"/>
          <w:b/>
          <w:color w:val="auto"/>
          <w:sz w:val="24"/>
        </w:rPr>
        <w:t>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师个人教案的制作、导入、导出、预览，修改教案时可进行新旧版本对比功能；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模板课件导入和调取，提供一键自动匹配模板功能；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教师个人展示课件的制作、导入、导出、预览，支持本地下载；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教师个人互动课件的制作、导入、导出、预览，支持在线修改；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w:t>
      </w:r>
      <w:r>
        <w:rPr>
          <w:rFonts w:hint="eastAsia" w:ascii="宋体" w:hAnsi="宋体" w:eastAsia="宋体"/>
          <w:color w:val="auto"/>
          <w:sz w:val="24"/>
        </w:rPr>
        <w:t>可按科目、年级、学期自由检索并</w:t>
      </w:r>
      <w:r>
        <w:rPr>
          <w:rFonts w:ascii="宋体" w:hAnsi="宋体" w:eastAsia="宋体"/>
          <w:color w:val="auto"/>
          <w:sz w:val="24"/>
        </w:rPr>
        <w:t>自动定位；</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备课资源的调取和引用，包括正式出版的标准资源和市教研室或联盟学校提供的参考资料；</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学生学习任务的设计，支持备课推送和课堂推送 2 种方式；</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教学活动与任务的预约和定时下发；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多</w:t>
      </w:r>
      <w:r>
        <w:rPr>
          <w:rFonts w:ascii="宋体" w:hAnsi="宋体" w:eastAsia="宋体"/>
          <w:color w:val="auto"/>
          <w:sz w:val="24"/>
        </w:rPr>
        <w:t xml:space="preserve">种教学活动及演示工具，教师可随时调用工具使用；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软件接入改造服务，接入统一身份认证，实现界面和技术标准的统一； 备课资源包定制服务，以单元为单位，编辑在线备课资源；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3000 </w:t>
      </w:r>
      <w:r>
        <w:rPr>
          <w:rFonts w:hint="eastAsia" w:ascii="宋体" w:hAnsi="宋体" w:eastAsia="宋体"/>
          <w:color w:val="auto"/>
          <w:sz w:val="24"/>
        </w:rPr>
        <w:t>人并发的网络资源访问服务，包含图片、音频、视频等数据访问流量服务，满足高中 60 所学校教师用户的高中英语备课助手的网络资源访问需求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提供高中英语备课助手的网络安全保障服务，确保用户信息安全，确保数据无泄漏、无篡改，保障服务的可靠性和可用性。</w:t>
      </w:r>
    </w:p>
    <w:p>
      <w:pPr>
        <w:pStyle w:val="9"/>
        <w:spacing w:before="161" w:line="360" w:lineRule="auto"/>
        <w:ind w:left="1780" w:right="221"/>
        <w:rPr>
          <w:color w:val="auto"/>
          <w:sz w:val="24"/>
          <w:szCs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56</w:t>
      </w:r>
      <w:r>
        <w:rPr>
          <w:rFonts w:hint="eastAsia" w:ascii="宋体" w:hAnsi="宋体" w:eastAsia="宋体"/>
          <w:b/>
          <w:color w:val="auto"/>
          <w:sz w:val="24"/>
        </w:rPr>
        <w:t>）高中英语教学</w:t>
      </w:r>
      <w:r>
        <w:rPr>
          <w:rFonts w:ascii="宋体" w:hAnsi="宋体" w:eastAsia="宋体"/>
          <w:b/>
          <w:color w:val="auto"/>
          <w:sz w:val="24"/>
        </w:rPr>
        <w:t>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静态展示课件的调取和播放，可保留原有的动画效果，支持教师根据课程目录进行切换；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教学演示工具的使用（画笔、各类尺），支持工具的随时调用；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 xml:space="preserve">堂练习的布置；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学生课堂学习评价；</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学生课堂互动行为轨迹记录与回放；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发起主题互动讨论，并可通过点赞、评论等多种方式点评，并可查看讨论结果数据；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学生学习行为数据的高密度采集，包括学生任务的完成数据、学习过程的统计数据、答题结果的情况数据等；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学情数据统计、分析与可视化；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随堂进行课堂练习，支持各类小工具使用；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按教师要求参与主题互动讨论；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提交课堂练习结果，包括文字、图片提交； 学生学习任务的提交。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教学资源包定制服务，以单元为单位，编辑在线教学资源；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万人并发的网络资源访问服务，包含数据流量及短信服务，满足高中 60 所学校 0.8 万师生用户的高中英语教学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提供高中英语教学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57</w:t>
      </w:r>
      <w:r>
        <w:rPr>
          <w:rFonts w:hint="eastAsia" w:ascii="宋体" w:hAnsi="宋体" w:eastAsia="宋体"/>
          <w:b/>
          <w:color w:val="auto"/>
          <w:sz w:val="24"/>
        </w:rPr>
        <w:t>）高中英语</w:t>
      </w:r>
      <w:r>
        <w:rPr>
          <w:rFonts w:ascii="宋体" w:hAnsi="宋体" w:eastAsia="宋体"/>
          <w:b/>
          <w:color w:val="auto"/>
          <w:sz w:val="24"/>
        </w:rPr>
        <w:t>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 xml:space="preserve">功能服务，支持 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作业布置与完成进度统计与管理；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作业自动推送、定时发布；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查看学生答题过程录屏、草稿；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逐题错题归因分类统计；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错题归因分析模型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支持各种数学符号和数学公式的在线编辑；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客观题系统自动批改汇总结果数据；</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主观题通过教师批改后获得成绩；</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上传辅导讲解及辅导视频；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选择学生进行求助教学辅导；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学生作答时间及练习时长统计分析；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知识点统计分析模型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查看学生答题正确率、做题时长等结果数据；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各班数据统计对比分析；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 xml:space="preserve">功能服务，支持 iOS、安卓、web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r>
        <w:rPr>
          <w:rFonts w:hint="eastAsia" w:ascii="宋体" w:hAnsi="宋体" w:eastAsia="宋体"/>
          <w:color w:val="auto"/>
          <w:sz w:val="24"/>
        </w:rPr>
        <w:t>，可展示整套试卷正确率等统计数据</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支持答题过程录屏，可编辑、可上传，并实现视频回放；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w:t>
      </w:r>
      <w:r>
        <w:rPr>
          <w:rFonts w:hint="eastAsia" w:ascii="宋体" w:hAnsi="宋体" w:eastAsia="宋体"/>
          <w:color w:val="auto"/>
          <w:sz w:val="24"/>
        </w:rPr>
        <w:t>通过题目进行求助并</w:t>
      </w:r>
      <w:r>
        <w:rPr>
          <w:rFonts w:ascii="宋体" w:hAnsi="宋体" w:eastAsia="宋体"/>
          <w:color w:val="auto"/>
          <w:sz w:val="24"/>
        </w:rPr>
        <w:t>接收教学辅导内容；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自动推送知识点指导视频</w:t>
      </w:r>
      <w:r>
        <w:rPr>
          <w:rFonts w:hint="eastAsia" w:ascii="宋体" w:hAnsi="宋体" w:eastAsia="宋体"/>
          <w:color w:val="auto"/>
          <w:sz w:val="24"/>
        </w:rPr>
        <w:t>；</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数字键盘使用拖拽；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学生错题集收纳统计；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逐题解析辅导可视化。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分层辅导功能的定制服务；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逐题互助教学辅导服务；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个性化题库资源定制服务；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习题错因标签定制服务。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 </w:t>
      </w:r>
      <w:r>
        <w:rPr>
          <w:rFonts w:hint="eastAsia" w:ascii="宋体" w:hAnsi="宋体" w:eastAsia="宋体"/>
          <w:color w:val="auto"/>
          <w:sz w:val="24"/>
        </w:rPr>
        <w:t>万人并发的网络资源访问服务，包含数据流量及短信服务，满足高中 60 所学校 0.8 万师生用户的高中英语作业辅导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提供高中英语作业辅导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58</w:t>
      </w:r>
      <w:r>
        <w:rPr>
          <w:rFonts w:hint="eastAsia" w:ascii="宋体" w:hAnsi="宋体" w:eastAsia="宋体"/>
          <w:b/>
          <w:color w:val="auto"/>
          <w:sz w:val="24"/>
        </w:rPr>
        <w:t>）高中化学</w:t>
      </w:r>
      <w:r>
        <w:rPr>
          <w:rFonts w:ascii="宋体" w:hAnsi="宋体" w:eastAsia="宋体"/>
          <w:b/>
          <w:color w:val="auto"/>
          <w:sz w:val="24"/>
        </w:rPr>
        <w:t>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w:t>
      </w:r>
      <w:r>
        <w:rPr>
          <w:rFonts w:hint="eastAsia" w:ascii="宋体" w:hAnsi="宋体" w:eastAsia="宋体"/>
          <w:color w:val="auto"/>
          <w:sz w:val="24"/>
        </w:rPr>
        <w:t>等</w:t>
      </w:r>
      <w:r>
        <w:rPr>
          <w:rFonts w:ascii="宋体" w:hAnsi="宋体" w:eastAsia="宋体"/>
          <w:color w:val="auto"/>
          <w:sz w:val="24"/>
        </w:rPr>
        <w:t>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模板课件导入和调取，提供一键自动匹配模板功能；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教师个人展示课件的制作、导入、导出、预览，支持本地下载；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教师个人互动课件的制作、导入、导出、预览，支持在线修改；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备课单元课时的自动定位；</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w:t>
      </w:r>
      <w:r>
        <w:rPr>
          <w:rFonts w:hint="eastAsia" w:ascii="宋体" w:hAnsi="宋体" w:eastAsia="宋体"/>
          <w:color w:val="auto"/>
          <w:sz w:val="24"/>
        </w:rPr>
        <w:t>、</w:t>
      </w:r>
      <w:r>
        <w:rPr>
          <w:rFonts w:ascii="宋体" w:hAnsi="宋体" w:eastAsia="宋体"/>
          <w:color w:val="auto"/>
          <w:sz w:val="24"/>
        </w:rPr>
        <w:t>引用</w:t>
      </w:r>
      <w:r>
        <w:rPr>
          <w:rFonts w:hint="eastAsia" w:ascii="宋体" w:hAnsi="宋体" w:eastAsia="宋体"/>
          <w:color w:val="auto"/>
          <w:sz w:val="24"/>
        </w:rPr>
        <w:t>及复制修改</w:t>
      </w:r>
      <w:r>
        <w:rPr>
          <w:rFonts w:ascii="宋体" w:hAnsi="宋体" w:eastAsia="宋体"/>
          <w:color w:val="auto"/>
          <w:sz w:val="24"/>
        </w:rPr>
        <w:t>，包括正式出版的标准资源和市教研室或联盟学校提供的参考资料；</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w:t>
      </w:r>
      <w:r>
        <w:rPr>
          <w:rFonts w:hint="eastAsia" w:ascii="宋体" w:hAnsi="宋体" w:eastAsia="宋体"/>
          <w:color w:val="auto"/>
          <w:sz w:val="24"/>
        </w:rPr>
        <w:t>任务</w:t>
      </w:r>
      <w:r>
        <w:rPr>
          <w:rFonts w:ascii="宋体" w:hAnsi="宋体" w:eastAsia="宋体"/>
          <w:color w:val="auto"/>
          <w:sz w:val="24"/>
        </w:rPr>
        <w:t>推送；</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备课资源包定制服务，以单元为单位，编辑在线备课资源；</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DIS实验工具匹配的软件功能</w:t>
      </w:r>
      <w:r>
        <w:rPr>
          <w:rFonts w:ascii="宋体" w:hAnsi="宋体" w:eastAsia="宋体"/>
          <w:color w:val="auto"/>
          <w:sz w:val="24"/>
        </w:rPr>
        <w:t>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3000 </w:t>
      </w:r>
      <w:r>
        <w:rPr>
          <w:rFonts w:hint="eastAsia" w:ascii="宋体" w:hAnsi="宋体" w:eastAsia="宋体"/>
          <w:color w:val="auto"/>
          <w:sz w:val="24"/>
        </w:rPr>
        <w:t>人并发的网络资源访问服务，包含图片、音频、视频等数据访问流量服务，满足高中 60 所学校教师用户的高中化学</w:t>
      </w:r>
      <w:r>
        <w:rPr>
          <w:rFonts w:ascii="宋体" w:hAnsi="宋体" w:eastAsia="宋体"/>
          <w:color w:val="auto"/>
          <w:sz w:val="24"/>
        </w:rPr>
        <w:t>备课助手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提供高中化学课</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59</w:t>
      </w:r>
      <w:r>
        <w:rPr>
          <w:rFonts w:hint="eastAsia" w:ascii="宋体" w:hAnsi="宋体" w:eastAsia="宋体"/>
          <w:b/>
          <w:color w:val="auto"/>
          <w:sz w:val="24"/>
        </w:rPr>
        <w:t>）高中化学教学</w:t>
      </w:r>
      <w:r>
        <w:rPr>
          <w:rFonts w:ascii="宋体" w:hAnsi="宋体" w:eastAsia="宋体"/>
          <w:b/>
          <w:color w:val="auto"/>
          <w:sz w:val="24"/>
        </w:rPr>
        <w:t>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w:t>
      </w:r>
      <w:r>
        <w:rPr>
          <w:rFonts w:ascii="宋体" w:hAnsi="宋体" w:eastAsia="宋体"/>
          <w:color w:val="auto"/>
          <w:sz w:val="24"/>
        </w:rPr>
        <w:t>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静态展示课件的调取和播放，可保留原有的动画效果，支持教师根据课程目录进行切换；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根据授课需求为班级分组，按照预先创建的授课计划进行课堂教学；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支持DIS实验工</w:t>
      </w:r>
      <w:r>
        <w:rPr>
          <w:rFonts w:ascii="宋体" w:hAnsi="宋体" w:eastAsia="宋体"/>
          <w:color w:val="auto"/>
          <w:sz w:val="24"/>
        </w:rPr>
        <w:t>具的</w:t>
      </w:r>
      <w:r>
        <w:rPr>
          <w:rFonts w:hint="eastAsia" w:ascii="宋体" w:hAnsi="宋体" w:eastAsia="宋体"/>
          <w:color w:val="auto"/>
          <w:sz w:val="24"/>
        </w:rPr>
        <w:t>联动</w:t>
      </w:r>
      <w:r>
        <w:rPr>
          <w:rFonts w:ascii="宋体" w:hAnsi="宋体" w:eastAsia="宋体"/>
          <w:color w:val="auto"/>
          <w:sz w:val="24"/>
        </w:rPr>
        <w:t>，</w:t>
      </w:r>
      <w:r>
        <w:rPr>
          <w:rFonts w:hint="eastAsia" w:ascii="宋体" w:hAnsi="宋体" w:eastAsia="宋体"/>
          <w:color w:val="auto"/>
          <w:sz w:val="24"/>
        </w:rPr>
        <w:t>实时读取</w:t>
      </w:r>
      <w:r>
        <w:rPr>
          <w:rFonts w:ascii="宋体" w:hAnsi="宋体" w:eastAsia="宋体"/>
          <w:color w:val="auto"/>
          <w:sz w:val="24"/>
        </w:rPr>
        <w:t>工具</w:t>
      </w:r>
      <w:r>
        <w:rPr>
          <w:rFonts w:hint="eastAsia" w:ascii="宋体" w:hAnsi="宋体" w:eastAsia="宋体"/>
          <w:color w:val="auto"/>
          <w:sz w:val="24"/>
        </w:rPr>
        <w:t>数据完成实验</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支持计算机和PAD两种授课模式；</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堂练习的布置；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学生课堂互动行为轨迹记录与回放；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w:t>
      </w:r>
      <w:r>
        <w:rPr>
          <w:rFonts w:hint="eastAsia" w:ascii="宋体" w:hAnsi="宋体" w:eastAsia="宋体"/>
          <w:color w:val="auto"/>
          <w:sz w:val="24"/>
        </w:rPr>
        <w:t>实验</w:t>
      </w:r>
      <w:r>
        <w:rPr>
          <w:rFonts w:ascii="宋体" w:hAnsi="宋体" w:eastAsia="宋体"/>
          <w:color w:val="auto"/>
          <w:sz w:val="24"/>
        </w:rPr>
        <w:t>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学情数据统计、分析与可视化；</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w:t>
      </w:r>
      <w:r>
        <w:rPr>
          <w:rFonts w:ascii="宋体" w:hAnsi="宋体" w:eastAsia="宋体"/>
          <w:color w:val="auto"/>
          <w:sz w:val="24"/>
        </w:rPr>
        <w:t>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支持分组实施课堂实验活动；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随堂进行课堂</w:t>
      </w:r>
      <w:r>
        <w:rPr>
          <w:rFonts w:hint="eastAsia" w:ascii="宋体" w:hAnsi="宋体" w:eastAsia="宋体"/>
          <w:color w:val="auto"/>
          <w:sz w:val="24"/>
        </w:rPr>
        <w:t>实验</w:t>
      </w:r>
      <w:r>
        <w:rPr>
          <w:rFonts w:ascii="宋体" w:hAnsi="宋体" w:eastAsia="宋体"/>
          <w:color w:val="auto"/>
          <w:sz w:val="24"/>
        </w:rPr>
        <w:t>，支持</w:t>
      </w:r>
      <w:r>
        <w:rPr>
          <w:rFonts w:hint="eastAsia" w:ascii="宋体" w:hAnsi="宋体" w:eastAsia="宋体"/>
          <w:color w:val="auto"/>
          <w:sz w:val="24"/>
        </w:rPr>
        <w:t>DIS实验工具的使用及数据读取</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提交课堂</w:t>
      </w:r>
      <w:r>
        <w:rPr>
          <w:rFonts w:hint="eastAsia" w:ascii="宋体" w:hAnsi="宋体" w:eastAsia="宋体"/>
          <w:color w:val="auto"/>
          <w:sz w:val="24"/>
        </w:rPr>
        <w:t>实验</w:t>
      </w:r>
      <w:r>
        <w:rPr>
          <w:rFonts w:ascii="宋体" w:hAnsi="宋体" w:eastAsia="宋体"/>
          <w:color w:val="auto"/>
          <w:sz w:val="24"/>
        </w:rPr>
        <w:t>结果，包括文字、图片提交；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w:t>
      </w:r>
      <w:r>
        <w:rPr>
          <w:rFonts w:hint="eastAsia" w:ascii="宋体" w:hAnsi="宋体" w:eastAsia="宋体"/>
          <w:color w:val="auto"/>
          <w:sz w:val="24"/>
        </w:rPr>
        <w:t>实验</w:t>
      </w:r>
      <w:r>
        <w:rPr>
          <w:rFonts w:ascii="宋体" w:hAnsi="宋体" w:eastAsia="宋体"/>
          <w:color w:val="auto"/>
          <w:sz w:val="24"/>
        </w:rPr>
        <w:t>任务的提交。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教学资源包定制服务，以单元为单位，编辑在线教学资源；</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DIS实验工具匹配的软件功能</w:t>
      </w:r>
      <w:r>
        <w:rPr>
          <w:rFonts w:ascii="宋体" w:hAnsi="宋体" w:eastAsia="宋体"/>
          <w:color w:val="auto"/>
          <w:sz w:val="24"/>
        </w:rPr>
        <w:t>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万人并发的网络资源访问服务，包含数据流量及短信服务，满足高中 60 所学校 0.8 万师生用户的高中化学教学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提供高中化学教学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60</w:t>
      </w:r>
      <w:r>
        <w:rPr>
          <w:rFonts w:hint="eastAsia" w:ascii="宋体" w:hAnsi="宋体" w:eastAsia="宋体"/>
          <w:b/>
          <w:color w:val="auto"/>
          <w:sz w:val="24"/>
        </w:rPr>
        <w:t>）高中化学</w:t>
      </w:r>
      <w:r>
        <w:rPr>
          <w:rFonts w:ascii="宋体" w:hAnsi="宋体" w:eastAsia="宋体"/>
          <w:b/>
          <w:color w:val="auto"/>
          <w:sz w:val="24"/>
        </w:rPr>
        <w:t>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宋体" w:hAnsi="宋体" w:eastAsia="宋体"/>
          <w:color w:val="auto"/>
          <w:sz w:val="24"/>
        </w:rPr>
        <w:t>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w:t>
      </w:r>
      <w:r>
        <w:rPr>
          <w:rFonts w:ascii="宋体" w:hAnsi="宋体" w:eastAsia="宋体"/>
          <w:color w:val="auto"/>
          <w:sz w:val="24"/>
        </w:rPr>
        <w:t>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功能服务，支持 web 端环境；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r>
        <w:rPr>
          <w:rFonts w:hint="eastAsia" w:ascii="宋体" w:hAnsi="宋体" w:eastAsia="宋体"/>
          <w:color w:val="auto"/>
          <w:sz w:val="24"/>
        </w:rPr>
        <w:t>，支持不少于7种题目类型</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作业布置与完成进度统计与管理；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支持各种</w:t>
      </w:r>
      <w:r>
        <w:rPr>
          <w:rFonts w:hint="eastAsia" w:ascii="宋体" w:hAnsi="宋体" w:eastAsia="宋体"/>
          <w:color w:val="auto"/>
          <w:sz w:val="24"/>
        </w:rPr>
        <w:t>实验学科公式的</w:t>
      </w:r>
      <w:r>
        <w:rPr>
          <w:rFonts w:ascii="宋体" w:hAnsi="宋体" w:eastAsia="宋体"/>
          <w:color w:val="auto"/>
          <w:sz w:val="24"/>
        </w:rPr>
        <w:t>在线编辑；</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支持PC或移动端批改主观题，系统自动批阅客观题；</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学生作答时间及练习时长统计分析；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各班数据统计对比分析；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w:t>
      </w:r>
      <w:r>
        <w:rPr>
          <w:rFonts w:ascii="宋体" w:hAnsi="宋体" w:eastAsia="宋体"/>
          <w:color w:val="auto"/>
          <w:sz w:val="24"/>
        </w:rPr>
        <w:t>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功能服务，支持 iOS、安卓、web 端环境；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学生错题集收纳统计。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分层辅导功能的定制服务；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个性化题库资源定制服务。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提供最大</w:t>
      </w:r>
      <w:r>
        <w:rPr>
          <w:rFonts w:ascii="宋体" w:hAnsi="宋体" w:eastAsia="宋体"/>
          <w:color w:val="auto"/>
          <w:sz w:val="24"/>
        </w:rPr>
        <w:t xml:space="preserve"> 3 </w:t>
      </w:r>
      <w:r>
        <w:rPr>
          <w:rFonts w:hint="eastAsia" w:ascii="宋体" w:hAnsi="宋体" w:eastAsia="宋体"/>
          <w:color w:val="auto"/>
          <w:sz w:val="24"/>
        </w:rPr>
        <w:t>万人并发的网络资源访问服务，包含数据流量及短信服务，满足高中 60 所学校 0.8 万师生用户的高中化学作业辅导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w:t>
      </w:r>
      <w:r>
        <w:rPr>
          <w:rFonts w:ascii="宋体" w:hAnsi="宋体" w:eastAsia="宋体"/>
          <w:color w:val="auto"/>
          <w:sz w:val="24"/>
        </w:rPr>
        <w:t>安全保障服务</w:t>
      </w:r>
    </w:p>
    <w:p>
      <w:pPr>
        <w:pStyle w:val="43"/>
        <w:spacing w:before="161" w:line="364" w:lineRule="auto"/>
        <w:ind w:left="107" w:right="97" w:firstLine="420"/>
        <w:jc w:val="both"/>
        <w:rPr>
          <w:rFonts w:hint="eastAsia" w:ascii="宋体" w:hAnsi="宋体" w:eastAsia="宋体"/>
          <w:color w:val="auto"/>
          <w:sz w:val="24"/>
        </w:rPr>
      </w:pPr>
      <w:r>
        <w:rPr>
          <w:rFonts w:hint="eastAsia" w:ascii="宋体" w:hAnsi="宋体" w:eastAsia="宋体"/>
          <w:color w:val="auto"/>
          <w:sz w:val="24"/>
        </w:rPr>
        <w:t>提供高中化学作业辅导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61</w:t>
      </w:r>
      <w:r>
        <w:rPr>
          <w:rFonts w:hint="eastAsia" w:ascii="宋体" w:hAnsi="宋体" w:eastAsia="宋体"/>
          <w:b/>
          <w:color w:val="auto"/>
          <w:sz w:val="24"/>
        </w:rPr>
        <w:t>）高中生物备课助手服务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w:t>
      </w:r>
      <w:r>
        <w:rPr>
          <w:rFonts w:hint="eastAsia" w:ascii="宋体" w:hAnsi="宋体" w:eastAsia="宋体"/>
          <w:color w:val="auto"/>
          <w:sz w:val="24"/>
        </w:rPr>
        <w:t>等</w:t>
      </w:r>
      <w:r>
        <w:rPr>
          <w:rFonts w:ascii="宋体" w:hAnsi="宋体" w:eastAsia="宋体"/>
          <w:color w:val="auto"/>
          <w:sz w:val="24"/>
        </w:rPr>
        <w:t>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教师个人展示课件的制作、导入、导出、预览，支持本地下载；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教师个人互动课件的制作、导入、导出、预览，支持在线修改；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备课单元课时的自动定位；</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匹配知识图谱提供备课知识点依存关系参考；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备课资源的调取和引用，包括</w:t>
      </w:r>
      <w:r>
        <w:rPr>
          <w:rFonts w:hint="eastAsia" w:ascii="宋体" w:hAnsi="宋体" w:eastAsia="宋体"/>
          <w:color w:val="auto"/>
          <w:sz w:val="24"/>
        </w:rPr>
        <w:t>市级资源和区校资源</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w:t>
      </w:r>
      <w:r>
        <w:rPr>
          <w:rFonts w:hint="eastAsia" w:ascii="宋体" w:hAnsi="宋体" w:eastAsia="宋体"/>
          <w:color w:val="auto"/>
          <w:sz w:val="24"/>
        </w:rPr>
        <w:t>任务</w:t>
      </w:r>
      <w:r>
        <w:rPr>
          <w:rFonts w:ascii="宋体" w:hAnsi="宋体" w:eastAsia="宋体"/>
          <w:color w:val="auto"/>
          <w:sz w:val="24"/>
        </w:rPr>
        <w:t>推送；</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软件接入改造服务，接入统一身份认证，实现界面和技术标准的统一；</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备课资源包定制服务，以单元为单位，编辑在线备课资源；</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根据知识图谱定制个性化备课路径，</w:t>
      </w:r>
      <w:r>
        <w:rPr>
          <w:rFonts w:ascii="宋体" w:hAnsi="宋体" w:eastAsia="宋体"/>
          <w:color w:val="auto"/>
          <w:sz w:val="24"/>
        </w:rPr>
        <w:t>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3000 </w:t>
      </w:r>
      <w:r>
        <w:rPr>
          <w:rFonts w:hint="eastAsia" w:ascii="宋体" w:hAnsi="宋体" w:eastAsia="宋体"/>
          <w:color w:val="auto"/>
          <w:sz w:val="24"/>
        </w:rPr>
        <w:t>人并发的网络资源访问服务，包含图片、音频、视频等数据访问流量服务，满足高中 60 所学校教师用户的高中生物备课</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提供高中生物备课</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62</w:t>
      </w:r>
      <w:r>
        <w:rPr>
          <w:rFonts w:hint="eastAsia" w:ascii="宋体" w:hAnsi="宋体" w:eastAsia="宋体"/>
          <w:b/>
          <w:color w:val="auto"/>
          <w:sz w:val="24"/>
        </w:rPr>
        <w:t>）高中生物教学助手服务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堂练习的布置；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学生课堂互动行为轨迹记录与回放；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w:t>
      </w:r>
      <w:r>
        <w:rPr>
          <w:rFonts w:hint="eastAsia" w:ascii="宋体" w:hAnsi="宋体" w:eastAsia="宋体"/>
          <w:color w:val="auto"/>
          <w:sz w:val="24"/>
        </w:rPr>
        <w:t>练习</w:t>
      </w:r>
      <w:r>
        <w:rPr>
          <w:rFonts w:ascii="宋体" w:hAnsi="宋体" w:eastAsia="宋体"/>
          <w:color w:val="auto"/>
          <w:sz w:val="24"/>
        </w:rPr>
        <w:t>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学情数据统计、分析与可视化</w:t>
      </w:r>
      <w:r>
        <w:rPr>
          <w:rFonts w:hint="eastAsia" w:ascii="宋体" w:hAnsi="宋体" w:eastAsia="宋体"/>
          <w:color w:val="auto"/>
          <w:sz w:val="24"/>
        </w:rPr>
        <w:t>，匹配知识图谱查看学生知识点掌握情况，分别提供班级和学生两类学情数据的统计展示</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查看学生数据，如周报、月报及学习路径等；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查看班级、学生错题本，可通过知识点范围、时间等维度进行筛选；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，可在校内共享课件、讲义等；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支持查看学生学情报告；</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提交课堂</w:t>
      </w:r>
      <w:r>
        <w:rPr>
          <w:rFonts w:hint="eastAsia" w:ascii="宋体" w:hAnsi="宋体" w:eastAsia="宋体"/>
          <w:color w:val="auto"/>
          <w:sz w:val="24"/>
        </w:rPr>
        <w:t>练习</w:t>
      </w:r>
      <w:r>
        <w:rPr>
          <w:rFonts w:ascii="宋体" w:hAnsi="宋体" w:eastAsia="宋体"/>
          <w:color w:val="auto"/>
          <w:sz w:val="24"/>
        </w:rPr>
        <w:t>，包括文字、图片提交；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支持学生根据章节掌握度、学习状态、知识点水平查看自身学习情况</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万人并发的网络资源访问服务，包含数据流量及短信服务，满足高中 60 所学校 0.8 万师生用户的高中生物教学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提供高中生物教学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63</w:t>
      </w:r>
      <w:r>
        <w:rPr>
          <w:rFonts w:hint="eastAsia" w:ascii="宋体" w:hAnsi="宋体" w:eastAsia="宋体"/>
          <w:b/>
          <w:color w:val="auto"/>
          <w:sz w:val="24"/>
        </w:rPr>
        <w:t>）高中生物作业辅导助手服务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功能服务，支持 web 端环境；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作业布置与完成进度统计与管理；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学生作答时间及练习时长统计分析；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各班数据统计对比分析；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查看学生答题排行榜，通过总排行榜、月度排行、荣誉等级等方式展示学生做题数量、正确率情况；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功能服务，支持 iOS、安卓、web 端环境；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支持通过智能学伴提供学生自主预习、同步巩固、精准复习等功能；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r>
        <w:rPr>
          <w:rFonts w:hint="eastAsia" w:ascii="宋体" w:hAnsi="宋体" w:eastAsia="宋体"/>
          <w:color w:val="auto"/>
          <w:sz w:val="24"/>
        </w:rPr>
        <w:t>，实现智能化差异习题推送，并生成结果报告</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学生具备收藏夹功能，主动收藏题目；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学生错题集收纳统计。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 </w:t>
      </w:r>
      <w:r>
        <w:rPr>
          <w:rFonts w:hint="eastAsia" w:ascii="宋体" w:hAnsi="宋体" w:eastAsia="宋体"/>
          <w:color w:val="auto"/>
          <w:sz w:val="24"/>
        </w:rPr>
        <w:t>万人并发的网络资源访问服务，包含数据流量及短信服务，满足高中 60 所学校 0.8 万师生用户的高中生物作业辅导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提供高中生物作业辅导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（64）高中艺术备课助手服务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模板教案导入和调取；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教</w:t>
      </w:r>
      <w:r>
        <w:rPr>
          <w:rFonts w:ascii="宋体" w:hAnsi="宋体" w:eastAsia="宋体"/>
          <w:color w:val="auto"/>
          <w:sz w:val="24"/>
        </w:rPr>
        <w:t>师个人教案的制作、导入、导出、预览，修改教案时可进行新旧版本对比功能；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模板课件导入和调取，提供一键自动匹配模板功能；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教师个人展示课件的制作、导入、导出、预览，支持本地下载；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教师个人互动课件的制作、导入、导出、预览，支持在线修改；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备课单元课时</w:t>
      </w:r>
      <w:r>
        <w:rPr>
          <w:rFonts w:hint="eastAsia" w:ascii="宋体" w:hAnsi="宋体" w:eastAsia="宋体"/>
          <w:color w:val="auto"/>
          <w:sz w:val="24"/>
        </w:rPr>
        <w:t>可按科目、年级、学期自由检索并</w:t>
      </w:r>
      <w:r>
        <w:rPr>
          <w:rFonts w:ascii="宋体" w:hAnsi="宋体" w:eastAsia="宋体"/>
          <w:color w:val="auto"/>
          <w:sz w:val="24"/>
        </w:rPr>
        <w:t>自动定位；</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备课资源的调取和引用，包括正式出版的标准资源和市教研室或联盟学校提供的参考资料；</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互动教学活动的设计与制作；</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学生学习任务的设计，支持备课推送和课堂推送 2 种方式； 教学活动与任务的预约和定时下发；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多</w:t>
      </w:r>
      <w:r>
        <w:rPr>
          <w:rFonts w:ascii="宋体" w:hAnsi="宋体" w:eastAsia="宋体"/>
          <w:color w:val="auto"/>
          <w:sz w:val="24"/>
        </w:rPr>
        <w:t xml:space="preserve">种教学活动及演示工具，教师可随时调用工具使用；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备课资源制作成果的输出；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学情数据的可视化参考，可查看整体完成数据，也可查看每个学生数据及过程数据统计等。</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备课资源包定制服务，以单元为单位，编辑在线备课资源；</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提供最大</w:t>
      </w:r>
      <w:r>
        <w:rPr>
          <w:rFonts w:ascii="宋体" w:hAnsi="宋体" w:eastAsia="宋体"/>
          <w:color w:val="auto"/>
          <w:sz w:val="24"/>
        </w:rPr>
        <w:t xml:space="preserve"> 3000 </w:t>
      </w:r>
      <w:r>
        <w:rPr>
          <w:rFonts w:hint="eastAsia" w:ascii="宋体" w:hAnsi="宋体" w:eastAsia="宋体"/>
          <w:color w:val="auto"/>
          <w:sz w:val="24"/>
        </w:rPr>
        <w:t>人并发的网络资源访问服务，包含图片、音频、视频等数据访问流量服务，满足高中 60 所学校教师用户的高中艺术备课</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提供高中艺术备课</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65</w:t>
      </w:r>
      <w:r>
        <w:rPr>
          <w:rFonts w:hint="eastAsia" w:ascii="宋体" w:hAnsi="宋体" w:eastAsia="宋体"/>
          <w:b/>
          <w:color w:val="auto"/>
          <w:sz w:val="24"/>
        </w:rPr>
        <w:t>）高中艺术教学助手服务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静态展示课件的调取和播放，可保留原有的动画效果，支持教师根据课程目录进行切换；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互动教学课件的调取和播放，支持教师根据课程目录进行切换；</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教学演示工具的使用（画笔、各类尺），支持工具的随时调用；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课堂实时教学互动，支持在线播放互动课件进行教学；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课</w:t>
      </w:r>
      <w:r>
        <w:rPr>
          <w:rFonts w:ascii="宋体" w:hAnsi="宋体" w:eastAsia="宋体"/>
          <w:color w:val="auto"/>
          <w:sz w:val="24"/>
        </w:rPr>
        <w:t xml:space="preserve">堂练习的布置；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学生课堂学习评价；</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学生课堂互动行为轨迹记录与回放；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学生学习任务的投屏展示；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发起主题互动讨论，并可通过点赞、评论等多种方式点评，并可查看讨论结果数据；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学生学习行为数据的高密度采集，包括学生任务的完成数据、学习过程的统计数据、答题结果的情况数据等；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学情数据统计、分析与可视化；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教学成果的输出</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实时获取老师发布的课堂任务；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随堂进行课堂练习，支持各类小工具使用；</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支持丰富多样学生课堂互动的行为方式，输入、手写、选择、拖拽、连线、测量等</w:t>
      </w:r>
      <w:r>
        <w:rPr>
          <w:rFonts w:hint="eastAsia"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按教师要求参与主题互动讨论；</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提交课堂练习结果，包括文字、图片提交；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学生学习任务的提交。</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教学资源包定制服务，以单元为单位，编辑在线教学资源；</w:t>
      </w:r>
    </w:p>
    <w:p>
      <w:pPr>
        <w:pStyle w:val="43"/>
        <w:tabs>
          <w:tab w:val="left" w:pos="713"/>
        </w:tabs>
        <w:spacing w:line="360" w:lineRule="auto"/>
        <w:ind w:firstLine="480" w:firstLineChars="200"/>
        <w:rPr>
          <w:rFonts w:hint="eastAsia"/>
          <w:color w:val="auto"/>
          <w:sz w:val="24"/>
          <w:szCs w:val="24"/>
        </w:rPr>
      </w:pPr>
      <w:r>
        <w:rPr>
          <w:rFonts w:ascii="宋体" w:hAnsi="宋体" w:eastAsia="宋体"/>
          <w:color w:val="auto"/>
          <w:sz w:val="24"/>
        </w:rPr>
        <w:t>学习工具定制服务，支撑学生的互动学习和教师的互动教学。</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4 </w:t>
      </w:r>
      <w:r>
        <w:rPr>
          <w:rFonts w:hint="eastAsia" w:ascii="宋体" w:hAnsi="宋体" w:eastAsia="宋体"/>
          <w:color w:val="auto"/>
          <w:sz w:val="24"/>
        </w:rPr>
        <w:t>万人并发的网络资源访问服务，包含数据流量及短信服务，满足高中 60 所学校 0.8 万师生用户的高中艺术教学</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提供高中艺术教学</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tabs>
          <w:tab w:val="left" w:pos="713"/>
        </w:tabs>
        <w:spacing w:line="360" w:lineRule="auto"/>
        <w:ind w:firstLine="480" w:firstLineChars="200"/>
        <w:rPr>
          <w:rFonts w:hint="eastAsia" w:ascii="宋体" w:hAnsi="宋体" w:eastAsia="宋体"/>
          <w:color w:val="auto"/>
          <w:sz w:val="24"/>
        </w:rPr>
      </w:pPr>
    </w:p>
    <w:p>
      <w:pPr>
        <w:pStyle w:val="43"/>
        <w:tabs>
          <w:tab w:val="left" w:pos="713"/>
        </w:tabs>
        <w:spacing w:line="360" w:lineRule="auto"/>
        <w:ind w:firstLine="482" w:firstLineChars="200"/>
        <w:rPr>
          <w:rFonts w:hint="eastAsia"/>
          <w:color w:val="auto"/>
          <w:sz w:val="24"/>
        </w:rPr>
      </w:pPr>
      <w:r>
        <w:rPr>
          <w:rFonts w:hint="eastAsia" w:ascii="宋体" w:hAnsi="宋体" w:eastAsia="宋体"/>
          <w:b/>
          <w:color w:val="auto"/>
          <w:sz w:val="24"/>
        </w:rPr>
        <w:t>（</w:t>
      </w:r>
      <w:r>
        <w:rPr>
          <w:rFonts w:ascii="宋体" w:hAnsi="宋体" w:eastAsia="宋体"/>
          <w:b/>
          <w:color w:val="auto"/>
          <w:sz w:val="24"/>
        </w:rPr>
        <w:t>66</w:t>
      </w:r>
      <w:r>
        <w:rPr>
          <w:rFonts w:hint="eastAsia" w:ascii="宋体" w:hAnsi="宋体" w:eastAsia="宋体"/>
          <w:b/>
          <w:color w:val="auto"/>
          <w:sz w:val="24"/>
        </w:rPr>
        <w:t>）高中艺术作业辅导助手服务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①基础功能服务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A．教师端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提供网页</w:t>
      </w:r>
      <w:r>
        <w:rPr>
          <w:rFonts w:hint="eastAsia" w:ascii="宋体" w:hAnsi="宋体" w:eastAsia="宋体"/>
          <w:color w:val="auto"/>
          <w:sz w:val="24"/>
        </w:rPr>
        <w:t>端</w:t>
      </w:r>
      <w:r>
        <w:rPr>
          <w:rFonts w:ascii="宋体" w:hAnsi="宋体" w:eastAsia="宋体"/>
          <w:color w:val="auto"/>
          <w:sz w:val="24"/>
        </w:rPr>
        <w:t xml:space="preserve">功能服务，支持 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习题制作、编辑、导入、审核；</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作业制定、组题、考核设计；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作业布置与完成进度统计与管理；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作业自动推送、定时发布；</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查看学生答题过程录屏、草稿；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实时统计学生作答情况；</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单元练习统计分析模型</w:t>
      </w:r>
      <w:r>
        <w:rPr>
          <w:rFonts w:hint="eastAsia" w:ascii="宋体" w:hAnsi="宋体" w:eastAsia="宋体"/>
          <w:color w:val="auto"/>
          <w:sz w:val="24"/>
        </w:rPr>
        <w:t>服务</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逐题错题归因分类统计；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错题归因分析模型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支持各种数学符号和数学公式的在线编辑；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自动批阅与订正提醒；</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客观题系统自动批改汇总结果数据；</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主观题通过教师批改后获得成绩；</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上传辅导讲解及辅导视频；</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选择学生进行求助教学辅导；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作业高频错题统计；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学生作答时间及练习时长统计分析；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知识点统计分析模型</w:t>
      </w:r>
      <w:r>
        <w:rPr>
          <w:rFonts w:hint="eastAsia" w:ascii="宋体" w:hAnsi="宋体" w:eastAsia="宋体"/>
          <w:color w:val="auto"/>
          <w:sz w:val="24"/>
        </w:rPr>
        <w:t>服务</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查看学生答题正确率、做题时长等结果数据；</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各班数据统计对比分析；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班级学生信息管理；</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学生学习能力及知识点掌握水平的可视化展示。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B.学生端</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提供 APP 和网页</w:t>
      </w:r>
      <w:r>
        <w:rPr>
          <w:rFonts w:hint="eastAsia" w:ascii="宋体" w:hAnsi="宋体" w:eastAsia="宋体"/>
          <w:color w:val="auto"/>
          <w:sz w:val="24"/>
        </w:rPr>
        <w:t>端等</w:t>
      </w:r>
      <w:r>
        <w:rPr>
          <w:rFonts w:ascii="宋体" w:hAnsi="宋体" w:eastAsia="宋体"/>
          <w:color w:val="auto"/>
          <w:sz w:val="24"/>
        </w:rPr>
        <w:t xml:space="preserve">功能服务，支持 iOS、安卓、web 端环境；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学生学习行为和答题行为的学情数据的采集与输出</w:t>
      </w:r>
      <w:r>
        <w:rPr>
          <w:rFonts w:hint="eastAsia" w:ascii="宋体" w:hAnsi="宋体" w:eastAsia="宋体"/>
          <w:color w:val="auto"/>
          <w:sz w:val="24"/>
        </w:rPr>
        <w:t>，可展示整套试卷正确率等统计数据</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学生答题与作业提交；</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支持学生草稿功能，可编辑并上传查看；</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支持多类型习题以及图文方式展示题干、选项等；</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支持答题过程录屏，可编辑、可上传，并实现视频回放；</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w:t>
      </w:r>
      <w:r>
        <w:rPr>
          <w:rFonts w:hint="eastAsia" w:ascii="宋体" w:hAnsi="宋体" w:eastAsia="宋体"/>
          <w:color w:val="auto"/>
          <w:sz w:val="24"/>
        </w:rPr>
        <w:t>通过题目进行求助并</w:t>
      </w:r>
      <w:r>
        <w:rPr>
          <w:rFonts w:ascii="宋体" w:hAnsi="宋体" w:eastAsia="宋体"/>
          <w:color w:val="auto"/>
          <w:sz w:val="24"/>
        </w:rPr>
        <w:t>接收教学辅导内容；</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支持对多类型习题进行作答及订正；</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支持查阅学习指导；</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个性化推送加强练习；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自动推送知识点指导视频</w:t>
      </w:r>
      <w:r>
        <w:rPr>
          <w:rFonts w:hint="eastAsia" w:ascii="宋体" w:hAnsi="宋体" w:eastAsia="宋体"/>
          <w:color w:val="auto"/>
          <w:sz w:val="24"/>
        </w:rPr>
        <w:t>；</w:t>
      </w:r>
      <w:r>
        <w:rPr>
          <w:rFonts w:ascii="宋体" w:hAnsi="宋体" w:eastAsia="宋体"/>
          <w:color w:val="auto"/>
          <w:sz w:val="24"/>
        </w:rPr>
        <w:t xml:space="preserve">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数字键盘使用拖拽；</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学生错题集收纳统计；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逐题解析辅导可视化。</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软件接入改造服务，接入统一身份认证，实现界面和技术标准的统一；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分层辅导功能的定制服务；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逐题互助教学辅导服务；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个性化题库资源定制服务；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习题错因标签定制服务。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3 </w:t>
      </w:r>
      <w:r>
        <w:rPr>
          <w:rFonts w:hint="eastAsia" w:ascii="宋体" w:hAnsi="宋体" w:eastAsia="宋体"/>
          <w:color w:val="auto"/>
          <w:sz w:val="24"/>
        </w:rPr>
        <w:t>万人并发的网络资源访问服务，包含数据流量及短信服务，满足高中 60 所学校 0.8 万师生用户的高中艺术作业辅导</w:t>
      </w:r>
      <w:r>
        <w:rPr>
          <w:rFonts w:ascii="宋体" w:hAnsi="宋体" w:eastAsia="宋体"/>
          <w:color w:val="auto"/>
          <w:sz w:val="24"/>
        </w:rPr>
        <w:t>助手</w:t>
      </w:r>
      <w:r>
        <w:rPr>
          <w:rFonts w:hint="eastAsia" w:ascii="宋体" w:hAnsi="宋体" w:eastAsia="宋体"/>
          <w:color w:val="auto"/>
          <w:sz w:val="24"/>
        </w:rPr>
        <w:t>的网络资源访问需求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提供高中艺术作业辅导</w:t>
      </w:r>
      <w:r>
        <w:rPr>
          <w:rFonts w:ascii="宋体" w:hAnsi="宋体" w:eastAsia="宋体"/>
          <w:color w:val="auto"/>
          <w:sz w:val="24"/>
        </w:rPr>
        <w:t>助手</w:t>
      </w:r>
      <w:r>
        <w:rPr>
          <w:rFonts w:hint="eastAsia" w:ascii="宋体" w:hAnsi="宋体" w:eastAsia="宋体"/>
          <w:color w:val="auto"/>
          <w:sz w:val="24"/>
        </w:rPr>
        <w:t>的网络安全保障服务，确保用户信息安全，确保数据无泄漏、无篡改，保障服务的可靠性和可用性。</w:t>
      </w:r>
    </w:p>
    <w:p>
      <w:pPr>
        <w:pStyle w:val="43"/>
        <w:spacing w:before="161" w:line="364" w:lineRule="auto"/>
        <w:ind w:left="107" w:right="97" w:firstLine="420"/>
        <w:jc w:val="both"/>
        <w:rPr>
          <w:rFonts w:hint="eastAsia" w:ascii="宋体" w:hAnsi="宋体" w:eastAsia="宋体"/>
          <w:color w:val="auto"/>
          <w:sz w:val="24"/>
        </w:rPr>
      </w:pP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w:t>
      </w:r>
      <w:r>
        <w:rPr>
          <w:rFonts w:ascii="宋体" w:hAnsi="宋体" w:eastAsia="宋体"/>
          <w:b/>
          <w:color w:val="auto"/>
          <w:sz w:val="24"/>
        </w:rPr>
        <w:t>67</w:t>
      </w:r>
      <w:r>
        <w:rPr>
          <w:rFonts w:hint="eastAsia" w:ascii="宋体" w:hAnsi="宋体" w:eastAsia="宋体"/>
          <w:b/>
          <w:color w:val="auto"/>
          <w:sz w:val="24"/>
        </w:rPr>
        <w:t>）内容资源服务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①</w:t>
      </w:r>
      <w:r>
        <w:rPr>
          <w:rFonts w:ascii="Times New Roman" w:hAnsi="Times New Roman" w:eastAsia="宋体" w:cs="Times New Roman"/>
          <w:color w:val="auto"/>
          <w:kern w:val="2"/>
          <w:sz w:val="24"/>
          <w:szCs w:val="20"/>
        </w:rPr>
        <w:t>数字教材功能服务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教材订购与分发服务；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教材与配套资源加工服务；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数字教材在线点读服务；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面向用户提供课本、教参、配套练习等学生和教师用的教材内容查阅服务；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面向</w:t>
      </w:r>
      <w:r>
        <w:rPr>
          <w:rFonts w:hint="eastAsia" w:ascii="宋体" w:hAnsi="宋体" w:eastAsia="宋体"/>
          <w:color w:val="auto"/>
          <w:sz w:val="24"/>
        </w:rPr>
        <w:t>集成</w:t>
      </w:r>
      <w:r>
        <w:rPr>
          <w:rFonts w:ascii="宋体" w:hAnsi="宋体" w:eastAsia="宋体"/>
          <w:color w:val="auto"/>
          <w:sz w:val="24"/>
        </w:rPr>
        <w:t xml:space="preserve">应用提供数字教材内容的内嵌展示与接口调用服务；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采集用户查阅数字教材的行为数据，并作为学情数据输出。</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②</w:t>
      </w:r>
      <w:r>
        <w:rPr>
          <w:rFonts w:ascii="宋体" w:hAnsi="宋体" w:eastAsia="宋体"/>
          <w:color w:val="auto"/>
          <w:sz w:val="24"/>
        </w:rPr>
        <w:t>视频资源学习服务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 xml:space="preserve">视频资源索引和查询服务； </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视频资源调用和播放服务；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视频片段与单元目标及知识点自动匹配。</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③</w:t>
      </w:r>
      <w:r>
        <w:rPr>
          <w:rFonts w:ascii="宋体" w:hAnsi="宋体" w:eastAsia="宋体"/>
          <w:color w:val="auto"/>
          <w:sz w:val="24"/>
        </w:rPr>
        <w:t>个性化定制化服务</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软件界面定制化改造；</w:t>
      </w:r>
    </w:p>
    <w:p>
      <w:pPr>
        <w:pStyle w:val="43"/>
        <w:tabs>
          <w:tab w:val="left" w:pos="713"/>
        </w:tabs>
        <w:spacing w:line="360" w:lineRule="auto"/>
        <w:ind w:firstLine="480" w:firstLineChars="200"/>
        <w:rPr>
          <w:rFonts w:hint="eastAsia" w:ascii="宋体" w:hAnsi="宋体" w:eastAsia="宋体"/>
          <w:color w:val="auto"/>
          <w:sz w:val="24"/>
        </w:rPr>
      </w:pPr>
      <w:r>
        <w:rPr>
          <w:rFonts w:ascii="宋体" w:hAnsi="宋体" w:eastAsia="宋体"/>
          <w:color w:val="auto"/>
          <w:sz w:val="24"/>
        </w:rPr>
        <w:t>软件接入（H5）改造服务。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④网络资源服务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 xml:space="preserve">提供最大 </w:t>
      </w:r>
      <w:r>
        <w:rPr>
          <w:rFonts w:ascii="宋体" w:hAnsi="宋体" w:eastAsia="宋体"/>
          <w:color w:val="auto"/>
          <w:sz w:val="24"/>
        </w:rPr>
        <w:t xml:space="preserve">6 </w:t>
      </w:r>
      <w:r>
        <w:rPr>
          <w:rFonts w:hint="eastAsia" w:ascii="宋体" w:hAnsi="宋体" w:eastAsia="宋体"/>
          <w:color w:val="auto"/>
          <w:sz w:val="24"/>
        </w:rPr>
        <w:t>万人并发的网络资源访问服务，包含图片、音频、视频等数据访问流量服务，满足 85 所市级试验校、目标服务全市共计 500 所学校 8 万名用户</w:t>
      </w:r>
      <w:r>
        <w:rPr>
          <w:rFonts w:ascii="宋体" w:hAnsi="宋体" w:eastAsia="宋体"/>
          <w:color w:val="auto"/>
          <w:sz w:val="24"/>
        </w:rPr>
        <w:t>的</w:t>
      </w:r>
      <w:r>
        <w:rPr>
          <w:rFonts w:hint="eastAsia" w:ascii="宋体" w:hAnsi="宋体" w:eastAsia="宋体"/>
          <w:color w:val="auto"/>
          <w:sz w:val="24"/>
        </w:rPr>
        <w:t>内容资源服务网络资源访问需求</w:t>
      </w:r>
      <w:r>
        <w:rPr>
          <w:rFonts w:ascii="宋体" w:hAnsi="宋体" w:eastAsia="宋体"/>
          <w:color w:val="auto"/>
          <w:sz w:val="24"/>
        </w:rPr>
        <w:t>。</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⑤安全保障服务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提供内容资源服务的网络安全保障服务，确保用户信息安全，确保数据无泄漏、无篡改，保障服务的可靠性和可用性。</w:t>
      </w: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2</w:t>
      </w:r>
      <w:r>
        <w:rPr>
          <w:rFonts w:ascii="宋体" w:hAnsi="宋体" w:eastAsia="宋体"/>
          <w:b/>
          <w:color w:val="auto"/>
          <w:sz w:val="24"/>
        </w:rPr>
        <w:t>.</w:t>
      </w:r>
      <w:r>
        <w:rPr>
          <w:rFonts w:hint="eastAsia" w:ascii="宋体" w:hAnsi="宋体" w:eastAsia="宋体"/>
          <w:b/>
          <w:color w:val="auto"/>
          <w:sz w:val="24"/>
        </w:rPr>
        <w:t>其他</w:t>
      </w:r>
      <w:r>
        <w:rPr>
          <w:rFonts w:ascii="宋体" w:hAnsi="宋体" w:eastAsia="宋体"/>
          <w:b/>
          <w:color w:val="auto"/>
          <w:sz w:val="24"/>
        </w:rPr>
        <w:t>服务</w:t>
      </w: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（1）</w:t>
      </w:r>
      <w:r>
        <w:rPr>
          <w:rFonts w:ascii="宋体" w:hAnsi="宋体" w:eastAsia="宋体"/>
          <w:b/>
          <w:color w:val="auto"/>
          <w:sz w:val="24"/>
        </w:rPr>
        <w:t>信息安全</w:t>
      </w:r>
      <w:r>
        <w:rPr>
          <w:rFonts w:hint="eastAsia" w:ascii="宋体" w:hAnsi="宋体" w:eastAsia="宋体"/>
          <w:b/>
          <w:color w:val="auto"/>
          <w:sz w:val="24"/>
        </w:rPr>
        <w:t>测评</w:t>
      </w:r>
      <w:r>
        <w:rPr>
          <w:rFonts w:ascii="宋体" w:hAnsi="宋体" w:eastAsia="宋体"/>
          <w:b/>
          <w:color w:val="auto"/>
          <w:sz w:val="24"/>
        </w:rPr>
        <w:t>服务</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为项目提供第三方的安全测评服务</w:t>
      </w:r>
      <w:r>
        <w:rPr>
          <w:rFonts w:ascii="宋体" w:hAnsi="宋体" w:eastAsia="宋体"/>
          <w:color w:val="auto"/>
          <w:sz w:val="24"/>
        </w:rPr>
        <w:t>。</w:t>
      </w:r>
    </w:p>
    <w:p>
      <w:pPr>
        <w:pStyle w:val="43"/>
        <w:tabs>
          <w:tab w:val="left" w:pos="713"/>
        </w:tabs>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（2）信息技术服务管理咨询</w:t>
      </w:r>
    </w:p>
    <w:p>
      <w:pPr>
        <w:pStyle w:val="43"/>
        <w:tabs>
          <w:tab w:val="left" w:pos="713"/>
        </w:tabs>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项目实施</w:t>
      </w:r>
      <w:r>
        <w:rPr>
          <w:rFonts w:ascii="宋体" w:hAnsi="宋体" w:eastAsia="宋体"/>
          <w:color w:val="auto"/>
          <w:sz w:val="24"/>
        </w:rPr>
        <w:t>期间，</w:t>
      </w:r>
      <w:r>
        <w:rPr>
          <w:rFonts w:hint="eastAsia" w:ascii="宋体" w:hAnsi="宋体" w:eastAsia="宋体"/>
          <w:color w:val="auto"/>
          <w:sz w:val="24"/>
        </w:rPr>
        <w:t>为项目顺利推进并保证项目实施的有效性和科学性，对于专家咨询研讨会、项目推进会、进展汇报、成果展示等，提供信息技术服务管理咨询，包括</w:t>
      </w:r>
      <w:r>
        <w:rPr>
          <w:rFonts w:ascii="宋体" w:hAnsi="宋体" w:eastAsia="宋体"/>
          <w:color w:val="auto"/>
          <w:sz w:val="24"/>
        </w:rPr>
        <w:t>直播、展示</w:t>
      </w:r>
      <w:r>
        <w:rPr>
          <w:rFonts w:hint="eastAsia" w:ascii="宋体" w:hAnsi="宋体" w:eastAsia="宋体"/>
          <w:color w:val="auto"/>
          <w:sz w:val="24"/>
        </w:rPr>
        <w:t>活动技术支持</w:t>
      </w:r>
      <w:r>
        <w:rPr>
          <w:rFonts w:ascii="宋体" w:hAnsi="宋体" w:eastAsia="宋体"/>
          <w:color w:val="auto"/>
          <w:sz w:val="24"/>
        </w:rPr>
        <w:t>等</w:t>
      </w:r>
      <w:r>
        <w:rPr>
          <w:rFonts w:hint="eastAsia" w:ascii="宋体" w:hAnsi="宋体" w:eastAsia="宋体"/>
          <w:color w:val="auto"/>
          <w:sz w:val="24"/>
        </w:rPr>
        <w:t>产生的相关费用</w:t>
      </w:r>
      <w:r>
        <w:rPr>
          <w:rFonts w:ascii="宋体" w:hAnsi="宋体" w:eastAsia="宋体"/>
          <w:color w:val="auto"/>
          <w:sz w:val="24"/>
        </w:rPr>
        <w:t>。</w:t>
      </w:r>
    </w:p>
    <w:p>
      <w:pPr>
        <w:widowControl w:val="0"/>
        <w:snapToGrid w:val="0"/>
        <w:spacing w:line="360" w:lineRule="auto"/>
        <w:ind w:firstLine="420" w:firstLineChars="200"/>
        <w:jc w:val="both"/>
        <w:rPr>
          <w:rFonts w:hint="eastAsia" w:eastAsiaTheme="minorEastAsia" w:cstheme="minorBidi"/>
          <w:color w:val="auto"/>
          <w:kern w:val="2"/>
          <w:sz w:val="21"/>
          <w:szCs w:val="28"/>
        </w:rPr>
      </w:pPr>
    </w:p>
    <w:p>
      <w:pPr>
        <w:widowControl w:val="0"/>
        <w:snapToGrid w:val="0"/>
        <w:spacing w:line="360" w:lineRule="auto"/>
        <w:ind w:firstLine="420" w:firstLineChars="200"/>
        <w:jc w:val="both"/>
        <w:rPr>
          <w:rFonts w:hint="eastAsia" w:eastAsiaTheme="minorEastAsia" w:cstheme="minorBidi"/>
          <w:color w:val="auto"/>
          <w:kern w:val="2"/>
          <w:sz w:val="21"/>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4289838"/>
    </w:sdtPr>
    <w:sdtContent>
      <w:p>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63A9B"/>
    <w:multiLevelType w:val="multilevel"/>
    <w:tmpl w:val="00863A9B"/>
    <w:lvl w:ilvl="0" w:tentative="0">
      <w:start w:val="1"/>
      <w:numFmt w:val="japaneseCounting"/>
      <w:pStyle w:val="24"/>
      <w:lvlText w:val="%1、"/>
      <w:lvlJc w:val="left"/>
      <w:pPr>
        <w:ind w:left="420" w:hanging="4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7A52FE2"/>
    <w:multiLevelType w:val="multilevel"/>
    <w:tmpl w:val="57A52FE2"/>
    <w:lvl w:ilvl="0" w:tentative="0">
      <w:start w:val="0"/>
      <w:numFmt w:val="bullet"/>
      <w:lvlText w:val="●"/>
      <w:lvlJc w:val="left"/>
      <w:pPr>
        <w:ind w:left="840" w:hanging="360"/>
      </w:pPr>
      <w:rPr>
        <w:rFonts w:hint="eastAsia" w:ascii="宋体" w:hAnsi="宋体" w:eastAsia="宋体" w:cs="楷体"/>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wNTkyZGZkOTc2ODA1MTJlNzRjMzhmYTRjYTU3ZTcifQ=="/>
  </w:docVars>
  <w:rsids>
    <w:rsidRoot w:val="005D0923"/>
    <w:rsid w:val="00002140"/>
    <w:rsid w:val="00002DB6"/>
    <w:rsid w:val="0001249E"/>
    <w:rsid w:val="0002115E"/>
    <w:rsid w:val="000229D2"/>
    <w:rsid w:val="00023BE8"/>
    <w:rsid w:val="00025BCA"/>
    <w:rsid w:val="00034EB0"/>
    <w:rsid w:val="00045D32"/>
    <w:rsid w:val="00046FD4"/>
    <w:rsid w:val="00067FAE"/>
    <w:rsid w:val="00090949"/>
    <w:rsid w:val="000A4504"/>
    <w:rsid w:val="000A5D3A"/>
    <w:rsid w:val="000B082B"/>
    <w:rsid w:val="000B201A"/>
    <w:rsid w:val="000C4C70"/>
    <w:rsid w:val="000D50DD"/>
    <w:rsid w:val="000E6C09"/>
    <w:rsid w:val="000F4BF8"/>
    <w:rsid w:val="0012451A"/>
    <w:rsid w:val="001503EA"/>
    <w:rsid w:val="00161962"/>
    <w:rsid w:val="001675B4"/>
    <w:rsid w:val="0019561A"/>
    <w:rsid w:val="00195CA8"/>
    <w:rsid w:val="001A0F05"/>
    <w:rsid w:val="001A2BDC"/>
    <w:rsid w:val="001A62DD"/>
    <w:rsid w:val="001A7F61"/>
    <w:rsid w:val="001C61EE"/>
    <w:rsid w:val="001E165D"/>
    <w:rsid w:val="0020228F"/>
    <w:rsid w:val="00202A3A"/>
    <w:rsid w:val="00205414"/>
    <w:rsid w:val="00210442"/>
    <w:rsid w:val="002315F1"/>
    <w:rsid w:val="00236BE8"/>
    <w:rsid w:val="00240FF1"/>
    <w:rsid w:val="002A7754"/>
    <w:rsid w:val="002B17D8"/>
    <w:rsid w:val="002C6181"/>
    <w:rsid w:val="002E1FBE"/>
    <w:rsid w:val="002E7B2C"/>
    <w:rsid w:val="002F7210"/>
    <w:rsid w:val="00303858"/>
    <w:rsid w:val="00314148"/>
    <w:rsid w:val="003149CA"/>
    <w:rsid w:val="00322510"/>
    <w:rsid w:val="00335F28"/>
    <w:rsid w:val="0034273D"/>
    <w:rsid w:val="00346757"/>
    <w:rsid w:val="0034766F"/>
    <w:rsid w:val="00354904"/>
    <w:rsid w:val="00356D37"/>
    <w:rsid w:val="00373703"/>
    <w:rsid w:val="0037727C"/>
    <w:rsid w:val="003808E3"/>
    <w:rsid w:val="00391425"/>
    <w:rsid w:val="00393714"/>
    <w:rsid w:val="003A098C"/>
    <w:rsid w:val="003B1E45"/>
    <w:rsid w:val="003C0B4C"/>
    <w:rsid w:val="003C45DF"/>
    <w:rsid w:val="003D4238"/>
    <w:rsid w:val="003F4D76"/>
    <w:rsid w:val="003F7CF4"/>
    <w:rsid w:val="0040138F"/>
    <w:rsid w:val="00403726"/>
    <w:rsid w:val="00422112"/>
    <w:rsid w:val="004371D1"/>
    <w:rsid w:val="00491EF7"/>
    <w:rsid w:val="004B2F06"/>
    <w:rsid w:val="004E3066"/>
    <w:rsid w:val="004E767C"/>
    <w:rsid w:val="004F2E16"/>
    <w:rsid w:val="004F6A49"/>
    <w:rsid w:val="00512014"/>
    <w:rsid w:val="00527709"/>
    <w:rsid w:val="00532136"/>
    <w:rsid w:val="00544279"/>
    <w:rsid w:val="0054734B"/>
    <w:rsid w:val="005509BC"/>
    <w:rsid w:val="00566780"/>
    <w:rsid w:val="005765FF"/>
    <w:rsid w:val="005809C6"/>
    <w:rsid w:val="005A2086"/>
    <w:rsid w:val="005C1122"/>
    <w:rsid w:val="005C1985"/>
    <w:rsid w:val="005C1CFF"/>
    <w:rsid w:val="005C5DCC"/>
    <w:rsid w:val="005C63F1"/>
    <w:rsid w:val="005C7CE3"/>
    <w:rsid w:val="005D0923"/>
    <w:rsid w:val="005F7090"/>
    <w:rsid w:val="006059BB"/>
    <w:rsid w:val="006127F7"/>
    <w:rsid w:val="00615A6F"/>
    <w:rsid w:val="0062605D"/>
    <w:rsid w:val="0066135E"/>
    <w:rsid w:val="00667D02"/>
    <w:rsid w:val="0069693C"/>
    <w:rsid w:val="00697B93"/>
    <w:rsid w:val="006A192B"/>
    <w:rsid w:val="006A6C17"/>
    <w:rsid w:val="006B378C"/>
    <w:rsid w:val="006E164A"/>
    <w:rsid w:val="00704262"/>
    <w:rsid w:val="00717596"/>
    <w:rsid w:val="0072335A"/>
    <w:rsid w:val="00723893"/>
    <w:rsid w:val="00734439"/>
    <w:rsid w:val="00742D5B"/>
    <w:rsid w:val="00750E1A"/>
    <w:rsid w:val="00751253"/>
    <w:rsid w:val="00764380"/>
    <w:rsid w:val="00775DE5"/>
    <w:rsid w:val="0078711E"/>
    <w:rsid w:val="0078757F"/>
    <w:rsid w:val="007A61FA"/>
    <w:rsid w:val="007B48E2"/>
    <w:rsid w:val="007B55EE"/>
    <w:rsid w:val="007D067C"/>
    <w:rsid w:val="007E4566"/>
    <w:rsid w:val="007F52B1"/>
    <w:rsid w:val="00800BB9"/>
    <w:rsid w:val="00803F3C"/>
    <w:rsid w:val="008156CB"/>
    <w:rsid w:val="00822A09"/>
    <w:rsid w:val="00840EA3"/>
    <w:rsid w:val="008419BB"/>
    <w:rsid w:val="00860AFB"/>
    <w:rsid w:val="00872CD2"/>
    <w:rsid w:val="008758F6"/>
    <w:rsid w:val="008B51CF"/>
    <w:rsid w:val="008F4FDF"/>
    <w:rsid w:val="00904BF0"/>
    <w:rsid w:val="009116FA"/>
    <w:rsid w:val="00925AC1"/>
    <w:rsid w:val="00971320"/>
    <w:rsid w:val="00975295"/>
    <w:rsid w:val="00990A57"/>
    <w:rsid w:val="009B33C1"/>
    <w:rsid w:val="009B6793"/>
    <w:rsid w:val="009C1AF1"/>
    <w:rsid w:val="009D0A5B"/>
    <w:rsid w:val="00A04FA8"/>
    <w:rsid w:val="00A07D31"/>
    <w:rsid w:val="00A10AB7"/>
    <w:rsid w:val="00A31F05"/>
    <w:rsid w:val="00A32346"/>
    <w:rsid w:val="00A3576E"/>
    <w:rsid w:val="00A42A26"/>
    <w:rsid w:val="00A471BC"/>
    <w:rsid w:val="00A47B47"/>
    <w:rsid w:val="00A5078F"/>
    <w:rsid w:val="00A519A5"/>
    <w:rsid w:val="00A65E4A"/>
    <w:rsid w:val="00A74913"/>
    <w:rsid w:val="00A81196"/>
    <w:rsid w:val="00A92C04"/>
    <w:rsid w:val="00A9796D"/>
    <w:rsid w:val="00AA008D"/>
    <w:rsid w:val="00AA3AF2"/>
    <w:rsid w:val="00AA6ADD"/>
    <w:rsid w:val="00AB3818"/>
    <w:rsid w:val="00AD1762"/>
    <w:rsid w:val="00AD4050"/>
    <w:rsid w:val="00AD4ECF"/>
    <w:rsid w:val="00AE15C2"/>
    <w:rsid w:val="00AE3912"/>
    <w:rsid w:val="00B007D0"/>
    <w:rsid w:val="00B03844"/>
    <w:rsid w:val="00B13AB6"/>
    <w:rsid w:val="00B13BED"/>
    <w:rsid w:val="00B16C32"/>
    <w:rsid w:val="00B270EA"/>
    <w:rsid w:val="00B31509"/>
    <w:rsid w:val="00B31931"/>
    <w:rsid w:val="00B359B8"/>
    <w:rsid w:val="00B37254"/>
    <w:rsid w:val="00B416DF"/>
    <w:rsid w:val="00B46B46"/>
    <w:rsid w:val="00B47BED"/>
    <w:rsid w:val="00B52805"/>
    <w:rsid w:val="00B535AA"/>
    <w:rsid w:val="00B65C79"/>
    <w:rsid w:val="00B73AE5"/>
    <w:rsid w:val="00B848F8"/>
    <w:rsid w:val="00B9015D"/>
    <w:rsid w:val="00BA5253"/>
    <w:rsid w:val="00BC2E64"/>
    <w:rsid w:val="00BE39EE"/>
    <w:rsid w:val="00BE4C60"/>
    <w:rsid w:val="00BF344C"/>
    <w:rsid w:val="00C02462"/>
    <w:rsid w:val="00C50067"/>
    <w:rsid w:val="00C50171"/>
    <w:rsid w:val="00C666D9"/>
    <w:rsid w:val="00CC6B63"/>
    <w:rsid w:val="00CD0B10"/>
    <w:rsid w:val="00CE2B0F"/>
    <w:rsid w:val="00CE56F0"/>
    <w:rsid w:val="00CE7FA8"/>
    <w:rsid w:val="00CF088F"/>
    <w:rsid w:val="00CF4422"/>
    <w:rsid w:val="00D03D44"/>
    <w:rsid w:val="00D13F81"/>
    <w:rsid w:val="00D24AE0"/>
    <w:rsid w:val="00D33E58"/>
    <w:rsid w:val="00D469E1"/>
    <w:rsid w:val="00D563FF"/>
    <w:rsid w:val="00D643A8"/>
    <w:rsid w:val="00D84303"/>
    <w:rsid w:val="00D9468F"/>
    <w:rsid w:val="00D9696B"/>
    <w:rsid w:val="00DC6EB9"/>
    <w:rsid w:val="00DD7D69"/>
    <w:rsid w:val="00DE0F50"/>
    <w:rsid w:val="00DE4245"/>
    <w:rsid w:val="00DE5472"/>
    <w:rsid w:val="00E10852"/>
    <w:rsid w:val="00E108E9"/>
    <w:rsid w:val="00E10CEA"/>
    <w:rsid w:val="00E173DC"/>
    <w:rsid w:val="00E233D7"/>
    <w:rsid w:val="00E278AB"/>
    <w:rsid w:val="00E412C2"/>
    <w:rsid w:val="00E429FE"/>
    <w:rsid w:val="00E4420C"/>
    <w:rsid w:val="00E54D17"/>
    <w:rsid w:val="00E65D03"/>
    <w:rsid w:val="00E73BF9"/>
    <w:rsid w:val="00E92EB9"/>
    <w:rsid w:val="00EA2104"/>
    <w:rsid w:val="00EC1C90"/>
    <w:rsid w:val="00ED06AB"/>
    <w:rsid w:val="00ED2915"/>
    <w:rsid w:val="00ED5E81"/>
    <w:rsid w:val="00EE0E37"/>
    <w:rsid w:val="00EF5A5D"/>
    <w:rsid w:val="00EF6F70"/>
    <w:rsid w:val="00F029B7"/>
    <w:rsid w:val="00F35C67"/>
    <w:rsid w:val="00F404B1"/>
    <w:rsid w:val="00F40A3B"/>
    <w:rsid w:val="00F42FD0"/>
    <w:rsid w:val="00F4347A"/>
    <w:rsid w:val="00F47A15"/>
    <w:rsid w:val="00F513ED"/>
    <w:rsid w:val="00F533C2"/>
    <w:rsid w:val="00F71DF8"/>
    <w:rsid w:val="00F74FCB"/>
    <w:rsid w:val="00F80ED2"/>
    <w:rsid w:val="00F86872"/>
    <w:rsid w:val="00FA06C1"/>
    <w:rsid w:val="00FA5E5E"/>
    <w:rsid w:val="00FC556E"/>
    <w:rsid w:val="00FD70E1"/>
    <w:rsid w:val="0500322B"/>
    <w:rsid w:val="05B7054C"/>
    <w:rsid w:val="06A774D3"/>
    <w:rsid w:val="0F4B4326"/>
    <w:rsid w:val="1419579F"/>
    <w:rsid w:val="1A1D420D"/>
    <w:rsid w:val="1DE44A46"/>
    <w:rsid w:val="221E3BB5"/>
    <w:rsid w:val="22A01029"/>
    <w:rsid w:val="2ABC4498"/>
    <w:rsid w:val="2C9111D4"/>
    <w:rsid w:val="2E913F22"/>
    <w:rsid w:val="30A152FF"/>
    <w:rsid w:val="32753903"/>
    <w:rsid w:val="339B4E10"/>
    <w:rsid w:val="3D3B56F0"/>
    <w:rsid w:val="3FAC3853"/>
    <w:rsid w:val="47C6636F"/>
    <w:rsid w:val="4DA7652B"/>
    <w:rsid w:val="5199599F"/>
    <w:rsid w:val="56EF512A"/>
    <w:rsid w:val="5A6F04D9"/>
    <w:rsid w:val="61A16AF0"/>
    <w:rsid w:val="62581748"/>
    <w:rsid w:val="77581CB5"/>
    <w:rsid w:val="79F1067A"/>
    <w:rsid w:val="7E8DE49F"/>
    <w:rsid w:val="7FF76C79"/>
    <w:rsid w:val="EFEEE6D3"/>
    <w:rsid w:val="F7FD6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link w:val="2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7"/>
    <w:qFormat/>
    <w:uiPriority w:val="0"/>
    <w:pPr>
      <w:tabs>
        <w:tab w:val="left" w:pos="360"/>
      </w:tabs>
      <w:adjustRightInd w:val="0"/>
      <w:textAlignment w:val="baseline"/>
      <w:outlineLvl w:val="2"/>
    </w:pPr>
    <w:rPr>
      <w:rFonts w:ascii="黑体" w:hAnsi="Times New Roman" w:eastAsia="黑体" w:cs="Times New Roman"/>
      <w:b/>
      <w:sz w:val="20"/>
      <w:szCs w:val="20"/>
      <w:lang w:val="zh-CN"/>
    </w:rPr>
  </w:style>
  <w:style w:type="paragraph" w:styleId="4">
    <w:name w:val="heading 4"/>
    <w:basedOn w:val="1"/>
    <w:next w:val="1"/>
    <w:link w:val="3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28"/>
    <w:qFormat/>
    <w:uiPriority w:val="0"/>
    <w:pPr>
      <w:keepNext/>
      <w:keepLines/>
      <w:tabs>
        <w:tab w:val="left" w:pos="1080"/>
      </w:tabs>
      <w:adjustRightInd w:val="0"/>
      <w:textAlignment w:val="baseline"/>
      <w:outlineLvl w:val="4"/>
    </w:pPr>
    <w:rPr>
      <w:rFonts w:ascii="黑体" w:hAnsi="Times New Roman" w:eastAsia="黑体" w:cs="Times New Roman"/>
      <w:b/>
      <w:sz w:val="20"/>
      <w:szCs w:val="20"/>
      <w:lang w:val="zh-CN"/>
    </w:rPr>
  </w:style>
  <w:style w:type="paragraph" w:styleId="6">
    <w:name w:val="heading 6"/>
    <w:basedOn w:val="1"/>
    <w:next w:val="1"/>
    <w:link w:val="29"/>
    <w:qFormat/>
    <w:uiPriority w:val="0"/>
    <w:pPr>
      <w:tabs>
        <w:tab w:val="left" w:pos="360"/>
      </w:tabs>
      <w:adjustRightInd w:val="0"/>
      <w:ind w:left="340" w:hanging="340"/>
      <w:textAlignment w:val="baseline"/>
      <w:outlineLvl w:val="5"/>
    </w:pPr>
    <w:rPr>
      <w:rFonts w:ascii="Arial" w:hAnsi="Arial" w:eastAsia="黑体" w:cs="Times New Roman"/>
      <w:b/>
      <w:sz w:val="20"/>
      <w:szCs w:val="20"/>
      <w:lang w:val="zh-CN"/>
    </w:rPr>
  </w:style>
  <w:style w:type="paragraph" w:styleId="7">
    <w:name w:val="heading 9"/>
    <w:basedOn w:val="1"/>
    <w:next w:val="1"/>
    <w:link w:val="30"/>
    <w:qFormat/>
    <w:uiPriority w:val="0"/>
    <w:pPr>
      <w:tabs>
        <w:tab w:val="left" w:pos="1247"/>
      </w:tabs>
      <w:adjustRightInd w:val="0"/>
      <w:ind w:left="1247" w:hanging="1247"/>
      <w:textAlignment w:val="baseline"/>
      <w:outlineLvl w:val="8"/>
    </w:pPr>
    <w:rPr>
      <w:rFonts w:ascii="Arial" w:hAnsi="Arial" w:eastAsia="黑体" w:cs="Times New Roman"/>
      <w:sz w:val="20"/>
      <w:szCs w:val="20"/>
      <w:lang w:val="zh-CN"/>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46"/>
    <w:semiHidden/>
    <w:unhideWhenUsed/>
    <w:qFormat/>
    <w:uiPriority w:val="99"/>
    <w:pPr>
      <w:widowControl w:val="0"/>
    </w:pPr>
    <w:rPr>
      <w:rFonts w:ascii="Times New Roman" w:hAnsi="Times New Roman" w:cs="Times New Roman"/>
      <w:kern w:val="2"/>
      <w:sz w:val="21"/>
      <w:szCs w:val="20"/>
    </w:rPr>
  </w:style>
  <w:style w:type="paragraph" w:styleId="9">
    <w:name w:val="Body Text"/>
    <w:basedOn w:val="1"/>
    <w:link w:val="48"/>
    <w:unhideWhenUsed/>
    <w:qFormat/>
    <w:uiPriority w:val="1"/>
    <w:pPr>
      <w:widowControl w:val="0"/>
      <w:spacing w:after="120"/>
      <w:jc w:val="both"/>
    </w:pPr>
    <w:rPr>
      <w:rFonts w:ascii="Times New Roman" w:hAnsi="Times New Roman" w:cs="Times New Roman"/>
      <w:kern w:val="2"/>
      <w:sz w:val="21"/>
      <w:szCs w:val="20"/>
    </w:rPr>
  </w:style>
  <w:style w:type="paragraph" w:styleId="10">
    <w:name w:val="Body Text Indent"/>
    <w:basedOn w:val="1"/>
    <w:link w:val="44"/>
    <w:qFormat/>
    <w:uiPriority w:val="99"/>
    <w:pPr>
      <w:widowControl w:val="0"/>
      <w:ind w:firstLine="508" w:firstLineChars="158"/>
      <w:jc w:val="both"/>
    </w:pPr>
    <w:rPr>
      <w:rFonts w:ascii="Calibri" w:hAnsi="Calibri" w:cs="Times New Roman"/>
      <w:sz w:val="20"/>
      <w:szCs w:val="20"/>
    </w:rPr>
  </w:style>
  <w:style w:type="paragraph" w:styleId="11">
    <w:name w:val="Balloon Text"/>
    <w:basedOn w:val="1"/>
    <w:link w:val="42"/>
    <w:semiHidden/>
    <w:unhideWhenUsed/>
    <w:qFormat/>
    <w:uiPriority w:val="99"/>
    <w:rPr>
      <w:sz w:val="18"/>
      <w:szCs w:val="18"/>
    </w:rPr>
  </w:style>
  <w:style w:type="paragraph" w:styleId="12">
    <w:name w:val="footer"/>
    <w:basedOn w:val="1"/>
    <w:link w:val="41"/>
    <w:unhideWhenUsed/>
    <w:qFormat/>
    <w:uiPriority w:val="0"/>
    <w:pPr>
      <w:tabs>
        <w:tab w:val="center" w:pos="4153"/>
        <w:tab w:val="right" w:pos="8306"/>
      </w:tabs>
      <w:snapToGrid w:val="0"/>
    </w:pPr>
    <w:rPr>
      <w:sz w:val="18"/>
      <w:szCs w:val="18"/>
    </w:rPr>
  </w:style>
  <w:style w:type="paragraph" w:styleId="13">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itle"/>
    <w:basedOn w:val="1"/>
    <w:link w:val="22"/>
    <w:qFormat/>
    <w:uiPriority w:val="1"/>
    <w:pPr>
      <w:autoSpaceDE w:val="0"/>
      <w:autoSpaceDN w:val="0"/>
      <w:adjustRightInd w:val="0"/>
      <w:spacing w:before="240" w:after="60"/>
      <w:jc w:val="center"/>
      <w:textAlignment w:val="baseline"/>
      <w:outlineLvl w:val="0"/>
    </w:pPr>
    <w:rPr>
      <w:rFonts w:ascii="Arial" w:hAnsi="Arial" w:cs="Times New Roman"/>
      <w:b/>
      <w:sz w:val="32"/>
      <w:szCs w:val="20"/>
    </w:rPr>
  </w:style>
  <w:style w:type="paragraph" w:styleId="15">
    <w:name w:val="annotation subject"/>
    <w:basedOn w:val="8"/>
    <w:next w:val="8"/>
    <w:link w:val="47"/>
    <w:semiHidden/>
    <w:unhideWhenUsed/>
    <w:qFormat/>
    <w:uiPriority w:val="99"/>
    <w:pPr>
      <w:autoSpaceDE w:val="0"/>
      <w:autoSpaceDN w:val="0"/>
    </w:pPr>
    <w:rPr>
      <w:rFonts w:ascii="楷体" w:hAnsi="楷体" w:eastAsia="楷体" w:cs="楷体"/>
      <w:b/>
      <w:bCs/>
      <w:kern w:val="0"/>
      <w:sz w:val="22"/>
      <w:szCs w:val="22"/>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character" w:customStyle="1" w:styleId="22">
    <w:name w:val="标题 字符1"/>
    <w:link w:val="14"/>
    <w:qFormat/>
    <w:uiPriority w:val="10"/>
    <w:rPr>
      <w:rFonts w:ascii="Arial" w:hAnsi="Arial" w:eastAsia="宋体" w:cs="Times New Roman"/>
      <w:b/>
      <w:kern w:val="0"/>
      <w:sz w:val="32"/>
      <w:szCs w:val="20"/>
    </w:rPr>
  </w:style>
  <w:style w:type="character" w:customStyle="1" w:styleId="23">
    <w:name w:val="标题 字符"/>
    <w:basedOn w:val="18"/>
    <w:qFormat/>
    <w:uiPriority w:val="1"/>
    <w:rPr>
      <w:rFonts w:asciiTheme="majorHAnsi" w:hAnsiTheme="majorHAnsi" w:eastAsiaTheme="majorEastAsia" w:cstheme="majorBidi"/>
      <w:b/>
      <w:bCs/>
      <w:kern w:val="0"/>
      <w:sz w:val="32"/>
      <w:szCs w:val="32"/>
    </w:rPr>
  </w:style>
  <w:style w:type="paragraph" w:customStyle="1" w:styleId="24">
    <w:name w:val="一级标题"/>
    <w:basedOn w:val="2"/>
    <w:link w:val="25"/>
    <w:qFormat/>
    <w:uiPriority w:val="0"/>
    <w:pPr>
      <w:widowControl w:val="0"/>
      <w:numPr>
        <w:ilvl w:val="0"/>
        <w:numId w:val="1"/>
      </w:numPr>
      <w:jc w:val="both"/>
    </w:pPr>
    <w:rPr>
      <w:rFonts w:ascii="Calibri Light" w:hAnsi="Calibri Light" w:eastAsia="宋体" w:cs="Times New Roman"/>
      <w:kern w:val="2"/>
    </w:rPr>
  </w:style>
  <w:style w:type="character" w:customStyle="1" w:styleId="25">
    <w:name w:val="一级标题 Char"/>
    <w:link w:val="24"/>
    <w:qFormat/>
    <w:uiPriority w:val="0"/>
    <w:rPr>
      <w:rFonts w:ascii="Calibri Light" w:hAnsi="Calibri Light" w:eastAsia="宋体" w:cs="Times New Roman"/>
      <w:b/>
      <w:bCs/>
      <w:kern w:val="2"/>
      <w:sz w:val="32"/>
      <w:szCs w:val="32"/>
    </w:rPr>
  </w:style>
  <w:style w:type="character" w:customStyle="1" w:styleId="26">
    <w:name w:val="标题 2 字符"/>
    <w:basedOn w:val="18"/>
    <w:link w:val="2"/>
    <w:semiHidden/>
    <w:qFormat/>
    <w:uiPriority w:val="9"/>
    <w:rPr>
      <w:rFonts w:asciiTheme="majorHAnsi" w:hAnsiTheme="majorHAnsi" w:eastAsiaTheme="majorEastAsia" w:cstheme="majorBidi"/>
      <w:b/>
      <w:bCs/>
      <w:kern w:val="0"/>
      <w:sz w:val="32"/>
      <w:szCs w:val="32"/>
    </w:rPr>
  </w:style>
  <w:style w:type="character" w:customStyle="1" w:styleId="27">
    <w:name w:val="标题 3 字符"/>
    <w:basedOn w:val="18"/>
    <w:link w:val="3"/>
    <w:qFormat/>
    <w:uiPriority w:val="0"/>
    <w:rPr>
      <w:rFonts w:ascii="黑体" w:hAnsi="Times New Roman" w:eastAsia="黑体" w:cs="Times New Roman"/>
      <w:b/>
      <w:kern w:val="0"/>
      <w:sz w:val="20"/>
      <w:szCs w:val="20"/>
      <w:lang w:val="zh-CN" w:eastAsia="zh-CN"/>
    </w:rPr>
  </w:style>
  <w:style w:type="character" w:customStyle="1" w:styleId="28">
    <w:name w:val="标题 5 字符"/>
    <w:basedOn w:val="18"/>
    <w:link w:val="5"/>
    <w:qFormat/>
    <w:uiPriority w:val="0"/>
    <w:rPr>
      <w:rFonts w:ascii="黑体" w:hAnsi="Times New Roman" w:eastAsia="黑体" w:cs="Times New Roman"/>
      <w:b/>
      <w:kern w:val="0"/>
      <w:sz w:val="20"/>
      <w:szCs w:val="20"/>
      <w:lang w:val="zh-CN" w:eastAsia="zh-CN"/>
    </w:rPr>
  </w:style>
  <w:style w:type="character" w:customStyle="1" w:styleId="29">
    <w:name w:val="标题 6 字符"/>
    <w:basedOn w:val="18"/>
    <w:link w:val="6"/>
    <w:qFormat/>
    <w:uiPriority w:val="0"/>
    <w:rPr>
      <w:rFonts w:ascii="Arial" w:hAnsi="Arial" w:eastAsia="黑体" w:cs="Times New Roman"/>
      <w:b/>
      <w:kern w:val="0"/>
      <w:sz w:val="20"/>
      <w:szCs w:val="20"/>
      <w:lang w:val="zh-CN" w:eastAsia="zh-CN"/>
    </w:rPr>
  </w:style>
  <w:style w:type="character" w:customStyle="1" w:styleId="30">
    <w:name w:val="标题 9 字符"/>
    <w:basedOn w:val="18"/>
    <w:link w:val="7"/>
    <w:qFormat/>
    <w:uiPriority w:val="0"/>
    <w:rPr>
      <w:rFonts w:ascii="Arial" w:hAnsi="Arial" w:eastAsia="黑体" w:cs="Times New Roman"/>
      <w:kern w:val="0"/>
      <w:sz w:val="20"/>
      <w:szCs w:val="20"/>
      <w:lang w:val="zh-CN" w:eastAsia="zh-CN"/>
    </w:rPr>
  </w:style>
  <w:style w:type="paragraph" w:customStyle="1" w:styleId="31">
    <w:name w:val="二级标题"/>
    <w:basedOn w:val="3"/>
    <w:link w:val="32"/>
    <w:qFormat/>
    <w:uiPriority w:val="0"/>
    <w:pPr>
      <w:keepNext/>
      <w:keepLines/>
      <w:widowControl w:val="0"/>
      <w:tabs>
        <w:tab w:val="clear" w:pos="360"/>
      </w:tabs>
      <w:adjustRightInd/>
      <w:spacing w:before="260" w:after="260" w:line="416" w:lineRule="auto"/>
      <w:ind w:left="420" w:hanging="420"/>
      <w:jc w:val="both"/>
      <w:textAlignment w:val="auto"/>
    </w:pPr>
    <w:rPr>
      <w:rFonts w:ascii="Calibri" w:hAnsi="Calibri" w:eastAsia="宋体"/>
      <w:bCs/>
      <w:kern w:val="2"/>
      <w:sz w:val="32"/>
      <w:szCs w:val="32"/>
      <w:lang w:val="en-US"/>
    </w:rPr>
  </w:style>
  <w:style w:type="character" w:customStyle="1" w:styleId="32">
    <w:name w:val="二级标题 Char"/>
    <w:link w:val="31"/>
    <w:qFormat/>
    <w:uiPriority w:val="0"/>
    <w:rPr>
      <w:rFonts w:ascii="Calibri" w:hAnsi="Calibri" w:eastAsia="宋体" w:cs="Times New Roman"/>
      <w:b/>
      <w:bCs/>
      <w:sz w:val="32"/>
      <w:szCs w:val="32"/>
    </w:rPr>
  </w:style>
  <w:style w:type="paragraph" w:styleId="33">
    <w:name w:val="List Paragraph"/>
    <w:basedOn w:val="1"/>
    <w:link w:val="34"/>
    <w:qFormat/>
    <w:uiPriority w:val="1"/>
    <w:pPr>
      <w:ind w:firstLine="420" w:firstLineChars="200"/>
    </w:pPr>
  </w:style>
  <w:style w:type="character" w:customStyle="1" w:styleId="34">
    <w:name w:val="列表段落 字符"/>
    <w:link w:val="33"/>
    <w:qFormat/>
    <w:locked/>
    <w:uiPriority w:val="1"/>
    <w:rPr>
      <w:rFonts w:ascii="宋体" w:hAnsi="宋体" w:eastAsia="宋体" w:cs="宋体"/>
      <w:kern w:val="0"/>
      <w:sz w:val="24"/>
      <w:szCs w:val="24"/>
    </w:rPr>
  </w:style>
  <w:style w:type="character" w:customStyle="1" w:styleId="35">
    <w:name w:val="标题 4 字符"/>
    <w:basedOn w:val="18"/>
    <w:link w:val="4"/>
    <w:qFormat/>
    <w:uiPriority w:val="9"/>
    <w:rPr>
      <w:rFonts w:asciiTheme="majorHAnsi" w:hAnsiTheme="majorHAnsi" w:eastAsiaTheme="majorEastAsia" w:cstheme="majorBidi"/>
      <w:b/>
      <w:bCs/>
      <w:kern w:val="0"/>
      <w:sz w:val="28"/>
      <w:szCs w:val="28"/>
    </w:rPr>
  </w:style>
  <w:style w:type="paragraph" w:customStyle="1" w:styleId="36">
    <w:name w:val="正文格式"/>
    <w:basedOn w:val="1"/>
    <w:link w:val="37"/>
    <w:qFormat/>
    <w:uiPriority w:val="0"/>
    <w:pPr>
      <w:widowControl w:val="0"/>
      <w:spacing w:line="360" w:lineRule="auto"/>
      <w:ind w:firstLine="480" w:firstLineChars="200"/>
      <w:jc w:val="both"/>
    </w:pPr>
    <w:rPr>
      <w:rFonts w:asciiTheme="minorEastAsia" w:hAnsiTheme="minorEastAsia" w:eastAsiaTheme="minorEastAsia" w:cstheme="minorBidi"/>
      <w:kern w:val="2"/>
      <w:szCs w:val="22"/>
    </w:rPr>
  </w:style>
  <w:style w:type="character" w:customStyle="1" w:styleId="37">
    <w:name w:val="正文格式 Char"/>
    <w:basedOn w:val="18"/>
    <w:link w:val="36"/>
    <w:qFormat/>
    <w:uiPriority w:val="0"/>
    <w:rPr>
      <w:rFonts w:asciiTheme="minorEastAsia" w:hAnsiTheme="minorEastAsia"/>
      <w:sz w:val="24"/>
    </w:rPr>
  </w:style>
  <w:style w:type="paragraph" w:customStyle="1" w:styleId="38">
    <w:name w:val="列出段落1"/>
    <w:basedOn w:val="1"/>
    <w:link w:val="39"/>
    <w:qFormat/>
    <w:uiPriority w:val="34"/>
    <w:pPr>
      <w:ind w:firstLine="420" w:firstLineChars="200"/>
    </w:pPr>
    <w:rPr>
      <w:rFonts w:ascii="Calibri" w:hAnsi="Calibri" w:cs="Times New Roman"/>
      <w:kern w:val="2"/>
      <w:sz w:val="21"/>
      <w:szCs w:val="22"/>
      <w:lang w:val="zh-CN"/>
    </w:rPr>
  </w:style>
  <w:style w:type="character" w:customStyle="1" w:styleId="39">
    <w:name w:val="列出段落 字符"/>
    <w:link w:val="38"/>
    <w:qFormat/>
    <w:locked/>
    <w:uiPriority w:val="34"/>
    <w:rPr>
      <w:rFonts w:ascii="Calibri" w:hAnsi="Calibri" w:eastAsia="宋体" w:cs="Times New Roman"/>
      <w:lang w:val="zh-CN" w:eastAsia="zh-CN"/>
    </w:rPr>
  </w:style>
  <w:style w:type="character" w:customStyle="1" w:styleId="40">
    <w:name w:val="页眉 字符"/>
    <w:basedOn w:val="18"/>
    <w:link w:val="13"/>
    <w:qFormat/>
    <w:uiPriority w:val="99"/>
    <w:rPr>
      <w:rFonts w:ascii="宋体" w:hAnsi="宋体" w:eastAsia="宋体" w:cs="宋体"/>
      <w:kern w:val="0"/>
      <w:sz w:val="18"/>
      <w:szCs w:val="18"/>
    </w:rPr>
  </w:style>
  <w:style w:type="character" w:customStyle="1" w:styleId="41">
    <w:name w:val="页脚 字符"/>
    <w:basedOn w:val="18"/>
    <w:link w:val="12"/>
    <w:qFormat/>
    <w:uiPriority w:val="99"/>
    <w:rPr>
      <w:rFonts w:ascii="宋体" w:hAnsi="宋体" w:eastAsia="宋体" w:cs="宋体"/>
      <w:kern w:val="0"/>
      <w:sz w:val="18"/>
      <w:szCs w:val="18"/>
    </w:rPr>
  </w:style>
  <w:style w:type="character" w:customStyle="1" w:styleId="42">
    <w:name w:val="批注框文本 字符"/>
    <w:basedOn w:val="18"/>
    <w:link w:val="11"/>
    <w:semiHidden/>
    <w:qFormat/>
    <w:uiPriority w:val="99"/>
    <w:rPr>
      <w:rFonts w:ascii="宋体" w:hAnsi="宋体" w:eastAsia="宋体" w:cs="宋体"/>
      <w:kern w:val="0"/>
      <w:sz w:val="18"/>
      <w:szCs w:val="18"/>
    </w:rPr>
  </w:style>
  <w:style w:type="paragraph" w:customStyle="1" w:styleId="43">
    <w:name w:val="Table Paragraph"/>
    <w:basedOn w:val="1"/>
    <w:qFormat/>
    <w:uiPriority w:val="1"/>
    <w:pPr>
      <w:widowControl w:val="0"/>
      <w:autoSpaceDE w:val="0"/>
      <w:autoSpaceDN w:val="0"/>
    </w:pPr>
    <w:rPr>
      <w:rFonts w:ascii="楷体" w:hAnsi="楷体" w:eastAsia="楷体" w:cs="楷体"/>
      <w:sz w:val="22"/>
      <w:szCs w:val="22"/>
    </w:rPr>
  </w:style>
  <w:style w:type="character" w:customStyle="1" w:styleId="44">
    <w:name w:val="正文文本缩进 字符"/>
    <w:basedOn w:val="18"/>
    <w:link w:val="10"/>
    <w:qFormat/>
    <w:uiPriority w:val="99"/>
    <w:rPr>
      <w:rFonts w:ascii="Calibri" w:hAnsi="Calibri" w:eastAsia="宋体" w:cs="Times New Roman"/>
    </w:rPr>
  </w:style>
  <w:style w:type="paragraph" w:customStyle="1" w:styleId="45">
    <w:name w:val="_Style 1"/>
    <w:basedOn w:val="1"/>
    <w:qFormat/>
    <w:uiPriority w:val="34"/>
    <w:pPr>
      <w:widowControl w:val="0"/>
      <w:ind w:firstLine="420" w:firstLineChars="200"/>
      <w:jc w:val="both"/>
    </w:pPr>
    <w:rPr>
      <w:rFonts w:ascii="Calibri" w:hAnsi="Calibri" w:cs="Times New Roman"/>
      <w:kern w:val="2"/>
      <w:sz w:val="21"/>
      <w:szCs w:val="22"/>
    </w:rPr>
  </w:style>
  <w:style w:type="character" w:customStyle="1" w:styleId="46">
    <w:name w:val="批注文字 字符"/>
    <w:basedOn w:val="18"/>
    <w:link w:val="8"/>
    <w:semiHidden/>
    <w:qFormat/>
    <w:uiPriority w:val="99"/>
    <w:rPr>
      <w:rFonts w:ascii="Times New Roman" w:hAnsi="Times New Roman" w:eastAsia="宋体" w:cs="Times New Roman"/>
      <w:kern w:val="2"/>
      <w:sz w:val="21"/>
    </w:rPr>
  </w:style>
  <w:style w:type="character" w:customStyle="1" w:styleId="47">
    <w:name w:val="批注主题 字符"/>
    <w:basedOn w:val="46"/>
    <w:link w:val="15"/>
    <w:semiHidden/>
    <w:qFormat/>
    <w:uiPriority w:val="99"/>
    <w:rPr>
      <w:rFonts w:ascii="楷体" w:hAnsi="楷体" w:eastAsia="楷体" w:cs="楷体"/>
      <w:b/>
      <w:bCs/>
      <w:kern w:val="2"/>
      <w:sz w:val="22"/>
      <w:szCs w:val="22"/>
    </w:rPr>
  </w:style>
  <w:style w:type="character" w:customStyle="1" w:styleId="48">
    <w:name w:val="正文文本 字符"/>
    <w:basedOn w:val="18"/>
    <w:link w:val="9"/>
    <w:qFormat/>
    <w:uiPriority w:val="1"/>
    <w:rPr>
      <w:rFonts w:ascii="Times New Roman" w:hAnsi="Times New Roman" w:eastAsia="宋体" w:cs="Times New Roman"/>
      <w:kern w:val="2"/>
      <w:sz w:val="21"/>
    </w:rPr>
  </w:style>
  <w:style w:type="paragraph" w:customStyle="1" w:styleId="49">
    <w:name w:val="修订1"/>
    <w:hidden/>
    <w:unhideWhenUsed/>
    <w:qFormat/>
    <w:uiPriority w:val="99"/>
    <w:rPr>
      <w:rFonts w:ascii="宋体" w:hAnsi="宋体" w:eastAsia="宋体" w:cs="宋体"/>
      <w:sz w:val="24"/>
      <w:szCs w:val="24"/>
      <w:lang w:val="en-US" w:eastAsia="zh-CN" w:bidi="ar-SA"/>
    </w:rPr>
  </w:style>
  <w:style w:type="paragraph" w:customStyle="1" w:styleId="50">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72638063-4281-044A-915E-B7BF3DE49FF2}">
  <ds:schemaRefs/>
</ds:datastoreItem>
</file>

<file path=docProps/app.xml><?xml version="1.0" encoding="utf-8"?>
<Properties xmlns="http://schemas.openxmlformats.org/officeDocument/2006/extended-properties" xmlns:vt="http://schemas.openxmlformats.org/officeDocument/2006/docPropsVTypes">
  <Template>Normal.dotm</Template>
  <Pages>144</Pages>
  <Words>8864</Words>
  <Characters>50529</Characters>
  <Lines>421</Lines>
  <Paragraphs>118</Paragraphs>
  <TotalTime>56</TotalTime>
  <ScaleCrop>false</ScaleCrop>
  <LinksUpToDate>false</LinksUpToDate>
  <CharactersWithSpaces>59275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2024-10-21T10:22:00Z</dcterms:created>
  <dc:creator>王 新美</dc:creator>
  <cp:lastModifiedBy>GTT</cp:lastModifiedBy>
  <cp:lastPrinted>2024-10-21T02:40:00Z</cp:lastPrinted>
  <dcterms:modified xsi:type="dcterms:W3CDTF">2024-10-29T09:24:09Z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96080BC93FB84BD49891C0DF129C3D86</vt:lpwstr>
  </property>
</Properties>
</file>