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8EFF34" w14:textId="77777777" w:rsidR="00614261" w:rsidRDefault="00F671C3">
      <w:pPr>
        <w:spacing w:line="520" w:lineRule="exact"/>
        <w:rPr>
          <w:rFonts w:ascii="黑体" w:eastAsia="黑体" w:hAnsi="黑体" w:cs="黑体"/>
          <w:sz w:val="32"/>
          <w:szCs w:val="32"/>
        </w:rPr>
      </w:pPr>
      <w:r>
        <w:rPr>
          <w:rFonts w:ascii="黑体" w:eastAsia="黑体" w:hAnsi="黑体" w:cs="黑体" w:hint="eastAsia"/>
          <w:sz w:val="32"/>
          <w:szCs w:val="32"/>
        </w:rPr>
        <w:t>附件3</w:t>
      </w:r>
    </w:p>
    <w:p w14:paraId="60E14CC0" w14:textId="77777777" w:rsidR="00614261" w:rsidRDefault="00614261">
      <w:pPr>
        <w:spacing w:line="520" w:lineRule="exact"/>
        <w:rPr>
          <w:rFonts w:ascii="黑体" w:eastAsia="黑体" w:hAnsi="黑体" w:cs="黑体"/>
          <w:sz w:val="32"/>
          <w:szCs w:val="32"/>
        </w:rPr>
      </w:pPr>
    </w:p>
    <w:p w14:paraId="3E4A39F1" w14:textId="77777777" w:rsidR="00614261" w:rsidRDefault="00F671C3">
      <w:pPr>
        <w:spacing w:line="520" w:lineRule="exact"/>
        <w:jc w:val="center"/>
        <w:rPr>
          <w:rFonts w:ascii="黑体" w:eastAsia="黑体" w:hAnsi="黑体" w:cs="黑体"/>
          <w:sz w:val="32"/>
          <w:szCs w:val="32"/>
        </w:rPr>
      </w:pPr>
      <w:r>
        <w:rPr>
          <w:rFonts w:ascii="黑体" w:eastAsia="黑体" w:hAnsi="黑体" w:cs="黑体" w:hint="eastAsia"/>
          <w:sz w:val="32"/>
          <w:szCs w:val="32"/>
        </w:rPr>
        <w:t>采购项目技术需求表</w:t>
      </w:r>
    </w:p>
    <w:tbl>
      <w:tblPr>
        <w:tblW w:w="5433" w:type="pct"/>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2264"/>
        <w:gridCol w:w="6750"/>
      </w:tblGrid>
      <w:tr w:rsidR="00614261" w14:paraId="0E0FD233" w14:textId="77777777">
        <w:trPr>
          <w:trHeight w:val="836"/>
          <w:jc w:val="center"/>
        </w:trPr>
        <w:tc>
          <w:tcPr>
            <w:tcW w:w="1256" w:type="pct"/>
            <w:tcBorders>
              <w:top w:val="single" w:sz="4" w:space="0" w:color="auto"/>
              <w:left w:val="single" w:sz="4" w:space="0" w:color="auto"/>
              <w:bottom w:val="single" w:sz="4" w:space="0" w:color="auto"/>
              <w:right w:val="single" w:sz="4" w:space="0" w:color="auto"/>
            </w:tcBorders>
            <w:vAlign w:val="center"/>
          </w:tcPr>
          <w:p w14:paraId="3612E5C7" w14:textId="77777777" w:rsidR="00614261" w:rsidRDefault="00F671C3">
            <w:pPr>
              <w:jc w:val="center"/>
              <w:rPr>
                <w:rFonts w:ascii="仿宋" w:eastAsia="仿宋" w:hAnsi="仿宋"/>
                <w:kern w:val="0"/>
                <w:sz w:val="24"/>
              </w:rPr>
            </w:pPr>
            <w:r>
              <w:rPr>
                <w:rFonts w:ascii="仿宋" w:eastAsia="仿宋" w:hAnsi="仿宋" w:hint="eastAsia"/>
                <w:kern w:val="0"/>
                <w:sz w:val="24"/>
              </w:rPr>
              <w:t>验收标准/</w:t>
            </w:r>
            <w:r>
              <w:rPr>
                <w:rFonts w:ascii="仿宋" w:eastAsia="仿宋" w:hAnsi="仿宋"/>
                <w:kern w:val="0"/>
                <w:sz w:val="24"/>
              </w:rPr>
              <w:t>方式</w:t>
            </w:r>
          </w:p>
        </w:tc>
        <w:tc>
          <w:tcPr>
            <w:tcW w:w="3744" w:type="pct"/>
            <w:tcBorders>
              <w:top w:val="single" w:sz="4" w:space="0" w:color="auto"/>
              <w:left w:val="single" w:sz="4" w:space="0" w:color="auto"/>
              <w:bottom w:val="single" w:sz="4" w:space="0" w:color="auto"/>
              <w:right w:val="single" w:sz="4" w:space="0" w:color="auto"/>
            </w:tcBorders>
          </w:tcPr>
          <w:p w14:paraId="0E05E022" w14:textId="77777777" w:rsidR="00614261" w:rsidRDefault="00F671C3">
            <w:pPr>
              <w:ind w:right="33"/>
              <w:rPr>
                <w:rFonts w:ascii="仿宋" w:eastAsia="仿宋" w:hAnsi="仿宋"/>
                <w:kern w:val="0"/>
                <w:sz w:val="24"/>
              </w:rPr>
            </w:pPr>
            <w:r>
              <w:rPr>
                <w:rFonts w:ascii="仿宋" w:eastAsia="仿宋" w:hAnsi="仿宋" w:hint="eastAsia"/>
                <w:b/>
                <w:bCs/>
                <w:kern w:val="0"/>
                <w:sz w:val="24"/>
              </w:rPr>
              <w:t>验收标准：</w:t>
            </w:r>
            <w:r>
              <w:rPr>
                <w:rFonts w:ascii="仿宋" w:eastAsia="仿宋" w:hAnsi="仿宋" w:hint="eastAsia"/>
                <w:kern w:val="0"/>
                <w:sz w:val="24"/>
              </w:rPr>
              <w:t>满足招标需求及合同约定</w:t>
            </w:r>
          </w:p>
          <w:p w14:paraId="12742DDA" w14:textId="77777777" w:rsidR="00614261" w:rsidRDefault="00F671C3">
            <w:pPr>
              <w:ind w:right="33"/>
              <w:rPr>
                <w:rFonts w:ascii="仿宋" w:eastAsia="仿宋" w:hAnsi="仿宋"/>
                <w:kern w:val="0"/>
                <w:sz w:val="24"/>
              </w:rPr>
            </w:pPr>
            <w:r>
              <w:rPr>
                <w:rFonts w:ascii="仿宋" w:eastAsia="仿宋" w:hAnsi="仿宋" w:hint="eastAsia"/>
                <w:b/>
                <w:bCs/>
                <w:kern w:val="0"/>
                <w:sz w:val="24"/>
              </w:rPr>
              <w:t>验收方式：</w:t>
            </w:r>
            <w:r>
              <w:rPr>
                <w:rFonts w:ascii="仿宋" w:eastAsia="仿宋" w:hAnsi="仿宋" w:hint="eastAsia"/>
                <w:kern w:val="0"/>
                <w:sz w:val="24"/>
              </w:rPr>
              <w:t>招标单位结合日常工作实际进行季度考评。</w:t>
            </w:r>
          </w:p>
        </w:tc>
      </w:tr>
      <w:tr w:rsidR="00614261" w14:paraId="201BCC57" w14:textId="77777777">
        <w:trPr>
          <w:trHeight w:val="1193"/>
          <w:jc w:val="center"/>
        </w:trPr>
        <w:tc>
          <w:tcPr>
            <w:tcW w:w="1256" w:type="pct"/>
            <w:tcBorders>
              <w:top w:val="single" w:sz="4" w:space="0" w:color="auto"/>
              <w:left w:val="single" w:sz="4" w:space="0" w:color="auto"/>
              <w:bottom w:val="single" w:sz="4" w:space="0" w:color="auto"/>
              <w:right w:val="single" w:sz="4" w:space="0" w:color="auto"/>
            </w:tcBorders>
            <w:vAlign w:val="center"/>
          </w:tcPr>
          <w:p w14:paraId="68282C2D" w14:textId="77777777" w:rsidR="00614261" w:rsidRDefault="00F671C3">
            <w:pPr>
              <w:jc w:val="center"/>
              <w:rPr>
                <w:rFonts w:ascii="仿宋" w:eastAsia="仿宋" w:hAnsi="仿宋"/>
                <w:kern w:val="0"/>
                <w:sz w:val="24"/>
              </w:rPr>
            </w:pPr>
            <w:bookmarkStart w:id="0" w:name="_GoBack"/>
            <w:bookmarkEnd w:id="0"/>
            <w:r>
              <w:rPr>
                <w:rFonts w:ascii="仿宋" w:eastAsia="仿宋" w:hAnsi="仿宋" w:hint="eastAsia"/>
                <w:kern w:val="0"/>
                <w:sz w:val="24"/>
              </w:rPr>
              <w:t>项目</w:t>
            </w:r>
            <w:r>
              <w:rPr>
                <w:rFonts w:ascii="仿宋" w:eastAsia="仿宋" w:hAnsi="仿宋"/>
                <w:kern w:val="0"/>
                <w:sz w:val="24"/>
              </w:rPr>
              <w:t>背景</w:t>
            </w:r>
          </w:p>
        </w:tc>
        <w:tc>
          <w:tcPr>
            <w:tcW w:w="3744" w:type="pct"/>
            <w:tcBorders>
              <w:top w:val="single" w:sz="4" w:space="0" w:color="auto"/>
              <w:left w:val="single" w:sz="4" w:space="0" w:color="auto"/>
              <w:bottom w:val="single" w:sz="4" w:space="0" w:color="auto"/>
              <w:right w:val="single" w:sz="4" w:space="0" w:color="auto"/>
            </w:tcBorders>
          </w:tcPr>
          <w:p w14:paraId="6833A3B2" w14:textId="77777777" w:rsidR="00614261" w:rsidRDefault="00F671C3">
            <w:pPr>
              <w:pStyle w:val="af2"/>
              <w:ind w:firstLineChars="200" w:firstLine="480"/>
              <w:rPr>
                <w:rFonts w:ascii="仿宋" w:eastAsia="仿宋" w:hAnsi="仿宋" w:cs="仿宋"/>
                <w:sz w:val="24"/>
                <w:szCs w:val="24"/>
              </w:rPr>
            </w:pPr>
            <w:r>
              <w:rPr>
                <w:rFonts w:ascii="仿宋" w:eastAsia="仿宋" w:hAnsi="仿宋" w:cs="仿宋" w:hint="eastAsia"/>
                <w:sz w:val="24"/>
                <w:szCs w:val="24"/>
              </w:rPr>
              <w:t>本项目为上海市青少年校外活动营地-东方绿舟上海市公共安全教育实训基地后勤保障管理购买服务，完成上海市青少年校外活动营地-东方绿舟上海市公共安全教育实训基地日常安全保卫、环境卫生保洁、垃圾清运处理、室内外绿化养护管理、建筑物及公共设备维护保养后勤服务保障工作。</w:t>
            </w:r>
          </w:p>
        </w:tc>
      </w:tr>
      <w:tr w:rsidR="00614261" w14:paraId="308EBDA0" w14:textId="77777777">
        <w:trPr>
          <w:trHeight w:val="1206"/>
          <w:jc w:val="center"/>
        </w:trPr>
        <w:tc>
          <w:tcPr>
            <w:tcW w:w="1256" w:type="pct"/>
            <w:tcBorders>
              <w:top w:val="single" w:sz="4" w:space="0" w:color="auto"/>
              <w:left w:val="single" w:sz="4" w:space="0" w:color="auto"/>
              <w:bottom w:val="single" w:sz="4" w:space="0" w:color="auto"/>
              <w:right w:val="single" w:sz="4" w:space="0" w:color="auto"/>
            </w:tcBorders>
            <w:vAlign w:val="center"/>
          </w:tcPr>
          <w:p w14:paraId="657AF5ED" w14:textId="77777777" w:rsidR="00614261" w:rsidRDefault="00F671C3">
            <w:pPr>
              <w:jc w:val="center"/>
              <w:rPr>
                <w:rFonts w:ascii="仿宋" w:eastAsia="仿宋" w:hAnsi="仿宋"/>
                <w:kern w:val="0"/>
                <w:sz w:val="24"/>
              </w:rPr>
            </w:pPr>
            <w:r>
              <w:rPr>
                <w:rFonts w:ascii="仿宋" w:eastAsia="仿宋" w:hAnsi="仿宋" w:hint="eastAsia"/>
                <w:kern w:val="0"/>
                <w:sz w:val="24"/>
              </w:rPr>
              <w:t>项目主要内容</w:t>
            </w:r>
            <w:r>
              <w:rPr>
                <w:rFonts w:ascii="仿宋" w:eastAsia="仿宋" w:hAnsi="仿宋"/>
                <w:kern w:val="0"/>
                <w:sz w:val="24"/>
              </w:rPr>
              <w:t>及</w:t>
            </w:r>
            <w:r>
              <w:rPr>
                <w:rFonts w:ascii="仿宋" w:eastAsia="仿宋" w:hAnsi="仿宋" w:hint="eastAsia"/>
                <w:kern w:val="0"/>
                <w:sz w:val="24"/>
              </w:rPr>
              <w:t>技术要求</w:t>
            </w:r>
          </w:p>
          <w:p w14:paraId="39397A83" w14:textId="77777777" w:rsidR="00614261" w:rsidRDefault="00614261">
            <w:pPr>
              <w:rPr>
                <w:rFonts w:ascii="仿宋" w:eastAsia="仿宋" w:hAnsi="仿宋"/>
                <w:kern w:val="0"/>
                <w:sz w:val="24"/>
              </w:rPr>
            </w:pPr>
          </w:p>
        </w:tc>
        <w:tc>
          <w:tcPr>
            <w:tcW w:w="3744" w:type="pct"/>
            <w:tcBorders>
              <w:top w:val="single" w:sz="4" w:space="0" w:color="auto"/>
              <w:left w:val="single" w:sz="4" w:space="0" w:color="auto"/>
              <w:bottom w:val="single" w:sz="4" w:space="0" w:color="auto"/>
              <w:right w:val="single" w:sz="4" w:space="0" w:color="auto"/>
            </w:tcBorders>
          </w:tcPr>
          <w:p w14:paraId="6D1DBF44" w14:textId="77777777" w:rsidR="00614261" w:rsidRDefault="00F671C3">
            <w:pPr>
              <w:ind w:firstLineChars="200" w:firstLine="482"/>
              <w:rPr>
                <w:rFonts w:ascii="仿宋" w:eastAsia="仿宋" w:hAnsi="仿宋" w:cs="仿宋"/>
                <w:b/>
                <w:kern w:val="0"/>
                <w:sz w:val="24"/>
                <w:szCs w:val="24"/>
              </w:rPr>
            </w:pPr>
            <w:r>
              <w:rPr>
                <w:rFonts w:ascii="仿宋" w:eastAsia="仿宋" w:hAnsi="仿宋" w:cs="仿宋" w:hint="eastAsia"/>
                <w:b/>
                <w:kern w:val="0"/>
                <w:sz w:val="24"/>
                <w:szCs w:val="24"/>
              </w:rPr>
              <w:t>一、委托管理服务的物业概况</w:t>
            </w:r>
          </w:p>
          <w:p w14:paraId="293F7F14" w14:textId="77777777" w:rsidR="00614261" w:rsidRDefault="00F671C3">
            <w:pPr>
              <w:ind w:firstLineChars="200" w:firstLine="482"/>
              <w:rPr>
                <w:rFonts w:ascii="仿宋" w:eastAsia="仿宋" w:hAnsi="仿宋" w:cs="仿宋"/>
                <w:b/>
                <w:kern w:val="0"/>
                <w:sz w:val="24"/>
                <w:szCs w:val="24"/>
              </w:rPr>
            </w:pPr>
            <w:r>
              <w:rPr>
                <w:rFonts w:ascii="仿宋" w:eastAsia="仿宋" w:hAnsi="仿宋" w:cs="仿宋" w:hint="eastAsia"/>
                <w:b/>
                <w:kern w:val="0"/>
                <w:sz w:val="24"/>
                <w:szCs w:val="24"/>
              </w:rPr>
              <w:t>（一）物业基本情况</w:t>
            </w:r>
          </w:p>
          <w:p w14:paraId="03FAE0FC" w14:textId="77777777" w:rsidR="00614261" w:rsidRDefault="00F671C3">
            <w:pPr>
              <w:ind w:firstLineChars="200" w:firstLine="480"/>
              <w:rPr>
                <w:rFonts w:ascii="仿宋" w:eastAsia="仿宋" w:hAnsi="仿宋" w:cs="仿宋"/>
                <w:kern w:val="0"/>
                <w:sz w:val="24"/>
                <w:szCs w:val="24"/>
              </w:rPr>
            </w:pPr>
            <w:r>
              <w:rPr>
                <w:rFonts w:ascii="仿宋" w:eastAsia="仿宋" w:hAnsi="仿宋" w:cs="仿宋" w:hint="eastAsia"/>
                <w:kern w:val="0"/>
                <w:sz w:val="24"/>
                <w:szCs w:val="24"/>
              </w:rPr>
              <w:t>物业名称：上海市公共安全教育实训基地后勤保障服务</w:t>
            </w:r>
            <w:r>
              <w:rPr>
                <w:rFonts w:ascii="仿宋" w:eastAsia="仿宋" w:hAnsi="仿宋" w:cs="仿宋"/>
                <w:kern w:val="0"/>
                <w:sz w:val="24"/>
                <w:szCs w:val="24"/>
              </w:rPr>
              <w:t xml:space="preserve">   </w:t>
            </w:r>
          </w:p>
          <w:p w14:paraId="4A95D84C" w14:textId="77777777" w:rsidR="00614261" w:rsidRDefault="00F671C3">
            <w:pPr>
              <w:ind w:firstLineChars="200" w:firstLine="480"/>
              <w:rPr>
                <w:rFonts w:ascii="仿宋" w:eastAsia="仿宋" w:hAnsi="仿宋" w:cs="仿宋"/>
                <w:kern w:val="0"/>
                <w:sz w:val="24"/>
                <w:szCs w:val="24"/>
              </w:rPr>
            </w:pPr>
            <w:r>
              <w:rPr>
                <w:rFonts w:ascii="仿宋" w:eastAsia="仿宋" w:hAnsi="仿宋" w:cs="仿宋" w:hint="eastAsia"/>
                <w:kern w:val="0"/>
                <w:sz w:val="24"/>
                <w:szCs w:val="24"/>
              </w:rPr>
              <w:t>物业类型：场馆类物业</w:t>
            </w:r>
            <w:r>
              <w:rPr>
                <w:rFonts w:ascii="仿宋" w:eastAsia="仿宋" w:hAnsi="仿宋" w:cs="仿宋"/>
                <w:kern w:val="0"/>
                <w:sz w:val="24"/>
                <w:szCs w:val="24"/>
              </w:rPr>
              <w:t xml:space="preserve">   </w:t>
            </w:r>
            <w:r>
              <w:rPr>
                <w:rFonts w:ascii="仿宋" w:eastAsia="仿宋" w:hAnsi="仿宋" w:cs="仿宋" w:hint="eastAsia"/>
                <w:kern w:val="0"/>
                <w:sz w:val="24"/>
                <w:szCs w:val="24"/>
              </w:rPr>
              <w:t xml:space="preserve">     </w:t>
            </w:r>
            <w:r>
              <w:rPr>
                <w:rFonts w:ascii="仿宋" w:eastAsia="仿宋" w:hAnsi="仿宋" w:cs="仿宋"/>
                <w:kern w:val="0"/>
                <w:sz w:val="24"/>
                <w:szCs w:val="24"/>
              </w:rPr>
              <w:t xml:space="preserve">      </w:t>
            </w:r>
          </w:p>
          <w:p w14:paraId="7197B0A6" w14:textId="77777777" w:rsidR="00614261" w:rsidRDefault="00F671C3">
            <w:pPr>
              <w:ind w:firstLineChars="200" w:firstLine="480"/>
              <w:rPr>
                <w:rFonts w:ascii="仿宋" w:eastAsia="仿宋" w:hAnsi="仿宋" w:cs="仿宋"/>
                <w:kern w:val="0"/>
                <w:sz w:val="24"/>
                <w:szCs w:val="24"/>
              </w:rPr>
            </w:pPr>
            <w:r>
              <w:rPr>
                <w:rFonts w:ascii="仿宋" w:eastAsia="仿宋" w:hAnsi="仿宋" w:cs="仿宋" w:hint="eastAsia"/>
                <w:kern w:val="0"/>
                <w:sz w:val="24"/>
                <w:szCs w:val="24"/>
              </w:rPr>
              <w:t>坐落位置：上海市青浦区沪青平公路68</w:t>
            </w:r>
            <w:r>
              <w:rPr>
                <w:rFonts w:ascii="仿宋" w:eastAsia="仿宋" w:hAnsi="仿宋" w:cs="仿宋"/>
                <w:kern w:val="0"/>
                <w:sz w:val="24"/>
                <w:szCs w:val="24"/>
              </w:rPr>
              <w:t>66</w:t>
            </w:r>
            <w:r>
              <w:rPr>
                <w:rFonts w:ascii="仿宋" w:eastAsia="仿宋" w:hAnsi="仿宋" w:cs="仿宋" w:hint="eastAsia"/>
                <w:kern w:val="0"/>
                <w:sz w:val="24"/>
                <w:szCs w:val="24"/>
              </w:rPr>
              <w:t>号</w:t>
            </w:r>
          </w:p>
          <w:p w14:paraId="6360D6B9" w14:textId="77777777" w:rsidR="00614261" w:rsidRDefault="00F671C3">
            <w:pPr>
              <w:ind w:firstLineChars="200" w:firstLine="480"/>
              <w:rPr>
                <w:rFonts w:ascii="仿宋" w:eastAsia="仿宋" w:hAnsi="仿宋" w:cs="仿宋"/>
                <w:kern w:val="0"/>
                <w:sz w:val="24"/>
                <w:szCs w:val="24"/>
              </w:rPr>
            </w:pPr>
            <w:r>
              <w:rPr>
                <w:rFonts w:ascii="仿宋" w:eastAsia="仿宋" w:hAnsi="仿宋" w:cs="仿宋" w:hint="eastAsia"/>
                <w:kern w:val="0"/>
                <w:sz w:val="24"/>
                <w:szCs w:val="24"/>
              </w:rPr>
              <w:t>占地面积：65068平方米，其中绿地面积32589.3平方米。</w:t>
            </w:r>
          </w:p>
          <w:p w14:paraId="151A7251" w14:textId="77777777" w:rsidR="00614261" w:rsidRDefault="00F671C3">
            <w:pPr>
              <w:ind w:firstLineChars="200" w:firstLine="480"/>
              <w:rPr>
                <w:rFonts w:ascii="仿宋" w:eastAsia="仿宋" w:hAnsi="仿宋" w:cs="仿宋"/>
                <w:kern w:val="0"/>
                <w:sz w:val="24"/>
                <w:szCs w:val="24"/>
              </w:rPr>
            </w:pPr>
            <w:r>
              <w:rPr>
                <w:rFonts w:ascii="仿宋" w:eastAsia="仿宋" w:hAnsi="仿宋" w:cs="仿宋" w:hint="eastAsia"/>
                <w:kern w:val="0"/>
                <w:sz w:val="24"/>
                <w:szCs w:val="24"/>
              </w:rPr>
              <w:t>建筑面积：26</w:t>
            </w:r>
            <w:r>
              <w:rPr>
                <w:rFonts w:ascii="仿宋" w:eastAsia="仿宋" w:hAnsi="仿宋" w:cs="仿宋"/>
                <w:kern w:val="0"/>
                <w:sz w:val="24"/>
                <w:szCs w:val="24"/>
              </w:rPr>
              <w:t>467</w:t>
            </w:r>
            <w:r>
              <w:rPr>
                <w:rFonts w:ascii="仿宋" w:eastAsia="仿宋" w:hAnsi="仿宋" w:cs="仿宋" w:hint="eastAsia"/>
                <w:kern w:val="0"/>
                <w:sz w:val="24"/>
                <w:szCs w:val="24"/>
              </w:rPr>
              <w:t>平方米。</w:t>
            </w:r>
          </w:p>
          <w:p w14:paraId="32A0519D" w14:textId="77777777" w:rsidR="00614261" w:rsidRDefault="00F671C3">
            <w:pPr>
              <w:ind w:firstLineChars="200" w:firstLine="480"/>
              <w:rPr>
                <w:rFonts w:ascii="仿宋" w:eastAsia="仿宋" w:hAnsi="仿宋" w:cs="仿宋"/>
                <w:kern w:val="0"/>
                <w:sz w:val="24"/>
                <w:szCs w:val="24"/>
              </w:rPr>
            </w:pPr>
            <w:r>
              <w:rPr>
                <w:rFonts w:ascii="仿宋" w:eastAsia="仿宋" w:hAnsi="仿宋" w:cs="仿宋" w:hint="eastAsia"/>
                <w:kern w:val="0"/>
                <w:sz w:val="24"/>
                <w:szCs w:val="24"/>
              </w:rPr>
              <w:t>停</w:t>
            </w:r>
            <w:r>
              <w:rPr>
                <w:rFonts w:ascii="仿宋" w:eastAsia="仿宋" w:hAnsi="仿宋" w:cs="仿宋"/>
                <w:kern w:val="0"/>
                <w:sz w:val="24"/>
                <w:szCs w:val="24"/>
              </w:rPr>
              <w:t xml:space="preserve"> </w:t>
            </w:r>
            <w:r>
              <w:rPr>
                <w:rFonts w:ascii="仿宋" w:eastAsia="仿宋" w:hAnsi="仿宋" w:cs="仿宋" w:hint="eastAsia"/>
                <w:kern w:val="0"/>
                <w:sz w:val="24"/>
                <w:szCs w:val="24"/>
              </w:rPr>
              <w:t>车</w:t>
            </w:r>
            <w:r>
              <w:rPr>
                <w:rFonts w:ascii="仿宋" w:eastAsia="仿宋" w:hAnsi="仿宋" w:cs="仿宋"/>
                <w:kern w:val="0"/>
                <w:sz w:val="24"/>
                <w:szCs w:val="24"/>
              </w:rPr>
              <w:t xml:space="preserve"> </w:t>
            </w:r>
            <w:r>
              <w:rPr>
                <w:rFonts w:ascii="仿宋" w:eastAsia="仿宋" w:hAnsi="仿宋" w:cs="仿宋" w:hint="eastAsia"/>
                <w:kern w:val="0"/>
                <w:sz w:val="24"/>
                <w:szCs w:val="24"/>
              </w:rPr>
              <w:t>场：2428.1平方米；小型车大巴车。</w:t>
            </w:r>
          </w:p>
          <w:p w14:paraId="4B67B2C0" w14:textId="77777777" w:rsidR="00614261" w:rsidRDefault="00F671C3">
            <w:pPr>
              <w:ind w:firstLineChars="200" w:firstLine="480"/>
              <w:rPr>
                <w:rFonts w:ascii="仿宋" w:eastAsia="仿宋" w:hAnsi="仿宋" w:cs="仿宋"/>
                <w:kern w:val="0"/>
                <w:sz w:val="24"/>
                <w:szCs w:val="24"/>
              </w:rPr>
            </w:pPr>
            <w:r>
              <w:rPr>
                <w:rFonts w:ascii="仿宋" w:eastAsia="仿宋" w:hAnsi="仿宋" w:cs="仿宋" w:hint="eastAsia"/>
                <w:kern w:val="0"/>
                <w:sz w:val="24"/>
                <w:szCs w:val="24"/>
              </w:rPr>
              <w:t>带电梯楼宇共</w:t>
            </w:r>
            <w:r>
              <w:rPr>
                <w:rFonts w:ascii="仿宋" w:eastAsia="仿宋" w:hAnsi="仿宋" w:cs="仿宋"/>
                <w:kern w:val="0"/>
                <w:sz w:val="24"/>
                <w:szCs w:val="24"/>
              </w:rPr>
              <w:t xml:space="preserve"> </w:t>
            </w:r>
            <w:r>
              <w:rPr>
                <w:rFonts w:ascii="仿宋" w:eastAsia="仿宋" w:hAnsi="仿宋" w:cs="仿宋" w:hint="eastAsia"/>
                <w:kern w:val="0"/>
                <w:sz w:val="24"/>
                <w:szCs w:val="24"/>
              </w:rPr>
              <w:t>1</w:t>
            </w:r>
            <w:r>
              <w:rPr>
                <w:rFonts w:ascii="仿宋" w:eastAsia="仿宋" w:hAnsi="仿宋" w:cs="仿宋"/>
                <w:kern w:val="0"/>
                <w:sz w:val="24"/>
                <w:szCs w:val="24"/>
              </w:rPr>
              <w:t xml:space="preserve"> </w:t>
            </w:r>
            <w:r>
              <w:rPr>
                <w:rFonts w:ascii="仿宋" w:eastAsia="仿宋" w:hAnsi="仿宋" w:cs="仿宋" w:hint="eastAsia"/>
                <w:kern w:val="0"/>
                <w:sz w:val="24"/>
                <w:szCs w:val="24"/>
              </w:rPr>
              <w:t>栋；其它:场馆周边场地。</w:t>
            </w:r>
          </w:p>
          <w:p w14:paraId="64414ADC" w14:textId="77777777" w:rsidR="00614261" w:rsidRDefault="00F671C3">
            <w:pPr>
              <w:ind w:firstLineChars="200" w:firstLine="480"/>
              <w:rPr>
                <w:rFonts w:ascii="仿宋" w:eastAsia="仿宋" w:hAnsi="仿宋" w:cs="仿宋"/>
                <w:kern w:val="0"/>
                <w:sz w:val="24"/>
                <w:szCs w:val="24"/>
              </w:rPr>
            </w:pPr>
            <w:r>
              <w:rPr>
                <w:rFonts w:ascii="仿宋" w:eastAsia="仿宋" w:hAnsi="仿宋" w:cs="仿宋" w:hint="eastAsia"/>
                <w:kern w:val="0"/>
                <w:sz w:val="24"/>
                <w:szCs w:val="24"/>
              </w:rPr>
              <w:t>公用设施、设备及公共场所（地）情况：</w:t>
            </w:r>
          </w:p>
          <w:p w14:paraId="37E1D554" w14:textId="77777777" w:rsidR="00614261" w:rsidRDefault="00F671C3">
            <w:pPr>
              <w:ind w:firstLineChars="200" w:firstLine="480"/>
              <w:rPr>
                <w:rFonts w:ascii="仿宋" w:eastAsia="仿宋" w:hAnsi="仿宋" w:cs="仿宋"/>
                <w:kern w:val="0"/>
                <w:sz w:val="24"/>
                <w:szCs w:val="24"/>
              </w:rPr>
            </w:pPr>
            <w:r>
              <w:rPr>
                <w:rFonts w:ascii="仿宋" w:eastAsia="仿宋" w:hAnsi="仿宋" w:cs="仿宋"/>
                <w:kern w:val="0"/>
                <w:sz w:val="24"/>
                <w:szCs w:val="24"/>
              </w:rPr>
              <w:t>1</w:t>
            </w:r>
            <w:r>
              <w:rPr>
                <w:rFonts w:ascii="仿宋" w:eastAsia="仿宋" w:hAnsi="仿宋" w:cs="仿宋" w:hint="eastAsia"/>
                <w:kern w:val="0"/>
                <w:sz w:val="24"/>
                <w:szCs w:val="24"/>
              </w:rPr>
              <w:t>、基地车辆出入口</w:t>
            </w:r>
            <w:r>
              <w:rPr>
                <w:rFonts w:ascii="仿宋" w:eastAsia="仿宋" w:hAnsi="仿宋" w:cs="仿宋"/>
                <w:kern w:val="0"/>
                <w:sz w:val="24"/>
                <w:szCs w:val="24"/>
              </w:rPr>
              <w:t xml:space="preserve"> </w:t>
            </w:r>
            <w:r>
              <w:rPr>
                <w:rFonts w:ascii="仿宋" w:eastAsia="仿宋" w:hAnsi="仿宋" w:cs="仿宋" w:hint="eastAsia"/>
                <w:kern w:val="0"/>
                <w:sz w:val="24"/>
                <w:szCs w:val="24"/>
              </w:rPr>
              <w:t>3</w:t>
            </w:r>
            <w:r>
              <w:rPr>
                <w:rFonts w:ascii="仿宋" w:eastAsia="仿宋" w:hAnsi="仿宋" w:cs="仿宋"/>
                <w:kern w:val="0"/>
                <w:sz w:val="24"/>
                <w:szCs w:val="24"/>
              </w:rPr>
              <w:t xml:space="preserve"> </w:t>
            </w:r>
            <w:r>
              <w:rPr>
                <w:rFonts w:ascii="仿宋" w:eastAsia="仿宋" w:hAnsi="仿宋" w:cs="仿宋" w:hint="eastAsia"/>
                <w:kern w:val="0"/>
                <w:sz w:val="24"/>
                <w:szCs w:val="24"/>
              </w:rPr>
              <w:t>个，人行出入口</w:t>
            </w:r>
            <w:r>
              <w:rPr>
                <w:rFonts w:ascii="仿宋" w:eastAsia="仿宋" w:hAnsi="仿宋" w:cs="仿宋"/>
                <w:kern w:val="0"/>
                <w:sz w:val="24"/>
                <w:szCs w:val="24"/>
              </w:rPr>
              <w:t xml:space="preserve"> </w:t>
            </w:r>
            <w:r>
              <w:rPr>
                <w:rFonts w:ascii="仿宋" w:eastAsia="仿宋" w:hAnsi="仿宋" w:cs="仿宋" w:hint="eastAsia"/>
                <w:kern w:val="0"/>
                <w:sz w:val="24"/>
                <w:szCs w:val="24"/>
              </w:rPr>
              <w:t>4</w:t>
            </w:r>
            <w:r>
              <w:rPr>
                <w:rFonts w:ascii="仿宋" w:eastAsia="仿宋" w:hAnsi="仿宋" w:cs="仿宋"/>
                <w:kern w:val="0"/>
                <w:sz w:val="24"/>
                <w:szCs w:val="24"/>
              </w:rPr>
              <w:t xml:space="preserve"> </w:t>
            </w:r>
            <w:r>
              <w:rPr>
                <w:rFonts w:ascii="仿宋" w:eastAsia="仿宋" w:hAnsi="仿宋" w:cs="仿宋" w:hint="eastAsia"/>
                <w:kern w:val="0"/>
                <w:sz w:val="24"/>
                <w:szCs w:val="24"/>
              </w:rPr>
              <w:t>个；</w:t>
            </w:r>
          </w:p>
          <w:p w14:paraId="6DC1D792" w14:textId="77777777" w:rsidR="00614261" w:rsidRDefault="00F671C3">
            <w:pPr>
              <w:ind w:firstLineChars="200" w:firstLine="480"/>
              <w:rPr>
                <w:rFonts w:ascii="仿宋" w:eastAsia="仿宋" w:hAnsi="仿宋" w:cs="仿宋"/>
                <w:kern w:val="0"/>
                <w:sz w:val="24"/>
                <w:szCs w:val="24"/>
              </w:rPr>
            </w:pPr>
            <w:r>
              <w:rPr>
                <w:rFonts w:ascii="仿宋" w:eastAsia="仿宋" w:hAnsi="仿宋" w:cs="仿宋"/>
                <w:kern w:val="0"/>
                <w:sz w:val="24"/>
                <w:szCs w:val="24"/>
              </w:rPr>
              <w:t>2</w:t>
            </w:r>
            <w:r>
              <w:rPr>
                <w:rFonts w:ascii="仿宋" w:eastAsia="仿宋" w:hAnsi="仿宋" w:cs="仿宋" w:hint="eastAsia"/>
                <w:kern w:val="0"/>
                <w:sz w:val="24"/>
                <w:szCs w:val="24"/>
              </w:rPr>
              <w:t>、道路、车行道</w:t>
            </w:r>
            <w:r>
              <w:rPr>
                <w:rFonts w:ascii="仿宋" w:eastAsia="仿宋" w:hAnsi="仿宋" w:cs="仿宋"/>
                <w:kern w:val="0"/>
                <w:sz w:val="24"/>
                <w:szCs w:val="24"/>
              </w:rPr>
              <w:t xml:space="preserve"> 5000</w:t>
            </w:r>
            <w:r>
              <w:rPr>
                <w:rFonts w:ascii="仿宋" w:eastAsia="仿宋" w:hAnsi="仿宋" w:cs="仿宋" w:hint="eastAsia"/>
                <w:kern w:val="0"/>
                <w:sz w:val="24"/>
                <w:szCs w:val="24"/>
              </w:rPr>
              <w:t>平方米，人行道及广场</w:t>
            </w:r>
            <w:r>
              <w:rPr>
                <w:rFonts w:ascii="仿宋" w:eastAsia="仿宋" w:hAnsi="仿宋" w:cs="仿宋"/>
                <w:kern w:val="0"/>
                <w:sz w:val="24"/>
                <w:szCs w:val="24"/>
              </w:rPr>
              <w:t>17376.6</w:t>
            </w:r>
            <w:r>
              <w:rPr>
                <w:rFonts w:ascii="仿宋" w:eastAsia="仿宋" w:hAnsi="仿宋" w:cs="仿宋" w:hint="eastAsia"/>
                <w:kern w:val="0"/>
                <w:sz w:val="24"/>
                <w:szCs w:val="24"/>
              </w:rPr>
              <w:t>平方米；</w:t>
            </w:r>
          </w:p>
          <w:p w14:paraId="4077F6FF" w14:textId="77777777" w:rsidR="00614261" w:rsidRDefault="00F671C3">
            <w:pPr>
              <w:ind w:firstLineChars="200" w:firstLine="480"/>
              <w:rPr>
                <w:rFonts w:ascii="仿宋" w:eastAsia="仿宋" w:hAnsi="仿宋" w:cs="仿宋"/>
                <w:kern w:val="0"/>
                <w:sz w:val="24"/>
                <w:szCs w:val="24"/>
              </w:rPr>
            </w:pPr>
            <w:r>
              <w:rPr>
                <w:rFonts w:ascii="仿宋" w:eastAsia="仿宋" w:hAnsi="仿宋" w:cs="仿宋"/>
                <w:kern w:val="0"/>
                <w:sz w:val="24"/>
                <w:szCs w:val="24"/>
              </w:rPr>
              <w:t>3</w:t>
            </w:r>
            <w:r>
              <w:rPr>
                <w:rFonts w:ascii="仿宋" w:eastAsia="仿宋" w:hAnsi="仿宋" w:cs="仿宋" w:hint="eastAsia"/>
                <w:kern w:val="0"/>
                <w:sz w:val="24"/>
                <w:szCs w:val="24"/>
              </w:rPr>
              <w:t>、绿化面积32589.3平方米，园林建筑小品</w:t>
            </w:r>
            <w:r>
              <w:rPr>
                <w:rFonts w:ascii="仿宋" w:eastAsia="仿宋" w:hAnsi="仿宋" w:cs="仿宋"/>
                <w:kern w:val="0"/>
                <w:sz w:val="24"/>
                <w:szCs w:val="24"/>
              </w:rPr>
              <w:t>3</w:t>
            </w:r>
            <w:r>
              <w:rPr>
                <w:rFonts w:ascii="仿宋" w:eastAsia="仿宋" w:hAnsi="仿宋" w:cs="仿宋" w:hint="eastAsia"/>
                <w:kern w:val="0"/>
                <w:sz w:val="24"/>
                <w:szCs w:val="24"/>
              </w:rPr>
              <w:t>座；</w:t>
            </w:r>
          </w:p>
          <w:p w14:paraId="554B7152" w14:textId="77777777" w:rsidR="00614261" w:rsidRDefault="00F671C3">
            <w:pPr>
              <w:ind w:firstLineChars="200" w:firstLine="480"/>
              <w:rPr>
                <w:rFonts w:ascii="仿宋" w:eastAsia="仿宋" w:hAnsi="仿宋" w:cs="仿宋"/>
                <w:kern w:val="0"/>
                <w:sz w:val="24"/>
                <w:szCs w:val="24"/>
              </w:rPr>
            </w:pPr>
            <w:r>
              <w:rPr>
                <w:rFonts w:ascii="仿宋" w:eastAsia="仿宋" w:hAnsi="仿宋" w:cs="仿宋"/>
                <w:kern w:val="0"/>
                <w:sz w:val="24"/>
                <w:szCs w:val="24"/>
              </w:rPr>
              <w:t>4</w:t>
            </w:r>
            <w:r>
              <w:rPr>
                <w:rFonts w:ascii="仿宋" w:eastAsia="仿宋" w:hAnsi="仿宋" w:cs="仿宋" w:hint="eastAsia"/>
                <w:kern w:val="0"/>
                <w:sz w:val="24"/>
                <w:szCs w:val="24"/>
              </w:rPr>
              <w:t>、污水管长660米，污水检查井15座；雨水管长1280米，雨水检查井37座，化粪池1</w:t>
            </w:r>
            <w:r>
              <w:rPr>
                <w:rFonts w:ascii="仿宋" w:eastAsia="仿宋" w:hAnsi="仿宋" w:cs="仿宋"/>
                <w:kern w:val="0"/>
                <w:sz w:val="24"/>
                <w:szCs w:val="24"/>
              </w:rPr>
              <w:t xml:space="preserve"> </w:t>
            </w:r>
            <w:r>
              <w:rPr>
                <w:rFonts w:ascii="仿宋" w:eastAsia="仿宋" w:hAnsi="仿宋" w:cs="仿宋" w:hint="eastAsia"/>
                <w:kern w:val="0"/>
                <w:sz w:val="24"/>
                <w:szCs w:val="24"/>
              </w:rPr>
              <w:t>座；</w:t>
            </w:r>
          </w:p>
          <w:p w14:paraId="4A474B14" w14:textId="77777777" w:rsidR="00614261" w:rsidRDefault="00F671C3">
            <w:pPr>
              <w:ind w:firstLineChars="200" w:firstLine="480"/>
              <w:rPr>
                <w:rFonts w:ascii="仿宋" w:eastAsia="仿宋" w:hAnsi="仿宋" w:cs="仿宋"/>
                <w:kern w:val="0"/>
                <w:sz w:val="24"/>
                <w:szCs w:val="24"/>
              </w:rPr>
            </w:pPr>
            <w:r>
              <w:rPr>
                <w:rFonts w:ascii="仿宋" w:eastAsia="仿宋" w:hAnsi="仿宋" w:cs="仿宋"/>
                <w:kern w:val="0"/>
                <w:sz w:val="24"/>
                <w:szCs w:val="24"/>
              </w:rPr>
              <w:t>5</w:t>
            </w:r>
            <w:r>
              <w:rPr>
                <w:rFonts w:ascii="仿宋" w:eastAsia="仿宋" w:hAnsi="仿宋" w:cs="仿宋" w:hint="eastAsia"/>
                <w:kern w:val="0"/>
                <w:sz w:val="24"/>
                <w:szCs w:val="24"/>
              </w:rPr>
              <w:t>、路灯78盏，地灯射树灯356盏，草坪灯26盏，广场灯2个；</w:t>
            </w:r>
          </w:p>
          <w:p w14:paraId="2C181482" w14:textId="77777777" w:rsidR="00614261" w:rsidRDefault="00F671C3">
            <w:pPr>
              <w:ind w:firstLineChars="200" w:firstLine="480"/>
              <w:rPr>
                <w:rFonts w:ascii="仿宋" w:eastAsia="仿宋" w:hAnsi="仿宋" w:cs="仿宋"/>
                <w:kern w:val="0"/>
                <w:sz w:val="24"/>
                <w:szCs w:val="24"/>
              </w:rPr>
            </w:pPr>
            <w:r>
              <w:rPr>
                <w:rFonts w:ascii="仿宋" w:eastAsia="仿宋" w:hAnsi="仿宋" w:cs="仿宋"/>
                <w:kern w:val="0"/>
                <w:sz w:val="24"/>
                <w:szCs w:val="24"/>
              </w:rPr>
              <w:t>6</w:t>
            </w:r>
            <w:r>
              <w:rPr>
                <w:rFonts w:ascii="仿宋" w:eastAsia="仿宋" w:hAnsi="仿宋" w:cs="仿宋" w:hint="eastAsia"/>
                <w:kern w:val="0"/>
                <w:sz w:val="24"/>
                <w:szCs w:val="24"/>
              </w:rPr>
              <w:t>、室外垃圾箱</w:t>
            </w:r>
            <w:r>
              <w:rPr>
                <w:rFonts w:ascii="仿宋" w:eastAsia="仿宋" w:hAnsi="仿宋" w:cs="仿宋"/>
                <w:kern w:val="0"/>
                <w:sz w:val="24"/>
                <w:szCs w:val="24"/>
              </w:rPr>
              <w:t>2</w:t>
            </w:r>
            <w:r>
              <w:rPr>
                <w:rFonts w:ascii="仿宋" w:eastAsia="仿宋" w:hAnsi="仿宋" w:cs="仿宋" w:hint="eastAsia"/>
                <w:kern w:val="0"/>
                <w:sz w:val="24"/>
                <w:szCs w:val="24"/>
              </w:rPr>
              <w:t>0个，室内垃圾箱</w:t>
            </w:r>
            <w:r>
              <w:rPr>
                <w:rFonts w:ascii="仿宋" w:eastAsia="仿宋" w:hAnsi="仿宋" w:cs="仿宋"/>
                <w:kern w:val="0"/>
                <w:sz w:val="24"/>
                <w:szCs w:val="24"/>
              </w:rPr>
              <w:t xml:space="preserve"> 33 </w:t>
            </w:r>
            <w:r>
              <w:rPr>
                <w:rFonts w:ascii="仿宋" w:eastAsia="仿宋" w:hAnsi="仿宋" w:cs="仿宋" w:hint="eastAsia"/>
                <w:kern w:val="0"/>
                <w:sz w:val="24"/>
                <w:szCs w:val="24"/>
              </w:rPr>
              <w:t>个，垃圾中转处5</w:t>
            </w:r>
            <w:r>
              <w:rPr>
                <w:rFonts w:ascii="仿宋" w:eastAsia="仿宋" w:hAnsi="仿宋" w:cs="仿宋"/>
                <w:kern w:val="0"/>
                <w:sz w:val="24"/>
                <w:szCs w:val="24"/>
              </w:rPr>
              <w:t>0</w:t>
            </w:r>
            <w:r>
              <w:rPr>
                <w:rFonts w:ascii="仿宋" w:eastAsia="仿宋" w:hAnsi="仿宋" w:cs="仿宋" w:hint="eastAsia"/>
                <w:kern w:val="0"/>
                <w:sz w:val="24"/>
                <w:szCs w:val="24"/>
              </w:rPr>
              <w:t>平方米；</w:t>
            </w:r>
          </w:p>
          <w:p w14:paraId="32D79BB0" w14:textId="77777777" w:rsidR="00614261" w:rsidRDefault="00F671C3">
            <w:pPr>
              <w:ind w:firstLineChars="200" w:firstLine="480"/>
              <w:rPr>
                <w:rFonts w:ascii="仿宋" w:eastAsia="仿宋" w:hAnsi="仿宋" w:cs="仿宋"/>
                <w:kern w:val="0"/>
                <w:sz w:val="24"/>
                <w:szCs w:val="24"/>
              </w:rPr>
            </w:pPr>
            <w:r>
              <w:rPr>
                <w:rFonts w:ascii="仿宋" w:eastAsia="仿宋" w:hAnsi="仿宋" w:cs="仿宋" w:hint="eastAsia"/>
                <w:kern w:val="0"/>
                <w:sz w:val="24"/>
                <w:szCs w:val="24"/>
              </w:rPr>
              <w:t>7、停车场：露天专用停车场</w:t>
            </w:r>
            <w:r>
              <w:rPr>
                <w:rFonts w:ascii="仿宋" w:eastAsia="仿宋" w:hAnsi="仿宋" w:cs="仿宋"/>
                <w:kern w:val="0"/>
                <w:sz w:val="24"/>
                <w:szCs w:val="24"/>
              </w:rPr>
              <w:t xml:space="preserve"> </w:t>
            </w:r>
            <w:r>
              <w:rPr>
                <w:rFonts w:ascii="仿宋" w:eastAsia="仿宋" w:hAnsi="仿宋" w:cs="仿宋" w:hint="eastAsia"/>
                <w:kern w:val="0"/>
                <w:sz w:val="24"/>
                <w:szCs w:val="24"/>
              </w:rPr>
              <w:t>1</w:t>
            </w:r>
            <w:r>
              <w:rPr>
                <w:rFonts w:ascii="仿宋" w:eastAsia="仿宋" w:hAnsi="仿宋" w:cs="仿宋"/>
                <w:kern w:val="0"/>
                <w:sz w:val="24"/>
                <w:szCs w:val="24"/>
              </w:rPr>
              <w:t xml:space="preserve"> </w:t>
            </w:r>
            <w:r>
              <w:rPr>
                <w:rFonts w:ascii="仿宋" w:eastAsia="仿宋" w:hAnsi="仿宋" w:cs="仿宋" w:hint="eastAsia"/>
                <w:kern w:val="0"/>
                <w:sz w:val="24"/>
                <w:szCs w:val="24"/>
              </w:rPr>
              <w:t>个，占地面积共</w:t>
            </w:r>
            <w:r>
              <w:rPr>
                <w:rFonts w:ascii="仿宋" w:eastAsia="仿宋" w:hAnsi="仿宋" w:cs="仿宋"/>
                <w:kern w:val="0"/>
                <w:sz w:val="24"/>
                <w:szCs w:val="24"/>
              </w:rPr>
              <w:t xml:space="preserve"> </w:t>
            </w:r>
            <w:r>
              <w:rPr>
                <w:rFonts w:ascii="仿宋" w:eastAsia="仿宋" w:hAnsi="仿宋" w:cs="仿宋" w:hint="eastAsia"/>
                <w:kern w:val="0"/>
                <w:sz w:val="24"/>
                <w:szCs w:val="24"/>
              </w:rPr>
              <w:t>2428.1平方米，停车位</w:t>
            </w:r>
            <w:r>
              <w:rPr>
                <w:rFonts w:ascii="仿宋" w:eastAsia="仿宋" w:hAnsi="仿宋" w:cs="仿宋"/>
                <w:kern w:val="0"/>
                <w:sz w:val="24"/>
                <w:szCs w:val="24"/>
              </w:rPr>
              <w:t xml:space="preserve"> 86</w:t>
            </w:r>
            <w:r>
              <w:rPr>
                <w:rFonts w:ascii="仿宋" w:eastAsia="仿宋" w:hAnsi="仿宋" w:cs="仿宋" w:hint="eastAsia"/>
                <w:kern w:val="0"/>
                <w:sz w:val="24"/>
                <w:szCs w:val="24"/>
              </w:rPr>
              <w:t>个；露天零散停车位28个；自行车停车位70个：自行车停放设在西南角。</w:t>
            </w:r>
          </w:p>
          <w:p w14:paraId="147C8E53" w14:textId="77777777" w:rsidR="00614261" w:rsidRDefault="00F671C3">
            <w:pPr>
              <w:ind w:firstLineChars="200" w:firstLine="480"/>
              <w:rPr>
                <w:rFonts w:ascii="仿宋" w:eastAsia="仿宋" w:hAnsi="仿宋" w:cs="仿宋"/>
                <w:kern w:val="0"/>
                <w:sz w:val="24"/>
                <w:szCs w:val="24"/>
              </w:rPr>
            </w:pPr>
            <w:r>
              <w:rPr>
                <w:rFonts w:ascii="仿宋" w:eastAsia="仿宋" w:hAnsi="仿宋" w:cs="仿宋" w:hint="eastAsia"/>
                <w:kern w:val="0"/>
                <w:sz w:val="24"/>
                <w:szCs w:val="24"/>
              </w:rPr>
              <w:t>8、电梯</w:t>
            </w:r>
            <w:r>
              <w:rPr>
                <w:rFonts w:ascii="仿宋" w:eastAsia="仿宋" w:hAnsi="仿宋" w:cs="仿宋"/>
                <w:kern w:val="0"/>
                <w:sz w:val="24"/>
                <w:szCs w:val="24"/>
              </w:rPr>
              <w:t xml:space="preserve"> 11 </w:t>
            </w:r>
            <w:r>
              <w:rPr>
                <w:rFonts w:ascii="仿宋" w:eastAsia="仿宋" w:hAnsi="仿宋" w:cs="仿宋" w:hint="eastAsia"/>
                <w:kern w:val="0"/>
                <w:sz w:val="24"/>
                <w:szCs w:val="24"/>
              </w:rPr>
              <w:t>台，功率20千瓦，品牌型号三菱（9台），亿能（</w:t>
            </w:r>
            <w:r>
              <w:rPr>
                <w:rFonts w:ascii="仿宋" w:eastAsia="仿宋" w:hAnsi="仿宋" w:cs="仿宋"/>
                <w:kern w:val="0"/>
                <w:sz w:val="24"/>
                <w:szCs w:val="24"/>
              </w:rPr>
              <w:t>2</w:t>
            </w:r>
            <w:r>
              <w:rPr>
                <w:rFonts w:ascii="仿宋" w:eastAsia="仿宋" w:hAnsi="仿宋" w:cs="仿宋" w:hint="eastAsia"/>
                <w:kern w:val="0"/>
                <w:sz w:val="24"/>
                <w:szCs w:val="24"/>
              </w:rPr>
              <w:t>台），启用时间</w:t>
            </w:r>
            <w:r>
              <w:rPr>
                <w:rFonts w:ascii="仿宋" w:eastAsia="仿宋" w:hAnsi="仿宋" w:cs="仿宋"/>
                <w:kern w:val="0"/>
                <w:sz w:val="24"/>
                <w:szCs w:val="24"/>
              </w:rPr>
              <w:t>201</w:t>
            </w:r>
            <w:r>
              <w:rPr>
                <w:rFonts w:ascii="仿宋" w:eastAsia="仿宋" w:hAnsi="仿宋" w:cs="仿宋" w:hint="eastAsia"/>
                <w:kern w:val="0"/>
                <w:sz w:val="24"/>
                <w:szCs w:val="24"/>
              </w:rPr>
              <w:t>8.5.18；</w:t>
            </w:r>
          </w:p>
          <w:p w14:paraId="096CC266" w14:textId="77777777" w:rsidR="00614261" w:rsidRDefault="00F671C3">
            <w:pPr>
              <w:ind w:firstLineChars="200" w:firstLine="480"/>
              <w:rPr>
                <w:rFonts w:ascii="仿宋" w:eastAsia="仿宋" w:hAnsi="仿宋" w:cs="仿宋"/>
                <w:kern w:val="0"/>
                <w:sz w:val="24"/>
                <w:szCs w:val="24"/>
              </w:rPr>
            </w:pPr>
            <w:r>
              <w:rPr>
                <w:rFonts w:ascii="仿宋" w:eastAsia="仿宋" w:hAnsi="仿宋" w:cs="仿宋" w:hint="eastAsia"/>
                <w:kern w:val="0"/>
                <w:sz w:val="24"/>
                <w:szCs w:val="24"/>
              </w:rPr>
              <w:t>9、配电房变压器2台，容量共3200KVA千瓦，品牌型号华鹏，启用时间2017.7.31。</w:t>
            </w:r>
          </w:p>
          <w:p w14:paraId="2C6A7808" w14:textId="77777777" w:rsidR="00614261" w:rsidRDefault="00F671C3">
            <w:pPr>
              <w:ind w:firstLineChars="200" w:firstLine="480"/>
              <w:rPr>
                <w:rFonts w:ascii="仿宋" w:eastAsia="仿宋" w:hAnsi="仿宋" w:cs="仿宋"/>
                <w:kern w:val="0"/>
                <w:sz w:val="24"/>
                <w:szCs w:val="24"/>
              </w:rPr>
            </w:pPr>
            <w:r>
              <w:rPr>
                <w:rFonts w:ascii="仿宋" w:eastAsia="仿宋" w:hAnsi="仿宋" w:cs="仿宋"/>
                <w:kern w:val="0"/>
                <w:sz w:val="24"/>
                <w:szCs w:val="24"/>
              </w:rPr>
              <w:t>1</w:t>
            </w:r>
            <w:r>
              <w:rPr>
                <w:rFonts w:ascii="仿宋" w:eastAsia="仿宋" w:hAnsi="仿宋" w:cs="仿宋" w:hint="eastAsia"/>
                <w:kern w:val="0"/>
                <w:sz w:val="24"/>
                <w:szCs w:val="24"/>
              </w:rPr>
              <w:t>0、生活蓄水池12立方米，消防水箱18立方米；生活水泵2台，功率为5.5千瓦</w:t>
            </w:r>
            <w:r>
              <w:rPr>
                <w:rFonts w:ascii="仿宋" w:eastAsia="仿宋" w:hAnsi="仿宋" w:cs="仿宋"/>
                <w:kern w:val="0"/>
                <w:sz w:val="24"/>
                <w:szCs w:val="24"/>
              </w:rPr>
              <w:t>/</w:t>
            </w:r>
            <w:r>
              <w:rPr>
                <w:rFonts w:ascii="仿宋" w:eastAsia="仿宋" w:hAnsi="仿宋" w:cs="仿宋" w:hint="eastAsia"/>
                <w:kern w:val="0"/>
                <w:sz w:val="24"/>
                <w:szCs w:val="24"/>
              </w:rPr>
              <w:t>台，启用时间</w:t>
            </w:r>
            <w:r>
              <w:rPr>
                <w:rFonts w:ascii="仿宋" w:eastAsia="仿宋" w:hAnsi="仿宋" w:cs="仿宋"/>
                <w:kern w:val="0"/>
                <w:sz w:val="24"/>
                <w:szCs w:val="24"/>
              </w:rPr>
              <w:t>201</w:t>
            </w:r>
            <w:r>
              <w:rPr>
                <w:rFonts w:ascii="仿宋" w:eastAsia="仿宋" w:hAnsi="仿宋" w:cs="仿宋" w:hint="eastAsia"/>
                <w:kern w:val="0"/>
                <w:sz w:val="24"/>
                <w:szCs w:val="24"/>
              </w:rPr>
              <w:t>8.5.18；排污水泵16台，功率为1.5千瓦</w:t>
            </w:r>
            <w:r>
              <w:rPr>
                <w:rFonts w:ascii="仿宋" w:eastAsia="仿宋" w:hAnsi="仿宋" w:cs="仿宋"/>
                <w:kern w:val="0"/>
                <w:sz w:val="24"/>
                <w:szCs w:val="24"/>
              </w:rPr>
              <w:t>/</w:t>
            </w:r>
            <w:r>
              <w:rPr>
                <w:rFonts w:ascii="仿宋" w:eastAsia="仿宋" w:hAnsi="仿宋" w:cs="仿宋" w:hint="eastAsia"/>
                <w:kern w:val="0"/>
                <w:sz w:val="24"/>
                <w:szCs w:val="24"/>
              </w:rPr>
              <w:t>台，启用时间</w:t>
            </w:r>
            <w:r>
              <w:rPr>
                <w:rFonts w:ascii="仿宋" w:eastAsia="仿宋" w:hAnsi="仿宋" w:cs="仿宋"/>
                <w:kern w:val="0"/>
                <w:sz w:val="24"/>
                <w:szCs w:val="24"/>
              </w:rPr>
              <w:t>201</w:t>
            </w:r>
            <w:r>
              <w:rPr>
                <w:rFonts w:ascii="仿宋" w:eastAsia="仿宋" w:hAnsi="仿宋" w:cs="仿宋" w:hint="eastAsia"/>
                <w:kern w:val="0"/>
                <w:sz w:val="24"/>
                <w:szCs w:val="24"/>
              </w:rPr>
              <w:t>8.5.18，消防水泵4</w:t>
            </w:r>
            <w:r>
              <w:rPr>
                <w:rFonts w:ascii="仿宋" w:eastAsia="仿宋" w:hAnsi="仿宋" w:cs="仿宋"/>
                <w:kern w:val="0"/>
                <w:sz w:val="24"/>
                <w:szCs w:val="24"/>
              </w:rPr>
              <w:t xml:space="preserve"> </w:t>
            </w:r>
            <w:r>
              <w:rPr>
                <w:rFonts w:ascii="仿宋" w:eastAsia="仿宋" w:hAnsi="仿宋" w:cs="仿宋" w:hint="eastAsia"/>
                <w:kern w:val="0"/>
                <w:sz w:val="24"/>
                <w:szCs w:val="24"/>
              </w:rPr>
              <w:t>台，功率为22</w:t>
            </w:r>
            <w:r>
              <w:rPr>
                <w:rFonts w:ascii="仿宋" w:eastAsia="仿宋" w:hAnsi="仿宋" w:cs="仿宋"/>
                <w:kern w:val="0"/>
                <w:sz w:val="24"/>
                <w:szCs w:val="24"/>
              </w:rPr>
              <w:t xml:space="preserve"> </w:t>
            </w:r>
            <w:r>
              <w:rPr>
                <w:rFonts w:ascii="仿宋" w:eastAsia="仿宋" w:hAnsi="仿宋" w:cs="仿宋" w:hint="eastAsia"/>
                <w:kern w:val="0"/>
                <w:sz w:val="24"/>
                <w:szCs w:val="24"/>
              </w:rPr>
              <w:t>千瓦</w:t>
            </w:r>
            <w:r>
              <w:rPr>
                <w:rFonts w:ascii="仿宋" w:eastAsia="仿宋" w:hAnsi="仿宋" w:cs="仿宋"/>
                <w:kern w:val="0"/>
                <w:sz w:val="24"/>
                <w:szCs w:val="24"/>
              </w:rPr>
              <w:t>/</w:t>
            </w:r>
            <w:r>
              <w:rPr>
                <w:rFonts w:ascii="仿宋" w:eastAsia="仿宋" w:hAnsi="仿宋" w:cs="仿宋" w:hint="eastAsia"/>
                <w:kern w:val="0"/>
                <w:sz w:val="24"/>
                <w:szCs w:val="24"/>
              </w:rPr>
              <w:t>台，启用时间</w:t>
            </w:r>
            <w:r>
              <w:rPr>
                <w:rFonts w:ascii="仿宋" w:eastAsia="仿宋" w:hAnsi="仿宋" w:cs="仿宋"/>
                <w:kern w:val="0"/>
                <w:sz w:val="24"/>
                <w:szCs w:val="24"/>
              </w:rPr>
              <w:t xml:space="preserve"> 201</w:t>
            </w:r>
            <w:r>
              <w:rPr>
                <w:rFonts w:ascii="仿宋" w:eastAsia="仿宋" w:hAnsi="仿宋" w:cs="仿宋" w:hint="eastAsia"/>
                <w:kern w:val="0"/>
                <w:sz w:val="24"/>
                <w:szCs w:val="24"/>
              </w:rPr>
              <w:t>8.5.18</w:t>
            </w:r>
            <w:r>
              <w:rPr>
                <w:rFonts w:ascii="仿宋" w:eastAsia="仿宋" w:hAnsi="仿宋" w:cs="仿宋"/>
                <w:kern w:val="0"/>
                <w:sz w:val="24"/>
                <w:szCs w:val="24"/>
              </w:rPr>
              <w:t xml:space="preserve"> </w:t>
            </w:r>
            <w:r>
              <w:rPr>
                <w:rFonts w:ascii="仿宋" w:eastAsia="仿宋" w:hAnsi="仿宋" w:cs="仿宋" w:hint="eastAsia"/>
                <w:kern w:val="0"/>
                <w:sz w:val="24"/>
                <w:szCs w:val="24"/>
              </w:rPr>
              <w:t>；</w:t>
            </w:r>
          </w:p>
          <w:p w14:paraId="0B8B8E7F" w14:textId="77777777" w:rsidR="00614261" w:rsidRDefault="00F671C3">
            <w:pPr>
              <w:ind w:firstLineChars="200" w:firstLine="480"/>
              <w:rPr>
                <w:rFonts w:ascii="仿宋" w:eastAsia="仿宋" w:hAnsi="仿宋" w:cs="仿宋"/>
                <w:kern w:val="0"/>
                <w:sz w:val="24"/>
                <w:szCs w:val="24"/>
              </w:rPr>
            </w:pPr>
            <w:r>
              <w:rPr>
                <w:rFonts w:ascii="仿宋" w:eastAsia="仿宋" w:hAnsi="仿宋" w:cs="仿宋"/>
                <w:kern w:val="0"/>
                <w:sz w:val="24"/>
                <w:szCs w:val="24"/>
              </w:rPr>
              <w:lastRenderedPageBreak/>
              <w:t>1</w:t>
            </w:r>
            <w:r>
              <w:rPr>
                <w:rFonts w:ascii="仿宋" w:eastAsia="仿宋" w:hAnsi="仿宋" w:cs="仿宋" w:hint="eastAsia"/>
                <w:kern w:val="0"/>
                <w:sz w:val="24"/>
                <w:szCs w:val="24"/>
              </w:rPr>
              <w:t>1、消防自动报警系统情况及消防灭火器配备情况地下室消防电2个回路232点位，一二三层各4个回路，点位分别是271、270、320个，地下一层消防栓箱18个，</w:t>
            </w:r>
            <w:r>
              <w:rPr>
                <w:rFonts w:ascii="仿宋" w:eastAsia="仿宋" w:hAnsi="仿宋" w:cs="仿宋"/>
                <w:kern w:val="0"/>
                <w:sz w:val="24"/>
                <w:szCs w:val="24"/>
              </w:rPr>
              <w:t xml:space="preserve"> </w:t>
            </w:r>
            <w:r>
              <w:rPr>
                <w:rFonts w:ascii="仿宋" w:eastAsia="仿宋" w:hAnsi="仿宋" w:cs="仿宋" w:hint="eastAsia"/>
                <w:kern w:val="0"/>
                <w:sz w:val="24"/>
                <w:szCs w:val="24"/>
              </w:rPr>
              <w:t>一二三层均是30个；</w:t>
            </w:r>
          </w:p>
          <w:p w14:paraId="03E64B79" w14:textId="77777777" w:rsidR="00614261" w:rsidRDefault="00F671C3">
            <w:pPr>
              <w:ind w:firstLineChars="200" w:firstLine="480"/>
              <w:rPr>
                <w:rFonts w:ascii="仿宋" w:eastAsia="仿宋" w:hAnsi="仿宋" w:cs="仿宋"/>
                <w:kern w:val="0"/>
                <w:sz w:val="24"/>
                <w:szCs w:val="24"/>
              </w:rPr>
            </w:pPr>
            <w:r>
              <w:rPr>
                <w:rFonts w:ascii="仿宋" w:eastAsia="仿宋" w:hAnsi="仿宋" w:cs="仿宋"/>
                <w:kern w:val="0"/>
                <w:sz w:val="24"/>
                <w:szCs w:val="24"/>
              </w:rPr>
              <w:t>1</w:t>
            </w:r>
            <w:r>
              <w:rPr>
                <w:rFonts w:ascii="仿宋" w:eastAsia="仿宋" w:hAnsi="仿宋" w:cs="仿宋" w:hint="eastAsia"/>
                <w:kern w:val="0"/>
                <w:sz w:val="24"/>
                <w:szCs w:val="24"/>
              </w:rPr>
              <w:t>2、智能化系统空调系统可手动或BA</w:t>
            </w:r>
            <w:r>
              <w:rPr>
                <w:rFonts w:ascii="仿宋" w:eastAsia="仿宋" w:hAnsi="仿宋" w:cs="仿宋"/>
                <w:kern w:val="0"/>
                <w:sz w:val="24"/>
                <w:szCs w:val="24"/>
              </w:rPr>
              <w:t xml:space="preserve"> </w:t>
            </w:r>
            <w:r>
              <w:rPr>
                <w:rFonts w:ascii="仿宋" w:eastAsia="仿宋" w:hAnsi="仿宋" w:cs="仿宋" w:hint="eastAsia"/>
                <w:kern w:val="0"/>
                <w:sz w:val="24"/>
                <w:szCs w:val="24"/>
              </w:rPr>
              <w:t>及楼宇</w:t>
            </w:r>
            <w:r>
              <w:rPr>
                <w:rFonts w:ascii="仿宋" w:eastAsia="仿宋" w:hAnsi="仿宋" w:cs="仿宋"/>
                <w:kern w:val="0"/>
                <w:sz w:val="24"/>
                <w:szCs w:val="24"/>
              </w:rPr>
              <w:t xml:space="preserve"> </w:t>
            </w:r>
            <w:r>
              <w:rPr>
                <w:rFonts w:ascii="仿宋" w:eastAsia="仿宋" w:hAnsi="仿宋" w:cs="仿宋" w:hint="eastAsia"/>
                <w:kern w:val="0"/>
                <w:sz w:val="24"/>
                <w:szCs w:val="24"/>
              </w:rPr>
              <w:t>自控</w:t>
            </w:r>
            <w:r>
              <w:rPr>
                <w:rFonts w:ascii="仿宋" w:eastAsia="仿宋" w:hAnsi="仿宋" w:cs="仿宋"/>
                <w:kern w:val="0"/>
                <w:sz w:val="24"/>
                <w:szCs w:val="24"/>
              </w:rPr>
              <w:t xml:space="preserve"> </w:t>
            </w:r>
            <w:r>
              <w:rPr>
                <w:rFonts w:ascii="仿宋" w:eastAsia="仿宋" w:hAnsi="仿宋" w:cs="仿宋" w:hint="eastAsia"/>
                <w:kern w:val="0"/>
                <w:sz w:val="24"/>
                <w:szCs w:val="24"/>
              </w:rPr>
              <w:t>、门禁、无线对讲</w:t>
            </w:r>
            <w:r>
              <w:rPr>
                <w:rFonts w:ascii="仿宋" w:eastAsia="仿宋" w:hAnsi="仿宋" w:cs="仿宋"/>
                <w:kern w:val="0"/>
                <w:sz w:val="24"/>
                <w:szCs w:val="24"/>
              </w:rPr>
              <w:t xml:space="preserve"> </w:t>
            </w:r>
            <w:r>
              <w:rPr>
                <w:rFonts w:ascii="仿宋" w:eastAsia="仿宋" w:hAnsi="仿宋" w:cs="仿宋" w:hint="eastAsia"/>
                <w:kern w:val="0"/>
                <w:sz w:val="24"/>
                <w:szCs w:val="24"/>
              </w:rPr>
              <w:t>、能耗监测、无线巡更、监控、入侵红外安防、车辆管理、无线WIFI、背景音乐系统；</w:t>
            </w:r>
          </w:p>
          <w:p w14:paraId="34EA1050" w14:textId="77777777" w:rsidR="00614261" w:rsidRDefault="00F671C3">
            <w:pPr>
              <w:ind w:firstLineChars="200" w:firstLine="482"/>
              <w:rPr>
                <w:rFonts w:ascii="仿宋" w:eastAsia="仿宋" w:hAnsi="仿宋" w:cs="仿宋"/>
                <w:b/>
                <w:kern w:val="0"/>
                <w:sz w:val="24"/>
                <w:szCs w:val="24"/>
              </w:rPr>
            </w:pPr>
            <w:r>
              <w:rPr>
                <w:rFonts w:ascii="仿宋" w:eastAsia="仿宋" w:hAnsi="仿宋" w:cs="仿宋" w:hint="eastAsia"/>
                <w:b/>
                <w:kern w:val="0"/>
                <w:sz w:val="24"/>
                <w:szCs w:val="24"/>
              </w:rPr>
              <w:t>（二）实训大楼各层功能分布情况</w:t>
            </w:r>
          </w:p>
          <w:p w14:paraId="12809F1D" w14:textId="77777777" w:rsidR="00614261" w:rsidRDefault="00F671C3">
            <w:pPr>
              <w:ind w:firstLineChars="200" w:firstLine="480"/>
              <w:rPr>
                <w:rFonts w:ascii="仿宋" w:eastAsia="仿宋" w:hAnsi="仿宋" w:cs="仿宋"/>
                <w:kern w:val="0"/>
                <w:sz w:val="24"/>
                <w:szCs w:val="24"/>
              </w:rPr>
            </w:pPr>
            <w:r>
              <w:rPr>
                <w:rFonts w:ascii="仿宋" w:eastAsia="仿宋" w:hAnsi="仿宋" w:cs="仿宋" w:hint="eastAsia"/>
                <w:kern w:val="0"/>
                <w:sz w:val="24"/>
                <w:szCs w:val="24"/>
              </w:rPr>
              <w:t>1、地下</w:t>
            </w:r>
            <w:r>
              <w:rPr>
                <w:rFonts w:ascii="仿宋" w:eastAsia="仿宋" w:hAnsi="仿宋" w:cs="仿宋"/>
                <w:kern w:val="0"/>
                <w:sz w:val="24"/>
                <w:szCs w:val="24"/>
              </w:rPr>
              <w:t>1F</w:t>
            </w:r>
            <w:r>
              <w:rPr>
                <w:rFonts w:ascii="仿宋" w:eastAsia="仿宋" w:hAnsi="仿宋" w:cs="仿宋" w:hint="eastAsia"/>
                <w:kern w:val="0"/>
                <w:sz w:val="24"/>
                <w:szCs w:val="24"/>
              </w:rPr>
              <w:t>：轨道交通实训室及设备房，建筑面积2967平方米</w:t>
            </w:r>
          </w:p>
          <w:p w14:paraId="6B64CB0A" w14:textId="77777777" w:rsidR="00614261" w:rsidRDefault="00F671C3">
            <w:pPr>
              <w:ind w:firstLineChars="200" w:firstLine="480"/>
              <w:rPr>
                <w:rFonts w:ascii="仿宋" w:eastAsia="仿宋" w:hAnsi="仿宋" w:cs="仿宋"/>
                <w:kern w:val="0"/>
                <w:sz w:val="24"/>
                <w:szCs w:val="24"/>
              </w:rPr>
            </w:pPr>
            <w:r>
              <w:rPr>
                <w:rFonts w:ascii="仿宋" w:eastAsia="仿宋" w:hAnsi="仿宋" w:cs="仿宋" w:hint="eastAsia"/>
                <w:kern w:val="0"/>
                <w:sz w:val="24"/>
                <w:szCs w:val="24"/>
              </w:rPr>
              <w:t>2、</w:t>
            </w:r>
            <w:r>
              <w:rPr>
                <w:rFonts w:ascii="仿宋" w:eastAsia="仿宋" w:hAnsi="仿宋" w:cs="仿宋"/>
                <w:kern w:val="0"/>
                <w:sz w:val="24"/>
                <w:szCs w:val="24"/>
              </w:rPr>
              <w:t>1F</w:t>
            </w:r>
            <w:r>
              <w:rPr>
                <w:rFonts w:ascii="仿宋" w:eastAsia="仿宋" w:hAnsi="仿宋" w:cs="仿宋" w:hint="eastAsia"/>
                <w:kern w:val="0"/>
                <w:sz w:val="24"/>
                <w:szCs w:val="24"/>
              </w:rPr>
              <w:t>：</w:t>
            </w:r>
            <w:r>
              <w:rPr>
                <w:rFonts w:ascii="仿宋" w:eastAsia="仿宋" w:hAnsi="仿宋" w:cs="仿宋"/>
                <w:kern w:val="0"/>
                <w:sz w:val="24"/>
                <w:szCs w:val="24"/>
              </w:rPr>
              <w:t xml:space="preserve"> 2F</w:t>
            </w:r>
            <w:r>
              <w:rPr>
                <w:rFonts w:ascii="仿宋" w:eastAsia="仿宋" w:hAnsi="仿宋" w:cs="仿宋" w:hint="eastAsia"/>
                <w:kern w:val="0"/>
                <w:sz w:val="24"/>
                <w:szCs w:val="24"/>
              </w:rPr>
              <w:t>、</w:t>
            </w:r>
            <w:r>
              <w:rPr>
                <w:rFonts w:ascii="仿宋" w:eastAsia="仿宋" w:hAnsi="仿宋" w:cs="仿宋"/>
                <w:kern w:val="0"/>
                <w:sz w:val="24"/>
                <w:szCs w:val="24"/>
              </w:rPr>
              <w:t>3F</w:t>
            </w:r>
            <w:r>
              <w:rPr>
                <w:rFonts w:ascii="仿宋" w:eastAsia="仿宋" w:hAnsi="仿宋" w:cs="仿宋" w:hint="eastAsia"/>
                <w:kern w:val="0"/>
                <w:sz w:val="24"/>
                <w:szCs w:val="24"/>
              </w:rPr>
              <w:t>、公共区间（会议室、活动室、休息室、接待室、卫生间、机房等）建筑面积13329平方米。</w:t>
            </w:r>
          </w:p>
          <w:p w14:paraId="14CE1E9E" w14:textId="77777777" w:rsidR="00614261" w:rsidRDefault="00F671C3">
            <w:pPr>
              <w:ind w:firstLineChars="200" w:firstLine="482"/>
              <w:rPr>
                <w:rFonts w:ascii="仿宋" w:eastAsia="仿宋" w:hAnsi="仿宋" w:cs="仿宋"/>
                <w:kern w:val="0"/>
                <w:sz w:val="24"/>
                <w:szCs w:val="24"/>
              </w:rPr>
            </w:pPr>
            <w:r>
              <w:rPr>
                <w:rFonts w:ascii="仿宋" w:eastAsia="仿宋" w:hAnsi="仿宋" w:cs="仿宋" w:hint="eastAsia"/>
                <w:b/>
                <w:kern w:val="0"/>
                <w:sz w:val="24"/>
                <w:szCs w:val="24"/>
              </w:rPr>
              <w:t>（三）项目组成员要求</w:t>
            </w:r>
          </w:p>
          <w:p w14:paraId="42796119" w14:textId="77777777" w:rsidR="00614261" w:rsidRDefault="00F671C3">
            <w:pPr>
              <w:ind w:firstLineChars="200" w:firstLine="480"/>
              <w:rPr>
                <w:rFonts w:ascii="仿宋" w:eastAsia="仿宋" w:hAnsi="仿宋" w:cs="仿宋"/>
                <w:kern w:val="0"/>
                <w:sz w:val="24"/>
                <w:szCs w:val="24"/>
              </w:rPr>
            </w:pPr>
            <w:r>
              <w:rPr>
                <w:rFonts w:ascii="仿宋" w:eastAsia="仿宋" w:hAnsi="仿宋" w:cs="仿宋" w:hint="eastAsia"/>
                <w:kern w:val="0"/>
                <w:sz w:val="24"/>
                <w:szCs w:val="24"/>
              </w:rPr>
              <w:t>1、项目经理具有本科及以上学历，5年以上物业管理经验，具有相关场馆管理经验，并持有物业管理师证书者优先考虑。</w:t>
            </w:r>
          </w:p>
          <w:p w14:paraId="458EE3C8" w14:textId="77777777" w:rsidR="00614261" w:rsidRDefault="00F671C3">
            <w:pPr>
              <w:ind w:firstLineChars="200" w:firstLine="480"/>
              <w:rPr>
                <w:rFonts w:ascii="仿宋" w:eastAsia="仿宋" w:hAnsi="仿宋" w:cs="仿宋"/>
                <w:kern w:val="0"/>
                <w:sz w:val="24"/>
                <w:szCs w:val="24"/>
              </w:rPr>
            </w:pPr>
            <w:r>
              <w:rPr>
                <w:rFonts w:ascii="仿宋" w:eastAsia="仿宋" w:hAnsi="仿宋" w:cs="仿宋" w:hint="eastAsia"/>
                <w:kern w:val="0"/>
                <w:sz w:val="24"/>
                <w:szCs w:val="24"/>
              </w:rPr>
              <w:t>2、项目基层工作人员需持有与岗位相关的资格证书。</w:t>
            </w:r>
          </w:p>
          <w:p w14:paraId="15C5587C" w14:textId="77777777" w:rsidR="00614261" w:rsidRDefault="00F671C3">
            <w:pPr>
              <w:ind w:firstLineChars="200" w:firstLine="482"/>
              <w:rPr>
                <w:rFonts w:ascii="仿宋" w:eastAsia="仿宋" w:hAnsi="仿宋" w:cs="仿宋"/>
                <w:b/>
                <w:kern w:val="0"/>
                <w:sz w:val="24"/>
                <w:szCs w:val="24"/>
              </w:rPr>
            </w:pPr>
            <w:r>
              <w:rPr>
                <w:rFonts w:ascii="仿宋" w:eastAsia="仿宋" w:hAnsi="仿宋" w:cs="仿宋" w:hint="eastAsia"/>
                <w:b/>
                <w:kern w:val="0"/>
                <w:sz w:val="24"/>
                <w:szCs w:val="24"/>
              </w:rPr>
              <w:t>二、物业管理服务要求</w:t>
            </w:r>
          </w:p>
          <w:p w14:paraId="4EE044F1" w14:textId="77777777" w:rsidR="00614261" w:rsidRDefault="00F671C3">
            <w:pPr>
              <w:ind w:firstLineChars="200" w:firstLine="482"/>
              <w:rPr>
                <w:rFonts w:ascii="仿宋" w:eastAsia="仿宋" w:hAnsi="仿宋" w:cs="仿宋"/>
                <w:b/>
                <w:kern w:val="0"/>
                <w:sz w:val="24"/>
                <w:szCs w:val="24"/>
              </w:rPr>
            </w:pPr>
            <w:r>
              <w:rPr>
                <w:rFonts w:ascii="仿宋" w:eastAsia="仿宋" w:hAnsi="仿宋" w:cs="仿宋" w:hint="eastAsia"/>
                <w:b/>
                <w:kern w:val="0"/>
                <w:sz w:val="24"/>
                <w:szCs w:val="24"/>
              </w:rPr>
              <w:t>（一）一般要求</w:t>
            </w:r>
          </w:p>
          <w:p w14:paraId="0CC1BEBA" w14:textId="77777777" w:rsidR="00614261" w:rsidRDefault="00F671C3">
            <w:pPr>
              <w:ind w:firstLineChars="200" w:firstLine="480"/>
              <w:rPr>
                <w:rFonts w:ascii="仿宋" w:eastAsia="仿宋" w:hAnsi="仿宋" w:cs="仿宋"/>
                <w:kern w:val="0"/>
                <w:sz w:val="24"/>
                <w:szCs w:val="24"/>
              </w:rPr>
            </w:pPr>
            <w:r>
              <w:rPr>
                <w:rFonts w:ascii="仿宋" w:eastAsia="仿宋" w:hAnsi="仿宋" w:cs="仿宋" w:hint="eastAsia"/>
                <w:kern w:val="0"/>
                <w:sz w:val="24"/>
                <w:szCs w:val="24"/>
              </w:rPr>
              <w:t>1、项目经理受业主方委托，代表业主方，依据服务合同和约定，对内管理整个物业，组织专业化的服务；对外先行承担与物业管理相关的责任，履行相关义务，代表业主方与物业管理所涉及的各有关方面交涉，维护业主方的合法权益，并提醒业主方遵守与物业管理有关的法规政策，履行应尽的责任和义务。</w:t>
            </w:r>
          </w:p>
          <w:p w14:paraId="7FBE8BA1" w14:textId="77777777" w:rsidR="00614261" w:rsidRDefault="00F671C3">
            <w:pPr>
              <w:ind w:firstLineChars="200" w:firstLine="480"/>
              <w:rPr>
                <w:rFonts w:ascii="仿宋" w:eastAsia="仿宋" w:hAnsi="仿宋" w:cs="仿宋"/>
                <w:kern w:val="0"/>
                <w:sz w:val="24"/>
                <w:szCs w:val="24"/>
              </w:rPr>
            </w:pPr>
            <w:r>
              <w:rPr>
                <w:rFonts w:ascii="仿宋" w:eastAsia="仿宋" w:hAnsi="仿宋" w:cs="仿宋" w:hint="eastAsia"/>
                <w:kern w:val="0"/>
                <w:sz w:val="24"/>
                <w:szCs w:val="24"/>
              </w:rPr>
              <w:t>2、项目经理应加强与业主方沟通，如遇合同外突发情况，双方友好协商解决。</w:t>
            </w:r>
          </w:p>
          <w:p w14:paraId="4BFFAA2E" w14:textId="77777777" w:rsidR="00614261" w:rsidRDefault="00F671C3">
            <w:pPr>
              <w:ind w:firstLineChars="200" w:firstLine="480"/>
              <w:rPr>
                <w:rFonts w:ascii="仿宋" w:eastAsia="仿宋" w:hAnsi="仿宋" w:cs="仿宋"/>
                <w:kern w:val="0"/>
                <w:sz w:val="24"/>
                <w:szCs w:val="24"/>
              </w:rPr>
            </w:pPr>
            <w:r>
              <w:rPr>
                <w:rFonts w:ascii="仿宋" w:eastAsia="仿宋" w:hAnsi="仿宋" w:cs="仿宋" w:hint="eastAsia"/>
                <w:kern w:val="0"/>
                <w:sz w:val="24"/>
                <w:szCs w:val="24"/>
              </w:rPr>
              <w:t>3、物业管理服务人员应经过培训并按国家行政主管部门规定持证上岗，遵纪守法，严禁违章作业，项目执行情况应有完整的日志和台账，季度小结和年度总结，项目参与者应遵守业主方的规章制度，不可泄露业主方的秘密，其工作同时接受业主方的监督考核。</w:t>
            </w:r>
          </w:p>
          <w:p w14:paraId="2A3088F2" w14:textId="77777777" w:rsidR="00614261" w:rsidRDefault="00F671C3">
            <w:pPr>
              <w:ind w:firstLineChars="200" w:firstLine="480"/>
              <w:rPr>
                <w:rFonts w:ascii="仿宋" w:eastAsia="仿宋" w:hAnsi="仿宋" w:cs="仿宋"/>
                <w:kern w:val="0"/>
                <w:sz w:val="24"/>
                <w:szCs w:val="24"/>
              </w:rPr>
            </w:pPr>
            <w:r>
              <w:rPr>
                <w:rFonts w:ascii="仿宋" w:eastAsia="仿宋" w:hAnsi="仿宋" w:cs="仿宋" w:hint="eastAsia"/>
                <w:kern w:val="0"/>
                <w:sz w:val="24"/>
                <w:szCs w:val="24"/>
              </w:rPr>
              <w:t>4、各类服务相互协调；人员调派和作业时间安排不得违反劳动法和行政部门的资质规定。在一视同仁，不予歧视和排斥的前提下，兼顾岗位对人员的特殊要求。</w:t>
            </w:r>
          </w:p>
          <w:p w14:paraId="23026469" w14:textId="77777777" w:rsidR="00614261" w:rsidRDefault="00F671C3">
            <w:pPr>
              <w:ind w:firstLineChars="200" w:firstLine="480"/>
              <w:rPr>
                <w:rFonts w:ascii="仿宋" w:eastAsia="仿宋" w:hAnsi="仿宋" w:cs="仿宋"/>
                <w:kern w:val="0"/>
                <w:sz w:val="24"/>
                <w:szCs w:val="24"/>
              </w:rPr>
            </w:pPr>
            <w:r>
              <w:rPr>
                <w:rFonts w:ascii="仿宋" w:eastAsia="仿宋" w:hAnsi="仿宋" w:cs="仿宋" w:hint="eastAsia"/>
                <w:kern w:val="0"/>
                <w:sz w:val="24"/>
                <w:szCs w:val="24"/>
              </w:rPr>
              <w:t>5、对业主方日常业务所需资源和相关设备设施、包括施工和服务安排专人巡视、检查，发现问题，及时处理，将一切可能发生的故障隐患消灭在萌芽中。</w:t>
            </w:r>
          </w:p>
          <w:p w14:paraId="2DD2E856" w14:textId="77777777" w:rsidR="00614261" w:rsidRDefault="00F671C3">
            <w:pPr>
              <w:ind w:firstLineChars="200" w:firstLine="480"/>
              <w:rPr>
                <w:rFonts w:ascii="仿宋" w:eastAsia="仿宋" w:hAnsi="仿宋" w:cs="仿宋"/>
                <w:kern w:val="0"/>
                <w:sz w:val="24"/>
                <w:szCs w:val="24"/>
              </w:rPr>
            </w:pPr>
            <w:r>
              <w:rPr>
                <w:rFonts w:ascii="仿宋" w:eastAsia="仿宋" w:hAnsi="仿宋" w:cs="仿宋" w:hint="eastAsia"/>
                <w:kern w:val="0"/>
                <w:sz w:val="24"/>
                <w:szCs w:val="24"/>
              </w:rPr>
              <w:t>6、执行重大事项报告制度，遇到险情和重大事故，或对违规行为劝阻无效时，立即按相关规定处置，并及时通知业主方。</w:t>
            </w:r>
          </w:p>
          <w:p w14:paraId="0F27FD11" w14:textId="77777777" w:rsidR="00614261" w:rsidRDefault="00F671C3">
            <w:pPr>
              <w:ind w:firstLineChars="200" w:firstLine="480"/>
              <w:rPr>
                <w:rFonts w:ascii="仿宋" w:eastAsia="仿宋" w:hAnsi="仿宋" w:cs="仿宋"/>
                <w:kern w:val="0"/>
                <w:sz w:val="24"/>
                <w:szCs w:val="24"/>
              </w:rPr>
            </w:pPr>
            <w:r>
              <w:rPr>
                <w:rFonts w:ascii="仿宋" w:eastAsia="仿宋" w:hAnsi="仿宋" w:cs="仿宋" w:hint="eastAsia"/>
                <w:kern w:val="0"/>
                <w:sz w:val="24"/>
                <w:szCs w:val="24"/>
              </w:rPr>
              <w:t>7、对外包服务和外来施工的监管：</w:t>
            </w:r>
          </w:p>
          <w:p w14:paraId="0C243624" w14:textId="77777777" w:rsidR="00614261" w:rsidRDefault="00F671C3">
            <w:pPr>
              <w:ind w:firstLineChars="100" w:firstLine="240"/>
              <w:rPr>
                <w:rFonts w:ascii="仿宋" w:eastAsia="仿宋" w:hAnsi="仿宋" w:cs="仿宋"/>
                <w:kern w:val="0"/>
                <w:sz w:val="24"/>
                <w:szCs w:val="24"/>
              </w:rPr>
            </w:pPr>
            <w:r>
              <w:rPr>
                <w:rFonts w:ascii="仿宋" w:eastAsia="仿宋" w:hAnsi="仿宋" w:cs="仿宋" w:hint="eastAsia"/>
                <w:kern w:val="0"/>
                <w:sz w:val="24"/>
                <w:szCs w:val="24"/>
              </w:rPr>
              <w:t>（1）查验登记相关资质和证明或批准文件；</w:t>
            </w:r>
          </w:p>
          <w:p w14:paraId="643DC90F" w14:textId="77777777" w:rsidR="00614261" w:rsidRDefault="00F671C3">
            <w:pPr>
              <w:ind w:firstLineChars="100" w:firstLine="240"/>
              <w:rPr>
                <w:rFonts w:ascii="仿宋" w:eastAsia="仿宋" w:hAnsi="仿宋" w:cs="仿宋"/>
                <w:kern w:val="0"/>
                <w:sz w:val="24"/>
                <w:szCs w:val="24"/>
              </w:rPr>
            </w:pPr>
            <w:r>
              <w:rPr>
                <w:rFonts w:ascii="仿宋" w:eastAsia="仿宋" w:hAnsi="仿宋" w:cs="仿宋" w:hint="eastAsia"/>
                <w:kern w:val="0"/>
                <w:sz w:val="24"/>
                <w:szCs w:val="24"/>
              </w:rPr>
              <w:t>（2）有关作业计划、方案和图纸等存档备案；</w:t>
            </w:r>
          </w:p>
          <w:p w14:paraId="31573751" w14:textId="77777777" w:rsidR="00614261" w:rsidRDefault="00F671C3">
            <w:pPr>
              <w:ind w:firstLineChars="100" w:firstLine="240"/>
              <w:rPr>
                <w:rFonts w:ascii="仿宋" w:eastAsia="仿宋" w:hAnsi="仿宋" w:cs="仿宋"/>
                <w:kern w:val="0"/>
                <w:sz w:val="24"/>
                <w:szCs w:val="24"/>
              </w:rPr>
            </w:pPr>
            <w:r>
              <w:rPr>
                <w:rFonts w:ascii="仿宋" w:eastAsia="仿宋" w:hAnsi="仿宋" w:cs="仿宋" w:hint="eastAsia"/>
                <w:kern w:val="0"/>
                <w:sz w:val="24"/>
                <w:szCs w:val="24"/>
              </w:rPr>
              <w:t>（3）告知相关注意事项；</w:t>
            </w:r>
          </w:p>
          <w:p w14:paraId="79F1E35B" w14:textId="77777777" w:rsidR="00614261" w:rsidRDefault="00F671C3">
            <w:pPr>
              <w:ind w:firstLineChars="100" w:firstLine="240"/>
              <w:rPr>
                <w:rFonts w:ascii="仿宋" w:eastAsia="仿宋" w:hAnsi="仿宋" w:cs="仿宋"/>
                <w:kern w:val="0"/>
                <w:sz w:val="24"/>
                <w:szCs w:val="24"/>
              </w:rPr>
            </w:pPr>
            <w:r>
              <w:rPr>
                <w:rFonts w:ascii="仿宋" w:eastAsia="仿宋" w:hAnsi="仿宋" w:cs="仿宋" w:hint="eastAsia"/>
                <w:kern w:val="0"/>
                <w:sz w:val="24"/>
                <w:szCs w:val="24"/>
              </w:rPr>
              <w:t>（4）及时向业主方和有关部门报告异常情况、制止违规作业并取证、发生意外时保护现场；</w:t>
            </w:r>
          </w:p>
          <w:p w14:paraId="4FAC1E75" w14:textId="77777777" w:rsidR="00614261" w:rsidRDefault="00F671C3">
            <w:pPr>
              <w:ind w:firstLineChars="100" w:firstLine="240"/>
              <w:rPr>
                <w:rFonts w:ascii="仿宋" w:eastAsia="仿宋" w:hAnsi="仿宋" w:cs="仿宋"/>
                <w:kern w:val="0"/>
                <w:sz w:val="24"/>
                <w:szCs w:val="24"/>
              </w:rPr>
            </w:pPr>
            <w:r>
              <w:rPr>
                <w:rFonts w:ascii="仿宋" w:eastAsia="仿宋" w:hAnsi="仿宋" w:cs="仿宋" w:hint="eastAsia"/>
                <w:kern w:val="0"/>
                <w:sz w:val="24"/>
                <w:szCs w:val="24"/>
              </w:rPr>
              <w:lastRenderedPageBreak/>
              <w:t>（5）作业结束参与验收，并做好记录。</w:t>
            </w:r>
          </w:p>
          <w:p w14:paraId="191946D9" w14:textId="237CD74B" w:rsidR="00614261" w:rsidRDefault="00F671C3">
            <w:pPr>
              <w:ind w:firstLineChars="200" w:firstLine="480"/>
              <w:rPr>
                <w:rFonts w:ascii="仿宋" w:eastAsia="仿宋" w:hAnsi="仿宋" w:cs="仿宋"/>
                <w:kern w:val="0"/>
                <w:sz w:val="24"/>
                <w:szCs w:val="24"/>
              </w:rPr>
            </w:pPr>
            <w:r>
              <w:rPr>
                <w:rFonts w:ascii="仿宋" w:eastAsia="仿宋" w:hAnsi="仿宋" w:cs="仿宋" w:hint="eastAsia"/>
                <w:kern w:val="0"/>
                <w:sz w:val="24"/>
                <w:szCs w:val="24"/>
              </w:rPr>
              <w:t>8、供应商通过质量管理体系认证（GB/T 19001认证）、职业健康安全管理体系认证（GB/T 45001认证）、环境管理体系认证（GB/T 24001认证）、能源管理体系（GB/T 23331）。</w:t>
            </w:r>
          </w:p>
          <w:p w14:paraId="79BFAC39" w14:textId="77777777" w:rsidR="00614261" w:rsidRDefault="00F671C3">
            <w:pPr>
              <w:rPr>
                <w:rFonts w:ascii="仿宋" w:eastAsia="仿宋" w:hAnsi="仿宋" w:cs="仿宋"/>
                <w:kern w:val="0"/>
                <w:sz w:val="24"/>
                <w:szCs w:val="24"/>
              </w:rPr>
            </w:pPr>
            <w:r>
              <w:rPr>
                <w:rFonts w:ascii="仿宋" w:eastAsia="仿宋" w:hAnsi="仿宋" w:cs="仿宋"/>
                <w:kern w:val="0"/>
                <w:sz w:val="24"/>
                <w:szCs w:val="24"/>
              </w:rPr>
              <w:t xml:space="preserve">   </w:t>
            </w:r>
            <w:r>
              <w:rPr>
                <w:rFonts w:ascii="仿宋" w:eastAsia="仿宋" w:hAnsi="仿宋" w:cs="仿宋" w:hint="eastAsia"/>
                <w:b/>
                <w:kern w:val="0"/>
                <w:sz w:val="24"/>
                <w:szCs w:val="24"/>
              </w:rPr>
              <w:t>（二）安保管理要求与服务标准</w:t>
            </w:r>
            <w:r>
              <w:rPr>
                <w:rFonts w:ascii="仿宋" w:eastAsia="仿宋" w:hAnsi="仿宋" w:cs="仿宋" w:hint="eastAsia"/>
                <w:kern w:val="0"/>
                <w:sz w:val="24"/>
                <w:szCs w:val="24"/>
              </w:rPr>
              <w:t>（秩序维护费用计入总价之中）</w:t>
            </w:r>
          </w:p>
          <w:p w14:paraId="493F0C27" w14:textId="77777777" w:rsidR="00614261" w:rsidRDefault="00F671C3">
            <w:pPr>
              <w:ind w:firstLineChars="200" w:firstLine="480"/>
              <w:rPr>
                <w:rFonts w:ascii="仿宋" w:eastAsia="仿宋" w:hAnsi="仿宋" w:cs="仿宋"/>
                <w:kern w:val="0"/>
                <w:sz w:val="24"/>
                <w:szCs w:val="24"/>
              </w:rPr>
            </w:pPr>
            <w:r>
              <w:rPr>
                <w:rFonts w:ascii="仿宋" w:eastAsia="仿宋" w:hAnsi="仿宋" w:cs="仿宋" w:hint="eastAsia"/>
                <w:kern w:val="0"/>
                <w:sz w:val="24"/>
                <w:szCs w:val="24"/>
              </w:rPr>
              <w:t>提供安保服务的单位和从业人员必需符合《保安服务管理条例》相关要求，并在其规定的权限内提供服务。具体内容如下：</w:t>
            </w:r>
          </w:p>
          <w:p w14:paraId="12C22157" w14:textId="77777777" w:rsidR="00614261" w:rsidRDefault="00F671C3">
            <w:pPr>
              <w:ind w:firstLineChars="200" w:firstLine="480"/>
              <w:rPr>
                <w:rFonts w:ascii="仿宋" w:eastAsia="仿宋" w:hAnsi="仿宋" w:cs="仿宋"/>
                <w:kern w:val="0"/>
                <w:sz w:val="24"/>
                <w:szCs w:val="24"/>
              </w:rPr>
            </w:pPr>
            <w:r>
              <w:rPr>
                <w:rFonts w:ascii="仿宋" w:eastAsia="仿宋" w:hAnsi="仿宋" w:cs="仿宋"/>
                <w:kern w:val="0"/>
                <w:sz w:val="24"/>
                <w:szCs w:val="24"/>
              </w:rPr>
              <w:t>1</w:t>
            </w:r>
            <w:r>
              <w:rPr>
                <w:rFonts w:ascii="仿宋" w:eastAsia="仿宋" w:hAnsi="仿宋" w:cs="仿宋" w:hint="eastAsia"/>
                <w:kern w:val="0"/>
                <w:sz w:val="24"/>
                <w:szCs w:val="24"/>
              </w:rPr>
              <w:t>、全天候负责区域内进出口正门24小时安保值守，边门、区域通道、围墙、实训大楼区域内</w:t>
            </w:r>
            <w:r>
              <w:rPr>
                <w:rFonts w:ascii="仿宋" w:eastAsia="仿宋" w:hAnsi="仿宋" w:cs="仿宋"/>
                <w:kern w:val="0"/>
                <w:sz w:val="24"/>
                <w:szCs w:val="24"/>
              </w:rPr>
              <w:t>24</w:t>
            </w:r>
            <w:r>
              <w:rPr>
                <w:rFonts w:ascii="仿宋" w:eastAsia="仿宋" w:hAnsi="仿宋" w:cs="仿宋" w:hint="eastAsia"/>
                <w:kern w:val="0"/>
                <w:sz w:val="24"/>
                <w:szCs w:val="24"/>
              </w:rPr>
              <w:t>小时保安巡逻、值勤，消控室24小时安保执勤。</w:t>
            </w:r>
          </w:p>
          <w:p w14:paraId="3C85D308" w14:textId="77777777" w:rsidR="00614261" w:rsidRDefault="00F671C3">
            <w:pPr>
              <w:ind w:firstLineChars="200" w:firstLine="480"/>
              <w:rPr>
                <w:rFonts w:ascii="仿宋" w:eastAsia="仿宋" w:hAnsi="仿宋" w:cs="仿宋"/>
                <w:kern w:val="0"/>
                <w:sz w:val="24"/>
                <w:szCs w:val="24"/>
              </w:rPr>
            </w:pPr>
            <w:r>
              <w:rPr>
                <w:rFonts w:ascii="仿宋" w:eastAsia="仿宋" w:hAnsi="仿宋" w:cs="仿宋"/>
                <w:kern w:val="0"/>
                <w:sz w:val="24"/>
                <w:szCs w:val="24"/>
              </w:rPr>
              <w:t>2</w:t>
            </w:r>
            <w:r>
              <w:rPr>
                <w:rFonts w:ascii="仿宋" w:eastAsia="仿宋" w:hAnsi="仿宋" w:cs="仿宋" w:hint="eastAsia"/>
                <w:kern w:val="0"/>
                <w:sz w:val="24"/>
                <w:szCs w:val="24"/>
              </w:rPr>
              <w:t>、来访人员通报、登记、证件查验等。</w:t>
            </w:r>
          </w:p>
          <w:p w14:paraId="74FDBE3B" w14:textId="77777777" w:rsidR="00614261" w:rsidRDefault="00F671C3">
            <w:pPr>
              <w:ind w:firstLineChars="200" w:firstLine="480"/>
              <w:rPr>
                <w:rFonts w:ascii="仿宋" w:eastAsia="仿宋" w:hAnsi="仿宋" w:cs="仿宋"/>
                <w:kern w:val="0"/>
                <w:sz w:val="24"/>
                <w:szCs w:val="24"/>
              </w:rPr>
            </w:pPr>
            <w:r>
              <w:rPr>
                <w:rFonts w:ascii="仿宋" w:eastAsia="仿宋" w:hAnsi="仿宋" w:cs="仿宋"/>
                <w:kern w:val="0"/>
                <w:sz w:val="24"/>
                <w:szCs w:val="24"/>
              </w:rPr>
              <w:t>3</w:t>
            </w:r>
            <w:r>
              <w:rPr>
                <w:rFonts w:ascii="仿宋" w:eastAsia="仿宋" w:hAnsi="仿宋" w:cs="仿宋" w:hint="eastAsia"/>
                <w:kern w:val="0"/>
                <w:sz w:val="24"/>
                <w:szCs w:val="24"/>
              </w:rPr>
              <w:t>、积极配合公安部门工作，执行并完善监控室管理制度，做好技防工作。</w:t>
            </w:r>
          </w:p>
          <w:p w14:paraId="4577E5F4" w14:textId="77777777" w:rsidR="00614261" w:rsidRDefault="00F671C3">
            <w:pPr>
              <w:rPr>
                <w:rFonts w:ascii="仿宋" w:eastAsia="仿宋" w:hAnsi="仿宋" w:cs="仿宋"/>
                <w:kern w:val="0"/>
                <w:sz w:val="24"/>
                <w:szCs w:val="24"/>
              </w:rPr>
            </w:pPr>
            <w:r>
              <w:rPr>
                <w:rFonts w:ascii="仿宋" w:eastAsia="仿宋" w:hAnsi="仿宋" w:cs="仿宋"/>
                <w:kern w:val="0"/>
                <w:sz w:val="24"/>
                <w:szCs w:val="24"/>
              </w:rPr>
              <w:t xml:space="preserve">    4</w:t>
            </w:r>
            <w:r>
              <w:rPr>
                <w:rFonts w:ascii="仿宋" w:eastAsia="仿宋" w:hAnsi="仿宋" w:cs="仿宋" w:hint="eastAsia"/>
                <w:kern w:val="0"/>
                <w:sz w:val="24"/>
                <w:szCs w:val="24"/>
              </w:rPr>
              <w:t>、贯彻执行公安部门关于保安保卫工作方针、政策和有关条例。</w:t>
            </w:r>
          </w:p>
          <w:p w14:paraId="23BD99AF" w14:textId="77777777" w:rsidR="00614261" w:rsidRDefault="00F671C3">
            <w:pPr>
              <w:rPr>
                <w:rFonts w:ascii="仿宋" w:eastAsia="仿宋" w:hAnsi="仿宋" w:cs="仿宋"/>
                <w:kern w:val="0"/>
                <w:sz w:val="24"/>
                <w:szCs w:val="24"/>
              </w:rPr>
            </w:pPr>
            <w:r>
              <w:rPr>
                <w:rFonts w:ascii="仿宋" w:eastAsia="仿宋" w:hAnsi="仿宋" w:cs="仿宋"/>
                <w:kern w:val="0"/>
                <w:sz w:val="24"/>
                <w:szCs w:val="24"/>
              </w:rPr>
              <w:t xml:space="preserve">    5</w:t>
            </w:r>
            <w:r>
              <w:rPr>
                <w:rFonts w:ascii="仿宋" w:eastAsia="仿宋" w:hAnsi="仿宋" w:cs="仿宋" w:hint="eastAsia"/>
                <w:kern w:val="0"/>
                <w:sz w:val="24"/>
                <w:szCs w:val="24"/>
              </w:rPr>
              <w:t>、坚决制止物业管理区域内的不文明及违法行为。</w:t>
            </w:r>
          </w:p>
          <w:p w14:paraId="3BBD9276" w14:textId="77777777" w:rsidR="00614261" w:rsidRDefault="00F671C3">
            <w:pPr>
              <w:rPr>
                <w:rFonts w:ascii="仿宋" w:eastAsia="仿宋" w:hAnsi="仿宋" w:cs="仿宋"/>
                <w:kern w:val="0"/>
                <w:sz w:val="24"/>
                <w:szCs w:val="24"/>
              </w:rPr>
            </w:pPr>
            <w:r>
              <w:rPr>
                <w:rFonts w:ascii="仿宋" w:eastAsia="仿宋" w:hAnsi="仿宋" w:cs="仿宋"/>
                <w:kern w:val="0"/>
                <w:sz w:val="24"/>
                <w:szCs w:val="24"/>
              </w:rPr>
              <w:t xml:space="preserve">    6</w:t>
            </w:r>
            <w:r>
              <w:rPr>
                <w:rFonts w:ascii="仿宋" w:eastAsia="仿宋" w:hAnsi="仿宋" w:cs="仿宋" w:hint="eastAsia"/>
                <w:kern w:val="0"/>
                <w:sz w:val="24"/>
                <w:szCs w:val="24"/>
              </w:rPr>
              <w:t>、定期对电气设备、开关、线路和照明灯具等进行检查。积极开展防盗、防火宣传。</w:t>
            </w:r>
          </w:p>
          <w:p w14:paraId="72A88212" w14:textId="77777777" w:rsidR="00614261" w:rsidRDefault="00F671C3">
            <w:pPr>
              <w:rPr>
                <w:rFonts w:ascii="仿宋" w:eastAsia="仿宋" w:hAnsi="仿宋" w:cs="仿宋"/>
                <w:kern w:val="0"/>
                <w:sz w:val="24"/>
                <w:szCs w:val="24"/>
              </w:rPr>
            </w:pPr>
            <w:r>
              <w:rPr>
                <w:rFonts w:ascii="仿宋" w:eastAsia="仿宋" w:hAnsi="仿宋" w:cs="仿宋"/>
                <w:kern w:val="0"/>
                <w:sz w:val="24"/>
                <w:szCs w:val="24"/>
              </w:rPr>
              <w:t xml:space="preserve">    7</w:t>
            </w:r>
            <w:r>
              <w:rPr>
                <w:rFonts w:ascii="仿宋" w:eastAsia="仿宋" w:hAnsi="仿宋" w:cs="仿宋" w:hint="eastAsia"/>
                <w:kern w:val="0"/>
                <w:sz w:val="24"/>
                <w:szCs w:val="24"/>
              </w:rPr>
              <w:t>、安保巡逻范围包括区域内的公共道路、绿地带、各楼层。</w:t>
            </w:r>
          </w:p>
          <w:p w14:paraId="4592D823" w14:textId="77777777" w:rsidR="00614261" w:rsidRDefault="00F671C3">
            <w:pPr>
              <w:rPr>
                <w:rFonts w:ascii="仿宋" w:eastAsia="仿宋" w:hAnsi="仿宋" w:cs="仿宋"/>
                <w:kern w:val="0"/>
                <w:sz w:val="24"/>
                <w:szCs w:val="24"/>
              </w:rPr>
            </w:pPr>
            <w:r>
              <w:rPr>
                <w:rFonts w:ascii="仿宋" w:eastAsia="仿宋" w:hAnsi="仿宋" w:cs="仿宋"/>
                <w:kern w:val="0"/>
                <w:sz w:val="24"/>
                <w:szCs w:val="24"/>
              </w:rPr>
              <w:t xml:space="preserve">    8</w:t>
            </w:r>
            <w:r>
              <w:rPr>
                <w:rFonts w:ascii="仿宋" w:eastAsia="仿宋" w:hAnsi="仿宋" w:cs="仿宋" w:hint="eastAsia"/>
                <w:kern w:val="0"/>
                <w:sz w:val="24"/>
                <w:szCs w:val="24"/>
              </w:rPr>
              <w:t>、处理各种突发事件。</w:t>
            </w:r>
          </w:p>
          <w:p w14:paraId="2D7A8A43" w14:textId="77777777" w:rsidR="00614261" w:rsidRDefault="00F671C3">
            <w:pPr>
              <w:rPr>
                <w:rFonts w:ascii="仿宋" w:eastAsia="仿宋" w:hAnsi="仿宋" w:cs="仿宋"/>
                <w:kern w:val="0"/>
                <w:sz w:val="24"/>
                <w:szCs w:val="24"/>
              </w:rPr>
            </w:pPr>
            <w:r>
              <w:rPr>
                <w:rFonts w:ascii="仿宋" w:eastAsia="仿宋" w:hAnsi="仿宋" w:cs="仿宋"/>
                <w:kern w:val="0"/>
                <w:sz w:val="24"/>
                <w:szCs w:val="24"/>
              </w:rPr>
              <w:t xml:space="preserve">    9</w:t>
            </w:r>
            <w:r>
              <w:rPr>
                <w:rFonts w:ascii="仿宋" w:eastAsia="仿宋" w:hAnsi="仿宋" w:cs="仿宋" w:hint="eastAsia"/>
                <w:kern w:val="0"/>
                <w:sz w:val="24"/>
                <w:szCs w:val="24"/>
              </w:rPr>
              <w:t>、实施三级防火责任制和岗位责任制，建立健全防火制度和安全操作制度。</w:t>
            </w:r>
          </w:p>
          <w:p w14:paraId="5116F41F" w14:textId="77777777" w:rsidR="00614261" w:rsidRDefault="00F671C3">
            <w:pPr>
              <w:rPr>
                <w:rFonts w:ascii="仿宋" w:eastAsia="仿宋" w:hAnsi="仿宋" w:cs="仿宋"/>
                <w:kern w:val="0"/>
                <w:sz w:val="24"/>
                <w:szCs w:val="24"/>
              </w:rPr>
            </w:pPr>
            <w:r>
              <w:rPr>
                <w:rFonts w:ascii="仿宋" w:eastAsia="仿宋" w:hAnsi="仿宋" w:cs="仿宋"/>
                <w:kern w:val="0"/>
                <w:sz w:val="24"/>
                <w:szCs w:val="24"/>
              </w:rPr>
              <w:t xml:space="preserve">    10</w:t>
            </w:r>
            <w:r>
              <w:rPr>
                <w:rFonts w:ascii="仿宋" w:eastAsia="仿宋" w:hAnsi="仿宋" w:cs="仿宋" w:hint="eastAsia"/>
                <w:kern w:val="0"/>
                <w:sz w:val="24"/>
                <w:szCs w:val="24"/>
              </w:rPr>
              <w:t>、定期巡视消防器材和设备，并将发现问题及时上报业主主管部门。</w:t>
            </w:r>
          </w:p>
          <w:p w14:paraId="78A0238C" w14:textId="77777777" w:rsidR="00614261" w:rsidRDefault="00F671C3">
            <w:pPr>
              <w:rPr>
                <w:rFonts w:ascii="仿宋" w:eastAsia="仿宋" w:hAnsi="仿宋" w:cs="仿宋"/>
                <w:kern w:val="0"/>
                <w:sz w:val="24"/>
                <w:szCs w:val="24"/>
              </w:rPr>
            </w:pPr>
            <w:r>
              <w:rPr>
                <w:rFonts w:ascii="仿宋" w:eastAsia="仿宋" w:hAnsi="仿宋" w:cs="仿宋"/>
                <w:kern w:val="0"/>
                <w:sz w:val="24"/>
                <w:szCs w:val="24"/>
              </w:rPr>
              <w:t xml:space="preserve">    11</w:t>
            </w:r>
            <w:r>
              <w:rPr>
                <w:rFonts w:ascii="仿宋" w:eastAsia="仿宋" w:hAnsi="仿宋" w:cs="仿宋" w:hint="eastAsia"/>
                <w:kern w:val="0"/>
                <w:sz w:val="24"/>
                <w:szCs w:val="24"/>
              </w:rPr>
              <w:t>、建筑物内严禁焚烧物品。建筑物内的走道、楼梯、出口等部位，保持畅通，严禁堆放物品。</w:t>
            </w:r>
          </w:p>
          <w:p w14:paraId="3280AD58" w14:textId="77777777" w:rsidR="00614261" w:rsidRDefault="00F671C3">
            <w:pPr>
              <w:ind w:firstLineChars="200" w:firstLine="480"/>
              <w:rPr>
                <w:rFonts w:ascii="仿宋" w:eastAsia="仿宋" w:hAnsi="仿宋" w:cs="仿宋"/>
                <w:kern w:val="0"/>
                <w:sz w:val="24"/>
                <w:szCs w:val="24"/>
              </w:rPr>
            </w:pPr>
            <w:r>
              <w:rPr>
                <w:rFonts w:ascii="仿宋" w:eastAsia="仿宋" w:hAnsi="仿宋" w:cs="仿宋"/>
                <w:kern w:val="0"/>
                <w:sz w:val="24"/>
                <w:szCs w:val="24"/>
              </w:rPr>
              <w:t>12</w:t>
            </w:r>
            <w:r>
              <w:rPr>
                <w:rFonts w:ascii="仿宋" w:eastAsia="仿宋" w:hAnsi="仿宋" w:cs="仿宋" w:hint="eastAsia"/>
                <w:kern w:val="0"/>
                <w:sz w:val="24"/>
                <w:szCs w:val="24"/>
              </w:rPr>
              <w:t>、安保人员上班时着统一的制服，配戴工作证。执勤人员佩带对讲机、警棒、电筒等装备。</w:t>
            </w:r>
          </w:p>
          <w:p w14:paraId="0D86C9A3" w14:textId="77777777" w:rsidR="00614261" w:rsidRDefault="00F671C3">
            <w:pPr>
              <w:rPr>
                <w:rFonts w:ascii="仿宋" w:eastAsia="仿宋" w:hAnsi="仿宋" w:cs="仿宋"/>
                <w:kern w:val="0"/>
                <w:sz w:val="24"/>
                <w:szCs w:val="24"/>
              </w:rPr>
            </w:pPr>
            <w:r>
              <w:rPr>
                <w:rFonts w:ascii="仿宋" w:eastAsia="仿宋" w:hAnsi="仿宋" w:cs="仿宋" w:hint="eastAsia"/>
                <w:b/>
                <w:kern w:val="0"/>
                <w:sz w:val="24"/>
                <w:szCs w:val="24"/>
              </w:rPr>
              <w:t>服务标准</w:t>
            </w:r>
            <w:r>
              <w:rPr>
                <w:rFonts w:ascii="仿宋" w:eastAsia="仿宋" w:hAnsi="仿宋" w:cs="仿宋" w:hint="eastAsia"/>
                <w:kern w:val="0"/>
                <w:sz w:val="24"/>
                <w:szCs w:val="24"/>
              </w:rPr>
              <w:t>：</w:t>
            </w:r>
          </w:p>
          <w:p w14:paraId="06F21C54" w14:textId="77777777" w:rsidR="00614261" w:rsidRDefault="00F671C3">
            <w:pPr>
              <w:ind w:firstLineChars="200" w:firstLine="480"/>
              <w:rPr>
                <w:rFonts w:ascii="仿宋" w:eastAsia="仿宋" w:hAnsi="仿宋" w:cs="仿宋"/>
                <w:kern w:val="0"/>
                <w:sz w:val="24"/>
                <w:szCs w:val="24"/>
              </w:rPr>
            </w:pPr>
            <w:r>
              <w:rPr>
                <w:rFonts w:ascii="仿宋" w:eastAsia="仿宋" w:hAnsi="仿宋" w:cs="仿宋" w:hint="eastAsia"/>
                <w:kern w:val="0"/>
                <w:sz w:val="24"/>
                <w:szCs w:val="24"/>
              </w:rPr>
              <w:t>建立基地内传达、安保、公共秩序等管理制度并认真落实，确保基地内安全和正常的工作环境，严格人员、物资出入登记管理，杜绝闲杂人员进入。保持良好的教学和工作环境秩序，维护和保证防盗、防火报警、监控设备的正常运行。监控室落实2</w:t>
            </w:r>
            <w:r>
              <w:rPr>
                <w:rFonts w:ascii="仿宋" w:eastAsia="仿宋" w:hAnsi="仿宋" w:cs="仿宋"/>
                <w:kern w:val="0"/>
                <w:sz w:val="24"/>
                <w:szCs w:val="24"/>
              </w:rPr>
              <w:t>4</w:t>
            </w:r>
            <w:r>
              <w:rPr>
                <w:rFonts w:ascii="仿宋" w:eastAsia="仿宋" w:hAnsi="仿宋" w:cs="仿宋" w:hint="eastAsia"/>
                <w:kern w:val="0"/>
                <w:sz w:val="24"/>
                <w:szCs w:val="24"/>
              </w:rPr>
              <w:t>小时双人持证上岗，对基地内安全状况进行全天候监控，监控记录保持完整，监控中心收到火情、险情及其他异常情况报警信号后应及时报警，并通知相关人员及时赶到现场进行处理；做好安全防范日常巡视工作，及时发现和处理各种安全事故隐患，迅速有效处置突发事件。重点、要害部位每两小时至少巡逻</w:t>
            </w:r>
            <w:r>
              <w:rPr>
                <w:rFonts w:ascii="仿宋" w:eastAsia="仿宋" w:hAnsi="仿宋" w:cs="仿宋"/>
                <w:kern w:val="0"/>
                <w:sz w:val="24"/>
                <w:szCs w:val="24"/>
              </w:rPr>
              <w:t>1</w:t>
            </w:r>
            <w:r>
              <w:rPr>
                <w:rFonts w:ascii="仿宋" w:eastAsia="仿宋" w:hAnsi="仿宋" w:cs="仿宋" w:hint="eastAsia"/>
                <w:kern w:val="0"/>
                <w:sz w:val="24"/>
                <w:szCs w:val="24"/>
              </w:rPr>
              <w:t>次，发现违法违章行为应及时制止。防汛抗台措施有效落实，防汛物资准备充实。重大情况2</w:t>
            </w:r>
            <w:r>
              <w:rPr>
                <w:rFonts w:ascii="仿宋" w:eastAsia="仿宋" w:hAnsi="仿宋" w:cs="仿宋"/>
                <w:kern w:val="0"/>
                <w:sz w:val="24"/>
                <w:szCs w:val="24"/>
              </w:rPr>
              <w:t>4</w:t>
            </w:r>
            <w:r>
              <w:rPr>
                <w:rFonts w:ascii="仿宋" w:eastAsia="仿宋" w:hAnsi="仿宋" w:cs="仿宋" w:hint="eastAsia"/>
                <w:kern w:val="0"/>
                <w:sz w:val="24"/>
                <w:szCs w:val="24"/>
              </w:rPr>
              <w:t>小时内书面上报主管部门备案。</w:t>
            </w:r>
          </w:p>
          <w:p w14:paraId="11357924" w14:textId="77777777" w:rsidR="00614261" w:rsidRDefault="00F671C3">
            <w:pPr>
              <w:rPr>
                <w:rFonts w:ascii="仿宋" w:eastAsia="仿宋" w:hAnsi="仿宋" w:cs="仿宋"/>
                <w:b/>
                <w:kern w:val="0"/>
                <w:sz w:val="24"/>
                <w:szCs w:val="24"/>
              </w:rPr>
            </w:pPr>
            <w:r>
              <w:rPr>
                <w:rFonts w:ascii="仿宋" w:eastAsia="仿宋" w:hAnsi="仿宋" w:cs="仿宋"/>
                <w:kern w:val="0"/>
                <w:sz w:val="24"/>
                <w:szCs w:val="24"/>
              </w:rPr>
              <w:t xml:space="preserve">  </w:t>
            </w:r>
            <w:r>
              <w:rPr>
                <w:rFonts w:ascii="仿宋" w:eastAsia="仿宋" w:hAnsi="仿宋" w:cs="仿宋" w:hint="eastAsia"/>
                <w:b/>
                <w:kern w:val="0"/>
                <w:sz w:val="24"/>
                <w:szCs w:val="24"/>
              </w:rPr>
              <w:t>（三）车辆管理</w:t>
            </w:r>
          </w:p>
          <w:p w14:paraId="4B751D83" w14:textId="77777777" w:rsidR="00614261" w:rsidRDefault="00F671C3">
            <w:pPr>
              <w:rPr>
                <w:rFonts w:ascii="仿宋" w:eastAsia="仿宋" w:hAnsi="仿宋" w:cs="仿宋"/>
                <w:kern w:val="0"/>
                <w:sz w:val="24"/>
                <w:szCs w:val="24"/>
              </w:rPr>
            </w:pPr>
            <w:r>
              <w:rPr>
                <w:rFonts w:ascii="仿宋" w:eastAsia="仿宋" w:hAnsi="仿宋" w:cs="仿宋"/>
                <w:kern w:val="0"/>
                <w:sz w:val="24"/>
                <w:szCs w:val="24"/>
              </w:rPr>
              <w:lastRenderedPageBreak/>
              <w:t xml:space="preserve">    l</w:t>
            </w:r>
            <w:r>
              <w:rPr>
                <w:rFonts w:ascii="仿宋" w:eastAsia="仿宋" w:hAnsi="仿宋" w:cs="仿宋" w:hint="eastAsia"/>
                <w:kern w:val="0"/>
                <w:sz w:val="24"/>
                <w:szCs w:val="24"/>
              </w:rPr>
              <w:t>、配合业主方制定停车使用条例，停车管理规定。</w:t>
            </w:r>
          </w:p>
          <w:p w14:paraId="66FA16B6" w14:textId="77777777" w:rsidR="00614261" w:rsidRDefault="00F671C3">
            <w:pPr>
              <w:rPr>
                <w:rFonts w:ascii="仿宋" w:eastAsia="仿宋" w:hAnsi="仿宋" w:cs="仿宋"/>
                <w:kern w:val="0"/>
                <w:sz w:val="24"/>
                <w:szCs w:val="24"/>
              </w:rPr>
            </w:pPr>
            <w:r>
              <w:rPr>
                <w:rFonts w:ascii="仿宋" w:eastAsia="仿宋" w:hAnsi="仿宋" w:cs="仿宋"/>
                <w:kern w:val="0"/>
                <w:sz w:val="24"/>
                <w:szCs w:val="24"/>
              </w:rPr>
              <w:t xml:space="preserve">    2</w:t>
            </w:r>
            <w:r>
              <w:rPr>
                <w:rFonts w:ascii="仿宋" w:eastAsia="仿宋" w:hAnsi="仿宋" w:cs="仿宋" w:hint="eastAsia"/>
                <w:kern w:val="0"/>
                <w:sz w:val="24"/>
                <w:szCs w:val="24"/>
              </w:rPr>
              <w:t>、外来车辆进出管理区域办理登记手续、记录车牌号码、进出时间。</w:t>
            </w:r>
          </w:p>
          <w:p w14:paraId="23462214" w14:textId="77777777" w:rsidR="00614261" w:rsidRDefault="00F671C3">
            <w:pPr>
              <w:ind w:firstLineChars="200" w:firstLine="480"/>
              <w:rPr>
                <w:rFonts w:ascii="仿宋" w:eastAsia="仿宋" w:hAnsi="仿宋" w:cs="仿宋"/>
                <w:kern w:val="0"/>
                <w:sz w:val="24"/>
                <w:szCs w:val="24"/>
              </w:rPr>
            </w:pPr>
            <w:r>
              <w:rPr>
                <w:rFonts w:ascii="仿宋" w:eastAsia="仿宋" w:hAnsi="仿宋" w:cs="仿宋"/>
                <w:kern w:val="0"/>
                <w:sz w:val="24"/>
                <w:szCs w:val="24"/>
              </w:rPr>
              <w:t>3</w:t>
            </w:r>
            <w:r>
              <w:rPr>
                <w:rFonts w:ascii="仿宋" w:eastAsia="仿宋" w:hAnsi="仿宋" w:cs="仿宋" w:hint="eastAsia"/>
                <w:kern w:val="0"/>
                <w:sz w:val="24"/>
                <w:szCs w:val="24"/>
              </w:rPr>
              <w:t>、进入管理区域停放的车辆，必需停放在划定的车位、车棚内。行车通道、消防通道及非停车位禁止停车。</w:t>
            </w:r>
          </w:p>
          <w:p w14:paraId="54962A90" w14:textId="77777777" w:rsidR="00614261" w:rsidRDefault="00F671C3">
            <w:pPr>
              <w:rPr>
                <w:rFonts w:ascii="仿宋" w:eastAsia="仿宋" w:hAnsi="仿宋" w:cs="仿宋"/>
                <w:kern w:val="0"/>
                <w:sz w:val="24"/>
                <w:szCs w:val="24"/>
              </w:rPr>
            </w:pPr>
            <w:r>
              <w:rPr>
                <w:rFonts w:ascii="仿宋" w:eastAsia="仿宋" w:hAnsi="仿宋" w:cs="仿宋"/>
                <w:kern w:val="0"/>
                <w:sz w:val="24"/>
                <w:szCs w:val="24"/>
              </w:rPr>
              <w:t xml:space="preserve">    4</w:t>
            </w:r>
            <w:r>
              <w:rPr>
                <w:rFonts w:ascii="仿宋" w:eastAsia="仿宋" w:hAnsi="仿宋" w:cs="仿宋" w:hint="eastAsia"/>
                <w:kern w:val="0"/>
                <w:sz w:val="24"/>
                <w:szCs w:val="24"/>
              </w:rPr>
              <w:t>、进入辖区的车辆应注意汽车的清洁，严禁鸣笛，限速行驶。</w:t>
            </w:r>
          </w:p>
          <w:p w14:paraId="1FEBB33A" w14:textId="77777777" w:rsidR="00614261" w:rsidRDefault="00F671C3">
            <w:pPr>
              <w:rPr>
                <w:rFonts w:ascii="仿宋" w:eastAsia="仿宋" w:hAnsi="仿宋" w:cs="仿宋"/>
                <w:kern w:val="0"/>
                <w:sz w:val="24"/>
                <w:szCs w:val="24"/>
              </w:rPr>
            </w:pPr>
            <w:r>
              <w:rPr>
                <w:rFonts w:ascii="仿宋" w:eastAsia="仿宋" w:hAnsi="仿宋" w:cs="仿宋"/>
                <w:kern w:val="0"/>
                <w:sz w:val="24"/>
                <w:szCs w:val="24"/>
              </w:rPr>
              <w:t xml:space="preserve">    5</w:t>
            </w:r>
            <w:r>
              <w:rPr>
                <w:rFonts w:ascii="仿宋" w:eastAsia="仿宋" w:hAnsi="仿宋" w:cs="仿宋" w:hint="eastAsia"/>
                <w:kern w:val="0"/>
                <w:sz w:val="24"/>
                <w:szCs w:val="24"/>
              </w:rPr>
              <w:t>、安保队员严格执行车辆出入规定。</w:t>
            </w:r>
          </w:p>
          <w:p w14:paraId="3047748A" w14:textId="77777777" w:rsidR="00614261" w:rsidRDefault="00F671C3">
            <w:pPr>
              <w:rPr>
                <w:rFonts w:ascii="仿宋" w:eastAsia="仿宋" w:hAnsi="仿宋" w:cs="仿宋"/>
                <w:kern w:val="0"/>
                <w:sz w:val="24"/>
                <w:szCs w:val="24"/>
              </w:rPr>
            </w:pPr>
            <w:r>
              <w:rPr>
                <w:rFonts w:ascii="仿宋" w:eastAsia="仿宋" w:hAnsi="仿宋" w:cs="仿宋"/>
                <w:kern w:val="0"/>
                <w:sz w:val="24"/>
                <w:szCs w:val="24"/>
              </w:rPr>
              <w:t xml:space="preserve">    6</w:t>
            </w:r>
            <w:r>
              <w:rPr>
                <w:rFonts w:ascii="仿宋" w:eastAsia="仿宋" w:hAnsi="仿宋" w:cs="仿宋" w:hint="eastAsia"/>
                <w:kern w:val="0"/>
                <w:sz w:val="24"/>
                <w:szCs w:val="24"/>
              </w:rPr>
              <w:t>、安保队员若发现车辆门、窗没关好，速找车主提醒注意。</w:t>
            </w:r>
          </w:p>
          <w:p w14:paraId="404E9C03" w14:textId="77777777" w:rsidR="00614261" w:rsidRDefault="00F671C3">
            <w:pPr>
              <w:rPr>
                <w:rFonts w:ascii="仿宋" w:eastAsia="仿宋" w:hAnsi="仿宋" w:cs="仿宋"/>
                <w:kern w:val="0"/>
                <w:sz w:val="24"/>
                <w:szCs w:val="24"/>
              </w:rPr>
            </w:pPr>
            <w:r>
              <w:rPr>
                <w:rFonts w:ascii="仿宋" w:eastAsia="仿宋" w:hAnsi="仿宋" w:cs="仿宋" w:hint="eastAsia"/>
                <w:b/>
                <w:kern w:val="0"/>
                <w:sz w:val="24"/>
                <w:szCs w:val="24"/>
              </w:rPr>
              <w:t>服务标准</w:t>
            </w:r>
            <w:r>
              <w:rPr>
                <w:rFonts w:ascii="仿宋" w:eastAsia="仿宋" w:hAnsi="仿宋" w:cs="仿宋" w:hint="eastAsia"/>
                <w:kern w:val="0"/>
                <w:sz w:val="24"/>
                <w:szCs w:val="24"/>
              </w:rPr>
              <w:t>：</w:t>
            </w:r>
          </w:p>
          <w:p w14:paraId="22C3FCAD" w14:textId="77777777" w:rsidR="00614261" w:rsidRDefault="00F671C3">
            <w:pPr>
              <w:ind w:firstLineChars="200" w:firstLine="480"/>
              <w:rPr>
                <w:rFonts w:ascii="仿宋" w:eastAsia="仿宋" w:hAnsi="仿宋" w:cs="仿宋"/>
                <w:kern w:val="0"/>
                <w:sz w:val="24"/>
                <w:szCs w:val="24"/>
              </w:rPr>
            </w:pPr>
            <w:r>
              <w:rPr>
                <w:rFonts w:ascii="仿宋" w:eastAsia="仿宋" w:hAnsi="仿宋" w:cs="仿宋" w:hint="eastAsia"/>
                <w:kern w:val="0"/>
                <w:sz w:val="24"/>
                <w:szCs w:val="24"/>
              </w:rPr>
              <w:t>确保车辆进出有记录、按规定车位停放、进出井然有序、车道通畅。凡装有易燃、易爆、剧毒物品或有污染性物品的车辆及其他来历不明车辆严禁驶入管理区域内。</w:t>
            </w:r>
          </w:p>
          <w:p w14:paraId="53C14DAA" w14:textId="77777777" w:rsidR="00614261" w:rsidRDefault="00F671C3">
            <w:pPr>
              <w:ind w:firstLineChars="200" w:firstLine="482"/>
              <w:rPr>
                <w:rFonts w:ascii="仿宋" w:eastAsia="仿宋" w:hAnsi="仿宋" w:cs="仿宋"/>
                <w:b/>
                <w:kern w:val="0"/>
                <w:sz w:val="24"/>
                <w:szCs w:val="24"/>
              </w:rPr>
            </w:pPr>
            <w:r>
              <w:rPr>
                <w:rFonts w:ascii="仿宋" w:eastAsia="仿宋" w:hAnsi="仿宋" w:cs="仿宋" w:hint="eastAsia"/>
                <w:b/>
                <w:kern w:val="0"/>
                <w:sz w:val="24"/>
                <w:szCs w:val="24"/>
              </w:rPr>
              <w:t>（四）环境卫生与保洁管理（清洁耗材由乙方承担）</w:t>
            </w:r>
          </w:p>
          <w:p w14:paraId="39CD6446" w14:textId="77777777" w:rsidR="00614261" w:rsidRDefault="00F671C3">
            <w:pPr>
              <w:rPr>
                <w:rFonts w:ascii="仿宋" w:eastAsia="仿宋" w:hAnsi="仿宋" w:cs="仿宋"/>
                <w:kern w:val="0"/>
                <w:sz w:val="24"/>
                <w:szCs w:val="24"/>
              </w:rPr>
            </w:pPr>
            <w:r>
              <w:rPr>
                <w:rFonts w:ascii="仿宋" w:eastAsia="仿宋" w:hAnsi="仿宋" w:cs="仿宋"/>
                <w:kern w:val="0"/>
                <w:sz w:val="24"/>
                <w:szCs w:val="24"/>
              </w:rPr>
              <w:t xml:space="preserve">    1</w:t>
            </w:r>
            <w:r>
              <w:rPr>
                <w:rFonts w:ascii="仿宋" w:eastAsia="仿宋" w:hAnsi="仿宋" w:cs="仿宋" w:hint="eastAsia"/>
                <w:kern w:val="0"/>
                <w:sz w:val="24"/>
                <w:szCs w:val="24"/>
              </w:rPr>
              <w:t>、专业清洁人员组建公共卫生清洁班，公共部位每日打扫，杂物、废弃物立即清理。</w:t>
            </w:r>
          </w:p>
          <w:p w14:paraId="178CB264" w14:textId="77777777" w:rsidR="00614261" w:rsidRDefault="00F671C3">
            <w:pPr>
              <w:rPr>
                <w:rFonts w:ascii="仿宋" w:eastAsia="仿宋" w:hAnsi="仿宋" w:cs="仿宋"/>
                <w:kern w:val="0"/>
                <w:sz w:val="24"/>
                <w:szCs w:val="24"/>
              </w:rPr>
            </w:pPr>
            <w:r>
              <w:rPr>
                <w:rFonts w:ascii="仿宋" w:eastAsia="仿宋" w:hAnsi="仿宋" w:cs="仿宋"/>
                <w:kern w:val="0"/>
                <w:sz w:val="24"/>
                <w:szCs w:val="24"/>
              </w:rPr>
              <w:t xml:space="preserve">    2</w:t>
            </w:r>
            <w:r>
              <w:rPr>
                <w:rFonts w:ascii="仿宋" w:eastAsia="仿宋" w:hAnsi="仿宋" w:cs="仿宋" w:hint="eastAsia"/>
                <w:kern w:val="0"/>
                <w:sz w:val="24"/>
                <w:szCs w:val="24"/>
              </w:rPr>
              <w:t>、楼（区域）内垃圾实行分类袋装化，在各楼层公共部位和露天公共部位设立公共垃圾箱，由清洁工清运、处理（包括联系环卫部门运出处理）。</w:t>
            </w:r>
          </w:p>
          <w:p w14:paraId="0BA45B75" w14:textId="77777777" w:rsidR="00614261" w:rsidRDefault="00F671C3">
            <w:pPr>
              <w:rPr>
                <w:rFonts w:ascii="仿宋" w:eastAsia="仿宋" w:hAnsi="仿宋" w:cs="仿宋"/>
                <w:kern w:val="0"/>
                <w:sz w:val="24"/>
                <w:szCs w:val="24"/>
              </w:rPr>
            </w:pPr>
            <w:r>
              <w:rPr>
                <w:rFonts w:ascii="仿宋" w:eastAsia="仿宋" w:hAnsi="仿宋" w:cs="仿宋"/>
                <w:kern w:val="0"/>
                <w:sz w:val="24"/>
                <w:szCs w:val="24"/>
              </w:rPr>
              <w:t xml:space="preserve">    3</w:t>
            </w:r>
            <w:r>
              <w:rPr>
                <w:rFonts w:ascii="仿宋" w:eastAsia="仿宋" w:hAnsi="仿宋" w:cs="仿宋" w:hint="eastAsia"/>
                <w:kern w:val="0"/>
                <w:sz w:val="24"/>
                <w:szCs w:val="24"/>
              </w:rPr>
              <w:t>、区域垃圾实行分类收集（干垃圾、湿垃圾、可回收垃圾、有害垃圾），从而达到更高层次的环保效果。</w:t>
            </w:r>
          </w:p>
          <w:p w14:paraId="3B5542AA" w14:textId="77777777" w:rsidR="00614261" w:rsidRDefault="00F671C3">
            <w:pPr>
              <w:rPr>
                <w:rFonts w:ascii="仿宋" w:eastAsia="仿宋" w:hAnsi="仿宋" w:cs="仿宋"/>
                <w:kern w:val="0"/>
                <w:sz w:val="24"/>
                <w:szCs w:val="24"/>
              </w:rPr>
            </w:pPr>
            <w:r>
              <w:rPr>
                <w:rFonts w:ascii="仿宋" w:eastAsia="仿宋" w:hAnsi="仿宋" w:cs="仿宋"/>
                <w:kern w:val="0"/>
                <w:sz w:val="24"/>
                <w:szCs w:val="24"/>
              </w:rPr>
              <w:t xml:space="preserve">    4</w:t>
            </w:r>
            <w:r>
              <w:rPr>
                <w:rFonts w:ascii="仿宋" w:eastAsia="仿宋" w:hAnsi="仿宋" w:cs="仿宋" w:hint="eastAsia"/>
                <w:kern w:val="0"/>
                <w:sz w:val="24"/>
                <w:szCs w:val="24"/>
              </w:rPr>
              <w:t>、及时清扫区域地面积水、垃圾、烟头等，使地面保持干净、无杂物、无积水等。</w:t>
            </w:r>
          </w:p>
          <w:p w14:paraId="50EB3F36" w14:textId="77777777" w:rsidR="00614261" w:rsidRDefault="00F671C3">
            <w:pPr>
              <w:rPr>
                <w:rFonts w:ascii="仿宋" w:eastAsia="仿宋" w:hAnsi="仿宋" w:cs="仿宋"/>
                <w:kern w:val="0"/>
                <w:sz w:val="24"/>
                <w:szCs w:val="24"/>
              </w:rPr>
            </w:pPr>
            <w:r>
              <w:rPr>
                <w:rFonts w:ascii="仿宋" w:eastAsia="仿宋" w:hAnsi="仿宋" w:cs="仿宋"/>
                <w:kern w:val="0"/>
                <w:sz w:val="24"/>
                <w:szCs w:val="24"/>
              </w:rPr>
              <w:t xml:space="preserve">    5</w:t>
            </w:r>
            <w:r>
              <w:rPr>
                <w:rFonts w:ascii="仿宋" w:eastAsia="仿宋" w:hAnsi="仿宋" w:cs="仿宋" w:hint="eastAsia"/>
                <w:kern w:val="0"/>
                <w:sz w:val="24"/>
                <w:szCs w:val="24"/>
              </w:rPr>
              <w:t>、对公共道路上之汽车道闸、垃圾筒、路灯等定期清洁或清洗，停车场、地面道路定期高压冲洗。</w:t>
            </w:r>
          </w:p>
          <w:p w14:paraId="6BE4D115" w14:textId="77777777" w:rsidR="00614261" w:rsidRDefault="00F671C3">
            <w:pPr>
              <w:rPr>
                <w:rFonts w:ascii="仿宋" w:eastAsia="仿宋" w:hAnsi="仿宋" w:cs="仿宋"/>
                <w:kern w:val="0"/>
                <w:sz w:val="24"/>
                <w:szCs w:val="24"/>
              </w:rPr>
            </w:pPr>
            <w:r>
              <w:rPr>
                <w:rFonts w:ascii="仿宋" w:eastAsia="仿宋" w:hAnsi="仿宋" w:cs="仿宋"/>
                <w:kern w:val="0"/>
                <w:sz w:val="24"/>
                <w:szCs w:val="24"/>
              </w:rPr>
              <w:t xml:space="preserve">    6</w:t>
            </w:r>
            <w:r>
              <w:rPr>
                <w:rFonts w:ascii="仿宋" w:eastAsia="仿宋" w:hAnsi="仿宋" w:cs="仿宋" w:hint="eastAsia"/>
                <w:kern w:val="0"/>
                <w:sz w:val="24"/>
                <w:szCs w:val="24"/>
              </w:rPr>
              <w:t>、对公共区域设备、设施及大楼内外墙面的表面定期进行清洁、抹净处理，保持洁净。</w:t>
            </w:r>
          </w:p>
          <w:p w14:paraId="443603FF" w14:textId="77777777" w:rsidR="00614261" w:rsidRDefault="00F671C3">
            <w:pPr>
              <w:rPr>
                <w:rFonts w:ascii="仿宋" w:eastAsia="仿宋" w:hAnsi="仿宋" w:cs="仿宋"/>
                <w:kern w:val="0"/>
                <w:sz w:val="24"/>
                <w:szCs w:val="24"/>
              </w:rPr>
            </w:pPr>
            <w:r>
              <w:rPr>
                <w:rFonts w:ascii="仿宋" w:eastAsia="仿宋" w:hAnsi="仿宋" w:cs="仿宋"/>
                <w:kern w:val="0"/>
                <w:sz w:val="24"/>
                <w:szCs w:val="24"/>
              </w:rPr>
              <w:t xml:space="preserve">    7</w:t>
            </w:r>
            <w:r>
              <w:rPr>
                <w:rFonts w:ascii="仿宋" w:eastAsia="仿宋" w:hAnsi="仿宋" w:cs="仿宋" w:hint="eastAsia"/>
                <w:kern w:val="0"/>
                <w:sz w:val="24"/>
                <w:szCs w:val="24"/>
              </w:rPr>
              <w:t>、定期对设施、设备各类金属表层或表面使用专用保洁剂进行清洁，保持光亮洁净。</w:t>
            </w:r>
          </w:p>
          <w:p w14:paraId="674420BB" w14:textId="77777777" w:rsidR="00614261" w:rsidRDefault="00F671C3">
            <w:pPr>
              <w:rPr>
                <w:rFonts w:ascii="仿宋" w:eastAsia="仿宋" w:hAnsi="仿宋" w:cs="仿宋"/>
                <w:kern w:val="0"/>
                <w:sz w:val="24"/>
                <w:szCs w:val="24"/>
              </w:rPr>
            </w:pPr>
            <w:r>
              <w:rPr>
                <w:rFonts w:ascii="仿宋" w:eastAsia="仿宋" w:hAnsi="仿宋" w:cs="仿宋"/>
                <w:kern w:val="0"/>
                <w:sz w:val="24"/>
                <w:szCs w:val="24"/>
              </w:rPr>
              <w:t xml:space="preserve">    8</w:t>
            </w:r>
            <w:r>
              <w:rPr>
                <w:rFonts w:ascii="仿宋" w:eastAsia="仿宋" w:hAnsi="仿宋" w:cs="仿宋" w:hint="eastAsia"/>
                <w:kern w:val="0"/>
                <w:sz w:val="24"/>
                <w:szCs w:val="24"/>
              </w:rPr>
              <w:t>、对人员出人频繁之地，进行不间断的保洁。</w:t>
            </w:r>
          </w:p>
          <w:p w14:paraId="3BA890A2" w14:textId="77777777" w:rsidR="00614261" w:rsidRDefault="00F671C3">
            <w:pPr>
              <w:rPr>
                <w:rFonts w:ascii="仿宋" w:eastAsia="仿宋" w:hAnsi="仿宋" w:cs="仿宋"/>
                <w:kern w:val="0"/>
                <w:sz w:val="24"/>
                <w:szCs w:val="24"/>
              </w:rPr>
            </w:pPr>
            <w:r>
              <w:rPr>
                <w:rFonts w:ascii="仿宋" w:eastAsia="仿宋" w:hAnsi="仿宋" w:cs="仿宋"/>
                <w:kern w:val="0"/>
                <w:sz w:val="24"/>
                <w:szCs w:val="24"/>
              </w:rPr>
              <w:t xml:space="preserve">    9</w:t>
            </w:r>
            <w:r>
              <w:rPr>
                <w:rFonts w:ascii="仿宋" w:eastAsia="仿宋" w:hAnsi="仿宋" w:cs="仿宋" w:hint="eastAsia"/>
                <w:kern w:val="0"/>
                <w:sz w:val="24"/>
                <w:szCs w:val="24"/>
              </w:rPr>
              <w:t>、 清扫、拖洗属于公共区域室内外的地面。</w:t>
            </w:r>
          </w:p>
          <w:p w14:paraId="4CC16381" w14:textId="77777777" w:rsidR="00614261" w:rsidRDefault="00F671C3">
            <w:pPr>
              <w:rPr>
                <w:rFonts w:ascii="仿宋" w:eastAsia="仿宋" w:hAnsi="仿宋" w:cs="仿宋"/>
                <w:kern w:val="0"/>
                <w:sz w:val="24"/>
                <w:szCs w:val="24"/>
              </w:rPr>
            </w:pPr>
            <w:r>
              <w:rPr>
                <w:rFonts w:ascii="仿宋" w:eastAsia="仿宋" w:hAnsi="仿宋" w:cs="仿宋"/>
                <w:kern w:val="0"/>
                <w:sz w:val="24"/>
                <w:szCs w:val="24"/>
              </w:rPr>
              <w:t xml:space="preserve">    10</w:t>
            </w:r>
            <w:r>
              <w:rPr>
                <w:rFonts w:ascii="仿宋" w:eastAsia="仿宋" w:hAnsi="仿宋" w:cs="仿宋" w:hint="eastAsia"/>
                <w:kern w:val="0"/>
                <w:sz w:val="24"/>
                <w:szCs w:val="24"/>
              </w:rPr>
              <w:t>、擦净、抹净各楼层内会议室、办公室的桌、椅台面、文件柜等家具。</w:t>
            </w:r>
          </w:p>
          <w:p w14:paraId="32131EBC" w14:textId="77777777" w:rsidR="00614261" w:rsidRDefault="00F671C3">
            <w:pPr>
              <w:rPr>
                <w:rFonts w:ascii="仿宋" w:eastAsia="仿宋" w:hAnsi="仿宋" w:cs="仿宋"/>
                <w:kern w:val="0"/>
                <w:sz w:val="24"/>
                <w:szCs w:val="24"/>
              </w:rPr>
            </w:pPr>
            <w:r>
              <w:rPr>
                <w:rFonts w:ascii="仿宋" w:eastAsia="仿宋" w:hAnsi="仿宋" w:cs="仿宋"/>
                <w:kern w:val="0"/>
                <w:sz w:val="24"/>
                <w:szCs w:val="24"/>
              </w:rPr>
              <w:t xml:space="preserve">    11</w:t>
            </w:r>
            <w:r>
              <w:rPr>
                <w:rFonts w:ascii="仿宋" w:eastAsia="仿宋" w:hAnsi="仿宋" w:cs="仿宋" w:hint="eastAsia"/>
                <w:kern w:val="0"/>
                <w:sz w:val="24"/>
                <w:szCs w:val="24"/>
              </w:rPr>
              <w:t>、定期清扫各楼天台、指定设备机房等部位。</w:t>
            </w:r>
          </w:p>
          <w:p w14:paraId="228EE818" w14:textId="77777777" w:rsidR="00614261" w:rsidRDefault="00F671C3">
            <w:pPr>
              <w:rPr>
                <w:rFonts w:ascii="仿宋" w:eastAsia="仿宋" w:hAnsi="仿宋" w:cs="仿宋"/>
                <w:kern w:val="0"/>
                <w:sz w:val="24"/>
                <w:szCs w:val="24"/>
              </w:rPr>
            </w:pPr>
            <w:r>
              <w:rPr>
                <w:rFonts w:ascii="仿宋" w:eastAsia="仿宋" w:hAnsi="仿宋" w:cs="仿宋"/>
                <w:kern w:val="0"/>
                <w:sz w:val="24"/>
                <w:szCs w:val="24"/>
              </w:rPr>
              <w:t xml:space="preserve">    12</w:t>
            </w:r>
            <w:r>
              <w:rPr>
                <w:rFonts w:ascii="仿宋" w:eastAsia="仿宋" w:hAnsi="仿宋" w:cs="仿宋" w:hint="eastAsia"/>
                <w:kern w:val="0"/>
                <w:sz w:val="24"/>
                <w:szCs w:val="24"/>
              </w:rPr>
              <w:t>． 清洗及保洁各楼层的洗手间、更换卫生纸、洗手液。抹净各类洁具等工作。</w:t>
            </w:r>
          </w:p>
          <w:p w14:paraId="5F6A935E" w14:textId="77777777" w:rsidR="00614261" w:rsidRDefault="00F671C3">
            <w:pPr>
              <w:rPr>
                <w:rFonts w:ascii="仿宋" w:eastAsia="仿宋" w:hAnsi="仿宋" w:cs="仿宋"/>
                <w:kern w:val="0"/>
                <w:sz w:val="24"/>
                <w:szCs w:val="24"/>
              </w:rPr>
            </w:pPr>
            <w:r>
              <w:rPr>
                <w:rFonts w:ascii="仿宋" w:eastAsia="仿宋" w:hAnsi="仿宋" w:cs="仿宋"/>
                <w:kern w:val="0"/>
                <w:sz w:val="24"/>
                <w:szCs w:val="24"/>
              </w:rPr>
              <w:t xml:space="preserve">    13</w:t>
            </w:r>
            <w:r>
              <w:rPr>
                <w:rFonts w:ascii="仿宋" w:eastAsia="仿宋" w:hAnsi="仿宋" w:cs="仿宋" w:hint="eastAsia"/>
                <w:kern w:val="0"/>
                <w:sz w:val="24"/>
                <w:szCs w:val="24"/>
              </w:rPr>
              <w:t>、定时收集各楼层内之生活垃圾，并更换垃圾袋，及时清洁垃圾筒等，保持洁净。</w:t>
            </w:r>
          </w:p>
          <w:p w14:paraId="16A47543" w14:textId="77777777" w:rsidR="00614261" w:rsidRDefault="00F671C3">
            <w:pPr>
              <w:rPr>
                <w:rFonts w:ascii="仿宋" w:eastAsia="仿宋" w:hAnsi="仿宋" w:cs="仿宋"/>
                <w:kern w:val="0"/>
                <w:sz w:val="24"/>
                <w:szCs w:val="24"/>
              </w:rPr>
            </w:pPr>
            <w:r>
              <w:rPr>
                <w:rFonts w:ascii="仿宋" w:eastAsia="仿宋" w:hAnsi="仿宋" w:cs="仿宋"/>
                <w:kern w:val="0"/>
                <w:sz w:val="24"/>
                <w:szCs w:val="24"/>
              </w:rPr>
              <w:t xml:space="preserve">    14</w:t>
            </w:r>
            <w:r>
              <w:rPr>
                <w:rFonts w:ascii="仿宋" w:eastAsia="仿宋" w:hAnsi="仿宋" w:cs="仿宋" w:hint="eastAsia"/>
                <w:kern w:val="0"/>
                <w:sz w:val="24"/>
                <w:szCs w:val="24"/>
              </w:rPr>
              <w:t>、定期、定点、定计划使用专业消毒、杀虫害等药剂进行环保消杀工作。</w:t>
            </w:r>
          </w:p>
          <w:p w14:paraId="3E334556" w14:textId="77777777" w:rsidR="00614261" w:rsidRDefault="00F671C3">
            <w:pPr>
              <w:rPr>
                <w:rFonts w:ascii="仿宋" w:eastAsia="仿宋" w:hAnsi="仿宋" w:cs="仿宋"/>
                <w:kern w:val="0"/>
                <w:sz w:val="24"/>
                <w:szCs w:val="24"/>
              </w:rPr>
            </w:pPr>
            <w:r>
              <w:rPr>
                <w:rFonts w:ascii="仿宋" w:eastAsia="仿宋" w:hAnsi="仿宋" w:cs="仿宋"/>
                <w:kern w:val="0"/>
                <w:sz w:val="24"/>
                <w:szCs w:val="24"/>
              </w:rPr>
              <w:t xml:space="preserve">    15</w:t>
            </w:r>
            <w:r>
              <w:rPr>
                <w:rFonts w:ascii="仿宋" w:eastAsia="仿宋" w:hAnsi="仿宋" w:cs="仿宋" w:hint="eastAsia"/>
                <w:kern w:val="0"/>
                <w:sz w:val="24"/>
                <w:szCs w:val="24"/>
              </w:rPr>
              <w:t>、按时清运、处理垃圾、定时高压冲洗收集处地面、定期进行灭虫、消毒。</w:t>
            </w:r>
          </w:p>
          <w:p w14:paraId="4FF7BE58" w14:textId="77777777" w:rsidR="00614261" w:rsidRDefault="00F671C3">
            <w:pPr>
              <w:rPr>
                <w:rFonts w:ascii="仿宋" w:eastAsia="仿宋" w:hAnsi="仿宋" w:cs="仿宋"/>
                <w:kern w:val="0"/>
                <w:sz w:val="24"/>
                <w:szCs w:val="24"/>
              </w:rPr>
            </w:pPr>
            <w:r>
              <w:rPr>
                <w:rFonts w:ascii="仿宋" w:eastAsia="仿宋" w:hAnsi="仿宋" w:cs="仿宋" w:hint="eastAsia"/>
                <w:b/>
                <w:kern w:val="0"/>
                <w:sz w:val="24"/>
                <w:szCs w:val="24"/>
              </w:rPr>
              <w:t>服务标准</w:t>
            </w:r>
            <w:r>
              <w:rPr>
                <w:rFonts w:ascii="仿宋" w:eastAsia="仿宋" w:hAnsi="仿宋" w:cs="仿宋" w:hint="eastAsia"/>
                <w:kern w:val="0"/>
                <w:sz w:val="24"/>
                <w:szCs w:val="24"/>
              </w:rPr>
              <w:t>：</w:t>
            </w:r>
          </w:p>
          <w:p w14:paraId="6E4E2875" w14:textId="77777777" w:rsidR="00614261" w:rsidRDefault="00F671C3">
            <w:pPr>
              <w:ind w:firstLineChars="200" w:firstLine="480"/>
              <w:rPr>
                <w:rFonts w:ascii="仿宋" w:eastAsia="仿宋" w:hAnsi="仿宋" w:cs="仿宋"/>
                <w:kern w:val="0"/>
                <w:sz w:val="24"/>
                <w:szCs w:val="24"/>
              </w:rPr>
            </w:pPr>
            <w:r>
              <w:rPr>
                <w:rFonts w:ascii="仿宋" w:eastAsia="仿宋" w:hAnsi="仿宋" w:cs="仿宋" w:hint="eastAsia"/>
                <w:kern w:val="0"/>
                <w:sz w:val="24"/>
                <w:szCs w:val="24"/>
              </w:rPr>
              <w:t>建立管理区域环境管理制度并认真落实，环卫设施齐备，</w:t>
            </w:r>
            <w:r>
              <w:rPr>
                <w:rFonts w:ascii="仿宋" w:eastAsia="仿宋" w:hAnsi="仿宋" w:cs="仿宋" w:hint="eastAsia"/>
                <w:kern w:val="0"/>
                <w:sz w:val="24"/>
                <w:szCs w:val="24"/>
              </w:rPr>
              <w:lastRenderedPageBreak/>
              <w:t>实行标准化清扫保洁，由专人负责检查监督，清洁率99</w:t>
            </w:r>
            <w:r>
              <w:rPr>
                <w:rFonts w:ascii="仿宋" w:eastAsia="仿宋" w:hAnsi="仿宋" w:cs="仿宋"/>
                <w:kern w:val="0"/>
                <w:sz w:val="24"/>
                <w:szCs w:val="24"/>
              </w:rPr>
              <w:t>%</w:t>
            </w:r>
            <w:r>
              <w:rPr>
                <w:rFonts w:ascii="仿宋" w:eastAsia="仿宋" w:hAnsi="仿宋" w:cs="仿宋" w:hint="eastAsia"/>
                <w:kern w:val="0"/>
                <w:sz w:val="24"/>
                <w:szCs w:val="24"/>
              </w:rPr>
              <w:t>。具体区域标准要求如下：</w:t>
            </w:r>
          </w:p>
          <w:p w14:paraId="4772FF53" w14:textId="77777777" w:rsidR="00614261" w:rsidRDefault="00F671C3">
            <w:pPr>
              <w:rPr>
                <w:rFonts w:ascii="仿宋" w:eastAsia="仿宋" w:hAnsi="仿宋" w:cs="仿宋"/>
                <w:kern w:val="0"/>
                <w:sz w:val="24"/>
                <w:szCs w:val="24"/>
              </w:rPr>
            </w:pPr>
            <w:r>
              <w:rPr>
                <w:rFonts w:ascii="仿宋" w:eastAsia="仿宋" w:hAnsi="仿宋" w:cs="仿宋"/>
                <w:kern w:val="0"/>
                <w:sz w:val="24"/>
                <w:szCs w:val="24"/>
              </w:rPr>
              <w:t xml:space="preserve">    </w:t>
            </w:r>
            <w:r>
              <w:rPr>
                <w:rFonts w:ascii="仿宋" w:eastAsia="仿宋" w:hAnsi="仿宋" w:cs="仿宋" w:hint="eastAsia"/>
                <w:kern w:val="0"/>
                <w:sz w:val="24"/>
                <w:szCs w:val="24"/>
              </w:rPr>
              <w:t>外围及周边道路地面干净无杂物、无积水，无明显污迹、油渍；明沟、窨井内无杂物、无异味；大楼外墙饰面干净光洁，各种标示标牌表面干净无积尘、无水印；路灯表面干净无污渍。</w:t>
            </w:r>
          </w:p>
          <w:p w14:paraId="21B9DF82" w14:textId="77777777" w:rsidR="00614261" w:rsidRDefault="00F671C3">
            <w:pPr>
              <w:rPr>
                <w:rFonts w:ascii="仿宋" w:eastAsia="仿宋" w:hAnsi="仿宋" w:cs="仿宋"/>
                <w:kern w:val="0"/>
                <w:sz w:val="24"/>
                <w:szCs w:val="24"/>
              </w:rPr>
            </w:pPr>
            <w:r>
              <w:rPr>
                <w:rFonts w:ascii="仿宋" w:eastAsia="仿宋" w:hAnsi="仿宋" w:cs="仿宋"/>
                <w:kern w:val="0"/>
                <w:sz w:val="24"/>
                <w:szCs w:val="24"/>
              </w:rPr>
              <w:t xml:space="preserve">    </w:t>
            </w:r>
            <w:r>
              <w:rPr>
                <w:rFonts w:ascii="仿宋" w:eastAsia="仿宋" w:hAnsi="仿宋" w:cs="仿宋" w:hint="eastAsia"/>
                <w:kern w:val="0"/>
                <w:sz w:val="24"/>
                <w:szCs w:val="24"/>
              </w:rPr>
              <w:t>绿化带及绿地内无杂物，花台表面干净无污渍。</w:t>
            </w:r>
          </w:p>
          <w:p w14:paraId="72C03539" w14:textId="77777777" w:rsidR="00614261" w:rsidRDefault="00F671C3">
            <w:pPr>
              <w:rPr>
                <w:rFonts w:ascii="仿宋" w:eastAsia="仿宋" w:hAnsi="仿宋" w:cs="仿宋"/>
                <w:kern w:val="0"/>
                <w:sz w:val="24"/>
                <w:szCs w:val="24"/>
              </w:rPr>
            </w:pPr>
            <w:r>
              <w:rPr>
                <w:rFonts w:ascii="仿宋" w:eastAsia="仿宋" w:hAnsi="仿宋" w:cs="仿宋"/>
                <w:kern w:val="0"/>
                <w:sz w:val="24"/>
                <w:szCs w:val="24"/>
              </w:rPr>
              <w:t xml:space="preserve">    </w:t>
            </w:r>
            <w:r>
              <w:rPr>
                <w:rFonts w:ascii="仿宋" w:eastAsia="仿宋" w:hAnsi="仿宋" w:cs="仿宋" w:hint="eastAsia"/>
                <w:kern w:val="0"/>
                <w:sz w:val="24"/>
                <w:szCs w:val="24"/>
              </w:rPr>
              <w:t>楼内公共空间地面干净、无污渍，有光泽，保持地面材质原貌；门框、窗框、窗台、金属件表面光亮、无灰尘、无污渍；门窗玻璃干净无尘，透光性好，无明显印迹；各种金属件表面干净，无污渍，有金属光泽；门把手干净、无印迹、定时消毒；天花板干净，无污渍、无蛛网；灯具干净无积尘，中央空调风口干净，无污迹，进出口地垫摆放整齐，表面干净无杂物，盆栽植物无积尘。</w:t>
            </w:r>
          </w:p>
          <w:p w14:paraId="52C6B1FC" w14:textId="77777777" w:rsidR="00614261" w:rsidRDefault="00F671C3">
            <w:pPr>
              <w:rPr>
                <w:rFonts w:ascii="仿宋" w:eastAsia="仿宋" w:hAnsi="仿宋" w:cs="仿宋"/>
                <w:kern w:val="0"/>
                <w:sz w:val="24"/>
                <w:szCs w:val="24"/>
              </w:rPr>
            </w:pPr>
            <w:r>
              <w:rPr>
                <w:rFonts w:ascii="仿宋" w:eastAsia="仿宋" w:hAnsi="仿宋" w:cs="仿宋"/>
                <w:kern w:val="0"/>
                <w:sz w:val="24"/>
                <w:szCs w:val="24"/>
              </w:rPr>
              <w:t xml:space="preserve">    </w:t>
            </w:r>
            <w:r>
              <w:rPr>
                <w:rFonts w:ascii="仿宋" w:eastAsia="仿宋" w:hAnsi="仿宋" w:cs="仿宋" w:hint="eastAsia"/>
                <w:kern w:val="0"/>
                <w:sz w:val="24"/>
                <w:szCs w:val="24"/>
              </w:rPr>
              <w:t>会议室、办公室内墙面干净，无灰尘、污渍；天花板、风口无灰尘、污渍；桌椅干净，物品摆放整齐、有序。</w:t>
            </w:r>
          </w:p>
          <w:p w14:paraId="2BA6E824" w14:textId="77777777" w:rsidR="00614261" w:rsidRDefault="00F671C3">
            <w:pPr>
              <w:rPr>
                <w:rFonts w:ascii="仿宋" w:eastAsia="仿宋" w:hAnsi="仿宋" w:cs="仿宋"/>
                <w:kern w:val="0"/>
                <w:sz w:val="24"/>
                <w:szCs w:val="24"/>
              </w:rPr>
            </w:pPr>
            <w:r>
              <w:rPr>
                <w:rFonts w:ascii="仿宋" w:eastAsia="仿宋" w:hAnsi="仿宋" w:cs="仿宋"/>
                <w:kern w:val="0"/>
                <w:sz w:val="24"/>
                <w:szCs w:val="24"/>
              </w:rPr>
              <w:t xml:space="preserve">    </w:t>
            </w:r>
            <w:r>
              <w:rPr>
                <w:rFonts w:ascii="仿宋" w:eastAsia="仿宋" w:hAnsi="仿宋" w:cs="仿宋" w:hint="eastAsia"/>
                <w:kern w:val="0"/>
                <w:sz w:val="24"/>
                <w:szCs w:val="24"/>
              </w:rPr>
              <w:t>楼梯梯步及楼梯间表面干净无污渍，防滑条</w:t>
            </w:r>
            <w:r>
              <w:rPr>
                <w:rFonts w:ascii="仿宋" w:eastAsia="仿宋" w:hAnsi="仿宋" w:cs="仿宋"/>
                <w:kern w:val="0"/>
                <w:sz w:val="24"/>
                <w:szCs w:val="24"/>
              </w:rPr>
              <w:t>(</w:t>
            </w:r>
            <w:r>
              <w:rPr>
                <w:rFonts w:ascii="仿宋" w:eastAsia="仿宋" w:hAnsi="仿宋" w:cs="仿宋" w:hint="eastAsia"/>
                <w:kern w:val="0"/>
                <w:sz w:val="24"/>
                <w:szCs w:val="24"/>
              </w:rPr>
              <w:t>缝</w:t>
            </w:r>
            <w:r>
              <w:rPr>
                <w:rFonts w:ascii="仿宋" w:eastAsia="仿宋" w:hAnsi="仿宋" w:cs="仿宋"/>
                <w:kern w:val="0"/>
                <w:sz w:val="24"/>
                <w:szCs w:val="24"/>
              </w:rPr>
              <w:t>)</w:t>
            </w:r>
            <w:r>
              <w:rPr>
                <w:rFonts w:ascii="仿宋" w:eastAsia="仿宋" w:hAnsi="仿宋" w:cs="仿宋" w:hint="eastAsia"/>
                <w:kern w:val="0"/>
                <w:sz w:val="24"/>
                <w:szCs w:val="24"/>
              </w:rPr>
              <w:t>干净，扶手栏杆表面干净无灰尘，防火门及闭门器表面干净无污渍，墙面、天花板无积尘、蛛网。</w:t>
            </w:r>
          </w:p>
          <w:p w14:paraId="3D246D84" w14:textId="77777777" w:rsidR="00614261" w:rsidRDefault="00F671C3">
            <w:pPr>
              <w:rPr>
                <w:rFonts w:ascii="仿宋" w:eastAsia="仿宋" w:hAnsi="仿宋" w:cs="仿宋"/>
                <w:kern w:val="0"/>
                <w:sz w:val="24"/>
                <w:szCs w:val="24"/>
              </w:rPr>
            </w:pPr>
            <w:r>
              <w:rPr>
                <w:rFonts w:ascii="仿宋" w:eastAsia="仿宋" w:hAnsi="仿宋" w:cs="仿宋"/>
                <w:kern w:val="0"/>
                <w:sz w:val="24"/>
                <w:szCs w:val="24"/>
              </w:rPr>
              <w:t xml:space="preserve">    </w:t>
            </w:r>
            <w:r>
              <w:rPr>
                <w:rFonts w:ascii="仿宋" w:eastAsia="仿宋" w:hAnsi="仿宋" w:cs="仿宋" w:hint="eastAsia"/>
                <w:kern w:val="0"/>
                <w:sz w:val="24"/>
                <w:szCs w:val="24"/>
              </w:rPr>
              <w:t>公共卫生间空气清新无异味，地面干净，无污渍、无积水，大小便器表面干净，无污渍，有光泽；各种隔断表面干净，无乱写乱画，金属饰件表面干净，无污迹，有金属光泽；墙壁表面干净，无积尘，各种指示牌表面干净有光泽；顶部各种管网、灯具表面干净无积尘、蛛网；消防器材表面干净，摆放整齐。</w:t>
            </w:r>
          </w:p>
          <w:p w14:paraId="398A42E3" w14:textId="77777777" w:rsidR="00614261" w:rsidRDefault="00F671C3">
            <w:pPr>
              <w:rPr>
                <w:rFonts w:ascii="仿宋" w:eastAsia="仿宋" w:hAnsi="仿宋" w:cs="仿宋"/>
                <w:kern w:val="0"/>
                <w:sz w:val="24"/>
                <w:szCs w:val="24"/>
              </w:rPr>
            </w:pPr>
            <w:r>
              <w:rPr>
                <w:rFonts w:ascii="仿宋" w:eastAsia="仿宋" w:hAnsi="仿宋" w:cs="仿宋" w:hint="eastAsia"/>
                <w:kern w:val="0"/>
                <w:sz w:val="24"/>
                <w:szCs w:val="24"/>
              </w:rPr>
              <w:t>露天停车场地面干净，无杂物，无明显油渍、污渍，减速带表面干净无明显污迹，各种道闸表面无灰尘。</w:t>
            </w:r>
          </w:p>
          <w:p w14:paraId="0834C174" w14:textId="77777777" w:rsidR="00614261" w:rsidRDefault="00F671C3">
            <w:pPr>
              <w:rPr>
                <w:rFonts w:ascii="仿宋" w:eastAsia="仿宋" w:hAnsi="仿宋" w:cs="仿宋"/>
                <w:kern w:val="0"/>
                <w:sz w:val="24"/>
                <w:szCs w:val="24"/>
              </w:rPr>
            </w:pPr>
            <w:r>
              <w:rPr>
                <w:rFonts w:ascii="仿宋" w:eastAsia="仿宋" w:hAnsi="仿宋" w:cs="仿宋"/>
                <w:kern w:val="0"/>
                <w:sz w:val="24"/>
                <w:szCs w:val="24"/>
              </w:rPr>
              <w:t xml:space="preserve">    </w:t>
            </w:r>
            <w:r>
              <w:rPr>
                <w:rFonts w:ascii="仿宋" w:eastAsia="仿宋" w:hAnsi="仿宋" w:cs="仿宋" w:hint="eastAsia"/>
                <w:kern w:val="0"/>
                <w:sz w:val="24"/>
                <w:szCs w:val="24"/>
              </w:rPr>
              <w:t>开水间及清洁间地面干净，无杂物、无积水，地垫摆放整齐干净，天花板干净无蛛网，</w:t>
            </w:r>
          </w:p>
          <w:p w14:paraId="6AEE4173" w14:textId="77777777" w:rsidR="00614261" w:rsidRDefault="00F671C3">
            <w:pPr>
              <w:rPr>
                <w:rFonts w:ascii="仿宋" w:eastAsia="仿宋" w:hAnsi="仿宋" w:cs="仿宋"/>
                <w:kern w:val="0"/>
                <w:sz w:val="24"/>
                <w:szCs w:val="24"/>
              </w:rPr>
            </w:pPr>
            <w:r>
              <w:rPr>
                <w:rFonts w:ascii="仿宋" w:eastAsia="仿宋" w:hAnsi="仿宋" w:cs="仿宋" w:hint="eastAsia"/>
                <w:kern w:val="0"/>
                <w:sz w:val="24"/>
                <w:szCs w:val="24"/>
              </w:rPr>
              <w:t>灯罩表面无积尘、蛛网，墙面干净无污渍，各种物品表面干净无渍，清洁工具摆放整齐有序，</w:t>
            </w:r>
          </w:p>
          <w:p w14:paraId="5151CF77" w14:textId="77777777" w:rsidR="00614261" w:rsidRDefault="00F671C3">
            <w:pPr>
              <w:rPr>
                <w:rFonts w:ascii="仿宋" w:eastAsia="仿宋" w:hAnsi="仿宋" w:cs="仿宋"/>
                <w:kern w:val="0"/>
                <w:sz w:val="24"/>
                <w:szCs w:val="24"/>
              </w:rPr>
            </w:pPr>
            <w:r>
              <w:rPr>
                <w:rFonts w:ascii="仿宋" w:eastAsia="仿宋" w:hAnsi="仿宋" w:cs="仿宋" w:hint="eastAsia"/>
                <w:kern w:val="0"/>
                <w:sz w:val="24"/>
                <w:szCs w:val="24"/>
              </w:rPr>
              <w:t>室内无明显异味。</w:t>
            </w:r>
          </w:p>
          <w:p w14:paraId="4A90D748" w14:textId="77777777" w:rsidR="00614261" w:rsidRDefault="00F671C3">
            <w:pPr>
              <w:rPr>
                <w:rFonts w:ascii="仿宋" w:eastAsia="仿宋" w:hAnsi="仿宋" w:cs="仿宋"/>
                <w:kern w:val="0"/>
                <w:sz w:val="24"/>
                <w:szCs w:val="24"/>
              </w:rPr>
            </w:pPr>
            <w:r>
              <w:rPr>
                <w:rFonts w:ascii="仿宋" w:eastAsia="仿宋" w:hAnsi="仿宋" w:cs="仿宋"/>
                <w:kern w:val="0"/>
                <w:sz w:val="24"/>
                <w:szCs w:val="24"/>
              </w:rPr>
              <w:t xml:space="preserve">    </w:t>
            </w:r>
            <w:r>
              <w:rPr>
                <w:rFonts w:ascii="仿宋" w:eastAsia="仿宋" w:hAnsi="仿宋" w:cs="仿宋" w:hint="eastAsia"/>
                <w:kern w:val="0"/>
                <w:sz w:val="24"/>
                <w:szCs w:val="24"/>
              </w:rPr>
              <w:t>电梯及电梯厅、电梯轿厢四壁光洁明亮，操作面板无污迹、无灰尘、无印迹，地面干净，空气清新、无异味；电梯凹槽内无垃圾无杂物，按钮表面干净无印迹；扶梯踏步表面干净，扶手表面干净无灰尘、污渍，玻璃表面干净透光性好，不锈钢光亮无尘；梳齿板内无杂物污渍；厅内地面干净有光泽。</w:t>
            </w:r>
          </w:p>
          <w:p w14:paraId="319FB0D6" w14:textId="77777777" w:rsidR="00614261" w:rsidRDefault="00F671C3">
            <w:pPr>
              <w:rPr>
                <w:rFonts w:ascii="仿宋" w:eastAsia="仿宋" w:hAnsi="仿宋" w:cs="仿宋"/>
                <w:kern w:val="0"/>
                <w:sz w:val="24"/>
                <w:szCs w:val="24"/>
              </w:rPr>
            </w:pPr>
            <w:r>
              <w:rPr>
                <w:rFonts w:ascii="仿宋" w:eastAsia="仿宋" w:hAnsi="仿宋" w:cs="仿宋"/>
                <w:kern w:val="0"/>
                <w:sz w:val="24"/>
                <w:szCs w:val="24"/>
              </w:rPr>
              <w:t xml:space="preserve">   </w:t>
            </w:r>
            <w:r>
              <w:rPr>
                <w:rFonts w:ascii="仿宋" w:eastAsia="仿宋" w:hAnsi="仿宋" w:cs="仿宋" w:hint="eastAsia"/>
                <w:kern w:val="0"/>
                <w:sz w:val="24"/>
                <w:szCs w:val="24"/>
              </w:rPr>
              <w:t>装饰件无积尘、无污迹；开关、插座、楼层配电箱表面无积尘、无明显污迹。</w:t>
            </w:r>
          </w:p>
          <w:p w14:paraId="564FC6C0" w14:textId="77777777" w:rsidR="00614261" w:rsidRDefault="00F671C3">
            <w:pPr>
              <w:rPr>
                <w:rFonts w:ascii="仿宋" w:eastAsia="仿宋" w:hAnsi="仿宋" w:cs="仿宋"/>
                <w:kern w:val="0"/>
                <w:sz w:val="24"/>
                <w:szCs w:val="24"/>
              </w:rPr>
            </w:pPr>
            <w:r>
              <w:rPr>
                <w:rFonts w:ascii="仿宋" w:eastAsia="仿宋" w:hAnsi="仿宋" w:cs="仿宋"/>
                <w:kern w:val="0"/>
                <w:sz w:val="24"/>
                <w:szCs w:val="24"/>
              </w:rPr>
              <w:t xml:space="preserve">   </w:t>
            </w:r>
            <w:r>
              <w:rPr>
                <w:rFonts w:ascii="仿宋" w:eastAsia="仿宋" w:hAnsi="仿宋" w:cs="仿宋" w:hint="eastAsia"/>
                <w:kern w:val="0"/>
                <w:sz w:val="24"/>
                <w:szCs w:val="24"/>
              </w:rPr>
              <w:t>垃圾桶、箱按指定位置摆放，桶身表面干净无污渍无痰迹；烟灰缸内烟头不应超过</w:t>
            </w:r>
            <w:r>
              <w:rPr>
                <w:rFonts w:ascii="仿宋" w:eastAsia="仿宋" w:hAnsi="仿宋" w:cs="仿宋"/>
                <w:kern w:val="0"/>
                <w:sz w:val="24"/>
                <w:szCs w:val="24"/>
              </w:rPr>
              <w:t>3</w:t>
            </w:r>
            <w:r>
              <w:rPr>
                <w:rFonts w:ascii="仿宋" w:eastAsia="仿宋" w:hAnsi="仿宋" w:cs="仿宋" w:hint="eastAsia"/>
                <w:kern w:val="0"/>
                <w:sz w:val="24"/>
                <w:szCs w:val="24"/>
              </w:rPr>
              <w:t>个，垃圾不应超过</w:t>
            </w:r>
            <w:r>
              <w:rPr>
                <w:rFonts w:ascii="仿宋" w:eastAsia="仿宋" w:hAnsi="仿宋" w:cs="仿宋"/>
                <w:kern w:val="0"/>
                <w:sz w:val="24"/>
                <w:szCs w:val="24"/>
              </w:rPr>
              <w:t>2</w:t>
            </w:r>
            <w:r>
              <w:rPr>
                <w:rFonts w:ascii="仿宋" w:eastAsia="仿宋" w:hAnsi="仿宋" w:cs="仿宋" w:hint="eastAsia"/>
                <w:kern w:val="0"/>
                <w:sz w:val="24"/>
                <w:szCs w:val="24"/>
              </w:rPr>
              <w:t>／</w:t>
            </w:r>
            <w:r>
              <w:rPr>
                <w:rFonts w:ascii="仿宋" w:eastAsia="仿宋" w:hAnsi="仿宋" w:cs="仿宋"/>
                <w:kern w:val="0"/>
                <w:sz w:val="24"/>
                <w:szCs w:val="24"/>
              </w:rPr>
              <w:t>3</w:t>
            </w:r>
            <w:r>
              <w:rPr>
                <w:rFonts w:ascii="仿宋" w:eastAsia="仿宋" w:hAnsi="仿宋" w:cs="仿宋" w:hint="eastAsia"/>
                <w:kern w:val="0"/>
                <w:sz w:val="24"/>
                <w:szCs w:val="24"/>
              </w:rPr>
              <w:t>，内胆应定期清洁、消毒。</w:t>
            </w:r>
          </w:p>
          <w:p w14:paraId="4D8898C1" w14:textId="77777777" w:rsidR="00614261" w:rsidRDefault="00F671C3">
            <w:pPr>
              <w:rPr>
                <w:rFonts w:ascii="仿宋" w:eastAsia="仿宋" w:hAnsi="仿宋" w:cs="仿宋"/>
                <w:kern w:val="0"/>
                <w:sz w:val="24"/>
                <w:szCs w:val="24"/>
              </w:rPr>
            </w:pPr>
            <w:r>
              <w:rPr>
                <w:rFonts w:ascii="仿宋" w:eastAsia="仿宋" w:hAnsi="仿宋" w:cs="仿宋"/>
                <w:kern w:val="0"/>
                <w:sz w:val="24"/>
                <w:szCs w:val="24"/>
              </w:rPr>
              <w:t xml:space="preserve">    </w:t>
            </w:r>
            <w:r>
              <w:rPr>
                <w:rFonts w:ascii="仿宋" w:eastAsia="仿宋" w:hAnsi="仿宋" w:cs="仿宋" w:hint="eastAsia"/>
                <w:kern w:val="0"/>
                <w:sz w:val="24"/>
                <w:szCs w:val="24"/>
              </w:rPr>
              <w:t>消防栓、消防箱，公共设施</w:t>
            </w:r>
            <w:r>
              <w:rPr>
                <w:rFonts w:ascii="仿宋" w:eastAsia="仿宋" w:hAnsi="仿宋" w:cs="仿宋"/>
                <w:kern w:val="0"/>
                <w:sz w:val="24"/>
                <w:szCs w:val="24"/>
              </w:rPr>
              <w:t xml:space="preserve"> </w:t>
            </w:r>
            <w:r>
              <w:rPr>
                <w:rFonts w:ascii="仿宋" w:eastAsia="仿宋" w:hAnsi="仿宋" w:cs="仿宋" w:hint="eastAsia"/>
                <w:kern w:val="0"/>
                <w:sz w:val="24"/>
                <w:szCs w:val="24"/>
              </w:rPr>
              <w:t>保持表面干净，无灰尘、无污渍。报警器、火警通讯电话</w:t>
            </w:r>
          </w:p>
          <w:p w14:paraId="0C58F843" w14:textId="77777777" w:rsidR="00614261" w:rsidRDefault="00F671C3">
            <w:pPr>
              <w:ind w:firstLineChars="200" w:firstLine="480"/>
              <w:rPr>
                <w:rFonts w:ascii="仿宋" w:eastAsia="仿宋" w:hAnsi="仿宋" w:cs="仿宋"/>
                <w:kern w:val="0"/>
                <w:sz w:val="24"/>
                <w:szCs w:val="24"/>
              </w:rPr>
            </w:pPr>
            <w:r>
              <w:rPr>
                <w:rFonts w:ascii="仿宋" w:eastAsia="仿宋" w:hAnsi="仿宋" w:cs="仿宋" w:hint="eastAsia"/>
                <w:kern w:val="0"/>
                <w:sz w:val="24"/>
                <w:szCs w:val="24"/>
              </w:rPr>
              <w:t>插座、灭火器表面光亮、无积尘、无污迹；喷淋盖、烟感器、扬声器无积尘、无污渍。监控</w:t>
            </w:r>
          </w:p>
          <w:p w14:paraId="4C38D524" w14:textId="77777777" w:rsidR="00614261" w:rsidRDefault="00F671C3">
            <w:pPr>
              <w:rPr>
                <w:rFonts w:ascii="仿宋" w:eastAsia="仿宋" w:hAnsi="仿宋" w:cs="仿宋"/>
                <w:kern w:val="0"/>
                <w:sz w:val="24"/>
                <w:szCs w:val="24"/>
              </w:rPr>
            </w:pPr>
            <w:r>
              <w:rPr>
                <w:rFonts w:ascii="仿宋" w:eastAsia="仿宋" w:hAnsi="仿宋" w:cs="仿宋" w:hint="eastAsia"/>
                <w:kern w:val="0"/>
                <w:sz w:val="24"/>
                <w:szCs w:val="24"/>
              </w:rPr>
              <w:lastRenderedPageBreak/>
              <w:t>摄像头、门警器表面光亮、无积尘、无斑点；消防栓外表面光亮、无印迹、无积尘，内侧无</w:t>
            </w:r>
          </w:p>
          <w:p w14:paraId="3B55A5C3" w14:textId="77777777" w:rsidR="00614261" w:rsidRDefault="00F671C3">
            <w:pPr>
              <w:rPr>
                <w:rFonts w:ascii="仿宋" w:eastAsia="仿宋" w:hAnsi="仿宋" w:cs="仿宋"/>
                <w:kern w:val="0"/>
                <w:sz w:val="24"/>
                <w:szCs w:val="24"/>
              </w:rPr>
            </w:pPr>
            <w:r>
              <w:rPr>
                <w:rFonts w:ascii="仿宋" w:eastAsia="仿宋" w:hAnsi="仿宋" w:cs="仿宋" w:hint="eastAsia"/>
                <w:kern w:val="0"/>
                <w:sz w:val="24"/>
                <w:szCs w:val="24"/>
              </w:rPr>
              <w:t>积尘、无污迹。</w:t>
            </w:r>
            <w:r>
              <w:rPr>
                <w:rFonts w:ascii="仿宋" w:eastAsia="仿宋" w:hAnsi="仿宋" w:cs="仿宋"/>
                <w:kern w:val="0"/>
                <w:sz w:val="24"/>
                <w:szCs w:val="24"/>
              </w:rPr>
              <w:t xml:space="preserve">   </w:t>
            </w:r>
          </w:p>
          <w:p w14:paraId="5FC501F4" w14:textId="77777777" w:rsidR="00614261" w:rsidRDefault="00F671C3">
            <w:pPr>
              <w:rPr>
                <w:rFonts w:ascii="仿宋" w:eastAsia="仿宋" w:hAnsi="仿宋" w:cs="仿宋"/>
                <w:kern w:val="0"/>
                <w:sz w:val="24"/>
                <w:szCs w:val="24"/>
              </w:rPr>
            </w:pPr>
            <w:r>
              <w:rPr>
                <w:rFonts w:ascii="仿宋" w:eastAsia="仿宋" w:hAnsi="仿宋" w:cs="仿宋"/>
                <w:kern w:val="0"/>
                <w:sz w:val="24"/>
                <w:szCs w:val="24"/>
              </w:rPr>
              <w:t xml:space="preserve">    </w:t>
            </w:r>
            <w:r>
              <w:rPr>
                <w:rFonts w:ascii="仿宋" w:eastAsia="仿宋" w:hAnsi="仿宋" w:cs="仿宋" w:hint="eastAsia"/>
                <w:kern w:val="0"/>
                <w:sz w:val="24"/>
                <w:szCs w:val="24"/>
              </w:rPr>
              <w:t>垃圾中转处应专人管理定时开放，袋装垃圾摆放整齐，地面无明显垃圾，无污水外溢，房内应无明显异味，垃圾日产日清。</w:t>
            </w:r>
          </w:p>
          <w:p w14:paraId="23E8DEDC" w14:textId="77777777" w:rsidR="00614261" w:rsidRDefault="00F671C3">
            <w:pPr>
              <w:rPr>
                <w:rFonts w:ascii="仿宋" w:eastAsia="仿宋" w:hAnsi="仿宋" w:cs="仿宋"/>
                <w:kern w:val="0"/>
                <w:sz w:val="24"/>
                <w:szCs w:val="24"/>
              </w:rPr>
            </w:pPr>
            <w:r>
              <w:rPr>
                <w:rFonts w:ascii="仿宋" w:eastAsia="仿宋" w:hAnsi="仿宋" w:cs="仿宋"/>
                <w:kern w:val="0"/>
                <w:sz w:val="24"/>
                <w:szCs w:val="24"/>
              </w:rPr>
              <w:t xml:space="preserve">    </w:t>
            </w:r>
            <w:r>
              <w:rPr>
                <w:rFonts w:ascii="仿宋" w:eastAsia="仿宋" w:hAnsi="仿宋" w:cs="仿宋" w:hint="eastAsia"/>
                <w:kern w:val="0"/>
                <w:sz w:val="24"/>
                <w:szCs w:val="24"/>
              </w:rPr>
              <w:t>设备机房、管道，指示牌无卫生死角、无垃圾堆积，无积尘、目视无蜘蛛网、无明显</w:t>
            </w:r>
          </w:p>
          <w:p w14:paraId="37BA6302" w14:textId="77777777" w:rsidR="00614261" w:rsidRDefault="00F671C3">
            <w:pPr>
              <w:rPr>
                <w:rFonts w:ascii="仿宋" w:eastAsia="仿宋" w:hAnsi="仿宋" w:cs="仿宋"/>
                <w:kern w:val="0"/>
                <w:sz w:val="24"/>
                <w:szCs w:val="24"/>
              </w:rPr>
            </w:pPr>
            <w:r>
              <w:rPr>
                <w:rFonts w:ascii="仿宋" w:eastAsia="仿宋" w:hAnsi="仿宋" w:cs="仿宋" w:hint="eastAsia"/>
                <w:kern w:val="0"/>
                <w:sz w:val="24"/>
                <w:szCs w:val="24"/>
              </w:rPr>
              <w:t>无污渍、无水渍；指示牌、广告牌无灰尘、无污迹，金属件表面光亮，无痕迹。</w:t>
            </w:r>
          </w:p>
          <w:p w14:paraId="04750957" w14:textId="77777777" w:rsidR="00614261" w:rsidRDefault="00F671C3">
            <w:pPr>
              <w:rPr>
                <w:rFonts w:ascii="仿宋" w:eastAsia="仿宋" w:hAnsi="仿宋" w:cs="仿宋"/>
                <w:b/>
                <w:kern w:val="0"/>
                <w:sz w:val="24"/>
                <w:szCs w:val="24"/>
              </w:rPr>
            </w:pPr>
            <w:r>
              <w:rPr>
                <w:rFonts w:ascii="仿宋" w:eastAsia="仿宋" w:hAnsi="仿宋" w:cs="仿宋"/>
                <w:kern w:val="0"/>
                <w:sz w:val="24"/>
                <w:szCs w:val="24"/>
              </w:rPr>
              <w:t xml:space="preserve">    </w:t>
            </w:r>
            <w:r>
              <w:rPr>
                <w:rFonts w:ascii="仿宋" w:eastAsia="仿宋" w:hAnsi="仿宋" w:cs="仿宋" w:hint="eastAsia"/>
                <w:b/>
                <w:kern w:val="0"/>
                <w:sz w:val="24"/>
                <w:szCs w:val="24"/>
              </w:rPr>
              <w:t>（五）垃圾清运、处理（由采购方直接与环卫签订合同，物业负责监督）</w:t>
            </w:r>
          </w:p>
          <w:p w14:paraId="18F3F845" w14:textId="77777777" w:rsidR="00614261" w:rsidRDefault="00F671C3">
            <w:pPr>
              <w:rPr>
                <w:rFonts w:ascii="仿宋" w:eastAsia="仿宋" w:hAnsi="仿宋" w:cs="仿宋"/>
                <w:kern w:val="0"/>
                <w:sz w:val="24"/>
                <w:szCs w:val="24"/>
              </w:rPr>
            </w:pPr>
            <w:r>
              <w:rPr>
                <w:rFonts w:ascii="仿宋" w:eastAsia="仿宋" w:hAnsi="仿宋" w:cs="仿宋"/>
                <w:kern w:val="0"/>
                <w:sz w:val="24"/>
                <w:szCs w:val="24"/>
              </w:rPr>
              <w:t xml:space="preserve">    1</w:t>
            </w:r>
            <w:r>
              <w:rPr>
                <w:rFonts w:ascii="仿宋" w:eastAsia="仿宋" w:hAnsi="仿宋" w:cs="仿宋" w:hint="eastAsia"/>
                <w:kern w:val="0"/>
                <w:sz w:val="24"/>
                <w:szCs w:val="24"/>
              </w:rPr>
              <w:t>、垃圾清运、处理分为：生活垃圾（干垃圾、湿垃圾、可回收垃圾、有害垃圾）清运处理、督促施工队伍装修垃圾清运处理。所有垃圾清运处理应符合上海市有关法律、法规规定。</w:t>
            </w:r>
          </w:p>
          <w:p w14:paraId="6288223E" w14:textId="77777777" w:rsidR="00614261" w:rsidRDefault="00F671C3">
            <w:pPr>
              <w:rPr>
                <w:rFonts w:ascii="仿宋" w:eastAsia="仿宋" w:hAnsi="仿宋" w:cs="仿宋"/>
                <w:kern w:val="0"/>
                <w:sz w:val="24"/>
                <w:szCs w:val="24"/>
              </w:rPr>
            </w:pPr>
            <w:r>
              <w:rPr>
                <w:rFonts w:ascii="仿宋" w:eastAsia="仿宋" w:hAnsi="仿宋" w:cs="仿宋"/>
                <w:kern w:val="0"/>
                <w:sz w:val="24"/>
                <w:szCs w:val="24"/>
              </w:rPr>
              <w:t xml:space="preserve">    2</w:t>
            </w:r>
            <w:r>
              <w:rPr>
                <w:rFonts w:ascii="仿宋" w:eastAsia="仿宋" w:hAnsi="仿宋" w:cs="仿宋" w:hint="eastAsia"/>
                <w:kern w:val="0"/>
                <w:sz w:val="24"/>
                <w:szCs w:val="24"/>
              </w:rPr>
              <w:t>、垃圾清运、处理的范围分为：</w:t>
            </w:r>
          </w:p>
          <w:p w14:paraId="1B9680B0" w14:textId="77777777" w:rsidR="00614261" w:rsidRDefault="00F671C3">
            <w:pPr>
              <w:rPr>
                <w:rFonts w:ascii="仿宋" w:eastAsia="仿宋" w:hAnsi="仿宋" w:cs="仿宋"/>
                <w:kern w:val="0"/>
                <w:sz w:val="24"/>
                <w:szCs w:val="24"/>
              </w:rPr>
            </w:pPr>
            <w:r>
              <w:rPr>
                <w:rFonts w:ascii="仿宋" w:eastAsia="仿宋" w:hAnsi="仿宋" w:cs="仿宋"/>
                <w:kern w:val="0"/>
                <w:sz w:val="24"/>
                <w:szCs w:val="24"/>
              </w:rPr>
              <w:t xml:space="preserve">   (1)</w:t>
            </w:r>
            <w:r>
              <w:rPr>
                <w:rFonts w:ascii="仿宋" w:eastAsia="仿宋" w:hAnsi="仿宋" w:cs="仿宋" w:hint="eastAsia"/>
                <w:kern w:val="0"/>
                <w:sz w:val="24"/>
                <w:szCs w:val="24"/>
              </w:rPr>
              <w:t>日常办公垃圾</w:t>
            </w:r>
          </w:p>
          <w:p w14:paraId="77D3A372" w14:textId="77777777" w:rsidR="00614261" w:rsidRDefault="00F671C3">
            <w:pPr>
              <w:rPr>
                <w:rFonts w:ascii="仿宋" w:eastAsia="仿宋" w:hAnsi="仿宋" w:cs="仿宋"/>
                <w:kern w:val="0"/>
                <w:sz w:val="24"/>
                <w:szCs w:val="24"/>
              </w:rPr>
            </w:pPr>
            <w:r>
              <w:rPr>
                <w:rFonts w:ascii="仿宋" w:eastAsia="仿宋" w:hAnsi="仿宋" w:cs="仿宋"/>
                <w:kern w:val="0"/>
                <w:sz w:val="24"/>
                <w:szCs w:val="24"/>
              </w:rPr>
              <w:t xml:space="preserve">   (2)</w:t>
            </w:r>
            <w:r>
              <w:rPr>
                <w:rFonts w:ascii="仿宋" w:eastAsia="仿宋" w:hAnsi="仿宋" w:cs="仿宋" w:hint="eastAsia"/>
                <w:kern w:val="0"/>
                <w:sz w:val="24"/>
                <w:szCs w:val="24"/>
              </w:rPr>
              <w:t>日常生活垃圾</w:t>
            </w:r>
          </w:p>
          <w:p w14:paraId="0D323F82" w14:textId="77777777" w:rsidR="00614261" w:rsidRDefault="00F671C3">
            <w:pPr>
              <w:rPr>
                <w:rFonts w:ascii="仿宋" w:eastAsia="仿宋" w:hAnsi="仿宋" w:cs="仿宋"/>
                <w:kern w:val="0"/>
                <w:sz w:val="24"/>
                <w:szCs w:val="24"/>
              </w:rPr>
            </w:pPr>
            <w:r>
              <w:rPr>
                <w:rFonts w:ascii="仿宋" w:eastAsia="仿宋" w:hAnsi="仿宋" w:cs="仿宋"/>
                <w:kern w:val="0"/>
                <w:sz w:val="24"/>
                <w:szCs w:val="24"/>
              </w:rPr>
              <w:t xml:space="preserve">    3</w:t>
            </w:r>
            <w:r>
              <w:rPr>
                <w:rFonts w:ascii="仿宋" w:eastAsia="仿宋" w:hAnsi="仿宋" w:cs="仿宋" w:hint="eastAsia"/>
                <w:kern w:val="0"/>
                <w:sz w:val="24"/>
                <w:szCs w:val="24"/>
              </w:rPr>
              <w:t>、垃圾清运、处理工作分为：</w:t>
            </w:r>
          </w:p>
          <w:p w14:paraId="5BBB11B3" w14:textId="77777777" w:rsidR="00614261" w:rsidRDefault="00F671C3">
            <w:pPr>
              <w:rPr>
                <w:rFonts w:ascii="仿宋" w:eastAsia="仿宋" w:hAnsi="仿宋" w:cs="仿宋"/>
                <w:kern w:val="0"/>
                <w:sz w:val="24"/>
                <w:szCs w:val="24"/>
              </w:rPr>
            </w:pPr>
            <w:r>
              <w:rPr>
                <w:rFonts w:ascii="仿宋" w:eastAsia="仿宋" w:hAnsi="仿宋" w:cs="仿宋"/>
                <w:kern w:val="0"/>
                <w:sz w:val="24"/>
                <w:szCs w:val="24"/>
              </w:rPr>
              <w:t xml:space="preserve">   (1)</w:t>
            </w:r>
            <w:r>
              <w:rPr>
                <w:rFonts w:ascii="仿宋" w:eastAsia="仿宋" w:hAnsi="仿宋" w:cs="仿宋" w:hint="eastAsia"/>
                <w:kern w:val="0"/>
                <w:sz w:val="24"/>
                <w:szCs w:val="24"/>
              </w:rPr>
              <w:t>每天定时处理</w:t>
            </w:r>
            <w:r>
              <w:rPr>
                <w:rFonts w:ascii="仿宋" w:eastAsia="仿宋" w:hAnsi="仿宋" w:cs="仿宋"/>
                <w:kern w:val="0"/>
                <w:sz w:val="24"/>
                <w:szCs w:val="24"/>
              </w:rPr>
              <w:t>2</w:t>
            </w:r>
            <w:r>
              <w:rPr>
                <w:rFonts w:ascii="仿宋" w:eastAsia="仿宋" w:hAnsi="仿宋" w:cs="仿宋" w:hint="eastAsia"/>
                <w:kern w:val="0"/>
                <w:sz w:val="24"/>
                <w:szCs w:val="24"/>
              </w:rPr>
              <w:t>次（在必要时及时进行清理）。</w:t>
            </w:r>
          </w:p>
          <w:p w14:paraId="32A2F810" w14:textId="77777777" w:rsidR="00614261" w:rsidRDefault="00F671C3">
            <w:pPr>
              <w:rPr>
                <w:rFonts w:ascii="仿宋" w:eastAsia="仿宋" w:hAnsi="仿宋" w:cs="仿宋"/>
                <w:kern w:val="0"/>
                <w:sz w:val="24"/>
                <w:szCs w:val="24"/>
              </w:rPr>
            </w:pPr>
            <w:r>
              <w:rPr>
                <w:rFonts w:ascii="仿宋" w:eastAsia="仿宋" w:hAnsi="仿宋" w:cs="仿宋"/>
                <w:kern w:val="0"/>
                <w:sz w:val="24"/>
                <w:szCs w:val="24"/>
              </w:rPr>
              <w:t xml:space="preserve">   (2)</w:t>
            </w:r>
            <w:r>
              <w:rPr>
                <w:rFonts w:ascii="仿宋" w:eastAsia="仿宋" w:hAnsi="仿宋" w:cs="仿宋" w:hint="eastAsia"/>
                <w:kern w:val="0"/>
                <w:sz w:val="24"/>
                <w:szCs w:val="24"/>
              </w:rPr>
              <w:t>将物业项目内所有桶内垃圾清理干净封好胶袋口。</w:t>
            </w:r>
          </w:p>
          <w:p w14:paraId="31135734" w14:textId="77777777" w:rsidR="00614261" w:rsidRDefault="00F671C3">
            <w:pPr>
              <w:rPr>
                <w:rFonts w:ascii="仿宋" w:eastAsia="仿宋" w:hAnsi="仿宋" w:cs="仿宋"/>
                <w:kern w:val="0"/>
                <w:sz w:val="24"/>
                <w:szCs w:val="24"/>
              </w:rPr>
            </w:pPr>
            <w:r>
              <w:rPr>
                <w:rFonts w:ascii="仿宋" w:eastAsia="仿宋" w:hAnsi="仿宋" w:cs="仿宋" w:hint="eastAsia"/>
                <w:b/>
                <w:kern w:val="0"/>
                <w:sz w:val="24"/>
                <w:szCs w:val="24"/>
              </w:rPr>
              <w:t>服务标准</w:t>
            </w:r>
            <w:r>
              <w:rPr>
                <w:rFonts w:ascii="仿宋" w:eastAsia="仿宋" w:hAnsi="仿宋" w:cs="仿宋" w:hint="eastAsia"/>
                <w:kern w:val="0"/>
                <w:sz w:val="24"/>
                <w:szCs w:val="24"/>
              </w:rPr>
              <w:t>：</w:t>
            </w:r>
          </w:p>
          <w:p w14:paraId="4E05341D" w14:textId="77777777" w:rsidR="00614261" w:rsidRDefault="00F671C3">
            <w:pPr>
              <w:ind w:firstLine="480"/>
              <w:rPr>
                <w:rFonts w:ascii="仿宋" w:eastAsia="仿宋" w:hAnsi="仿宋" w:cs="仿宋"/>
                <w:kern w:val="0"/>
                <w:sz w:val="24"/>
                <w:szCs w:val="24"/>
              </w:rPr>
            </w:pPr>
            <w:r>
              <w:rPr>
                <w:rFonts w:ascii="仿宋" w:eastAsia="仿宋" w:hAnsi="仿宋" w:cs="仿宋" w:hint="eastAsia"/>
                <w:kern w:val="0"/>
                <w:sz w:val="24"/>
                <w:szCs w:val="24"/>
              </w:rPr>
              <w:t>垃圾的清运、处理由物业公司监督，四周必需无散积垃圾、无异味，必需经常喷洒药水，防止发生虫害。所有垃圾必需日产日清，清洁人员每天定时到各点收集废纸及可再生废弃物进行回收、处理。</w:t>
            </w:r>
          </w:p>
          <w:p w14:paraId="38AD2EA7" w14:textId="77777777" w:rsidR="00614261" w:rsidRDefault="00F671C3">
            <w:pPr>
              <w:ind w:firstLineChars="200" w:firstLine="482"/>
              <w:rPr>
                <w:rFonts w:ascii="仿宋" w:eastAsia="仿宋" w:hAnsi="仿宋" w:cs="仿宋"/>
                <w:kern w:val="0"/>
                <w:sz w:val="24"/>
                <w:szCs w:val="24"/>
              </w:rPr>
            </w:pPr>
            <w:r>
              <w:rPr>
                <w:rFonts w:ascii="仿宋" w:eastAsia="仿宋" w:hAnsi="仿宋" w:cs="仿宋" w:hint="eastAsia"/>
                <w:b/>
                <w:kern w:val="0"/>
                <w:sz w:val="24"/>
                <w:szCs w:val="24"/>
              </w:rPr>
              <w:t>（六）建筑物日常维修、养护、管理</w:t>
            </w:r>
            <w:r>
              <w:rPr>
                <w:rFonts w:ascii="仿宋" w:eastAsia="仿宋" w:hAnsi="仿宋" w:cs="仿宋" w:hint="eastAsia"/>
                <w:kern w:val="0"/>
                <w:sz w:val="24"/>
                <w:szCs w:val="24"/>
              </w:rPr>
              <w:t>（维修耗材费用由甲方承担，不计入总价之中）</w:t>
            </w:r>
          </w:p>
          <w:p w14:paraId="66E388A5" w14:textId="77777777" w:rsidR="00614261" w:rsidRDefault="00F671C3">
            <w:pPr>
              <w:rPr>
                <w:rFonts w:ascii="仿宋" w:eastAsia="仿宋" w:hAnsi="仿宋" w:cs="仿宋"/>
                <w:kern w:val="0"/>
                <w:sz w:val="24"/>
                <w:szCs w:val="24"/>
              </w:rPr>
            </w:pPr>
            <w:r>
              <w:rPr>
                <w:rFonts w:ascii="仿宋" w:eastAsia="仿宋" w:hAnsi="仿宋" w:cs="仿宋"/>
                <w:kern w:val="0"/>
                <w:sz w:val="24"/>
                <w:szCs w:val="24"/>
              </w:rPr>
              <w:t xml:space="preserve">      1</w:t>
            </w:r>
            <w:r>
              <w:rPr>
                <w:rFonts w:ascii="仿宋" w:eastAsia="仿宋" w:hAnsi="仿宋" w:cs="仿宋" w:hint="eastAsia"/>
                <w:kern w:val="0"/>
                <w:sz w:val="24"/>
                <w:szCs w:val="24"/>
              </w:rPr>
              <w:t>、房屋地面、墙台面及吊顶、门窗、楼梯、通风道等日常养护维修。</w:t>
            </w:r>
          </w:p>
          <w:p w14:paraId="41FE02D3" w14:textId="77777777" w:rsidR="00614261" w:rsidRDefault="00F671C3">
            <w:pPr>
              <w:rPr>
                <w:rFonts w:ascii="仿宋" w:eastAsia="仿宋" w:hAnsi="仿宋" w:cs="仿宋"/>
                <w:kern w:val="0"/>
                <w:sz w:val="24"/>
                <w:szCs w:val="24"/>
              </w:rPr>
            </w:pPr>
            <w:r>
              <w:rPr>
                <w:rFonts w:ascii="仿宋" w:eastAsia="仿宋" w:hAnsi="仿宋" w:cs="仿宋"/>
                <w:kern w:val="0"/>
                <w:sz w:val="24"/>
                <w:szCs w:val="24"/>
              </w:rPr>
              <w:t xml:space="preserve">      2</w:t>
            </w:r>
            <w:r>
              <w:rPr>
                <w:rFonts w:ascii="仿宋" w:eastAsia="仿宋" w:hAnsi="仿宋" w:cs="仿宋" w:hint="eastAsia"/>
                <w:kern w:val="0"/>
                <w:sz w:val="24"/>
                <w:szCs w:val="24"/>
              </w:rPr>
              <w:t>、大修、装修的施工管理配合与相应水电使用管理与安全管理。</w:t>
            </w:r>
          </w:p>
          <w:p w14:paraId="48BF2D2C" w14:textId="77777777" w:rsidR="00614261" w:rsidRDefault="00F671C3">
            <w:pPr>
              <w:rPr>
                <w:rFonts w:ascii="仿宋" w:eastAsia="仿宋" w:hAnsi="仿宋" w:cs="仿宋"/>
                <w:kern w:val="0"/>
                <w:sz w:val="24"/>
                <w:szCs w:val="24"/>
              </w:rPr>
            </w:pPr>
            <w:r>
              <w:rPr>
                <w:rFonts w:ascii="仿宋" w:eastAsia="仿宋" w:hAnsi="仿宋" w:cs="仿宋" w:hint="eastAsia"/>
                <w:b/>
                <w:kern w:val="0"/>
                <w:sz w:val="24"/>
                <w:szCs w:val="24"/>
              </w:rPr>
              <w:t>服务标准</w:t>
            </w:r>
            <w:r>
              <w:rPr>
                <w:rFonts w:ascii="仿宋" w:eastAsia="仿宋" w:hAnsi="仿宋" w:cs="仿宋" w:hint="eastAsia"/>
                <w:kern w:val="0"/>
                <w:sz w:val="24"/>
                <w:szCs w:val="24"/>
              </w:rPr>
              <w:t>：</w:t>
            </w:r>
          </w:p>
          <w:p w14:paraId="6934C6A0" w14:textId="77777777" w:rsidR="00614261" w:rsidRDefault="00F671C3">
            <w:pPr>
              <w:ind w:firstLineChars="200" w:firstLine="480"/>
              <w:rPr>
                <w:rFonts w:ascii="仿宋" w:eastAsia="仿宋" w:hAnsi="仿宋" w:cs="仿宋"/>
                <w:kern w:val="0"/>
                <w:sz w:val="24"/>
                <w:szCs w:val="24"/>
              </w:rPr>
            </w:pPr>
            <w:r>
              <w:rPr>
                <w:rFonts w:ascii="仿宋" w:eastAsia="仿宋" w:hAnsi="仿宋" w:cs="仿宋" w:hint="eastAsia"/>
                <w:kern w:val="0"/>
                <w:sz w:val="24"/>
                <w:szCs w:val="24"/>
              </w:rPr>
              <w:t>确保办公楼（区）房屋完好等级和正常使用；墙面砖、地坪、地砖平整不起壳、无遗缺；墙地面有碎裂、断裂或缺损的，应在规定时间内安排专项修理。根据房屋实际使用年限和使用情况定期进行安全使用检查，做好检查记录。发现问题及时向业主报告，提出方案和建议经批准后组织实施。遇紧急情况，应采取必要的措施。及时完成各项零星维修任务。零星维修时间不超过</w:t>
            </w:r>
            <w:r>
              <w:rPr>
                <w:rFonts w:ascii="仿宋" w:eastAsia="仿宋" w:hAnsi="仿宋" w:cs="仿宋"/>
                <w:kern w:val="0"/>
                <w:sz w:val="24"/>
                <w:szCs w:val="24"/>
              </w:rPr>
              <w:t>24</w:t>
            </w:r>
            <w:r>
              <w:rPr>
                <w:rFonts w:ascii="仿宋" w:eastAsia="仿宋" w:hAnsi="仿宋" w:cs="仿宋" w:hint="eastAsia"/>
                <w:kern w:val="0"/>
                <w:sz w:val="24"/>
                <w:szCs w:val="24"/>
              </w:rPr>
              <w:t>小时，合格率应为</w:t>
            </w:r>
            <w:r>
              <w:rPr>
                <w:rFonts w:ascii="仿宋" w:eastAsia="仿宋" w:hAnsi="仿宋" w:cs="仿宋"/>
                <w:kern w:val="0"/>
                <w:sz w:val="24"/>
                <w:szCs w:val="24"/>
              </w:rPr>
              <w:t>100%</w:t>
            </w:r>
            <w:r>
              <w:rPr>
                <w:rFonts w:ascii="仿宋" w:eastAsia="仿宋" w:hAnsi="仿宋" w:cs="仿宋" w:hint="eastAsia"/>
                <w:kern w:val="0"/>
                <w:sz w:val="24"/>
                <w:szCs w:val="24"/>
              </w:rPr>
              <w:t>。对房屋日常维修、养护记录完整。</w:t>
            </w:r>
          </w:p>
          <w:p w14:paraId="28B4D991" w14:textId="77777777" w:rsidR="00614261" w:rsidRDefault="00F671C3">
            <w:pPr>
              <w:ind w:firstLineChars="200" w:firstLine="482"/>
              <w:rPr>
                <w:rFonts w:ascii="仿宋" w:eastAsia="仿宋" w:hAnsi="仿宋" w:cs="仿宋"/>
                <w:b/>
                <w:kern w:val="0"/>
                <w:sz w:val="24"/>
                <w:szCs w:val="24"/>
              </w:rPr>
            </w:pPr>
            <w:r>
              <w:rPr>
                <w:rFonts w:ascii="仿宋" w:eastAsia="仿宋" w:hAnsi="仿宋" w:cs="仿宋" w:hint="eastAsia"/>
                <w:b/>
                <w:kern w:val="0"/>
                <w:sz w:val="24"/>
                <w:szCs w:val="24"/>
              </w:rPr>
              <w:t>（七）室内外绿化养护</w:t>
            </w:r>
          </w:p>
          <w:p w14:paraId="3D0B69AA" w14:textId="77777777" w:rsidR="00614261" w:rsidRDefault="00F671C3">
            <w:pPr>
              <w:ind w:firstLineChars="200" w:firstLine="480"/>
              <w:rPr>
                <w:rFonts w:ascii="仿宋" w:eastAsia="仿宋" w:hAnsi="仿宋" w:cs="仿宋"/>
                <w:kern w:val="0"/>
                <w:sz w:val="24"/>
                <w:szCs w:val="24"/>
              </w:rPr>
            </w:pPr>
            <w:r>
              <w:rPr>
                <w:rFonts w:ascii="仿宋" w:eastAsia="仿宋" w:hAnsi="仿宋" w:cs="仿宋" w:hint="eastAsia"/>
                <w:kern w:val="0"/>
                <w:sz w:val="24"/>
                <w:szCs w:val="24"/>
              </w:rPr>
              <w:t>1、每年出具养护实施方案，方案具备科学、完整及可操作性。</w:t>
            </w:r>
          </w:p>
          <w:p w14:paraId="79E17E5D" w14:textId="77777777" w:rsidR="00614261" w:rsidRDefault="00F671C3">
            <w:pPr>
              <w:ind w:firstLineChars="200" w:firstLine="480"/>
              <w:rPr>
                <w:rFonts w:ascii="仿宋" w:eastAsia="仿宋" w:hAnsi="仿宋" w:cs="仿宋"/>
                <w:kern w:val="0"/>
                <w:sz w:val="24"/>
                <w:szCs w:val="24"/>
              </w:rPr>
            </w:pPr>
            <w:r>
              <w:rPr>
                <w:rFonts w:ascii="仿宋" w:eastAsia="仿宋" w:hAnsi="仿宋" w:cs="仿宋"/>
                <w:kern w:val="0"/>
                <w:sz w:val="24"/>
                <w:szCs w:val="24"/>
              </w:rPr>
              <w:lastRenderedPageBreak/>
              <w:t>2</w:t>
            </w:r>
            <w:r>
              <w:rPr>
                <w:rFonts w:ascii="仿宋" w:eastAsia="仿宋" w:hAnsi="仿宋" w:cs="仿宋" w:hint="eastAsia"/>
                <w:kern w:val="0"/>
                <w:sz w:val="24"/>
                <w:szCs w:val="24"/>
              </w:rPr>
              <w:t>、按时出具每月工作安排，并根据工作安排进行实施。</w:t>
            </w:r>
          </w:p>
          <w:p w14:paraId="5AB9AD4B" w14:textId="77777777" w:rsidR="00614261" w:rsidRDefault="00F671C3">
            <w:pPr>
              <w:ind w:firstLineChars="200" w:firstLine="480"/>
              <w:rPr>
                <w:rFonts w:ascii="仿宋" w:eastAsia="仿宋" w:hAnsi="仿宋" w:cs="仿宋"/>
                <w:kern w:val="0"/>
                <w:sz w:val="24"/>
                <w:szCs w:val="24"/>
              </w:rPr>
            </w:pPr>
            <w:r>
              <w:rPr>
                <w:rFonts w:ascii="仿宋" w:eastAsia="仿宋" w:hAnsi="仿宋" w:cs="仿宋"/>
                <w:kern w:val="0"/>
                <w:sz w:val="24"/>
                <w:szCs w:val="24"/>
              </w:rPr>
              <w:t>3</w:t>
            </w:r>
            <w:r>
              <w:rPr>
                <w:rFonts w:ascii="仿宋" w:eastAsia="仿宋" w:hAnsi="仿宋" w:cs="仿宋" w:hint="eastAsia"/>
                <w:kern w:val="0"/>
                <w:sz w:val="24"/>
                <w:szCs w:val="24"/>
              </w:rPr>
              <w:t>、在规定的修剪季节内符合要求的完成修剪和剥芽工作。</w:t>
            </w:r>
          </w:p>
          <w:p w14:paraId="203A0BA9" w14:textId="77777777" w:rsidR="00614261" w:rsidRDefault="00F671C3">
            <w:pPr>
              <w:ind w:firstLineChars="200" w:firstLine="480"/>
              <w:rPr>
                <w:rFonts w:ascii="仿宋" w:eastAsia="仿宋" w:hAnsi="仿宋" w:cs="仿宋"/>
                <w:kern w:val="0"/>
                <w:sz w:val="24"/>
                <w:szCs w:val="24"/>
              </w:rPr>
            </w:pPr>
            <w:r>
              <w:rPr>
                <w:rFonts w:ascii="仿宋" w:eastAsia="仿宋" w:hAnsi="仿宋" w:cs="仿宋"/>
                <w:kern w:val="0"/>
                <w:sz w:val="24"/>
                <w:szCs w:val="24"/>
              </w:rPr>
              <w:t>4</w:t>
            </w:r>
            <w:r>
              <w:rPr>
                <w:rFonts w:ascii="仿宋" w:eastAsia="仿宋" w:hAnsi="仿宋" w:cs="仿宋" w:hint="eastAsia"/>
                <w:kern w:val="0"/>
                <w:sz w:val="24"/>
                <w:szCs w:val="24"/>
              </w:rPr>
              <w:t>、无歪斜树和倾倒树</w:t>
            </w:r>
          </w:p>
          <w:p w14:paraId="6DDE1E12" w14:textId="77777777" w:rsidR="00614261" w:rsidRDefault="00F671C3">
            <w:pPr>
              <w:ind w:firstLineChars="200" w:firstLine="480"/>
              <w:rPr>
                <w:rFonts w:ascii="仿宋" w:eastAsia="仿宋" w:hAnsi="仿宋" w:cs="仿宋"/>
                <w:kern w:val="0"/>
                <w:sz w:val="24"/>
                <w:szCs w:val="24"/>
              </w:rPr>
            </w:pPr>
            <w:r>
              <w:rPr>
                <w:rFonts w:ascii="仿宋" w:eastAsia="仿宋" w:hAnsi="仿宋" w:cs="仿宋" w:hint="eastAsia"/>
                <w:kern w:val="0"/>
                <w:sz w:val="24"/>
                <w:szCs w:val="24"/>
              </w:rPr>
              <w:t>5、草坪无空秃及无明显杂草</w:t>
            </w:r>
          </w:p>
          <w:p w14:paraId="7D3483E8" w14:textId="77777777" w:rsidR="00614261" w:rsidRDefault="00F671C3">
            <w:pPr>
              <w:ind w:firstLineChars="200" w:firstLine="480"/>
              <w:rPr>
                <w:rFonts w:ascii="仿宋" w:eastAsia="仿宋" w:hAnsi="仿宋" w:cs="仿宋"/>
                <w:kern w:val="0"/>
                <w:sz w:val="24"/>
                <w:szCs w:val="24"/>
              </w:rPr>
            </w:pPr>
            <w:r>
              <w:rPr>
                <w:rFonts w:ascii="仿宋" w:eastAsia="仿宋" w:hAnsi="仿宋" w:cs="仿宋"/>
                <w:kern w:val="0"/>
                <w:sz w:val="24"/>
                <w:szCs w:val="24"/>
              </w:rPr>
              <w:t>6</w:t>
            </w:r>
            <w:r>
              <w:rPr>
                <w:rFonts w:ascii="仿宋" w:eastAsia="仿宋" w:hAnsi="仿宋" w:cs="仿宋" w:hint="eastAsia"/>
                <w:kern w:val="0"/>
                <w:sz w:val="24"/>
                <w:szCs w:val="24"/>
              </w:rPr>
              <w:t>、根据草种规范修剪高度，做到整齐美观。</w:t>
            </w:r>
          </w:p>
          <w:p w14:paraId="62B566B9" w14:textId="77777777" w:rsidR="00614261" w:rsidRDefault="00F671C3">
            <w:pPr>
              <w:ind w:firstLineChars="200" w:firstLine="480"/>
              <w:rPr>
                <w:rFonts w:ascii="仿宋" w:eastAsia="仿宋" w:hAnsi="仿宋" w:cs="仿宋"/>
                <w:kern w:val="0"/>
                <w:sz w:val="24"/>
                <w:szCs w:val="24"/>
              </w:rPr>
            </w:pPr>
            <w:r>
              <w:rPr>
                <w:rFonts w:ascii="仿宋" w:eastAsia="仿宋" w:hAnsi="仿宋" w:cs="仿宋"/>
                <w:kern w:val="0"/>
                <w:sz w:val="24"/>
                <w:szCs w:val="24"/>
              </w:rPr>
              <w:t>7</w:t>
            </w:r>
            <w:r>
              <w:rPr>
                <w:rFonts w:ascii="仿宋" w:eastAsia="仿宋" w:hAnsi="仿宋" w:cs="仿宋" w:hint="eastAsia"/>
                <w:kern w:val="0"/>
                <w:sz w:val="24"/>
                <w:szCs w:val="24"/>
              </w:rPr>
              <w:t>、树木的虫害得到有效的防治，无明显危害现象。</w:t>
            </w:r>
          </w:p>
          <w:p w14:paraId="6432A265" w14:textId="77777777" w:rsidR="00614261" w:rsidRDefault="00F671C3">
            <w:pPr>
              <w:ind w:firstLineChars="200" w:firstLine="480"/>
              <w:rPr>
                <w:rFonts w:ascii="仿宋" w:eastAsia="仿宋" w:hAnsi="仿宋" w:cs="仿宋"/>
                <w:kern w:val="0"/>
                <w:sz w:val="24"/>
                <w:szCs w:val="24"/>
              </w:rPr>
            </w:pPr>
            <w:r>
              <w:rPr>
                <w:rFonts w:ascii="仿宋" w:eastAsia="仿宋" w:hAnsi="仿宋" w:cs="仿宋"/>
                <w:kern w:val="0"/>
                <w:sz w:val="24"/>
                <w:szCs w:val="24"/>
              </w:rPr>
              <w:t>8</w:t>
            </w:r>
            <w:r>
              <w:rPr>
                <w:rFonts w:ascii="仿宋" w:eastAsia="仿宋" w:hAnsi="仿宋" w:cs="仿宋" w:hint="eastAsia"/>
                <w:kern w:val="0"/>
                <w:sz w:val="24"/>
                <w:szCs w:val="24"/>
              </w:rPr>
              <w:t>、养护和绿地调整时，无影响学生通行和正常教学秩序的现象。</w:t>
            </w:r>
          </w:p>
          <w:p w14:paraId="058CD8B5" w14:textId="77777777" w:rsidR="00614261" w:rsidRDefault="00F671C3">
            <w:pPr>
              <w:ind w:firstLineChars="200" w:firstLine="480"/>
              <w:rPr>
                <w:rFonts w:ascii="仿宋" w:eastAsia="仿宋" w:hAnsi="仿宋" w:cs="仿宋"/>
                <w:kern w:val="0"/>
                <w:sz w:val="24"/>
                <w:szCs w:val="24"/>
              </w:rPr>
            </w:pPr>
            <w:r>
              <w:rPr>
                <w:rFonts w:ascii="仿宋" w:eastAsia="仿宋" w:hAnsi="仿宋" w:cs="仿宋"/>
                <w:kern w:val="0"/>
                <w:sz w:val="24"/>
                <w:szCs w:val="24"/>
              </w:rPr>
              <w:t>9</w:t>
            </w:r>
            <w:r>
              <w:rPr>
                <w:rFonts w:ascii="仿宋" w:eastAsia="仿宋" w:hAnsi="仿宋" w:cs="仿宋" w:hint="eastAsia"/>
                <w:kern w:val="0"/>
                <w:sz w:val="24"/>
                <w:szCs w:val="24"/>
              </w:rPr>
              <w:t>、操作人员必需持证上岗，掌握养护技能及安全操作常识。</w:t>
            </w:r>
          </w:p>
          <w:p w14:paraId="07624D55" w14:textId="77777777" w:rsidR="00614261" w:rsidRDefault="00F671C3">
            <w:pPr>
              <w:ind w:firstLineChars="200" w:firstLine="480"/>
              <w:rPr>
                <w:rFonts w:ascii="仿宋" w:eastAsia="仿宋" w:hAnsi="仿宋" w:cs="仿宋"/>
                <w:kern w:val="0"/>
                <w:sz w:val="24"/>
                <w:szCs w:val="24"/>
              </w:rPr>
            </w:pPr>
            <w:r>
              <w:rPr>
                <w:rFonts w:ascii="仿宋" w:eastAsia="仿宋" w:hAnsi="仿宋" w:cs="仿宋"/>
                <w:kern w:val="0"/>
                <w:sz w:val="24"/>
                <w:szCs w:val="24"/>
              </w:rPr>
              <w:t>10</w:t>
            </w:r>
            <w:r>
              <w:rPr>
                <w:rFonts w:ascii="仿宋" w:eastAsia="仿宋" w:hAnsi="仿宋" w:cs="仿宋" w:hint="eastAsia"/>
                <w:kern w:val="0"/>
                <w:sz w:val="24"/>
                <w:szCs w:val="24"/>
              </w:rPr>
              <w:t>、养护日报表齐全、记录清晰完整。</w:t>
            </w:r>
          </w:p>
          <w:p w14:paraId="613D647C" w14:textId="77777777" w:rsidR="00614261" w:rsidRDefault="00F671C3">
            <w:pPr>
              <w:ind w:firstLineChars="200" w:firstLine="480"/>
              <w:rPr>
                <w:rFonts w:ascii="仿宋" w:eastAsia="仿宋" w:hAnsi="仿宋" w:cs="仿宋"/>
                <w:kern w:val="0"/>
                <w:sz w:val="24"/>
                <w:szCs w:val="24"/>
              </w:rPr>
            </w:pPr>
            <w:r>
              <w:rPr>
                <w:rFonts w:ascii="仿宋" w:eastAsia="仿宋" w:hAnsi="仿宋" w:cs="仿宋"/>
                <w:kern w:val="0"/>
                <w:sz w:val="24"/>
                <w:szCs w:val="24"/>
              </w:rPr>
              <w:t>11</w:t>
            </w:r>
            <w:r>
              <w:rPr>
                <w:rFonts w:ascii="仿宋" w:eastAsia="仿宋" w:hAnsi="仿宋" w:cs="仿宋" w:hint="eastAsia"/>
                <w:kern w:val="0"/>
                <w:sz w:val="24"/>
                <w:szCs w:val="24"/>
              </w:rPr>
              <w:t>、对管理方检的反馈意见认真整改并及时反馈。</w:t>
            </w:r>
          </w:p>
          <w:p w14:paraId="0B44C224" w14:textId="77777777" w:rsidR="00614261" w:rsidRDefault="00F671C3">
            <w:pPr>
              <w:ind w:firstLineChars="200" w:firstLine="480"/>
              <w:rPr>
                <w:rFonts w:ascii="仿宋" w:eastAsia="仿宋" w:hAnsi="仿宋" w:cs="仿宋"/>
                <w:kern w:val="0"/>
                <w:sz w:val="24"/>
                <w:szCs w:val="24"/>
              </w:rPr>
            </w:pPr>
            <w:r>
              <w:rPr>
                <w:rFonts w:ascii="仿宋" w:eastAsia="仿宋" w:hAnsi="仿宋" w:cs="仿宋"/>
                <w:kern w:val="0"/>
                <w:sz w:val="24"/>
                <w:szCs w:val="24"/>
              </w:rPr>
              <w:t>12</w:t>
            </w:r>
            <w:r>
              <w:rPr>
                <w:rFonts w:ascii="仿宋" w:eastAsia="仿宋" w:hAnsi="仿宋" w:cs="仿宋" w:hint="eastAsia"/>
                <w:kern w:val="0"/>
                <w:sz w:val="24"/>
                <w:szCs w:val="24"/>
              </w:rPr>
              <w:t>、防汛抗台措施有效落实，防汛物资准备充实。</w:t>
            </w:r>
          </w:p>
          <w:p w14:paraId="67D8916E" w14:textId="77777777" w:rsidR="00614261" w:rsidRDefault="00F671C3">
            <w:pPr>
              <w:ind w:firstLineChars="200" w:firstLine="480"/>
              <w:rPr>
                <w:rFonts w:ascii="仿宋" w:eastAsia="仿宋" w:hAnsi="仿宋" w:cs="仿宋"/>
                <w:kern w:val="0"/>
                <w:sz w:val="24"/>
                <w:szCs w:val="24"/>
              </w:rPr>
            </w:pPr>
            <w:r>
              <w:rPr>
                <w:rFonts w:ascii="仿宋" w:eastAsia="仿宋" w:hAnsi="仿宋" w:cs="仿宋"/>
                <w:kern w:val="0"/>
                <w:sz w:val="24"/>
                <w:szCs w:val="24"/>
              </w:rPr>
              <w:t>13</w:t>
            </w:r>
            <w:r>
              <w:rPr>
                <w:rFonts w:ascii="仿宋" w:eastAsia="仿宋" w:hAnsi="仿宋" w:cs="仿宋" w:hint="eastAsia"/>
                <w:kern w:val="0"/>
                <w:sz w:val="24"/>
                <w:szCs w:val="24"/>
              </w:rPr>
              <w:t>、采取规范的养护措施，提高存活率和恢复正常生长。</w:t>
            </w:r>
          </w:p>
          <w:p w14:paraId="7A500532" w14:textId="77777777" w:rsidR="00614261" w:rsidRDefault="00F671C3">
            <w:pPr>
              <w:ind w:firstLineChars="200" w:firstLine="480"/>
              <w:rPr>
                <w:rFonts w:ascii="仿宋" w:eastAsia="仿宋" w:hAnsi="仿宋" w:cs="仿宋"/>
                <w:kern w:val="0"/>
                <w:sz w:val="24"/>
                <w:szCs w:val="24"/>
              </w:rPr>
            </w:pPr>
            <w:r>
              <w:rPr>
                <w:rFonts w:ascii="仿宋" w:eastAsia="仿宋" w:hAnsi="仿宋" w:cs="仿宋"/>
                <w:kern w:val="0"/>
                <w:sz w:val="24"/>
                <w:szCs w:val="24"/>
              </w:rPr>
              <w:t>14</w:t>
            </w:r>
            <w:r>
              <w:rPr>
                <w:rFonts w:ascii="仿宋" w:eastAsia="仿宋" w:hAnsi="仿宋" w:cs="仿宋" w:hint="eastAsia"/>
                <w:kern w:val="0"/>
                <w:sz w:val="24"/>
                <w:szCs w:val="24"/>
              </w:rPr>
              <w:t>、在进行高大树木修剪时必需配备地勤工。</w:t>
            </w:r>
          </w:p>
          <w:p w14:paraId="6AE44001" w14:textId="77777777" w:rsidR="00614261" w:rsidRDefault="00F671C3">
            <w:pPr>
              <w:rPr>
                <w:rFonts w:ascii="仿宋" w:eastAsia="仿宋" w:hAnsi="仿宋" w:cs="仿宋"/>
                <w:kern w:val="0"/>
                <w:sz w:val="24"/>
                <w:szCs w:val="24"/>
              </w:rPr>
            </w:pPr>
            <w:r>
              <w:rPr>
                <w:rFonts w:ascii="仿宋" w:eastAsia="仿宋" w:hAnsi="仿宋" w:cs="仿宋" w:hint="eastAsia"/>
                <w:b/>
                <w:kern w:val="0"/>
                <w:sz w:val="24"/>
                <w:szCs w:val="24"/>
              </w:rPr>
              <w:t>服务标准</w:t>
            </w:r>
            <w:r>
              <w:rPr>
                <w:rFonts w:ascii="仿宋" w:eastAsia="仿宋" w:hAnsi="仿宋" w:cs="仿宋" w:hint="eastAsia"/>
                <w:kern w:val="0"/>
                <w:sz w:val="24"/>
                <w:szCs w:val="24"/>
              </w:rPr>
              <w:t>：</w:t>
            </w:r>
          </w:p>
          <w:p w14:paraId="5178557B" w14:textId="77777777" w:rsidR="00614261" w:rsidRDefault="00F671C3">
            <w:pPr>
              <w:ind w:firstLineChars="200" w:firstLine="480"/>
              <w:rPr>
                <w:rFonts w:ascii="仿宋" w:eastAsia="仿宋" w:hAnsi="仿宋" w:cs="仿宋"/>
                <w:kern w:val="0"/>
                <w:sz w:val="24"/>
                <w:szCs w:val="24"/>
              </w:rPr>
            </w:pPr>
            <w:r>
              <w:rPr>
                <w:rFonts w:ascii="仿宋" w:eastAsia="仿宋" w:hAnsi="仿宋" w:cs="仿宋" w:hint="eastAsia"/>
                <w:kern w:val="0"/>
                <w:sz w:val="24"/>
                <w:szCs w:val="24"/>
              </w:rPr>
              <w:t>1、每年出具养护实施方案，方案具备科学、完整及可操作性；每季度依据方案项目和各项措施出具月工作安排，并切实根据每月及每日工作安排进行实施；</w:t>
            </w:r>
          </w:p>
          <w:p w14:paraId="107437E9" w14:textId="77777777" w:rsidR="00614261" w:rsidRDefault="00F671C3">
            <w:pPr>
              <w:ind w:firstLineChars="200" w:firstLine="480"/>
              <w:rPr>
                <w:rFonts w:ascii="仿宋" w:eastAsia="仿宋" w:hAnsi="仿宋" w:cs="仿宋"/>
                <w:kern w:val="0"/>
                <w:sz w:val="24"/>
                <w:szCs w:val="24"/>
              </w:rPr>
            </w:pPr>
            <w:r>
              <w:rPr>
                <w:rFonts w:ascii="仿宋" w:eastAsia="仿宋" w:hAnsi="仿宋" w:cs="仿宋" w:hint="eastAsia"/>
                <w:kern w:val="0"/>
                <w:sz w:val="24"/>
                <w:szCs w:val="24"/>
              </w:rPr>
              <w:t>2、在规定的修剪季节内按树种的特性进行规范修剪和剥芽，施工现场当天清理；</w:t>
            </w:r>
          </w:p>
          <w:p w14:paraId="5591B285" w14:textId="77777777" w:rsidR="00614261" w:rsidRDefault="00F671C3">
            <w:pPr>
              <w:ind w:firstLineChars="200" w:firstLine="480"/>
              <w:rPr>
                <w:rFonts w:ascii="仿宋" w:eastAsia="仿宋" w:hAnsi="仿宋" w:cs="仿宋"/>
                <w:kern w:val="0"/>
                <w:sz w:val="24"/>
                <w:szCs w:val="24"/>
              </w:rPr>
            </w:pPr>
            <w:r>
              <w:rPr>
                <w:rFonts w:ascii="仿宋" w:eastAsia="仿宋" w:hAnsi="仿宋" w:cs="仿宋" w:hint="eastAsia"/>
                <w:kern w:val="0"/>
                <w:sz w:val="24"/>
                <w:szCs w:val="24"/>
              </w:rPr>
              <w:t>3、移植或新栽植树的骨架必需科学规范处理。</w:t>
            </w:r>
          </w:p>
          <w:p w14:paraId="517A8017" w14:textId="77777777" w:rsidR="00614261" w:rsidRDefault="00F671C3">
            <w:pPr>
              <w:ind w:firstLineChars="200" w:firstLine="480"/>
              <w:rPr>
                <w:rFonts w:ascii="仿宋" w:eastAsia="仿宋" w:hAnsi="仿宋" w:cs="仿宋"/>
                <w:kern w:val="0"/>
                <w:sz w:val="24"/>
                <w:szCs w:val="24"/>
              </w:rPr>
            </w:pPr>
            <w:r>
              <w:rPr>
                <w:rFonts w:ascii="仿宋" w:eastAsia="仿宋" w:hAnsi="仿宋" w:cs="仿宋"/>
                <w:kern w:val="0"/>
                <w:sz w:val="24"/>
                <w:szCs w:val="24"/>
              </w:rPr>
              <w:t>4</w:t>
            </w:r>
            <w:r>
              <w:rPr>
                <w:rFonts w:ascii="仿宋" w:eastAsia="仿宋" w:hAnsi="仿宋" w:cs="仿宋" w:hint="eastAsia"/>
                <w:kern w:val="0"/>
                <w:sz w:val="24"/>
                <w:szCs w:val="24"/>
              </w:rPr>
              <w:t>、树坛与树木管理</w:t>
            </w:r>
          </w:p>
          <w:p w14:paraId="6390E226" w14:textId="77777777" w:rsidR="00614261" w:rsidRDefault="00F671C3">
            <w:pPr>
              <w:ind w:firstLineChars="200" w:firstLine="480"/>
              <w:rPr>
                <w:rFonts w:ascii="仿宋" w:eastAsia="仿宋" w:hAnsi="仿宋" w:cs="仿宋"/>
                <w:kern w:val="0"/>
                <w:sz w:val="24"/>
                <w:szCs w:val="24"/>
              </w:rPr>
            </w:pPr>
            <w:r>
              <w:rPr>
                <w:rFonts w:ascii="仿宋" w:eastAsia="仿宋" w:hAnsi="仿宋" w:cs="仿宋"/>
                <w:kern w:val="0"/>
                <w:sz w:val="24"/>
                <w:szCs w:val="24"/>
              </w:rPr>
              <w:t>(1)</w:t>
            </w:r>
            <w:r>
              <w:rPr>
                <w:rFonts w:ascii="仿宋" w:eastAsia="仿宋" w:hAnsi="仿宋" w:cs="仿宋" w:hint="eastAsia"/>
                <w:kern w:val="0"/>
                <w:sz w:val="24"/>
                <w:szCs w:val="24"/>
              </w:rPr>
              <w:t>无明显人为破坏现象，有破坏地块及时采取合理的措施；</w:t>
            </w:r>
          </w:p>
          <w:p w14:paraId="4840A5F1" w14:textId="77777777" w:rsidR="00614261" w:rsidRDefault="00F671C3">
            <w:pPr>
              <w:ind w:firstLineChars="200" w:firstLine="480"/>
              <w:rPr>
                <w:rFonts w:ascii="仿宋" w:eastAsia="仿宋" w:hAnsi="仿宋" w:cs="仿宋"/>
                <w:kern w:val="0"/>
                <w:sz w:val="24"/>
                <w:szCs w:val="24"/>
              </w:rPr>
            </w:pPr>
            <w:r>
              <w:rPr>
                <w:rFonts w:ascii="仿宋" w:eastAsia="仿宋" w:hAnsi="仿宋" w:cs="仿宋"/>
                <w:kern w:val="0"/>
                <w:sz w:val="24"/>
                <w:szCs w:val="24"/>
              </w:rPr>
              <w:t>(2)</w:t>
            </w:r>
            <w:r>
              <w:rPr>
                <w:rFonts w:ascii="仿宋" w:eastAsia="仿宋" w:hAnsi="仿宋" w:cs="仿宋" w:hint="eastAsia"/>
                <w:kern w:val="0"/>
                <w:sz w:val="24"/>
                <w:szCs w:val="24"/>
              </w:rPr>
              <w:t>树坛与花坛明显无积水或干旱现象；</w:t>
            </w:r>
          </w:p>
          <w:p w14:paraId="732AFC18" w14:textId="77777777" w:rsidR="00614261" w:rsidRDefault="00F671C3">
            <w:pPr>
              <w:ind w:firstLineChars="200" w:firstLine="480"/>
              <w:rPr>
                <w:rFonts w:ascii="仿宋" w:eastAsia="仿宋" w:hAnsi="仿宋" w:cs="仿宋"/>
                <w:kern w:val="0"/>
                <w:sz w:val="24"/>
                <w:szCs w:val="24"/>
              </w:rPr>
            </w:pPr>
            <w:r>
              <w:rPr>
                <w:rFonts w:ascii="仿宋" w:eastAsia="仿宋" w:hAnsi="仿宋" w:cs="仿宋"/>
                <w:kern w:val="0"/>
                <w:sz w:val="24"/>
                <w:szCs w:val="24"/>
              </w:rPr>
              <w:t>(3)</w:t>
            </w:r>
            <w:r>
              <w:rPr>
                <w:rFonts w:ascii="仿宋" w:eastAsia="仿宋" w:hAnsi="仿宋" w:cs="仿宋" w:hint="eastAsia"/>
                <w:kern w:val="0"/>
                <w:sz w:val="24"/>
                <w:szCs w:val="24"/>
              </w:rPr>
              <w:t>地被植物基本无空秃，色块无明显空缺，树坛、基地内道路两侧缺株不影响景观，并能及时补种；对树阴下无法正常生长的地被树坛能采用覆盖物有效覆盖，减少黄土裸露；</w:t>
            </w:r>
          </w:p>
          <w:p w14:paraId="531613FD" w14:textId="77777777" w:rsidR="00614261" w:rsidRDefault="00F671C3">
            <w:pPr>
              <w:ind w:firstLineChars="200" w:firstLine="480"/>
              <w:rPr>
                <w:rFonts w:ascii="仿宋" w:eastAsia="仿宋" w:hAnsi="仿宋" w:cs="仿宋"/>
                <w:kern w:val="0"/>
                <w:sz w:val="24"/>
                <w:szCs w:val="24"/>
              </w:rPr>
            </w:pPr>
            <w:r>
              <w:rPr>
                <w:rFonts w:ascii="仿宋" w:eastAsia="仿宋" w:hAnsi="仿宋" w:cs="仿宋"/>
                <w:kern w:val="0"/>
                <w:sz w:val="24"/>
                <w:szCs w:val="24"/>
              </w:rPr>
              <w:t>(4)</w:t>
            </w:r>
            <w:r>
              <w:rPr>
                <w:rFonts w:ascii="仿宋" w:eastAsia="仿宋" w:hAnsi="仿宋" w:cs="仿宋" w:hint="eastAsia"/>
                <w:kern w:val="0"/>
                <w:sz w:val="24"/>
                <w:szCs w:val="24"/>
              </w:rPr>
              <w:t>无明显杂草或缠绕性、攀缘性杂草影响绿化景观；</w:t>
            </w:r>
          </w:p>
          <w:p w14:paraId="1109A0B6" w14:textId="77777777" w:rsidR="00614261" w:rsidRDefault="00F671C3">
            <w:pPr>
              <w:ind w:firstLineChars="200" w:firstLine="480"/>
              <w:rPr>
                <w:rFonts w:ascii="仿宋" w:eastAsia="仿宋" w:hAnsi="仿宋" w:cs="仿宋"/>
                <w:kern w:val="0"/>
                <w:sz w:val="24"/>
                <w:szCs w:val="24"/>
              </w:rPr>
            </w:pPr>
            <w:r>
              <w:rPr>
                <w:rFonts w:ascii="仿宋" w:eastAsia="仿宋" w:hAnsi="仿宋" w:cs="仿宋"/>
                <w:kern w:val="0"/>
                <w:sz w:val="24"/>
                <w:szCs w:val="24"/>
              </w:rPr>
              <w:t>(5)</w:t>
            </w:r>
            <w:r>
              <w:rPr>
                <w:rFonts w:ascii="仿宋" w:eastAsia="仿宋" w:hAnsi="仿宋" w:cs="仿宋" w:hint="eastAsia"/>
                <w:kern w:val="0"/>
                <w:sz w:val="24"/>
                <w:szCs w:val="24"/>
              </w:rPr>
              <w:t>无死树、无严重生长不良的树木及地被，无明显枯枝烂头及病虫枝；</w:t>
            </w:r>
          </w:p>
          <w:p w14:paraId="39672AC1" w14:textId="77777777" w:rsidR="00614261" w:rsidRDefault="00F671C3">
            <w:pPr>
              <w:ind w:firstLineChars="200" w:firstLine="480"/>
              <w:rPr>
                <w:rFonts w:ascii="仿宋" w:eastAsia="仿宋" w:hAnsi="仿宋" w:cs="仿宋"/>
                <w:kern w:val="0"/>
                <w:sz w:val="24"/>
                <w:szCs w:val="24"/>
              </w:rPr>
            </w:pPr>
            <w:r>
              <w:rPr>
                <w:rFonts w:ascii="仿宋" w:eastAsia="仿宋" w:hAnsi="仿宋" w:cs="仿宋"/>
                <w:kern w:val="0"/>
                <w:sz w:val="24"/>
                <w:szCs w:val="24"/>
              </w:rPr>
              <w:t>(6)</w:t>
            </w:r>
            <w:r>
              <w:rPr>
                <w:rFonts w:ascii="仿宋" w:eastAsia="仿宋" w:hAnsi="仿宋" w:cs="仿宋" w:hint="eastAsia"/>
                <w:kern w:val="0"/>
                <w:sz w:val="24"/>
                <w:szCs w:val="24"/>
              </w:rPr>
              <w:t>新种乔木及易倒伏植株应架设有效支撑桩和防风绳，并采取防伤害措施；</w:t>
            </w:r>
          </w:p>
          <w:p w14:paraId="45DFF046" w14:textId="77777777" w:rsidR="00614261" w:rsidRDefault="00F671C3">
            <w:pPr>
              <w:ind w:firstLineChars="200" w:firstLine="480"/>
              <w:rPr>
                <w:rFonts w:ascii="仿宋" w:eastAsia="仿宋" w:hAnsi="仿宋" w:cs="仿宋"/>
                <w:kern w:val="0"/>
                <w:sz w:val="24"/>
                <w:szCs w:val="24"/>
              </w:rPr>
            </w:pPr>
            <w:r>
              <w:rPr>
                <w:rFonts w:ascii="仿宋" w:eastAsia="仿宋" w:hAnsi="仿宋" w:cs="仿宋"/>
                <w:kern w:val="0"/>
                <w:sz w:val="24"/>
                <w:szCs w:val="24"/>
              </w:rPr>
              <w:t>(7)</w:t>
            </w:r>
            <w:r>
              <w:rPr>
                <w:rFonts w:ascii="仿宋" w:eastAsia="仿宋" w:hAnsi="仿宋" w:cs="仿宋" w:hint="eastAsia"/>
                <w:kern w:val="0"/>
                <w:sz w:val="24"/>
                <w:szCs w:val="24"/>
              </w:rPr>
              <w:t>及时清除成活树木上的包扎物，以免影响观瞻；</w:t>
            </w:r>
          </w:p>
          <w:p w14:paraId="3B11962E" w14:textId="77777777" w:rsidR="00614261" w:rsidRDefault="00F671C3">
            <w:pPr>
              <w:ind w:firstLineChars="200" w:firstLine="480"/>
              <w:rPr>
                <w:rFonts w:ascii="仿宋" w:eastAsia="仿宋" w:hAnsi="仿宋" w:cs="仿宋"/>
                <w:kern w:val="0"/>
                <w:sz w:val="24"/>
                <w:szCs w:val="24"/>
              </w:rPr>
            </w:pPr>
            <w:r>
              <w:rPr>
                <w:rFonts w:ascii="仿宋" w:eastAsia="仿宋" w:hAnsi="仿宋" w:cs="仿宋"/>
                <w:kern w:val="0"/>
                <w:sz w:val="24"/>
                <w:szCs w:val="24"/>
              </w:rPr>
              <w:t>(8)</w:t>
            </w:r>
            <w:r>
              <w:rPr>
                <w:rFonts w:ascii="仿宋" w:eastAsia="仿宋" w:hAnsi="仿宋" w:cs="仿宋" w:hint="eastAsia"/>
                <w:kern w:val="0"/>
                <w:sz w:val="24"/>
                <w:szCs w:val="24"/>
              </w:rPr>
              <w:t>大树应制作相应的树潭，以便抗旱施肥。道路两侧和相对集中的大树树潭应做到大小一致；</w:t>
            </w:r>
          </w:p>
          <w:p w14:paraId="2CBB3A01" w14:textId="77777777" w:rsidR="00614261" w:rsidRDefault="00F671C3">
            <w:pPr>
              <w:ind w:firstLineChars="200" w:firstLine="480"/>
              <w:rPr>
                <w:rFonts w:ascii="仿宋" w:eastAsia="仿宋" w:hAnsi="仿宋" w:cs="仿宋"/>
                <w:kern w:val="0"/>
                <w:sz w:val="24"/>
                <w:szCs w:val="24"/>
              </w:rPr>
            </w:pPr>
            <w:r>
              <w:rPr>
                <w:rFonts w:ascii="仿宋" w:eastAsia="仿宋" w:hAnsi="仿宋" w:cs="仿宋"/>
                <w:kern w:val="0"/>
                <w:sz w:val="24"/>
                <w:szCs w:val="24"/>
              </w:rPr>
              <w:t>(9)</w:t>
            </w:r>
            <w:r>
              <w:rPr>
                <w:rFonts w:ascii="仿宋" w:eastAsia="仿宋" w:hAnsi="仿宋" w:cs="仿宋" w:hint="eastAsia"/>
                <w:kern w:val="0"/>
                <w:sz w:val="24"/>
                <w:szCs w:val="24"/>
              </w:rPr>
              <w:t>树坛及孤立树周围的切边必需自然整齐，边沟成45°角，沟宽20-25㎝，深15-20㎝；</w:t>
            </w:r>
          </w:p>
          <w:p w14:paraId="25AD034B" w14:textId="77777777" w:rsidR="00614261" w:rsidRDefault="00F671C3">
            <w:pPr>
              <w:ind w:firstLineChars="200" w:firstLine="480"/>
              <w:rPr>
                <w:rFonts w:ascii="仿宋" w:eastAsia="仿宋" w:hAnsi="仿宋" w:cs="仿宋"/>
                <w:kern w:val="0"/>
                <w:sz w:val="24"/>
                <w:szCs w:val="24"/>
              </w:rPr>
            </w:pPr>
            <w:r>
              <w:rPr>
                <w:rFonts w:ascii="仿宋" w:eastAsia="仿宋" w:hAnsi="仿宋" w:cs="仿宋"/>
                <w:kern w:val="0"/>
                <w:sz w:val="24"/>
                <w:szCs w:val="24"/>
              </w:rPr>
              <w:t>(10)</w:t>
            </w:r>
            <w:r>
              <w:rPr>
                <w:rFonts w:ascii="仿宋" w:eastAsia="仿宋" w:hAnsi="仿宋" w:cs="仿宋" w:hint="eastAsia"/>
                <w:kern w:val="0"/>
                <w:sz w:val="24"/>
                <w:szCs w:val="24"/>
              </w:rPr>
              <w:t>无明显歪斜树（超过10度）和倾倒树；</w:t>
            </w:r>
          </w:p>
          <w:p w14:paraId="7964204C" w14:textId="77777777" w:rsidR="00614261" w:rsidRDefault="00F671C3">
            <w:pPr>
              <w:ind w:firstLineChars="200" w:firstLine="480"/>
              <w:rPr>
                <w:rFonts w:ascii="仿宋" w:eastAsia="仿宋" w:hAnsi="仿宋" w:cs="仿宋"/>
                <w:kern w:val="0"/>
                <w:sz w:val="24"/>
                <w:szCs w:val="24"/>
              </w:rPr>
            </w:pPr>
            <w:r>
              <w:rPr>
                <w:rFonts w:ascii="仿宋" w:eastAsia="仿宋" w:hAnsi="仿宋" w:cs="仿宋"/>
                <w:kern w:val="0"/>
                <w:sz w:val="24"/>
                <w:szCs w:val="24"/>
              </w:rPr>
              <w:t>(11)</w:t>
            </w:r>
            <w:r>
              <w:rPr>
                <w:rFonts w:ascii="仿宋" w:eastAsia="仿宋" w:hAnsi="仿宋" w:cs="仿宋" w:hint="eastAsia"/>
                <w:kern w:val="0"/>
                <w:sz w:val="24"/>
                <w:szCs w:val="24"/>
              </w:rPr>
              <w:t>种植规范（含种植方法、朝向、浇水、树潭制作、修剪等）；</w:t>
            </w:r>
          </w:p>
          <w:p w14:paraId="1137EB77" w14:textId="77777777" w:rsidR="00614261" w:rsidRDefault="00F671C3">
            <w:pPr>
              <w:ind w:firstLineChars="200" w:firstLine="480"/>
              <w:rPr>
                <w:rFonts w:ascii="仿宋" w:eastAsia="仿宋" w:hAnsi="仿宋" w:cs="仿宋"/>
                <w:kern w:val="0"/>
                <w:sz w:val="24"/>
                <w:szCs w:val="24"/>
              </w:rPr>
            </w:pPr>
            <w:r>
              <w:rPr>
                <w:rFonts w:ascii="仿宋" w:eastAsia="仿宋" w:hAnsi="仿宋" w:cs="仿宋"/>
                <w:kern w:val="0"/>
                <w:sz w:val="24"/>
                <w:szCs w:val="24"/>
              </w:rPr>
              <w:t>(12)</w:t>
            </w:r>
            <w:r>
              <w:rPr>
                <w:rFonts w:ascii="仿宋" w:eastAsia="仿宋" w:hAnsi="仿宋" w:cs="仿宋" w:hint="eastAsia"/>
                <w:kern w:val="0"/>
                <w:sz w:val="24"/>
                <w:szCs w:val="24"/>
              </w:rPr>
              <w:t>对乔木中树以上的树洞或修剪后的断面伤口应修补和做防腐处理。</w:t>
            </w:r>
          </w:p>
          <w:p w14:paraId="2950DE6B" w14:textId="77777777" w:rsidR="00614261" w:rsidRDefault="00F671C3">
            <w:pPr>
              <w:ind w:firstLineChars="200" w:firstLine="480"/>
              <w:rPr>
                <w:rFonts w:ascii="仿宋" w:eastAsia="仿宋" w:hAnsi="仿宋" w:cs="仿宋"/>
                <w:kern w:val="0"/>
                <w:sz w:val="24"/>
                <w:szCs w:val="24"/>
              </w:rPr>
            </w:pPr>
            <w:r>
              <w:rPr>
                <w:rFonts w:ascii="仿宋" w:eastAsia="仿宋" w:hAnsi="仿宋" w:cs="仿宋" w:hint="eastAsia"/>
                <w:kern w:val="0"/>
                <w:sz w:val="24"/>
                <w:szCs w:val="24"/>
              </w:rPr>
              <w:t>5、草坪管理</w:t>
            </w:r>
          </w:p>
          <w:p w14:paraId="1E716C77" w14:textId="77777777" w:rsidR="00614261" w:rsidRDefault="00F671C3">
            <w:pPr>
              <w:ind w:firstLineChars="200" w:firstLine="480"/>
              <w:rPr>
                <w:rFonts w:ascii="仿宋" w:eastAsia="仿宋" w:hAnsi="仿宋" w:cs="仿宋"/>
                <w:kern w:val="0"/>
                <w:sz w:val="24"/>
                <w:szCs w:val="24"/>
              </w:rPr>
            </w:pPr>
            <w:r>
              <w:rPr>
                <w:rFonts w:ascii="仿宋" w:eastAsia="仿宋" w:hAnsi="仿宋" w:cs="仿宋" w:hint="eastAsia"/>
                <w:kern w:val="0"/>
                <w:sz w:val="24"/>
                <w:szCs w:val="24"/>
              </w:rPr>
              <w:lastRenderedPageBreak/>
              <w:t>（1）无明显积水和干旱现象；</w:t>
            </w:r>
          </w:p>
          <w:p w14:paraId="005AD08D" w14:textId="77777777" w:rsidR="00614261" w:rsidRDefault="00F671C3">
            <w:pPr>
              <w:ind w:firstLineChars="200" w:firstLine="480"/>
              <w:rPr>
                <w:rFonts w:ascii="仿宋" w:eastAsia="仿宋" w:hAnsi="仿宋" w:cs="仿宋"/>
                <w:kern w:val="0"/>
                <w:sz w:val="24"/>
                <w:szCs w:val="24"/>
              </w:rPr>
            </w:pPr>
            <w:r>
              <w:rPr>
                <w:rFonts w:ascii="仿宋" w:eastAsia="仿宋" w:hAnsi="仿宋" w:cs="仿宋" w:hint="eastAsia"/>
                <w:kern w:val="0"/>
                <w:sz w:val="24"/>
                <w:szCs w:val="24"/>
              </w:rPr>
              <w:t>（2）基本无枯萎空秃和明显杂草；</w:t>
            </w:r>
          </w:p>
          <w:p w14:paraId="36FF50FE" w14:textId="77777777" w:rsidR="00614261" w:rsidRDefault="00F671C3">
            <w:pPr>
              <w:ind w:firstLineChars="200" w:firstLine="480"/>
              <w:rPr>
                <w:rFonts w:ascii="仿宋" w:eastAsia="仿宋" w:hAnsi="仿宋" w:cs="仿宋"/>
                <w:kern w:val="0"/>
                <w:sz w:val="24"/>
                <w:szCs w:val="24"/>
              </w:rPr>
            </w:pPr>
            <w:r>
              <w:rPr>
                <w:rFonts w:ascii="仿宋" w:eastAsia="仿宋" w:hAnsi="仿宋" w:cs="仿宋" w:hint="eastAsia"/>
                <w:kern w:val="0"/>
                <w:sz w:val="24"/>
                <w:szCs w:val="24"/>
              </w:rPr>
              <w:t>（3）能根据草种规范修剪高度，做到整齐美观；</w:t>
            </w:r>
          </w:p>
          <w:p w14:paraId="7BD2FAB6" w14:textId="77777777" w:rsidR="00614261" w:rsidRDefault="00F671C3">
            <w:pPr>
              <w:ind w:firstLineChars="200" w:firstLine="480"/>
              <w:rPr>
                <w:rFonts w:ascii="仿宋" w:eastAsia="仿宋" w:hAnsi="仿宋" w:cs="仿宋"/>
                <w:kern w:val="0"/>
                <w:sz w:val="24"/>
                <w:szCs w:val="24"/>
              </w:rPr>
            </w:pPr>
            <w:r>
              <w:rPr>
                <w:rFonts w:ascii="仿宋" w:eastAsia="仿宋" w:hAnsi="仿宋" w:cs="仿宋" w:hint="eastAsia"/>
                <w:kern w:val="0"/>
                <w:sz w:val="24"/>
                <w:szCs w:val="24"/>
              </w:rPr>
              <w:t>（4）根据不同草种适时施肥</w:t>
            </w:r>
            <w:r w:rsidRPr="00B96A85">
              <w:rPr>
                <w:rFonts w:ascii="仿宋" w:eastAsia="仿宋" w:hAnsi="仿宋" w:cs="仿宋" w:hint="eastAsia"/>
                <w:kern w:val="0"/>
                <w:sz w:val="24"/>
                <w:szCs w:val="24"/>
              </w:rPr>
              <w:t>（</w:t>
            </w:r>
            <w:r w:rsidRPr="00A40C69">
              <w:rPr>
                <w:rFonts w:ascii="仿宋" w:eastAsia="仿宋" w:hAnsi="仿宋" w:cs="仿宋"/>
                <w:kern w:val="0"/>
                <w:sz w:val="24"/>
                <w:szCs w:val="24"/>
              </w:rPr>
              <w:t>5</w:t>
            </w:r>
            <w:r w:rsidRPr="00A40C69">
              <w:rPr>
                <w:rFonts w:ascii="仿宋" w:eastAsia="仿宋" w:hAnsi="仿宋" w:cs="仿宋" w:hint="eastAsia"/>
                <w:kern w:val="0"/>
                <w:sz w:val="24"/>
                <w:szCs w:val="24"/>
              </w:rPr>
              <w:t>月、</w:t>
            </w:r>
            <w:r w:rsidRPr="00A40C69">
              <w:rPr>
                <w:rFonts w:ascii="仿宋" w:eastAsia="仿宋" w:hAnsi="仿宋" w:cs="仿宋"/>
                <w:kern w:val="0"/>
                <w:sz w:val="24"/>
                <w:szCs w:val="24"/>
              </w:rPr>
              <w:t>9-10</w:t>
            </w:r>
            <w:r w:rsidRPr="00A40C69">
              <w:rPr>
                <w:rFonts w:ascii="仿宋" w:eastAsia="仿宋" w:hAnsi="仿宋" w:cs="仿宋" w:hint="eastAsia"/>
                <w:kern w:val="0"/>
                <w:sz w:val="24"/>
                <w:szCs w:val="24"/>
              </w:rPr>
              <w:t>月各一次</w:t>
            </w:r>
            <w:r w:rsidRPr="00B96A85">
              <w:rPr>
                <w:rFonts w:ascii="仿宋" w:eastAsia="仿宋" w:hAnsi="仿宋" w:cs="仿宋" w:hint="eastAsia"/>
                <w:kern w:val="0"/>
                <w:sz w:val="24"/>
                <w:szCs w:val="24"/>
              </w:rPr>
              <w:t>）</w:t>
            </w:r>
            <w:r>
              <w:rPr>
                <w:rFonts w:ascii="仿宋" w:eastAsia="仿宋" w:hAnsi="仿宋" w:cs="仿宋" w:hint="eastAsia"/>
                <w:kern w:val="0"/>
                <w:sz w:val="24"/>
                <w:szCs w:val="24"/>
              </w:rPr>
              <w:t>；</w:t>
            </w:r>
          </w:p>
          <w:p w14:paraId="67E9098E" w14:textId="77777777" w:rsidR="00614261" w:rsidRDefault="00F671C3">
            <w:pPr>
              <w:ind w:firstLineChars="200" w:firstLine="480"/>
              <w:rPr>
                <w:rFonts w:ascii="仿宋" w:eastAsia="仿宋" w:hAnsi="仿宋" w:cs="仿宋"/>
                <w:kern w:val="0"/>
                <w:sz w:val="24"/>
                <w:szCs w:val="24"/>
              </w:rPr>
            </w:pPr>
            <w:r>
              <w:rPr>
                <w:rFonts w:ascii="仿宋" w:eastAsia="仿宋" w:hAnsi="仿宋" w:cs="仿宋" w:hint="eastAsia"/>
                <w:kern w:val="0"/>
                <w:sz w:val="24"/>
                <w:szCs w:val="24"/>
              </w:rPr>
              <w:t>（5）实施追播法的草坪，必需适时规范追播和返青修剪；</w:t>
            </w:r>
          </w:p>
          <w:p w14:paraId="72208D16" w14:textId="77777777" w:rsidR="00614261" w:rsidRDefault="00F671C3">
            <w:pPr>
              <w:ind w:firstLineChars="200" w:firstLine="480"/>
              <w:rPr>
                <w:rFonts w:ascii="仿宋" w:eastAsia="仿宋" w:hAnsi="仿宋" w:cs="仿宋"/>
                <w:kern w:val="0"/>
                <w:sz w:val="24"/>
                <w:szCs w:val="24"/>
              </w:rPr>
            </w:pPr>
            <w:r>
              <w:rPr>
                <w:rFonts w:ascii="仿宋" w:eastAsia="仿宋" w:hAnsi="仿宋" w:cs="仿宋" w:hint="eastAsia"/>
                <w:kern w:val="0"/>
                <w:sz w:val="24"/>
                <w:szCs w:val="24"/>
              </w:rPr>
              <w:t>（6）应根据不同草种和立地条件适时施肥，保持草坪的特殊景观；</w:t>
            </w:r>
          </w:p>
          <w:p w14:paraId="65D17289" w14:textId="77777777" w:rsidR="00614261" w:rsidRDefault="00F671C3">
            <w:pPr>
              <w:ind w:firstLineChars="200" w:firstLine="480"/>
              <w:rPr>
                <w:rFonts w:ascii="仿宋" w:eastAsia="仿宋" w:hAnsi="仿宋" w:cs="仿宋"/>
                <w:kern w:val="0"/>
                <w:sz w:val="24"/>
                <w:szCs w:val="24"/>
              </w:rPr>
            </w:pPr>
            <w:r>
              <w:rPr>
                <w:rFonts w:ascii="仿宋" w:eastAsia="仿宋" w:hAnsi="仿宋" w:cs="仿宋" w:hint="eastAsia"/>
                <w:kern w:val="0"/>
                <w:sz w:val="24"/>
                <w:szCs w:val="24"/>
              </w:rPr>
              <w:t>（7）追播草坪出苗整齐，在11上旬成坪，未成坪面积在5%以下，并及时对未出苗处采取有效措施；</w:t>
            </w:r>
          </w:p>
          <w:p w14:paraId="2F23E130" w14:textId="77777777" w:rsidR="00614261" w:rsidRDefault="00F671C3">
            <w:pPr>
              <w:ind w:firstLineChars="200" w:firstLine="480"/>
              <w:rPr>
                <w:rFonts w:ascii="仿宋" w:eastAsia="仿宋" w:hAnsi="仿宋" w:cs="仿宋"/>
                <w:kern w:val="0"/>
                <w:sz w:val="24"/>
                <w:szCs w:val="24"/>
              </w:rPr>
            </w:pPr>
            <w:r>
              <w:rPr>
                <w:rFonts w:ascii="仿宋" w:eastAsia="仿宋" w:hAnsi="仿宋" w:cs="仿宋" w:hint="eastAsia"/>
                <w:kern w:val="0"/>
                <w:sz w:val="24"/>
                <w:szCs w:val="24"/>
              </w:rPr>
              <w:t>（8）返青修剪的百慕达草必需在6月底前基本返青，黑麦草未枯死面积不得超过总面积2%。</w:t>
            </w:r>
          </w:p>
          <w:p w14:paraId="0E82CC1A" w14:textId="77777777" w:rsidR="00614261" w:rsidRDefault="00F671C3">
            <w:pPr>
              <w:ind w:firstLineChars="200" w:firstLine="480"/>
              <w:rPr>
                <w:rFonts w:ascii="仿宋" w:eastAsia="仿宋" w:hAnsi="仿宋" w:cs="仿宋"/>
                <w:kern w:val="0"/>
                <w:sz w:val="24"/>
                <w:szCs w:val="24"/>
              </w:rPr>
            </w:pPr>
            <w:r>
              <w:rPr>
                <w:rFonts w:ascii="仿宋" w:eastAsia="仿宋" w:hAnsi="仿宋" w:cs="仿宋"/>
                <w:kern w:val="0"/>
                <w:sz w:val="24"/>
                <w:szCs w:val="24"/>
              </w:rPr>
              <w:t>6</w:t>
            </w:r>
            <w:r>
              <w:rPr>
                <w:rFonts w:ascii="仿宋" w:eastAsia="仿宋" w:hAnsi="仿宋" w:cs="仿宋" w:hint="eastAsia"/>
                <w:kern w:val="0"/>
                <w:sz w:val="24"/>
                <w:szCs w:val="24"/>
              </w:rPr>
              <w:t>、病虫害防治</w:t>
            </w:r>
          </w:p>
          <w:p w14:paraId="4ADCB6DE" w14:textId="77777777" w:rsidR="00614261" w:rsidRDefault="00F671C3">
            <w:pPr>
              <w:ind w:firstLineChars="200" w:firstLine="480"/>
              <w:rPr>
                <w:rFonts w:ascii="仿宋" w:eastAsia="仿宋" w:hAnsi="仿宋" w:cs="仿宋"/>
                <w:kern w:val="0"/>
                <w:sz w:val="24"/>
                <w:szCs w:val="24"/>
              </w:rPr>
            </w:pPr>
            <w:r>
              <w:rPr>
                <w:rFonts w:ascii="仿宋" w:eastAsia="仿宋" w:hAnsi="仿宋" w:cs="仿宋" w:hint="eastAsia"/>
                <w:kern w:val="0"/>
                <w:sz w:val="24"/>
                <w:szCs w:val="24"/>
              </w:rPr>
              <w:t>（1）树木的虫害得到有效防治，无明显危害现象。如蚧虫、蚜虫、粉虱、叶螨、网蝽、黄杨绢野螟、各种夜蛾、金龟子（蛴螬）、天牛、巢螟、蜗牛或其它有害动物；</w:t>
            </w:r>
          </w:p>
          <w:p w14:paraId="1060500C" w14:textId="77777777" w:rsidR="00614261" w:rsidRDefault="00F671C3">
            <w:pPr>
              <w:ind w:firstLineChars="200" w:firstLine="480"/>
              <w:rPr>
                <w:rFonts w:ascii="仿宋" w:eastAsia="仿宋" w:hAnsi="仿宋" w:cs="仿宋"/>
                <w:kern w:val="0"/>
                <w:sz w:val="24"/>
                <w:szCs w:val="24"/>
              </w:rPr>
            </w:pPr>
            <w:r>
              <w:rPr>
                <w:rFonts w:ascii="仿宋" w:eastAsia="仿宋" w:hAnsi="仿宋" w:cs="仿宋" w:hint="eastAsia"/>
                <w:kern w:val="0"/>
                <w:sz w:val="24"/>
                <w:szCs w:val="24"/>
              </w:rPr>
              <w:t>（2）主要病害得到有效控制，无明显危害现象。如各种白粉病、锈病、叶斑病、褐斑病、煤污病、月季黑斑病等；</w:t>
            </w:r>
          </w:p>
          <w:p w14:paraId="59EB9754" w14:textId="77777777" w:rsidR="00614261" w:rsidRDefault="00F671C3">
            <w:pPr>
              <w:ind w:firstLineChars="200" w:firstLine="480"/>
              <w:rPr>
                <w:rFonts w:ascii="仿宋" w:eastAsia="仿宋" w:hAnsi="仿宋" w:cs="仿宋"/>
                <w:kern w:val="0"/>
                <w:sz w:val="24"/>
                <w:szCs w:val="24"/>
              </w:rPr>
            </w:pPr>
            <w:r>
              <w:rPr>
                <w:rFonts w:ascii="仿宋" w:eastAsia="仿宋" w:hAnsi="仿宋" w:cs="仿宋" w:hint="eastAsia"/>
                <w:kern w:val="0"/>
                <w:sz w:val="24"/>
                <w:szCs w:val="24"/>
              </w:rPr>
              <w:t>（3）对非常见突发性病虫害有足够的控制能力，把危害降低到最低程度。</w:t>
            </w:r>
          </w:p>
          <w:p w14:paraId="3E19497B" w14:textId="77777777" w:rsidR="00614261" w:rsidRDefault="00F671C3">
            <w:pPr>
              <w:ind w:firstLineChars="200" w:firstLine="480"/>
              <w:rPr>
                <w:rFonts w:ascii="仿宋" w:eastAsia="仿宋" w:hAnsi="仿宋" w:cs="仿宋"/>
                <w:kern w:val="0"/>
                <w:sz w:val="24"/>
                <w:szCs w:val="24"/>
              </w:rPr>
            </w:pPr>
            <w:r>
              <w:rPr>
                <w:rFonts w:ascii="仿宋" w:eastAsia="仿宋" w:hAnsi="仿宋" w:cs="仿宋" w:hint="eastAsia"/>
                <w:kern w:val="0"/>
                <w:sz w:val="24"/>
                <w:szCs w:val="24"/>
              </w:rPr>
              <w:t>7、绿化管理</w:t>
            </w:r>
          </w:p>
          <w:p w14:paraId="6B24D6F6" w14:textId="77777777" w:rsidR="00614261" w:rsidRDefault="00F671C3">
            <w:pPr>
              <w:ind w:firstLineChars="200" w:firstLine="480"/>
              <w:rPr>
                <w:rFonts w:ascii="仿宋" w:eastAsia="仿宋" w:hAnsi="仿宋" w:cs="仿宋"/>
                <w:kern w:val="0"/>
                <w:sz w:val="24"/>
                <w:szCs w:val="24"/>
              </w:rPr>
            </w:pPr>
            <w:r>
              <w:rPr>
                <w:rFonts w:ascii="仿宋" w:eastAsia="仿宋" w:hAnsi="仿宋" w:cs="仿宋" w:hint="eastAsia"/>
                <w:kern w:val="0"/>
                <w:sz w:val="24"/>
                <w:szCs w:val="24"/>
              </w:rPr>
              <w:t>（1）实施养护和绿地调整时，无影响学生通行和正常教学秩序的现象，严禁因施工与老师、学生发生争吵,文明施工无投诉案件；</w:t>
            </w:r>
          </w:p>
          <w:p w14:paraId="7F578F0E" w14:textId="77777777" w:rsidR="00614261" w:rsidRDefault="00F671C3">
            <w:pPr>
              <w:ind w:firstLineChars="200" w:firstLine="480"/>
              <w:rPr>
                <w:rFonts w:ascii="仿宋" w:eastAsia="仿宋" w:hAnsi="仿宋" w:cs="仿宋"/>
                <w:kern w:val="0"/>
                <w:sz w:val="24"/>
                <w:szCs w:val="24"/>
              </w:rPr>
            </w:pPr>
            <w:r>
              <w:rPr>
                <w:rFonts w:ascii="仿宋" w:eastAsia="仿宋" w:hAnsi="仿宋" w:cs="仿宋" w:hint="eastAsia"/>
                <w:kern w:val="0"/>
                <w:sz w:val="24"/>
                <w:szCs w:val="24"/>
              </w:rPr>
              <w:t>（2）对技术性强的养护操作项目，操作人员必需持证上岗。对新到岗的员工，应在3个月内完成培训，掌握除修剪和喷药外的日常养护技能以及安全操作的常识；</w:t>
            </w:r>
          </w:p>
          <w:p w14:paraId="5D17F74F" w14:textId="77777777" w:rsidR="00614261" w:rsidRDefault="00F671C3">
            <w:pPr>
              <w:ind w:firstLineChars="200" w:firstLine="480"/>
              <w:rPr>
                <w:rFonts w:ascii="仿宋" w:eastAsia="仿宋" w:hAnsi="仿宋" w:cs="仿宋"/>
                <w:kern w:val="0"/>
                <w:sz w:val="24"/>
                <w:szCs w:val="24"/>
              </w:rPr>
            </w:pPr>
            <w:r>
              <w:rPr>
                <w:rFonts w:ascii="仿宋" w:eastAsia="仿宋" w:hAnsi="仿宋" w:cs="仿宋" w:hint="eastAsia"/>
                <w:kern w:val="0"/>
                <w:sz w:val="24"/>
                <w:szCs w:val="24"/>
              </w:rPr>
              <w:t>（3）配备绿化养护专职人员对责任区域巡视自查，发现问题及时整改；</w:t>
            </w:r>
          </w:p>
          <w:p w14:paraId="7B7768D6" w14:textId="77777777" w:rsidR="00614261" w:rsidRDefault="00F671C3">
            <w:pPr>
              <w:ind w:firstLineChars="200" w:firstLine="480"/>
              <w:rPr>
                <w:rFonts w:ascii="仿宋" w:eastAsia="仿宋" w:hAnsi="仿宋" w:cs="仿宋"/>
                <w:kern w:val="0"/>
                <w:sz w:val="24"/>
                <w:szCs w:val="24"/>
              </w:rPr>
            </w:pPr>
            <w:r>
              <w:rPr>
                <w:rFonts w:ascii="仿宋" w:eastAsia="仿宋" w:hAnsi="仿宋" w:cs="仿宋" w:hint="eastAsia"/>
                <w:kern w:val="0"/>
                <w:sz w:val="24"/>
                <w:szCs w:val="24"/>
              </w:rPr>
              <w:t>（4）公司项目经理或分管领导每月至少能深入现场一次或听取甲方对养护管理的意见。</w:t>
            </w:r>
          </w:p>
          <w:p w14:paraId="2EFDE376" w14:textId="77777777" w:rsidR="00614261" w:rsidRDefault="00F671C3">
            <w:pPr>
              <w:ind w:firstLineChars="200" w:firstLine="480"/>
              <w:rPr>
                <w:rFonts w:ascii="仿宋" w:eastAsia="仿宋" w:hAnsi="仿宋" w:cs="仿宋"/>
                <w:kern w:val="0"/>
                <w:sz w:val="24"/>
                <w:szCs w:val="24"/>
              </w:rPr>
            </w:pPr>
            <w:r>
              <w:rPr>
                <w:rFonts w:ascii="仿宋" w:eastAsia="仿宋" w:hAnsi="仿宋" w:cs="仿宋" w:hint="eastAsia"/>
                <w:kern w:val="0"/>
                <w:sz w:val="24"/>
                <w:szCs w:val="24"/>
              </w:rPr>
              <w:t>8、防汛抗台工作</w:t>
            </w:r>
          </w:p>
          <w:p w14:paraId="5D0BFA4F" w14:textId="77777777" w:rsidR="00614261" w:rsidRDefault="00F671C3">
            <w:pPr>
              <w:ind w:firstLineChars="200" w:firstLine="480"/>
              <w:rPr>
                <w:rFonts w:ascii="仿宋" w:eastAsia="仿宋" w:hAnsi="仿宋" w:cs="仿宋"/>
                <w:kern w:val="0"/>
                <w:sz w:val="24"/>
                <w:szCs w:val="24"/>
              </w:rPr>
            </w:pPr>
            <w:r>
              <w:rPr>
                <w:rFonts w:ascii="仿宋" w:eastAsia="仿宋" w:hAnsi="仿宋" w:cs="仿宋" w:hint="eastAsia"/>
                <w:kern w:val="0"/>
                <w:sz w:val="24"/>
                <w:szCs w:val="24"/>
              </w:rPr>
              <w:t>(1)防汛抗台措施落实有效，防汛物资准备充分，配备相应的抢险队伍，抢险及抢物资及时到位；</w:t>
            </w:r>
          </w:p>
          <w:p w14:paraId="2F8E9DBD" w14:textId="77777777" w:rsidR="00614261" w:rsidRDefault="00F671C3">
            <w:pPr>
              <w:ind w:firstLineChars="200" w:firstLine="480"/>
              <w:rPr>
                <w:rFonts w:ascii="仿宋" w:eastAsia="仿宋" w:hAnsi="仿宋" w:cs="仿宋"/>
                <w:kern w:val="0"/>
                <w:sz w:val="24"/>
                <w:szCs w:val="24"/>
              </w:rPr>
            </w:pPr>
            <w:r>
              <w:rPr>
                <w:rFonts w:ascii="仿宋" w:eastAsia="仿宋" w:hAnsi="仿宋" w:cs="仿宋" w:hint="eastAsia"/>
                <w:kern w:val="0"/>
                <w:sz w:val="24"/>
                <w:szCs w:val="24"/>
              </w:rPr>
              <w:t>(2)及时排除积水，积极减少损失，保证绿化区域正常开放；</w:t>
            </w:r>
          </w:p>
          <w:p w14:paraId="0D462ADD" w14:textId="77777777" w:rsidR="00614261" w:rsidRDefault="00F671C3">
            <w:pPr>
              <w:ind w:firstLineChars="200" w:firstLine="480"/>
              <w:rPr>
                <w:rFonts w:ascii="仿宋" w:eastAsia="仿宋" w:hAnsi="仿宋" w:cs="仿宋"/>
                <w:kern w:val="0"/>
                <w:sz w:val="24"/>
                <w:szCs w:val="24"/>
              </w:rPr>
            </w:pPr>
            <w:r>
              <w:rPr>
                <w:rFonts w:ascii="仿宋" w:eastAsia="仿宋" w:hAnsi="仿宋" w:cs="仿宋" w:hint="eastAsia"/>
                <w:kern w:val="0"/>
                <w:sz w:val="24"/>
                <w:szCs w:val="24"/>
              </w:rPr>
              <w:t>(3)做好防汛过后的善后工作，倾斜树木无特殊情况应在24小时内扶正并进行相应的处理；</w:t>
            </w:r>
          </w:p>
          <w:p w14:paraId="57E71389" w14:textId="77777777" w:rsidR="00614261" w:rsidRDefault="00F671C3">
            <w:pPr>
              <w:ind w:firstLineChars="200" w:firstLine="480"/>
              <w:rPr>
                <w:rFonts w:ascii="仿宋" w:eastAsia="仿宋" w:hAnsi="仿宋" w:cs="仿宋"/>
                <w:kern w:val="0"/>
                <w:sz w:val="24"/>
                <w:szCs w:val="24"/>
              </w:rPr>
            </w:pPr>
            <w:r>
              <w:rPr>
                <w:rFonts w:ascii="仿宋" w:eastAsia="仿宋" w:hAnsi="仿宋" w:cs="仿宋" w:hint="eastAsia"/>
                <w:kern w:val="0"/>
                <w:sz w:val="24"/>
                <w:szCs w:val="24"/>
              </w:rPr>
              <w:t>(4)采取规范的养护措施，提高存活率和恢复正常生长。</w:t>
            </w:r>
          </w:p>
          <w:p w14:paraId="56E551E6" w14:textId="77777777" w:rsidR="00614261" w:rsidRDefault="00F671C3">
            <w:pPr>
              <w:ind w:firstLineChars="200" w:firstLine="480"/>
              <w:rPr>
                <w:rFonts w:ascii="仿宋" w:eastAsia="仿宋" w:hAnsi="仿宋" w:cs="仿宋"/>
                <w:kern w:val="0"/>
                <w:sz w:val="24"/>
                <w:szCs w:val="24"/>
              </w:rPr>
            </w:pPr>
            <w:r>
              <w:rPr>
                <w:rFonts w:ascii="仿宋" w:eastAsia="仿宋" w:hAnsi="仿宋" w:cs="仿宋" w:hint="eastAsia"/>
                <w:kern w:val="0"/>
                <w:sz w:val="24"/>
                <w:szCs w:val="24"/>
              </w:rPr>
              <w:t>9、资料台帐</w:t>
            </w:r>
          </w:p>
          <w:p w14:paraId="3683CA4F" w14:textId="77777777" w:rsidR="00614261" w:rsidRDefault="00F671C3">
            <w:pPr>
              <w:ind w:firstLineChars="200" w:firstLine="480"/>
              <w:rPr>
                <w:rFonts w:ascii="仿宋" w:eastAsia="仿宋" w:hAnsi="仿宋" w:cs="仿宋"/>
                <w:kern w:val="0"/>
                <w:sz w:val="24"/>
                <w:szCs w:val="24"/>
              </w:rPr>
            </w:pPr>
            <w:r>
              <w:rPr>
                <w:rFonts w:ascii="仿宋" w:eastAsia="仿宋" w:hAnsi="仿宋" w:cs="仿宋" w:hint="eastAsia"/>
                <w:kern w:val="0"/>
                <w:sz w:val="24"/>
                <w:szCs w:val="24"/>
              </w:rPr>
              <w:t>（1）养护日报表齐全、记录清晰完整；</w:t>
            </w:r>
          </w:p>
          <w:p w14:paraId="78F505CC" w14:textId="77777777" w:rsidR="00614261" w:rsidRDefault="00F671C3">
            <w:pPr>
              <w:ind w:firstLineChars="200" w:firstLine="480"/>
              <w:rPr>
                <w:rFonts w:ascii="仿宋" w:eastAsia="仿宋" w:hAnsi="仿宋" w:cs="仿宋"/>
                <w:kern w:val="0"/>
                <w:sz w:val="24"/>
                <w:szCs w:val="24"/>
              </w:rPr>
            </w:pPr>
            <w:r>
              <w:rPr>
                <w:rFonts w:ascii="仿宋" w:eastAsia="仿宋" w:hAnsi="仿宋" w:cs="仿宋" w:hint="eastAsia"/>
                <w:kern w:val="0"/>
                <w:sz w:val="24"/>
                <w:szCs w:val="24"/>
              </w:rPr>
              <w:t>（2）能按规定对日常养护中的隐蔽操作执行现场确认，内容包括：土、肥、花卉运到现场总量认定，施肥浇水量的认定，草坪追播前后的修剪、梳草次数、播种量的认定；</w:t>
            </w:r>
          </w:p>
          <w:p w14:paraId="6AEC5FCA" w14:textId="77777777" w:rsidR="00614261" w:rsidRDefault="00F671C3">
            <w:pPr>
              <w:ind w:firstLineChars="200" w:firstLine="480"/>
              <w:rPr>
                <w:rFonts w:ascii="仿宋" w:eastAsia="仿宋" w:hAnsi="仿宋" w:cs="仿宋"/>
                <w:kern w:val="0"/>
                <w:sz w:val="24"/>
                <w:szCs w:val="24"/>
              </w:rPr>
            </w:pPr>
            <w:r>
              <w:rPr>
                <w:rFonts w:ascii="仿宋" w:eastAsia="仿宋" w:hAnsi="仿宋" w:cs="仿宋" w:hint="eastAsia"/>
                <w:kern w:val="0"/>
                <w:sz w:val="24"/>
                <w:szCs w:val="24"/>
              </w:rPr>
              <w:t>（3）能对管理方每周巡查的反馈意见进行认真整改并及时反馈；</w:t>
            </w:r>
          </w:p>
          <w:p w14:paraId="0923ABD1" w14:textId="77777777" w:rsidR="00614261" w:rsidRDefault="00F671C3">
            <w:pPr>
              <w:ind w:firstLineChars="200" w:firstLine="480"/>
              <w:rPr>
                <w:rFonts w:ascii="仿宋" w:eastAsia="仿宋" w:hAnsi="仿宋" w:cs="仿宋"/>
                <w:kern w:val="0"/>
                <w:sz w:val="24"/>
                <w:szCs w:val="24"/>
              </w:rPr>
            </w:pPr>
            <w:r>
              <w:rPr>
                <w:rFonts w:ascii="仿宋" w:eastAsia="仿宋" w:hAnsi="仿宋" w:cs="仿宋" w:hint="eastAsia"/>
                <w:kern w:val="0"/>
                <w:sz w:val="24"/>
                <w:szCs w:val="24"/>
              </w:rPr>
              <w:lastRenderedPageBreak/>
              <w:t>（4）补种和移植工作有记录，记录内容详细（包括区域名称、品种规格、苗木来源、移植时间、成活情况等）。</w:t>
            </w:r>
          </w:p>
          <w:p w14:paraId="388325E7" w14:textId="77777777" w:rsidR="00614261" w:rsidRDefault="00F671C3">
            <w:pPr>
              <w:ind w:firstLineChars="200" w:firstLine="480"/>
              <w:rPr>
                <w:rFonts w:ascii="仿宋" w:eastAsia="仿宋" w:hAnsi="仿宋" w:cs="仿宋"/>
                <w:kern w:val="0"/>
                <w:sz w:val="24"/>
                <w:szCs w:val="24"/>
              </w:rPr>
            </w:pPr>
            <w:r>
              <w:rPr>
                <w:rFonts w:ascii="仿宋" w:eastAsia="仿宋" w:hAnsi="仿宋" w:cs="仿宋"/>
                <w:kern w:val="0"/>
                <w:sz w:val="24"/>
                <w:szCs w:val="24"/>
              </w:rPr>
              <w:t>10</w:t>
            </w:r>
            <w:r>
              <w:rPr>
                <w:rFonts w:ascii="仿宋" w:eastAsia="仿宋" w:hAnsi="仿宋" w:cs="仿宋" w:hint="eastAsia"/>
                <w:kern w:val="0"/>
                <w:sz w:val="24"/>
                <w:szCs w:val="24"/>
              </w:rPr>
              <w:t>、安全措施</w:t>
            </w:r>
          </w:p>
          <w:p w14:paraId="1A51D282" w14:textId="77777777" w:rsidR="00614261" w:rsidRDefault="00F671C3">
            <w:pPr>
              <w:ind w:firstLineChars="200" w:firstLine="480"/>
              <w:rPr>
                <w:rFonts w:ascii="仿宋" w:eastAsia="仿宋" w:hAnsi="仿宋" w:cs="仿宋"/>
                <w:kern w:val="0"/>
                <w:sz w:val="24"/>
                <w:szCs w:val="24"/>
              </w:rPr>
            </w:pPr>
            <w:r>
              <w:rPr>
                <w:rFonts w:ascii="仿宋" w:eastAsia="仿宋" w:hAnsi="仿宋" w:cs="仿宋" w:hint="eastAsia"/>
                <w:kern w:val="0"/>
                <w:sz w:val="24"/>
                <w:szCs w:val="24"/>
              </w:rPr>
              <w:t>（1）在进行高大树木修剪时必需配备地勤工；</w:t>
            </w:r>
          </w:p>
          <w:p w14:paraId="5005728F" w14:textId="77777777" w:rsidR="00614261" w:rsidRDefault="00F671C3">
            <w:pPr>
              <w:ind w:firstLineChars="200" w:firstLine="480"/>
              <w:rPr>
                <w:rFonts w:ascii="仿宋" w:eastAsia="仿宋" w:hAnsi="仿宋" w:cs="仿宋"/>
                <w:kern w:val="0"/>
                <w:sz w:val="24"/>
                <w:szCs w:val="24"/>
              </w:rPr>
            </w:pPr>
            <w:r>
              <w:rPr>
                <w:rFonts w:ascii="仿宋" w:eastAsia="仿宋" w:hAnsi="仿宋" w:cs="仿宋" w:hint="eastAsia"/>
                <w:kern w:val="0"/>
                <w:sz w:val="24"/>
                <w:szCs w:val="24"/>
              </w:rPr>
              <w:t>（2）作业区周围设立防护栏和警示标志；</w:t>
            </w:r>
          </w:p>
          <w:p w14:paraId="7C08ADAA" w14:textId="77777777" w:rsidR="00614261" w:rsidRDefault="00F671C3">
            <w:pPr>
              <w:ind w:firstLineChars="200" w:firstLine="480"/>
              <w:rPr>
                <w:rFonts w:ascii="仿宋" w:eastAsia="仿宋" w:hAnsi="仿宋" w:cs="仿宋"/>
                <w:kern w:val="0"/>
                <w:sz w:val="24"/>
                <w:szCs w:val="24"/>
              </w:rPr>
            </w:pPr>
            <w:r>
              <w:rPr>
                <w:rFonts w:ascii="仿宋" w:eastAsia="仿宋" w:hAnsi="仿宋" w:cs="仿宋" w:hint="eastAsia"/>
                <w:kern w:val="0"/>
                <w:sz w:val="24"/>
                <w:szCs w:val="24"/>
              </w:rPr>
              <w:t>（3）高危操作的人员必需配系安全带。</w:t>
            </w:r>
          </w:p>
          <w:p w14:paraId="73FB4B2A" w14:textId="77777777" w:rsidR="00614261" w:rsidRDefault="00F671C3">
            <w:pPr>
              <w:ind w:firstLineChars="200" w:firstLine="482"/>
              <w:rPr>
                <w:rFonts w:ascii="仿宋" w:eastAsia="仿宋" w:hAnsi="仿宋" w:cs="仿宋"/>
                <w:kern w:val="0"/>
                <w:sz w:val="24"/>
                <w:szCs w:val="24"/>
              </w:rPr>
            </w:pPr>
            <w:r>
              <w:rPr>
                <w:rFonts w:ascii="仿宋" w:eastAsia="仿宋" w:hAnsi="仿宋" w:cs="仿宋" w:hint="eastAsia"/>
                <w:b/>
                <w:kern w:val="0"/>
                <w:sz w:val="24"/>
                <w:szCs w:val="24"/>
              </w:rPr>
              <w:t>（八）公共设备维护、保养</w:t>
            </w:r>
            <w:r>
              <w:rPr>
                <w:rFonts w:ascii="仿宋" w:eastAsia="仿宋" w:hAnsi="仿宋" w:cs="仿宋" w:hint="eastAsia"/>
                <w:kern w:val="0"/>
                <w:sz w:val="24"/>
                <w:szCs w:val="24"/>
              </w:rPr>
              <w:t>（设备维保及维修耗材费用由甲方承担，不计入总价之中，物业负责维保服务监管、跟踪）</w:t>
            </w:r>
          </w:p>
          <w:p w14:paraId="0A7F8691" w14:textId="77777777" w:rsidR="00614261" w:rsidRDefault="00F671C3">
            <w:pPr>
              <w:rPr>
                <w:rFonts w:ascii="仿宋" w:eastAsia="仿宋" w:hAnsi="仿宋" w:cs="仿宋"/>
                <w:kern w:val="0"/>
                <w:sz w:val="24"/>
                <w:szCs w:val="24"/>
              </w:rPr>
            </w:pPr>
            <w:r>
              <w:rPr>
                <w:rFonts w:ascii="仿宋" w:eastAsia="仿宋" w:hAnsi="仿宋" w:cs="仿宋"/>
                <w:kern w:val="0"/>
                <w:sz w:val="24"/>
                <w:szCs w:val="24"/>
              </w:rPr>
              <w:t xml:space="preserve">    </w:t>
            </w:r>
            <w:r>
              <w:rPr>
                <w:rFonts w:ascii="仿宋" w:eastAsia="仿宋" w:hAnsi="仿宋" w:cs="仿宋" w:hint="eastAsia"/>
                <w:kern w:val="0"/>
                <w:sz w:val="24"/>
                <w:szCs w:val="24"/>
              </w:rPr>
              <w:t>公共设备维护、保养的范围：电梯、泵房、配电房、给排水、覆盖面管理区域所有建筑物设施。有专业或资质要求的工作岗位，必需按国家与上海市相关要求配备相关从业人员。</w:t>
            </w:r>
          </w:p>
          <w:p w14:paraId="595A2956" w14:textId="77777777" w:rsidR="00614261" w:rsidRDefault="00F671C3">
            <w:pPr>
              <w:rPr>
                <w:rFonts w:ascii="仿宋" w:eastAsia="仿宋" w:hAnsi="仿宋" w:cs="仿宋"/>
                <w:kern w:val="0"/>
                <w:sz w:val="24"/>
                <w:szCs w:val="24"/>
              </w:rPr>
            </w:pPr>
            <w:r>
              <w:rPr>
                <w:rFonts w:ascii="仿宋" w:eastAsia="仿宋" w:hAnsi="仿宋" w:cs="仿宋"/>
                <w:kern w:val="0"/>
                <w:sz w:val="24"/>
                <w:szCs w:val="24"/>
              </w:rPr>
              <w:t xml:space="preserve">    </w:t>
            </w:r>
            <w:r>
              <w:rPr>
                <w:rFonts w:ascii="仿宋" w:eastAsia="仿宋" w:hAnsi="仿宋" w:cs="仿宋"/>
                <w:b/>
                <w:kern w:val="0"/>
                <w:sz w:val="24"/>
                <w:szCs w:val="24"/>
              </w:rPr>
              <w:t xml:space="preserve">1 </w:t>
            </w:r>
            <w:r>
              <w:rPr>
                <w:rFonts w:ascii="仿宋" w:eastAsia="仿宋" w:hAnsi="仿宋" w:cs="仿宋" w:hint="eastAsia"/>
                <w:b/>
                <w:kern w:val="0"/>
                <w:sz w:val="24"/>
                <w:szCs w:val="24"/>
              </w:rPr>
              <w:t>给排水、供水系统</w:t>
            </w:r>
            <w:r>
              <w:rPr>
                <w:rFonts w:ascii="仿宋" w:eastAsia="仿宋" w:hAnsi="仿宋" w:cs="仿宋" w:hint="eastAsia"/>
                <w:kern w:val="0"/>
                <w:sz w:val="24"/>
                <w:szCs w:val="24"/>
              </w:rPr>
              <w:t>：</w:t>
            </w:r>
          </w:p>
          <w:p w14:paraId="72F0BF13" w14:textId="77777777" w:rsidR="00614261" w:rsidRDefault="00F671C3">
            <w:pPr>
              <w:rPr>
                <w:rFonts w:ascii="仿宋" w:eastAsia="仿宋" w:hAnsi="仿宋" w:cs="仿宋"/>
                <w:kern w:val="0"/>
                <w:sz w:val="24"/>
                <w:szCs w:val="24"/>
              </w:rPr>
            </w:pPr>
            <w:r>
              <w:rPr>
                <w:rFonts w:ascii="仿宋" w:eastAsia="仿宋" w:hAnsi="仿宋" w:cs="仿宋"/>
                <w:kern w:val="0"/>
                <w:sz w:val="24"/>
                <w:szCs w:val="24"/>
              </w:rPr>
              <w:t xml:space="preserve">    </w:t>
            </w:r>
            <w:r>
              <w:rPr>
                <w:rFonts w:ascii="仿宋" w:eastAsia="仿宋" w:hAnsi="仿宋" w:cs="仿宋" w:hint="eastAsia"/>
                <w:kern w:val="0"/>
                <w:sz w:val="24"/>
                <w:szCs w:val="24"/>
              </w:rPr>
              <w:t>（</w:t>
            </w:r>
            <w:r>
              <w:rPr>
                <w:rFonts w:ascii="仿宋" w:eastAsia="仿宋" w:hAnsi="仿宋" w:cs="仿宋"/>
                <w:kern w:val="0"/>
                <w:sz w:val="24"/>
                <w:szCs w:val="24"/>
              </w:rPr>
              <w:t>l</w:t>
            </w:r>
            <w:r>
              <w:rPr>
                <w:rFonts w:ascii="仿宋" w:eastAsia="仿宋" w:hAnsi="仿宋" w:cs="仿宋" w:hint="eastAsia"/>
                <w:kern w:val="0"/>
                <w:sz w:val="24"/>
                <w:szCs w:val="24"/>
              </w:rPr>
              <w:t>）建立正常用水、供水、排水管理制度并根据实际使用情况制订年度设备、设施管理、维修保养计划及总体节能计划；</w:t>
            </w:r>
          </w:p>
          <w:p w14:paraId="18DF3F41" w14:textId="77777777" w:rsidR="00614261" w:rsidRDefault="00F671C3">
            <w:pPr>
              <w:rPr>
                <w:rFonts w:ascii="仿宋" w:eastAsia="仿宋" w:hAnsi="仿宋" w:cs="仿宋"/>
                <w:kern w:val="0"/>
                <w:sz w:val="24"/>
                <w:szCs w:val="24"/>
              </w:rPr>
            </w:pPr>
            <w:r>
              <w:rPr>
                <w:rFonts w:ascii="仿宋" w:eastAsia="仿宋" w:hAnsi="仿宋" w:cs="仿宋"/>
                <w:kern w:val="0"/>
                <w:sz w:val="24"/>
                <w:szCs w:val="24"/>
              </w:rPr>
              <w:t xml:space="preserve">    </w:t>
            </w:r>
            <w:r>
              <w:rPr>
                <w:rFonts w:ascii="仿宋" w:eastAsia="仿宋" w:hAnsi="仿宋" w:cs="仿宋" w:hint="eastAsia"/>
                <w:kern w:val="0"/>
                <w:sz w:val="24"/>
                <w:szCs w:val="24"/>
              </w:rPr>
              <w:t>（</w:t>
            </w:r>
            <w:r>
              <w:rPr>
                <w:rFonts w:ascii="仿宋" w:eastAsia="仿宋" w:hAnsi="仿宋" w:cs="仿宋"/>
                <w:kern w:val="0"/>
                <w:sz w:val="24"/>
                <w:szCs w:val="24"/>
              </w:rPr>
              <w:t>2</w:t>
            </w:r>
            <w:r>
              <w:rPr>
                <w:rFonts w:ascii="仿宋" w:eastAsia="仿宋" w:hAnsi="仿宋" w:cs="仿宋" w:hint="eastAsia"/>
                <w:kern w:val="0"/>
                <w:sz w:val="24"/>
                <w:szCs w:val="24"/>
              </w:rPr>
              <w:t>）节约用水，防止冒、滴、漏，大面积跑水事故的发生；</w:t>
            </w:r>
          </w:p>
          <w:p w14:paraId="478A6420" w14:textId="77777777" w:rsidR="00614261" w:rsidRDefault="00F671C3">
            <w:pPr>
              <w:rPr>
                <w:rFonts w:ascii="仿宋" w:eastAsia="仿宋" w:hAnsi="仿宋" w:cs="仿宋"/>
                <w:kern w:val="0"/>
                <w:sz w:val="24"/>
                <w:szCs w:val="24"/>
              </w:rPr>
            </w:pPr>
            <w:r>
              <w:rPr>
                <w:rFonts w:ascii="仿宋" w:eastAsia="仿宋" w:hAnsi="仿宋" w:cs="仿宋"/>
                <w:kern w:val="0"/>
                <w:sz w:val="24"/>
                <w:szCs w:val="24"/>
              </w:rPr>
              <w:t xml:space="preserve">    </w:t>
            </w:r>
            <w:r>
              <w:rPr>
                <w:rFonts w:ascii="仿宋" w:eastAsia="仿宋" w:hAnsi="仿宋" w:cs="仿宋" w:hint="eastAsia"/>
                <w:kern w:val="0"/>
                <w:sz w:val="24"/>
                <w:szCs w:val="24"/>
              </w:rPr>
              <w:t>（</w:t>
            </w:r>
            <w:r>
              <w:rPr>
                <w:rFonts w:ascii="仿宋" w:eastAsia="仿宋" w:hAnsi="仿宋" w:cs="仿宋"/>
                <w:kern w:val="0"/>
                <w:sz w:val="24"/>
                <w:szCs w:val="24"/>
              </w:rPr>
              <w:t>3</w:t>
            </w:r>
            <w:r>
              <w:rPr>
                <w:rFonts w:ascii="仿宋" w:eastAsia="仿宋" w:hAnsi="仿宋" w:cs="仿宋" w:hint="eastAsia"/>
                <w:kern w:val="0"/>
                <w:sz w:val="24"/>
                <w:szCs w:val="24"/>
              </w:rPr>
              <w:t>）保持供水系统的正常运转，定期检查水泵运转情况；</w:t>
            </w:r>
          </w:p>
          <w:p w14:paraId="232FEC5B" w14:textId="77777777" w:rsidR="00614261" w:rsidRDefault="00F671C3">
            <w:pPr>
              <w:rPr>
                <w:rFonts w:ascii="仿宋" w:eastAsia="仿宋" w:hAnsi="仿宋" w:cs="仿宋"/>
                <w:kern w:val="0"/>
                <w:sz w:val="24"/>
                <w:szCs w:val="24"/>
              </w:rPr>
            </w:pPr>
            <w:r>
              <w:rPr>
                <w:rFonts w:ascii="仿宋" w:eastAsia="仿宋" w:hAnsi="仿宋" w:cs="仿宋"/>
                <w:kern w:val="0"/>
                <w:sz w:val="24"/>
                <w:szCs w:val="24"/>
              </w:rPr>
              <w:t xml:space="preserve">    </w:t>
            </w:r>
            <w:r>
              <w:rPr>
                <w:rFonts w:ascii="仿宋" w:eastAsia="仿宋" w:hAnsi="仿宋" w:cs="仿宋" w:hint="eastAsia"/>
                <w:kern w:val="0"/>
                <w:sz w:val="24"/>
                <w:szCs w:val="24"/>
              </w:rPr>
              <w:t>（</w:t>
            </w:r>
            <w:r>
              <w:rPr>
                <w:rFonts w:ascii="仿宋" w:eastAsia="仿宋" w:hAnsi="仿宋" w:cs="仿宋"/>
                <w:kern w:val="0"/>
                <w:sz w:val="24"/>
                <w:szCs w:val="24"/>
              </w:rPr>
              <w:t>4</w:t>
            </w:r>
            <w:r>
              <w:rPr>
                <w:rFonts w:ascii="仿宋" w:eastAsia="仿宋" w:hAnsi="仿宋" w:cs="仿宋" w:hint="eastAsia"/>
                <w:kern w:val="0"/>
                <w:sz w:val="24"/>
                <w:szCs w:val="24"/>
              </w:rPr>
              <w:t>）保持水池、水箱的清洁卫生，防止二次污染（水箱清洗及其费用包含在总价内）；</w:t>
            </w:r>
          </w:p>
          <w:p w14:paraId="008B128A" w14:textId="77777777" w:rsidR="00614261" w:rsidRDefault="00F671C3">
            <w:pPr>
              <w:rPr>
                <w:rFonts w:ascii="仿宋" w:eastAsia="仿宋" w:hAnsi="仿宋" w:cs="仿宋"/>
                <w:kern w:val="0"/>
                <w:sz w:val="24"/>
                <w:szCs w:val="24"/>
              </w:rPr>
            </w:pPr>
            <w:r>
              <w:rPr>
                <w:rFonts w:ascii="仿宋" w:eastAsia="仿宋" w:hAnsi="仿宋" w:cs="仿宋"/>
                <w:kern w:val="0"/>
                <w:sz w:val="24"/>
                <w:szCs w:val="24"/>
              </w:rPr>
              <w:t xml:space="preserve">    </w:t>
            </w:r>
            <w:r>
              <w:rPr>
                <w:rFonts w:ascii="仿宋" w:eastAsia="仿宋" w:hAnsi="仿宋" w:cs="仿宋" w:hint="eastAsia"/>
                <w:kern w:val="0"/>
                <w:sz w:val="24"/>
                <w:szCs w:val="24"/>
              </w:rPr>
              <w:t>（</w:t>
            </w:r>
            <w:r>
              <w:rPr>
                <w:rFonts w:ascii="仿宋" w:eastAsia="仿宋" w:hAnsi="仿宋" w:cs="仿宋"/>
                <w:kern w:val="0"/>
                <w:sz w:val="24"/>
                <w:szCs w:val="24"/>
              </w:rPr>
              <w:t>5</w:t>
            </w:r>
            <w:r>
              <w:rPr>
                <w:rFonts w:ascii="仿宋" w:eastAsia="仿宋" w:hAnsi="仿宋" w:cs="仿宋" w:hint="eastAsia"/>
                <w:kern w:val="0"/>
                <w:sz w:val="24"/>
                <w:szCs w:val="24"/>
              </w:rPr>
              <w:t>）定期检修维护供水系统管路、水泵、水池、水箱、阀门、水表，保证其正常运转；</w:t>
            </w:r>
          </w:p>
          <w:p w14:paraId="7252E370" w14:textId="77777777" w:rsidR="00614261" w:rsidRDefault="00F671C3">
            <w:pPr>
              <w:rPr>
                <w:rFonts w:ascii="仿宋" w:eastAsia="仿宋" w:hAnsi="仿宋" w:cs="仿宋"/>
                <w:kern w:val="0"/>
                <w:sz w:val="24"/>
                <w:szCs w:val="24"/>
              </w:rPr>
            </w:pPr>
            <w:r>
              <w:rPr>
                <w:rFonts w:ascii="仿宋" w:eastAsia="仿宋" w:hAnsi="仿宋" w:cs="仿宋"/>
                <w:kern w:val="0"/>
                <w:sz w:val="24"/>
                <w:szCs w:val="24"/>
              </w:rPr>
              <w:t xml:space="preserve">    </w:t>
            </w:r>
            <w:r>
              <w:rPr>
                <w:rFonts w:ascii="仿宋" w:eastAsia="仿宋" w:hAnsi="仿宋" w:cs="仿宋" w:hint="eastAsia"/>
                <w:kern w:val="0"/>
                <w:sz w:val="24"/>
                <w:szCs w:val="24"/>
              </w:rPr>
              <w:t>（</w:t>
            </w:r>
            <w:r>
              <w:rPr>
                <w:rFonts w:ascii="仿宋" w:eastAsia="仿宋" w:hAnsi="仿宋" w:cs="仿宋"/>
                <w:kern w:val="0"/>
                <w:sz w:val="24"/>
                <w:szCs w:val="24"/>
              </w:rPr>
              <w:t>6</w:t>
            </w:r>
            <w:r>
              <w:rPr>
                <w:rFonts w:ascii="仿宋" w:eastAsia="仿宋" w:hAnsi="仿宋" w:cs="仿宋" w:hint="eastAsia"/>
                <w:kern w:val="0"/>
                <w:sz w:val="24"/>
                <w:szCs w:val="24"/>
              </w:rPr>
              <w:t>）保证排水系统的正常运转，防止阻塞；</w:t>
            </w:r>
          </w:p>
          <w:p w14:paraId="70EC3F70" w14:textId="77777777" w:rsidR="00614261" w:rsidRDefault="00F671C3">
            <w:pPr>
              <w:ind w:firstLineChars="200" w:firstLine="480"/>
              <w:rPr>
                <w:rFonts w:ascii="仿宋" w:eastAsia="仿宋" w:hAnsi="仿宋" w:cs="仿宋"/>
                <w:kern w:val="0"/>
                <w:sz w:val="24"/>
                <w:szCs w:val="24"/>
              </w:rPr>
            </w:pPr>
            <w:r>
              <w:rPr>
                <w:rFonts w:ascii="仿宋" w:eastAsia="仿宋" w:hAnsi="仿宋" w:cs="仿宋" w:hint="eastAsia"/>
                <w:kern w:val="0"/>
                <w:sz w:val="24"/>
                <w:szCs w:val="24"/>
              </w:rPr>
              <w:t>（</w:t>
            </w:r>
            <w:r>
              <w:rPr>
                <w:rFonts w:ascii="仿宋" w:eastAsia="仿宋" w:hAnsi="仿宋" w:cs="仿宋"/>
                <w:kern w:val="0"/>
                <w:sz w:val="24"/>
                <w:szCs w:val="24"/>
              </w:rPr>
              <w:t>7</w:t>
            </w:r>
            <w:r>
              <w:rPr>
                <w:rFonts w:ascii="仿宋" w:eastAsia="仿宋" w:hAnsi="仿宋" w:cs="仿宋" w:hint="eastAsia"/>
                <w:kern w:val="0"/>
                <w:sz w:val="24"/>
                <w:szCs w:val="24"/>
              </w:rPr>
              <w:t>）停水预先通知业主及用户，以便做好安排。</w:t>
            </w:r>
          </w:p>
          <w:p w14:paraId="324AABE4" w14:textId="77777777" w:rsidR="00614261" w:rsidRDefault="00F671C3">
            <w:pPr>
              <w:rPr>
                <w:rFonts w:ascii="仿宋" w:eastAsia="仿宋" w:hAnsi="仿宋" w:cs="仿宋"/>
                <w:kern w:val="0"/>
                <w:sz w:val="24"/>
                <w:szCs w:val="24"/>
              </w:rPr>
            </w:pPr>
            <w:r>
              <w:rPr>
                <w:rFonts w:ascii="仿宋" w:eastAsia="仿宋" w:hAnsi="仿宋" w:cs="仿宋" w:hint="eastAsia"/>
                <w:b/>
                <w:kern w:val="0"/>
                <w:sz w:val="24"/>
                <w:szCs w:val="24"/>
              </w:rPr>
              <w:t>服务标准</w:t>
            </w:r>
            <w:r>
              <w:rPr>
                <w:rFonts w:ascii="仿宋" w:eastAsia="仿宋" w:hAnsi="仿宋" w:cs="仿宋" w:hint="eastAsia"/>
                <w:kern w:val="0"/>
                <w:sz w:val="24"/>
                <w:szCs w:val="24"/>
              </w:rPr>
              <w:t>：</w:t>
            </w:r>
          </w:p>
          <w:p w14:paraId="75B11B92" w14:textId="77777777" w:rsidR="00614261" w:rsidRDefault="00F671C3">
            <w:pPr>
              <w:ind w:firstLineChars="200" w:firstLine="480"/>
              <w:rPr>
                <w:rFonts w:ascii="仿宋" w:eastAsia="仿宋" w:hAnsi="仿宋" w:cs="仿宋"/>
                <w:kern w:val="0"/>
                <w:sz w:val="24"/>
                <w:szCs w:val="24"/>
              </w:rPr>
            </w:pPr>
            <w:r>
              <w:rPr>
                <w:rFonts w:ascii="仿宋" w:eastAsia="仿宋" w:hAnsi="仿宋" w:cs="仿宋" w:hint="eastAsia"/>
                <w:kern w:val="0"/>
                <w:sz w:val="24"/>
                <w:szCs w:val="24"/>
              </w:rPr>
              <w:t>每日一次对给水系统进行检查巡视，压力符合要求，仪表指示准确，保证给排水系统正常运行使用。建立正常供水管理制度，防止跑、冒、滴、漏，对供水系统管路、水泵、水箱、阀门、机电设备等进行日常维护，每月检查、保养、维护、清洁一次；二次供水水箱保持清洁卫生，水箱每半年由具备资质条件的专业清洁公司清洗消毒，无二次污染；二次供水卫生许可证、水质化验单、操作人员健康合格证齐全；生活水箱、热水器检修口封闭、加锁，通气口需设隔离网，定期对水泵房及机电设备进行检查、保养、维修、清洁，设备及机房环境整洁，无杂物、灰土，无鼠、虫害发生。</w:t>
            </w:r>
          </w:p>
          <w:p w14:paraId="267BB6C3" w14:textId="77777777" w:rsidR="00614261" w:rsidRDefault="00F671C3">
            <w:pPr>
              <w:rPr>
                <w:rFonts w:ascii="仿宋" w:eastAsia="仿宋" w:hAnsi="仿宋" w:cs="仿宋"/>
                <w:kern w:val="0"/>
                <w:sz w:val="24"/>
                <w:szCs w:val="24"/>
              </w:rPr>
            </w:pPr>
            <w:r>
              <w:rPr>
                <w:rFonts w:ascii="仿宋" w:eastAsia="仿宋" w:hAnsi="仿宋" w:cs="仿宋"/>
                <w:kern w:val="0"/>
                <w:sz w:val="24"/>
                <w:szCs w:val="24"/>
              </w:rPr>
              <w:t xml:space="preserve">  </w:t>
            </w:r>
            <w:r>
              <w:rPr>
                <w:rFonts w:ascii="仿宋" w:eastAsia="仿宋" w:hAnsi="仿宋" w:cs="仿宋" w:hint="eastAsia"/>
                <w:kern w:val="0"/>
                <w:sz w:val="24"/>
                <w:szCs w:val="24"/>
              </w:rPr>
              <w:t xml:space="preserve"> </w:t>
            </w:r>
            <w:r>
              <w:rPr>
                <w:rFonts w:ascii="仿宋" w:eastAsia="仿宋" w:hAnsi="仿宋" w:cs="仿宋"/>
                <w:kern w:val="0"/>
                <w:sz w:val="24"/>
                <w:szCs w:val="24"/>
              </w:rPr>
              <w:t xml:space="preserve"> </w:t>
            </w:r>
            <w:r>
              <w:rPr>
                <w:rFonts w:ascii="仿宋" w:eastAsia="仿宋" w:hAnsi="仿宋" w:cs="仿宋" w:hint="eastAsia"/>
                <w:kern w:val="0"/>
                <w:sz w:val="24"/>
                <w:szCs w:val="24"/>
              </w:rPr>
              <w:t>及时发现并解决故障，维修合格率</w:t>
            </w:r>
            <w:r>
              <w:rPr>
                <w:rFonts w:ascii="仿宋" w:eastAsia="仿宋" w:hAnsi="仿宋" w:cs="仿宋"/>
                <w:kern w:val="0"/>
                <w:sz w:val="24"/>
                <w:szCs w:val="24"/>
              </w:rPr>
              <w:t>100</w:t>
            </w:r>
            <w:r>
              <w:rPr>
                <w:rFonts w:ascii="仿宋" w:eastAsia="仿宋" w:hAnsi="仿宋" w:cs="仿宋" w:hint="eastAsia"/>
                <w:kern w:val="0"/>
                <w:sz w:val="24"/>
                <w:szCs w:val="24"/>
              </w:rPr>
              <w:t>％；给排水系统发生事故时，维修人员在</w:t>
            </w:r>
            <w:r>
              <w:rPr>
                <w:rFonts w:ascii="仿宋" w:eastAsia="仿宋" w:hAnsi="仿宋" w:cs="仿宋"/>
                <w:kern w:val="0"/>
                <w:sz w:val="24"/>
                <w:szCs w:val="24"/>
              </w:rPr>
              <w:t>10</w:t>
            </w:r>
            <w:r>
              <w:rPr>
                <w:rFonts w:ascii="仿宋" w:eastAsia="仿宋" w:hAnsi="仿宋" w:cs="仿宋" w:hint="eastAsia"/>
                <w:kern w:val="0"/>
                <w:sz w:val="24"/>
                <w:szCs w:val="24"/>
              </w:rPr>
              <w:t>分钟内到达现场抢修，一般事故的抢修做到不过夜；一年内无重大管理责任事故；根据现场情况，制定事故应急处理方案；制定停水、爆管等应急处理程序，计划停水按规定提前通知；计量器具、压力仪表按规定周期送质检局校验；未经许可，不得擅自采取地下水或直接从江河取水。做好节约用水工作。</w:t>
            </w:r>
          </w:p>
          <w:p w14:paraId="731F2117" w14:textId="77777777" w:rsidR="00614261" w:rsidRDefault="00F671C3">
            <w:pPr>
              <w:rPr>
                <w:rFonts w:ascii="仿宋" w:eastAsia="仿宋" w:hAnsi="仿宋" w:cs="仿宋"/>
                <w:kern w:val="0"/>
                <w:sz w:val="24"/>
                <w:szCs w:val="24"/>
              </w:rPr>
            </w:pPr>
            <w:r>
              <w:rPr>
                <w:rFonts w:ascii="仿宋" w:eastAsia="仿宋" w:hAnsi="仿宋" w:cs="仿宋"/>
                <w:kern w:val="0"/>
                <w:sz w:val="24"/>
                <w:szCs w:val="24"/>
              </w:rPr>
              <w:t xml:space="preserve">    </w:t>
            </w:r>
            <w:r>
              <w:rPr>
                <w:rFonts w:ascii="仿宋" w:eastAsia="仿宋" w:hAnsi="仿宋" w:cs="仿宋"/>
                <w:b/>
                <w:kern w:val="0"/>
                <w:sz w:val="24"/>
                <w:szCs w:val="24"/>
              </w:rPr>
              <w:t xml:space="preserve">2 </w:t>
            </w:r>
            <w:r>
              <w:rPr>
                <w:rFonts w:ascii="仿宋" w:eastAsia="仿宋" w:hAnsi="仿宋" w:cs="仿宋" w:hint="eastAsia"/>
                <w:b/>
                <w:kern w:val="0"/>
                <w:sz w:val="24"/>
                <w:szCs w:val="24"/>
              </w:rPr>
              <w:t>电梯系统</w:t>
            </w:r>
            <w:r>
              <w:rPr>
                <w:rFonts w:ascii="仿宋" w:eastAsia="仿宋" w:hAnsi="仿宋" w:cs="仿宋" w:hint="eastAsia"/>
                <w:kern w:val="0"/>
                <w:sz w:val="24"/>
                <w:szCs w:val="24"/>
              </w:rPr>
              <w:t>：</w:t>
            </w:r>
          </w:p>
          <w:p w14:paraId="0C456FC9" w14:textId="77777777" w:rsidR="00614261" w:rsidRDefault="00F671C3">
            <w:pPr>
              <w:rPr>
                <w:rFonts w:ascii="仿宋" w:eastAsia="仿宋" w:hAnsi="仿宋" w:cs="仿宋"/>
                <w:kern w:val="0"/>
                <w:sz w:val="24"/>
                <w:szCs w:val="24"/>
              </w:rPr>
            </w:pPr>
            <w:r>
              <w:rPr>
                <w:rFonts w:ascii="仿宋" w:eastAsia="仿宋" w:hAnsi="仿宋" w:cs="仿宋"/>
                <w:kern w:val="0"/>
                <w:sz w:val="24"/>
                <w:szCs w:val="24"/>
              </w:rPr>
              <w:t xml:space="preserve">    </w:t>
            </w:r>
            <w:r>
              <w:rPr>
                <w:rFonts w:ascii="仿宋" w:eastAsia="仿宋" w:hAnsi="仿宋" w:cs="仿宋" w:hint="eastAsia"/>
                <w:kern w:val="0"/>
                <w:sz w:val="24"/>
                <w:szCs w:val="24"/>
              </w:rPr>
              <w:t>（</w:t>
            </w:r>
            <w:r>
              <w:rPr>
                <w:rFonts w:ascii="仿宋" w:eastAsia="仿宋" w:hAnsi="仿宋" w:cs="仿宋"/>
                <w:kern w:val="0"/>
                <w:sz w:val="24"/>
                <w:szCs w:val="24"/>
              </w:rPr>
              <w:t>1</w:t>
            </w:r>
            <w:r>
              <w:rPr>
                <w:rFonts w:ascii="仿宋" w:eastAsia="仿宋" w:hAnsi="仿宋" w:cs="仿宋" w:hint="eastAsia"/>
                <w:kern w:val="0"/>
                <w:sz w:val="24"/>
                <w:szCs w:val="24"/>
              </w:rPr>
              <w:t>）根据电梯的图纸资料和技术性能制订电梯安全运行和维修保养的规章制度。</w:t>
            </w:r>
          </w:p>
          <w:p w14:paraId="5EDE3262" w14:textId="77777777" w:rsidR="00614261" w:rsidRDefault="00F671C3">
            <w:pPr>
              <w:rPr>
                <w:rFonts w:ascii="仿宋" w:eastAsia="仿宋" w:hAnsi="仿宋" w:cs="仿宋"/>
                <w:kern w:val="0"/>
                <w:sz w:val="24"/>
                <w:szCs w:val="24"/>
              </w:rPr>
            </w:pPr>
            <w:r>
              <w:rPr>
                <w:rFonts w:ascii="仿宋" w:eastAsia="仿宋" w:hAnsi="仿宋" w:cs="仿宋"/>
                <w:kern w:val="0"/>
                <w:sz w:val="24"/>
                <w:szCs w:val="24"/>
              </w:rPr>
              <w:t xml:space="preserve">    </w:t>
            </w:r>
            <w:r>
              <w:rPr>
                <w:rFonts w:ascii="仿宋" w:eastAsia="仿宋" w:hAnsi="仿宋" w:cs="仿宋" w:hint="eastAsia"/>
                <w:kern w:val="0"/>
                <w:sz w:val="24"/>
                <w:szCs w:val="24"/>
              </w:rPr>
              <w:t>（</w:t>
            </w:r>
            <w:r>
              <w:rPr>
                <w:rFonts w:ascii="仿宋" w:eastAsia="仿宋" w:hAnsi="仿宋" w:cs="仿宋"/>
                <w:kern w:val="0"/>
                <w:sz w:val="24"/>
                <w:szCs w:val="24"/>
              </w:rPr>
              <w:t>2</w:t>
            </w:r>
            <w:r>
              <w:rPr>
                <w:rFonts w:ascii="仿宋" w:eastAsia="仿宋" w:hAnsi="仿宋" w:cs="仿宋" w:hint="eastAsia"/>
                <w:kern w:val="0"/>
                <w:sz w:val="24"/>
                <w:szCs w:val="24"/>
              </w:rPr>
              <w:t>）电梯运行管理和对机房设备、井道系统、轿厢设备进</w:t>
            </w:r>
            <w:r>
              <w:rPr>
                <w:rFonts w:ascii="仿宋" w:eastAsia="仿宋" w:hAnsi="仿宋" w:cs="仿宋" w:hint="eastAsia"/>
                <w:kern w:val="0"/>
                <w:sz w:val="24"/>
                <w:szCs w:val="24"/>
              </w:rPr>
              <w:lastRenderedPageBreak/>
              <w:t>行日常运行管理和定期检查、维护、保养。</w:t>
            </w:r>
          </w:p>
          <w:p w14:paraId="0D3FB491" w14:textId="77777777" w:rsidR="00614261" w:rsidRDefault="00F671C3">
            <w:pPr>
              <w:rPr>
                <w:rFonts w:ascii="仿宋" w:eastAsia="仿宋" w:hAnsi="仿宋" w:cs="仿宋"/>
                <w:kern w:val="0"/>
                <w:sz w:val="24"/>
                <w:szCs w:val="24"/>
              </w:rPr>
            </w:pPr>
            <w:r>
              <w:rPr>
                <w:rFonts w:ascii="仿宋" w:eastAsia="仿宋" w:hAnsi="仿宋" w:cs="仿宋"/>
                <w:kern w:val="0"/>
                <w:sz w:val="24"/>
                <w:szCs w:val="24"/>
              </w:rPr>
              <w:t xml:space="preserve">    </w:t>
            </w:r>
            <w:r>
              <w:rPr>
                <w:rFonts w:ascii="仿宋" w:eastAsia="仿宋" w:hAnsi="仿宋" w:cs="仿宋" w:hint="eastAsia"/>
                <w:kern w:val="0"/>
                <w:sz w:val="24"/>
                <w:szCs w:val="24"/>
              </w:rPr>
              <w:t>（</w:t>
            </w:r>
            <w:r>
              <w:rPr>
                <w:rFonts w:ascii="仿宋" w:eastAsia="仿宋" w:hAnsi="仿宋" w:cs="仿宋"/>
                <w:kern w:val="0"/>
                <w:sz w:val="24"/>
                <w:szCs w:val="24"/>
              </w:rPr>
              <w:t>3</w:t>
            </w:r>
            <w:r>
              <w:rPr>
                <w:rFonts w:ascii="仿宋" w:eastAsia="仿宋" w:hAnsi="仿宋" w:cs="仿宋" w:hint="eastAsia"/>
                <w:kern w:val="0"/>
                <w:sz w:val="24"/>
                <w:szCs w:val="24"/>
              </w:rPr>
              <w:t>）健全电梯设备档案及修理记录；做（安排）好电梯安全年检工作（年检费用由甲方承担）。</w:t>
            </w:r>
          </w:p>
          <w:p w14:paraId="5FFEE5C8" w14:textId="77777777" w:rsidR="00614261" w:rsidRDefault="00F671C3">
            <w:pPr>
              <w:rPr>
                <w:rFonts w:ascii="仿宋" w:eastAsia="仿宋" w:hAnsi="仿宋" w:cs="仿宋"/>
                <w:kern w:val="0"/>
                <w:sz w:val="24"/>
                <w:szCs w:val="24"/>
              </w:rPr>
            </w:pPr>
            <w:r>
              <w:rPr>
                <w:rFonts w:ascii="仿宋" w:eastAsia="仿宋" w:hAnsi="仿宋" w:cs="仿宋"/>
                <w:kern w:val="0"/>
                <w:sz w:val="24"/>
                <w:szCs w:val="24"/>
              </w:rPr>
              <w:t xml:space="preserve">    </w:t>
            </w:r>
            <w:r>
              <w:rPr>
                <w:rFonts w:ascii="仿宋" w:eastAsia="仿宋" w:hAnsi="仿宋" w:cs="仿宋" w:hint="eastAsia"/>
                <w:kern w:val="0"/>
                <w:sz w:val="24"/>
                <w:szCs w:val="24"/>
              </w:rPr>
              <w:t>（</w:t>
            </w:r>
            <w:r>
              <w:rPr>
                <w:rFonts w:ascii="仿宋" w:eastAsia="仿宋" w:hAnsi="仿宋" w:cs="仿宋"/>
                <w:kern w:val="0"/>
                <w:sz w:val="24"/>
                <w:szCs w:val="24"/>
              </w:rPr>
              <w:t>4</w:t>
            </w:r>
            <w:r>
              <w:rPr>
                <w:rFonts w:ascii="仿宋" w:eastAsia="仿宋" w:hAnsi="仿宋" w:cs="仿宋" w:hint="eastAsia"/>
                <w:kern w:val="0"/>
                <w:sz w:val="24"/>
                <w:szCs w:val="24"/>
              </w:rPr>
              <w:t>）保持电梯轿厢（包括厢内）、井道、底坑、机房及各梯整流控制柜的清洁。</w:t>
            </w:r>
          </w:p>
          <w:p w14:paraId="50C211F5" w14:textId="77777777" w:rsidR="00614261" w:rsidRDefault="00F671C3">
            <w:pPr>
              <w:rPr>
                <w:rFonts w:ascii="仿宋" w:eastAsia="仿宋" w:hAnsi="仿宋" w:cs="仿宋"/>
                <w:kern w:val="0"/>
                <w:sz w:val="24"/>
                <w:szCs w:val="24"/>
              </w:rPr>
            </w:pPr>
            <w:r>
              <w:rPr>
                <w:rFonts w:ascii="仿宋" w:eastAsia="仿宋" w:hAnsi="仿宋" w:cs="仿宋"/>
                <w:kern w:val="0"/>
                <w:sz w:val="24"/>
                <w:szCs w:val="24"/>
              </w:rPr>
              <w:t xml:space="preserve">    </w:t>
            </w:r>
            <w:r>
              <w:rPr>
                <w:rFonts w:ascii="仿宋" w:eastAsia="仿宋" w:hAnsi="仿宋" w:cs="仿宋" w:hint="eastAsia"/>
                <w:kern w:val="0"/>
                <w:sz w:val="24"/>
                <w:szCs w:val="24"/>
              </w:rPr>
              <w:t>（</w:t>
            </w:r>
            <w:r>
              <w:rPr>
                <w:rFonts w:ascii="仿宋" w:eastAsia="仿宋" w:hAnsi="仿宋" w:cs="仿宋"/>
                <w:kern w:val="0"/>
                <w:sz w:val="24"/>
                <w:szCs w:val="24"/>
              </w:rPr>
              <w:t>5</w:t>
            </w:r>
            <w:r>
              <w:rPr>
                <w:rFonts w:ascii="仿宋" w:eastAsia="仿宋" w:hAnsi="仿宋" w:cs="仿宋" w:hint="eastAsia"/>
                <w:kern w:val="0"/>
                <w:sz w:val="24"/>
                <w:szCs w:val="24"/>
              </w:rPr>
              <w:t>）保证所有电梯照明及内选外呼、层楼显示的巡视和修理。</w:t>
            </w:r>
          </w:p>
          <w:p w14:paraId="4037B7D9" w14:textId="77777777" w:rsidR="00614261" w:rsidRDefault="00F671C3">
            <w:pPr>
              <w:rPr>
                <w:rFonts w:ascii="仿宋" w:eastAsia="仿宋" w:hAnsi="仿宋" w:cs="仿宋"/>
                <w:kern w:val="0"/>
                <w:sz w:val="24"/>
                <w:szCs w:val="24"/>
              </w:rPr>
            </w:pPr>
            <w:r>
              <w:rPr>
                <w:rFonts w:ascii="仿宋" w:eastAsia="仿宋" w:hAnsi="仿宋" w:cs="仿宋"/>
                <w:kern w:val="0"/>
                <w:sz w:val="24"/>
                <w:szCs w:val="24"/>
              </w:rPr>
              <w:t xml:space="preserve">    </w:t>
            </w:r>
            <w:r>
              <w:rPr>
                <w:rFonts w:ascii="仿宋" w:eastAsia="仿宋" w:hAnsi="仿宋" w:cs="仿宋" w:hint="eastAsia"/>
                <w:kern w:val="0"/>
                <w:sz w:val="24"/>
                <w:szCs w:val="24"/>
              </w:rPr>
              <w:t>（</w:t>
            </w:r>
            <w:r>
              <w:rPr>
                <w:rFonts w:ascii="仿宋" w:eastAsia="仿宋" w:hAnsi="仿宋" w:cs="仿宋"/>
                <w:kern w:val="0"/>
                <w:sz w:val="24"/>
                <w:szCs w:val="24"/>
              </w:rPr>
              <w:t>6</w:t>
            </w:r>
            <w:r>
              <w:rPr>
                <w:rFonts w:ascii="仿宋" w:eastAsia="仿宋" w:hAnsi="仿宋" w:cs="仿宋" w:hint="eastAsia"/>
                <w:kern w:val="0"/>
                <w:sz w:val="24"/>
                <w:szCs w:val="24"/>
              </w:rPr>
              <w:t>）密切监视和掌握电梯的运行动态，及时做好需变动的电梯运行的调度、管理工作。</w:t>
            </w:r>
          </w:p>
          <w:p w14:paraId="3494E37D" w14:textId="77777777" w:rsidR="00614261" w:rsidRDefault="00F671C3">
            <w:pPr>
              <w:rPr>
                <w:rFonts w:ascii="仿宋" w:eastAsia="仿宋" w:hAnsi="仿宋" w:cs="仿宋"/>
                <w:kern w:val="0"/>
                <w:sz w:val="24"/>
                <w:szCs w:val="24"/>
              </w:rPr>
            </w:pPr>
            <w:r>
              <w:rPr>
                <w:rFonts w:ascii="仿宋" w:eastAsia="仿宋" w:hAnsi="仿宋" w:cs="仿宋" w:hint="eastAsia"/>
                <w:b/>
                <w:kern w:val="0"/>
                <w:sz w:val="24"/>
                <w:szCs w:val="24"/>
              </w:rPr>
              <w:t>服务标准</w:t>
            </w:r>
            <w:r>
              <w:rPr>
                <w:rFonts w:ascii="仿宋" w:eastAsia="仿宋" w:hAnsi="仿宋" w:cs="仿宋" w:hint="eastAsia"/>
                <w:kern w:val="0"/>
                <w:sz w:val="24"/>
                <w:szCs w:val="24"/>
              </w:rPr>
              <w:t>：</w:t>
            </w:r>
          </w:p>
          <w:p w14:paraId="4EE7FC37" w14:textId="77777777" w:rsidR="00614261" w:rsidRDefault="00F671C3">
            <w:pPr>
              <w:ind w:firstLineChars="200" w:firstLine="480"/>
              <w:rPr>
                <w:rFonts w:ascii="仿宋" w:eastAsia="仿宋" w:hAnsi="仿宋" w:cs="仿宋"/>
                <w:kern w:val="0"/>
                <w:sz w:val="24"/>
                <w:szCs w:val="24"/>
              </w:rPr>
            </w:pPr>
            <w:r>
              <w:rPr>
                <w:rFonts w:ascii="仿宋" w:eastAsia="仿宋" w:hAnsi="仿宋" w:cs="仿宋" w:hint="eastAsia"/>
                <w:kern w:val="0"/>
                <w:sz w:val="24"/>
                <w:szCs w:val="24"/>
              </w:rPr>
              <w:t>建立电梯运行管理、设备管理、安全管理制度，确保电梯按规定时间运行，安全设备齐全有效，通风、照明及其它附属设施完好；严格执行国家有关电梯管理规定和安全规程，电梯准用证、年检合格证、维修保养合同完备。配合专业资质的电梯维修保养单位定期进行维修保养，并做好跟踪管理工作。轿厢、井道保持清洁；警铃或其它救助设备功能完备，称重装置可靠，安全装置有效无缺损，电梯运行无异常；电梯机房实行封闭管理，机房内温度不超过设备安全运行环境温度，配备应急照明、灭火器和盘车工具齐全；电梯出现故障，接到报修后专业维修人员应在</w:t>
            </w:r>
            <w:r>
              <w:rPr>
                <w:rFonts w:ascii="仿宋" w:eastAsia="仿宋" w:hAnsi="仿宋" w:cs="仿宋"/>
                <w:kern w:val="0"/>
                <w:sz w:val="24"/>
                <w:szCs w:val="24"/>
              </w:rPr>
              <w:t>10</w:t>
            </w:r>
            <w:r>
              <w:rPr>
                <w:rFonts w:ascii="仿宋" w:eastAsia="仿宋" w:hAnsi="仿宋" w:cs="仿宋" w:hint="eastAsia"/>
                <w:kern w:val="0"/>
                <w:sz w:val="24"/>
                <w:szCs w:val="24"/>
              </w:rPr>
              <w:t>分钟内到达现场抢修，及时排除故障。电梯设施完好率达到</w:t>
            </w:r>
            <w:r>
              <w:rPr>
                <w:rFonts w:ascii="仿宋" w:eastAsia="仿宋" w:hAnsi="仿宋" w:cs="仿宋"/>
                <w:kern w:val="0"/>
                <w:sz w:val="24"/>
                <w:szCs w:val="24"/>
              </w:rPr>
              <w:t>100</w:t>
            </w:r>
            <w:r>
              <w:rPr>
                <w:rFonts w:ascii="仿宋" w:eastAsia="仿宋" w:hAnsi="仿宋" w:cs="仿宋" w:hint="eastAsia"/>
                <w:kern w:val="0"/>
                <w:sz w:val="24"/>
                <w:szCs w:val="24"/>
              </w:rPr>
              <w:t>％。</w:t>
            </w:r>
          </w:p>
          <w:p w14:paraId="34C3A099" w14:textId="77777777" w:rsidR="00614261" w:rsidRDefault="00F671C3">
            <w:pPr>
              <w:rPr>
                <w:rFonts w:ascii="仿宋" w:eastAsia="仿宋" w:hAnsi="仿宋" w:cs="仿宋"/>
                <w:b/>
                <w:kern w:val="0"/>
                <w:sz w:val="24"/>
                <w:szCs w:val="24"/>
              </w:rPr>
            </w:pPr>
            <w:r>
              <w:rPr>
                <w:rFonts w:ascii="仿宋" w:eastAsia="仿宋" w:hAnsi="仿宋" w:cs="仿宋"/>
                <w:kern w:val="0"/>
                <w:sz w:val="24"/>
                <w:szCs w:val="24"/>
              </w:rPr>
              <w:t xml:space="preserve">   </w:t>
            </w:r>
            <w:r>
              <w:rPr>
                <w:rFonts w:ascii="仿宋" w:eastAsia="仿宋" w:hAnsi="仿宋" w:cs="仿宋"/>
                <w:b/>
                <w:kern w:val="0"/>
                <w:sz w:val="24"/>
                <w:szCs w:val="24"/>
              </w:rPr>
              <w:t xml:space="preserve"> 3</w:t>
            </w:r>
            <w:r>
              <w:rPr>
                <w:rFonts w:ascii="仿宋" w:eastAsia="仿宋" w:hAnsi="仿宋" w:cs="仿宋" w:hint="eastAsia"/>
                <w:b/>
                <w:kern w:val="0"/>
                <w:sz w:val="24"/>
                <w:szCs w:val="24"/>
              </w:rPr>
              <w:t>、</w:t>
            </w:r>
            <w:r>
              <w:rPr>
                <w:rFonts w:ascii="仿宋" w:eastAsia="仿宋" w:hAnsi="仿宋" w:cs="仿宋"/>
                <w:b/>
                <w:kern w:val="0"/>
                <w:sz w:val="24"/>
                <w:szCs w:val="24"/>
              </w:rPr>
              <w:t xml:space="preserve"> </w:t>
            </w:r>
            <w:r>
              <w:rPr>
                <w:rFonts w:ascii="仿宋" w:eastAsia="仿宋" w:hAnsi="仿宋" w:cs="仿宋" w:hint="eastAsia"/>
                <w:b/>
                <w:kern w:val="0"/>
                <w:sz w:val="24"/>
                <w:szCs w:val="24"/>
              </w:rPr>
              <w:t>机电、照明及自动化系统管理：</w:t>
            </w:r>
          </w:p>
          <w:p w14:paraId="4FF4E685" w14:textId="77777777" w:rsidR="00614261" w:rsidRDefault="00F671C3">
            <w:pPr>
              <w:rPr>
                <w:rFonts w:ascii="仿宋" w:eastAsia="仿宋" w:hAnsi="仿宋" w:cs="仿宋"/>
                <w:kern w:val="0"/>
                <w:sz w:val="24"/>
                <w:szCs w:val="24"/>
              </w:rPr>
            </w:pPr>
            <w:r>
              <w:rPr>
                <w:rFonts w:ascii="仿宋" w:eastAsia="仿宋" w:hAnsi="仿宋" w:cs="仿宋"/>
                <w:kern w:val="0"/>
                <w:sz w:val="24"/>
                <w:szCs w:val="24"/>
              </w:rPr>
              <w:t xml:space="preserve">    </w:t>
            </w:r>
            <w:r>
              <w:rPr>
                <w:rFonts w:ascii="仿宋" w:eastAsia="仿宋" w:hAnsi="仿宋" w:cs="仿宋" w:hint="eastAsia"/>
                <w:kern w:val="0"/>
                <w:sz w:val="24"/>
                <w:szCs w:val="24"/>
              </w:rPr>
              <w:t>（</w:t>
            </w:r>
            <w:r>
              <w:rPr>
                <w:rFonts w:ascii="仿宋" w:eastAsia="仿宋" w:hAnsi="仿宋" w:cs="仿宋"/>
                <w:kern w:val="0"/>
                <w:sz w:val="24"/>
                <w:szCs w:val="24"/>
              </w:rPr>
              <w:t>1</w:t>
            </w:r>
            <w:r>
              <w:rPr>
                <w:rFonts w:ascii="仿宋" w:eastAsia="仿宋" w:hAnsi="仿宋" w:cs="仿宋" w:hint="eastAsia"/>
                <w:kern w:val="0"/>
                <w:sz w:val="24"/>
                <w:szCs w:val="24"/>
              </w:rPr>
              <w:t>）对物业管理区域内供电系统高、低压电器设备、照明装置等设备正常运行使用进行日常管理和养护维修并根据实际使用情况制订年度总体节能计划。</w:t>
            </w:r>
          </w:p>
          <w:p w14:paraId="013C6D76" w14:textId="77777777" w:rsidR="00614261" w:rsidRDefault="00F671C3">
            <w:pPr>
              <w:rPr>
                <w:rFonts w:ascii="仿宋" w:eastAsia="仿宋" w:hAnsi="仿宋" w:cs="仿宋"/>
                <w:kern w:val="0"/>
                <w:sz w:val="24"/>
                <w:szCs w:val="24"/>
              </w:rPr>
            </w:pPr>
            <w:r>
              <w:rPr>
                <w:rFonts w:ascii="仿宋" w:eastAsia="仿宋" w:hAnsi="仿宋" w:cs="仿宋"/>
                <w:kern w:val="0"/>
                <w:sz w:val="24"/>
                <w:szCs w:val="24"/>
              </w:rPr>
              <w:t xml:space="preserve">    </w:t>
            </w:r>
            <w:r>
              <w:rPr>
                <w:rFonts w:ascii="仿宋" w:eastAsia="仿宋" w:hAnsi="仿宋" w:cs="仿宋" w:hint="eastAsia"/>
                <w:kern w:val="0"/>
                <w:sz w:val="24"/>
                <w:szCs w:val="24"/>
              </w:rPr>
              <w:t>（</w:t>
            </w:r>
            <w:r>
              <w:rPr>
                <w:rFonts w:ascii="仿宋" w:eastAsia="仿宋" w:hAnsi="仿宋" w:cs="仿宋"/>
                <w:kern w:val="0"/>
                <w:sz w:val="24"/>
                <w:szCs w:val="24"/>
              </w:rPr>
              <w:t>2</w:t>
            </w:r>
            <w:r>
              <w:rPr>
                <w:rFonts w:ascii="仿宋" w:eastAsia="仿宋" w:hAnsi="仿宋" w:cs="仿宋" w:hint="eastAsia"/>
                <w:kern w:val="0"/>
                <w:sz w:val="24"/>
                <w:szCs w:val="24"/>
              </w:rPr>
              <w:t>）建立严格的配送电运行制度和电气维修制度。</w:t>
            </w:r>
          </w:p>
          <w:p w14:paraId="064005FD" w14:textId="77777777" w:rsidR="00614261" w:rsidRDefault="00F671C3">
            <w:pPr>
              <w:rPr>
                <w:rFonts w:ascii="仿宋" w:eastAsia="仿宋" w:hAnsi="仿宋" w:cs="仿宋"/>
                <w:kern w:val="0"/>
                <w:sz w:val="24"/>
                <w:szCs w:val="24"/>
              </w:rPr>
            </w:pPr>
            <w:r>
              <w:rPr>
                <w:rFonts w:ascii="仿宋" w:eastAsia="仿宋" w:hAnsi="仿宋" w:cs="仿宋"/>
                <w:kern w:val="0"/>
                <w:sz w:val="24"/>
                <w:szCs w:val="24"/>
              </w:rPr>
              <w:t xml:space="preserve">    </w:t>
            </w:r>
            <w:r>
              <w:rPr>
                <w:rFonts w:ascii="仿宋" w:eastAsia="仿宋" w:hAnsi="仿宋" w:cs="仿宋" w:hint="eastAsia"/>
                <w:kern w:val="0"/>
                <w:sz w:val="24"/>
                <w:szCs w:val="24"/>
              </w:rPr>
              <w:t>（</w:t>
            </w:r>
            <w:r>
              <w:rPr>
                <w:rFonts w:ascii="仿宋" w:eastAsia="仿宋" w:hAnsi="仿宋" w:cs="仿宋"/>
                <w:kern w:val="0"/>
                <w:sz w:val="24"/>
                <w:szCs w:val="24"/>
              </w:rPr>
              <w:t>3</w:t>
            </w:r>
            <w:r>
              <w:rPr>
                <w:rFonts w:ascii="仿宋" w:eastAsia="仿宋" w:hAnsi="仿宋" w:cs="仿宋" w:hint="eastAsia"/>
                <w:kern w:val="0"/>
                <w:sz w:val="24"/>
                <w:szCs w:val="24"/>
              </w:rPr>
              <w:t>）供电和维修人员持证上岗。并配主管电气工程师。保证</w:t>
            </w:r>
            <w:r>
              <w:rPr>
                <w:rFonts w:ascii="仿宋" w:eastAsia="仿宋" w:hAnsi="仿宋" w:cs="仿宋"/>
                <w:kern w:val="0"/>
                <w:sz w:val="24"/>
                <w:szCs w:val="24"/>
              </w:rPr>
              <w:t>24</w:t>
            </w:r>
            <w:r>
              <w:rPr>
                <w:rFonts w:ascii="仿宋" w:eastAsia="仿宋" w:hAnsi="仿宋" w:cs="仿宋" w:hint="eastAsia"/>
                <w:kern w:val="0"/>
                <w:sz w:val="24"/>
                <w:szCs w:val="24"/>
              </w:rPr>
              <w:t>小时有人员值班，做到发现故障、及时排除。</w:t>
            </w:r>
          </w:p>
          <w:p w14:paraId="61325E47" w14:textId="77777777" w:rsidR="00614261" w:rsidRDefault="00F671C3">
            <w:pPr>
              <w:rPr>
                <w:rFonts w:ascii="仿宋" w:eastAsia="仿宋" w:hAnsi="仿宋" w:cs="仿宋"/>
                <w:kern w:val="0"/>
                <w:sz w:val="24"/>
                <w:szCs w:val="24"/>
              </w:rPr>
            </w:pPr>
            <w:r>
              <w:rPr>
                <w:rFonts w:ascii="仿宋" w:eastAsia="仿宋" w:hAnsi="仿宋" w:cs="仿宋"/>
                <w:kern w:val="0"/>
                <w:sz w:val="24"/>
                <w:szCs w:val="24"/>
              </w:rPr>
              <w:t xml:space="preserve">    </w:t>
            </w:r>
            <w:r>
              <w:rPr>
                <w:rFonts w:ascii="仿宋" w:eastAsia="仿宋" w:hAnsi="仿宋" w:cs="仿宋" w:hint="eastAsia"/>
                <w:kern w:val="0"/>
                <w:sz w:val="24"/>
                <w:szCs w:val="24"/>
              </w:rPr>
              <w:t>（</w:t>
            </w:r>
            <w:r>
              <w:rPr>
                <w:rFonts w:ascii="仿宋" w:eastAsia="仿宋" w:hAnsi="仿宋" w:cs="仿宋"/>
                <w:kern w:val="0"/>
                <w:sz w:val="24"/>
                <w:szCs w:val="24"/>
              </w:rPr>
              <w:t>4</w:t>
            </w:r>
            <w:r>
              <w:rPr>
                <w:rFonts w:ascii="仿宋" w:eastAsia="仿宋" w:hAnsi="仿宋" w:cs="仿宋" w:hint="eastAsia"/>
                <w:kern w:val="0"/>
                <w:sz w:val="24"/>
                <w:szCs w:val="24"/>
              </w:rPr>
              <w:t>）保证公共使用的照明、指示、显示灯完好；电气线路符设计、施工技术要求，线路负荷要满足用户的要求、确保发配电设备安全运行。</w:t>
            </w:r>
          </w:p>
          <w:p w14:paraId="6457A4F0" w14:textId="77777777" w:rsidR="00614261" w:rsidRDefault="00F671C3">
            <w:pPr>
              <w:rPr>
                <w:rFonts w:ascii="仿宋" w:eastAsia="仿宋" w:hAnsi="仿宋" w:cs="仿宋"/>
                <w:kern w:val="0"/>
                <w:sz w:val="24"/>
                <w:szCs w:val="24"/>
              </w:rPr>
            </w:pPr>
            <w:r>
              <w:rPr>
                <w:rFonts w:ascii="仿宋" w:eastAsia="仿宋" w:hAnsi="仿宋" w:cs="仿宋"/>
                <w:kern w:val="0"/>
                <w:sz w:val="24"/>
                <w:szCs w:val="24"/>
              </w:rPr>
              <w:t xml:space="preserve">    </w:t>
            </w:r>
            <w:r>
              <w:rPr>
                <w:rFonts w:ascii="仿宋" w:eastAsia="仿宋" w:hAnsi="仿宋" w:cs="仿宋" w:hint="eastAsia"/>
                <w:kern w:val="0"/>
                <w:sz w:val="24"/>
                <w:szCs w:val="24"/>
              </w:rPr>
              <w:t>（</w:t>
            </w:r>
            <w:r>
              <w:rPr>
                <w:rFonts w:ascii="仿宋" w:eastAsia="仿宋" w:hAnsi="仿宋" w:cs="仿宋"/>
                <w:kern w:val="0"/>
                <w:sz w:val="24"/>
                <w:szCs w:val="24"/>
              </w:rPr>
              <w:t>5</w:t>
            </w:r>
            <w:r>
              <w:rPr>
                <w:rFonts w:ascii="仿宋" w:eastAsia="仿宋" w:hAnsi="仿宋" w:cs="仿宋" w:hint="eastAsia"/>
                <w:kern w:val="0"/>
                <w:sz w:val="24"/>
                <w:szCs w:val="24"/>
              </w:rPr>
              <w:t>）停电限电事先出通知。</w:t>
            </w:r>
          </w:p>
          <w:p w14:paraId="115F6F4B" w14:textId="77777777" w:rsidR="00614261" w:rsidRDefault="00F671C3">
            <w:pPr>
              <w:rPr>
                <w:rFonts w:ascii="仿宋" w:eastAsia="仿宋" w:hAnsi="仿宋" w:cs="仿宋"/>
                <w:kern w:val="0"/>
                <w:sz w:val="24"/>
                <w:szCs w:val="24"/>
              </w:rPr>
            </w:pPr>
            <w:r>
              <w:rPr>
                <w:rFonts w:ascii="仿宋" w:eastAsia="仿宋" w:hAnsi="仿宋" w:cs="仿宋"/>
                <w:kern w:val="0"/>
                <w:sz w:val="24"/>
                <w:szCs w:val="24"/>
              </w:rPr>
              <w:t xml:space="preserve">    </w:t>
            </w:r>
            <w:r>
              <w:rPr>
                <w:rFonts w:ascii="仿宋" w:eastAsia="仿宋" w:hAnsi="仿宋" w:cs="仿宋" w:hint="eastAsia"/>
                <w:kern w:val="0"/>
                <w:sz w:val="24"/>
                <w:szCs w:val="24"/>
              </w:rPr>
              <w:t>（</w:t>
            </w:r>
            <w:r>
              <w:rPr>
                <w:rFonts w:ascii="仿宋" w:eastAsia="仿宋" w:hAnsi="仿宋" w:cs="仿宋"/>
                <w:kern w:val="0"/>
                <w:sz w:val="24"/>
                <w:szCs w:val="24"/>
              </w:rPr>
              <w:t>6</w:t>
            </w:r>
            <w:r>
              <w:rPr>
                <w:rFonts w:ascii="仿宋" w:eastAsia="仿宋" w:hAnsi="仿宋" w:cs="仿宋" w:hint="eastAsia"/>
                <w:kern w:val="0"/>
                <w:sz w:val="24"/>
                <w:szCs w:val="24"/>
              </w:rPr>
              <w:t>）对临时施工工程有用电管理措施。</w:t>
            </w:r>
          </w:p>
          <w:p w14:paraId="153D5D80" w14:textId="77777777" w:rsidR="00614261" w:rsidRDefault="00F671C3">
            <w:pPr>
              <w:rPr>
                <w:rFonts w:ascii="仿宋" w:eastAsia="仿宋" w:hAnsi="仿宋" w:cs="仿宋"/>
                <w:kern w:val="0"/>
                <w:sz w:val="24"/>
                <w:szCs w:val="24"/>
              </w:rPr>
            </w:pPr>
            <w:r>
              <w:rPr>
                <w:rFonts w:ascii="仿宋" w:eastAsia="仿宋" w:hAnsi="仿宋" w:cs="仿宋"/>
                <w:kern w:val="0"/>
                <w:sz w:val="24"/>
                <w:szCs w:val="24"/>
              </w:rPr>
              <w:t xml:space="preserve">    </w:t>
            </w:r>
            <w:r>
              <w:rPr>
                <w:rFonts w:ascii="仿宋" w:eastAsia="仿宋" w:hAnsi="仿宋" w:cs="仿宋" w:hint="eastAsia"/>
                <w:kern w:val="0"/>
                <w:sz w:val="24"/>
                <w:szCs w:val="24"/>
              </w:rPr>
              <w:t>（</w:t>
            </w:r>
            <w:r>
              <w:rPr>
                <w:rFonts w:ascii="仿宋" w:eastAsia="仿宋" w:hAnsi="仿宋" w:cs="仿宋"/>
                <w:kern w:val="0"/>
                <w:sz w:val="24"/>
                <w:szCs w:val="24"/>
              </w:rPr>
              <w:t>7</w:t>
            </w:r>
            <w:r>
              <w:rPr>
                <w:rFonts w:ascii="仿宋" w:eastAsia="仿宋" w:hAnsi="仿宋" w:cs="仿宋" w:hint="eastAsia"/>
                <w:kern w:val="0"/>
                <w:sz w:val="24"/>
                <w:szCs w:val="24"/>
              </w:rPr>
              <w:t>）发生特殊情况，如火灾、地震、水灾时，及时切断电源。</w:t>
            </w:r>
          </w:p>
          <w:p w14:paraId="6E38B563" w14:textId="77777777" w:rsidR="00614261" w:rsidRDefault="00F671C3">
            <w:pPr>
              <w:rPr>
                <w:rFonts w:ascii="仿宋" w:eastAsia="仿宋" w:hAnsi="仿宋" w:cs="仿宋"/>
                <w:kern w:val="0"/>
                <w:sz w:val="24"/>
                <w:szCs w:val="24"/>
              </w:rPr>
            </w:pPr>
            <w:r>
              <w:rPr>
                <w:rFonts w:ascii="仿宋" w:eastAsia="仿宋" w:hAnsi="仿宋" w:cs="仿宋"/>
                <w:kern w:val="0"/>
                <w:sz w:val="24"/>
                <w:szCs w:val="24"/>
              </w:rPr>
              <w:t xml:space="preserve">    </w:t>
            </w:r>
            <w:r>
              <w:rPr>
                <w:rFonts w:ascii="仿宋" w:eastAsia="仿宋" w:hAnsi="仿宋" w:cs="仿宋" w:hint="eastAsia"/>
                <w:kern w:val="0"/>
                <w:sz w:val="24"/>
                <w:szCs w:val="24"/>
              </w:rPr>
              <w:t>（</w:t>
            </w:r>
            <w:r>
              <w:rPr>
                <w:rFonts w:ascii="仿宋" w:eastAsia="仿宋" w:hAnsi="仿宋" w:cs="仿宋"/>
                <w:kern w:val="0"/>
                <w:sz w:val="24"/>
                <w:szCs w:val="24"/>
              </w:rPr>
              <w:t>8</w:t>
            </w:r>
            <w:r>
              <w:rPr>
                <w:rFonts w:ascii="仿宋" w:eastAsia="仿宋" w:hAnsi="仿宋" w:cs="仿宋" w:hint="eastAsia"/>
                <w:kern w:val="0"/>
                <w:sz w:val="24"/>
                <w:szCs w:val="24"/>
              </w:rPr>
              <w:t>）负责对路灯、庭园灯电源的操作，保证供电正常。</w:t>
            </w:r>
          </w:p>
          <w:p w14:paraId="10939885" w14:textId="77777777" w:rsidR="00614261" w:rsidRDefault="00F671C3">
            <w:pPr>
              <w:rPr>
                <w:rFonts w:ascii="仿宋" w:eastAsia="仿宋" w:hAnsi="仿宋" w:cs="仿宋"/>
                <w:kern w:val="0"/>
                <w:sz w:val="24"/>
                <w:szCs w:val="24"/>
              </w:rPr>
            </w:pPr>
            <w:r>
              <w:rPr>
                <w:rFonts w:ascii="仿宋" w:eastAsia="仿宋" w:hAnsi="仿宋" w:cs="仿宋"/>
                <w:kern w:val="0"/>
                <w:sz w:val="24"/>
                <w:szCs w:val="24"/>
              </w:rPr>
              <w:t xml:space="preserve">    </w:t>
            </w:r>
            <w:r>
              <w:rPr>
                <w:rFonts w:ascii="仿宋" w:eastAsia="仿宋" w:hAnsi="仿宋" w:cs="仿宋" w:hint="eastAsia"/>
                <w:kern w:val="0"/>
                <w:sz w:val="24"/>
                <w:szCs w:val="24"/>
              </w:rPr>
              <w:t>（</w:t>
            </w:r>
            <w:r>
              <w:rPr>
                <w:rFonts w:ascii="仿宋" w:eastAsia="仿宋" w:hAnsi="仿宋" w:cs="仿宋"/>
                <w:kern w:val="0"/>
                <w:sz w:val="24"/>
                <w:szCs w:val="24"/>
              </w:rPr>
              <w:t>9</w:t>
            </w:r>
            <w:r>
              <w:rPr>
                <w:rFonts w:ascii="仿宋" w:eastAsia="仿宋" w:hAnsi="仿宋" w:cs="仿宋" w:hint="eastAsia"/>
                <w:kern w:val="0"/>
                <w:sz w:val="24"/>
                <w:szCs w:val="24"/>
              </w:rPr>
              <w:t>）确保管理区域内所有公共及专用照明灯管灯泡完好，发现损坏，及时调换。</w:t>
            </w:r>
          </w:p>
          <w:p w14:paraId="094EDC0B" w14:textId="77777777" w:rsidR="00614261" w:rsidRDefault="00F671C3">
            <w:pPr>
              <w:ind w:firstLineChars="200" w:firstLine="480"/>
              <w:rPr>
                <w:rFonts w:ascii="仿宋" w:eastAsia="仿宋" w:hAnsi="仿宋" w:cs="仿宋"/>
                <w:kern w:val="0"/>
                <w:sz w:val="24"/>
                <w:szCs w:val="24"/>
              </w:rPr>
            </w:pPr>
            <w:r>
              <w:rPr>
                <w:rFonts w:ascii="仿宋" w:eastAsia="仿宋" w:hAnsi="仿宋" w:cs="仿宋" w:hint="eastAsia"/>
                <w:kern w:val="0"/>
                <w:sz w:val="24"/>
                <w:szCs w:val="24"/>
              </w:rPr>
              <w:t>（</w:t>
            </w:r>
            <w:r>
              <w:rPr>
                <w:rFonts w:ascii="仿宋" w:eastAsia="仿宋" w:hAnsi="仿宋" w:cs="仿宋"/>
                <w:kern w:val="0"/>
                <w:sz w:val="24"/>
                <w:szCs w:val="24"/>
              </w:rPr>
              <w:t>10</w:t>
            </w:r>
            <w:r>
              <w:rPr>
                <w:rFonts w:ascii="仿宋" w:eastAsia="仿宋" w:hAnsi="仿宋" w:cs="仿宋" w:hint="eastAsia"/>
                <w:kern w:val="0"/>
                <w:sz w:val="24"/>
                <w:szCs w:val="24"/>
              </w:rPr>
              <w:t>）负责办公楼（区）音源、服务器、喇叭正常使用及维修保养工作。</w:t>
            </w:r>
          </w:p>
          <w:p w14:paraId="315C4E8A" w14:textId="77777777" w:rsidR="00614261" w:rsidRDefault="00F671C3">
            <w:pPr>
              <w:rPr>
                <w:rFonts w:ascii="仿宋" w:eastAsia="仿宋" w:hAnsi="仿宋" w:cs="仿宋"/>
                <w:kern w:val="0"/>
                <w:sz w:val="24"/>
                <w:szCs w:val="24"/>
              </w:rPr>
            </w:pPr>
            <w:r>
              <w:rPr>
                <w:rFonts w:ascii="仿宋" w:eastAsia="仿宋" w:hAnsi="仿宋" w:cs="仿宋" w:hint="eastAsia"/>
                <w:b/>
                <w:kern w:val="0"/>
                <w:sz w:val="24"/>
                <w:szCs w:val="24"/>
              </w:rPr>
              <w:t>服务标准</w:t>
            </w:r>
            <w:r>
              <w:rPr>
                <w:rFonts w:ascii="仿宋" w:eastAsia="仿宋" w:hAnsi="仿宋" w:cs="仿宋" w:hint="eastAsia"/>
                <w:kern w:val="0"/>
                <w:sz w:val="24"/>
                <w:szCs w:val="24"/>
              </w:rPr>
              <w:t>：</w:t>
            </w:r>
          </w:p>
          <w:p w14:paraId="3D3DD4FB" w14:textId="77777777" w:rsidR="00614261" w:rsidRDefault="00F671C3">
            <w:pPr>
              <w:ind w:firstLine="480"/>
              <w:rPr>
                <w:rFonts w:ascii="仿宋" w:eastAsia="仿宋" w:hAnsi="仿宋" w:cs="仿宋"/>
                <w:kern w:val="0"/>
                <w:sz w:val="24"/>
                <w:szCs w:val="24"/>
              </w:rPr>
            </w:pPr>
            <w:r>
              <w:rPr>
                <w:rFonts w:ascii="仿宋" w:eastAsia="仿宋" w:hAnsi="仿宋" w:cs="仿宋" w:hint="eastAsia"/>
                <w:kern w:val="0"/>
                <w:sz w:val="24"/>
                <w:szCs w:val="24"/>
              </w:rPr>
              <w:t>每年做好高压配电设备预防性试验，对供电范围内的电器设备、仪器仪表定期巡视维护和重点检测，按照规定周期对变配电设施设备进行检查、维护、清洁，并做好记录；建立各项设</w:t>
            </w:r>
            <w:r>
              <w:rPr>
                <w:rFonts w:ascii="仿宋" w:eastAsia="仿宋" w:hAnsi="仿宋" w:cs="仿宋" w:hint="eastAsia"/>
                <w:kern w:val="0"/>
                <w:sz w:val="24"/>
                <w:szCs w:val="24"/>
              </w:rPr>
              <w:lastRenderedPageBreak/>
              <w:t>备档案、台账、维修记录，做到安全、合理、节约用电；建立严格的配送电运行制度、电器维修制度和配电房管理制度，配电室实行封闭管理，无鼠洞，配备符合要求的灭火器材；设备及机房环境整洁，无杂物、灰土，无鼠、虫害发生；供电运行和维修人员必需持证上岗；建立</w:t>
            </w:r>
            <w:r>
              <w:rPr>
                <w:rFonts w:ascii="仿宋" w:eastAsia="仿宋" w:hAnsi="仿宋" w:cs="仿宋"/>
                <w:kern w:val="0"/>
                <w:sz w:val="24"/>
                <w:szCs w:val="24"/>
              </w:rPr>
              <w:t>24</w:t>
            </w:r>
            <w:r>
              <w:rPr>
                <w:rFonts w:ascii="仿宋" w:eastAsia="仿宋" w:hAnsi="仿宋" w:cs="仿宋" w:hint="eastAsia"/>
                <w:kern w:val="0"/>
                <w:sz w:val="24"/>
                <w:szCs w:val="24"/>
              </w:rPr>
              <w:t>小时运行维修值班制度，及时排除故障，一般故障排除时间不超过</w:t>
            </w:r>
            <w:r>
              <w:rPr>
                <w:rFonts w:ascii="仿宋" w:eastAsia="仿宋" w:hAnsi="仿宋" w:cs="仿宋"/>
                <w:kern w:val="0"/>
                <w:sz w:val="24"/>
                <w:szCs w:val="24"/>
              </w:rPr>
              <w:t>2</w:t>
            </w:r>
            <w:r>
              <w:rPr>
                <w:rFonts w:ascii="仿宋" w:eastAsia="仿宋" w:hAnsi="仿宋" w:cs="仿宋" w:hint="eastAsia"/>
                <w:kern w:val="0"/>
                <w:sz w:val="24"/>
                <w:szCs w:val="24"/>
              </w:rPr>
              <w:t>小时，维修合格率</w:t>
            </w:r>
            <w:r>
              <w:rPr>
                <w:rFonts w:ascii="仿宋" w:eastAsia="仿宋" w:hAnsi="仿宋" w:cs="仿宋"/>
                <w:kern w:val="0"/>
                <w:sz w:val="24"/>
                <w:szCs w:val="24"/>
              </w:rPr>
              <w:t>100</w:t>
            </w:r>
            <w:r>
              <w:rPr>
                <w:rFonts w:ascii="仿宋" w:eastAsia="仿宋" w:hAnsi="仿宋" w:cs="仿宋" w:hint="eastAsia"/>
                <w:kern w:val="0"/>
                <w:sz w:val="24"/>
                <w:szCs w:val="24"/>
              </w:rPr>
              <w:t>％；加强日常维护检修，公共使用的照明、指示灯具线路、开关要保证完好，确保用电安全；管理和维护好办公楼</w:t>
            </w:r>
            <w:r>
              <w:rPr>
                <w:rFonts w:ascii="仿宋" w:eastAsia="仿宋" w:hAnsi="仿宋" w:cs="仿宋"/>
                <w:kern w:val="0"/>
                <w:sz w:val="24"/>
                <w:szCs w:val="24"/>
              </w:rPr>
              <w:t>(</w:t>
            </w:r>
            <w:r>
              <w:rPr>
                <w:rFonts w:ascii="仿宋" w:eastAsia="仿宋" w:hAnsi="仿宋" w:cs="仿宋" w:hint="eastAsia"/>
                <w:kern w:val="0"/>
                <w:sz w:val="24"/>
                <w:szCs w:val="24"/>
              </w:rPr>
              <w:t>区</w:t>
            </w:r>
            <w:r>
              <w:rPr>
                <w:rFonts w:ascii="仿宋" w:eastAsia="仿宋" w:hAnsi="仿宋" w:cs="仿宋"/>
                <w:kern w:val="0"/>
                <w:sz w:val="24"/>
                <w:szCs w:val="24"/>
              </w:rPr>
              <w:t>)</w:t>
            </w:r>
            <w:r>
              <w:rPr>
                <w:rFonts w:ascii="仿宋" w:eastAsia="仿宋" w:hAnsi="仿宋" w:cs="仿宋" w:hint="eastAsia"/>
                <w:kern w:val="0"/>
                <w:sz w:val="24"/>
                <w:szCs w:val="24"/>
              </w:rPr>
              <w:t>灯光亮化的设施；制定突发事件应急处理程序和临时用电管理措施，明确停、送电审批权限；供电设备完好率达到</w:t>
            </w:r>
            <w:r>
              <w:rPr>
                <w:rFonts w:ascii="仿宋" w:eastAsia="仿宋" w:hAnsi="仿宋" w:cs="仿宋"/>
                <w:kern w:val="0"/>
                <w:sz w:val="24"/>
                <w:szCs w:val="24"/>
              </w:rPr>
              <w:t>99</w:t>
            </w:r>
            <w:r>
              <w:rPr>
                <w:rFonts w:ascii="仿宋" w:eastAsia="仿宋" w:hAnsi="仿宋" w:cs="仿宋" w:hint="eastAsia"/>
                <w:kern w:val="0"/>
                <w:sz w:val="24"/>
                <w:szCs w:val="24"/>
              </w:rPr>
              <w:t>％、弱电设备完好率达到</w:t>
            </w:r>
            <w:r>
              <w:rPr>
                <w:rFonts w:ascii="仿宋" w:eastAsia="仿宋" w:hAnsi="仿宋" w:cs="仿宋"/>
                <w:kern w:val="0"/>
                <w:sz w:val="24"/>
                <w:szCs w:val="24"/>
              </w:rPr>
              <w:t>98</w:t>
            </w:r>
            <w:r>
              <w:rPr>
                <w:rFonts w:ascii="仿宋" w:eastAsia="仿宋" w:hAnsi="仿宋" w:cs="仿宋" w:hint="eastAsia"/>
                <w:kern w:val="0"/>
                <w:sz w:val="24"/>
                <w:szCs w:val="24"/>
              </w:rPr>
              <w:t>％。每年雨季前配合对建筑避雷系统进行检测，留存检测合格报告；保持避雷系统完整性，不得擅自拆除、迁改避雷设施；每半年对楼顶层的避雷针、避雷带、避雷线、避雷网、屋面设备、其它金属物体的接地装置进行全面检查，有问题及时解决；每季度对强、弱电井、设备间内的机电设备、配电柜接地装置进行检查，每月对变配电设备接地装置、避雷器进行检查，保证所有机电设备、配电柜</w:t>
            </w:r>
            <w:r>
              <w:rPr>
                <w:rFonts w:ascii="仿宋" w:eastAsia="仿宋" w:hAnsi="仿宋" w:cs="仿宋"/>
                <w:kern w:val="0"/>
                <w:sz w:val="24"/>
                <w:szCs w:val="24"/>
              </w:rPr>
              <w:t>(</w:t>
            </w:r>
            <w:r>
              <w:rPr>
                <w:rFonts w:ascii="仿宋" w:eastAsia="仿宋" w:hAnsi="仿宋" w:cs="仿宋" w:hint="eastAsia"/>
                <w:kern w:val="0"/>
                <w:sz w:val="24"/>
                <w:szCs w:val="24"/>
              </w:rPr>
              <w:t>箱</w:t>
            </w:r>
            <w:r>
              <w:rPr>
                <w:rFonts w:ascii="仿宋" w:eastAsia="仿宋" w:hAnsi="仿宋" w:cs="仿宋"/>
                <w:kern w:val="0"/>
                <w:sz w:val="24"/>
                <w:szCs w:val="24"/>
              </w:rPr>
              <w:t>)</w:t>
            </w:r>
            <w:r>
              <w:rPr>
                <w:rFonts w:ascii="仿宋" w:eastAsia="仿宋" w:hAnsi="仿宋" w:cs="仿宋" w:hint="eastAsia"/>
                <w:kern w:val="0"/>
                <w:sz w:val="24"/>
                <w:szCs w:val="24"/>
              </w:rPr>
              <w:t>、管道、金属构架物接地良好。一年内无重大管理责任事故。</w:t>
            </w:r>
          </w:p>
          <w:p w14:paraId="08207AA7" w14:textId="77777777" w:rsidR="00614261" w:rsidRDefault="00F671C3">
            <w:pPr>
              <w:rPr>
                <w:rFonts w:ascii="仿宋" w:eastAsia="仿宋" w:hAnsi="仿宋" w:cs="仿宋"/>
                <w:b/>
                <w:kern w:val="0"/>
                <w:sz w:val="24"/>
                <w:szCs w:val="24"/>
              </w:rPr>
            </w:pPr>
            <w:r>
              <w:rPr>
                <w:rFonts w:ascii="仿宋" w:eastAsia="仿宋" w:hAnsi="仿宋" w:cs="仿宋"/>
                <w:kern w:val="0"/>
                <w:sz w:val="24"/>
                <w:szCs w:val="24"/>
              </w:rPr>
              <w:t xml:space="preserve">  </w:t>
            </w:r>
            <w:r>
              <w:rPr>
                <w:rFonts w:ascii="仿宋" w:eastAsia="仿宋" w:hAnsi="仿宋" w:cs="仿宋"/>
                <w:b/>
                <w:kern w:val="0"/>
                <w:sz w:val="24"/>
                <w:szCs w:val="24"/>
              </w:rPr>
              <w:t xml:space="preserve">  </w:t>
            </w:r>
            <w:r>
              <w:rPr>
                <w:rFonts w:ascii="仿宋" w:eastAsia="仿宋" w:hAnsi="仿宋" w:cs="仿宋" w:hint="eastAsia"/>
                <w:b/>
                <w:kern w:val="0"/>
                <w:sz w:val="24"/>
                <w:szCs w:val="24"/>
              </w:rPr>
              <w:t>4、中控系统</w:t>
            </w:r>
          </w:p>
          <w:p w14:paraId="610E077F" w14:textId="77777777" w:rsidR="00614261" w:rsidRDefault="00F671C3">
            <w:pPr>
              <w:rPr>
                <w:rFonts w:ascii="仿宋" w:eastAsia="仿宋" w:hAnsi="仿宋" w:cs="仿宋"/>
                <w:kern w:val="0"/>
                <w:sz w:val="24"/>
                <w:szCs w:val="24"/>
              </w:rPr>
            </w:pPr>
            <w:r>
              <w:rPr>
                <w:rFonts w:ascii="仿宋" w:eastAsia="仿宋" w:hAnsi="仿宋" w:cs="仿宋"/>
                <w:kern w:val="0"/>
                <w:sz w:val="24"/>
                <w:szCs w:val="24"/>
              </w:rPr>
              <w:t xml:space="preserve">    </w:t>
            </w:r>
            <w:r>
              <w:rPr>
                <w:rFonts w:ascii="仿宋" w:eastAsia="仿宋" w:hAnsi="仿宋" w:cs="仿宋" w:hint="eastAsia"/>
                <w:kern w:val="0"/>
                <w:sz w:val="24"/>
                <w:szCs w:val="24"/>
              </w:rPr>
              <w:t>（</w:t>
            </w:r>
            <w:r>
              <w:rPr>
                <w:rFonts w:ascii="仿宋" w:eastAsia="仿宋" w:hAnsi="仿宋" w:cs="仿宋"/>
                <w:kern w:val="0"/>
                <w:sz w:val="24"/>
                <w:szCs w:val="24"/>
              </w:rPr>
              <w:t>1</w:t>
            </w:r>
            <w:r>
              <w:rPr>
                <w:rFonts w:ascii="仿宋" w:eastAsia="仿宋" w:hAnsi="仿宋" w:cs="仿宋" w:hint="eastAsia"/>
                <w:kern w:val="0"/>
                <w:sz w:val="24"/>
                <w:szCs w:val="24"/>
              </w:rPr>
              <w:t>）中控室实行每日24小时人员值班、监控。</w:t>
            </w:r>
          </w:p>
          <w:p w14:paraId="72428121" w14:textId="77777777" w:rsidR="00614261" w:rsidRDefault="00F671C3">
            <w:pPr>
              <w:rPr>
                <w:rFonts w:ascii="仿宋" w:eastAsia="仿宋" w:hAnsi="仿宋" w:cs="仿宋"/>
                <w:kern w:val="0"/>
                <w:sz w:val="24"/>
                <w:szCs w:val="24"/>
              </w:rPr>
            </w:pPr>
            <w:r>
              <w:rPr>
                <w:rFonts w:ascii="仿宋" w:eastAsia="仿宋" w:hAnsi="仿宋" w:cs="仿宋"/>
                <w:kern w:val="0"/>
                <w:sz w:val="24"/>
                <w:szCs w:val="24"/>
              </w:rPr>
              <w:t xml:space="preserve">    </w:t>
            </w:r>
            <w:r>
              <w:rPr>
                <w:rFonts w:ascii="仿宋" w:eastAsia="仿宋" w:hAnsi="仿宋" w:cs="仿宋" w:hint="eastAsia"/>
                <w:kern w:val="0"/>
                <w:sz w:val="24"/>
                <w:szCs w:val="24"/>
              </w:rPr>
              <w:t>（</w:t>
            </w:r>
            <w:r>
              <w:rPr>
                <w:rFonts w:ascii="仿宋" w:eastAsia="仿宋" w:hAnsi="仿宋" w:cs="仿宋"/>
                <w:kern w:val="0"/>
                <w:sz w:val="24"/>
                <w:szCs w:val="24"/>
              </w:rPr>
              <w:t>2</w:t>
            </w:r>
            <w:r>
              <w:rPr>
                <w:rFonts w:ascii="仿宋" w:eastAsia="仿宋" w:hAnsi="仿宋" w:cs="仿宋" w:hint="eastAsia"/>
                <w:kern w:val="0"/>
                <w:sz w:val="24"/>
                <w:szCs w:val="24"/>
              </w:rPr>
              <w:t>）控制非必要人员进入中控室。</w:t>
            </w:r>
          </w:p>
          <w:p w14:paraId="7C60C1B3" w14:textId="77777777" w:rsidR="00614261" w:rsidRDefault="00F671C3">
            <w:pPr>
              <w:rPr>
                <w:rFonts w:ascii="仿宋" w:eastAsia="仿宋" w:hAnsi="仿宋" w:cs="仿宋"/>
                <w:kern w:val="0"/>
                <w:sz w:val="24"/>
                <w:szCs w:val="24"/>
              </w:rPr>
            </w:pPr>
            <w:r>
              <w:rPr>
                <w:rFonts w:ascii="仿宋" w:eastAsia="仿宋" w:hAnsi="仿宋" w:cs="仿宋"/>
                <w:kern w:val="0"/>
                <w:sz w:val="24"/>
                <w:szCs w:val="24"/>
              </w:rPr>
              <w:t xml:space="preserve">    </w:t>
            </w:r>
            <w:r>
              <w:rPr>
                <w:rFonts w:ascii="仿宋" w:eastAsia="仿宋" w:hAnsi="仿宋" w:cs="仿宋" w:hint="eastAsia"/>
                <w:kern w:val="0"/>
                <w:sz w:val="24"/>
                <w:szCs w:val="24"/>
              </w:rPr>
              <w:t>（</w:t>
            </w:r>
            <w:r>
              <w:rPr>
                <w:rFonts w:ascii="仿宋" w:eastAsia="仿宋" w:hAnsi="仿宋" w:cs="仿宋"/>
                <w:kern w:val="0"/>
                <w:sz w:val="24"/>
                <w:szCs w:val="24"/>
              </w:rPr>
              <w:t>3</w:t>
            </w:r>
            <w:r>
              <w:rPr>
                <w:rFonts w:ascii="仿宋" w:eastAsia="仿宋" w:hAnsi="仿宋" w:cs="仿宋" w:hint="eastAsia"/>
                <w:kern w:val="0"/>
                <w:sz w:val="24"/>
                <w:szCs w:val="24"/>
              </w:rPr>
              <w:t>）保证各控制箱、显示屏、信号灯、控制线路等的运作始终处于良好状态，各类操作按钮、手柄在自动位置。</w:t>
            </w:r>
          </w:p>
          <w:p w14:paraId="26F3F3D4" w14:textId="77777777" w:rsidR="00614261" w:rsidRDefault="00F671C3">
            <w:pPr>
              <w:rPr>
                <w:rFonts w:ascii="仿宋" w:eastAsia="仿宋" w:hAnsi="仿宋" w:cs="仿宋"/>
                <w:kern w:val="0"/>
                <w:sz w:val="24"/>
                <w:szCs w:val="24"/>
              </w:rPr>
            </w:pPr>
            <w:r>
              <w:rPr>
                <w:rFonts w:ascii="仿宋" w:eastAsia="仿宋" w:hAnsi="仿宋" w:cs="仿宋"/>
                <w:kern w:val="0"/>
                <w:sz w:val="24"/>
                <w:szCs w:val="24"/>
              </w:rPr>
              <w:t xml:space="preserve">    </w:t>
            </w:r>
            <w:r>
              <w:rPr>
                <w:rFonts w:ascii="仿宋" w:eastAsia="仿宋" w:hAnsi="仿宋" w:cs="仿宋" w:hint="eastAsia"/>
                <w:kern w:val="0"/>
                <w:sz w:val="24"/>
                <w:szCs w:val="24"/>
              </w:rPr>
              <w:t>（</w:t>
            </w:r>
            <w:r>
              <w:rPr>
                <w:rFonts w:ascii="仿宋" w:eastAsia="仿宋" w:hAnsi="仿宋" w:cs="仿宋"/>
                <w:kern w:val="0"/>
                <w:sz w:val="24"/>
                <w:szCs w:val="24"/>
              </w:rPr>
              <w:t>4</w:t>
            </w:r>
            <w:r>
              <w:rPr>
                <w:rFonts w:ascii="仿宋" w:eastAsia="仿宋" w:hAnsi="仿宋" w:cs="仿宋" w:hint="eastAsia"/>
                <w:kern w:val="0"/>
                <w:sz w:val="24"/>
                <w:szCs w:val="24"/>
              </w:rPr>
              <w:t>）每班检查一次各类信号是否正常并做记录。</w:t>
            </w:r>
          </w:p>
          <w:p w14:paraId="77DDD2F8" w14:textId="77777777" w:rsidR="00614261" w:rsidRDefault="00F671C3">
            <w:pPr>
              <w:rPr>
                <w:rFonts w:ascii="仿宋" w:eastAsia="仿宋" w:hAnsi="仿宋" w:cs="仿宋"/>
                <w:kern w:val="0"/>
                <w:sz w:val="24"/>
                <w:szCs w:val="24"/>
              </w:rPr>
            </w:pPr>
            <w:r>
              <w:rPr>
                <w:rFonts w:ascii="仿宋" w:eastAsia="仿宋" w:hAnsi="仿宋" w:cs="仿宋"/>
                <w:kern w:val="0"/>
                <w:sz w:val="24"/>
                <w:szCs w:val="24"/>
              </w:rPr>
              <w:t xml:space="preserve">    </w:t>
            </w:r>
            <w:r>
              <w:rPr>
                <w:rFonts w:ascii="仿宋" w:eastAsia="仿宋" w:hAnsi="仿宋" w:cs="仿宋" w:hint="eastAsia"/>
                <w:kern w:val="0"/>
                <w:sz w:val="24"/>
                <w:szCs w:val="24"/>
              </w:rPr>
              <w:t>（</w:t>
            </w:r>
            <w:r>
              <w:rPr>
                <w:rFonts w:ascii="仿宋" w:eastAsia="仿宋" w:hAnsi="仿宋" w:cs="仿宋"/>
                <w:kern w:val="0"/>
                <w:sz w:val="24"/>
                <w:szCs w:val="24"/>
              </w:rPr>
              <w:t>5</w:t>
            </w:r>
            <w:r>
              <w:rPr>
                <w:rFonts w:ascii="仿宋" w:eastAsia="仿宋" w:hAnsi="仿宋" w:cs="仿宋" w:hint="eastAsia"/>
                <w:kern w:val="0"/>
                <w:sz w:val="24"/>
                <w:szCs w:val="24"/>
              </w:rPr>
              <w:t>）出现报警信号后，立即赶到事发现场进行处理。</w:t>
            </w:r>
          </w:p>
          <w:p w14:paraId="13F374D3" w14:textId="77777777" w:rsidR="00614261" w:rsidRDefault="00F671C3">
            <w:pPr>
              <w:rPr>
                <w:rFonts w:ascii="仿宋" w:eastAsia="仿宋" w:hAnsi="仿宋" w:cs="仿宋"/>
                <w:kern w:val="0"/>
                <w:sz w:val="24"/>
                <w:szCs w:val="24"/>
              </w:rPr>
            </w:pPr>
            <w:r>
              <w:rPr>
                <w:rFonts w:ascii="仿宋" w:eastAsia="仿宋" w:hAnsi="仿宋" w:cs="仿宋"/>
                <w:kern w:val="0"/>
                <w:sz w:val="24"/>
                <w:szCs w:val="24"/>
              </w:rPr>
              <w:t xml:space="preserve">    </w:t>
            </w:r>
            <w:r>
              <w:rPr>
                <w:rFonts w:ascii="仿宋" w:eastAsia="仿宋" w:hAnsi="仿宋" w:cs="仿宋" w:hint="eastAsia"/>
                <w:kern w:val="0"/>
                <w:sz w:val="24"/>
                <w:szCs w:val="24"/>
              </w:rPr>
              <w:t>（</w:t>
            </w:r>
            <w:r>
              <w:rPr>
                <w:rFonts w:ascii="仿宋" w:eastAsia="仿宋" w:hAnsi="仿宋" w:cs="仿宋"/>
                <w:kern w:val="0"/>
                <w:sz w:val="24"/>
                <w:szCs w:val="24"/>
              </w:rPr>
              <w:t>6</w:t>
            </w:r>
            <w:r>
              <w:rPr>
                <w:rFonts w:ascii="仿宋" w:eastAsia="仿宋" w:hAnsi="仿宋" w:cs="仿宋" w:hint="eastAsia"/>
                <w:kern w:val="0"/>
                <w:sz w:val="24"/>
                <w:szCs w:val="24"/>
              </w:rPr>
              <w:t>）中控室的清洁由值班人员负责。</w:t>
            </w:r>
          </w:p>
          <w:p w14:paraId="7DD57886" w14:textId="77777777" w:rsidR="00614261" w:rsidRDefault="00F671C3">
            <w:pPr>
              <w:rPr>
                <w:rFonts w:ascii="仿宋" w:eastAsia="仿宋" w:hAnsi="仿宋" w:cs="仿宋"/>
                <w:kern w:val="0"/>
                <w:sz w:val="24"/>
                <w:szCs w:val="24"/>
              </w:rPr>
            </w:pPr>
            <w:r>
              <w:rPr>
                <w:rFonts w:ascii="仿宋" w:eastAsia="仿宋" w:hAnsi="仿宋" w:cs="仿宋" w:hint="eastAsia"/>
                <w:b/>
                <w:kern w:val="0"/>
                <w:sz w:val="24"/>
                <w:szCs w:val="24"/>
              </w:rPr>
              <w:t>服务标准</w:t>
            </w:r>
            <w:r>
              <w:rPr>
                <w:rFonts w:ascii="仿宋" w:eastAsia="仿宋" w:hAnsi="仿宋" w:cs="仿宋" w:hint="eastAsia"/>
                <w:kern w:val="0"/>
                <w:sz w:val="24"/>
                <w:szCs w:val="24"/>
              </w:rPr>
              <w:t>：</w:t>
            </w:r>
          </w:p>
          <w:p w14:paraId="017D9D87" w14:textId="77777777" w:rsidR="00614261" w:rsidRDefault="00F671C3">
            <w:pPr>
              <w:ind w:firstLine="480"/>
              <w:rPr>
                <w:rFonts w:ascii="仿宋" w:eastAsia="仿宋" w:hAnsi="仿宋" w:cs="仿宋"/>
                <w:kern w:val="0"/>
                <w:sz w:val="24"/>
                <w:szCs w:val="24"/>
              </w:rPr>
            </w:pPr>
            <w:r>
              <w:rPr>
                <w:rFonts w:ascii="仿宋" w:eastAsia="仿宋" w:hAnsi="仿宋" w:cs="仿宋" w:hint="eastAsia"/>
                <w:kern w:val="0"/>
                <w:sz w:val="24"/>
                <w:szCs w:val="24"/>
              </w:rPr>
              <w:t>按保养计划进行维修保养，并将维修保养情况记录于相应记录内，物业工程部主管每年按设备运行情况制订下一年度中修、大修计划。中控室设备故障维修一般不超过</w:t>
            </w:r>
            <w:r>
              <w:rPr>
                <w:rFonts w:ascii="仿宋" w:eastAsia="仿宋" w:hAnsi="仿宋" w:cs="仿宋"/>
                <w:kern w:val="0"/>
                <w:sz w:val="24"/>
                <w:szCs w:val="24"/>
              </w:rPr>
              <w:t>2</w:t>
            </w:r>
            <w:r>
              <w:rPr>
                <w:rFonts w:ascii="仿宋" w:eastAsia="仿宋" w:hAnsi="仿宋" w:cs="仿宋" w:hint="eastAsia"/>
                <w:kern w:val="0"/>
                <w:sz w:val="24"/>
                <w:szCs w:val="24"/>
              </w:rPr>
              <w:t>小时。</w:t>
            </w:r>
          </w:p>
          <w:p w14:paraId="4B10E66F" w14:textId="77777777" w:rsidR="00614261" w:rsidRDefault="00F671C3">
            <w:pPr>
              <w:ind w:firstLineChars="200" w:firstLine="482"/>
              <w:rPr>
                <w:rFonts w:ascii="仿宋" w:eastAsia="仿宋" w:hAnsi="仿宋" w:cs="仿宋"/>
                <w:b/>
                <w:kern w:val="0"/>
                <w:sz w:val="24"/>
                <w:szCs w:val="24"/>
              </w:rPr>
            </w:pPr>
            <w:r>
              <w:rPr>
                <w:rFonts w:ascii="仿宋" w:eastAsia="仿宋" w:hAnsi="仿宋" w:cs="仿宋" w:hint="eastAsia"/>
                <w:b/>
                <w:kern w:val="0"/>
                <w:sz w:val="24"/>
                <w:szCs w:val="24"/>
              </w:rPr>
              <w:t>5、空调系统运行维护</w:t>
            </w:r>
          </w:p>
          <w:p w14:paraId="62651879" w14:textId="77777777" w:rsidR="00614261" w:rsidRDefault="00F671C3">
            <w:pPr>
              <w:rPr>
                <w:rFonts w:ascii="仿宋" w:eastAsia="仿宋" w:hAnsi="仿宋" w:cs="仿宋"/>
                <w:kern w:val="0"/>
                <w:sz w:val="24"/>
                <w:szCs w:val="24"/>
              </w:rPr>
            </w:pPr>
            <w:r>
              <w:rPr>
                <w:rFonts w:ascii="仿宋" w:eastAsia="仿宋" w:hAnsi="仿宋" w:cs="仿宋"/>
                <w:kern w:val="0"/>
                <w:sz w:val="24"/>
                <w:szCs w:val="24"/>
              </w:rPr>
              <w:t xml:space="preserve">    </w:t>
            </w:r>
            <w:r>
              <w:rPr>
                <w:rFonts w:ascii="仿宋" w:eastAsia="仿宋" w:hAnsi="仿宋" w:cs="仿宋" w:hint="eastAsia"/>
                <w:kern w:val="0"/>
                <w:sz w:val="24"/>
                <w:szCs w:val="24"/>
              </w:rPr>
              <w:t>（</w:t>
            </w:r>
            <w:r>
              <w:rPr>
                <w:rFonts w:ascii="仿宋" w:eastAsia="仿宋" w:hAnsi="仿宋" w:cs="仿宋"/>
                <w:kern w:val="0"/>
                <w:sz w:val="24"/>
                <w:szCs w:val="24"/>
              </w:rPr>
              <w:t>1</w:t>
            </w:r>
            <w:r>
              <w:rPr>
                <w:rFonts w:ascii="仿宋" w:eastAsia="仿宋" w:hAnsi="仿宋" w:cs="仿宋" w:hint="eastAsia"/>
                <w:kern w:val="0"/>
                <w:sz w:val="24"/>
                <w:szCs w:val="24"/>
              </w:rPr>
              <w:t>）集中空调系统的运行管理及冷水机组、新风机组、水泵、风机盘管、管道系统、各种阀类、采气装置和各类风口、自动控制系统等设备的日常养护维修。</w:t>
            </w:r>
          </w:p>
          <w:p w14:paraId="5B68D1B1" w14:textId="77777777" w:rsidR="00614261" w:rsidRDefault="00F671C3">
            <w:pPr>
              <w:ind w:firstLineChars="200" w:firstLine="480"/>
              <w:rPr>
                <w:rFonts w:ascii="仿宋" w:eastAsia="仿宋" w:hAnsi="仿宋" w:cs="仿宋"/>
                <w:kern w:val="0"/>
                <w:sz w:val="24"/>
                <w:szCs w:val="24"/>
              </w:rPr>
            </w:pPr>
            <w:r>
              <w:rPr>
                <w:rFonts w:ascii="仿宋" w:eastAsia="仿宋" w:hAnsi="仿宋" w:cs="仿宋" w:hint="eastAsia"/>
                <w:kern w:val="0"/>
                <w:sz w:val="24"/>
                <w:szCs w:val="24"/>
              </w:rPr>
              <w:t>（</w:t>
            </w:r>
            <w:r>
              <w:rPr>
                <w:rFonts w:ascii="仿宋" w:eastAsia="仿宋" w:hAnsi="仿宋" w:cs="仿宋"/>
                <w:kern w:val="0"/>
                <w:sz w:val="24"/>
                <w:szCs w:val="24"/>
              </w:rPr>
              <w:t>2</w:t>
            </w:r>
            <w:r>
              <w:rPr>
                <w:rFonts w:ascii="仿宋" w:eastAsia="仿宋" w:hAnsi="仿宋" w:cs="仿宋" w:hint="eastAsia"/>
                <w:kern w:val="0"/>
                <w:sz w:val="24"/>
                <w:szCs w:val="24"/>
              </w:rPr>
              <w:t>）建立空调运行管理制度和安全操作规程，保证空调系统安全运行和正常使用。</w:t>
            </w:r>
          </w:p>
          <w:p w14:paraId="5F41572E" w14:textId="77777777" w:rsidR="00614261" w:rsidRDefault="00F671C3">
            <w:pPr>
              <w:ind w:firstLineChars="100" w:firstLine="240"/>
              <w:rPr>
                <w:rFonts w:ascii="仿宋" w:eastAsia="仿宋" w:hAnsi="仿宋" w:cs="仿宋"/>
                <w:kern w:val="0"/>
                <w:sz w:val="24"/>
                <w:szCs w:val="24"/>
              </w:rPr>
            </w:pPr>
            <w:r>
              <w:rPr>
                <w:rFonts w:ascii="仿宋" w:eastAsia="仿宋" w:hAnsi="仿宋" w:cs="仿宋" w:hint="eastAsia"/>
                <w:kern w:val="0"/>
                <w:sz w:val="24"/>
                <w:szCs w:val="24"/>
              </w:rPr>
              <w:t>（</w:t>
            </w:r>
            <w:r>
              <w:rPr>
                <w:rFonts w:ascii="仿宋" w:eastAsia="仿宋" w:hAnsi="仿宋" w:cs="仿宋"/>
                <w:kern w:val="0"/>
                <w:sz w:val="24"/>
                <w:szCs w:val="24"/>
              </w:rPr>
              <w:t>3</w:t>
            </w:r>
            <w:r>
              <w:rPr>
                <w:rFonts w:ascii="仿宋" w:eastAsia="仿宋" w:hAnsi="仿宋" w:cs="仿宋" w:hint="eastAsia"/>
                <w:kern w:val="0"/>
                <w:sz w:val="24"/>
                <w:szCs w:val="24"/>
              </w:rPr>
              <w:t>）根据实际使用情况制订年度总体节能计划。</w:t>
            </w:r>
          </w:p>
          <w:p w14:paraId="68BA5E6B" w14:textId="77777777" w:rsidR="00614261" w:rsidRDefault="00F671C3">
            <w:pPr>
              <w:rPr>
                <w:rFonts w:ascii="仿宋" w:eastAsia="仿宋" w:hAnsi="仿宋" w:cs="仿宋"/>
                <w:kern w:val="0"/>
                <w:sz w:val="24"/>
                <w:szCs w:val="24"/>
              </w:rPr>
            </w:pPr>
            <w:r>
              <w:rPr>
                <w:rFonts w:ascii="仿宋" w:eastAsia="仿宋" w:hAnsi="仿宋" w:cs="仿宋" w:hint="eastAsia"/>
                <w:b/>
                <w:kern w:val="0"/>
                <w:sz w:val="24"/>
                <w:szCs w:val="24"/>
              </w:rPr>
              <w:t>服务标准</w:t>
            </w:r>
            <w:r>
              <w:rPr>
                <w:rFonts w:ascii="仿宋" w:eastAsia="仿宋" w:hAnsi="仿宋" w:cs="仿宋" w:hint="eastAsia"/>
                <w:kern w:val="0"/>
                <w:sz w:val="24"/>
                <w:szCs w:val="24"/>
              </w:rPr>
              <w:t>：</w:t>
            </w:r>
          </w:p>
          <w:p w14:paraId="50C51F7D" w14:textId="77777777" w:rsidR="00614261" w:rsidRDefault="00F671C3">
            <w:pPr>
              <w:ind w:firstLineChars="200" w:firstLine="480"/>
              <w:rPr>
                <w:rFonts w:ascii="仿宋" w:eastAsia="仿宋" w:hAnsi="仿宋" w:cs="仿宋"/>
                <w:kern w:val="0"/>
                <w:sz w:val="24"/>
                <w:szCs w:val="24"/>
              </w:rPr>
            </w:pPr>
            <w:r>
              <w:rPr>
                <w:rFonts w:ascii="仿宋" w:eastAsia="仿宋" w:hAnsi="仿宋" w:cs="仿宋" w:hint="eastAsia"/>
                <w:kern w:val="0"/>
                <w:sz w:val="24"/>
                <w:szCs w:val="24"/>
              </w:rPr>
              <w:t>定期巡查设备运行状态并记录运行参数；每月检查空调主机，测试运行控制和安全控制功能，分析运行数据；定期检查冷却塔电机、变速箱、布水器及其它附属设备，定期检查循环泵、冷却泵电机及泵体，每年进行一次添加更换润滑脂、清洁叶轮、基础紧固、除锈刷漆等维护保养；定期对空气处理单元、新风处理单元、风机盘管、滤网、加</w:t>
            </w:r>
            <w:r>
              <w:rPr>
                <w:rFonts w:ascii="仿宋" w:eastAsia="仿宋" w:hAnsi="仿宋" w:cs="仿宋"/>
                <w:kern w:val="0"/>
                <w:sz w:val="24"/>
                <w:szCs w:val="24"/>
              </w:rPr>
              <w:t>(</w:t>
            </w:r>
            <w:r>
              <w:rPr>
                <w:rFonts w:ascii="仿宋" w:eastAsia="仿宋" w:hAnsi="仿宋" w:cs="仿宋" w:hint="eastAsia"/>
                <w:kern w:val="0"/>
                <w:sz w:val="24"/>
                <w:szCs w:val="24"/>
              </w:rPr>
              <w:t>除</w:t>
            </w:r>
            <w:r>
              <w:rPr>
                <w:rFonts w:ascii="仿宋" w:eastAsia="仿宋" w:hAnsi="仿宋" w:cs="仿宋"/>
                <w:kern w:val="0"/>
                <w:sz w:val="24"/>
                <w:szCs w:val="24"/>
              </w:rPr>
              <w:t>)</w:t>
            </w:r>
            <w:r>
              <w:rPr>
                <w:rFonts w:ascii="仿宋" w:eastAsia="仿宋" w:hAnsi="仿宋" w:cs="仿宋" w:hint="eastAsia"/>
                <w:kern w:val="0"/>
                <w:sz w:val="24"/>
                <w:szCs w:val="24"/>
              </w:rPr>
              <w:t>湿器、风阀、积水盘、冷凝水</w:t>
            </w:r>
            <w:r>
              <w:rPr>
                <w:rFonts w:ascii="仿宋" w:eastAsia="仿宋" w:hAnsi="仿宋" w:cs="仿宋" w:hint="eastAsia"/>
                <w:kern w:val="0"/>
                <w:sz w:val="24"/>
                <w:szCs w:val="24"/>
              </w:rPr>
              <w:lastRenderedPageBreak/>
              <w:t>管、膨胀水箱、集水器分水器、风机表冷器进行检查、清洗和保养；定期对空调系统电源柜、控制柜进行检查，紧固螺栓、测试绝缘，保证系统的用电安全；管道、阀门无锈蚀，保温层完好无破损，无跑、冒、滴、漏现象；每二年至少除锈漆刷漆一次；定期对空调循环水进行水质处理和水质分析，保证系统水质符合标准要求；根据实际情况进行风管系统清洗和空气质量测定，保证空气质量符合标准要求；压力表、真空仪、传感器等测量装置按规定周期送计检局校验；定期对空调系统设施设备进行能耗统计和分析，做好节能工作；在每个供冷期或供热期交替运行之前，或系统停机一段时间后又重新投入运行时，必需对系统所有设施设备</w:t>
            </w:r>
            <w:r>
              <w:rPr>
                <w:rFonts w:ascii="仿宋" w:eastAsia="仿宋" w:hAnsi="仿宋" w:cs="仿宋"/>
                <w:kern w:val="0"/>
                <w:sz w:val="24"/>
                <w:szCs w:val="24"/>
              </w:rPr>
              <w:t>(</w:t>
            </w:r>
            <w:r>
              <w:rPr>
                <w:rFonts w:ascii="仿宋" w:eastAsia="仿宋" w:hAnsi="仿宋" w:cs="仿宋" w:hint="eastAsia"/>
                <w:kern w:val="0"/>
                <w:sz w:val="24"/>
                <w:szCs w:val="24"/>
              </w:rPr>
              <w:t>如冷却水循环管道、冷冻水循环管道风管、新风系统等的管件、阀门、电气控制、隔热保温等</w:t>
            </w:r>
            <w:r>
              <w:rPr>
                <w:rFonts w:ascii="仿宋" w:eastAsia="仿宋" w:hAnsi="仿宋" w:cs="仿宋"/>
                <w:kern w:val="0"/>
                <w:sz w:val="24"/>
                <w:szCs w:val="24"/>
              </w:rPr>
              <w:t>)</w:t>
            </w:r>
            <w:r>
              <w:rPr>
                <w:rFonts w:ascii="仿宋" w:eastAsia="仿宋" w:hAnsi="仿宋" w:cs="仿宋" w:hint="eastAsia"/>
                <w:kern w:val="0"/>
                <w:sz w:val="24"/>
                <w:szCs w:val="24"/>
              </w:rPr>
              <w:t>进行严格细致的检查、清洗、测试和调整，确定正常后方能投入运行；空调系统出现运行故障后，维修人员应在</w:t>
            </w:r>
            <w:r>
              <w:rPr>
                <w:rFonts w:ascii="仿宋" w:eastAsia="仿宋" w:hAnsi="仿宋" w:cs="仿宋"/>
                <w:kern w:val="0"/>
                <w:sz w:val="24"/>
                <w:szCs w:val="24"/>
              </w:rPr>
              <w:t>10</w:t>
            </w:r>
            <w:r>
              <w:rPr>
                <w:rFonts w:ascii="仿宋" w:eastAsia="仿宋" w:hAnsi="仿宋" w:cs="仿宋" w:hint="eastAsia"/>
                <w:kern w:val="0"/>
                <w:sz w:val="24"/>
                <w:szCs w:val="24"/>
              </w:rPr>
              <w:t>分钟内到达现场实施维修，并做好记录，维修合格率</w:t>
            </w:r>
            <w:r>
              <w:rPr>
                <w:rFonts w:ascii="仿宋" w:eastAsia="仿宋" w:hAnsi="仿宋" w:cs="仿宋"/>
                <w:kern w:val="0"/>
                <w:sz w:val="24"/>
                <w:szCs w:val="24"/>
              </w:rPr>
              <w:t>100</w:t>
            </w:r>
            <w:r>
              <w:rPr>
                <w:rFonts w:ascii="仿宋" w:eastAsia="仿宋" w:hAnsi="仿宋" w:cs="仿宋" w:hint="eastAsia"/>
                <w:kern w:val="0"/>
                <w:sz w:val="24"/>
                <w:szCs w:val="24"/>
              </w:rPr>
              <w:t>％。</w:t>
            </w:r>
          </w:p>
          <w:p w14:paraId="3555D87A" w14:textId="77777777" w:rsidR="00614261" w:rsidRDefault="00F671C3">
            <w:pPr>
              <w:rPr>
                <w:rFonts w:ascii="仿宋" w:eastAsia="仿宋" w:hAnsi="仿宋" w:cs="仿宋"/>
                <w:kern w:val="0"/>
                <w:sz w:val="24"/>
                <w:szCs w:val="24"/>
              </w:rPr>
            </w:pPr>
            <w:r>
              <w:rPr>
                <w:rFonts w:ascii="仿宋" w:eastAsia="仿宋" w:hAnsi="仿宋" w:cs="仿宋" w:hint="eastAsia"/>
                <w:kern w:val="0"/>
                <w:sz w:val="24"/>
                <w:szCs w:val="24"/>
              </w:rPr>
              <w:t>设备类总体运行标准详见《全国城市物业管理示范大厦标准及评分细则》</w:t>
            </w:r>
          </w:p>
          <w:p w14:paraId="395E8089" w14:textId="77777777" w:rsidR="00614261" w:rsidRDefault="00F671C3">
            <w:pPr>
              <w:spacing w:line="480" w:lineRule="auto"/>
              <w:ind w:firstLineChars="200" w:firstLine="422"/>
              <w:rPr>
                <w:b/>
                <w:szCs w:val="21"/>
              </w:rPr>
            </w:pPr>
            <w:r>
              <w:rPr>
                <w:rFonts w:hint="eastAsia"/>
                <w:b/>
                <w:szCs w:val="21"/>
              </w:rPr>
              <w:t>三、物业管理服务的人员配置详见下表。</w:t>
            </w:r>
          </w:p>
          <w:tbl>
            <w:tblPr>
              <w:tblW w:w="64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28"/>
              <w:gridCol w:w="1188"/>
              <w:gridCol w:w="993"/>
              <w:gridCol w:w="850"/>
              <w:gridCol w:w="709"/>
              <w:gridCol w:w="1375"/>
            </w:tblGrid>
            <w:tr w:rsidR="00614261" w14:paraId="02022139" w14:textId="77777777">
              <w:trPr>
                <w:jc w:val="center"/>
              </w:trPr>
              <w:tc>
                <w:tcPr>
                  <w:tcW w:w="1328" w:type="dxa"/>
                  <w:tcBorders>
                    <w:top w:val="single" w:sz="4" w:space="0" w:color="auto"/>
                    <w:left w:val="single" w:sz="4" w:space="0" w:color="auto"/>
                    <w:bottom w:val="single" w:sz="4" w:space="0" w:color="auto"/>
                    <w:right w:val="single" w:sz="4" w:space="0" w:color="auto"/>
                  </w:tcBorders>
                  <w:vAlign w:val="center"/>
                </w:tcPr>
                <w:p w14:paraId="7975D4CB" w14:textId="77777777" w:rsidR="00614261" w:rsidRDefault="00F671C3">
                  <w:pPr>
                    <w:jc w:val="center"/>
                    <w:rPr>
                      <w:szCs w:val="21"/>
                    </w:rPr>
                  </w:pPr>
                  <w:r>
                    <w:rPr>
                      <w:rFonts w:hint="eastAsia"/>
                      <w:szCs w:val="21"/>
                    </w:rPr>
                    <w:t>服务内容</w:t>
                  </w:r>
                </w:p>
              </w:tc>
              <w:tc>
                <w:tcPr>
                  <w:tcW w:w="1188" w:type="dxa"/>
                  <w:tcBorders>
                    <w:top w:val="single" w:sz="4" w:space="0" w:color="auto"/>
                    <w:left w:val="single" w:sz="4" w:space="0" w:color="auto"/>
                    <w:bottom w:val="single" w:sz="4" w:space="0" w:color="auto"/>
                    <w:right w:val="single" w:sz="4" w:space="0" w:color="auto"/>
                  </w:tcBorders>
                  <w:vAlign w:val="center"/>
                </w:tcPr>
                <w:p w14:paraId="38716576" w14:textId="77777777" w:rsidR="00614261" w:rsidRDefault="00F671C3">
                  <w:pPr>
                    <w:ind w:left="27"/>
                    <w:jc w:val="center"/>
                    <w:rPr>
                      <w:szCs w:val="21"/>
                    </w:rPr>
                  </w:pPr>
                  <w:r>
                    <w:rPr>
                      <w:rFonts w:hint="eastAsia"/>
                      <w:szCs w:val="21"/>
                    </w:rPr>
                    <w:t>服务岗位</w:t>
                  </w:r>
                </w:p>
              </w:tc>
              <w:tc>
                <w:tcPr>
                  <w:tcW w:w="993" w:type="dxa"/>
                  <w:tcBorders>
                    <w:top w:val="single" w:sz="4" w:space="0" w:color="auto"/>
                    <w:left w:val="single" w:sz="4" w:space="0" w:color="auto"/>
                    <w:bottom w:val="single" w:sz="4" w:space="0" w:color="auto"/>
                    <w:right w:val="single" w:sz="4" w:space="0" w:color="auto"/>
                  </w:tcBorders>
                  <w:vAlign w:val="center"/>
                </w:tcPr>
                <w:p w14:paraId="714E2121" w14:textId="77777777" w:rsidR="00614261" w:rsidRDefault="00F671C3">
                  <w:pPr>
                    <w:ind w:left="27"/>
                    <w:jc w:val="center"/>
                    <w:rPr>
                      <w:szCs w:val="21"/>
                    </w:rPr>
                  </w:pPr>
                  <w:r>
                    <w:rPr>
                      <w:rFonts w:hint="eastAsia"/>
                      <w:szCs w:val="21"/>
                    </w:rPr>
                    <w:t>班次</w:t>
                  </w:r>
                </w:p>
              </w:tc>
              <w:tc>
                <w:tcPr>
                  <w:tcW w:w="850" w:type="dxa"/>
                  <w:tcBorders>
                    <w:top w:val="single" w:sz="4" w:space="0" w:color="auto"/>
                    <w:left w:val="single" w:sz="4" w:space="0" w:color="auto"/>
                    <w:bottom w:val="single" w:sz="4" w:space="0" w:color="auto"/>
                    <w:right w:val="single" w:sz="4" w:space="0" w:color="auto"/>
                  </w:tcBorders>
                  <w:vAlign w:val="center"/>
                </w:tcPr>
                <w:p w14:paraId="5D59D0D8" w14:textId="77777777" w:rsidR="00614261" w:rsidRDefault="00F671C3">
                  <w:pPr>
                    <w:jc w:val="center"/>
                    <w:rPr>
                      <w:szCs w:val="21"/>
                    </w:rPr>
                  </w:pPr>
                  <w:r>
                    <w:rPr>
                      <w:rFonts w:hint="eastAsia"/>
                      <w:szCs w:val="21"/>
                    </w:rPr>
                    <w:t>每班次人数</w:t>
                  </w:r>
                </w:p>
              </w:tc>
              <w:tc>
                <w:tcPr>
                  <w:tcW w:w="709" w:type="dxa"/>
                  <w:tcBorders>
                    <w:top w:val="single" w:sz="4" w:space="0" w:color="auto"/>
                    <w:left w:val="single" w:sz="4" w:space="0" w:color="auto"/>
                    <w:bottom w:val="single" w:sz="4" w:space="0" w:color="auto"/>
                    <w:right w:val="single" w:sz="4" w:space="0" w:color="auto"/>
                  </w:tcBorders>
                  <w:vAlign w:val="center"/>
                </w:tcPr>
                <w:p w14:paraId="59ADD100" w14:textId="77777777" w:rsidR="00614261" w:rsidRDefault="00F671C3">
                  <w:pPr>
                    <w:jc w:val="center"/>
                    <w:rPr>
                      <w:szCs w:val="21"/>
                    </w:rPr>
                  </w:pPr>
                  <w:r>
                    <w:rPr>
                      <w:rFonts w:hint="eastAsia"/>
                      <w:szCs w:val="21"/>
                    </w:rPr>
                    <w:t>小计人数</w:t>
                  </w:r>
                </w:p>
              </w:tc>
              <w:tc>
                <w:tcPr>
                  <w:tcW w:w="1375" w:type="dxa"/>
                  <w:tcBorders>
                    <w:top w:val="single" w:sz="4" w:space="0" w:color="auto"/>
                    <w:left w:val="single" w:sz="4" w:space="0" w:color="auto"/>
                    <w:bottom w:val="single" w:sz="4" w:space="0" w:color="auto"/>
                    <w:right w:val="single" w:sz="4" w:space="0" w:color="auto"/>
                  </w:tcBorders>
                  <w:vAlign w:val="center"/>
                </w:tcPr>
                <w:p w14:paraId="7C37C15E" w14:textId="77777777" w:rsidR="00614261" w:rsidRDefault="00F671C3">
                  <w:pPr>
                    <w:jc w:val="center"/>
                    <w:rPr>
                      <w:szCs w:val="21"/>
                    </w:rPr>
                  </w:pPr>
                  <w:r>
                    <w:rPr>
                      <w:rFonts w:hint="eastAsia"/>
                      <w:szCs w:val="21"/>
                    </w:rPr>
                    <w:t>主要工作</w:t>
                  </w:r>
                </w:p>
              </w:tc>
            </w:tr>
            <w:tr w:rsidR="00614261" w14:paraId="306602AC" w14:textId="77777777">
              <w:trPr>
                <w:trHeight w:val="443"/>
                <w:jc w:val="center"/>
              </w:trPr>
              <w:tc>
                <w:tcPr>
                  <w:tcW w:w="1328" w:type="dxa"/>
                  <w:tcBorders>
                    <w:top w:val="single" w:sz="4" w:space="0" w:color="auto"/>
                    <w:left w:val="single" w:sz="4" w:space="0" w:color="auto"/>
                    <w:bottom w:val="single" w:sz="4" w:space="0" w:color="auto"/>
                    <w:right w:val="single" w:sz="4" w:space="0" w:color="auto"/>
                  </w:tcBorders>
                  <w:vAlign w:val="center"/>
                </w:tcPr>
                <w:p w14:paraId="26C134BE" w14:textId="77777777" w:rsidR="00614261" w:rsidRDefault="00F671C3">
                  <w:pPr>
                    <w:jc w:val="center"/>
                    <w:rPr>
                      <w:szCs w:val="21"/>
                    </w:rPr>
                  </w:pPr>
                  <w:r>
                    <w:rPr>
                      <w:rFonts w:hint="eastAsia"/>
                      <w:szCs w:val="21"/>
                    </w:rPr>
                    <w:t>综合管理</w:t>
                  </w:r>
                </w:p>
              </w:tc>
              <w:tc>
                <w:tcPr>
                  <w:tcW w:w="1188" w:type="dxa"/>
                  <w:tcBorders>
                    <w:top w:val="single" w:sz="4" w:space="0" w:color="auto"/>
                    <w:left w:val="single" w:sz="4" w:space="0" w:color="auto"/>
                    <w:bottom w:val="single" w:sz="4" w:space="0" w:color="auto"/>
                    <w:right w:val="single" w:sz="4" w:space="0" w:color="auto"/>
                  </w:tcBorders>
                  <w:vAlign w:val="center"/>
                </w:tcPr>
                <w:p w14:paraId="5D1116DE" w14:textId="77777777" w:rsidR="00614261" w:rsidRDefault="00F671C3">
                  <w:pPr>
                    <w:jc w:val="center"/>
                    <w:rPr>
                      <w:szCs w:val="21"/>
                    </w:rPr>
                  </w:pPr>
                  <w:r>
                    <w:rPr>
                      <w:rFonts w:hint="eastAsia"/>
                      <w:szCs w:val="21"/>
                    </w:rPr>
                    <w:t>项目主管</w:t>
                  </w:r>
                </w:p>
              </w:tc>
              <w:tc>
                <w:tcPr>
                  <w:tcW w:w="993" w:type="dxa"/>
                  <w:tcBorders>
                    <w:top w:val="single" w:sz="4" w:space="0" w:color="auto"/>
                    <w:left w:val="single" w:sz="4" w:space="0" w:color="auto"/>
                    <w:bottom w:val="single" w:sz="4" w:space="0" w:color="auto"/>
                    <w:right w:val="single" w:sz="4" w:space="0" w:color="auto"/>
                  </w:tcBorders>
                  <w:vAlign w:val="center"/>
                </w:tcPr>
                <w:p w14:paraId="73A73C2E" w14:textId="77777777" w:rsidR="00614261" w:rsidRDefault="00F671C3">
                  <w:pPr>
                    <w:jc w:val="center"/>
                    <w:rPr>
                      <w:szCs w:val="21"/>
                    </w:rPr>
                  </w:pPr>
                  <w:r>
                    <w:rPr>
                      <w:rFonts w:hint="eastAsia"/>
                      <w:szCs w:val="21"/>
                    </w:rPr>
                    <w:t>日班</w:t>
                  </w:r>
                </w:p>
              </w:tc>
              <w:tc>
                <w:tcPr>
                  <w:tcW w:w="850" w:type="dxa"/>
                  <w:tcBorders>
                    <w:top w:val="single" w:sz="4" w:space="0" w:color="auto"/>
                    <w:left w:val="single" w:sz="4" w:space="0" w:color="auto"/>
                    <w:bottom w:val="single" w:sz="4" w:space="0" w:color="auto"/>
                    <w:right w:val="single" w:sz="4" w:space="0" w:color="auto"/>
                  </w:tcBorders>
                  <w:vAlign w:val="center"/>
                </w:tcPr>
                <w:p w14:paraId="71BCA260" w14:textId="77777777" w:rsidR="00614261" w:rsidRDefault="00F671C3">
                  <w:pPr>
                    <w:jc w:val="center"/>
                    <w:rPr>
                      <w:szCs w:val="21"/>
                    </w:rPr>
                  </w:pPr>
                  <w:r>
                    <w:rPr>
                      <w:rFonts w:hint="eastAsia"/>
                      <w:szCs w:val="21"/>
                    </w:rPr>
                    <w:t>1</w:t>
                  </w:r>
                </w:p>
              </w:tc>
              <w:tc>
                <w:tcPr>
                  <w:tcW w:w="709" w:type="dxa"/>
                  <w:tcBorders>
                    <w:top w:val="single" w:sz="4" w:space="0" w:color="auto"/>
                    <w:left w:val="single" w:sz="4" w:space="0" w:color="auto"/>
                    <w:bottom w:val="single" w:sz="4" w:space="0" w:color="auto"/>
                    <w:right w:val="single" w:sz="4" w:space="0" w:color="auto"/>
                  </w:tcBorders>
                  <w:vAlign w:val="center"/>
                </w:tcPr>
                <w:p w14:paraId="6CAE2BD7" w14:textId="77777777" w:rsidR="00614261" w:rsidRDefault="00F671C3">
                  <w:pPr>
                    <w:jc w:val="center"/>
                    <w:rPr>
                      <w:szCs w:val="21"/>
                    </w:rPr>
                  </w:pPr>
                  <w:r>
                    <w:rPr>
                      <w:rFonts w:hint="eastAsia"/>
                      <w:szCs w:val="21"/>
                    </w:rPr>
                    <w:t>1</w:t>
                  </w:r>
                </w:p>
              </w:tc>
              <w:tc>
                <w:tcPr>
                  <w:tcW w:w="1375" w:type="dxa"/>
                  <w:tcBorders>
                    <w:top w:val="single" w:sz="4" w:space="0" w:color="auto"/>
                    <w:left w:val="single" w:sz="4" w:space="0" w:color="auto"/>
                    <w:bottom w:val="single" w:sz="4" w:space="0" w:color="auto"/>
                    <w:right w:val="single" w:sz="4" w:space="0" w:color="auto"/>
                  </w:tcBorders>
                  <w:vAlign w:val="center"/>
                </w:tcPr>
                <w:p w14:paraId="70D4D7C1" w14:textId="77777777" w:rsidR="00614261" w:rsidRDefault="00F671C3">
                  <w:pPr>
                    <w:jc w:val="left"/>
                    <w:rPr>
                      <w:szCs w:val="21"/>
                    </w:rPr>
                  </w:pPr>
                  <w:r>
                    <w:rPr>
                      <w:rFonts w:hint="eastAsia"/>
                      <w:szCs w:val="21"/>
                    </w:rPr>
                    <w:t>全面主持馆内各项物业服务工作</w:t>
                  </w:r>
                </w:p>
              </w:tc>
            </w:tr>
            <w:tr w:rsidR="00614261" w14:paraId="2EEC5F11" w14:textId="77777777">
              <w:trPr>
                <w:jc w:val="center"/>
              </w:trPr>
              <w:tc>
                <w:tcPr>
                  <w:tcW w:w="1328" w:type="dxa"/>
                  <w:tcBorders>
                    <w:top w:val="single" w:sz="4" w:space="0" w:color="auto"/>
                    <w:left w:val="single" w:sz="4" w:space="0" w:color="auto"/>
                    <w:bottom w:val="single" w:sz="4" w:space="0" w:color="auto"/>
                    <w:right w:val="single" w:sz="4" w:space="0" w:color="auto"/>
                  </w:tcBorders>
                  <w:vAlign w:val="center"/>
                </w:tcPr>
                <w:p w14:paraId="54814831" w14:textId="77777777" w:rsidR="00614261" w:rsidRDefault="00F671C3">
                  <w:pPr>
                    <w:jc w:val="center"/>
                    <w:rPr>
                      <w:szCs w:val="21"/>
                    </w:rPr>
                  </w:pPr>
                  <w:r>
                    <w:rPr>
                      <w:rFonts w:hint="eastAsia"/>
                      <w:szCs w:val="21"/>
                    </w:rPr>
                    <w:t>安全管理</w:t>
                  </w:r>
                </w:p>
              </w:tc>
              <w:tc>
                <w:tcPr>
                  <w:tcW w:w="1188" w:type="dxa"/>
                  <w:tcBorders>
                    <w:top w:val="single" w:sz="4" w:space="0" w:color="auto"/>
                    <w:left w:val="single" w:sz="4" w:space="0" w:color="auto"/>
                    <w:bottom w:val="single" w:sz="4" w:space="0" w:color="auto"/>
                    <w:right w:val="single" w:sz="4" w:space="0" w:color="auto"/>
                  </w:tcBorders>
                  <w:vAlign w:val="center"/>
                </w:tcPr>
                <w:p w14:paraId="7EBB531E" w14:textId="77777777" w:rsidR="00614261" w:rsidRDefault="00F671C3">
                  <w:pPr>
                    <w:jc w:val="center"/>
                    <w:rPr>
                      <w:szCs w:val="21"/>
                    </w:rPr>
                  </w:pPr>
                  <w:r>
                    <w:rPr>
                      <w:rFonts w:hint="eastAsia"/>
                      <w:szCs w:val="21"/>
                    </w:rPr>
                    <w:t>保安</w:t>
                  </w:r>
                </w:p>
              </w:tc>
              <w:tc>
                <w:tcPr>
                  <w:tcW w:w="993" w:type="dxa"/>
                  <w:tcBorders>
                    <w:top w:val="single" w:sz="4" w:space="0" w:color="auto"/>
                    <w:left w:val="single" w:sz="4" w:space="0" w:color="auto"/>
                    <w:bottom w:val="single" w:sz="4" w:space="0" w:color="auto"/>
                    <w:right w:val="single" w:sz="4" w:space="0" w:color="auto"/>
                  </w:tcBorders>
                  <w:vAlign w:val="center"/>
                </w:tcPr>
                <w:p w14:paraId="7370A580" w14:textId="77777777" w:rsidR="00614261" w:rsidRDefault="00F671C3">
                  <w:pPr>
                    <w:jc w:val="center"/>
                    <w:rPr>
                      <w:szCs w:val="21"/>
                    </w:rPr>
                  </w:pPr>
                  <w:r>
                    <w:rPr>
                      <w:rFonts w:hint="eastAsia"/>
                      <w:szCs w:val="21"/>
                    </w:rPr>
                    <w:t>24</w:t>
                  </w:r>
                  <w:r>
                    <w:rPr>
                      <w:rFonts w:hint="eastAsia"/>
                      <w:szCs w:val="21"/>
                    </w:rPr>
                    <w:t>小时</w:t>
                  </w:r>
                </w:p>
              </w:tc>
              <w:tc>
                <w:tcPr>
                  <w:tcW w:w="850" w:type="dxa"/>
                  <w:tcBorders>
                    <w:top w:val="single" w:sz="4" w:space="0" w:color="auto"/>
                    <w:left w:val="single" w:sz="4" w:space="0" w:color="auto"/>
                    <w:bottom w:val="single" w:sz="4" w:space="0" w:color="auto"/>
                    <w:right w:val="single" w:sz="4" w:space="0" w:color="auto"/>
                  </w:tcBorders>
                  <w:vAlign w:val="center"/>
                </w:tcPr>
                <w:p w14:paraId="438A063A" w14:textId="77777777" w:rsidR="00614261" w:rsidRDefault="00F671C3">
                  <w:pPr>
                    <w:jc w:val="center"/>
                    <w:rPr>
                      <w:szCs w:val="21"/>
                    </w:rPr>
                  </w:pPr>
                  <w:r>
                    <w:rPr>
                      <w:szCs w:val="21"/>
                    </w:rPr>
                    <w:t>4</w:t>
                  </w:r>
                </w:p>
              </w:tc>
              <w:tc>
                <w:tcPr>
                  <w:tcW w:w="709" w:type="dxa"/>
                  <w:tcBorders>
                    <w:top w:val="single" w:sz="4" w:space="0" w:color="auto"/>
                    <w:left w:val="single" w:sz="4" w:space="0" w:color="auto"/>
                    <w:bottom w:val="single" w:sz="4" w:space="0" w:color="auto"/>
                    <w:right w:val="single" w:sz="4" w:space="0" w:color="auto"/>
                  </w:tcBorders>
                  <w:vAlign w:val="center"/>
                </w:tcPr>
                <w:p w14:paraId="211DBA1C" w14:textId="77777777" w:rsidR="00614261" w:rsidRDefault="00F671C3">
                  <w:pPr>
                    <w:jc w:val="center"/>
                    <w:rPr>
                      <w:szCs w:val="21"/>
                    </w:rPr>
                  </w:pPr>
                  <w:r>
                    <w:rPr>
                      <w:rFonts w:hint="eastAsia"/>
                      <w:szCs w:val="21"/>
                    </w:rPr>
                    <w:t>1</w:t>
                  </w:r>
                  <w:r>
                    <w:rPr>
                      <w:szCs w:val="21"/>
                    </w:rPr>
                    <w:t>5</w:t>
                  </w:r>
                </w:p>
              </w:tc>
              <w:tc>
                <w:tcPr>
                  <w:tcW w:w="1375" w:type="dxa"/>
                  <w:tcBorders>
                    <w:top w:val="single" w:sz="4" w:space="0" w:color="auto"/>
                    <w:left w:val="single" w:sz="4" w:space="0" w:color="auto"/>
                    <w:bottom w:val="single" w:sz="4" w:space="0" w:color="auto"/>
                    <w:right w:val="single" w:sz="4" w:space="0" w:color="auto"/>
                  </w:tcBorders>
                  <w:vAlign w:val="center"/>
                </w:tcPr>
                <w:p w14:paraId="0C799240" w14:textId="77777777" w:rsidR="00614261" w:rsidRDefault="00F671C3">
                  <w:pPr>
                    <w:jc w:val="left"/>
                    <w:rPr>
                      <w:szCs w:val="21"/>
                    </w:rPr>
                  </w:pPr>
                  <w:r>
                    <w:rPr>
                      <w:rFonts w:hint="eastAsia"/>
                      <w:szCs w:val="21"/>
                    </w:rPr>
                    <w:t>实训基地秩序维护工作</w:t>
                  </w:r>
                </w:p>
              </w:tc>
            </w:tr>
            <w:tr w:rsidR="00614261" w14:paraId="458A1E33" w14:textId="77777777">
              <w:trPr>
                <w:jc w:val="center"/>
              </w:trPr>
              <w:tc>
                <w:tcPr>
                  <w:tcW w:w="1328" w:type="dxa"/>
                  <w:tcBorders>
                    <w:top w:val="single" w:sz="4" w:space="0" w:color="auto"/>
                    <w:left w:val="single" w:sz="4" w:space="0" w:color="auto"/>
                    <w:bottom w:val="single" w:sz="4" w:space="0" w:color="auto"/>
                    <w:right w:val="single" w:sz="4" w:space="0" w:color="auto"/>
                  </w:tcBorders>
                  <w:vAlign w:val="center"/>
                </w:tcPr>
                <w:p w14:paraId="3D07E365" w14:textId="77777777" w:rsidR="00614261" w:rsidRDefault="00F671C3">
                  <w:pPr>
                    <w:jc w:val="center"/>
                    <w:rPr>
                      <w:szCs w:val="21"/>
                    </w:rPr>
                  </w:pPr>
                  <w:r>
                    <w:rPr>
                      <w:rFonts w:hint="eastAsia"/>
                      <w:szCs w:val="21"/>
                    </w:rPr>
                    <w:t>环境维护</w:t>
                  </w:r>
                </w:p>
              </w:tc>
              <w:tc>
                <w:tcPr>
                  <w:tcW w:w="1188" w:type="dxa"/>
                  <w:tcBorders>
                    <w:top w:val="single" w:sz="4" w:space="0" w:color="auto"/>
                    <w:left w:val="single" w:sz="4" w:space="0" w:color="auto"/>
                    <w:bottom w:val="single" w:sz="4" w:space="0" w:color="auto"/>
                    <w:right w:val="single" w:sz="4" w:space="0" w:color="auto"/>
                  </w:tcBorders>
                  <w:vAlign w:val="center"/>
                </w:tcPr>
                <w:p w14:paraId="72AB79D2" w14:textId="77777777" w:rsidR="00614261" w:rsidRDefault="00F671C3">
                  <w:pPr>
                    <w:jc w:val="center"/>
                    <w:rPr>
                      <w:szCs w:val="21"/>
                    </w:rPr>
                  </w:pPr>
                  <w:r>
                    <w:rPr>
                      <w:rFonts w:hint="eastAsia"/>
                      <w:szCs w:val="21"/>
                    </w:rPr>
                    <w:t>保洁</w:t>
                  </w:r>
                </w:p>
              </w:tc>
              <w:tc>
                <w:tcPr>
                  <w:tcW w:w="993" w:type="dxa"/>
                  <w:tcBorders>
                    <w:top w:val="single" w:sz="4" w:space="0" w:color="auto"/>
                    <w:left w:val="single" w:sz="4" w:space="0" w:color="auto"/>
                    <w:bottom w:val="single" w:sz="4" w:space="0" w:color="auto"/>
                    <w:right w:val="single" w:sz="4" w:space="0" w:color="auto"/>
                  </w:tcBorders>
                  <w:vAlign w:val="center"/>
                </w:tcPr>
                <w:p w14:paraId="376D6F37" w14:textId="77777777" w:rsidR="00614261" w:rsidRDefault="00F671C3">
                  <w:pPr>
                    <w:jc w:val="center"/>
                    <w:rPr>
                      <w:szCs w:val="21"/>
                    </w:rPr>
                  </w:pPr>
                  <w:r>
                    <w:rPr>
                      <w:rFonts w:hint="eastAsia"/>
                      <w:szCs w:val="21"/>
                    </w:rPr>
                    <w:t>日班</w:t>
                  </w:r>
                </w:p>
              </w:tc>
              <w:tc>
                <w:tcPr>
                  <w:tcW w:w="850" w:type="dxa"/>
                  <w:tcBorders>
                    <w:top w:val="single" w:sz="4" w:space="0" w:color="auto"/>
                    <w:left w:val="single" w:sz="4" w:space="0" w:color="auto"/>
                    <w:bottom w:val="single" w:sz="4" w:space="0" w:color="auto"/>
                    <w:right w:val="single" w:sz="4" w:space="0" w:color="auto"/>
                  </w:tcBorders>
                  <w:vAlign w:val="center"/>
                </w:tcPr>
                <w:p w14:paraId="7C50699E" w14:textId="77777777" w:rsidR="00614261" w:rsidRDefault="00F671C3">
                  <w:pPr>
                    <w:jc w:val="center"/>
                    <w:rPr>
                      <w:szCs w:val="21"/>
                    </w:rPr>
                  </w:pPr>
                  <w:r>
                    <w:rPr>
                      <w:rFonts w:hint="eastAsia"/>
                      <w:szCs w:val="21"/>
                    </w:rPr>
                    <w:t>1</w:t>
                  </w:r>
                  <w:r>
                    <w:rPr>
                      <w:szCs w:val="21"/>
                    </w:rPr>
                    <w:t>3</w:t>
                  </w:r>
                </w:p>
              </w:tc>
              <w:tc>
                <w:tcPr>
                  <w:tcW w:w="709" w:type="dxa"/>
                  <w:tcBorders>
                    <w:top w:val="single" w:sz="4" w:space="0" w:color="auto"/>
                    <w:left w:val="single" w:sz="4" w:space="0" w:color="auto"/>
                    <w:bottom w:val="single" w:sz="4" w:space="0" w:color="auto"/>
                    <w:right w:val="single" w:sz="4" w:space="0" w:color="auto"/>
                  </w:tcBorders>
                  <w:vAlign w:val="center"/>
                </w:tcPr>
                <w:p w14:paraId="33F0CE08" w14:textId="77777777" w:rsidR="00614261" w:rsidRDefault="00F671C3">
                  <w:pPr>
                    <w:jc w:val="center"/>
                    <w:rPr>
                      <w:szCs w:val="21"/>
                    </w:rPr>
                  </w:pPr>
                  <w:r>
                    <w:rPr>
                      <w:rFonts w:hint="eastAsia"/>
                      <w:szCs w:val="21"/>
                    </w:rPr>
                    <w:t>1</w:t>
                  </w:r>
                  <w:r>
                    <w:rPr>
                      <w:szCs w:val="21"/>
                    </w:rPr>
                    <w:t>3</w:t>
                  </w:r>
                </w:p>
              </w:tc>
              <w:tc>
                <w:tcPr>
                  <w:tcW w:w="1375" w:type="dxa"/>
                  <w:tcBorders>
                    <w:top w:val="single" w:sz="4" w:space="0" w:color="auto"/>
                    <w:left w:val="single" w:sz="4" w:space="0" w:color="auto"/>
                    <w:bottom w:val="single" w:sz="4" w:space="0" w:color="auto"/>
                    <w:right w:val="single" w:sz="4" w:space="0" w:color="auto"/>
                  </w:tcBorders>
                  <w:vAlign w:val="center"/>
                </w:tcPr>
                <w:p w14:paraId="381CD7A8" w14:textId="77777777" w:rsidR="00614261" w:rsidRDefault="00F671C3">
                  <w:pPr>
                    <w:jc w:val="left"/>
                    <w:rPr>
                      <w:szCs w:val="21"/>
                    </w:rPr>
                  </w:pPr>
                  <w:r>
                    <w:rPr>
                      <w:rFonts w:hint="eastAsia"/>
                      <w:szCs w:val="21"/>
                    </w:rPr>
                    <w:t>基地公共部位日常保洁</w:t>
                  </w:r>
                </w:p>
              </w:tc>
            </w:tr>
            <w:tr w:rsidR="00614261" w14:paraId="7A84FCBE" w14:textId="77777777">
              <w:trPr>
                <w:jc w:val="center"/>
              </w:trPr>
              <w:tc>
                <w:tcPr>
                  <w:tcW w:w="1328" w:type="dxa"/>
                  <w:tcBorders>
                    <w:top w:val="single" w:sz="4" w:space="0" w:color="auto"/>
                    <w:left w:val="single" w:sz="4" w:space="0" w:color="auto"/>
                    <w:bottom w:val="single" w:sz="4" w:space="0" w:color="auto"/>
                    <w:right w:val="single" w:sz="4" w:space="0" w:color="auto"/>
                  </w:tcBorders>
                  <w:vAlign w:val="center"/>
                </w:tcPr>
                <w:p w14:paraId="5EB56005" w14:textId="77777777" w:rsidR="00614261" w:rsidRDefault="00F671C3">
                  <w:pPr>
                    <w:jc w:val="center"/>
                    <w:rPr>
                      <w:szCs w:val="21"/>
                    </w:rPr>
                  </w:pPr>
                  <w:r>
                    <w:rPr>
                      <w:rFonts w:hint="eastAsia"/>
                      <w:szCs w:val="21"/>
                    </w:rPr>
                    <w:t>会议及接待服务</w:t>
                  </w:r>
                </w:p>
              </w:tc>
              <w:tc>
                <w:tcPr>
                  <w:tcW w:w="1188" w:type="dxa"/>
                  <w:tcBorders>
                    <w:top w:val="single" w:sz="4" w:space="0" w:color="auto"/>
                    <w:left w:val="single" w:sz="4" w:space="0" w:color="auto"/>
                    <w:bottom w:val="single" w:sz="4" w:space="0" w:color="auto"/>
                    <w:right w:val="single" w:sz="4" w:space="0" w:color="auto"/>
                  </w:tcBorders>
                  <w:vAlign w:val="center"/>
                </w:tcPr>
                <w:p w14:paraId="6F318352" w14:textId="77777777" w:rsidR="00614261" w:rsidRDefault="00F671C3">
                  <w:pPr>
                    <w:jc w:val="center"/>
                    <w:rPr>
                      <w:szCs w:val="21"/>
                    </w:rPr>
                  </w:pPr>
                  <w:r>
                    <w:rPr>
                      <w:rFonts w:hint="eastAsia"/>
                      <w:szCs w:val="21"/>
                    </w:rPr>
                    <w:t>接待</w:t>
                  </w:r>
                </w:p>
              </w:tc>
              <w:tc>
                <w:tcPr>
                  <w:tcW w:w="993" w:type="dxa"/>
                  <w:tcBorders>
                    <w:top w:val="single" w:sz="4" w:space="0" w:color="auto"/>
                    <w:left w:val="single" w:sz="4" w:space="0" w:color="auto"/>
                    <w:bottom w:val="single" w:sz="4" w:space="0" w:color="auto"/>
                    <w:right w:val="single" w:sz="4" w:space="0" w:color="auto"/>
                  </w:tcBorders>
                  <w:vAlign w:val="center"/>
                </w:tcPr>
                <w:p w14:paraId="5987C305" w14:textId="77777777" w:rsidR="00614261" w:rsidRDefault="00F671C3">
                  <w:pPr>
                    <w:jc w:val="center"/>
                    <w:rPr>
                      <w:szCs w:val="21"/>
                    </w:rPr>
                  </w:pPr>
                  <w:r>
                    <w:rPr>
                      <w:rFonts w:hint="eastAsia"/>
                      <w:szCs w:val="21"/>
                    </w:rPr>
                    <w:t>日班</w:t>
                  </w:r>
                </w:p>
              </w:tc>
              <w:tc>
                <w:tcPr>
                  <w:tcW w:w="850" w:type="dxa"/>
                  <w:tcBorders>
                    <w:top w:val="single" w:sz="4" w:space="0" w:color="auto"/>
                    <w:left w:val="single" w:sz="4" w:space="0" w:color="auto"/>
                    <w:bottom w:val="single" w:sz="4" w:space="0" w:color="auto"/>
                    <w:right w:val="single" w:sz="4" w:space="0" w:color="auto"/>
                  </w:tcBorders>
                  <w:vAlign w:val="center"/>
                </w:tcPr>
                <w:p w14:paraId="485175C0" w14:textId="77777777" w:rsidR="00614261" w:rsidRDefault="00F671C3">
                  <w:pPr>
                    <w:jc w:val="center"/>
                    <w:rPr>
                      <w:szCs w:val="21"/>
                    </w:rPr>
                  </w:pPr>
                  <w:r>
                    <w:rPr>
                      <w:szCs w:val="21"/>
                    </w:rPr>
                    <w:t>3</w:t>
                  </w:r>
                </w:p>
              </w:tc>
              <w:tc>
                <w:tcPr>
                  <w:tcW w:w="709" w:type="dxa"/>
                  <w:tcBorders>
                    <w:top w:val="single" w:sz="4" w:space="0" w:color="auto"/>
                    <w:left w:val="single" w:sz="4" w:space="0" w:color="auto"/>
                    <w:bottom w:val="single" w:sz="4" w:space="0" w:color="auto"/>
                    <w:right w:val="single" w:sz="4" w:space="0" w:color="auto"/>
                  </w:tcBorders>
                  <w:vAlign w:val="center"/>
                </w:tcPr>
                <w:p w14:paraId="781F25E8" w14:textId="77777777" w:rsidR="00614261" w:rsidRDefault="00F671C3">
                  <w:pPr>
                    <w:jc w:val="center"/>
                    <w:rPr>
                      <w:szCs w:val="21"/>
                    </w:rPr>
                  </w:pPr>
                  <w:r>
                    <w:rPr>
                      <w:szCs w:val="21"/>
                    </w:rPr>
                    <w:t>3</w:t>
                  </w:r>
                </w:p>
              </w:tc>
              <w:tc>
                <w:tcPr>
                  <w:tcW w:w="1375" w:type="dxa"/>
                  <w:tcBorders>
                    <w:top w:val="single" w:sz="4" w:space="0" w:color="auto"/>
                    <w:left w:val="single" w:sz="4" w:space="0" w:color="auto"/>
                    <w:bottom w:val="single" w:sz="4" w:space="0" w:color="auto"/>
                    <w:right w:val="single" w:sz="4" w:space="0" w:color="auto"/>
                  </w:tcBorders>
                  <w:vAlign w:val="center"/>
                </w:tcPr>
                <w:p w14:paraId="5DFE2958" w14:textId="77777777" w:rsidR="00614261" w:rsidRDefault="00F671C3">
                  <w:pPr>
                    <w:jc w:val="left"/>
                    <w:rPr>
                      <w:szCs w:val="21"/>
                    </w:rPr>
                  </w:pPr>
                  <w:r>
                    <w:rPr>
                      <w:rFonts w:hint="eastAsia"/>
                      <w:szCs w:val="21"/>
                    </w:rPr>
                    <w:t>接待引导及会务工作</w:t>
                  </w:r>
                </w:p>
              </w:tc>
            </w:tr>
            <w:tr w:rsidR="00614261" w14:paraId="3515D44E" w14:textId="77777777">
              <w:trPr>
                <w:jc w:val="center"/>
              </w:trPr>
              <w:tc>
                <w:tcPr>
                  <w:tcW w:w="1328" w:type="dxa"/>
                  <w:tcBorders>
                    <w:top w:val="single" w:sz="4" w:space="0" w:color="auto"/>
                    <w:left w:val="single" w:sz="4" w:space="0" w:color="auto"/>
                    <w:bottom w:val="single" w:sz="4" w:space="0" w:color="auto"/>
                    <w:right w:val="single" w:sz="4" w:space="0" w:color="auto"/>
                  </w:tcBorders>
                  <w:vAlign w:val="center"/>
                </w:tcPr>
                <w:p w14:paraId="5AE0F4D1" w14:textId="77777777" w:rsidR="00614261" w:rsidRDefault="00F671C3">
                  <w:pPr>
                    <w:jc w:val="center"/>
                    <w:rPr>
                      <w:szCs w:val="21"/>
                    </w:rPr>
                  </w:pPr>
                  <w:r>
                    <w:rPr>
                      <w:rFonts w:hint="eastAsia"/>
                      <w:szCs w:val="21"/>
                    </w:rPr>
                    <w:t>绿化养护</w:t>
                  </w:r>
                </w:p>
              </w:tc>
              <w:tc>
                <w:tcPr>
                  <w:tcW w:w="1188" w:type="dxa"/>
                  <w:tcBorders>
                    <w:top w:val="single" w:sz="4" w:space="0" w:color="auto"/>
                    <w:left w:val="single" w:sz="4" w:space="0" w:color="auto"/>
                    <w:bottom w:val="single" w:sz="4" w:space="0" w:color="auto"/>
                    <w:right w:val="single" w:sz="4" w:space="0" w:color="auto"/>
                  </w:tcBorders>
                  <w:vAlign w:val="center"/>
                </w:tcPr>
                <w:p w14:paraId="031CD012" w14:textId="77777777" w:rsidR="00614261" w:rsidRDefault="00F671C3">
                  <w:pPr>
                    <w:jc w:val="center"/>
                    <w:rPr>
                      <w:szCs w:val="21"/>
                    </w:rPr>
                  </w:pPr>
                  <w:r>
                    <w:rPr>
                      <w:rFonts w:hint="eastAsia"/>
                      <w:szCs w:val="21"/>
                    </w:rPr>
                    <w:t>养护</w:t>
                  </w:r>
                </w:p>
              </w:tc>
              <w:tc>
                <w:tcPr>
                  <w:tcW w:w="993" w:type="dxa"/>
                  <w:tcBorders>
                    <w:top w:val="single" w:sz="4" w:space="0" w:color="auto"/>
                    <w:left w:val="single" w:sz="4" w:space="0" w:color="auto"/>
                    <w:bottom w:val="single" w:sz="4" w:space="0" w:color="auto"/>
                    <w:right w:val="single" w:sz="4" w:space="0" w:color="auto"/>
                  </w:tcBorders>
                  <w:vAlign w:val="center"/>
                </w:tcPr>
                <w:p w14:paraId="0366E35D" w14:textId="77777777" w:rsidR="00614261" w:rsidRDefault="00F671C3">
                  <w:pPr>
                    <w:jc w:val="center"/>
                    <w:rPr>
                      <w:szCs w:val="21"/>
                    </w:rPr>
                  </w:pPr>
                  <w:r>
                    <w:rPr>
                      <w:rFonts w:hint="eastAsia"/>
                      <w:szCs w:val="21"/>
                    </w:rPr>
                    <w:t>日班</w:t>
                  </w:r>
                </w:p>
              </w:tc>
              <w:tc>
                <w:tcPr>
                  <w:tcW w:w="850" w:type="dxa"/>
                  <w:tcBorders>
                    <w:top w:val="single" w:sz="4" w:space="0" w:color="auto"/>
                    <w:left w:val="single" w:sz="4" w:space="0" w:color="auto"/>
                    <w:bottom w:val="single" w:sz="4" w:space="0" w:color="auto"/>
                    <w:right w:val="single" w:sz="4" w:space="0" w:color="auto"/>
                  </w:tcBorders>
                  <w:vAlign w:val="center"/>
                </w:tcPr>
                <w:p w14:paraId="1D2D0955" w14:textId="77777777" w:rsidR="00614261" w:rsidRDefault="00F671C3">
                  <w:pPr>
                    <w:jc w:val="center"/>
                    <w:rPr>
                      <w:szCs w:val="21"/>
                    </w:rPr>
                  </w:pPr>
                  <w:r>
                    <w:rPr>
                      <w:rFonts w:hint="eastAsia"/>
                      <w:szCs w:val="21"/>
                    </w:rPr>
                    <w:t>3</w:t>
                  </w:r>
                </w:p>
              </w:tc>
              <w:tc>
                <w:tcPr>
                  <w:tcW w:w="709" w:type="dxa"/>
                  <w:tcBorders>
                    <w:top w:val="single" w:sz="4" w:space="0" w:color="auto"/>
                    <w:left w:val="single" w:sz="4" w:space="0" w:color="auto"/>
                    <w:bottom w:val="single" w:sz="4" w:space="0" w:color="auto"/>
                    <w:right w:val="single" w:sz="4" w:space="0" w:color="auto"/>
                  </w:tcBorders>
                  <w:vAlign w:val="center"/>
                </w:tcPr>
                <w:p w14:paraId="63CBC23B" w14:textId="77777777" w:rsidR="00614261" w:rsidRDefault="00F671C3">
                  <w:pPr>
                    <w:jc w:val="center"/>
                    <w:rPr>
                      <w:szCs w:val="21"/>
                    </w:rPr>
                  </w:pPr>
                  <w:r>
                    <w:rPr>
                      <w:rFonts w:hint="eastAsia"/>
                      <w:szCs w:val="21"/>
                    </w:rPr>
                    <w:t>3</w:t>
                  </w:r>
                </w:p>
              </w:tc>
              <w:tc>
                <w:tcPr>
                  <w:tcW w:w="1375" w:type="dxa"/>
                  <w:tcBorders>
                    <w:top w:val="single" w:sz="4" w:space="0" w:color="auto"/>
                    <w:left w:val="single" w:sz="4" w:space="0" w:color="auto"/>
                    <w:bottom w:val="single" w:sz="4" w:space="0" w:color="auto"/>
                    <w:right w:val="single" w:sz="4" w:space="0" w:color="auto"/>
                  </w:tcBorders>
                  <w:vAlign w:val="center"/>
                </w:tcPr>
                <w:p w14:paraId="1AE74384" w14:textId="77777777" w:rsidR="00614261" w:rsidRDefault="00F671C3">
                  <w:pPr>
                    <w:jc w:val="left"/>
                    <w:rPr>
                      <w:szCs w:val="21"/>
                    </w:rPr>
                  </w:pPr>
                  <w:r>
                    <w:rPr>
                      <w:rFonts w:hint="eastAsia"/>
                      <w:szCs w:val="21"/>
                    </w:rPr>
                    <w:t>室内外绿化养护及管理</w:t>
                  </w:r>
                </w:p>
              </w:tc>
            </w:tr>
            <w:tr w:rsidR="00614261" w14:paraId="1A324582" w14:textId="77777777">
              <w:trPr>
                <w:jc w:val="center"/>
              </w:trPr>
              <w:tc>
                <w:tcPr>
                  <w:tcW w:w="1328" w:type="dxa"/>
                  <w:tcBorders>
                    <w:top w:val="single" w:sz="4" w:space="0" w:color="auto"/>
                    <w:left w:val="single" w:sz="4" w:space="0" w:color="auto"/>
                    <w:bottom w:val="single" w:sz="4" w:space="0" w:color="auto"/>
                    <w:right w:val="single" w:sz="4" w:space="0" w:color="auto"/>
                  </w:tcBorders>
                  <w:vAlign w:val="center"/>
                </w:tcPr>
                <w:p w14:paraId="217E7467" w14:textId="77777777" w:rsidR="00614261" w:rsidRDefault="00F671C3">
                  <w:pPr>
                    <w:jc w:val="center"/>
                    <w:rPr>
                      <w:szCs w:val="21"/>
                    </w:rPr>
                  </w:pPr>
                  <w:r>
                    <w:rPr>
                      <w:rFonts w:hint="eastAsia"/>
                      <w:szCs w:val="21"/>
                    </w:rPr>
                    <w:t>维修服务</w:t>
                  </w:r>
                </w:p>
              </w:tc>
              <w:tc>
                <w:tcPr>
                  <w:tcW w:w="1188" w:type="dxa"/>
                  <w:tcBorders>
                    <w:top w:val="single" w:sz="4" w:space="0" w:color="auto"/>
                    <w:left w:val="single" w:sz="4" w:space="0" w:color="auto"/>
                    <w:bottom w:val="single" w:sz="4" w:space="0" w:color="auto"/>
                    <w:right w:val="single" w:sz="4" w:space="0" w:color="auto"/>
                  </w:tcBorders>
                  <w:vAlign w:val="center"/>
                </w:tcPr>
                <w:p w14:paraId="0B445283" w14:textId="77777777" w:rsidR="00614261" w:rsidRDefault="00F671C3">
                  <w:pPr>
                    <w:jc w:val="center"/>
                    <w:rPr>
                      <w:szCs w:val="21"/>
                    </w:rPr>
                  </w:pPr>
                  <w:r>
                    <w:rPr>
                      <w:rFonts w:hint="eastAsia"/>
                      <w:szCs w:val="21"/>
                    </w:rPr>
                    <w:t>维修</w:t>
                  </w:r>
                </w:p>
              </w:tc>
              <w:tc>
                <w:tcPr>
                  <w:tcW w:w="993" w:type="dxa"/>
                  <w:tcBorders>
                    <w:top w:val="single" w:sz="4" w:space="0" w:color="auto"/>
                    <w:left w:val="single" w:sz="4" w:space="0" w:color="auto"/>
                    <w:bottom w:val="single" w:sz="4" w:space="0" w:color="auto"/>
                    <w:right w:val="single" w:sz="4" w:space="0" w:color="auto"/>
                  </w:tcBorders>
                  <w:vAlign w:val="center"/>
                </w:tcPr>
                <w:p w14:paraId="571E1CD1" w14:textId="77777777" w:rsidR="00614261" w:rsidRDefault="00F671C3">
                  <w:pPr>
                    <w:jc w:val="center"/>
                    <w:rPr>
                      <w:szCs w:val="21"/>
                    </w:rPr>
                  </w:pPr>
                  <w:r>
                    <w:rPr>
                      <w:rFonts w:hint="eastAsia"/>
                      <w:szCs w:val="21"/>
                    </w:rPr>
                    <w:t>日班</w:t>
                  </w:r>
                </w:p>
              </w:tc>
              <w:tc>
                <w:tcPr>
                  <w:tcW w:w="850" w:type="dxa"/>
                  <w:tcBorders>
                    <w:top w:val="single" w:sz="4" w:space="0" w:color="auto"/>
                    <w:left w:val="single" w:sz="4" w:space="0" w:color="auto"/>
                    <w:bottom w:val="single" w:sz="4" w:space="0" w:color="auto"/>
                    <w:right w:val="single" w:sz="4" w:space="0" w:color="auto"/>
                  </w:tcBorders>
                  <w:vAlign w:val="center"/>
                </w:tcPr>
                <w:p w14:paraId="394464BA" w14:textId="77777777" w:rsidR="00614261" w:rsidRDefault="00F671C3">
                  <w:pPr>
                    <w:jc w:val="center"/>
                    <w:rPr>
                      <w:szCs w:val="21"/>
                    </w:rPr>
                  </w:pPr>
                  <w:r>
                    <w:rPr>
                      <w:rFonts w:hint="eastAsia"/>
                      <w:szCs w:val="21"/>
                    </w:rPr>
                    <w:t>3</w:t>
                  </w:r>
                </w:p>
              </w:tc>
              <w:tc>
                <w:tcPr>
                  <w:tcW w:w="709" w:type="dxa"/>
                  <w:tcBorders>
                    <w:top w:val="single" w:sz="4" w:space="0" w:color="auto"/>
                    <w:left w:val="single" w:sz="4" w:space="0" w:color="auto"/>
                    <w:bottom w:val="single" w:sz="4" w:space="0" w:color="auto"/>
                    <w:right w:val="single" w:sz="4" w:space="0" w:color="auto"/>
                  </w:tcBorders>
                  <w:vAlign w:val="center"/>
                </w:tcPr>
                <w:p w14:paraId="0FD91581" w14:textId="77777777" w:rsidR="00614261" w:rsidRDefault="00F671C3">
                  <w:pPr>
                    <w:jc w:val="center"/>
                    <w:rPr>
                      <w:szCs w:val="21"/>
                    </w:rPr>
                  </w:pPr>
                  <w:r>
                    <w:rPr>
                      <w:szCs w:val="21"/>
                    </w:rPr>
                    <w:t>3</w:t>
                  </w:r>
                </w:p>
              </w:tc>
              <w:tc>
                <w:tcPr>
                  <w:tcW w:w="1375" w:type="dxa"/>
                  <w:tcBorders>
                    <w:top w:val="single" w:sz="4" w:space="0" w:color="auto"/>
                    <w:left w:val="single" w:sz="4" w:space="0" w:color="auto"/>
                    <w:bottom w:val="single" w:sz="4" w:space="0" w:color="auto"/>
                    <w:right w:val="single" w:sz="4" w:space="0" w:color="auto"/>
                  </w:tcBorders>
                  <w:vAlign w:val="center"/>
                </w:tcPr>
                <w:p w14:paraId="161AB8DA" w14:textId="77777777" w:rsidR="00614261" w:rsidRDefault="00F671C3">
                  <w:pPr>
                    <w:jc w:val="left"/>
                    <w:rPr>
                      <w:szCs w:val="21"/>
                    </w:rPr>
                  </w:pPr>
                  <w:r>
                    <w:rPr>
                      <w:rFonts w:hint="eastAsia"/>
                      <w:szCs w:val="21"/>
                    </w:rPr>
                    <w:t>设施设备日常维护保养及零星维修</w:t>
                  </w:r>
                </w:p>
              </w:tc>
            </w:tr>
            <w:tr w:rsidR="00614261" w14:paraId="2338B82F" w14:textId="77777777">
              <w:trPr>
                <w:trHeight w:val="410"/>
                <w:jc w:val="center"/>
              </w:trPr>
              <w:tc>
                <w:tcPr>
                  <w:tcW w:w="4359" w:type="dxa"/>
                  <w:gridSpan w:val="4"/>
                  <w:tcBorders>
                    <w:top w:val="single" w:sz="4" w:space="0" w:color="auto"/>
                    <w:left w:val="single" w:sz="4" w:space="0" w:color="auto"/>
                    <w:bottom w:val="single" w:sz="4" w:space="0" w:color="auto"/>
                    <w:right w:val="single" w:sz="4" w:space="0" w:color="auto"/>
                  </w:tcBorders>
                  <w:vAlign w:val="center"/>
                </w:tcPr>
                <w:p w14:paraId="15A15C8D" w14:textId="77777777" w:rsidR="00614261" w:rsidRDefault="00F671C3">
                  <w:pPr>
                    <w:jc w:val="center"/>
                    <w:rPr>
                      <w:szCs w:val="21"/>
                    </w:rPr>
                  </w:pPr>
                  <w:r>
                    <w:rPr>
                      <w:rFonts w:hint="eastAsia"/>
                      <w:szCs w:val="21"/>
                    </w:rPr>
                    <w:t>合计</w:t>
                  </w:r>
                </w:p>
              </w:tc>
              <w:tc>
                <w:tcPr>
                  <w:tcW w:w="709" w:type="dxa"/>
                  <w:tcBorders>
                    <w:top w:val="single" w:sz="4" w:space="0" w:color="auto"/>
                    <w:left w:val="single" w:sz="4" w:space="0" w:color="auto"/>
                    <w:bottom w:val="single" w:sz="4" w:space="0" w:color="auto"/>
                    <w:right w:val="single" w:sz="4" w:space="0" w:color="auto"/>
                  </w:tcBorders>
                  <w:vAlign w:val="center"/>
                </w:tcPr>
                <w:p w14:paraId="6A685C45" w14:textId="77777777" w:rsidR="00614261" w:rsidRDefault="00F671C3">
                  <w:pPr>
                    <w:jc w:val="center"/>
                    <w:rPr>
                      <w:szCs w:val="21"/>
                    </w:rPr>
                  </w:pPr>
                  <w:r>
                    <w:rPr>
                      <w:rFonts w:hint="eastAsia"/>
                      <w:szCs w:val="21"/>
                    </w:rPr>
                    <w:t>3</w:t>
                  </w:r>
                  <w:r>
                    <w:rPr>
                      <w:szCs w:val="21"/>
                    </w:rPr>
                    <w:t>8</w:t>
                  </w:r>
                </w:p>
              </w:tc>
              <w:tc>
                <w:tcPr>
                  <w:tcW w:w="1375" w:type="dxa"/>
                  <w:tcBorders>
                    <w:top w:val="single" w:sz="4" w:space="0" w:color="auto"/>
                    <w:left w:val="single" w:sz="4" w:space="0" w:color="auto"/>
                    <w:bottom w:val="single" w:sz="4" w:space="0" w:color="auto"/>
                    <w:right w:val="single" w:sz="4" w:space="0" w:color="auto"/>
                  </w:tcBorders>
                  <w:vAlign w:val="center"/>
                </w:tcPr>
                <w:p w14:paraId="40A8B51C" w14:textId="77777777" w:rsidR="00614261" w:rsidRDefault="00614261">
                  <w:pPr>
                    <w:jc w:val="center"/>
                    <w:rPr>
                      <w:szCs w:val="21"/>
                    </w:rPr>
                  </w:pPr>
                </w:p>
              </w:tc>
            </w:tr>
          </w:tbl>
          <w:p w14:paraId="51FEA1B7" w14:textId="77777777" w:rsidR="00614261" w:rsidRDefault="00614261">
            <w:pPr>
              <w:ind w:leftChars="-8" w:left="8" w:hangingChars="12" w:hanging="25"/>
              <w:rPr>
                <w:rFonts w:ascii="宋体" w:hAnsi="宋体" w:cs="宋体"/>
                <w:b/>
                <w:szCs w:val="21"/>
                <w:u w:val="single"/>
              </w:rPr>
            </w:pPr>
          </w:p>
        </w:tc>
      </w:tr>
    </w:tbl>
    <w:p w14:paraId="6F0D7C4A" w14:textId="77777777" w:rsidR="00614261" w:rsidRDefault="00614261">
      <w:pPr>
        <w:widowControl/>
        <w:ind w:leftChars="-336" w:left="-704" w:rightChars="-364" w:right="-764" w:hanging="2"/>
        <w:rPr>
          <w:rFonts w:ascii="仿宋" w:eastAsia="仿宋" w:hAnsi="仿宋"/>
          <w:b/>
          <w:sz w:val="24"/>
          <w:szCs w:val="24"/>
        </w:rPr>
      </w:pPr>
    </w:p>
    <w:p w14:paraId="73660290" w14:textId="77777777" w:rsidR="00614261" w:rsidRDefault="00614261">
      <w:pPr>
        <w:widowControl/>
        <w:rPr>
          <w:rFonts w:ascii="宋体" w:eastAsia="宋体" w:hAnsi="宋体" w:cs="宋体"/>
          <w:bCs/>
          <w:sz w:val="24"/>
          <w:szCs w:val="24"/>
        </w:rPr>
      </w:pPr>
    </w:p>
    <w:sectPr w:rsidR="00614261">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2C1105" w14:textId="77777777" w:rsidR="00B94CC0" w:rsidRDefault="00B94CC0">
      <w:r>
        <w:separator/>
      </w:r>
    </w:p>
  </w:endnote>
  <w:endnote w:type="continuationSeparator" w:id="0">
    <w:p w14:paraId="453DD4DA" w14:textId="77777777" w:rsidR="00B94CC0" w:rsidRDefault="00B94C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0C80E8" w14:textId="77777777" w:rsidR="00614261" w:rsidRDefault="00F671C3">
    <w:pPr>
      <w:pStyle w:val="ab"/>
      <w:tabs>
        <w:tab w:val="clear" w:pos="4153"/>
        <w:tab w:val="left" w:pos="5151"/>
      </w:tabs>
    </w:pPr>
    <w:r>
      <w:rPr>
        <w:rFonts w:hint="eastAsia"/>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FBEE0B" w14:textId="77777777" w:rsidR="00B94CC0" w:rsidRDefault="00B94CC0">
      <w:r>
        <w:separator/>
      </w:r>
    </w:p>
  </w:footnote>
  <w:footnote w:type="continuationSeparator" w:id="0">
    <w:p w14:paraId="1BB867FB" w14:textId="77777777" w:rsidR="00B94CC0" w:rsidRDefault="00B94CC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C782CE9A"/>
    <w:multiLevelType w:val="singleLevel"/>
    <w:tmpl w:val="C782CE9A"/>
    <w:lvl w:ilvl="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trackRevision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GQ5Yjc5NTMwMGFiNjY0YTczOTQxN2M1YzkzNjk5ZGUifQ=="/>
  </w:docVars>
  <w:rsids>
    <w:rsidRoot w:val="07FB4740"/>
    <w:rsid w:val="000300D9"/>
    <w:rsid w:val="0005670E"/>
    <w:rsid w:val="00070FA2"/>
    <w:rsid w:val="001D1471"/>
    <w:rsid w:val="001F217D"/>
    <w:rsid w:val="00227D2A"/>
    <w:rsid w:val="00232989"/>
    <w:rsid w:val="00294A73"/>
    <w:rsid w:val="002A01D7"/>
    <w:rsid w:val="003D3DC2"/>
    <w:rsid w:val="00471AEF"/>
    <w:rsid w:val="005026D5"/>
    <w:rsid w:val="00575BD5"/>
    <w:rsid w:val="00614261"/>
    <w:rsid w:val="00665EE3"/>
    <w:rsid w:val="00794913"/>
    <w:rsid w:val="007A1408"/>
    <w:rsid w:val="007A3772"/>
    <w:rsid w:val="008E27AD"/>
    <w:rsid w:val="008E4C6A"/>
    <w:rsid w:val="009567D8"/>
    <w:rsid w:val="009B6040"/>
    <w:rsid w:val="009F04F9"/>
    <w:rsid w:val="00A033A8"/>
    <w:rsid w:val="00A40C69"/>
    <w:rsid w:val="00AC4C0B"/>
    <w:rsid w:val="00AF6B13"/>
    <w:rsid w:val="00B05349"/>
    <w:rsid w:val="00B94CC0"/>
    <w:rsid w:val="00B96A85"/>
    <w:rsid w:val="00BC250B"/>
    <w:rsid w:val="00BD40BD"/>
    <w:rsid w:val="00C45A7C"/>
    <w:rsid w:val="00C4716A"/>
    <w:rsid w:val="00C75AC5"/>
    <w:rsid w:val="00CE0D55"/>
    <w:rsid w:val="00CE5A84"/>
    <w:rsid w:val="00CF289F"/>
    <w:rsid w:val="00D1678A"/>
    <w:rsid w:val="00D91F4D"/>
    <w:rsid w:val="00DF337A"/>
    <w:rsid w:val="00E65DA1"/>
    <w:rsid w:val="00E81232"/>
    <w:rsid w:val="00ED49CE"/>
    <w:rsid w:val="00F671C3"/>
    <w:rsid w:val="00FD6C20"/>
    <w:rsid w:val="02F34D4F"/>
    <w:rsid w:val="05107E95"/>
    <w:rsid w:val="05656433"/>
    <w:rsid w:val="069A210C"/>
    <w:rsid w:val="07FB4740"/>
    <w:rsid w:val="08EB529F"/>
    <w:rsid w:val="096617BC"/>
    <w:rsid w:val="0C5F79FF"/>
    <w:rsid w:val="0DE325EB"/>
    <w:rsid w:val="164B0142"/>
    <w:rsid w:val="17605BAA"/>
    <w:rsid w:val="1A862C7C"/>
    <w:rsid w:val="1AEA68F8"/>
    <w:rsid w:val="1BB651D1"/>
    <w:rsid w:val="1CEE4B08"/>
    <w:rsid w:val="1E18787A"/>
    <w:rsid w:val="200100C4"/>
    <w:rsid w:val="20F76B2D"/>
    <w:rsid w:val="2205092A"/>
    <w:rsid w:val="281E0FFA"/>
    <w:rsid w:val="29AA2A8B"/>
    <w:rsid w:val="2EBF3113"/>
    <w:rsid w:val="2F835584"/>
    <w:rsid w:val="33E5680D"/>
    <w:rsid w:val="35681AD1"/>
    <w:rsid w:val="35DE1EEB"/>
    <w:rsid w:val="369E24FE"/>
    <w:rsid w:val="3776777C"/>
    <w:rsid w:val="37DC1CD5"/>
    <w:rsid w:val="381274A5"/>
    <w:rsid w:val="38367638"/>
    <w:rsid w:val="3C4F5330"/>
    <w:rsid w:val="3E8A5EF6"/>
    <w:rsid w:val="3EAA6FF3"/>
    <w:rsid w:val="3F1E0E25"/>
    <w:rsid w:val="44F3240C"/>
    <w:rsid w:val="48085A58"/>
    <w:rsid w:val="48AE1C72"/>
    <w:rsid w:val="4AEE3DA2"/>
    <w:rsid w:val="4F441A28"/>
    <w:rsid w:val="4F53445E"/>
    <w:rsid w:val="4F7A188B"/>
    <w:rsid w:val="51522E70"/>
    <w:rsid w:val="533F1096"/>
    <w:rsid w:val="56552F27"/>
    <w:rsid w:val="56F73FDE"/>
    <w:rsid w:val="577E5B42"/>
    <w:rsid w:val="59AA0BC1"/>
    <w:rsid w:val="59D91800"/>
    <w:rsid w:val="5A1D3F14"/>
    <w:rsid w:val="5B4F0639"/>
    <w:rsid w:val="5BC64990"/>
    <w:rsid w:val="5E03770C"/>
    <w:rsid w:val="5E8C7702"/>
    <w:rsid w:val="5EC84E90"/>
    <w:rsid w:val="5F893234"/>
    <w:rsid w:val="61424DAA"/>
    <w:rsid w:val="617559F0"/>
    <w:rsid w:val="63DE266A"/>
    <w:rsid w:val="678F2ED6"/>
    <w:rsid w:val="686809DC"/>
    <w:rsid w:val="68D035DB"/>
    <w:rsid w:val="691B3B5C"/>
    <w:rsid w:val="6ABE28DA"/>
    <w:rsid w:val="6B790EB9"/>
    <w:rsid w:val="725F190F"/>
    <w:rsid w:val="76C01A56"/>
    <w:rsid w:val="7763329E"/>
    <w:rsid w:val="780D7E25"/>
    <w:rsid w:val="78754686"/>
    <w:rsid w:val="791F1AD6"/>
    <w:rsid w:val="79A05DE1"/>
    <w:rsid w:val="7BC669DD"/>
    <w:rsid w:val="7CBB1486"/>
    <w:rsid w:val="7E0D6551"/>
    <w:rsid w:val="7E5639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06F60CE"/>
  <w15:docId w15:val="{44E0A740-774F-42D7-96C6-77E08903D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uiPriority="99" w:qFormat="1"/>
    <w:lsdException w:name="heading 2"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Body Text" w:qFormat="1"/>
    <w:lsdException w:name="Subtitle"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Web)" w:uiPriority="99" w:unhideWhenUsed="1"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autoRedefine/>
    <w:qFormat/>
    <w:pPr>
      <w:widowControl w:val="0"/>
      <w:jc w:val="both"/>
    </w:pPr>
    <w:rPr>
      <w:kern w:val="2"/>
      <w:sz w:val="21"/>
      <w:szCs w:val="22"/>
    </w:rPr>
  </w:style>
  <w:style w:type="paragraph" w:styleId="1">
    <w:name w:val="heading 1"/>
    <w:basedOn w:val="a"/>
    <w:next w:val="a"/>
    <w:uiPriority w:val="99"/>
    <w:qFormat/>
    <w:pPr>
      <w:keepNext/>
      <w:keepLines/>
      <w:spacing w:before="340" w:after="330" w:line="578" w:lineRule="auto"/>
      <w:jc w:val="left"/>
      <w:outlineLvl w:val="0"/>
    </w:pPr>
    <w:rPr>
      <w:rFonts w:eastAsia="黑体"/>
      <w:bCs/>
      <w:kern w:val="44"/>
      <w:sz w:val="32"/>
      <w:szCs w:val="44"/>
    </w:rPr>
  </w:style>
  <w:style w:type="paragraph" w:styleId="2">
    <w:name w:val="heading 2"/>
    <w:basedOn w:val="a"/>
    <w:next w:val="a"/>
    <w:autoRedefine/>
    <w:uiPriority w:val="9"/>
    <w:unhideWhenUsed/>
    <w:qFormat/>
    <w:pPr>
      <w:spacing w:before="200" w:line="271" w:lineRule="auto"/>
      <w:outlineLvl w:val="1"/>
    </w:pPr>
    <w:rPr>
      <w:smallCap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autoRedefine/>
    <w:pPr>
      <w:jc w:val="left"/>
    </w:pPr>
  </w:style>
  <w:style w:type="paragraph" w:styleId="a5">
    <w:name w:val="Body Text"/>
    <w:basedOn w:val="a"/>
    <w:link w:val="a6"/>
    <w:autoRedefine/>
    <w:qFormat/>
    <w:rPr>
      <w:rFonts w:ascii="宋体" w:eastAsia="宋体" w:hAnsi="宋体" w:cs="Times New Roman"/>
      <w:sz w:val="24"/>
      <w:szCs w:val="24"/>
    </w:rPr>
  </w:style>
  <w:style w:type="paragraph" w:styleId="a7">
    <w:name w:val="Plain Text"/>
    <w:basedOn w:val="a"/>
    <w:link w:val="a8"/>
    <w:autoRedefine/>
    <w:qFormat/>
    <w:rPr>
      <w:rFonts w:ascii="宋体" w:eastAsia="宋体" w:hAnsi="Courier New" w:cstheme="majorBidi"/>
      <w:szCs w:val="24"/>
    </w:rPr>
  </w:style>
  <w:style w:type="paragraph" w:styleId="a9">
    <w:name w:val="Balloon Text"/>
    <w:basedOn w:val="a"/>
    <w:link w:val="aa"/>
    <w:autoRedefine/>
    <w:qFormat/>
    <w:rPr>
      <w:sz w:val="18"/>
      <w:szCs w:val="18"/>
    </w:rPr>
  </w:style>
  <w:style w:type="paragraph" w:styleId="ab">
    <w:name w:val="footer"/>
    <w:basedOn w:val="a"/>
    <w:autoRedefine/>
    <w:qFormat/>
    <w:pPr>
      <w:tabs>
        <w:tab w:val="center" w:pos="4153"/>
        <w:tab w:val="right" w:pos="8306"/>
      </w:tabs>
      <w:snapToGrid w:val="0"/>
      <w:jc w:val="left"/>
    </w:pPr>
    <w:rPr>
      <w:sz w:val="18"/>
    </w:rPr>
  </w:style>
  <w:style w:type="paragraph" w:styleId="ac">
    <w:name w:val="header"/>
    <w:basedOn w:val="a"/>
    <w:autoRedefine/>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d">
    <w:name w:val="Normal (Web)"/>
    <w:basedOn w:val="a"/>
    <w:autoRedefine/>
    <w:uiPriority w:val="99"/>
    <w:unhideWhenUsed/>
    <w:qFormat/>
    <w:pPr>
      <w:widowControl/>
      <w:spacing w:before="100" w:beforeAutospacing="1" w:after="100" w:afterAutospacing="1"/>
      <w:jc w:val="left"/>
    </w:pPr>
    <w:rPr>
      <w:rFonts w:ascii="宋体" w:eastAsia="宋体" w:hAnsi="宋体" w:cs="宋体"/>
      <w:kern w:val="0"/>
      <w:sz w:val="24"/>
      <w:szCs w:val="24"/>
    </w:rPr>
  </w:style>
  <w:style w:type="paragraph" w:styleId="ae">
    <w:name w:val="annotation subject"/>
    <w:basedOn w:val="a3"/>
    <w:next w:val="a3"/>
    <w:link w:val="af"/>
    <w:autoRedefine/>
    <w:qFormat/>
    <w:rPr>
      <w:b/>
      <w:bCs/>
    </w:rPr>
  </w:style>
  <w:style w:type="table" w:styleId="af0">
    <w:name w:val="Table Grid"/>
    <w:basedOn w:val="a1"/>
    <w:autoRedefine/>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annotation reference"/>
    <w:basedOn w:val="a0"/>
    <w:qFormat/>
    <w:rPr>
      <w:sz w:val="21"/>
      <w:szCs w:val="21"/>
    </w:rPr>
  </w:style>
  <w:style w:type="paragraph" w:styleId="af2">
    <w:name w:val="No Spacing"/>
    <w:basedOn w:val="a"/>
    <w:autoRedefine/>
    <w:uiPriority w:val="1"/>
    <w:qFormat/>
    <w:pPr>
      <w:widowControl/>
      <w:jc w:val="left"/>
    </w:pPr>
    <w:rPr>
      <w:rFonts w:asciiTheme="majorHAnsi" w:eastAsiaTheme="majorEastAsia" w:hAnsiTheme="majorHAnsi" w:cstheme="majorBidi"/>
      <w:kern w:val="0"/>
      <w:sz w:val="22"/>
    </w:rPr>
  </w:style>
  <w:style w:type="character" w:customStyle="1" w:styleId="a6">
    <w:name w:val="正文文本 字符"/>
    <w:basedOn w:val="a0"/>
    <w:link w:val="a5"/>
    <w:autoRedefine/>
    <w:qFormat/>
    <w:rPr>
      <w:rFonts w:ascii="宋体" w:eastAsia="宋体" w:hAnsi="宋体" w:cs="Times New Roman"/>
      <w:kern w:val="2"/>
      <w:sz w:val="24"/>
      <w:szCs w:val="24"/>
    </w:rPr>
  </w:style>
  <w:style w:type="character" w:customStyle="1" w:styleId="a8">
    <w:name w:val="纯文本 字符"/>
    <w:basedOn w:val="a0"/>
    <w:link w:val="a7"/>
    <w:autoRedefine/>
    <w:qFormat/>
    <w:rPr>
      <w:rFonts w:ascii="宋体" w:eastAsia="宋体" w:hAnsi="Courier New" w:cstheme="majorBidi"/>
      <w:kern w:val="2"/>
      <w:sz w:val="21"/>
      <w:szCs w:val="24"/>
    </w:rPr>
  </w:style>
  <w:style w:type="character" w:customStyle="1" w:styleId="aa">
    <w:name w:val="批注框文本 字符"/>
    <w:basedOn w:val="a0"/>
    <w:link w:val="a9"/>
    <w:autoRedefine/>
    <w:rPr>
      <w:kern w:val="2"/>
      <w:sz w:val="18"/>
      <w:szCs w:val="18"/>
    </w:rPr>
  </w:style>
  <w:style w:type="character" w:customStyle="1" w:styleId="a4">
    <w:name w:val="批注文字 字符"/>
    <w:basedOn w:val="a0"/>
    <w:link w:val="a3"/>
    <w:qFormat/>
    <w:rPr>
      <w:kern w:val="2"/>
      <w:sz w:val="21"/>
      <w:szCs w:val="22"/>
    </w:rPr>
  </w:style>
  <w:style w:type="character" w:customStyle="1" w:styleId="af">
    <w:name w:val="批注主题 字符"/>
    <w:basedOn w:val="a4"/>
    <w:link w:val="ae"/>
    <w:autoRedefine/>
    <w:qFormat/>
    <w:rPr>
      <w:b/>
      <w:bCs/>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12</Pages>
  <Words>5528</Words>
  <Characters>5806</Characters>
  <Application>Microsoft Office Word</Application>
  <DocSecurity>0</DocSecurity>
  <Lines>446</Lines>
  <Paragraphs>343</Paragraphs>
  <ScaleCrop>false</ScaleCrop>
  <Company>DoubleOX</Company>
  <LinksUpToDate>false</LinksUpToDate>
  <CharactersWithSpaces>10991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Boooom</dc:creator>
  <cp:lastModifiedBy>郭田恬</cp:lastModifiedBy>
  <cp:revision>16</cp:revision>
  <dcterms:created xsi:type="dcterms:W3CDTF">2024-01-24T02:26:00Z</dcterms:created>
  <dcterms:modified xsi:type="dcterms:W3CDTF">2024-04-01T04:40:00Z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7F2DCFEBD83D47D3972DBEBDFD2F3A44_13</vt:lpwstr>
  </property>
</Properties>
</file>