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8A119">
      <w:pPr>
        <w:jc w:val="center"/>
        <w:rPr>
          <w:rFonts w:ascii="仿宋_GB2312" w:hAnsi="楷体" w:eastAsia="仿宋_GB2312"/>
          <w:b/>
          <w:sz w:val="30"/>
          <w:szCs w:val="30"/>
        </w:rPr>
      </w:pPr>
      <w:r>
        <w:rPr>
          <w:rFonts w:ascii="仿宋_GB2312" w:hAnsi="楷体" w:eastAsia="仿宋_GB2312"/>
          <w:b/>
          <w:sz w:val="30"/>
          <w:szCs w:val="30"/>
        </w:rPr>
        <w:t>上海交通大学医学院附属上海儿童医学中心</w:t>
      </w:r>
    </w:p>
    <w:p w14:paraId="59037377">
      <w:pPr>
        <w:jc w:val="center"/>
        <w:rPr>
          <w:rFonts w:ascii="仿宋_GB2312" w:hAnsi="楷体" w:eastAsia="仿宋_GB2312"/>
          <w:b/>
          <w:sz w:val="30"/>
          <w:szCs w:val="30"/>
        </w:rPr>
      </w:pPr>
      <w:r>
        <w:rPr>
          <w:rFonts w:hint="eastAsia" w:ascii="仿宋_GB2312" w:hAnsi="楷体" w:eastAsia="仿宋_GB2312"/>
          <w:b/>
          <w:sz w:val="30"/>
          <w:szCs w:val="30"/>
        </w:rPr>
        <w:t>血液肿瘤中心装饰装修项目冷水机组采购采购需求</w:t>
      </w:r>
    </w:p>
    <w:p w14:paraId="74717FF5">
      <w:pPr>
        <w:rPr>
          <w:rFonts w:ascii="仿宋_GB2312" w:hAnsi="楷体" w:eastAsia="仿宋_GB2312"/>
          <w:b/>
          <w:sz w:val="30"/>
          <w:szCs w:val="30"/>
        </w:rPr>
      </w:pPr>
    </w:p>
    <w:p w14:paraId="4146D124">
      <w:pPr>
        <w:pStyle w:val="19"/>
        <w:spacing w:line="560" w:lineRule="exact"/>
        <w:ind w:firstLine="0" w:firstLineChars="0"/>
        <w:rPr>
          <w:rFonts w:ascii="仿宋_GB2312" w:hAnsi="楷体" w:eastAsia="仿宋_GB2312"/>
          <w:sz w:val="30"/>
          <w:szCs w:val="30"/>
        </w:rPr>
      </w:pPr>
      <w:r>
        <w:rPr>
          <w:rFonts w:hint="eastAsia" w:ascii="仿宋_GB2312" w:hAnsi="楷体" w:eastAsia="仿宋_GB2312"/>
          <w:sz w:val="30"/>
          <w:szCs w:val="30"/>
        </w:rPr>
        <w:t>采购项目名称：</w:t>
      </w:r>
      <w:r>
        <w:rPr>
          <w:rFonts w:hint="eastAsia" w:ascii="仿宋_GB2312" w:hAnsi="楷体" w:eastAsia="仿宋_GB2312"/>
          <w:b/>
          <w:sz w:val="30"/>
          <w:szCs w:val="30"/>
        </w:rPr>
        <w:t>血液肿瘤中心装饰装修项目冷水机组采购</w:t>
      </w:r>
    </w:p>
    <w:p w14:paraId="1CD7B476">
      <w:pPr>
        <w:jc w:val="left"/>
        <w:rPr>
          <w:rFonts w:ascii="仿宋_GB2312" w:hAnsi="楷体" w:eastAsia="仿宋_GB2312"/>
          <w:sz w:val="30"/>
          <w:szCs w:val="30"/>
        </w:rPr>
      </w:pPr>
      <w:r>
        <w:rPr>
          <w:rFonts w:hint="eastAsia" w:ascii="仿宋_GB2312" w:hAnsi="楷体" w:eastAsia="仿宋_GB2312"/>
          <w:sz w:val="30"/>
          <w:szCs w:val="30"/>
        </w:rPr>
        <w:t xml:space="preserve">采购内容：变频磁悬浮冷水机组 （数量：2台）   </w:t>
      </w:r>
    </w:p>
    <w:p w14:paraId="1A32D1E2">
      <w:pPr>
        <w:spacing w:line="560" w:lineRule="exact"/>
        <w:rPr>
          <w:rFonts w:ascii="仿宋_GB2312" w:hAnsi="楷体" w:eastAsia="仿宋_GB2312"/>
          <w:sz w:val="24"/>
        </w:rPr>
      </w:pPr>
    </w:p>
    <w:p w14:paraId="1D6033CF">
      <w:pPr>
        <w:pStyle w:val="13"/>
        <w:ind w:firstLine="480"/>
        <w:rPr>
          <w:rFonts w:ascii="仿宋_GB2312" w:hAnsi="楷体" w:eastAsia="仿宋_GB2312"/>
          <w:color w:val="000000"/>
          <w:kern w:val="0"/>
          <w:sz w:val="24"/>
        </w:rPr>
      </w:pPr>
    </w:p>
    <w:p w14:paraId="0EB05269">
      <w:pPr>
        <w:pStyle w:val="13"/>
        <w:ind w:firstLine="480"/>
        <w:rPr>
          <w:rFonts w:ascii="仿宋_GB2312" w:hAnsi="楷体" w:eastAsia="仿宋_GB2312"/>
          <w:color w:val="000000"/>
          <w:kern w:val="0"/>
          <w:sz w:val="24"/>
        </w:rPr>
      </w:pPr>
    </w:p>
    <w:p w14:paraId="06CC27C7">
      <w:pPr>
        <w:rPr>
          <w:rFonts w:ascii="仿宋_GB2312" w:hAnsi="楷体" w:eastAsia="仿宋_GB2312"/>
          <w:b/>
          <w:sz w:val="30"/>
          <w:szCs w:val="30"/>
        </w:rPr>
      </w:pPr>
      <w:r>
        <w:rPr>
          <w:rFonts w:hint="eastAsia" w:ascii="仿宋_GB2312" w:hAnsi="楷体" w:eastAsia="仿宋_GB2312"/>
          <w:b/>
          <w:sz w:val="30"/>
          <w:szCs w:val="30"/>
        </w:rPr>
        <w:br w:type="page"/>
      </w:r>
    </w:p>
    <w:p w14:paraId="5DF8D3A5">
      <w:pPr>
        <w:pStyle w:val="19"/>
        <w:spacing w:line="560" w:lineRule="exact"/>
        <w:ind w:left="360" w:firstLine="0" w:firstLineChars="0"/>
        <w:jc w:val="center"/>
        <w:rPr>
          <w:rFonts w:ascii="仿宋_GB2312" w:hAnsi="楷体" w:eastAsia="仿宋_GB2312"/>
          <w:b/>
          <w:color w:val="000000"/>
          <w:kern w:val="0"/>
          <w:sz w:val="24"/>
        </w:rPr>
      </w:pPr>
      <w:r>
        <w:rPr>
          <w:rFonts w:hint="eastAsia" w:ascii="仿宋_GB2312" w:hAnsi="楷体" w:eastAsia="仿宋_GB2312"/>
          <w:b/>
          <w:color w:val="000000"/>
          <w:kern w:val="0"/>
          <w:sz w:val="24"/>
        </w:rPr>
        <w:t>变频磁悬浮冷水机组采购</w:t>
      </w:r>
      <w:r>
        <w:rPr>
          <w:rFonts w:ascii="仿宋_GB2312" w:hAnsi="楷体" w:eastAsia="仿宋_GB2312"/>
          <w:b/>
          <w:color w:val="000000"/>
          <w:kern w:val="0"/>
          <w:sz w:val="24"/>
        </w:rPr>
        <w:t>需求</w:t>
      </w:r>
    </w:p>
    <w:p w14:paraId="50253321">
      <w:pPr>
        <w:pStyle w:val="19"/>
        <w:spacing w:line="560" w:lineRule="exact"/>
        <w:ind w:left="360" w:firstLine="0" w:firstLineChars="0"/>
        <w:jc w:val="left"/>
        <w:rPr>
          <w:rFonts w:hint="eastAsia" w:ascii="仿宋_GB2312" w:hAnsi="宋体" w:eastAsia="仿宋_GB2312" w:cs="宋体"/>
          <w:b/>
          <w:bCs/>
          <w:color w:val="FF0000"/>
          <w:kern w:val="0"/>
          <w:sz w:val="24"/>
          <w:highlight w:val="none"/>
          <w:lang w:eastAsia="zh-CN"/>
        </w:rPr>
      </w:pPr>
      <w:r>
        <w:rPr>
          <w:rFonts w:hint="eastAsia" w:ascii="宋体" w:hAnsi="宋体"/>
          <w:b/>
          <w:bCs/>
          <w:color w:val="FF0000"/>
          <w:szCs w:val="21"/>
          <w:highlight w:val="none"/>
        </w:rPr>
        <w:t>★</w:t>
      </w:r>
      <w:r>
        <w:rPr>
          <w:rFonts w:hint="eastAsia" w:ascii="仿宋_GB2312" w:hAnsi="宋体" w:eastAsia="仿宋_GB2312" w:cs="宋体"/>
          <w:b/>
          <w:bCs/>
          <w:color w:val="FF0000"/>
          <w:kern w:val="0"/>
          <w:sz w:val="24"/>
          <w:highlight w:val="none"/>
          <w:lang w:eastAsia="zh-CN"/>
        </w:rPr>
        <w:t>条款：</w:t>
      </w:r>
    </w:p>
    <w:p w14:paraId="573F870D">
      <w:pPr>
        <w:pStyle w:val="19"/>
        <w:numPr>
          <w:ilvl w:val="0"/>
          <w:numId w:val="1"/>
        </w:numPr>
        <w:spacing w:line="560" w:lineRule="exact"/>
        <w:ind w:left="360" w:firstLine="0" w:firstLineChars="0"/>
        <w:jc w:val="left"/>
        <w:rPr>
          <w:rFonts w:hint="eastAsia" w:ascii="仿宋_GB2312" w:hAnsi="宋体" w:eastAsia="仿宋_GB2312" w:cs="宋体"/>
          <w:b/>
          <w:bCs/>
          <w:color w:val="FF0000"/>
          <w:kern w:val="0"/>
          <w:sz w:val="24"/>
          <w:highlight w:val="none"/>
          <w:lang w:eastAsia="zh-CN"/>
        </w:rPr>
      </w:pPr>
      <w:r>
        <w:rPr>
          <w:rFonts w:hint="eastAsia" w:ascii="仿宋_GB2312" w:hAnsi="宋体" w:eastAsia="仿宋_GB2312" w:cs="宋体"/>
          <w:b/>
          <w:bCs/>
          <w:color w:val="FF0000"/>
          <w:kern w:val="0"/>
          <w:sz w:val="24"/>
          <w:highlight w:val="none"/>
        </w:rPr>
        <w:t>电脑选型表</w:t>
      </w:r>
      <w:r>
        <w:rPr>
          <w:rFonts w:hint="eastAsia" w:ascii="仿宋_GB2312" w:hAnsi="宋体" w:eastAsia="仿宋_GB2312" w:cs="宋体"/>
          <w:b/>
          <w:bCs/>
          <w:color w:val="FF0000"/>
          <w:kern w:val="0"/>
          <w:sz w:val="24"/>
          <w:highlight w:val="none"/>
          <w:lang w:eastAsia="zh-CN"/>
        </w:rPr>
        <w:t>。须</w:t>
      </w:r>
      <w:r>
        <w:rPr>
          <w:rFonts w:hint="eastAsia" w:ascii="仿宋_GB2312" w:hAnsi="宋体" w:eastAsia="仿宋_GB2312" w:cs="宋体"/>
          <w:b/>
          <w:bCs/>
          <w:color w:val="FF0000"/>
          <w:kern w:val="0"/>
          <w:sz w:val="24"/>
          <w:highlight w:val="none"/>
        </w:rPr>
        <w:t>提供投标产品电脑软件选型表（显示国标工况和设计工况）</w:t>
      </w:r>
      <w:r>
        <w:rPr>
          <w:rFonts w:hint="eastAsia" w:ascii="仿宋_GB2312" w:hAnsi="宋体" w:eastAsia="仿宋_GB2312" w:cs="宋体"/>
          <w:b/>
          <w:bCs/>
          <w:color w:val="FF0000"/>
          <w:kern w:val="0"/>
          <w:sz w:val="24"/>
          <w:highlight w:val="none"/>
          <w:lang w:eastAsia="zh-CN"/>
        </w:rPr>
        <w:t>。</w:t>
      </w:r>
    </w:p>
    <w:p w14:paraId="7C8FCDFF">
      <w:pPr>
        <w:pStyle w:val="19"/>
        <w:numPr>
          <w:ilvl w:val="0"/>
          <w:numId w:val="1"/>
        </w:numPr>
        <w:spacing w:line="560" w:lineRule="exact"/>
        <w:ind w:left="360" w:firstLine="0" w:firstLineChars="0"/>
        <w:jc w:val="left"/>
        <w:rPr>
          <w:rFonts w:hint="eastAsia" w:ascii="仿宋_GB2312" w:hAnsi="宋体" w:eastAsia="仿宋_GB2312" w:cs="宋体"/>
          <w:b/>
          <w:bCs/>
          <w:color w:val="FF0000"/>
          <w:kern w:val="0"/>
          <w:sz w:val="24"/>
          <w:highlight w:val="none"/>
          <w:lang w:eastAsia="zh-CN"/>
        </w:rPr>
      </w:pPr>
      <w:r>
        <w:rPr>
          <w:rFonts w:hint="eastAsia" w:ascii="仿宋_GB2312" w:hAnsi="宋体" w:eastAsia="仿宋_GB2312" w:cs="宋体"/>
          <w:b/>
          <w:bCs/>
          <w:color w:val="FF0000"/>
          <w:kern w:val="0"/>
          <w:sz w:val="24"/>
          <w:highlight w:val="none"/>
        </w:rPr>
        <w:t>冷媒要求</w:t>
      </w:r>
      <w:r>
        <w:rPr>
          <w:rFonts w:hint="eastAsia" w:ascii="仿宋_GB2312" w:hAnsi="宋体" w:eastAsia="仿宋_GB2312" w:cs="宋体"/>
          <w:b/>
          <w:bCs/>
          <w:color w:val="FF0000"/>
          <w:kern w:val="0"/>
          <w:sz w:val="24"/>
          <w:highlight w:val="none"/>
          <w:lang w:eastAsia="zh-CN"/>
        </w:rPr>
        <w:t>：</w:t>
      </w:r>
      <w:r>
        <w:rPr>
          <w:rFonts w:hint="eastAsia" w:ascii="仿宋_GB2312" w:hAnsi="宋体" w:eastAsia="仿宋_GB2312" w:cs="宋体"/>
          <w:b/>
          <w:bCs/>
          <w:color w:val="FF0000"/>
          <w:kern w:val="0"/>
          <w:sz w:val="24"/>
          <w:highlight w:val="none"/>
        </w:rPr>
        <w:t>R134a</w:t>
      </w:r>
    </w:p>
    <w:p w14:paraId="16816C59">
      <w:pPr>
        <w:pStyle w:val="19"/>
        <w:numPr>
          <w:ilvl w:val="0"/>
          <w:numId w:val="1"/>
        </w:numPr>
        <w:spacing w:line="560" w:lineRule="exact"/>
        <w:ind w:left="360" w:firstLine="0" w:firstLineChars="0"/>
        <w:jc w:val="left"/>
        <w:rPr>
          <w:rFonts w:hint="eastAsia" w:ascii="仿宋_GB2312" w:hAnsi="宋体" w:eastAsia="仿宋_GB2312" w:cs="宋体"/>
          <w:b/>
          <w:bCs/>
          <w:color w:val="FF0000"/>
          <w:kern w:val="0"/>
          <w:sz w:val="24"/>
          <w:highlight w:val="none"/>
          <w:lang w:eastAsia="zh-CN"/>
        </w:rPr>
      </w:pPr>
      <w:r>
        <w:rPr>
          <w:rFonts w:hint="eastAsia" w:ascii="仿宋_GB2312" w:hAnsi="宋体" w:eastAsia="仿宋_GB2312" w:cs="宋体"/>
          <w:b/>
          <w:bCs/>
          <w:color w:val="FF0000"/>
          <w:kern w:val="0"/>
          <w:sz w:val="24"/>
          <w:highlight w:val="none"/>
        </w:rPr>
        <w:t>压缩机类型</w:t>
      </w:r>
      <w:r>
        <w:rPr>
          <w:rFonts w:hint="eastAsia" w:ascii="仿宋_GB2312" w:hAnsi="宋体" w:eastAsia="仿宋_GB2312" w:cs="宋体"/>
          <w:b/>
          <w:bCs/>
          <w:color w:val="FF0000"/>
          <w:kern w:val="0"/>
          <w:sz w:val="24"/>
          <w:highlight w:val="none"/>
          <w:lang w:eastAsia="zh-CN"/>
        </w:rPr>
        <w:t>：</w:t>
      </w:r>
      <w:r>
        <w:rPr>
          <w:rFonts w:hint="eastAsia" w:ascii="仿宋_GB2312" w:hAnsi="宋体" w:eastAsia="仿宋_GB2312" w:cs="宋体"/>
          <w:b/>
          <w:bCs/>
          <w:color w:val="FF0000"/>
          <w:kern w:val="0"/>
          <w:sz w:val="24"/>
          <w:highlight w:val="none"/>
        </w:rPr>
        <w:t>磁悬浮离心压缩机</w:t>
      </w:r>
    </w:p>
    <w:p w14:paraId="0CC2081F">
      <w:pPr>
        <w:pStyle w:val="19"/>
        <w:numPr>
          <w:ilvl w:val="0"/>
          <w:numId w:val="1"/>
        </w:numPr>
        <w:spacing w:line="560" w:lineRule="exact"/>
        <w:ind w:left="360" w:firstLine="0" w:firstLineChars="0"/>
        <w:jc w:val="left"/>
        <w:rPr>
          <w:rFonts w:hint="eastAsia" w:ascii="仿宋_GB2312" w:hAnsi="宋体" w:eastAsia="仿宋_GB2312" w:cs="宋体"/>
          <w:b/>
          <w:bCs/>
          <w:color w:val="FF0000"/>
          <w:kern w:val="0"/>
          <w:sz w:val="24"/>
          <w:highlight w:val="none"/>
          <w:lang w:eastAsia="zh-CN"/>
        </w:rPr>
      </w:pPr>
      <w:r>
        <w:rPr>
          <w:rFonts w:hint="eastAsia" w:ascii="仿宋_GB2312" w:hAnsi="宋体" w:eastAsia="仿宋_GB2312" w:cs="宋体"/>
          <w:b/>
          <w:bCs/>
          <w:color w:val="FF0000"/>
          <w:kern w:val="0"/>
          <w:sz w:val="24"/>
          <w:highlight w:val="none"/>
        </w:rPr>
        <w:t>电源V-Q-HZ</w:t>
      </w:r>
      <w:r>
        <w:rPr>
          <w:rFonts w:hint="eastAsia" w:ascii="仿宋_GB2312" w:hAnsi="宋体" w:eastAsia="仿宋_GB2312" w:cs="宋体"/>
          <w:b/>
          <w:bCs/>
          <w:color w:val="FF0000"/>
          <w:kern w:val="0"/>
          <w:sz w:val="24"/>
          <w:highlight w:val="none"/>
          <w:lang w:eastAsia="zh-CN"/>
        </w:rPr>
        <w:t>：</w:t>
      </w:r>
      <w:r>
        <w:rPr>
          <w:rFonts w:hint="eastAsia" w:ascii="仿宋_GB2312" w:hAnsi="宋体" w:eastAsia="仿宋_GB2312" w:cs="宋体"/>
          <w:b/>
          <w:bCs/>
          <w:color w:val="FF0000"/>
          <w:kern w:val="0"/>
          <w:sz w:val="24"/>
          <w:highlight w:val="none"/>
        </w:rPr>
        <w:t>380-3-50</w:t>
      </w:r>
    </w:p>
    <w:p w14:paraId="533013A0">
      <w:pPr>
        <w:pStyle w:val="13"/>
        <w:rPr>
          <w:rFonts w:hint="eastAsia" w:ascii="仿宋" w:hAnsi="仿宋" w:eastAsia="仿宋" w:cs="仿宋"/>
          <w:b/>
          <w:bCs/>
          <w:color w:val="FF0000"/>
          <w:kern w:val="0"/>
          <w:sz w:val="24"/>
          <w:highlight w:val="none"/>
          <w:lang w:eastAsia="zh-CN"/>
        </w:rPr>
      </w:pPr>
    </w:p>
    <w:p w14:paraId="1F85F4BE">
      <w:pPr>
        <w:pStyle w:val="13"/>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eastAsia="zh-CN"/>
        </w:rPr>
        <w:t>磁悬浮离心式冷水机组的能效等级为一级且在中国能效标识网备案的，优先考虑。</w:t>
      </w:r>
    </w:p>
    <w:tbl>
      <w:tblPr>
        <w:tblStyle w:val="6"/>
        <w:tblW w:w="9014" w:type="dxa"/>
        <w:tblInd w:w="-431" w:type="dxa"/>
        <w:tblLayout w:type="fixed"/>
        <w:tblCellMar>
          <w:top w:w="0" w:type="dxa"/>
          <w:left w:w="108" w:type="dxa"/>
          <w:bottom w:w="0" w:type="dxa"/>
          <w:right w:w="108" w:type="dxa"/>
        </w:tblCellMar>
      </w:tblPr>
      <w:tblGrid>
        <w:gridCol w:w="709"/>
        <w:gridCol w:w="299"/>
        <w:gridCol w:w="708"/>
        <w:gridCol w:w="2127"/>
        <w:gridCol w:w="411"/>
        <w:gridCol w:w="567"/>
        <w:gridCol w:w="2977"/>
        <w:gridCol w:w="1216"/>
      </w:tblGrid>
      <w:tr w14:paraId="4D107411">
        <w:tblPrEx>
          <w:tblCellMar>
            <w:top w:w="0" w:type="dxa"/>
            <w:left w:w="108" w:type="dxa"/>
            <w:bottom w:w="0" w:type="dxa"/>
            <w:right w:w="108" w:type="dxa"/>
          </w:tblCellMar>
        </w:tblPrEx>
        <w:trPr>
          <w:trHeight w:val="420" w:hRule="atLeast"/>
        </w:trPr>
        <w:tc>
          <w:tcPr>
            <w:tcW w:w="7798" w:type="dxa"/>
            <w:gridSpan w:val="7"/>
            <w:tcBorders>
              <w:top w:val="single" w:color="auto" w:sz="4" w:space="0"/>
              <w:left w:val="single" w:color="auto" w:sz="4" w:space="0"/>
              <w:bottom w:val="single" w:color="auto" w:sz="4" w:space="0"/>
              <w:right w:val="single" w:color="auto" w:sz="4" w:space="0"/>
            </w:tcBorders>
            <w:vAlign w:val="center"/>
          </w:tcPr>
          <w:p w14:paraId="4BEB1932">
            <w:pPr>
              <w:widowControl/>
              <w:jc w:val="center"/>
              <w:rPr>
                <w:rFonts w:ascii="仿宋_GB2312" w:hAnsi="宋体" w:eastAsia="仿宋_GB2312" w:cs="宋体"/>
                <w:b/>
                <w:color w:val="auto"/>
                <w:kern w:val="0"/>
                <w:sz w:val="24"/>
              </w:rPr>
            </w:pPr>
            <w:r>
              <w:rPr>
                <w:rFonts w:hint="eastAsia" w:ascii="仿宋_GB2312" w:hAnsi="宋体" w:eastAsia="仿宋_GB2312" w:cs="宋体"/>
                <w:b/>
                <w:color w:val="auto"/>
                <w:kern w:val="0"/>
                <w:sz w:val="24"/>
              </w:rPr>
              <w:t>需求内容及描述</w:t>
            </w:r>
          </w:p>
        </w:tc>
        <w:tc>
          <w:tcPr>
            <w:tcW w:w="1216" w:type="dxa"/>
            <w:tcBorders>
              <w:top w:val="single" w:color="auto" w:sz="4" w:space="0"/>
              <w:left w:val="single" w:color="auto" w:sz="4" w:space="0"/>
              <w:bottom w:val="single" w:color="auto" w:sz="4" w:space="0"/>
              <w:right w:val="single" w:color="auto" w:sz="4" w:space="0"/>
            </w:tcBorders>
            <w:vAlign w:val="center"/>
          </w:tcPr>
          <w:p w14:paraId="15327DCA">
            <w:pPr>
              <w:widowControl/>
              <w:jc w:val="left"/>
              <w:rPr>
                <w:rFonts w:ascii="仿宋_GB2312" w:hAnsi="宋体" w:eastAsia="仿宋_GB2312" w:cs="宋体"/>
                <w:b/>
                <w:color w:val="auto"/>
                <w:kern w:val="0"/>
                <w:sz w:val="24"/>
              </w:rPr>
            </w:pPr>
            <w:r>
              <w:rPr>
                <w:rFonts w:hint="eastAsia" w:ascii="仿宋_GB2312" w:hAnsi="宋体" w:eastAsia="仿宋_GB2312" w:cs="宋体"/>
                <w:b/>
                <w:color w:val="auto"/>
                <w:kern w:val="0"/>
                <w:sz w:val="24"/>
              </w:rPr>
              <w:t>评分分值</w:t>
            </w:r>
          </w:p>
        </w:tc>
      </w:tr>
      <w:tr w14:paraId="6BEB5209">
        <w:tblPrEx>
          <w:tblCellMar>
            <w:top w:w="0" w:type="dxa"/>
            <w:left w:w="108" w:type="dxa"/>
            <w:bottom w:w="0" w:type="dxa"/>
            <w:right w:w="108" w:type="dxa"/>
          </w:tblCellMar>
        </w:tblPrEx>
        <w:trPr>
          <w:trHeight w:val="450" w:hRule="atLeast"/>
        </w:trPr>
        <w:tc>
          <w:tcPr>
            <w:tcW w:w="9014" w:type="dxa"/>
            <w:gridSpan w:val="8"/>
            <w:tcBorders>
              <w:top w:val="single" w:color="auto" w:sz="4" w:space="0"/>
              <w:left w:val="single" w:color="auto" w:sz="4" w:space="0"/>
              <w:bottom w:val="single" w:color="auto" w:sz="4" w:space="0"/>
              <w:right w:val="single" w:color="auto" w:sz="4" w:space="0"/>
            </w:tcBorders>
            <w:vAlign w:val="center"/>
          </w:tcPr>
          <w:p w14:paraId="0B41872C">
            <w:pPr>
              <w:widowControl/>
              <w:jc w:val="center"/>
              <w:rPr>
                <w:rFonts w:ascii="仿宋_GB2312" w:hAnsi="宋体" w:eastAsia="仿宋_GB2312" w:cs="宋体"/>
                <w:color w:val="auto"/>
                <w:kern w:val="0"/>
                <w:sz w:val="24"/>
              </w:rPr>
            </w:pPr>
            <w:r>
              <w:rPr>
                <w:rFonts w:hint="eastAsia" w:ascii="仿宋_GB2312" w:hAnsi="宋体" w:eastAsia="仿宋_GB2312" w:cs="宋体"/>
                <w:b/>
                <w:color w:val="auto"/>
                <w:kern w:val="0"/>
                <w:sz w:val="24"/>
              </w:rPr>
              <w:t>一、主要技术参数</w:t>
            </w:r>
          </w:p>
        </w:tc>
      </w:tr>
      <w:tr w14:paraId="27A88CF9">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3DB7262B">
            <w:pPr>
              <w:widowControl/>
              <w:jc w:val="left"/>
              <w:rPr>
                <w:rFonts w:ascii="仿宋_GB2312" w:hAnsi="楷体" w:eastAsia="仿宋_GB2312"/>
                <w:color w:val="auto"/>
                <w:kern w:val="0"/>
                <w:sz w:val="24"/>
              </w:rPr>
            </w:pPr>
            <w:r>
              <w:rPr>
                <w:rFonts w:hint="eastAsia" w:ascii="仿宋_GB2312" w:hAnsi="楷体" w:eastAsia="仿宋_GB2312"/>
                <w:color w:val="auto"/>
                <w:kern w:val="0"/>
                <w:sz w:val="24"/>
              </w:rPr>
              <w:t>1.1</w:t>
            </w:r>
          </w:p>
        </w:tc>
        <w:tc>
          <w:tcPr>
            <w:tcW w:w="3246" w:type="dxa"/>
            <w:gridSpan w:val="3"/>
            <w:tcBorders>
              <w:top w:val="single" w:color="auto" w:sz="4" w:space="0"/>
              <w:left w:val="single" w:color="auto" w:sz="4" w:space="0"/>
              <w:bottom w:val="single" w:color="auto" w:sz="4" w:space="0"/>
              <w:right w:val="single" w:color="auto" w:sz="4" w:space="0"/>
            </w:tcBorders>
            <w:vAlign w:val="center"/>
          </w:tcPr>
          <w:p w14:paraId="3640260D">
            <w:pPr>
              <w:widowControl/>
              <w:jc w:val="left"/>
              <w:rPr>
                <w:rFonts w:ascii="仿宋_GB2312" w:hAnsi="楷体" w:eastAsia="仿宋_GB2312"/>
                <w:b/>
                <w:color w:val="auto"/>
                <w:kern w:val="0"/>
                <w:sz w:val="24"/>
              </w:rPr>
            </w:pPr>
            <w:r>
              <w:rPr>
                <w:rFonts w:hint="eastAsia" w:ascii="仿宋_GB2312" w:hAnsi="宋体" w:eastAsia="仿宋_GB2312" w:cs="宋体"/>
                <w:color w:val="auto"/>
                <w:kern w:val="0"/>
                <w:sz w:val="24"/>
              </w:rPr>
              <w:t>制冷量（kW）</w:t>
            </w:r>
          </w:p>
        </w:tc>
        <w:tc>
          <w:tcPr>
            <w:tcW w:w="3544" w:type="dxa"/>
            <w:gridSpan w:val="2"/>
            <w:tcBorders>
              <w:top w:val="single" w:color="auto" w:sz="4" w:space="0"/>
              <w:left w:val="nil"/>
              <w:bottom w:val="single" w:color="auto" w:sz="4" w:space="0"/>
              <w:right w:val="single" w:color="auto" w:sz="4" w:space="0"/>
            </w:tcBorders>
            <w:noWrap/>
            <w:vAlign w:val="center"/>
          </w:tcPr>
          <w:p w14:paraId="56007FD0">
            <w:pPr>
              <w:widowControl/>
              <w:jc w:val="left"/>
              <w:rPr>
                <w:rFonts w:ascii="仿宋_GB2312" w:hAnsi="楷体" w:eastAsia="仿宋_GB2312"/>
                <w:b/>
                <w:color w:val="auto"/>
                <w:kern w:val="0"/>
                <w:sz w:val="24"/>
              </w:rPr>
            </w:pPr>
            <w:r>
              <w:rPr>
                <w:rFonts w:hint="eastAsia" w:ascii="仿宋_GB2312" w:hAnsi="宋体" w:eastAsia="仿宋_GB2312" w:cs="宋体"/>
                <w:color w:val="auto"/>
                <w:kern w:val="0"/>
                <w:sz w:val="24"/>
              </w:rPr>
              <w:t>≥880kw（</w:t>
            </w:r>
            <w:r>
              <w:rPr>
                <w:rFonts w:hint="eastAsia" w:ascii="仿宋_GB2312" w:hAnsi="宋体" w:eastAsia="仿宋_GB2312"/>
                <w:color w:val="auto"/>
                <w:spacing w:val="4"/>
                <w:sz w:val="24"/>
              </w:rPr>
              <w:t>制冷量允许偏差范围为：</w:t>
            </w:r>
            <w:r>
              <w:rPr>
                <w:rFonts w:hint="eastAsia" w:ascii="仿宋_GB2312" w:hAnsi="宋体" w:eastAsia="仿宋_GB2312"/>
                <w:b/>
                <w:color w:val="auto"/>
                <w:spacing w:val="4"/>
                <w:sz w:val="24"/>
              </w:rPr>
              <w:t>偏差±3%</w:t>
            </w:r>
            <w:r>
              <w:rPr>
                <w:rFonts w:hint="eastAsia" w:ascii="仿宋_GB2312" w:hAnsi="宋体" w:eastAsia="仿宋_GB2312" w:cs="宋体"/>
                <w:color w:val="auto"/>
                <w:kern w:val="0"/>
                <w:sz w:val="24"/>
              </w:rPr>
              <w:t>）</w:t>
            </w:r>
          </w:p>
        </w:tc>
        <w:tc>
          <w:tcPr>
            <w:tcW w:w="1216" w:type="dxa"/>
            <w:tcBorders>
              <w:top w:val="single" w:color="auto" w:sz="4" w:space="0"/>
              <w:left w:val="nil"/>
              <w:bottom w:val="single" w:color="auto" w:sz="4" w:space="0"/>
              <w:right w:val="single" w:color="auto" w:sz="4" w:space="0"/>
            </w:tcBorders>
            <w:vAlign w:val="center"/>
          </w:tcPr>
          <w:p w14:paraId="6C342627">
            <w:pPr>
              <w:widowControl/>
              <w:jc w:val="center"/>
              <w:rPr>
                <w:rFonts w:ascii="仿宋_GB2312" w:hAnsi="宋体" w:eastAsia="仿宋_GB2312" w:cs="宋体"/>
                <w:color w:val="auto"/>
                <w:kern w:val="0"/>
                <w:sz w:val="24"/>
              </w:rPr>
            </w:pPr>
            <w:r>
              <w:rPr>
                <w:rFonts w:ascii="仿宋_GB2312" w:hAnsi="宋体" w:eastAsia="仿宋_GB2312" w:cs="宋体"/>
                <w:color w:val="auto"/>
                <w:kern w:val="0"/>
                <w:sz w:val="24"/>
              </w:rPr>
              <w:t>2</w:t>
            </w:r>
          </w:p>
        </w:tc>
      </w:tr>
      <w:tr w14:paraId="42D6058B">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0834E807">
            <w:pPr>
              <w:widowControl/>
              <w:jc w:val="left"/>
              <w:rPr>
                <w:rFonts w:ascii="仿宋_GB2312" w:hAnsi="楷体" w:eastAsia="仿宋_GB2312"/>
                <w:color w:val="auto"/>
                <w:kern w:val="0"/>
                <w:sz w:val="24"/>
              </w:rPr>
            </w:pPr>
            <w:r>
              <w:rPr>
                <w:rFonts w:hint="eastAsia" w:ascii="仿宋_GB2312" w:hAnsi="楷体" w:eastAsia="仿宋_GB2312"/>
                <w:color w:val="auto"/>
                <w:kern w:val="0"/>
                <w:sz w:val="24"/>
              </w:rPr>
              <w:t>1.2</w:t>
            </w:r>
          </w:p>
        </w:tc>
        <w:tc>
          <w:tcPr>
            <w:tcW w:w="3246" w:type="dxa"/>
            <w:gridSpan w:val="3"/>
            <w:tcBorders>
              <w:top w:val="single" w:color="auto" w:sz="4" w:space="0"/>
              <w:left w:val="single" w:color="auto" w:sz="4" w:space="0"/>
              <w:bottom w:val="single" w:color="auto" w:sz="4" w:space="0"/>
              <w:right w:val="single" w:color="auto" w:sz="4" w:space="0"/>
            </w:tcBorders>
            <w:vAlign w:val="center"/>
          </w:tcPr>
          <w:p w14:paraId="70B61787">
            <w:pPr>
              <w:widowControl/>
              <w:jc w:val="left"/>
              <w:rPr>
                <w:rFonts w:ascii="仿宋_GB2312" w:hAnsi="楷体" w:eastAsia="仿宋_GB2312"/>
                <w:b/>
                <w:color w:val="auto"/>
                <w:kern w:val="0"/>
                <w:sz w:val="24"/>
              </w:rPr>
            </w:pPr>
            <w:r>
              <w:rPr>
                <w:rFonts w:hint="eastAsia" w:ascii="仿宋_GB2312" w:hAnsi="宋体" w:eastAsia="仿宋_GB2312" w:cs="宋体"/>
                <w:color w:val="auto"/>
                <w:kern w:val="0"/>
                <w:sz w:val="24"/>
              </w:rPr>
              <w:t>国</w:t>
            </w:r>
            <w:r>
              <w:rPr>
                <w:rFonts w:ascii="仿宋_GB2312" w:hAnsi="宋体" w:eastAsia="仿宋_GB2312" w:cs="宋体"/>
                <w:color w:val="auto"/>
                <w:kern w:val="0"/>
                <w:sz w:val="24"/>
              </w:rPr>
              <w:t>标工况</w:t>
            </w:r>
            <w:r>
              <w:rPr>
                <w:rFonts w:hint="eastAsia" w:ascii="仿宋_GB2312" w:hAnsi="宋体" w:eastAsia="仿宋_GB2312" w:cs="宋体"/>
                <w:color w:val="auto"/>
                <w:kern w:val="0"/>
                <w:sz w:val="24"/>
              </w:rPr>
              <w:t>功率（kW）</w:t>
            </w:r>
          </w:p>
        </w:tc>
        <w:tc>
          <w:tcPr>
            <w:tcW w:w="3544" w:type="dxa"/>
            <w:gridSpan w:val="2"/>
            <w:tcBorders>
              <w:top w:val="single" w:color="auto" w:sz="4" w:space="0"/>
              <w:left w:val="nil"/>
              <w:bottom w:val="single" w:color="auto" w:sz="4" w:space="0"/>
              <w:right w:val="single" w:color="auto" w:sz="4" w:space="0"/>
            </w:tcBorders>
            <w:noWrap/>
            <w:vAlign w:val="center"/>
          </w:tcPr>
          <w:p w14:paraId="14B17EB9">
            <w:pPr>
              <w:widowControl/>
              <w:jc w:val="left"/>
              <w:rPr>
                <w:rFonts w:ascii="仿宋_GB2312" w:hAnsi="楷体" w:eastAsia="仿宋_GB2312"/>
                <w:bCs/>
                <w:color w:val="auto"/>
                <w:kern w:val="0"/>
                <w:sz w:val="24"/>
              </w:rPr>
            </w:pPr>
            <w:r>
              <w:rPr>
                <w:rFonts w:hint="eastAsia" w:ascii="宋体" w:hAnsi="宋体" w:cs="宋体"/>
                <w:color w:val="auto"/>
                <w:sz w:val="22"/>
                <w:szCs w:val="22"/>
              </w:rPr>
              <w:t>≤</w:t>
            </w:r>
            <w:r>
              <w:rPr>
                <w:rFonts w:hint="eastAsia" w:ascii="仿宋_GB2312" w:hAnsi="楷体" w:eastAsia="仿宋_GB2312"/>
                <w:bCs/>
                <w:color w:val="auto"/>
                <w:kern w:val="0"/>
                <w:sz w:val="24"/>
              </w:rPr>
              <w:t>133</w:t>
            </w:r>
            <w:r>
              <w:rPr>
                <w:rFonts w:ascii="仿宋_GB2312" w:hAnsi="楷体" w:eastAsia="仿宋_GB2312"/>
                <w:bCs/>
                <w:color w:val="auto"/>
                <w:kern w:val="0"/>
                <w:sz w:val="24"/>
              </w:rPr>
              <w:t>KW</w:t>
            </w:r>
          </w:p>
        </w:tc>
        <w:tc>
          <w:tcPr>
            <w:tcW w:w="1216" w:type="dxa"/>
            <w:tcBorders>
              <w:top w:val="single" w:color="auto" w:sz="4" w:space="0"/>
              <w:left w:val="nil"/>
              <w:bottom w:val="single" w:color="auto" w:sz="4" w:space="0"/>
              <w:right w:val="single" w:color="auto" w:sz="4" w:space="0"/>
            </w:tcBorders>
            <w:vAlign w:val="center"/>
          </w:tcPr>
          <w:p w14:paraId="7857293D">
            <w:pPr>
              <w:widowControl/>
              <w:jc w:val="center"/>
              <w:rPr>
                <w:rFonts w:ascii="仿宋_GB2312" w:hAnsi="宋体" w:eastAsia="仿宋_GB2312" w:cs="宋体"/>
                <w:color w:val="auto"/>
                <w:kern w:val="0"/>
                <w:sz w:val="24"/>
              </w:rPr>
            </w:pPr>
            <w:r>
              <w:rPr>
                <w:rFonts w:ascii="仿宋_GB2312" w:hAnsi="宋体" w:eastAsia="仿宋_GB2312" w:cs="宋体"/>
                <w:color w:val="auto"/>
                <w:kern w:val="0"/>
                <w:sz w:val="24"/>
              </w:rPr>
              <w:t>3</w:t>
            </w:r>
          </w:p>
        </w:tc>
      </w:tr>
      <w:tr w14:paraId="7A3997DF">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279F6D0E">
            <w:pPr>
              <w:widowControl/>
              <w:jc w:val="left"/>
              <w:rPr>
                <w:rFonts w:ascii="仿宋_GB2312" w:hAnsi="楷体" w:eastAsia="仿宋_GB2312"/>
                <w:color w:val="auto"/>
                <w:kern w:val="0"/>
                <w:sz w:val="24"/>
              </w:rPr>
            </w:pPr>
            <w:r>
              <w:rPr>
                <w:rFonts w:hint="eastAsia" w:ascii="仿宋_GB2312" w:hAnsi="楷体" w:eastAsia="仿宋_GB2312"/>
                <w:color w:val="auto"/>
                <w:kern w:val="0"/>
                <w:sz w:val="24"/>
              </w:rPr>
              <w:t>1.3</w:t>
            </w:r>
          </w:p>
        </w:tc>
        <w:tc>
          <w:tcPr>
            <w:tcW w:w="3246" w:type="dxa"/>
            <w:gridSpan w:val="3"/>
            <w:tcBorders>
              <w:top w:val="single" w:color="auto" w:sz="4" w:space="0"/>
              <w:left w:val="single" w:color="auto" w:sz="4" w:space="0"/>
              <w:bottom w:val="single" w:color="auto" w:sz="4" w:space="0"/>
              <w:right w:val="single" w:color="auto" w:sz="4" w:space="0"/>
            </w:tcBorders>
            <w:vAlign w:val="center"/>
          </w:tcPr>
          <w:p w14:paraId="2A277779">
            <w:pPr>
              <w:widowControl/>
              <w:jc w:val="left"/>
              <w:rPr>
                <w:rFonts w:ascii="仿宋_GB2312" w:hAnsi="楷体" w:eastAsia="仿宋_GB2312"/>
                <w:b/>
                <w:color w:val="auto"/>
                <w:kern w:val="0"/>
                <w:sz w:val="24"/>
              </w:rPr>
            </w:pPr>
            <w:r>
              <w:rPr>
                <w:rFonts w:hint="eastAsia" w:ascii="仿宋_GB2312" w:hAnsi="宋体" w:eastAsia="仿宋_GB2312" w:cs="宋体"/>
                <w:color w:val="auto"/>
                <w:kern w:val="0"/>
                <w:sz w:val="24"/>
              </w:rPr>
              <w:t>国标COP值</w:t>
            </w:r>
          </w:p>
        </w:tc>
        <w:tc>
          <w:tcPr>
            <w:tcW w:w="3544" w:type="dxa"/>
            <w:gridSpan w:val="2"/>
            <w:tcBorders>
              <w:top w:val="single" w:color="auto" w:sz="4" w:space="0"/>
              <w:left w:val="nil"/>
              <w:bottom w:val="single" w:color="auto" w:sz="4" w:space="0"/>
              <w:right w:val="single" w:color="auto" w:sz="4" w:space="0"/>
            </w:tcBorders>
            <w:noWrap/>
            <w:vAlign w:val="center"/>
          </w:tcPr>
          <w:p w14:paraId="471F1813">
            <w:pPr>
              <w:widowControl/>
              <w:jc w:val="left"/>
              <w:rPr>
                <w:rFonts w:ascii="仿宋_GB2312" w:hAnsi="楷体" w:eastAsia="仿宋_GB2312"/>
                <w:b/>
                <w:color w:val="auto"/>
                <w:kern w:val="0"/>
                <w:sz w:val="24"/>
              </w:rPr>
            </w:pPr>
            <w:r>
              <w:rPr>
                <w:rFonts w:hint="eastAsia" w:ascii="仿宋_GB2312" w:hAnsi="宋体" w:eastAsia="仿宋_GB2312" w:cs="宋体"/>
                <w:color w:val="auto"/>
                <w:kern w:val="0"/>
                <w:sz w:val="24"/>
              </w:rPr>
              <w:t>≥6.62</w:t>
            </w:r>
          </w:p>
        </w:tc>
        <w:tc>
          <w:tcPr>
            <w:tcW w:w="1216" w:type="dxa"/>
            <w:tcBorders>
              <w:top w:val="single" w:color="auto" w:sz="4" w:space="0"/>
              <w:left w:val="nil"/>
              <w:bottom w:val="single" w:color="auto" w:sz="4" w:space="0"/>
              <w:right w:val="single" w:color="auto" w:sz="4" w:space="0"/>
            </w:tcBorders>
            <w:vAlign w:val="center"/>
          </w:tcPr>
          <w:p w14:paraId="0EEB76CF">
            <w:pPr>
              <w:widowControl/>
              <w:jc w:val="center"/>
              <w:rPr>
                <w:rFonts w:ascii="仿宋_GB2312" w:hAnsi="宋体" w:eastAsia="仿宋_GB2312" w:cs="宋体"/>
                <w:color w:val="auto"/>
                <w:kern w:val="0"/>
                <w:sz w:val="24"/>
              </w:rPr>
            </w:pPr>
            <w:r>
              <w:rPr>
                <w:rFonts w:ascii="仿宋_GB2312" w:hAnsi="宋体" w:eastAsia="仿宋_GB2312" w:cs="宋体"/>
                <w:color w:val="auto"/>
                <w:kern w:val="0"/>
                <w:sz w:val="24"/>
              </w:rPr>
              <w:t>4</w:t>
            </w:r>
          </w:p>
        </w:tc>
      </w:tr>
      <w:tr w14:paraId="2242EA42">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3C88C737">
            <w:pPr>
              <w:widowControl/>
              <w:jc w:val="left"/>
              <w:rPr>
                <w:rFonts w:ascii="仿宋_GB2312" w:hAnsi="楷体" w:eastAsia="仿宋_GB2312"/>
                <w:color w:val="auto"/>
                <w:kern w:val="0"/>
                <w:sz w:val="24"/>
              </w:rPr>
            </w:pPr>
            <w:r>
              <w:rPr>
                <w:rFonts w:hint="eastAsia" w:ascii="仿宋_GB2312" w:hAnsi="楷体" w:eastAsia="仿宋_GB2312"/>
                <w:color w:val="auto"/>
                <w:kern w:val="0"/>
                <w:sz w:val="24"/>
              </w:rPr>
              <w:t>1.4</w:t>
            </w:r>
          </w:p>
        </w:tc>
        <w:tc>
          <w:tcPr>
            <w:tcW w:w="3246" w:type="dxa"/>
            <w:gridSpan w:val="3"/>
            <w:tcBorders>
              <w:top w:val="single" w:color="auto" w:sz="4" w:space="0"/>
              <w:left w:val="single" w:color="auto" w:sz="4" w:space="0"/>
              <w:bottom w:val="single" w:color="auto" w:sz="4" w:space="0"/>
              <w:right w:val="single" w:color="auto" w:sz="4" w:space="0"/>
            </w:tcBorders>
            <w:vAlign w:val="center"/>
          </w:tcPr>
          <w:p w14:paraId="664F5149">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设计工况COP</w:t>
            </w:r>
          </w:p>
        </w:tc>
        <w:tc>
          <w:tcPr>
            <w:tcW w:w="3544" w:type="dxa"/>
            <w:gridSpan w:val="2"/>
            <w:tcBorders>
              <w:top w:val="single" w:color="auto" w:sz="4" w:space="0"/>
              <w:left w:val="nil"/>
              <w:bottom w:val="single" w:color="auto" w:sz="4" w:space="0"/>
              <w:right w:val="single" w:color="auto" w:sz="4" w:space="0"/>
            </w:tcBorders>
            <w:noWrap/>
            <w:vAlign w:val="center"/>
          </w:tcPr>
          <w:p w14:paraId="0BEE423A">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≥6.</w:t>
            </w:r>
            <w:r>
              <w:rPr>
                <w:rFonts w:ascii="仿宋_GB2312" w:hAnsi="宋体" w:eastAsia="仿宋_GB2312" w:cs="宋体"/>
                <w:color w:val="auto"/>
                <w:kern w:val="0"/>
                <w:sz w:val="24"/>
              </w:rPr>
              <w:t>110</w:t>
            </w:r>
          </w:p>
        </w:tc>
        <w:tc>
          <w:tcPr>
            <w:tcW w:w="1216" w:type="dxa"/>
            <w:tcBorders>
              <w:top w:val="single" w:color="auto" w:sz="4" w:space="0"/>
              <w:left w:val="nil"/>
              <w:bottom w:val="single" w:color="auto" w:sz="4" w:space="0"/>
              <w:right w:val="single" w:color="auto" w:sz="4" w:space="0"/>
            </w:tcBorders>
            <w:vAlign w:val="center"/>
          </w:tcPr>
          <w:p w14:paraId="4E6F6357">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val="en-US" w:eastAsia="zh-CN"/>
              </w:rPr>
              <w:t>2</w:t>
            </w:r>
          </w:p>
        </w:tc>
      </w:tr>
      <w:tr w14:paraId="04F01E0A">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1C14E1DB">
            <w:pPr>
              <w:widowControl/>
              <w:jc w:val="left"/>
              <w:rPr>
                <w:rFonts w:hint="eastAsia" w:ascii="仿宋_GB2312" w:hAnsi="楷体" w:eastAsia="仿宋_GB2312"/>
                <w:color w:val="auto"/>
                <w:kern w:val="0"/>
                <w:sz w:val="24"/>
                <w:lang w:eastAsia="zh-CN"/>
              </w:rPr>
            </w:pPr>
            <w:r>
              <w:rPr>
                <w:rFonts w:hint="eastAsia" w:ascii="仿宋_GB2312" w:hAnsi="楷体" w:eastAsia="仿宋_GB2312"/>
                <w:color w:val="auto"/>
                <w:kern w:val="0"/>
                <w:sz w:val="24"/>
              </w:rPr>
              <w:t>1.</w:t>
            </w:r>
            <w:r>
              <w:rPr>
                <w:rFonts w:hint="eastAsia" w:ascii="仿宋_GB2312" w:hAnsi="楷体" w:eastAsia="仿宋_GB2312"/>
                <w:color w:val="auto"/>
                <w:kern w:val="0"/>
                <w:sz w:val="24"/>
                <w:lang w:val="en-US" w:eastAsia="zh-CN"/>
              </w:rPr>
              <w:t>5</w:t>
            </w:r>
          </w:p>
        </w:tc>
        <w:tc>
          <w:tcPr>
            <w:tcW w:w="3246" w:type="dxa"/>
            <w:gridSpan w:val="3"/>
            <w:tcBorders>
              <w:top w:val="single" w:color="auto" w:sz="4" w:space="0"/>
              <w:left w:val="single" w:color="auto" w:sz="4" w:space="0"/>
              <w:bottom w:val="single" w:color="auto" w:sz="4" w:space="0"/>
              <w:right w:val="single" w:color="auto" w:sz="4" w:space="0"/>
            </w:tcBorders>
            <w:vAlign w:val="center"/>
          </w:tcPr>
          <w:p w14:paraId="682953DD">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冷媒充注量Kg</w:t>
            </w:r>
          </w:p>
        </w:tc>
        <w:tc>
          <w:tcPr>
            <w:tcW w:w="3544" w:type="dxa"/>
            <w:gridSpan w:val="2"/>
            <w:tcBorders>
              <w:top w:val="single" w:color="auto" w:sz="4" w:space="0"/>
              <w:left w:val="nil"/>
              <w:bottom w:val="single" w:color="auto" w:sz="4" w:space="0"/>
              <w:right w:val="single" w:color="auto" w:sz="4" w:space="0"/>
            </w:tcBorders>
            <w:noWrap/>
            <w:vAlign w:val="center"/>
          </w:tcPr>
          <w:p w14:paraId="1483462A">
            <w:pPr>
              <w:widowControl/>
              <w:jc w:val="left"/>
              <w:rPr>
                <w:rFonts w:ascii="仿宋_GB2312" w:hAnsi="楷体" w:eastAsia="仿宋_GB2312"/>
                <w:bCs/>
                <w:color w:val="auto"/>
                <w:kern w:val="0"/>
                <w:sz w:val="24"/>
              </w:rPr>
            </w:pPr>
            <w:r>
              <w:rPr>
                <w:rFonts w:hint="eastAsia" w:ascii="仿宋_GB2312" w:hAnsi="宋体" w:eastAsia="仿宋_GB2312" w:cs="宋体"/>
                <w:color w:val="auto"/>
                <w:kern w:val="0"/>
                <w:sz w:val="24"/>
              </w:rPr>
              <w:t>≥2</w:t>
            </w:r>
            <w:r>
              <w:rPr>
                <w:rFonts w:ascii="仿宋_GB2312" w:hAnsi="宋体" w:eastAsia="仿宋_GB2312" w:cs="宋体"/>
                <w:color w:val="auto"/>
                <w:kern w:val="0"/>
                <w:sz w:val="24"/>
              </w:rPr>
              <w:t>85kg</w:t>
            </w:r>
          </w:p>
        </w:tc>
        <w:tc>
          <w:tcPr>
            <w:tcW w:w="1216" w:type="dxa"/>
            <w:tcBorders>
              <w:top w:val="single" w:color="auto" w:sz="4" w:space="0"/>
              <w:left w:val="nil"/>
              <w:bottom w:val="single" w:color="auto" w:sz="4" w:space="0"/>
              <w:right w:val="single" w:color="auto" w:sz="4" w:space="0"/>
            </w:tcBorders>
            <w:vAlign w:val="center"/>
          </w:tcPr>
          <w:p w14:paraId="0B277CEC">
            <w:pPr>
              <w:widowControl/>
              <w:jc w:val="center"/>
              <w:rPr>
                <w:rFonts w:hint="eastAsia" w:ascii="仿宋_GB2312" w:hAnsi="宋体" w:eastAsia="仿宋_GB2312" w:cs="宋体"/>
                <w:color w:val="auto"/>
                <w:kern w:val="0"/>
                <w:sz w:val="24"/>
                <w:highlight w:val="red"/>
                <w:lang w:eastAsia="zh-CN"/>
              </w:rPr>
            </w:pPr>
            <w:r>
              <w:rPr>
                <w:rFonts w:hint="eastAsia" w:ascii="仿宋_GB2312" w:hAnsi="宋体" w:eastAsia="仿宋_GB2312" w:cs="宋体"/>
                <w:color w:val="auto"/>
                <w:kern w:val="0"/>
                <w:sz w:val="24"/>
                <w:lang w:val="en-US" w:eastAsia="zh-CN"/>
              </w:rPr>
              <w:t>5</w:t>
            </w:r>
          </w:p>
        </w:tc>
      </w:tr>
      <w:tr w14:paraId="4091E6C4">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4BC078A5">
            <w:pPr>
              <w:widowControl/>
              <w:jc w:val="left"/>
              <w:rPr>
                <w:rFonts w:hint="eastAsia" w:ascii="仿宋_GB2312" w:hAnsi="楷体" w:eastAsia="仿宋_GB2312"/>
                <w:color w:val="auto"/>
                <w:kern w:val="0"/>
                <w:sz w:val="24"/>
                <w:lang w:eastAsia="zh-CN"/>
              </w:rPr>
            </w:pPr>
            <w:r>
              <w:rPr>
                <w:rFonts w:hint="eastAsia" w:ascii="仿宋_GB2312" w:hAnsi="楷体" w:eastAsia="仿宋_GB2312"/>
                <w:color w:val="auto"/>
                <w:kern w:val="0"/>
                <w:sz w:val="24"/>
              </w:rPr>
              <w:t>1.</w:t>
            </w:r>
            <w:r>
              <w:rPr>
                <w:rFonts w:hint="eastAsia" w:ascii="仿宋_GB2312" w:hAnsi="楷体" w:eastAsia="仿宋_GB2312"/>
                <w:color w:val="auto"/>
                <w:kern w:val="0"/>
                <w:sz w:val="24"/>
                <w:lang w:val="en-US" w:eastAsia="zh-CN"/>
              </w:rPr>
              <w:t>6</w:t>
            </w:r>
          </w:p>
        </w:tc>
        <w:tc>
          <w:tcPr>
            <w:tcW w:w="3246" w:type="dxa"/>
            <w:gridSpan w:val="3"/>
            <w:tcBorders>
              <w:top w:val="single" w:color="auto" w:sz="4" w:space="0"/>
              <w:left w:val="single" w:color="auto" w:sz="4" w:space="0"/>
              <w:bottom w:val="single" w:color="auto" w:sz="4" w:space="0"/>
              <w:right w:val="single" w:color="auto" w:sz="4" w:space="0"/>
            </w:tcBorders>
            <w:vAlign w:val="center"/>
          </w:tcPr>
          <w:p w14:paraId="31E13D9D">
            <w:pPr>
              <w:widowControl/>
              <w:jc w:val="left"/>
              <w:rPr>
                <w:rFonts w:ascii="仿宋_GB2312" w:hAnsi="楷体" w:eastAsia="仿宋_GB2312"/>
                <w:b/>
                <w:color w:val="auto"/>
                <w:kern w:val="0"/>
                <w:sz w:val="24"/>
              </w:rPr>
            </w:pPr>
            <w:r>
              <w:rPr>
                <w:rFonts w:hint="eastAsia" w:ascii="仿宋_GB2312" w:hAnsi="宋体" w:eastAsia="仿宋_GB2312" w:cs="宋体"/>
                <w:color w:val="auto"/>
                <w:kern w:val="0"/>
                <w:sz w:val="24"/>
              </w:rPr>
              <w:t>噪音要求</w:t>
            </w:r>
          </w:p>
        </w:tc>
        <w:tc>
          <w:tcPr>
            <w:tcW w:w="3544" w:type="dxa"/>
            <w:gridSpan w:val="2"/>
            <w:tcBorders>
              <w:top w:val="single" w:color="auto" w:sz="4" w:space="0"/>
              <w:left w:val="nil"/>
              <w:bottom w:val="single" w:color="auto" w:sz="4" w:space="0"/>
              <w:right w:val="single" w:color="auto" w:sz="4" w:space="0"/>
            </w:tcBorders>
            <w:noWrap/>
            <w:vAlign w:val="center"/>
          </w:tcPr>
          <w:p w14:paraId="29058A8D">
            <w:pPr>
              <w:widowControl/>
              <w:jc w:val="left"/>
              <w:rPr>
                <w:rFonts w:ascii="仿宋_GB2312" w:hAnsi="楷体" w:eastAsia="仿宋_GB2312"/>
                <w:b/>
                <w:color w:val="auto"/>
                <w:kern w:val="0"/>
                <w:sz w:val="24"/>
              </w:rPr>
            </w:pPr>
            <w:r>
              <w:rPr>
                <w:rFonts w:hint="eastAsia" w:ascii="仿宋_GB2312" w:hAnsi="宋体" w:eastAsia="仿宋_GB2312" w:cs="宋体"/>
                <w:color w:val="auto"/>
                <w:kern w:val="0"/>
                <w:sz w:val="24"/>
              </w:rPr>
              <w:t>≤77 db</w:t>
            </w:r>
          </w:p>
        </w:tc>
        <w:tc>
          <w:tcPr>
            <w:tcW w:w="1216" w:type="dxa"/>
            <w:tcBorders>
              <w:top w:val="single" w:color="auto" w:sz="4" w:space="0"/>
              <w:left w:val="nil"/>
              <w:bottom w:val="single" w:color="auto" w:sz="4" w:space="0"/>
              <w:right w:val="single" w:color="auto" w:sz="4" w:space="0"/>
            </w:tcBorders>
            <w:vAlign w:val="center"/>
          </w:tcPr>
          <w:p w14:paraId="54A106E2">
            <w:pPr>
              <w:widowControl/>
              <w:jc w:val="center"/>
              <w:rPr>
                <w:rFonts w:ascii="仿宋_GB2312" w:hAnsi="宋体" w:eastAsia="仿宋_GB2312" w:cs="宋体"/>
                <w:color w:val="auto"/>
                <w:kern w:val="0"/>
                <w:sz w:val="24"/>
              </w:rPr>
            </w:pPr>
            <w:r>
              <w:rPr>
                <w:rFonts w:ascii="仿宋_GB2312" w:hAnsi="宋体" w:eastAsia="仿宋_GB2312" w:cs="宋体"/>
                <w:color w:val="auto"/>
                <w:kern w:val="0"/>
                <w:sz w:val="24"/>
              </w:rPr>
              <w:t>2</w:t>
            </w:r>
          </w:p>
        </w:tc>
      </w:tr>
      <w:tr w14:paraId="5310F07E">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50FF8E7B">
            <w:pPr>
              <w:widowControl/>
              <w:jc w:val="left"/>
              <w:rPr>
                <w:rFonts w:hint="eastAsia" w:ascii="仿宋_GB2312" w:hAnsi="楷体" w:eastAsia="仿宋_GB2312"/>
                <w:color w:val="auto"/>
                <w:kern w:val="0"/>
                <w:sz w:val="24"/>
                <w:lang w:eastAsia="zh-CN"/>
              </w:rPr>
            </w:pPr>
            <w:r>
              <w:rPr>
                <w:rFonts w:hint="eastAsia" w:ascii="仿宋_GB2312" w:hAnsi="楷体" w:eastAsia="仿宋_GB2312"/>
                <w:color w:val="auto"/>
                <w:kern w:val="0"/>
                <w:sz w:val="24"/>
              </w:rPr>
              <w:t>1.</w:t>
            </w:r>
            <w:r>
              <w:rPr>
                <w:rFonts w:hint="eastAsia" w:ascii="仿宋_GB2312" w:hAnsi="楷体" w:eastAsia="仿宋_GB2312"/>
                <w:color w:val="auto"/>
                <w:kern w:val="0"/>
                <w:sz w:val="24"/>
                <w:lang w:val="en-US" w:eastAsia="zh-CN"/>
              </w:rPr>
              <w:t>7</w:t>
            </w:r>
          </w:p>
        </w:tc>
        <w:tc>
          <w:tcPr>
            <w:tcW w:w="3246" w:type="dxa"/>
            <w:gridSpan w:val="3"/>
            <w:tcBorders>
              <w:top w:val="single" w:color="auto" w:sz="4" w:space="0"/>
              <w:left w:val="single" w:color="auto" w:sz="4" w:space="0"/>
              <w:bottom w:val="single" w:color="auto" w:sz="4" w:space="0"/>
              <w:right w:val="single" w:color="auto" w:sz="4" w:space="0"/>
            </w:tcBorders>
            <w:vAlign w:val="center"/>
          </w:tcPr>
          <w:p w14:paraId="7709D754">
            <w:pPr>
              <w:widowControl/>
              <w:jc w:val="left"/>
              <w:rPr>
                <w:rFonts w:ascii="仿宋_GB2312" w:hAnsi="楷体" w:eastAsia="仿宋_GB2312"/>
                <w:color w:val="auto"/>
                <w:kern w:val="0"/>
                <w:sz w:val="24"/>
              </w:rPr>
            </w:pPr>
            <w:r>
              <w:rPr>
                <w:rFonts w:hint="eastAsia" w:ascii="仿宋_GB2312" w:hAnsi="宋体" w:eastAsia="仿宋_GB2312" w:cs="宋体"/>
                <w:color w:val="auto"/>
                <w:kern w:val="0"/>
                <w:sz w:val="24"/>
              </w:rPr>
              <w:t>国标</w:t>
            </w:r>
            <w:r>
              <w:rPr>
                <w:rFonts w:hint="eastAsia" w:ascii="仿宋_GB2312" w:hAnsi="楷体" w:eastAsia="仿宋_GB2312"/>
                <w:color w:val="auto"/>
                <w:kern w:val="0"/>
                <w:sz w:val="24"/>
              </w:rPr>
              <w:t>IPLV值</w:t>
            </w:r>
          </w:p>
        </w:tc>
        <w:tc>
          <w:tcPr>
            <w:tcW w:w="3544" w:type="dxa"/>
            <w:gridSpan w:val="2"/>
            <w:tcBorders>
              <w:top w:val="single" w:color="auto" w:sz="4" w:space="0"/>
              <w:left w:val="nil"/>
              <w:bottom w:val="single" w:color="auto" w:sz="4" w:space="0"/>
              <w:right w:val="single" w:color="auto" w:sz="4" w:space="0"/>
            </w:tcBorders>
            <w:noWrap/>
            <w:vAlign w:val="center"/>
          </w:tcPr>
          <w:p w14:paraId="4F9698C4">
            <w:pPr>
              <w:widowControl/>
              <w:jc w:val="left"/>
              <w:rPr>
                <w:rFonts w:ascii="仿宋_GB2312" w:hAnsi="宋体" w:eastAsia="仿宋_GB2312" w:cs="宋体"/>
                <w:b/>
                <w:color w:val="auto"/>
                <w:kern w:val="0"/>
                <w:sz w:val="24"/>
              </w:rPr>
            </w:pPr>
            <w:r>
              <w:rPr>
                <w:rFonts w:hint="eastAsia" w:ascii="仿宋_GB2312" w:hAnsi="宋体" w:eastAsia="仿宋_GB2312" w:cs="宋体"/>
                <w:color w:val="auto"/>
                <w:kern w:val="0"/>
                <w:sz w:val="24"/>
              </w:rPr>
              <w:t>≥9.45</w:t>
            </w:r>
          </w:p>
        </w:tc>
        <w:tc>
          <w:tcPr>
            <w:tcW w:w="1216" w:type="dxa"/>
            <w:tcBorders>
              <w:top w:val="single" w:color="auto" w:sz="4" w:space="0"/>
              <w:left w:val="nil"/>
              <w:bottom w:val="single" w:color="auto" w:sz="4" w:space="0"/>
              <w:right w:val="single" w:color="auto" w:sz="4" w:space="0"/>
            </w:tcBorders>
            <w:vAlign w:val="center"/>
          </w:tcPr>
          <w:p w14:paraId="5F6F7CBB">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2</w:t>
            </w:r>
          </w:p>
        </w:tc>
      </w:tr>
      <w:tr w14:paraId="4D5675AB">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4BE6F474">
            <w:pPr>
              <w:widowControl/>
              <w:jc w:val="left"/>
              <w:rPr>
                <w:rFonts w:ascii="仿宋_GB2312" w:hAnsi="楷体" w:eastAsia="仿宋_GB2312"/>
                <w:color w:val="auto"/>
                <w:kern w:val="0"/>
                <w:sz w:val="24"/>
              </w:rPr>
            </w:pPr>
          </w:p>
        </w:tc>
        <w:tc>
          <w:tcPr>
            <w:tcW w:w="6790" w:type="dxa"/>
            <w:gridSpan w:val="5"/>
            <w:tcBorders>
              <w:top w:val="single" w:color="auto" w:sz="4" w:space="0"/>
              <w:left w:val="single" w:color="auto" w:sz="4" w:space="0"/>
              <w:bottom w:val="single" w:color="auto" w:sz="4" w:space="0"/>
              <w:right w:val="single" w:color="auto" w:sz="4" w:space="0"/>
            </w:tcBorders>
            <w:vAlign w:val="center"/>
          </w:tcPr>
          <w:p w14:paraId="763CE872">
            <w:pPr>
              <w:widowControl/>
              <w:wordWrap w:val="0"/>
              <w:jc w:val="right"/>
              <w:rPr>
                <w:rFonts w:ascii="仿宋_GB2312" w:hAnsi="宋体" w:eastAsia="仿宋_GB2312" w:cs="宋体"/>
                <w:b/>
                <w:color w:val="auto"/>
                <w:kern w:val="0"/>
                <w:sz w:val="24"/>
              </w:rPr>
            </w:pPr>
            <w:r>
              <w:rPr>
                <w:rFonts w:hint="eastAsia" w:ascii="仿宋_GB2312" w:hAnsi="宋体" w:eastAsia="仿宋_GB2312" w:cs="宋体"/>
                <w:b/>
                <w:color w:val="auto"/>
                <w:kern w:val="0"/>
                <w:sz w:val="24"/>
              </w:rPr>
              <w:t>主要技术参数小计分值</w:t>
            </w:r>
          </w:p>
        </w:tc>
        <w:tc>
          <w:tcPr>
            <w:tcW w:w="1216" w:type="dxa"/>
            <w:tcBorders>
              <w:top w:val="single" w:color="auto" w:sz="4" w:space="0"/>
              <w:left w:val="single" w:color="auto" w:sz="4" w:space="0"/>
              <w:bottom w:val="single" w:color="auto" w:sz="4" w:space="0"/>
              <w:right w:val="single" w:color="auto" w:sz="4" w:space="0"/>
            </w:tcBorders>
            <w:vAlign w:val="center"/>
          </w:tcPr>
          <w:p w14:paraId="19AE433F">
            <w:pPr>
              <w:widowControl/>
              <w:wordWrap w:val="0"/>
              <w:ind w:right="480"/>
              <w:jc w:val="center"/>
              <w:rPr>
                <w:rFonts w:hint="default" w:ascii="仿宋_GB2312" w:hAnsi="宋体" w:eastAsia="仿宋_GB2312" w:cs="宋体"/>
                <w:b/>
                <w:color w:val="auto"/>
                <w:kern w:val="0"/>
                <w:sz w:val="24"/>
                <w:lang w:val="en-US" w:eastAsia="zh-CN"/>
              </w:rPr>
            </w:pPr>
            <w:r>
              <w:rPr>
                <w:rFonts w:hint="eastAsia" w:ascii="仿宋_GB2312" w:hAnsi="宋体" w:eastAsia="仿宋_GB2312" w:cs="宋体"/>
                <w:b/>
                <w:color w:val="auto"/>
                <w:kern w:val="0"/>
                <w:sz w:val="24"/>
                <w:lang w:val="en-US" w:eastAsia="zh-CN"/>
              </w:rPr>
              <w:t xml:space="preserve">  20</w:t>
            </w:r>
          </w:p>
        </w:tc>
      </w:tr>
      <w:tr w14:paraId="064AA235">
        <w:tblPrEx>
          <w:tblCellMar>
            <w:top w:w="0" w:type="dxa"/>
            <w:left w:w="108" w:type="dxa"/>
            <w:bottom w:w="0" w:type="dxa"/>
            <w:right w:w="108" w:type="dxa"/>
          </w:tblCellMar>
        </w:tblPrEx>
        <w:trPr>
          <w:trHeight w:val="450" w:hRule="atLeast"/>
        </w:trPr>
        <w:tc>
          <w:tcPr>
            <w:tcW w:w="9014" w:type="dxa"/>
            <w:gridSpan w:val="8"/>
            <w:tcBorders>
              <w:top w:val="single" w:color="auto" w:sz="4" w:space="0"/>
              <w:left w:val="single" w:color="auto" w:sz="4" w:space="0"/>
              <w:bottom w:val="single" w:color="auto" w:sz="4" w:space="0"/>
              <w:right w:val="single" w:color="auto" w:sz="4" w:space="0"/>
            </w:tcBorders>
            <w:vAlign w:val="center"/>
          </w:tcPr>
          <w:p w14:paraId="08ECFA4A">
            <w:pPr>
              <w:widowControl/>
              <w:jc w:val="center"/>
              <w:rPr>
                <w:rFonts w:hint="eastAsia" w:ascii="仿宋_GB2312" w:hAnsi="Calibri" w:eastAsia="仿宋_GB2312"/>
                <w:color w:val="auto"/>
                <w:szCs w:val="22"/>
                <w:lang w:eastAsia="zh-CN"/>
              </w:rPr>
            </w:pPr>
            <w:r>
              <w:rPr>
                <w:rFonts w:hint="eastAsia" w:ascii="仿宋_GB2312" w:hAnsi="宋体" w:eastAsia="仿宋_GB2312" w:cs="宋体"/>
                <w:b/>
                <w:color w:val="auto"/>
                <w:kern w:val="0"/>
                <w:sz w:val="24"/>
              </w:rPr>
              <w:t>二、</w:t>
            </w:r>
            <w:r>
              <w:rPr>
                <w:rFonts w:hint="eastAsia" w:ascii="仿宋_GB2312" w:hAnsi="宋体" w:eastAsia="仿宋_GB2312" w:cs="宋体"/>
                <w:b/>
                <w:color w:val="auto"/>
                <w:kern w:val="0"/>
                <w:sz w:val="24"/>
                <w:lang w:eastAsia="zh-CN"/>
              </w:rPr>
              <w:t>技术水平</w:t>
            </w:r>
            <w:bookmarkStart w:id="0" w:name="_GoBack"/>
            <w:bookmarkEnd w:id="0"/>
          </w:p>
        </w:tc>
      </w:tr>
      <w:tr w14:paraId="7797A938">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783D7D01">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2.1.1</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69F18094">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机组</w:t>
            </w:r>
          </w:p>
        </w:tc>
        <w:tc>
          <w:tcPr>
            <w:tcW w:w="3105" w:type="dxa"/>
            <w:gridSpan w:val="3"/>
            <w:tcBorders>
              <w:top w:val="single" w:color="auto" w:sz="4" w:space="0"/>
              <w:left w:val="nil"/>
              <w:bottom w:val="single" w:color="auto" w:sz="4" w:space="0"/>
              <w:right w:val="single" w:color="auto" w:sz="4" w:space="0"/>
            </w:tcBorders>
            <w:vAlign w:val="center"/>
          </w:tcPr>
          <w:p w14:paraId="70DE9949">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负荷调节范围及方式</w:t>
            </w:r>
          </w:p>
        </w:tc>
        <w:tc>
          <w:tcPr>
            <w:tcW w:w="2977" w:type="dxa"/>
            <w:tcBorders>
              <w:top w:val="single" w:color="auto" w:sz="4" w:space="0"/>
              <w:left w:val="nil"/>
              <w:bottom w:val="single" w:color="auto" w:sz="4" w:space="0"/>
              <w:right w:val="single" w:color="auto" w:sz="4" w:space="0"/>
            </w:tcBorders>
            <w:noWrap/>
            <w:vAlign w:val="center"/>
          </w:tcPr>
          <w:p w14:paraId="26AB7876">
            <w:pPr>
              <w:widowControl/>
              <w:jc w:val="left"/>
              <w:rPr>
                <w:rFonts w:ascii="仿宋_GB2312" w:hAnsi="Calibri" w:eastAsia="仿宋_GB2312"/>
                <w:color w:val="auto"/>
                <w:szCs w:val="22"/>
              </w:rPr>
            </w:pPr>
            <w:r>
              <w:rPr>
                <w:rFonts w:hint="eastAsia" w:ascii="仿宋_GB2312" w:hAnsi="宋体" w:eastAsia="仿宋_GB2312" w:cs="宋体"/>
                <w:color w:val="auto"/>
                <w:kern w:val="0"/>
                <w:sz w:val="24"/>
              </w:rPr>
              <w:t>10-100%导流叶片</w:t>
            </w:r>
          </w:p>
        </w:tc>
        <w:tc>
          <w:tcPr>
            <w:tcW w:w="1216" w:type="dxa"/>
            <w:vMerge w:val="restart"/>
            <w:tcBorders>
              <w:top w:val="single" w:color="auto" w:sz="4" w:space="0"/>
              <w:left w:val="nil"/>
              <w:right w:val="single" w:color="auto" w:sz="4" w:space="0"/>
            </w:tcBorders>
            <w:vAlign w:val="center"/>
          </w:tcPr>
          <w:p w14:paraId="1B3912EC">
            <w:pPr>
              <w:widowControl/>
              <w:jc w:val="left"/>
              <w:rPr>
                <w:rFonts w:hint="eastAsia" w:ascii="仿宋_GB2312" w:hAnsi="Calibri" w:eastAsia="仿宋_GB2312"/>
                <w:color w:val="auto"/>
                <w:szCs w:val="22"/>
                <w:lang w:eastAsia="zh-CN"/>
              </w:rPr>
            </w:pPr>
            <w:r>
              <w:rPr>
                <w:rFonts w:hint="eastAsia" w:ascii="仿宋_GB2312" w:hAnsi="Calibri" w:eastAsia="仿宋_GB2312"/>
                <w:color w:val="auto"/>
                <w:szCs w:val="22"/>
              </w:rPr>
              <w:t xml:space="preserve">  </w:t>
            </w:r>
            <w:r>
              <w:rPr>
                <w:rFonts w:ascii="仿宋_GB2312" w:hAnsi="Calibri" w:eastAsia="仿宋_GB2312"/>
                <w:color w:val="auto"/>
                <w:szCs w:val="22"/>
              </w:rPr>
              <w:t xml:space="preserve"> </w:t>
            </w:r>
            <w:r>
              <w:rPr>
                <w:rFonts w:hint="eastAsia" w:ascii="仿宋_GB2312" w:hAnsi="Calibri" w:eastAsia="仿宋_GB2312"/>
                <w:color w:val="auto"/>
                <w:szCs w:val="22"/>
              </w:rPr>
              <w:t xml:space="preserve"> </w:t>
            </w:r>
            <w:r>
              <w:rPr>
                <w:rFonts w:hint="eastAsia" w:ascii="仿宋_GB2312" w:hAnsi="Calibri" w:eastAsia="仿宋_GB2312"/>
                <w:color w:val="auto"/>
                <w:szCs w:val="22"/>
                <w:lang w:val="en-US" w:eastAsia="zh-CN"/>
              </w:rPr>
              <w:t>0-2</w:t>
            </w:r>
          </w:p>
        </w:tc>
      </w:tr>
      <w:tr w14:paraId="219724A5">
        <w:tblPrEx>
          <w:tblCellMar>
            <w:top w:w="0" w:type="dxa"/>
            <w:left w:w="108" w:type="dxa"/>
            <w:bottom w:w="0" w:type="dxa"/>
            <w:right w:w="108" w:type="dxa"/>
          </w:tblCellMar>
        </w:tblPrEx>
        <w:trPr>
          <w:trHeight w:val="675"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1043C01C">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2.1.2</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122DA1E8">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7BA8E971">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机组保护措施</w:t>
            </w:r>
          </w:p>
        </w:tc>
        <w:tc>
          <w:tcPr>
            <w:tcW w:w="2977" w:type="dxa"/>
            <w:tcBorders>
              <w:top w:val="single" w:color="auto" w:sz="4" w:space="0"/>
              <w:left w:val="nil"/>
              <w:bottom w:val="single" w:color="auto" w:sz="4" w:space="0"/>
              <w:right w:val="single" w:color="auto" w:sz="4" w:space="0"/>
            </w:tcBorders>
            <w:noWrap/>
            <w:vAlign w:val="center"/>
          </w:tcPr>
          <w:p w14:paraId="1A107BAE">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机组具有冷却水、冷冻水、油温、油压异常等情况保护措施</w:t>
            </w:r>
          </w:p>
        </w:tc>
        <w:tc>
          <w:tcPr>
            <w:tcW w:w="1216" w:type="dxa"/>
            <w:vMerge w:val="continue"/>
            <w:tcBorders>
              <w:left w:val="nil"/>
              <w:right w:val="single" w:color="auto" w:sz="4" w:space="0"/>
            </w:tcBorders>
            <w:vAlign w:val="center"/>
          </w:tcPr>
          <w:p w14:paraId="05657DC8">
            <w:pPr>
              <w:widowControl/>
              <w:jc w:val="left"/>
              <w:rPr>
                <w:rFonts w:ascii="仿宋_GB2312" w:hAnsi="宋体" w:eastAsia="仿宋_GB2312" w:cs="宋体"/>
                <w:color w:val="auto"/>
                <w:kern w:val="0"/>
                <w:sz w:val="24"/>
              </w:rPr>
            </w:pPr>
          </w:p>
        </w:tc>
      </w:tr>
      <w:tr w14:paraId="4D31188A">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3E659041">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2.1.3</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595BDDEF">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345E0F3D">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换热器类型</w:t>
            </w:r>
          </w:p>
        </w:tc>
        <w:tc>
          <w:tcPr>
            <w:tcW w:w="2977" w:type="dxa"/>
            <w:tcBorders>
              <w:top w:val="single" w:color="auto" w:sz="4" w:space="0"/>
              <w:left w:val="nil"/>
              <w:bottom w:val="single" w:color="auto" w:sz="4" w:space="0"/>
              <w:right w:val="single" w:color="auto" w:sz="4" w:space="0"/>
            </w:tcBorders>
            <w:noWrap/>
            <w:vAlign w:val="center"/>
          </w:tcPr>
          <w:p w14:paraId="177B62D7">
            <w:pPr>
              <w:widowControl/>
              <w:jc w:val="left"/>
              <w:rPr>
                <w:rFonts w:ascii="仿宋" w:hAnsi="仿宋" w:eastAsia="仿宋" w:cs="宋体"/>
                <w:color w:val="auto"/>
                <w:kern w:val="0"/>
                <w:sz w:val="24"/>
              </w:rPr>
            </w:pPr>
            <w:r>
              <w:rPr>
                <w:rFonts w:hint="eastAsia" w:ascii="仿宋_GB2312" w:hAnsi="宋体" w:eastAsia="仿宋_GB2312" w:cs="宋体"/>
                <w:color w:val="auto"/>
                <w:kern w:val="0"/>
                <w:sz w:val="24"/>
              </w:rPr>
              <w:t>壳管式</w:t>
            </w:r>
          </w:p>
        </w:tc>
        <w:tc>
          <w:tcPr>
            <w:tcW w:w="1216" w:type="dxa"/>
            <w:vMerge w:val="continue"/>
            <w:tcBorders>
              <w:left w:val="nil"/>
              <w:right w:val="single" w:color="auto" w:sz="4" w:space="0"/>
            </w:tcBorders>
            <w:vAlign w:val="center"/>
          </w:tcPr>
          <w:p w14:paraId="738B971D">
            <w:pPr>
              <w:widowControl/>
              <w:jc w:val="left"/>
              <w:rPr>
                <w:rFonts w:ascii="仿宋_GB2312" w:hAnsi="宋体" w:eastAsia="仿宋_GB2312" w:cs="宋体"/>
                <w:color w:val="auto"/>
                <w:kern w:val="0"/>
                <w:sz w:val="24"/>
              </w:rPr>
            </w:pPr>
          </w:p>
        </w:tc>
      </w:tr>
      <w:tr w14:paraId="2D07CE0B">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6F873A46">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2.1.4</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31D38EF5">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1C202CD7">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通讯接口及协议</w:t>
            </w:r>
          </w:p>
        </w:tc>
        <w:tc>
          <w:tcPr>
            <w:tcW w:w="2977" w:type="dxa"/>
            <w:tcBorders>
              <w:top w:val="single" w:color="auto" w:sz="4" w:space="0"/>
              <w:left w:val="nil"/>
              <w:bottom w:val="single" w:color="auto" w:sz="4" w:space="0"/>
              <w:right w:val="single" w:color="auto" w:sz="4" w:space="0"/>
            </w:tcBorders>
            <w:noWrap/>
            <w:vAlign w:val="center"/>
          </w:tcPr>
          <w:p w14:paraId="1964F3CC">
            <w:pPr>
              <w:widowControl/>
              <w:jc w:val="left"/>
              <w:rPr>
                <w:rFonts w:ascii="仿宋" w:hAnsi="仿宋" w:eastAsia="仿宋" w:cs="宋体"/>
                <w:color w:val="auto"/>
                <w:kern w:val="0"/>
                <w:sz w:val="24"/>
              </w:rPr>
            </w:pPr>
            <w:r>
              <w:rPr>
                <w:rFonts w:hint="eastAsia" w:ascii="仿宋_GB2312" w:hAnsi="宋体" w:eastAsia="仿宋_GB2312" w:cs="宋体"/>
                <w:color w:val="auto"/>
                <w:kern w:val="0"/>
                <w:sz w:val="24"/>
              </w:rPr>
              <w:t>R</w:t>
            </w:r>
            <w:r>
              <w:rPr>
                <w:rFonts w:ascii="仿宋_GB2312" w:hAnsi="宋体" w:eastAsia="仿宋_GB2312" w:cs="宋体"/>
                <w:color w:val="auto"/>
                <w:kern w:val="0"/>
                <w:sz w:val="24"/>
              </w:rPr>
              <w:t>S</w:t>
            </w:r>
            <w:r>
              <w:rPr>
                <w:rFonts w:hint="eastAsia" w:ascii="仿宋_GB2312" w:hAnsi="宋体" w:eastAsia="仿宋_GB2312" w:cs="宋体"/>
                <w:color w:val="auto"/>
                <w:kern w:val="0"/>
                <w:sz w:val="24"/>
              </w:rPr>
              <w:t>485 Modbus通讯协议</w:t>
            </w:r>
          </w:p>
        </w:tc>
        <w:tc>
          <w:tcPr>
            <w:tcW w:w="1216" w:type="dxa"/>
            <w:vMerge w:val="continue"/>
            <w:tcBorders>
              <w:left w:val="nil"/>
              <w:right w:val="single" w:color="auto" w:sz="4" w:space="0"/>
            </w:tcBorders>
            <w:vAlign w:val="center"/>
          </w:tcPr>
          <w:p w14:paraId="50E99BB8">
            <w:pPr>
              <w:widowControl/>
              <w:jc w:val="left"/>
              <w:rPr>
                <w:rFonts w:ascii="仿宋_GB2312" w:hAnsi="Calibri" w:eastAsia="仿宋_GB2312"/>
                <w:color w:val="auto"/>
                <w:szCs w:val="22"/>
              </w:rPr>
            </w:pPr>
          </w:p>
        </w:tc>
      </w:tr>
      <w:tr w14:paraId="05294219">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1F783A90">
            <w:pPr>
              <w:widowControl/>
              <w:jc w:val="left"/>
              <w:rPr>
                <w:rFonts w:ascii="仿宋_GB2312" w:hAnsi="宋体" w:eastAsia="仿宋_GB2312" w:cs="宋体"/>
                <w:color w:val="auto"/>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26B737D">
            <w:pPr>
              <w:widowControl/>
              <w:jc w:val="left"/>
              <w:rPr>
                <w:rFonts w:ascii="仿宋_GB2312" w:hAnsi="宋体" w:eastAsia="仿宋_GB2312" w:cs="宋体"/>
                <w:color w:val="auto"/>
                <w:kern w:val="0"/>
                <w:sz w:val="24"/>
              </w:rPr>
            </w:pPr>
          </w:p>
        </w:tc>
        <w:tc>
          <w:tcPr>
            <w:tcW w:w="6082" w:type="dxa"/>
            <w:gridSpan w:val="4"/>
            <w:tcBorders>
              <w:top w:val="single" w:color="auto" w:sz="4" w:space="0"/>
              <w:left w:val="nil"/>
              <w:bottom w:val="single" w:color="auto" w:sz="4" w:space="0"/>
              <w:right w:val="single" w:color="auto" w:sz="4" w:space="0"/>
            </w:tcBorders>
            <w:vAlign w:val="center"/>
          </w:tcPr>
          <w:p w14:paraId="4F3A5FB2">
            <w:pPr>
              <w:widowControl/>
              <w:wordWrap w:val="0"/>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机组参数小计分值</w:t>
            </w:r>
          </w:p>
        </w:tc>
        <w:tc>
          <w:tcPr>
            <w:tcW w:w="1216" w:type="dxa"/>
            <w:vMerge w:val="continue"/>
            <w:tcBorders>
              <w:left w:val="nil"/>
              <w:bottom w:val="single" w:color="auto" w:sz="4" w:space="0"/>
              <w:right w:val="single" w:color="auto" w:sz="4" w:space="0"/>
            </w:tcBorders>
            <w:vAlign w:val="center"/>
          </w:tcPr>
          <w:p w14:paraId="0D760EFA">
            <w:pPr>
              <w:widowControl/>
              <w:wordWrap w:val="0"/>
              <w:jc w:val="right"/>
              <w:rPr>
                <w:rFonts w:ascii="仿宋_GB2312" w:hAnsi="宋体" w:eastAsia="仿宋_GB2312" w:cs="宋体"/>
                <w:b/>
                <w:color w:val="auto"/>
                <w:kern w:val="0"/>
                <w:sz w:val="24"/>
              </w:rPr>
            </w:pPr>
          </w:p>
        </w:tc>
      </w:tr>
      <w:tr w14:paraId="32861360">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1AD9722E">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2.2.1</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14:paraId="22FE11EC">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蒸发器</w:t>
            </w:r>
          </w:p>
        </w:tc>
        <w:tc>
          <w:tcPr>
            <w:tcW w:w="3105" w:type="dxa"/>
            <w:gridSpan w:val="3"/>
            <w:tcBorders>
              <w:top w:val="single" w:color="auto" w:sz="4" w:space="0"/>
              <w:left w:val="nil"/>
              <w:bottom w:val="single" w:color="auto" w:sz="4" w:space="0"/>
              <w:right w:val="single" w:color="auto" w:sz="4" w:space="0"/>
            </w:tcBorders>
            <w:vAlign w:val="center"/>
          </w:tcPr>
          <w:p w14:paraId="080261F4">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进出水温度</w:t>
            </w:r>
          </w:p>
        </w:tc>
        <w:tc>
          <w:tcPr>
            <w:tcW w:w="2977" w:type="dxa"/>
            <w:tcBorders>
              <w:top w:val="single" w:color="auto" w:sz="4" w:space="0"/>
              <w:left w:val="nil"/>
              <w:bottom w:val="single" w:color="auto" w:sz="4" w:space="0"/>
              <w:right w:val="single" w:color="auto" w:sz="4" w:space="0"/>
            </w:tcBorders>
            <w:noWrap/>
            <w:vAlign w:val="center"/>
          </w:tcPr>
          <w:p w14:paraId="5E749199">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1</w:t>
            </w:r>
            <w:r>
              <w:rPr>
                <w:rFonts w:ascii="仿宋_GB2312" w:hAnsi="宋体" w:eastAsia="仿宋_GB2312" w:cs="宋体"/>
                <w:color w:val="auto"/>
                <w:kern w:val="0"/>
                <w:sz w:val="24"/>
              </w:rPr>
              <w:t>3</w:t>
            </w:r>
            <w:r>
              <w:rPr>
                <w:rFonts w:hint="eastAsia" w:ascii="仿宋_GB2312" w:hAnsi="宋体" w:eastAsia="仿宋_GB2312" w:cs="宋体"/>
                <w:color w:val="auto"/>
                <w:kern w:val="0"/>
                <w:sz w:val="24"/>
              </w:rPr>
              <w:t>/7</w:t>
            </w:r>
            <w:r>
              <w:rPr>
                <w:rFonts w:hint="eastAsia" w:ascii="宋体" w:hAnsi="宋体" w:cs="宋体"/>
                <w:color w:val="auto"/>
                <w:sz w:val="22"/>
                <w:szCs w:val="22"/>
              </w:rPr>
              <w:t>℃</w:t>
            </w:r>
          </w:p>
        </w:tc>
        <w:tc>
          <w:tcPr>
            <w:tcW w:w="1216" w:type="dxa"/>
            <w:vMerge w:val="restart"/>
            <w:tcBorders>
              <w:top w:val="single" w:color="auto" w:sz="4" w:space="0"/>
              <w:left w:val="nil"/>
              <w:right w:val="single" w:color="auto" w:sz="4" w:space="0"/>
            </w:tcBorders>
            <w:vAlign w:val="center"/>
          </w:tcPr>
          <w:p w14:paraId="3902911F">
            <w:pPr>
              <w:widowControl/>
              <w:ind w:firstLine="480" w:firstLineChars="200"/>
              <w:jc w:val="left"/>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0-2</w:t>
            </w:r>
          </w:p>
        </w:tc>
      </w:tr>
      <w:tr w14:paraId="1787A3B0">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5CA21DCB">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2.2.2</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525DDF5E">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764F0531">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进出水流量</w:t>
            </w:r>
          </w:p>
        </w:tc>
        <w:tc>
          <w:tcPr>
            <w:tcW w:w="2977" w:type="dxa"/>
            <w:tcBorders>
              <w:top w:val="single" w:color="auto" w:sz="4" w:space="0"/>
              <w:left w:val="nil"/>
              <w:bottom w:val="single" w:color="auto" w:sz="4" w:space="0"/>
              <w:right w:val="single" w:color="auto" w:sz="4" w:space="0"/>
            </w:tcBorders>
            <w:noWrap/>
            <w:vAlign w:val="center"/>
          </w:tcPr>
          <w:p w14:paraId="50872628">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xml:space="preserve">≥126 m³/h </w:t>
            </w:r>
          </w:p>
        </w:tc>
        <w:tc>
          <w:tcPr>
            <w:tcW w:w="1216" w:type="dxa"/>
            <w:vMerge w:val="continue"/>
            <w:tcBorders>
              <w:left w:val="nil"/>
              <w:right w:val="single" w:color="auto" w:sz="4" w:space="0"/>
            </w:tcBorders>
            <w:vAlign w:val="center"/>
          </w:tcPr>
          <w:p w14:paraId="6BCFA206">
            <w:pPr>
              <w:widowControl/>
              <w:jc w:val="left"/>
              <w:rPr>
                <w:rFonts w:ascii="仿宋_GB2312" w:hAnsi="宋体" w:eastAsia="仿宋_GB2312" w:cs="宋体"/>
                <w:color w:val="auto"/>
                <w:kern w:val="0"/>
                <w:sz w:val="24"/>
              </w:rPr>
            </w:pPr>
          </w:p>
        </w:tc>
      </w:tr>
      <w:tr w14:paraId="2D6A25E1">
        <w:tblPrEx>
          <w:tblCellMar>
            <w:top w:w="0" w:type="dxa"/>
            <w:left w:w="108" w:type="dxa"/>
            <w:bottom w:w="0" w:type="dxa"/>
            <w:right w:w="108" w:type="dxa"/>
          </w:tblCellMar>
        </w:tblPrEx>
        <w:trPr>
          <w:trHeight w:val="9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499F52CE">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2.2.3</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003887B3">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13BA8FDC">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水侧承压（MPa）</w:t>
            </w:r>
          </w:p>
        </w:tc>
        <w:tc>
          <w:tcPr>
            <w:tcW w:w="2977" w:type="dxa"/>
            <w:tcBorders>
              <w:top w:val="single" w:color="auto" w:sz="4" w:space="0"/>
              <w:left w:val="nil"/>
              <w:bottom w:val="single" w:color="auto" w:sz="4" w:space="0"/>
              <w:right w:val="single" w:color="auto" w:sz="4" w:space="0"/>
            </w:tcBorders>
            <w:noWrap/>
            <w:vAlign w:val="center"/>
          </w:tcPr>
          <w:p w14:paraId="772D9661">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1.0</w:t>
            </w:r>
          </w:p>
        </w:tc>
        <w:tc>
          <w:tcPr>
            <w:tcW w:w="1216" w:type="dxa"/>
            <w:vMerge w:val="continue"/>
            <w:tcBorders>
              <w:left w:val="nil"/>
              <w:right w:val="single" w:color="auto" w:sz="4" w:space="0"/>
            </w:tcBorders>
            <w:vAlign w:val="center"/>
          </w:tcPr>
          <w:p w14:paraId="2AEEFCEF">
            <w:pPr>
              <w:widowControl/>
              <w:jc w:val="left"/>
              <w:rPr>
                <w:rFonts w:ascii="仿宋_GB2312" w:hAnsi="宋体" w:eastAsia="仿宋_GB2312" w:cs="宋体"/>
                <w:color w:val="auto"/>
                <w:kern w:val="0"/>
                <w:sz w:val="24"/>
              </w:rPr>
            </w:pPr>
          </w:p>
        </w:tc>
      </w:tr>
      <w:tr w14:paraId="13C65C40">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5C3C0666">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2.2.4</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05CE52D9">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574CEF80">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水阻力（KPa）</w:t>
            </w:r>
          </w:p>
        </w:tc>
        <w:tc>
          <w:tcPr>
            <w:tcW w:w="2977" w:type="dxa"/>
            <w:tcBorders>
              <w:top w:val="single" w:color="auto" w:sz="4" w:space="0"/>
              <w:left w:val="nil"/>
              <w:bottom w:val="single" w:color="auto" w:sz="4" w:space="0"/>
              <w:right w:val="single" w:color="auto" w:sz="4" w:space="0"/>
            </w:tcBorders>
            <w:noWrap/>
            <w:vAlign w:val="center"/>
          </w:tcPr>
          <w:p w14:paraId="3D8CE2D5">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xml:space="preserve">≤40Kpa </w:t>
            </w:r>
          </w:p>
        </w:tc>
        <w:tc>
          <w:tcPr>
            <w:tcW w:w="1216" w:type="dxa"/>
            <w:vMerge w:val="continue"/>
            <w:tcBorders>
              <w:left w:val="nil"/>
              <w:right w:val="single" w:color="auto" w:sz="4" w:space="0"/>
            </w:tcBorders>
            <w:vAlign w:val="center"/>
          </w:tcPr>
          <w:p w14:paraId="60E6DD58">
            <w:pPr>
              <w:widowControl/>
              <w:jc w:val="left"/>
              <w:rPr>
                <w:rFonts w:ascii="仿宋_GB2312" w:hAnsi="宋体" w:eastAsia="仿宋_GB2312" w:cs="宋体"/>
                <w:color w:val="auto"/>
                <w:kern w:val="0"/>
                <w:sz w:val="24"/>
              </w:rPr>
            </w:pPr>
          </w:p>
        </w:tc>
      </w:tr>
      <w:tr w14:paraId="4B3AE1EC">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3BCDD094">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2.2.5</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1C7829F">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3DEB0B31">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污垢系数</w:t>
            </w:r>
          </w:p>
        </w:tc>
        <w:tc>
          <w:tcPr>
            <w:tcW w:w="2977" w:type="dxa"/>
            <w:tcBorders>
              <w:top w:val="single" w:color="auto" w:sz="4" w:space="0"/>
              <w:left w:val="nil"/>
              <w:bottom w:val="single" w:color="auto" w:sz="4" w:space="0"/>
              <w:right w:val="single" w:color="auto" w:sz="4" w:space="0"/>
            </w:tcBorders>
            <w:noWrap/>
            <w:vAlign w:val="center"/>
          </w:tcPr>
          <w:p w14:paraId="7D19332F">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0.018 mk</w:t>
            </w:r>
            <w:r>
              <w:rPr>
                <w:rFonts w:hint="eastAsia" w:ascii="仿宋_GB2312" w:hAnsi="宋体" w:eastAsia="仿宋_GB2312" w:cs="宋体"/>
                <w:color w:val="auto"/>
                <w:kern w:val="0"/>
                <w:sz w:val="24"/>
                <w:vertAlign w:val="superscript"/>
              </w:rPr>
              <w:t>2</w:t>
            </w:r>
            <w:r>
              <w:rPr>
                <w:rFonts w:hint="eastAsia" w:ascii="仿宋_GB2312" w:hAnsi="宋体" w:eastAsia="仿宋_GB2312" w:cs="宋体"/>
                <w:color w:val="auto"/>
                <w:kern w:val="0"/>
                <w:sz w:val="24"/>
              </w:rPr>
              <w:t>/kw</w:t>
            </w:r>
          </w:p>
        </w:tc>
        <w:tc>
          <w:tcPr>
            <w:tcW w:w="1216" w:type="dxa"/>
            <w:vMerge w:val="continue"/>
            <w:tcBorders>
              <w:left w:val="nil"/>
              <w:right w:val="single" w:color="auto" w:sz="4" w:space="0"/>
            </w:tcBorders>
            <w:vAlign w:val="center"/>
          </w:tcPr>
          <w:p w14:paraId="4ACD90DA">
            <w:pPr>
              <w:widowControl/>
              <w:jc w:val="left"/>
              <w:rPr>
                <w:rFonts w:ascii="仿宋_GB2312" w:hAnsi="宋体" w:eastAsia="仿宋_GB2312" w:cs="宋体"/>
                <w:color w:val="auto"/>
                <w:kern w:val="0"/>
                <w:sz w:val="24"/>
              </w:rPr>
            </w:pPr>
          </w:p>
        </w:tc>
      </w:tr>
      <w:tr w14:paraId="5D4A208F">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2CF9F5B3">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2.2.6</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0C539B23">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7E734FA6">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结构类型</w:t>
            </w:r>
          </w:p>
        </w:tc>
        <w:tc>
          <w:tcPr>
            <w:tcW w:w="2977" w:type="dxa"/>
            <w:tcBorders>
              <w:top w:val="single" w:color="auto" w:sz="4" w:space="0"/>
              <w:left w:val="nil"/>
              <w:bottom w:val="single" w:color="auto" w:sz="4" w:space="0"/>
              <w:right w:val="single" w:color="auto" w:sz="4" w:space="0"/>
            </w:tcBorders>
            <w:noWrap/>
            <w:vAlign w:val="center"/>
          </w:tcPr>
          <w:p w14:paraId="28C38D84">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壳管式</w:t>
            </w:r>
          </w:p>
        </w:tc>
        <w:tc>
          <w:tcPr>
            <w:tcW w:w="1216" w:type="dxa"/>
            <w:vMerge w:val="continue"/>
            <w:tcBorders>
              <w:left w:val="nil"/>
              <w:right w:val="single" w:color="auto" w:sz="4" w:space="0"/>
            </w:tcBorders>
            <w:vAlign w:val="center"/>
          </w:tcPr>
          <w:p w14:paraId="7118BE51">
            <w:pPr>
              <w:widowControl/>
              <w:jc w:val="left"/>
              <w:rPr>
                <w:rFonts w:ascii="仿宋_GB2312" w:hAnsi="宋体" w:eastAsia="仿宋_GB2312" w:cs="宋体"/>
                <w:color w:val="auto"/>
                <w:kern w:val="0"/>
                <w:sz w:val="24"/>
              </w:rPr>
            </w:pPr>
          </w:p>
        </w:tc>
      </w:tr>
      <w:tr w14:paraId="611F3C7F">
        <w:tblPrEx>
          <w:tblCellMar>
            <w:top w:w="0" w:type="dxa"/>
            <w:left w:w="108" w:type="dxa"/>
            <w:bottom w:w="0" w:type="dxa"/>
            <w:right w:w="108" w:type="dxa"/>
          </w:tblCellMar>
        </w:tblPrEx>
        <w:trPr>
          <w:trHeight w:val="448"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7FD006F4">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2.2.7</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AA7CC41">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4253BF24">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外壳材质要求</w:t>
            </w:r>
          </w:p>
        </w:tc>
        <w:tc>
          <w:tcPr>
            <w:tcW w:w="2977" w:type="dxa"/>
            <w:tcBorders>
              <w:top w:val="single" w:color="auto" w:sz="4" w:space="0"/>
              <w:left w:val="nil"/>
              <w:bottom w:val="single" w:color="auto" w:sz="4" w:space="0"/>
              <w:right w:val="single" w:color="auto" w:sz="4" w:space="0"/>
            </w:tcBorders>
            <w:noWrap/>
            <w:vAlign w:val="center"/>
          </w:tcPr>
          <w:p w14:paraId="21D8A6A4">
            <w:pPr>
              <w:widowControl/>
              <w:jc w:val="left"/>
              <w:rPr>
                <w:rFonts w:ascii="仿宋" w:hAnsi="仿宋" w:eastAsia="仿宋" w:cs="宋体"/>
                <w:color w:val="auto"/>
                <w:kern w:val="0"/>
                <w:sz w:val="24"/>
              </w:rPr>
            </w:pPr>
            <w:r>
              <w:rPr>
                <w:rFonts w:hint="eastAsia" w:ascii="仿宋" w:hAnsi="仿宋" w:eastAsia="仿宋" w:cs="宋体"/>
                <w:color w:val="auto"/>
                <w:kern w:val="0"/>
                <w:sz w:val="24"/>
              </w:rPr>
              <w:t>碳钢</w:t>
            </w:r>
          </w:p>
        </w:tc>
        <w:tc>
          <w:tcPr>
            <w:tcW w:w="1216" w:type="dxa"/>
            <w:vMerge w:val="continue"/>
            <w:tcBorders>
              <w:left w:val="nil"/>
              <w:right w:val="single" w:color="auto" w:sz="4" w:space="0"/>
            </w:tcBorders>
            <w:vAlign w:val="center"/>
          </w:tcPr>
          <w:p w14:paraId="0F7D9DE6">
            <w:pPr>
              <w:widowControl/>
              <w:jc w:val="left"/>
              <w:rPr>
                <w:rFonts w:ascii="仿宋_GB2312" w:hAnsi="宋体" w:eastAsia="仿宋_GB2312" w:cs="宋体"/>
                <w:color w:val="auto"/>
                <w:kern w:val="0"/>
                <w:sz w:val="24"/>
              </w:rPr>
            </w:pPr>
          </w:p>
        </w:tc>
      </w:tr>
      <w:tr w14:paraId="3E766E7B">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0660B9F8">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2.2.8</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47CB0CCD">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53B6E6AB">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水管材质、工艺要求</w:t>
            </w:r>
          </w:p>
        </w:tc>
        <w:tc>
          <w:tcPr>
            <w:tcW w:w="2977" w:type="dxa"/>
            <w:tcBorders>
              <w:top w:val="single" w:color="auto" w:sz="4" w:space="0"/>
              <w:left w:val="nil"/>
              <w:bottom w:val="single" w:color="auto" w:sz="4" w:space="0"/>
              <w:right w:val="single" w:color="auto" w:sz="4" w:space="0"/>
            </w:tcBorders>
            <w:noWrap/>
            <w:vAlign w:val="center"/>
          </w:tcPr>
          <w:p w14:paraId="2ABC11ED">
            <w:pPr>
              <w:widowControl/>
              <w:jc w:val="left"/>
              <w:rPr>
                <w:rFonts w:ascii="仿宋" w:hAnsi="仿宋" w:eastAsia="仿宋" w:cs="宋体"/>
                <w:color w:val="auto"/>
                <w:kern w:val="0"/>
                <w:sz w:val="24"/>
              </w:rPr>
            </w:pPr>
            <w:r>
              <w:rPr>
                <w:rFonts w:hint="eastAsia" w:ascii="仿宋_GB2312" w:hAnsi="宋体" w:eastAsia="仿宋_GB2312" w:cs="宋体"/>
                <w:color w:val="auto"/>
                <w:kern w:val="0"/>
                <w:sz w:val="24"/>
              </w:rPr>
              <w:t>铜</w:t>
            </w:r>
          </w:p>
        </w:tc>
        <w:tc>
          <w:tcPr>
            <w:tcW w:w="1216" w:type="dxa"/>
            <w:vMerge w:val="continue"/>
            <w:tcBorders>
              <w:left w:val="nil"/>
              <w:right w:val="single" w:color="auto" w:sz="4" w:space="0"/>
            </w:tcBorders>
            <w:vAlign w:val="center"/>
          </w:tcPr>
          <w:p w14:paraId="0C0888D8">
            <w:pPr>
              <w:widowControl/>
              <w:jc w:val="left"/>
              <w:rPr>
                <w:rFonts w:ascii="仿宋_GB2312" w:hAnsi="宋体" w:eastAsia="仿宋_GB2312" w:cs="宋体"/>
                <w:color w:val="auto"/>
                <w:kern w:val="0"/>
                <w:sz w:val="24"/>
              </w:rPr>
            </w:pPr>
          </w:p>
        </w:tc>
      </w:tr>
      <w:tr w14:paraId="2BD278FD">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60793E5F">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2.2.9</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265AAC9D">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7F9CBE4D">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保温要求</w:t>
            </w:r>
          </w:p>
        </w:tc>
        <w:tc>
          <w:tcPr>
            <w:tcW w:w="2977" w:type="dxa"/>
            <w:tcBorders>
              <w:top w:val="single" w:color="auto" w:sz="4" w:space="0"/>
              <w:left w:val="nil"/>
              <w:bottom w:val="single" w:color="auto" w:sz="4" w:space="0"/>
              <w:right w:val="single" w:color="auto" w:sz="4" w:space="0"/>
            </w:tcBorders>
            <w:noWrap/>
            <w:vAlign w:val="center"/>
          </w:tcPr>
          <w:p w14:paraId="3B3D83D0">
            <w:pPr>
              <w:widowControl/>
              <w:jc w:val="left"/>
              <w:rPr>
                <w:rFonts w:ascii="仿宋" w:hAnsi="仿宋" w:eastAsia="仿宋"/>
                <w:color w:val="auto"/>
                <w:sz w:val="24"/>
              </w:rPr>
            </w:pPr>
            <w:r>
              <w:rPr>
                <w:rFonts w:ascii="仿宋_GB2312" w:hAnsi="宋体" w:eastAsia="仿宋_GB2312" w:cs="宋体"/>
                <w:color w:val="auto"/>
                <w:kern w:val="0"/>
                <w:sz w:val="24"/>
              </w:rPr>
              <w:t>19mm厚的软质闭泡橡塑保温棉</w:t>
            </w:r>
          </w:p>
        </w:tc>
        <w:tc>
          <w:tcPr>
            <w:tcW w:w="1216" w:type="dxa"/>
            <w:vMerge w:val="continue"/>
            <w:tcBorders>
              <w:left w:val="nil"/>
              <w:right w:val="single" w:color="auto" w:sz="4" w:space="0"/>
            </w:tcBorders>
            <w:vAlign w:val="center"/>
          </w:tcPr>
          <w:p w14:paraId="41F69582">
            <w:pPr>
              <w:widowControl/>
              <w:jc w:val="left"/>
              <w:rPr>
                <w:rFonts w:ascii="仿宋_GB2312" w:hAnsi="Calibri" w:eastAsia="仿宋_GB2312"/>
                <w:color w:val="auto"/>
                <w:szCs w:val="22"/>
              </w:rPr>
            </w:pPr>
          </w:p>
        </w:tc>
      </w:tr>
      <w:tr w14:paraId="1609F019">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447856CE">
            <w:pPr>
              <w:widowControl/>
              <w:jc w:val="left"/>
              <w:rPr>
                <w:rFonts w:ascii="仿宋_GB2312" w:hAnsi="宋体" w:eastAsia="仿宋_GB2312" w:cs="宋体"/>
                <w:color w:val="auto"/>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57A6EEF5">
            <w:pPr>
              <w:widowControl/>
              <w:jc w:val="left"/>
              <w:rPr>
                <w:rFonts w:ascii="仿宋_GB2312" w:hAnsi="宋体" w:eastAsia="仿宋_GB2312" w:cs="宋体"/>
                <w:color w:val="auto"/>
                <w:kern w:val="0"/>
                <w:sz w:val="24"/>
              </w:rPr>
            </w:pPr>
          </w:p>
        </w:tc>
        <w:tc>
          <w:tcPr>
            <w:tcW w:w="6082" w:type="dxa"/>
            <w:gridSpan w:val="4"/>
            <w:tcBorders>
              <w:top w:val="single" w:color="auto" w:sz="4" w:space="0"/>
              <w:left w:val="nil"/>
              <w:bottom w:val="single" w:color="auto" w:sz="4" w:space="0"/>
              <w:right w:val="single" w:color="auto" w:sz="4" w:space="0"/>
            </w:tcBorders>
            <w:vAlign w:val="center"/>
          </w:tcPr>
          <w:p w14:paraId="3A2A09D7">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蒸发器参数小计分值</w:t>
            </w:r>
          </w:p>
        </w:tc>
        <w:tc>
          <w:tcPr>
            <w:tcW w:w="1216" w:type="dxa"/>
            <w:vMerge w:val="continue"/>
            <w:tcBorders>
              <w:left w:val="nil"/>
              <w:bottom w:val="single" w:color="auto" w:sz="4" w:space="0"/>
              <w:right w:val="single" w:color="auto" w:sz="4" w:space="0"/>
            </w:tcBorders>
            <w:vAlign w:val="center"/>
          </w:tcPr>
          <w:p w14:paraId="79C858F7">
            <w:pPr>
              <w:widowControl/>
              <w:jc w:val="left"/>
              <w:rPr>
                <w:rFonts w:ascii="仿宋_GB2312" w:hAnsi="宋体" w:eastAsia="仿宋_GB2312" w:cs="宋体"/>
                <w:color w:val="auto"/>
                <w:kern w:val="0"/>
                <w:sz w:val="24"/>
              </w:rPr>
            </w:pPr>
          </w:p>
        </w:tc>
      </w:tr>
      <w:tr w14:paraId="18417D2A">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164CA602">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2.3.1</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14:paraId="158953AD">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冷凝器</w:t>
            </w:r>
          </w:p>
        </w:tc>
        <w:tc>
          <w:tcPr>
            <w:tcW w:w="3105" w:type="dxa"/>
            <w:gridSpan w:val="3"/>
            <w:tcBorders>
              <w:top w:val="single" w:color="auto" w:sz="4" w:space="0"/>
              <w:left w:val="nil"/>
              <w:bottom w:val="single" w:color="auto" w:sz="4" w:space="0"/>
              <w:right w:val="single" w:color="auto" w:sz="4" w:space="0"/>
            </w:tcBorders>
            <w:vAlign w:val="center"/>
          </w:tcPr>
          <w:p w14:paraId="505BC91F">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流量</w:t>
            </w:r>
          </w:p>
        </w:tc>
        <w:tc>
          <w:tcPr>
            <w:tcW w:w="2977" w:type="dxa"/>
            <w:tcBorders>
              <w:top w:val="single" w:color="auto" w:sz="4" w:space="0"/>
              <w:left w:val="nil"/>
              <w:bottom w:val="single" w:color="auto" w:sz="4" w:space="0"/>
              <w:right w:val="single" w:color="auto" w:sz="4" w:space="0"/>
            </w:tcBorders>
            <w:noWrap/>
            <w:vAlign w:val="center"/>
          </w:tcPr>
          <w:p w14:paraId="6C3F89B8">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≥175 m³/h</w:t>
            </w:r>
          </w:p>
        </w:tc>
        <w:tc>
          <w:tcPr>
            <w:tcW w:w="1216" w:type="dxa"/>
            <w:vMerge w:val="restart"/>
            <w:tcBorders>
              <w:top w:val="single" w:color="auto" w:sz="4" w:space="0"/>
              <w:left w:val="nil"/>
              <w:right w:val="single" w:color="auto" w:sz="4" w:space="0"/>
            </w:tcBorders>
            <w:vAlign w:val="center"/>
          </w:tcPr>
          <w:p w14:paraId="5C93416B">
            <w:pPr>
              <w:widowControl/>
              <w:ind w:firstLine="480" w:firstLineChars="200"/>
              <w:jc w:val="left"/>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val="en-US" w:eastAsia="zh-CN"/>
              </w:rPr>
              <w:t>0-2</w:t>
            </w:r>
          </w:p>
        </w:tc>
      </w:tr>
      <w:tr w14:paraId="2755AF8D">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236B7F30">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2.3.2</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DFB207D">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561A4342">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水侧承压（MPa）</w:t>
            </w:r>
          </w:p>
        </w:tc>
        <w:tc>
          <w:tcPr>
            <w:tcW w:w="2977" w:type="dxa"/>
            <w:tcBorders>
              <w:top w:val="single" w:color="auto" w:sz="4" w:space="0"/>
              <w:left w:val="nil"/>
              <w:bottom w:val="single" w:color="auto" w:sz="4" w:space="0"/>
              <w:right w:val="single" w:color="auto" w:sz="4" w:space="0"/>
            </w:tcBorders>
            <w:noWrap/>
            <w:vAlign w:val="center"/>
          </w:tcPr>
          <w:p w14:paraId="489331E3">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1.0 MPa</w:t>
            </w:r>
          </w:p>
        </w:tc>
        <w:tc>
          <w:tcPr>
            <w:tcW w:w="1216" w:type="dxa"/>
            <w:vMerge w:val="continue"/>
            <w:tcBorders>
              <w:left w:val="nil"/>
              <w:right w:val="single" w:color="auto" w:sz="4" w:space="0"/>
            </w:tcBorders>
            <w:vAlign w:val="center"/>
          </w:tcPr>
          <w:p w14:paraId="51EDB56B">
            <w:pPr>
              <w:widowControl/>
              <w:jc w:val="left"/>
              <w:rPr>
                <w:rFonts w:ascii="仿宋_GB2312" w:hAnsi="Calibri" w:eastAsia="仿宋_GB2312"/>
                <w:color w:val="auto"/>
                <w:szCs w:val="22"/>
              </w:rPr>
            </w:pPr>
          </w:p>
        </w:tc>
      </w:tr>
      <w:tr w14:paraId="2490946E">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1D3C7A5C">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2.3.3</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342ECF80">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02DB1E32">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进、出水温度</w:t>
            </w:r>
          </w:p>
        </w:tc>
        <w:tc>
          <w:tcPr>
            <w:tcW w:w="2977" w:type="dxa"/>
            <w:tcBorders>
              <w:top w:val="single" w:color="auto" w:sz="4" w:space="0"/>
              <w:left w:val="nil"/>
              <w:bottom w:val="single" w:color="auto" w:sz="4" w:space="0"/>
              <w:right w:val="single" w:color="auto" w:sz="4" w:space="0"/>
            </w:tcBorders>
            <w:noWrap/>
            <w:vAlign w:val="center"/>
          </w:tcPr>
          <w:p w14:paraId="2B221C96">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32/37℃</w:t>
            </w:r>
          </w:p>
        </w:tc>
        <w:tc>
          <w:tcPr>
            <w:tcW w:w="1216" w:type="dxa"/>
            <w:vMerge w:val="continue"/>
            <w:tcBorders>
              <w:left w:val="nil"/>
              <w:right w:val="single" w:color="auto" w:sz="4" w:space="0"/>
            </w:tcBorders>
            <w:vAlign w:val="center"/>
          </w:tcPr>
          <w:p w14:paraId="56AF77B7">
            <w:pPr>
              <w:widowControl/>
              <w:jc w:val="left"/>
              <w:rPr>
                <w:rFonts w:ascii="仿宋_GB2312" w:hAnsi="Calibri" w:eastAsia="仿宋_GB2312"/>
                <w:color w:val="auto"/>
                <w:szCs w:val="22"/>
              </w:rPr>
            </w:pPr>
          </w:p>
        </w:tc>
      </w:tr>
      <w:tr w14:paraId="4847B0A4">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599AF77B">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2.3.4</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29151A61">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29A1B5E9">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污垢系数</w:t>
            </w:r>
          </w:p>
        </w:tc>
        <w:tc>
          <w:tcPr>
            <w:tcW w:w="2977" w:type="dxa"/>
            <w:tcBorders>
              <w:top w:val="single" w:color="auto" w:sz="4" w:space="0"/>
              <w:left w:val="nil"/>
              <w:bottom w:val="single" w:color="auto" w:sz="4" w:space="0"/>
              <w:right w:val="single" w:color="auto" w:sz="4" w:space="0"/>
            </w:tcBorders>
            <w:noWrap/>
            <w:vAlign w:val="center"/>
          </w:tcPr>
          <w:p w14:paraId="3BCC67BD">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0.044 mk</w:t>
            </w:r>
            <w:r>
              <w:rPr>
                <w:rFonts w:hint="eastAsia" w:ascii="仿宋_GB2312" w:hAnsi="宋体" w:eastAsia="仿宋_GB2312" w:cs="宋体"/>
                <w:color w:val="auto"/>
                <w:kern w:val="0"/>
                <w:sz w:val="24"/>
                <w:vertAlign w:val="superscript"/>
              </w:rPr>
              <w:t>2</w:t>
            </w:r>
            <w:r>
              <w:rPr>
                <w:rFonts w:hint="eastAsia" w:ascii="仿宋_GB2312" w:hAnsi="宋体" w:eastAsia="仿宋_GB2312" w:cs="宋体"/>
                <w:color w:val="auto"/>
                <w:kern w:val="0"/>
                <w:sz w:val="24"/>
              </w:rPr>
              <w:t>/kw</w:t>
            </w:r>
          </w:p>
        </w:tc>
        <w:tc>
          <w:tcPr>
            <w:tcW w:w="1216" w:type="dxa"/>
            <w:vMerge w:val="continue"/>
            <w:tcBorders>
              <w:left w:val="nil"/>
              <w:right w:val="single" w:color="auto" w:sz="4" w:space="0"/>
            </w:tcBorders>
            <w:vAlign w:val="center"/>
          </w:tcPr>
          <w:p w14:paraId="2BB48B10">
            <w:pPr>
              <w:widowControl/>
              <w:jc w:val="left"/>
              <w:rPr>
                <w:rFonts w:ascii="仿宋_GB2312" w:hAnsi="宋体" w:eastAsia="仿宋_GB2312" w:cs="宋体"/>
                <w:color w:val="auto"/>
                <w:kern w:val="0"/>
                <w:sz w:val="24"/>
              </w:rPr>
            </w:pPr>
          </w:p>
        </w:tc>
      </w:tr>
      <w:tr w14:paraId="5A1E6F86">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01505687">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2.3.5</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02142F72">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5B6CD6F2">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水阻力</w:t>
            </w:r>
          </w:p>
        </w:tc>
        <w:tc>
          <w:tcPr>
            <w:tcW w:w="2977" w:type="dxa"/>
            <w:tcBorders>
              <w:top w:val="single" w:color="auto" w:sz="4" w:space="0"/>
              <w:left w:val="nil"/>
              <w:bottom w:val="single" w:color="auto" w:sz="4" w:space="0"/>
              <w:right w:val="single" w:color="auto" w:sz="4" w:space="0"/>
            </w:tcBorders>
            <w:noWrap/>
            <w:vAlign w:val="center"/>
          </w:tcPr>
          <w:p w14:paraId="797EDF88">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≤60Kpa</w:t>
            </w:r>
          </w:p>
        </w:tc>
        <w:tc>
          <w:tcPr>
            <w:tcW w:w="1216" w:type="dxa"/>
            <w:vMerge w:val="continue"/>
            <w:tcBorders>
              <w:left w:val="nil"/>
              <w:right w:val="single" w:color="auto" w:sz="4" w:space="0"/>
            </w:tcBorders>
            <w:vAlign w:val="center"/>
          </w:tcPr>
          <w:p w14:paraId="13525F4B">
            <w:pPr>
              <w:widowControl/>
              <w:jc w:val="left"/>
              <w:rPr>
                <w:rFonts w:ascii="仿宋_GB2312" w:hAnsi="宋体" w:eastAsia="仿宋_GB2312" w:cs="宋体"/>
                <w:color w:val="auto"/>
                <w:kern w:val="0"/>
                <w:sz w:val="24"/>
              </w:rPr>
            </w:pPr>
          </w:p>
        </w:tc>
      </w:tr>
      <w:tr w14:paraId="55659CA9">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5CA9591F">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2.3.6</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7CCD440">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37F77ADC">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冷媒系统要求、冷媒介质</w:t>
            </w:r>
          </w:p>
        </w:tc>
        <w:tc>
          <w:tcPr>
            <w:tcW w:w="2977" w:type="dxa"/>
            <w:tcBorders>
              <w:top w:val="single" w:color="auto" w:sz="4" w:space="0"/>
              <w:left w:val="nil"/>
              <w:bottom w:val="single" w:color="auto" w:sz="4" w:space="0"/>
              <w:right w:val="single" w:color="auto" w:sz="4" w:space="0"/>
            </w:tcBorders>
            <w:noWrap/>
            <w:vAlign w:val="center"/>
          </w:tcPr>
          <w:p w14:paraId="2C311B12">
            <w:pPr>
              <w:widowControl/>
              <w:jc w:val="left"/>
              <w:rPr>
                <w:rFonts w:ascii="仿宋_GB2312" w:hAnsi="宋体" w:eastAsia="仿宋_GB2312" w:cs="宋体"/>
                <w:color w:val="auto"/>
                <w:kern w:val="0"/>
                <w:sz w:val="24"/>
              </w:rPr>
            </w:pPr>
            <w:r>
              <w:rPr>
                <w:rFonts w:hint="eastAsia" w:ascii="仿宋_GB2312" w:hAnsi="楷体" w:eastAsia="仿宋_GB2312"/>
                <w:bCs/>
                <w:color w:val="auto"/>
                <w:kern w:val="0"/>
                <w:sz w:val="24"/>
              </w:rPr>
              <w:t>R</w:t>
            </w:r>
            <w:r>
              <w:rPr>
                <w:rFonts w:ascii="仿宋_GB2312" w:hAnsi="楷体" w:eastAsia="仿宋_GB2312"/>
                <w:bCs/>
                <w:color w:val="auto"/>
                <w:kern w:val="0"/>
                <w:sz w:val="24"/>
              </w:rPr>
              <w:t>134a</w:t>
            </w:r>
          </w:p>
        </w:tc>
        <w:tc>
          <w:tcPr>
            <w:tcW w:w="1216" w:type="dxa"/>
            <w:vMerge w:val="continue"/>
            <w:tcBorders>
              <w:left w:val="nil"/>
              <w:right w:val="single" w:color="auto" w:sz="4" w:space="0"/>
            </w:tcBorders>
            <w:vAlign w:val="center"/>
          </w:tcPr>
          <w:p w14:paraId="72E85083">
            <w:pPr>
              <w:widowControl/>
              <w:jc w:val="left"/>
              <w:rPr>
                <w:rFonts w:ascii="仿宋_GB2312" w:hAnsi="宋体" w:eastAsia="仿宋_GB2312" w:cs="宋体"/>
                <w:color w:val="auto"/>
                <w:kern w:val="0"/>
                <w:sz w:val="24"/>
              </w:rPr>
            </w:pPr>
          </w:p>
        </w:tc>
      </w:tr>
      <w:tr w14:paraId="7937EC6B">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3637EEF7">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2.3.7</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1AD73EF8">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4E975D46">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结构类型</w:t>
            </w:r>
          </w:p>
        </w:tc>
        <w:tc>
          <w:tcPr>
            <w:tcW w:w="2977" w:type="dxa"/>
            <w:tcBorders>
              <w:top w:val="single" w:color="auto" w:sz="4" w:space="0"/>
              <w:left w:val="nil"/>
              <w:bottom w:val="single" w:color="auto" w:sz="4" w:space="0"/>
              <w:right w:val="single" w:color="auto" w:sz="4" w:space="0"/>
            </w:tcBorders>
            <w:noWrap/>
            <w:vAlign w:val="center"/>
          </w:tcPr>
          <w:p w14:paraId="1FE23494">
            <w:pPr>
              <w:widowControl/>
              <w:jc w:val="left"/>
              <w:rPr>
                <w:rFonts w:ascii="仿宋_GB2312" w:hAnsi="Calibri" w:eastAsia="仿宋_GB2312"/>
                <w:color w:val="auto"/>
                <w:szCs w:val="22"/>
              </w:rPr>
            </w:pPr>
            <w:r>
              <w:rPr>
                <w:rFonts w:hint="eastAsia" w:ascii="仿宋_GB2312" w:hAnsi="宋体" w:eastAsia="仿宋_GB2312" w:cs="宋体"/>
                <w:color w:val="auto"/>
                <w:kern w:val="0"/>
                <w:sz w:val="24"/>
              </w:rPr>
              <w:t>壳管式</w:t>
            </w:r>
          </w:p>
        </w:tc>
        <w:tc>
          <w:tcPr>
            <w:tcW w:w="1216" w:type="dxa"/>
            <w:vMerge w:val="continue"/>
            <w:tcBorders>
              <w:left w:val="nil"/>
              <w:right w:val="single" w:color="auto" w:sz="4" w:space="0"/>
            </w:tcBorders>
            <w:vAlign w:val="center"/>
          </w:tcPr>
          <w:p w14:paraId="4407C5B1">
            <w:pPr>
              <w:widowControl/>
              <w:jc w:val="left"/>
              <w:rPr>
                <w:rFonts w:ascii="仿宋_GB2312" w:hAnsi="Calibri" w:eastAsia="仿宋_GB2312"/>
                <w:color w:val="auto"/>
                <w:szCs w:val="22"/>
              </w:rPr>
            </w:pPr>
          </w:p>
        </w:tc>
      </w:tr>
      <w:tr w14:paraId="561CE652">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7175ABE5">
            <w:pPr>
              <w:widowControl/>
              <w:jc w:val="left"/>
              <w:rPr>
                <w:rFonts w:ascii="仿宋_GB2312" w:hAnsi="宋体" w:eastAsia="仿宋_GB2312" w:cs="宋体"/>
                <w:color w:val="auto"/>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4A50671A">
            <w:pPr>
              <w:widowControl/>
              <w:jc w:val="left"/>
              <w:rPr>
                <w:rFonts w:ascii="仿宋_GB2312" w:hAnsi="宋体" w:eastAsia="仿宋_GB2312" w:cs="宋体"/>
                <w:color w:val="auto"/>
                <w:kern w:val="0"/>
                <w:sz w:val="24"/>
              </w:rPr>
            </w:pPr>
          </w:p>
        </w:tc>
        <w:tc>
          <w:tcPr>
            <w:tcW w:w="6082" w:type="dxa"/>
            <w:gridSpan w:val="4"/>
            <w:tcBorders>
              <w:top w:val="single" w:color="auto" w:sz="4" w:space="0"/>
              <w:left w:val="nil"/>
              <w:bottom w:val="single" w:color="auto" w:sz="4" w:space="0"/>
              <w:right w:val="single" w:color="auto" w:sz="4" w:space="0"/>
            </w:tcBorders>
            <w:vAlign w:val="center"/>
          </w:tcPr>
          <w:p w14:paraId="0990347A">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冷凝器参数小计分值</w:t>
            </w:r>
          </w:p>
        </w:tc>
        <w:tc>
          <w:tcPr>
            <w:tcW w:w="1216" w:type="dxa"/>
            <w:vMerge w:val="continue"/>
            <w:tcBorders>
              <w:left w:val="nil"/>
              <w:bottom w:val="single" w:color="auto" w:sz="4" w:space="0"/>
              <w:right w:val="single" w:color="auto" w:sz="4" w:space="0"/>
            </w:tcBorders>
            <w:vAlign w:val="center"/>
          </w:tcPr>
          <w:p w14:paraId="7C39F29A">
            <w:pPr>
              <w:widowControl/>
              <w:jc w:val="left"/>
              <w:rPr>
                <w:rFonts w:ascii="仿宋_GB2312" w:hAnsi="宋体" w:eastAsia="仿宋_GB2312" w:cs="宋体"/>
                <w:color w:val="auto"/>
                <w:kern w:val="0"/>
                <w:sz w:val="24"/>
              </w:rPr>
            </w:pPr>
          </w:p>
        </w:tc>
      </w:tr>
      <w:tr w14:paraId="59844BBF">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2DBCB2AE">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2.4.1</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14:paraId="3B1F7D5A">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压缩机</w:t>
            </w:r>
          </w:p>
        </w:tc>
        <w:tc>
          <w:tcPr>
            <w:tcW w:w="3105" w:type="dxa"/>
            <w:gridSpan w:val="3"/>
            <w:tcBorders>
              <w:top w:val="single" w:color="auto" w:sz="4" w:space="0"/>
              <w:left w:val="nil"/>
              <w:bottom w:val="single" w:color="auto" w:sz="4" w:space="0"/>
              <w:right w:val="single" w:color="auto" w:sz="4" w:space="0"/>
            </w:tcBorders>
            <w:vAlign w:val="center"/>
          </w:tcPr>
          <w:p w14:paraId="4218ABC1">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无极调节要求</w:t>
            </w:r>
          </w:p>
        </w:tc>
        <w:tc>
          <w:tcPr>
            <w:tcW w:w="2977" w:type="dxa"/>
            <w:tcBorders>
              <w:top w:val="single" w:color="auto" w:sz="4" w:space="0"/>
              <w:left w:val="nil"/>
              <w:bottom w:val="single" w:color="auto" w:sz="4" w:space="0"/>
              <w:right w:val="single" w:color="auto" w:sz="4" w:space="0"/>
            </w:tcBorders>
            <w:noWrap/>
            <w:vAlign w:val="center"/>
          </w:tcPr>
          <w:p w14:paraId="4781DE95">
            <w:pPr>
              <w:widowControl/>
              <w:jc w:val="left"/>
              <w:rPr>
                <w:rFonts w:ascii="仿宋_GB2312" w:hAnsi="宋体" w:eastAsia="仿宋_GB2312" w:cs="宋体"/>
                <w:b/>
                <w:color w:val="auto"/>
                <w:kern w:val="0"/>
                <w:sz w:val="24"/>
              </w:rPr>
            </w:pPr>
            <w:r>
              <w:rPr>
                <w:rFonts w:hint="eastAsia" w:ascii="仿宋_GB2312" w:hAnsi="宋体" w:eastAsia="仿宋_GB2312" w:cs="宋体"/>
                <w:color w:val="auto"/>
                <w:kern w:val="0"/>
                <w:sz w:val="24"/>
              </w:rPr>
              <w:t>10-</w:t>
            </w:r>
            <w:r>
              <w:rPr>
                <w:rFonts w:ascii="仿宋_GB2312" w:hAnsi="宋体" w:eastAsia="仿宋_GB2312" w:cs="宋体"/>
                <w:color w:val="auto"/>
                <w:kern w:val="0"/>
                <w:sz w:val="24"/>
              </w:rPr>
              <w:t>100%</w:t>
            </w:r>
          </w:p>
        </w:tc>
        <w:tc>
          <w:tcPr>
            <w:tcW w:w="1216" w:type="dxa"/>
            <w:vMerge w:val="restart"/>
            <w:tcBorders>
              <w:top w:val="single" w:color="auto" w:sz="4" w:space="0"/>
              <w:left w:val="nil"/>
              <w:right w:val="single" w:color="auto" w:sz="4" w:space="0"/>
            </w:tcBorders>
            <w:vAlign w:val="center"/>
          </w:tcPr>
          <w:p w14:paraId="5C44E14E">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w:t>
            </w: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 xml:space="preserve"> </w:t>
            </w:r>
            <w:r>
              <w:rPr>
                <w:rFonts w:hint="eastAsia" w:ascii="仿宋_GB2312" w:hAnsi="宋体" w:eastAsia="仿宋_GB2312" w:cs="宋体"/>
                <w:color w:val="auto"/>
                <w:kern w:val="0"/>
                <w:sz w:val="24"/>
                <w:lang w:val="en-US" w:eastAsia="zh-CN"/>
              </w:rPr>
              <w:t>0-</w:t>
            </w:r>
            <w:r>
              <w:rPr>
                <w:rFonts w:ascii="仿宋_GB2312" w:hAnsi="宋体" w:eastAsia="仿宋_GB2312" w:cs="宋体"/>
                <w:color w:val="auto"/>
                <w:kern w:val="0"/>
                <w:sz w:val="24"/>
              </w:rPr>
              <w:t>2</w:t>
            </w:r>
          </w:p>
        </w:tc>
      </w:tr>
      <w:tr w14:paraId="0DE55511">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435AB321">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2.4.2</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0996E38A">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7CA3E3D8">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滑阀、电子膨胀阀、电磁阀等要求</w:t>
            </w:r>
          </w:p>
        </w:tc>
        <w:tc>
          <w:tcPr>
            <w:tcW w:w="2977" w:type="dxa"/>
            <w:tcBorders>
              <w:top w:val="single" w:color="auto" w:sz="4" w:space="0"/>
              <w:left w:val="nil"/>
              <w:bottom w:val="single" w:color="auto" w:sz="4" w:space="0"/>
              <w:right w:val="single" w:color="auto" w:sz="4" w:space="0"/>
            </w:tcBorders>
            <w:noWrap/>
            <w:vAlign w:val="center"/>
          </w:tcPr>
          <w:p w14:paraId="3668D6F2">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可变孔板</w:t>
            </w:r>
          </w:p>
        </w:tc>
        <w:tc>
          <w:tcPr>
            <w:tcW w:w="1216" w:type="dxa"/>
            <w:vMerge w:val="continue"/>
            <w:tcBorders>
              <w:left w:val="nil"/>
              <w:right w:val="single" w:color="auto" w:sz="4" w:space="0"/>
            </w:tcBorders>
            <w:vAlign w:val="center"/>
          </w:tcPr>
          <w:p w14:paraId="6F0AD6F5">
            <w:pPr>
              <w:widowControl/>
              <w:jc w:val="left"/>
              <w:rPr>
                <w:rFonts w:ascii="仿宋_GB2312" w:hAnsi="宋体" w:eastAsia="仿宋_GB2312" w:cs="宋体"/>
                <w:color w:val="auto"/>
                <w:kern w:val="0"/>
                <w:sz w:val="24"/>
              </w:rPr>
            </w:pPr>
          </w:p>
        </w:tc>
      </w:tr>
      <w:tr w14:paraId="66060E0C">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31FD1B8F">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2.4.3</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56170122">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4B935A6E">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压缩机和电机组合形式</w:t>
            </w:r>
          </w:p>
        </w:tc>
        <w:tc>
          <w:tcPr>
            <w:tcW w:w="2977" w:type="dxa"/>
            <w:tcBorders>
              <w:top w:val="single" w:color="auto" w:sz="4" w:space="0"/>
              <w:left w:val="nil"/>
              <w:bottom w:val="single" w:color="auto" w:sz="4" w:space="0"/>
              <w:right w:val="single" w:color="auto" w:sz="4" w:space="0"/>
            </w:tcBorders>
            <w:noWrap/>
            <w:vAlign w:val="center"/>
          </w:tcPr>
          <w:p w14:paraId="6F010912">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半封式</w:t>
            </w:r>
          </w:p>
        </w:tc>
        <w:tc>
          <w:tcPr>
            <w:tcW w:w="1216" w:type="dxa"/>
            <w:vMerge w:val="continue"/>
            <w:tcBorders>
              <w:left w:val="nil"/>
              <w:right w:val="single" w:color="auto" w:sz="4" w:space="0"/>
            </w:tcBorders>
            <w:vAlign w:val="center"/>
          </w:tcPr>
          <w:p w14:paraId="15C5F2F3">
            <w:pPr>
              <w:widowControl/>
              <w:jc w:val="left"/>
              <w:rPr>
                <w:rFonts w:ascii="仿宋_GB2312" w:hAnsi="宋体" w:eastAsia="仿宋_GB2312" w:cs="宋体"/>
                <w:color w:val="auto"/>
                <w:kern w:val="0"/>
                <w:sz w:val="24"/>
              </w:rPr>
            </w:pPr>
          </w:p>
        </w:tc>
      </w:tr>
      <w:tr w14:paraId="465ED2D2">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1155BDED">
            <w:pPr>
              <w:widowControl/>
              <w:jc w:val="left"/>
              <w:rPr>
                <w:rFonts w:ascii="仿宋_GB2312" w:hAnsi="宋体" w:eastAsia="仿宋_GB2312" w:cs="宋体"/>
                <w:color w:val="auto"/>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2163DF3A">
            <w:pPr>
              <w:widowControl/>
              <w:jc w:val="left"/>
              <w:rPr>
                <w:rFonts w:ascii="仿宋_GB2312" w:hAnsi="宋体" w:eastAsia="仿宋_GB2312" w:cs="宋体"/>
                <w:color w:val="auto"/>
                <w:kern w:val="0"/>
                <w:sz w:val="24"/>
              </w:rPr>
            </w:pPr>
          </w:p>
        </w:tc>
        <w:tc>
          <w:tcPr>
            <w:tcW w:w="6082" w:type="dxa"/>
            <w:gridSpan w:val="4"/>
            <w:tcBorders>
              <w:top w:val="single" w:color="auto" w:sz="4" w:space="0"/>
              <w:left w:val="nil"/>
              <w:bottom w:val="single" w:color="auto" w:sz="4" w:space="0"/>
              <w:right w:val="single" w:color="auto" w:sz="4" w:space="0"/>
            </w:tcBorders>
            <w:vAlign w:val="center"/>
          </w:tcPr>
          <w:p w14:paraId="0F777B68">
            <w:pPr>
              <w:widowControl/>
              <w:jc w:val="left"/>
              <w:rPr>
                <w:rFonts w:ascii="仿宋_GB2312" w:hAnsi="Calibri" w:eastAsia="仿宋_GB2312"/>
                <w:color w:val="auto"/>
                <w:szCs w:val="22"/>
              </w:rPr>
            </w:pPr>
            <w:r>
              <w:rPr>
                <w:rFonts w:hint="eastAsia" w:ascii="仿宋_GB2312" w:hAnsi="Calibri" w:eastAsia="仿宋_GB2312"/>
                <w:color w:val="auto"/>
                <w:szCs w:val="22"/>
              </w:rPr>
              <w:t xml:space="preserve">                                </w:t>
            </w:r>
            <w:r>
              <w:rPr>
                <w:rFonts w:hint="eastAsia" w:ascii="仿宋_GB2312" w:hAnsi="宋体" w:eastAsia="仿宋_GB2312" w:cs="宋体"/>
                <w:color w:val="auto"/>
                <w:kern w:val="0"/>
                <w:sz w:val="24"/>
              </w:rPr>
              <w:t>压缩机参数小计分值</w:t>
            </w:r>
          </w:p>
        </w:tc>
        <w:tc>
          <w:tcPr>
            <w:tcW w:w="1216" w:type="dxa"/>
            <w:vMerge w:val="continue"/>
            <w:tcBorders>
              <w:left w:val="nil"/>
              <w:bottom w:val="single" w:color="auto" w:sz="4" w:space="0"/>
              <w:right w:val="single" w:color="auto" w:sz="4" w:space="0"/>
            </w:tcBorders>
            <w:vAlign w:val="center"/>
          </w:tcPr>
          <w:p w14:paraId="75C5F542">
            <w:pPr>
              <w:widowControl/>
              <w:jc w:val="left"/>
              <w:rPr>
                <w:rFonts w:ascii="仿宋_GB2312" w:hAnsi="Calibri" w:eastAsia="仿宋_GB2312"/>
                <w:color w:val="auto"/>
                <w:szCs w:val="22"/>
              </w:rPr>
            </w:pPr>
          </w:p>
        </w:tc>
      </w:tr>
      <w:tr w14:paraId="1269D39A">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3ECAA738">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2.5.1</w:t>
            </w:r>
          </w:p>
        </w:tc>
        <w:tc>
          <w:tcPr>
            <w:tcW w:w="708" w:type="dxa"/>
            <w:vMerge w:val="restart"/>
            <w:tcBorders>
              <w:top w:val="single" w:color="auto" w:sz="4" w:space="0"/>
              <w:left w:val="single" w:color="auto" w:sz="4" w:space="0"/>
              <w:bottom w:val="single" w:color="auto" w:sz="4" w:space="0"/>
              <w:right w:val="single" w:color="auto" w:sz="4" w:space="0"/>
            </w:tcBorders>
            <w:noWrap/>
            <w:vAlign w:val="center"/>
          </w:tcPr>
          <w:p w14:paraId="7F7DDC84">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电动机</w:t>
            </w:r>
          </w:p>
        </w:tc>
        <w:tc>
          <w:tcPr>
            <w:tcW w:w="3105" w:type="dxa"/>
            <w:gridSpan w:val="3"/>
            <w:tcBorders>
              <w:top w:val="single" w:color="auto" w:sz="4" w:space="0"/>
              <w:left w:val="nil"/>
              <w:bottom w:val="single" w:color="auto" w:sz="4" w:space="0"/>
              <w:right w:val="single" w:color="auto" w:sz="4" w:space="0"/>
            </w:tcBorders>
            <w:vAlign w:val="center"/>
          </w:tcPr>
          <w:p w14:paraId="1A81B79B">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电动机形式</w:t>
            </w:r>
          </w:p>
        </w:tc>
        <w:tc>
          <w:tcPr>
            <w:tcW w:w="2977" w:type="dxa"/>
            <w:tcBorders>
              <w:top w:val="single" w:color="auto" w:sz="4" w:space="0"/>
              <w:left w:val="nil"/>
              <w:bottom w:val="single" w:color="auto" w:sz="4" w:space="0"/>
              <w:right w:val="single" w:color="auto" w:sz="4" w:space="0"/>
            </w:tcBorders>
            <w:noWrap/>
            <w:vAlign w:val="center"/>
          </w:tcPr>
          <w:p w14:paraId="7D6D6E53">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永磁电机</w:t>
            </w:r>
          </w:p>
        </w:tc>
        <w:tc>
          <w:tcPr>
            <w:tcW w:w="1216" w:type="dxa"/>
            <w:vMerge w:val="restart"/>
            <w:tcBorders>
              <w:top w:val="single" w:color="auto" w:sz="4" w:space="0"/>
              <w:left w:val="nil"/>
              <w:right w:val="single" w:color="auto" w:sz="4" w:space="0"/>
            </w:tcBorders>
            <w:vAlign w:val="center"/>
          </w:tcPr>
          <w:p w14:paraId="6A2E6F1E">
            <w:pPr>
              <w:widowControl/>
              <w:jc w:val="left"/>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 xml:space="preserve">   </w:t>
            </w:r>
            <w:r>
              <w:rPr>
                <w:rFonts w:hint="eastAsia" w:ascii="仿宋_GB2312" w:hAnsi="宋体" w:eastAsia="仿宋_GB2312" w:cs="宋体"/>
                <w:color w:val="auto"/>
                <w:kern w:val="0"/>
                <w:sz w:val="24"/>
                <w:lang w:val="en-US" w:eastAsia="zh-CN"/>
              </w:rPr>
              <w:t>0-2</w:t>
            </w:r>
          </w:p>
        </w:tc>
      </w:tr>
      <w:tr w14:paraId="5813F925">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00E77E89">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2.5.2</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4BEDFB1A">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03C6EA2B">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电动机启动电流</w:t>
            </w:r>
          </w:p>
        </w:tc>
        <w:tc>
          <w:tcPr>
            <w:tcW w:w="2977" w:type="dxa"/>
            <w:tcBorders>
              <w:top w:val="single" w:color="auto" w:sz="4" w:space="0"/>
              <w:left w:val="nil"/>
              <w:bottom w:val="single" w:color="auto" w:sz="4" w:space="0"/>
              <w:right w:val="single" w:color="auto" w:sz="4" w:space="0"/>
            </w:tcBorders>
            <w:noWrap/>
            <w:vAlign w:val="center"/>
          </w:tcPr>
          <w:p w14:paraId="01122AC6">
            <w:pPr>
              <w:widowControl/>
              <w:jc w:val="left"/>
              <w:rPr>
                <w:rFonts w:ascii="仿宋_GB2312" w:hAnsi="宋体" w:eastAsia="仿宋_GB2312" w:cs="宋体"/>
                <w:color w:val="auto"/>
                <w:kern w:val="0"/>
                <w:sz w:val="24"/>
              </w:rPr>
            </w:pPr>
            <w:r>
              <w:rPr>
                <w:rFonts w:hint="eastAsia" w:ascii="宋体" w:hAnsi="宋体" w:cs="宋体"/>
                <w:color w:val="auto"/>
                <w:sz w:val="22"/>
                <w:szCs w:val="22"/>
              </w:rPr>
              <w:t>≤</w:t>
            </w:r>
            <w:r>
              <w:rPr>
                <w:rFonts w:hint="eastAsia" w:ascii="仿宋_GB2312" w:hAnsi="宋体" w:eastAsia="仿宋_GB2312" w:cs="宋体"/>
                <w:color w:val="auto"/>
                <w:kern w:val="0"/>
                <w:sz w:val="24"/>
              </w:rPr>
              <w:t>2</w:t>
            </w:r>
            <w:r>
              <w:rPr>
                <w:rFonts w:ascii="仿宋_GB2312" w:hAnsi="宋体" w:eastAsia="仿宋_GB2312" w:cs="宋体"/>
                <w:color w:val="auto"/>
                <w:kern w:val="0"/>
                <w:sz w:val="24"/>
              </w:rPr>
              <w:t>32A</w:t>
            </w:r>
          </w:p>
        </w:tc>
        <w:tc>
          <w:tcPr>
            <w:tcW w:w="1216" w:type="dxa"/>
            <w:vMerge w:val="continue"/>
            <w:tcBorders>
              <w:left w:val="nil"/>
              <w:right w:val="single" w:color="auto" w:sz="4" w:space="0"/>
            </w:tcBorders>
            <w:vAlign w:val="center"/>
          </w:tcPr>
          <w:p w14:paraId="30FF956B">
            <w:pPr>
              <w:widowControl/>
              <w:jc w:val="left"/>
              <w:rPr>
                <w:rFonts w:ascii="仿宋_GB2312" w:hAnsi="宋体" w:eastAsia="仿宋_GB2312" w:cs="宋体"/>
                <w:color w:val="auto"/>
                <w:kern w:val="0"/>
                <w:sz w:val="24"/>
              </w:rPr>
            </w:pPr>
          </w:p>
        </w:tc>
      </w:tr>
      <w:tr w14:paraId="208CF911">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1149EC87">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2.5.3</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5C03BE60">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16AB3FB8">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启动方式</w:t>
            </w:r>
          </w:p>
        </w:tc>
        <w:tc>
          <w:tcPr>
            <w:tcW w:w="2977" w:type="dxa"/>
            <w:tcBorders>
              <w:top w:val="single" w:color="auto" w:sz="4" w:space="0"/>
              <w:left w:val="nil"/>
              <w:bottom w:val="single" w:color="auto" w:sz="4" w:space="0"/>
              <w:right w:val="single" w:color="auto" w:sz="4" w:space="0"/>
            </w:tcBorders>
            <w:noWrap/>
            <w:vAlign w:val="center"/>
          </w:tcPr>
          <w:p w14:paraId="42B83D53">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变频启动</w:t>
            </w:r>
          </w:p>
        </w:tc>
        <w:tc>
          <w:tcPr>
            <w:tcW w:w="1216" w:type="dxa"/>
            <w:vMerge w:val="continue"/>
            <w:tcBorders>
              <w:left w:val="nil"/>
              <w:right w:val="single" w:color="auto" w:sz="4" w:space="0"/>
            </w:tcBorders>
            <w:vAlign w:val="center"/>
          </w:tcPr>
          <w:p w14:paraId="31157DEF">
            <w:pPr>
              <w:widowControl/>
              <w:jc w:val="left"/>
              <w:rPr>
                <w:rFonts w:ascii="仿宋_GB2312" w:hAnsi="宋体" w:eastAsia="仿宋_GB2312" w:cs="宋体"/>
                <w:color w:val="auto"/>
                <w:kern w:val="0"/>
                <w:sz w:val="24"/>
              </w:rPr>
            </w:pPr>
          </w:p>
        </w:tc>
      </w:tr>
      <w:tr w14:paraId="7B1F9D16">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5B3BC057">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2.5.4</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1E4EA82B">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4A9635F0">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防护等级、绝缘等级</w:t>
            </w:r>
          </w:p>
        </w:tc>
        <w:tc>
          <w:tcPr>
            <w:tcW w:w="2977" w:type="dxa"/>
            <w:tcBorders>
              <w:top w:val="single" w:color="auto" w:sz="4" w:space="0"/>
              <w:left w:val="nil"/>
              <w:bottom w:val="single" w:color="auto" w:sz="4" w:space="0"/>
              <w:right w:val="single" w:color="auto" w:sz="4" w:space="0"/>
            </w:tcBorders>
            <w:noWrap/>
            <w:vAlign w:val="center"/>
          </w:tcPr>
          <w:p w14:paraId="7FA01A7D">
            <w:pPr>
              <w:widowControl/>
              <w:jc w:val="left"/>
              <w:rPr>
                <w:rFonts w:ascii="仿宋_GB2312" w:hAnsi="Calibri" w:eastAsia="仿宋_GB2312"/>
                <w:color w:val="auto"/>
                <w:szCs w:val="22"/>
              </w:rPr>
            </w:pPr>
            <w:r>
              <w:rPr>
                <w:rFonts w:hint="eastAsia" w:ascii="仿宋_GB2312" w:hAnsi="宋体" w:eastAsia="仿宋_GB2312" w:cs="宋体"/>
                <w:color w:val="auto"/>
                <w:kern w:val="0"/>
                <w:sz w:val="24"/>
              </w:rPr>
              <w:t>闭式马达IP5</w:t>
            </w:r>
            <w:r>
              <w:rPr>
                <w:rFonts w:ascii="仿宋_GB2312" w:hAnsi="宋体" w:eastAsia="仿宋_GB2312" w:cs="宋体"/>
                <w:color w:val="auto"/>
                <w:kern w:val="0"/>
                <w:sz w:val="24"/>
              </w:rPr>
              <w:t>4</w:t>
            </w:r>
            <w:r>
              <w:rPr>
                <w:rFonts w:hint="eastAsia" w:ascii="仿宋_GB2312" w:hAnsi="宋体" w:eastAsia="仿宋_GB2312" w:cs="宋体"/>
                <w:color w:val="auto"/>
                <w:kern w:val="0"/>
                <w:sz w:val="24"/>
              </w:rPr>
              <w:t>，绝缘</w:t>
            </w:r>
            <w:r>
              <w:rPr>
                <w:rFonts w:ascii="仿宋_GB2312" w:hAnsi="宋体" w:eastAsia="仿宋_GB2312" w:cs="宋体"/>
                <w:color w:val="auto"/>
                <w:kern w:val="0"/>
                <w:sz w:val="24"/>
              </w:rPr>
              <w:t>等级F</w:t>
            </w:r>
          </w:p>
        </w:tc>
        <w:tc>
          <w:tcPr>
            <w:tcW w:w="1216" w:type="dxa"/>
            <w:vMerge w:val="continue"/>
            <w:tcBorders>
              <w:left w:val="nil"/>
              <w:right w:val="single" w:color="auto" w:sz="4" w:space="0"/>
            </w:tcBorders>
            <w:vAlign w:val="center"/>
          </w:tcPr>
          <w:p w14:paraId="3C25399A">
            <w:pPr>
              <w:widowControl/>
              <w:jc w:val="left"/>
              <w:rPr>
                <w:rFonts w:ascii="仿宋_GB2312" w:hAnsi="Calibri" w:eastAsia="仿宋_GB2312"/>
                <w:color w:val="auto"/>
                <w:szCs w:val="22"/>
              </w:rPr>
            </w:pPr>
          </w:p>
        </w:tc>
      </w:tr>
      <w:tr w14:paraId="4B0C141B">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06DA5486">
            <w:pPr>
              <w:widowControl/>
              <w:jc w:val="left"/>
              <w:rPr>
                <w:rFonts w:ascii="仿宋_GB2312" w:hAnsi="宋体" w:eastAsia="仿宋_GB2312" w:cs="宋体"/>
                <w:color w:val="auto"/>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00E95227">
            <w:pPr>
              <w:widowControl/>
              <w:jc w:val="left"/>
              <w:rPr>
                <w:rFonts w:ascii="仿宋_GB2312" w:hAnsi="宋体" w:eastAsia="仿宋_GB2312" w:cs="宋体"/>
                <w:color w:val="auto"/>
                <w:kern w:val="0"/>
                <w:sz w:val="24"/>
              </w:rPr>
            </w:pPr>
          </w:p>
        </w:tc>
        <w:tc>
          <w:tcPr>
            <w:tcW w:w="6082" w:type="dxa"/>
            <w:gridSpan w:val="4"/>
            <w:tcBorders>
              <w:top w:val="single" w:color="auto" w:sz="4" w:space="0"/>
              <w:left w:val="nil"/>
              <w:bottom w:val="single" w:color="auto" w:sz="4" w:space="0"/>
              <w:right w:val="single" w:color="auto" w:sz="4" w:space="0"/>
            </w:tcBorders>
            <w:vAlign w:val="center"/>
          </w:tcPr>
          <w:p w14:paraId="120161DC">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电动机参数小计分值</w:t>
            </w:r>
          </w:p>
        </w:tc>
        <w:tc>
          <w:tcPr>
            <w:tcW w:w="1216" w:type="dxa"/>
            <w:vMerge w:val="continue"/>
            <w:tcBorders>
              <w:left w:val="nil"/>
              <w:bottom w:val="single" w:color="auto" w:sz="4" w:space="0"/>
              <w:right w:val="single" w:color="auto" w:sz="4" w:space="0"/>
            </w:tcBorders>
            <w:vAlign w:val="center"/>
          </w:tcPr>
          <w:p w14:paraId="5A13F788">
            <w:pPr>
              <w:widowControl/>
              <w:jc w:val="left"/>
              <w:rPr>
                <w:rFonts w:ascii="仿宋_GB2312" w:hAnsi="宋体" w:eastAsia="仿宋_GB2312" w:cs="宋体"/>
                <w:color w:val="auto"/>
                <w:kern w:val="0"/>
                <w:sz w:val="24"/>
              </w:rPr>
            </w:pPr>
          </w:p>
        </w:tc>
      </w:tr>
      <w:tr w14:paraId="4E66407F">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296C1CFD">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2.6.1</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33A0CCD5">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检验和测试要求</w:t>
            </w:r>
          </w:p>
        </w:tc>
        <w:tc>
          <w:tcPr>
            <w:tcW w:w="2127" w:type="dxa"/>
            <w:tcBorders>
              <w:top w:val="single" w:color="auto" w:sz="4" w:space="0"/>
              <w:left w:val="nil"/>
              <w:bottom w:val="single" w:color="auto" w:sz="4" w:space="0"/>
              <w:right w:val="single" w:color="auto" w:sz="4" w:space="0"/>
            </w:tcBorders>
            <w:vAlign w:val="center"/>
          </w:tcPr>
          <w:p w14:paraId="3ADEE6B0">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真空检漏</w:t>
            </w:r>
          </w:p>
        </w:tc>
        <w:tc>
          <w:tcPr>
            <w:tcW w:w="3955" w:type="dxa"/>
            <w:gridSpan w:val="3"/>
            <w:tcBorders>
              <w:top w:val="single" w:color="auto" w:sz="4" w:space="0"/>
              <w:left w:val="nil"/>
              <w:bottom w:val="single" w:color="auto" w:sz="4" w:space="0"/>
              <w:right w:val="single" w:color="auto" w:sz="4" w:space="0"/>
            </w:tcBorders>
            <w:noWrap/>
            <w:vAlign w:val="center"/>
          </w:tcPr>
          <w:p w14:paraId="1444C994">
            <w:pPr>
              <w:widowControl/>
              <w:jc w:val="left"/>
              <w:rPr>
                <w:rFonts w:ascii="仿宋" w:hAnsi="仿宋" w:eastAsia="仿宋" w:cs="宋体"/>
                <w:color w:val="auto"/>
                <w:kern w:val="0"/>
                <w:sz w:val="24"/>
              </w:rPr>
            </w:pPr>
            <w:r>
              <w:rPr>
                <w:rFonts w:hint="eastAsia" w:ascii="仿宋_GB2312" w:hAnsi="宋体" w:eastAsia="仿宋_GB2312" w:cs="宋体"/>
                <w:color w:val="auto"/>
                <w:kern w:val="0"/>
                <w:sz w:val="24"/>
              </w:rPr>
              <w:t>设备</w:t>
            </w:r>
            <w:r>
              <w:rPr>
                <w:rFonts w:ascii="仿宋_GB2312" w:hAnsi="宋体" w:eastAsia="仿宋_GB2312" w:cs="宋体"/>
                <w:color w:val="auto"/>
                <w:kern w:val="0"/>
                <w:sz w:val="24"/>
              </w:rPr>
              <w:t>出厂</w:t>
            </w:r>
            <w:r>
              <w:rPr>
                <w:rFonts w:hint="eastAsia" w:ascii="仿宋_GB2312" w:hAnsi="宋体" w:eastAsia="仿宋_GB2312" w:cs="宋体"/>
                <w:color w:val="auto"/>
                <w:kern w:val="0"/>
                <w:sz w:val="24"/>
              </w:rPr>
              <w:t>前须真空检漏</w:t>
            </w:r>
          </w:p>
        </w:tc>
        <w:tc>
          <w:tcPr>
            <w:tcW w:w="1216" w:type="dxa"/>
            <w:vMerge w:val="restart"/>
            <w:tcBorders>
              <w:top w:val="single" w:color="auto" w:sz="4" w:space="0"/>
              <w:left w:val="nil"/>
              <w:right w:val="single" w:color="auto" w:sz="4" w:space="0"/>
            </w:tcBorders>
            <w:vAlign w:val="center"/>
          </w:tcPr>
          <w:p w14:paraId="2DF5EBDD">
            <w:pPr>
              <w:widowControl/>
              <w:jc w:val="left"/>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 xml:space="preserve">   </w:t>
            </w:r>
            <w:r>
              <w:rPr>
                <w:rFonts w:hint="eastAsia" w:ascii="仿宋_GB2312" w:hAnsi="宋体" w:eastAsia="仿宋_GB2312" w:cs="宋体"/>
                <w:color w:val="auto"/>
                <w:kern w:val="0"/>
                <w:sz w:val="24"/>
                <w:lang w:val="en-US" w:eastAsia="zh-CN"/>
              </w:rPr>
              <w:t>0-1</w:t>
            </w:r>
          </w:p>
        </w:tc>
      </w:tr>
      <w:tr w14:paraId="684DAFA7">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43C51F5A">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2.6.2</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7C50AA04">
            <w:pPr>
              <w:widowControl/>
              <w:jc w:val="left"/>
              <w:rPr>
                <w:rFonts w:ascii="仿宋_GB2312" w:hAnsi="宋体" w:eastAsia="仿宋_GB2312" w:cs="宋体"/>
                <w:color w:val="auto"/>
                <w:kern w:val="0"/>
                <w:sz w:val="24"/>
              </w:rPr>
            </w:pPr>
          </w:p>
        </w:tc>
        <w:tc>
          <w:tcPr>
            <w:tcW w:w="2127" w:type="dxa"/>
            <w:tcBorders>
              <w:top w:val="single" w:color="auto" w:sz="4" w:space="0"/>
              <w:left w:val="nil"/>
              <w:bottom w:val="single" w:color="auto" w:sz="4" w:space="0"/>
              <w:right w:val="single" w:color="auto" w:sz="4" w:space="0"/>
            </w:tcBorders>
            <w:vAlign w:val="center"/>
          </w:tcPr>
          <w:p w14:paraId="3D9751FD">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现场冷媒管道试验</w:t>
            </w:r>
          </w:p>
        </w:tc>
        <w:tc>
          <w:tcPr>
            <w:tcW w:w="3955" w:type="dxa"/>
            <w:gridSpan w:val="3"/>
            <w:tcBorders>
              <w:top w:val="single" w:color="auto" w:sz="4" w:space="0"/>
              <w:left w:val="nil"/>
              <w:bottom w:val="single" w:color="auto" w:sz="4" w:space="0"/>
              <w:right w:val="single" w:color="auto" w:sz="4" w:space="0"/>
            </w:tcBorders>
            <w:noWrap/>
            <w:vAlign w:val="center"/>
          </w:tcPr>
          <w:p w14:paraId="71313E89">
            <w:pPr>
              <w:widowControl/>
              <w:jc w:val="left"/>
              <w:rPr>
                <w:rFonts w:ascii="仿宋" w:hAnsi="仿宋" w:eastAsia="仿宋" w:cs="宋体"/>
                <w:color w:val="auto"/>
                <w:kern w:val="0"/>
                <w:sz w:val="24"/>
              </w:rPr>
            </w:pPr>
            <w:r>
              <w:rPr>
                <w:rFonts w:hint="eastAsia" w:ascii="仿宋_GB2312" w:hAnsi="宋体" w:eastAsia="仿宋_GB2312" w:cs="宋体"/>
                <w:color w:val="auto"/>
                <w:kern w:val="0"/>
                <w:sz w:val="24"/>
              </w:rPr>
              <w:t>设备</w:t>
            </w:r>
            <w:r>
              <w:rPr>
                <w:rFonts w:ascii="仿宋_GB2312" w:hAnsi="宋体" w:eastAsia="仿宋_GB2312" w:cs="宋体"/>
                <w:color w:val="auto"/>
                <w:kern w:val="0"/>
                <w:sz w:val="24"/>
              </w:rPr>
              <w:t>出厂</w:t>
            </w:r>
            <w:r>
              <w:rPr>
                <w:rFonts w:hint="eastAsia" w:ascii="仿宋_GB2312" w:hAnsi="宋体" w:eastAsia="仿宋_GB2312" w:cs="宋体"/>
                <w:color w:val="auto"/>
                <w:kern w:val="0"/>
                <w:sz w:val="24"/>
              </w:rPr>
              <w:t>前须冷媒管道试验</w:t>
            </w:r>
          </w:p>
        </w:tc>
        <w:tc>
          <w:tcPr>
            <w:tcW w:w="1216" w:type="dxa"/>
            <w:vMerge w:val="continue"/>
            <w:tcBorders>
              <w:left w:val="nil"/>
              <w:right w:val="single" w:color="auto" w:sz="4" w:space="0"/>
            </w:tcBorders>
            <w:vAlign w:val="center"/>
          </w:tcPr>
          <w:p w14:paraId="0938EFA1">
            <w:pPr>
              <w:widowControl/>
              <w:jc w:val="left"/>
              <w:rPr>
                <w:rFonts w:ascii="仿宋_GB2312" w:hAnsi="宋体" w:eastAsia="仿宋_GB2312" w:cs="宋体"/>
                <w:color w:val="auto"/>
                <w:kern w:val="0"/>
                <w:sz w:val="24"/>
              </w:rPr>
            </w:pPr>
          </w:p>
        </w:tc>
      </w:tr>
      <w:tr w14:paraId="75153CD1">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07589467">
            <w:pPr>
              <w:widowControl/>
              <w:jc w:val="left"/>
              <w:rPr>
                <w:rFonts w:ascii="仿宋_GB2312" w:hAnsi="宋体" w:eastAsia="仿宋_GB2312" w:cs="宋体"/>
                <w:color w:val="auto"/>
                <w:kern w:val="0"/>
                <w:sz w:val="24"/>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6C41FB1F">
            <w:pPr>
              <w:widowControl/>
              <w:jc w:val="left"/>
              <w:rPr>
                <w:rFonts w:ascii="仿宋_GB2312" w:hAnsi="宋体" w:eastAsia="仿宋_GB2312" w:cs="宋体"/>
                <w:color w:val="auto"/>
                <w:kern w:val="0"/>
                <w:sz w:val="24"/>
              </w:rPr>
            </w:pPr>
          </w:p>
        </w:tc>
        <w:tc>
          <w:tcPr>
            <w:tcW w:w="6082" w:type="dxa"/>
            <w:gridSpan w:val="4"/>
            <w:tcBorders>
              <w:top w:val="single" w:color="auto" w:sz="4" w:space="0"/>
              <w:left w:val="nil"/>
              <w:bottom w:val="single" w:color="auto" w:sz="4" w:space="0"/>
              <w:right w:val="single" w:color="auto" w:sz="4" w:space="0"/>
            </w:tcBorders>
            <w:vAlign w:val="center"/>
          </w:tcPr>
          <w:p w14:paraId="3A4BCDF2">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检验和测试要求小计分值  </w:t>
            </w:r>
          </w:p>
        </w:tc>
        <w:tc>
          <w:tcPr>
            <w:tcW w:w="1216" w:type="dxa"/>
            <w:vMerge w:val="continue"/>
            <w:tcBorders>
              <w:left w:val="nil"/>
              <w:bottom w:val="single" w:color="auto" w:sz="4" w:space="0"/>
              <w:right w:val="single" w:color="auto" w:sz="4" w:space="0"/>
            </w:tcBorders>
            <w:vAlign w:val="center"/>
          </w:tcPr>
          <w:p w14:paraId="09289628">
            <w:pPr>
              <w:widowControl/>
              <w:jc w:val="left"/>
              <w:rPr>
                <w:rFonts w:ascii="仿宋_GB2312" w:hAnsi="宋体" w:eastAsia="仿宋_GB2312" w:cs="宋体"/>
                <w:color w:val="auto"/>
                <w:kern w:val="0"/>
                <w:sz w:val="24"/>
              </w:rPr>
            </w:pPr>
          </w:p>
        </w:tc>
      </w:tr>
      <w:tr w14:paraId="186D8A3A">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4ACB1849">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2.7.1</w:t>
            </w:r>
          </w:p>
        </w:tc>
        <w:tc>
          <w:tcPr>
            <w:tcW w:w="708" w:type="dxa"/>
            <w:vMerge w:val="restart"/>
            <w:tcBorders>
              <w:top w:val="single" w:color="auto" w:sz="4" w:space="0"/>
              <w:left w:val="single" w:color="auto" w:sz="4" w:space="0"/>
              <w:right w:val="single" w:color="auto" w:sz="4" w:space="0"/>
            </w:tcBorders>
            <w:noWrap/>
            <w:vAlign w:val="center"/>
          </w:tcPr>
          <w:p w14:paraId="6C6F73D2">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其他要求</w:t>
            </w:r>
          </w:p>
        </w:tc>
        <w:tc>
          <w:tcPr>
            <w:tcW w:w="2127" w:type="dxa"/>
            <w:tcBorders>
              <w:top w:val="single" w:color="auto" w:sz="4" w:space="0"/>
              <w:left w:val="nil"/>
              <w:bottom w:val="single" w:color="auto" w:sz="4" w:space="0"/>
              <w:right w:val="single" w:color="auto" w:sz="4" w:space="0"/>
            </w:tcBorders>
            <w:vAlign w:val="center"/>
          </w:tcPr>
          <w:p w14:paraId="0ABB2E30">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机组尺寸（</w:t>
            </w:r>
            <w:r>
              <w:rPr>
                <w:rFonts w:ascii="仿宋_GB2312" w:hAnsi="宋体" w:eastAsia="仿宋_GB2312" w:cs="宋体"/>
                <w:color w:val="auto"/>
                <w:kern w:val="0"/>
                <w:sz w:val="24"/>
              </w:rPr>
              <w:t>mm）</w:t>
            </w:r>
          </w:p>
        </w:tc>
        <w:tc>
          <w:tcPr>
            <w:tcW w:w="3955" w:type="dxa"/>
            <w:gridSpan w:val="3"/>
            <w:tcBorders>
              <w:top w:val="single" w:color="auto" w:sz="4" w:space="0"/>
              <w:left w:val="nil"/>
              <w:bottom w:val="single" w:color="auto" w:sz="4" w:space="0"/>
              <w:right w:val="single" w:color="auto" w:sz="4" w:space="0"/>
            </w:tcBorders>
            <w:noWrap/>
            <w:vAlign w:val="center"/>
          </w:tcPr>
          <w:p w14:paraId="2A79D895">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长</w:t>
            </w:r>
            <w:r>
              <w:rPr>
                <w:rFonts w:ascii="仿宋_GB2312" w:hAnsi="宋体" w:eastAsia="仿宋_GB2312" w:cs="宋体"/>
                <w:color w:val="auto"/>
                <w:kern w:val="0"/>
                <w:sz w:val="24"/>
              </w:rPr>
              <w:t>度</w:t>
            </w:r>
            <w:r>
              <w:rPr>
                <w:rFonts w:hint="eastAsia" w:ascii="宋体" w:hAnsi="宋体" w:cs="宋体"/>
                <w:color w:val="auto"/>
                <w:sz w:val="22"/>
                <w:szCs w:val="22"/>
              </w:rPr>
              <w:t>≤</w:t>
            </w:r>
            <w:r>
              <w:rPr>
                <w:rFonts w:ascii="仿宋_GB2312" w:hAnsi="宋体" w:eastAsia="仿宋_GB2312" w:cs="宋体"/>
                <w:color w:val="auto"/>
                <w:kern w:val="0"/>
                <w:sz w:val="24"/>
              </w:rPr>
              <w:t>3</w:t>
            </w:r>
            <w:r>
              <w:rPr>
                <w:rFonts w:hint="eastAsia" w:ascii="仿宋_GB2312" w:hAnsi="宋体" w:eastAsia="仿宋_GB2312" w:cs="宋体"/>
                <w:color w:val="auto"/>
                <w:kern w:val="0"/>
                <w:sz w:val="24"/>
              </w:rPr>
              <w:t>60</w:t>
            </w:r>
            <w:r>
              <w:rPr>
                <w:rFonts w:ascii="仿宋_GB2312" w:hAnsi="宋体" w:eastAsia="仿宋_GB2312" w:cs="宋体"/>
                <w:color w:val="auto"/>
                <w:kern w:val="0"/>
                <w:sz w:val="24"/>
              </w:rPr>
              <w:t>0</w:t>
            </w:r>
            <w:r>
              <w:rPr>
                <w:rFonts w:hint="eastAsia" w:ascii="仿宋_GB2312" w:hAnsi="宋体" w:eastAsia="仿宋_GB2312" w:cs="宋体"/>
                <w:color w:val="auto"/>
                <w:kern w:val="0"/>
                <w:sz w:val="24"/>
              </w:rPr>
              <w:t>mm，宽度</w:t>
            </w:r>
            <w:r>
              <w:rPr>
                <w:rFonts w:hint="eastAsia" w:ascii="宋体" w:hAnsi="宋体" w:cs="宋体"/>
                <w:color w:val="auto"/>
                <w:sz w:val="22"/>
                <w:szCs w:val="22"/>
              </w:rPr>
              <w:t>≤</w:t>
            </w:r>
            <w:r>
              <w:rPr>
                <w:rFonts w:ascii="仿宋_GB2312" w:hAnsi="宋体" w:eastAsia="仿宋_GB2312" w:cs="宋体"/>
                <w:color w:val="auto"/>
                <w:kern w:val="0"/>
                <w:sz w:val="24"/>
              </w:rPr>
              <w:t>1</w:t>
            </w:r>
            <w:r>
              <w:rPr>
                <w:rFonts w:hint="eastAsia" w:ascii="仿宋_GB2312" w:hAnsi="宋体" w:eastAsia="仿宋_GB2312" w:cs="宋体"/>
                <w:color w:val="auto"/>
                <w:kern w:val="0"/>
                <w:sz w:val="24"/>
              </w:rPr>
              <w:t>45</w:t>
            </w:r>
            <w:r>
              <w:rPr>
                <w:rFonts w:ascii="仿宋_GB2312" w:hAnsi="宋体" w:eastAsia="仿宋_GB2312" w:cs="宋体"/>
                <w:color w:val="auto"/>
                <w:kern w:val="0"/>
                <w:sz w:val="24"/>
              </w:rPr>
              <w:t>0mm</w:t>
            </w:r>
            <w:r>
              <w:rPr>
                <w:rFonts w:hint="eastAsia" w:ascii="仿宋_GB2312" w:hAnsi="宋体" w:eastAsia="仿宋_GB2312" w:cs="宋体"/>
                <w:color w:val="auto"/>
                <w:kern w:val="0"/>
                <w:sz w:val="24"/>
              </w:rPr>
              <w:t>，</w:t>
            </w:r>
          </w:p>
          <w:p w14:paraId="49E79452">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高度</w:t>
            </w:r>
            <w:r>
              <w:rPr>
                <w:rFonts w:hint="eastAsia" w:ascii="宋体" w:hAnsi="宋体" w:cs="宋体"/>
                <w:color w:val="auto"/>
                <w:sz w:val="22"/>
                <w:szCs w:val="22"/>
              </w:rPr>
              <w:t>≤</w:t>
            </w:r>
            <w:r>
              <w:rPr>
                <w:rFonts w:hint="eastAsia" w:ascii="仿宋_GB2312" w:hAnsi="宋体" w:eastAsia="仿宋_GB2312" w:cs="宋体"/>
                <w:color w:val="auto"/>
                <w:kern w:val="0"/>
                <w:sz w:val="24"/>
              </w:rPr>
              <w:t>2200</w:t>
            </w:r>
            <w:r>
              <w:rPr>
                <w:rFonts w:ascii="仿宋_GB2312" w:hAnsi="宋体" w:eastAsia="仿宋_GB2312" w:cs="宋体"/>
                <w:color w:val="auto"/>
                <w:kern w:val="0"/>
                <w:sz w:val="24"/>
              </w:rPr>
              <w:t>mm</w:t>
            </w:r>
          </w:p>
        </w:tc>
        <w:tc>
          <w:tcPr>
            <w:tcW w:w="1216" w:type="dxa"/>
            <w:vMerge w:val="restart"/>
            <w:tcBorders>
              <w:top w:val="single" w:color="auto" w:sz="4" w:space="0"/>
              <w:left w:val="nil"/>
              <w:right w:val="single" w:color="auto" w:sz="4" w:space="0"/>
            </w:tcBorders>
            <w:vAlign w:val="center"/>
          </w:tcPr>
          <w:p w14:paraId="5431E00F">
            <w:pPr>
              <w:widowControl/>
              <w:ind w:firstLine="120" w:firstLineChars="50"/>
              <w:jc w:val="left"/>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 xml:space="preserve">  </w:t>
            </w:r>
            <w:r>
              <w:rPr>
                <w:rFonts w:hint="eastAsia" w:ascii="仿宋_GB2312" w:hAnsi="宋体" w:eastAsia="仿宋_GB2312" w:cs="宋体"/>
                <w:color w:val="auto"/>
                <w:kern w:val="0"/>
                <w:sz w:val="24"/>
                <w:lang w:val="en-US" w:eastAsia="zh-CN"/>
              </w:rPr>
              <w:t>0-2</w:t>
            </w:r>
          </w:p>
        </w:tc>
      </w:tr>
      <w:tr w14:paraId="24D3A362">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3D5C8054">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2.7.2</w:t>
            </w:r>
          </w:p>
        </w:tc>
        <w:tc>
          <w:tcPr>
            <w:tcW w:w="708" w:type="dxa"/>
            <w:vMerge w:val="continue"/>
            <w:tcBorders>
              <w:left w:val="single" w:color="auto" w:sz="4" w:space="0"/>
              <w:right w:val="single" w:color="auto" w:sz="4" w:space="0"/>
            </w:tcBorders>
            <w:vAlign w:val="center"/>
          </w:tcPr>
          <w:p w14:paraId="20B3E544">
            <w:pPr>
              <w:widowControl/>
              <w:jc w:val="left"/>
              <w:rPr>
                <w:rFonts w:ascii="仿宋_GB2312" w:hAnsi="宋体" w:eastAsia="仿宋_GB2312" w:cs="宋体"/>
                <w:color w:val="auto"/>
                <w:kern w:val="0"/>
                <w:sz w:val="24"/>
              </w:rPr>
            </w:pPr>
          </w:p>
        </w:tc>
        <w:tc>
          <w:tcPr>
            <w:tcW w:w="2127" w:type="dxa"/>
            <w:tcBorders>
              <w:top w:val="single" w:color="auto" w:sz="4" w:space="0"/>
              <w:left w:val="nil"/>
              <w:bottom w:val="single" w:color="auto" w:sz="4" w:space="0"/>
              <w:right w:val="single" w:color="auto" w:sz="4" w:space="0"/>
            </w:tcBorders>
            <w:vAlign w:val="center"/>
          </w:tcPr>
          <w:p w14:paraId="306F37DF">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机组运行重量</w:t>
            </w:r>
          </w:p>
        </w:tc>
        <w:tc>
          <w:tcPr>
            <w:tcW w:w="3955" w:type="dxa"/>
            <w:gridSpan w:val="3"/>
            <w:tcBorders>
              <w:top w:val="single" w:color="auto" w:sz="4" w:space="0"/>
              <w:left w:val="nil"/>
              <w:bottom w:val="single" w:color="auto" w:sz="4" w:space="0"/>
              <w:right w:val="single" w:color="auto" w:sz="4" w:space="0"/>
            </w:tcBorders>
            <w:noWrap/>
            <w:vAlign w:val="center"/>
          </w:tcPr>
          <w:p w14:paraId="35BF3B81">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4000kg≤机组≤4900kg</w:t>
            </w:r>
          </w:p>
        </w:tc>
        <w:tc>
          <w:tcPr>
            <w:tcW w:w="1216" w:type="dxa"/>
            <w:vMerge w:val="continue"/>
            <w:tcBorders>
              <w:left w:val="nil"/>
              <w:right w:val="single" w:color="auto" w:sz="4" w:space="0"/>
            </w:tcBorders>
            <w:vAlign w:val="center"/>
          </w:tcPr>
          <w:p w14:paraId="045AA75F">
            <w:pPr>
              <w:widowControl/>
              <w:jc w:val="left"/>
              <w:rPr>
                <w:rFonts w:ascii="仿宋_GB2312" w:hAnsi="宋体" w:eastAsia="仿宋_GB2312" w:cs="宋体"/>
                <w:color w:val="auto"/>
                <w:kern w:val="0"/>
                <w:sz w:val="24"/>
              </w:rPr>
            </w:pPr>
          </w:p>
        </w:tc>
      </w:tr>
      <w:tr w14:paraId="2CF2AC20">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662F9F18">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2.7.3</w:t>
            </w:r>
          </w:p>
        </w:tc>
        <w:tc>
          <w:tcPr>
            <w:tcW w:w="708" w:type="dxa"/>
            <w:vMerge w:val="continue"/>
            <w:tcBorders>
              <w:left w:val="single" w:color="auto" w:sz="4" w:space="0"/>
              <w:right w:val="single" w:color="auto" w:sz="4" w:space="0"/>
            </w:tcBorders>
            <w:vAlign w:val="center"/>
          </w:tcPr>
          <w:p w14:paraId="4BF75A46">
            <w:pPr>
              <w:widowControl/>
              <w:jc w:val="left"/>
              <w:rPr>
                <w:rFonts w:ascii="仿宋_GB2312" w:hAnsi="宋体" w:eastAsia="仿宋_GB2312" w:cs="宋体"/>
                <w:color w:val="auto"/>
                <w:kern w:val="0"/>
                <w:sz w:val="24"/>
              </w:rPr>
            </w:pPr>
          </w:p>
        </w:tc>
        <w:tc>
          <w:tcPr>
            <w:tcW w:w="2127" w:type="dxa"/>
            <w:tcBorders>
              <w:top w:val="single" w:color="auto" w:sz="4" w:space="0"/>
              <w:left w:val="nil"/>
              <w:bottom w:val="single" w:color="auto" w:sz="4" w:space="0"/>
              <w:right w:val="single" w:color="auto" w:sz="4" w:space="0"/>
            </w:tcBorders>
            <w:vAlign w:val="center"/>
          </w:tcPr>
          <w:p w14:paraId="6B4F0140">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机组装配、生产要求</w:t>
            </w:r>
          </w:p>
        </w:tc>
        <w:tc>
          <w:tcPr>
            <w:tcW w:w="3955" w:type="dxa"/>
            <w:gridSpan w:val="3"/>
            <w:tcBorders>
              <w:top w:val="single" w:color="auto" w:sz="4" w:space="0"/>
              <w:left w:val="nil"/>
              <w:bottom w:val="single" w:color="auto" w:sz="4" w:space="0"/>
              <w:right w:val="single" w:color="auto" w:sz="4" w:space="0"/>
            </w:tcBorders>
            <w:noWrap/>
            <w:vAlign w:val="center"/>
          </w:tcPr>
          <w:p w14:paraId="50EFDB93">
            <w:pPr>
              <w:widowControl/>
              <w:jc w:val="left"/>
              <w:rPr>
                <w:rFonts w:ascii="仿宋" w:hAnsi="仿宋" w:eastAsia="仿宋" w:cs="宋体"/>
                <w:color w:val="auto"/>
                <w:kern w:val="0"/>
                <w:sz w:val="24"/>
              </w:rPr>
            </w:pPr>
            <w:r>
              <w:rPr>
                <w:rFonts w:hint="eastAsia" w:ascii="仿宋_GB2312" w:hAnsi="宋体" w:eastAsia="仿宋_GB2312" w:cs="宋体"/>
                <w:color w:val="auto"/>
                <w:kern w:val="0"/>
                <w:sz w:val="24"/>
              </w:rPr>
              <w:t>原</w:t>
            </w:r>
            <w:r>
              <w:rPr>
                <w:rFonts w:ascii="仿宋_GB2312" w:hAnsi="宋体" w:eastAsia="仿宋_GB2312" w:cs="宋体"/>
                <w:color w:val="auto"/>
                <w:kern w:val="0"/>
                <w:sz w:val="24"/>
              </w:rPr>
              <w:t>厂组装</w:t>
            </w:r>
            <w:r>
              <w:rPr>
                <w:rFonts w:hint="eastAsia" w:ascii="仿宋_GB2312" w:hAnsi="宋体" w:eastAsia="仿宋_GB2312" w:cs="宋体"/>
                <w:color w:val="auto"/>
                <w:kern w:val="0"/>
                <w:sz w:val="24"/>
              </w:rPr>
              <w:t>，提供</w:t>
            </w:r>
            <w:r>
              <w:rPr>
                <w:rFonts w:ascii="仿宋_GB2312" w:hAnsi="宋体" w:eastAsia="仿宋_GB2312" w:cs="宋体"/>
                <w:color w:val="auto"/>
                <w:kern w:val="0"/>
                <w:sz w:val="24"/>
              </w:rPr>
              <w:t>生产制造执行</w:t>
            </w:r>
            <w:r>
              <w:rPr>
                <w:rFonts w:hint="eastAsia" w:ascii="仿宋_GB2312" w:hAnsi="宋体" w:eastAsia="仿宋_GB2312" w:cs="宋体"/>
                <w:color w:val="auto"/>
                <w:kern w:val="0"/>
                <w:sz w:val="24"/>
              </w:rPr>
              <w:t>标准</w:t>
            </w:r>
            <w:r>
              <w:rPr>
                <w:rFonts w:ascii="仿宋_GB2312" w:hAnsi="宋体" w:eastAsia="仿宋_GB2312" w:cs="宋体"/>
                <w:color w:val="auto"/>
                <w:kern w:val="0"/>
                <w:sz w:val="24"/>
              </w:rPr>
              <w:t>及介绍</w:t>
            </w:r>
          </w:p>
        </w:tc>
        <w:tc>
          <w:tcPr>
            <w:tcW w:w="1216" w:type="dxa"/>
            <w:vMerge w:val="continue"/>
            <w:tcBorders>
              <w:left w:val="nil"/>
              <w:right w:val="single" w:color="auto" w:sz="4" w:space="0"/>
            </w:tcBorders>
            <w:vAlign w:val="center"/>
          </w:tcPr>
          <w:p w14:paraId="1CC782D3">
            <w:pPr>
              <w:widowControl/>
              <w:jc w:val="left"/>
              <w:rPr>
                <w:rFonts w:ascii="仿宋_GB2312" w:hAnsi="宋体" w:eastAsia="仿宋_GB2312" w:cs="宋体"/>
                <w:color w:val="auto"/>
                <w:kern w:val="0"/>
                <w:sz w:val="24"/>
              </w:rPr>
            </w:pPr>
          </w:p>
        </w:tc>
      </w:tr>
      <w:tr w14:paraId="061F096D">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74C2086F">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2.7.4</w:t>
            </w:r>
          </w:p>
        </w:tc>
        <w:tc>
          <w:tcPr>
            <w:tcW w:w="708" w:type="dxa"/>
            <w:vMerge w:val="continue"/>
            <w:tcBorders>
              <w:left w:val="single" w:color="auto" w:sz="4" w:space="0"/>
              <w:right w:val="single" w:color="auto" w:sz="4" w:space="0"/>
            </w:tcBorders>
            <w:vAlign w:val="center"/>
          </w:tcPr>
          <w:p w14:paraId="52CA8F19">
            <w:pPr>
              <w:widowControl/>
              <w:jc w:val="left"/>
              <w:rPr>
                <w:rFonts w:ascii="仿宋_GB2312" w:hAnsi="宋体" w:eastAsia="仿宋_GB2312" w:cs="宋体"/>
                <w:color w:val="auto"/>
                <w:kern w:val="0"/>
                <w:sz w:val="24"/>
              </w:rPr>
            </w:pPr>
          </w:p>
        </w:tc>
        <w:tc>
          <w:tcPr>
            <w:tcW w:w="2127" w:type="dxa"/>
            <w:tcBorders>
              <w:top w:val="single" w:color="auto" w:sz="4" w:space="0"/>
              <w:left w:val="nil"/>
              <w:bottom w:val="single" w:color="auto" w:sz="4" w:space="0"/>
              <w:right w:val="single" w:color="auto" w:sz="4" w:space="0"/>
            </w:tcBorders>
            <w:vAlign w:val="center"/>
          </w:tcPr>
          <w:p w14:paraId="3FE086D4">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远程通信功能</w:t>
            </w:r>
          </w:p>
        </w:tc>
        <w:tc>
          <w:tcPr>
            <w:tcW w:w="3955" w:type="dxa"/>
            <w:gridSpan w:val="3"/>
            <w:tcBorders>
              <w:top w:val="single" w:color="auto" w:sz="4" w:space="0"/>
              <w:left w:val="nil"/>
              <w:bottom w:val="single" w:color="auto" w:sz="4" w:space="0"/>
              <w:right w:val="single" w:color="auto" w:sz="4" w:space="0"/>
            </w:tcBorders>
            <w:noWrap/>
            <w:vAlign w:val="center"/>
          </w:tcPr>
          <w:p w14:paraId="23A13734">
            <w:pPr>
              <w:widowControl/>
              <w:jc w:val="left"/>
              <w:rPr>
                <w:rFonts w:ascii="仿宋" w:hAnsi="仿宋" w:eastAsia="仿宋" w:cs="宋体"/>
                <w:color w:val="auto"/>
                <w:kern w:val="0"/>
                <w:sz w:val="24"/>
              </w:rPr>
            </w:pPr>
            <w:r>
              <w:rPr>
                <w:rFonts w:hint="eastAsia" w:ascii="仿宋_GB2312" w:hAnsi="宋体" w:eastAsia="仿宋_GB2312" w:cs="宋体"/>
                <w:color w:val="auto"/>
                <w:kern w:val="0"/>
                <w:sz w:val="24"/>
              </w:rPr>
              <w:t>具有远程通信功能</w:t>
            </w:r>
          </w:p>
        </w:tc>
        <w:tc>
          <w:tcPr>
            <w:tcW w:w="1216" w:type="dxa"/>
            <w:vMerge w:val="continue"/>
            <w:tcBorders>
              <w:left w:val="nil"/>
              <w:right w:val="single" w:color="auto" w:sz="4" w:space="0"/>
            </w:tcBorders>
            <w:vAlign w:val="center"/>
          </w:tcPr>
          <w:p w14:paraId="7ACF849A">
            <w:pPr>
              <w:widowControl/>
              <w:jc w:val="left"/>
              <w:rPr>
                <w:rFonts w:ascii="仿宋_GB2312" w:hAnsi="宋体" w:eastAsia="仿宋_GB2312" w:cs="宋体"/>
                <w:color w:val="auto"/>
                <w:kern w:val="0"/>
                <w:sz w:val="24"/>
              </w:rPr>
            </w:pPr>
          </w:p>
        </w:tc>
      </w:tr>
      <w:tr w14:paraId="323116FD">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6FB94947">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2.7.5</w:t>
            </w:r>
          </w:p>
        </w:tc>
        <w:tc>
          <w:tcPr>
            <w:tcW w:w="708" w:type="dxa"/>
            <w:vMerge w:val="continue"/>
            <w:tcBorders>
              <w:left w:val="single" w:color="auto" w:sz="4" w:space="0"/>
              <w:right w:val="single" w:color="auto" w:sz="4" w:space="0"/>
            </w:tcBorders>
            <w:vAlign w:val="center"/>
          </w:tcPr>
          <w:p w14:paraId="323D08DA">
            <w:pPr>
              <w:widowControl/>
              <w:jc w:val="left"/>
              <w:rPr>
                <w:rFonts w:ascii="仿宋_GB2312" w:hAnsi="宋体" w:eastAsia="仿宋_GB2312" w:cs="宋体"/>
                <w:color w:val="auto"/>
                <w:kern w:val="0"/>
                <w:sz w:val="24"/>
              </w:rPr>
            </w:pPr>
          </w:p>
        </w:tc>
        <w:tc>
          <w:tcPr>
            <w:tcW w:w="2127" w:type="dxa"/>
            <w:tcBorders>
              <w:top w:val="single" w:color="auto" w:sz="4" w:space="0"/>
              <w:left w:val="nil"/>
              <w:bottom w:val="single" w:color="auto" w:sz="4" w:space="0"/>
              <w:right w:val="single" w:color="auto" w:sz="4" w:space="0"/>
            </w:tcBorders>
            <w:vAlign w:val="center"/>
          </w:tcPr>
          <w:p w14:paraId="6A8967F0">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显示器或显示设备</w:t>
            </w:r>
          </w:p>
        </w:tc>
        <w:tc>
          <w:tcPr>
            <w:tcW w:w="3955" w:type="dxa"/>
            <w:gridSpan w:val="3"/>
            <w:tcBorders>
              <w:top w:val="single" w:color="auto" w:sz="4" w:space="0"/>
              <w:left w:val="nil"/>
              <w:bottom w:val="single" w:color="auto" w:sz="4" w:space="0"/>
              <w:right w:val="single" w:color="auto" w:sz="4" w:space="0"/>
            </w:tcBorders>
            <w:noWrap/>
          </w:tcPr>
          <w:p w14:paraId="34654CBD">
            <w:pPr>
              <w:widowControl/>
              <w:jc w:val="left"/>
              <w:rPr>
                <w:rFonts w:ascii="仿宋" w:hAnsi="仿宋" w:eastAsia="仿宋" w:cs="宋体"/>
                <w:color w:val="auto"/>
                <w:kern w:val="0"/>
                <w:sz w:val="24"/>
              </w:rPr>
            </w:pPr>
            <w:r>
              <w:rPr>
                <w:rFonts w:hint="eastAsia" w:ascii="仿宋_GB2312" w:hAnsi="宋体" w:eastAsia="仿宋_GB2312" w:cs="宋体"/>
                <w:color w:val="auto"/>
                <w:kern w:val="0"/>
                <w:sz w:val="24"/>
              </w:rPr>
              <w:t>控制操作系统采用液晶显示，包含操作维护所需所有信息</w:t>
            </w:r>
          </w:p>
        </w:tc>
        <w:tc>
          <w:tcPr>
            <w:tcW w:w="1216" w:type="dxa"/>
            <w:vMerge w:val="continue"/>
            <w:tcBorders>
              <w:left w:val="nil"/>
              <w:right w:val="single" w:color="auto" w:sz="4" w:space="0"/>
            </w:tcBorders>
            <w:vAlign w:val="center"/>
          </w:tcPr>
          <w:p w14:paraId="2D3DAD60">
            <w:pPr>
              <w:widowControl/>
              <w:jc w:val="left"/>
              <w:rPr>
                <w:rFonts w:ascii="仿宋_GB2312" w:hAnsi="宋体" w:eastAsia="仿宋_GB2312" w:cs="宋体"/>
                <w:color w:val="auto"/>
                <w:kern w:val="0"/>
                <w:sz w:val="24"/>
              </w:rPr>
            </w:pPr>
          </w:p>
        </w:tc>
      </w:tr>
      <w:tr w14:paraId="3CB699BE">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204BBCF5">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2.7.6</w:t>
            </w:r>
          </w:p>
        </w:tc>
        <w:tc>
          <w:tcPr>
            <w:tcW w:w="708" w:type="dxa"/>
            <w:vMerge w:val="continue"/>
            <w:tcBorders>
              <w:left w:val="single" w:color="auto" w:sz="4" w:space="0"/>
              <w:right w:val="single" w:color="auto" w:sz="4" w:space="0"/>
            </w:tcBorders>
            <w:vAlign w:val="center"/>
          </w:tcPr>
          <w:p w14:paraId="149CBCB4">
            <w:pPr>
              <w:widowControl/>
              <w:jc w:val="left"/>
              <w:rPr>
                <w:rFonts w:ascii="仿宋_GB2312" w:hAnsi="宋体" w:eastAsia="仿宋_GB2312" w:cs="宋体"/>
                <w:color w:val="auto"/>
                <w:kern w:val="0"/>
                <w:sz w:val="24"/>
              </w:rPr>
            </w:pPr>
          </w:p>
        </w:tc>
        <w:tc>
          <w:tcPr>
            <w:tcW w:w="2127" w:type="dxa"/>
            <w:tcBorders>
              <w:top w:val="single" w:color="auto" w:sz="4" w:space="0"/>
              <w:left w:val="nil"/>
              <w:bottom w:val="single" w:color="auto" w:sz="4" w:space="0"/>
              <w:right w:val="single" w:color="auto" w:sz="4" w:space="0"/>
            </w:tcBorders>
            <w:vAlign w:val="center"/>
          </w:tcPr>
          <w:p w14:paraId="5BFFF39F">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设计使用寿命</w:t>
            </w:r>
          </w:p>
        </w:tc>
        <w:tc>
          <w:tcPr>
            <w:tcW w:w="3955" w:type="dxa"/>
            <w:gridSpan w:val="3"/>
            <w:tcBorders>
              <w:top w:val="single" w:color="auto" w:sz="4" w:space="0"/>
              <w:left w:val="nil"/>
              <w:bottom w:val="single" w:color="auto" w:sz="4" w:space="0"/>
              <w:right w:val="single" w:color="auto" w:sz="4" w:space="0"/>
            </w:tcBorders>
            <w:noWrap/>
            <w:vAlign w:val="center"/>
          </w:tcPr>
          <w:p w14:paraId="0531F761">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1</w:t>
            </w:r>
            <w:r>
              <w:rPr>
                <w:rFonts w:ascii="仿宋_GB2312" w:hAnsi="宋体" w:eastAsia="仿宋_GB2312" w:cs="宋体"/>
                <w:color w:val="auto"/>
                <w:kern w:val="0"/>
                <w:sz w:val="24"/>
              </w:rPr>
              <w:t>5</w:t>
            </w:r>
            <w:r>
              <w:rPr>
                <w:rFonts w:hint="eastAsia" w:ascii="仿宋_GB2312" w:hAnsi="宋体" w:eastAsia="仿宋_GB2312" w:cs="宋体"/>
                <w:color w:val="auto"/>
                <w:kern w:val="0"/>
                <w:sz w:val="24"/>
              </w:rPr>
              <w:t>年</w:t>
            </w:r>
          </w:p>
        </w:tc>
        <w:tc>
          <w:tcPr>
            <w:tcW w:w="1216" w:type="dxa"/>
            <w:vMerge w:val="continue"/>
            <w:tcBorders>
              <w:left w:val="nil"/>
              <w:right w:val="single" w:color="auto" w:sz="4" w:space="0"/>
            </w:tcBorders>
            <w:vAlign w:val="center"/>
          </w:tcPr>
          <w:p w14:paraId="68EBE4D4">
            <w:pPr>
              <w:widowControl/>
              <w:jc w:val="left"/>
              <w:rPr>
                <w:rFonts w:ascii="仿宋_GB2312" w:hAnsi="宋体" w:eastAsia="仿宋_GB2312" w:cs="宋体"/>
                <w:color w:val="auto"/>
                <w:kern w:val="0"/>
                <w:sz w:val="24"/>
              </w:rPr>
            </w:pPr>
          </w:p>
        </w:tc>
      </w:tr>
      <w:tr w14:paraId="0DCEBFCD">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4434EA1C">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2.7.7</w:t>
            </w:r>
          </w:p>
        </w:tc>
        <w:tc>
          <w:tcPr>
            <w:tcW w:w="708" w:type="dxa"/>
            <w:vMerge w:val="continue"/>
            <w:tcBorders>
              <w:left w:val="single" w:color="auto" w:sz="4" w:space="0"/>
              <w:right w:val="single" w:color="auto" w:sz="4" w:space="0"/>
            </w:tcBorders>
            <w:vAlign w:val="center"/>
          </w:tcPr>
          <w:p w14:paraId="3D061714">
            <w:pPr>
              <w:widowControl/>
              <w:jc w:val="left"/>
              <w:rPr>
                <w:rFonts w:ascii="仿宋_GB2312" w:hAnsi="宋体" w:eastAsia="仿宋_GB2312" w:cs="宋体"/>
                <w:color w:val="auto"/>
                <w:kern w:val="0"/>
                <w:sz w:val="24"/>
              </w:rPr>
            </w:pPr>
          </w:p>
        </w:tc>
        <w:tc>
          <w:tcPr>
            <w:tcW w:w="3105" w:type="dxa"/>
            <w:gridSpan w:val="3"/>
            <w:tcBorders>
              <w:top w:val="single" w:color="auto" w:sz="4" w:space="0"/>
              <w:left w:val="nil"/>
              <w:bottom w:val="single" w:color="auto" w:sz="4" w:space="0"/>
              <w:right w:val="single" w:color="auto" w:sz="4" w:space="0"/>
            </w:tcBorders>
            <w:vAlign w:val="center"/>
          </w:tcPr>
          <w:p w14:paraId="2DB02B1D">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减震方式</w:t>
            </w:r>
          </w:p>
        </w:tc>
        <w:tc>
          <w:tcPr>
            <w:tcW w:w="2977" w:type="dxa"/>
            <w:tcBorders>
              <w:top w:val="single" w:color="auto" w:sz="4" w:space="0"/>
              <w:left w:val="nil"/>
              <w:bottom w:val="single" w:color="auto" w:sz="4" w:space="0"/>
              <w:right w:val="single" w:color="auto" w:sz="4" w:space="0"/>
            </w:tcBorders>
            <w:noWrap/>
            <w:vAlign w:val="center"/>
          </w:tcPr>
          <w:p w14:paraId="5A72D100">
            <w:pPr>
              <w:widowControl/>
              <w:jc w:val="left"/>
              <w:rPr>
                <w:rFonts w:ascii="仿宋_GB2312" w:hAnsi="宋体" w:eastAsia="仿宋_GB2312" w:cs="宋体"/>
                <w:color w:val="auto"/>
                <w:kern w:val="0"/>
                <w:sz w:val="24"/>
              </w:rPr>
            </w:pPr>
            <w:r>
              <w:rPr>
                <w:rFonts w:hint="eastAsia" w:ascii="仿宋" w:hAnsi="仿宋" w:eastAsia="仿宋"/>
                <w:color w:val="auto"/>
                <w:sz w:val="24"/>
              </w:rPr>
              <w:t>弹簧减震</w:t>
            </w:r>
          </w:p>
        </w:tc>
        <w:tc>
          <w:tcPr>
            <w:tcW w:w="1216" w:type="dxa"/>
            <w:vMerge w:val="continue"/>
            <w:tcBorders>
              <w:left w:val="nil"/>
              <w:right w:val="single" w:color="auto" w:sz="4" w:space="0"/>
            </w:tcBorders>
            <w:vAlign w:val="center"/>
          </w:tcPr>
          <w:p w14:paraId="01C8C233">
            <w:pPr>
              <w:widowControl/>
              <w:jc w:val="left"/>
              <w:rPr>
                <w:rFonts w:ascii="仿宋_GB2312" w:hAnsi="宋体" w:eastAsia="仿宋_GB2312" w:cs="宋体"/>
                <w:color w:val="auto"/>
                <w:kern w:val="0"/>
                <w:sz w:val="24"/>
              </w:rPr>
            </w:pPr>
          </w:p>
        </w:tc>
      </w:tr>
      <w:tr w14:paraId="145B3B18">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4FA0C177">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2.7.8</w:t>
            </w:r>
          </w:p>
        </w:tc>
        <w:tc>
          <w:tcPr>
            <w:tcW w:w="708" w:type="dxa"/>
            <w:vMerge w:val="continue"/>
            <w:tcBorders>
              <w:left w:val="single" w:color="auto" w:sz="4" w:space="0"/>
              <w:right w:val="single" w:color="auto" w:sz="4" w:space="0"/>
            </w:tcBorders>
            <w:vAlign w:val="center"/>
          </w:tcPr>
          <w:p w14:paraId="652AC03B">
            <w:pPr>
              <w:widowControl/>
              <w:rPr>
                <w:rFonts w:ascii="仿宋_GB2312" w:hAnsi="Calibri" w:eastAsia="仿宋_GB2312"/>
                <w:color w:val="auto"/>
                <w:szCs w:val="22"/>
              </w:rPr>
            </w:pPr>
          </w:p>
        </w:tc>
        <w:tc>
          <w:tcPr>
            <w:tcW w:w="3105" w:type="dxa"/>
            <w:gridSpan w:val="3"/>
            <w:tcBorders>
              <w:top w:val="single" w:color="auto" w:sz="4" w:space="0"/>
              <w:left w:val="nil"/>
              <w:bottom w:val="single" w:color="auto" w:sz="4" w:space="0"/>
              <w:right w:val="single" w:color="auto" w:sz="4" w:space="0"/>
            </w:tcBorders>
            <w:vAlign w:val="center"/>
          </w:tcPr>
          <w:p w14:paraId="341D74A5">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零部件防锈处理</w:t>
            </w:r>
          </w:p>
        </w:tc>
        <w:tc>
          <w:tcPr>
            <w:tcW w:w="2977" w:type="dxa"/>
            <w:tcBorders>
              <w:top w:val="single" w:color="auto" w:sz="4" w:space="0"/>
              <w:left w:val="nil"/>
              <w:bottom w:val="single" w:color="auto" w:sz="4" w:space="0"/>
              <w:right w:val="single" w:color="auto" w:sz="4" w:space="0"/>
            </w:tcBorders>
            <w:noWrap/>
            <w:vAlign w:val="center"/>
          </w:tcPr>
          <w:p w14:paraId="6910B648">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需要</w:t>
            </w:r>
          </w:p>
        </w:tc>
        <w:tc>
          <w:tcPr>
            <w:tcW w:w="1216" w:type="dxa"/>
            <w:vMerge w:val="continue"/>
            <w:tcBorders>
              <w:left w:val="nil"/>
              <w:right w:val="single" w:color="auto" w:sz="4" w:space="0"/>
            </w:tcBorders>
            <w:vAlign w:val="center"/>
          </w:tcPr>
          <w:p w14:paraId="412DC7EA">
            <w:pPr>
              <w:widowControl/>
              <w:rPr>
                <w:rFonts w:ascii="仿宋_GB2312" w:hAnsi="宋体" w:eastAsia="仿宋_GB2312" w:cs="宋体"/>
                <w:color w:val="auto"/>
                <w:kern w:val="0"/>
                <w:sz w:val="24"/>
              </w:rPr>
            </w:pPr>
          </w:p>
        </w:tc>
      </w:tr>
      <w:tr w14:paraId="51E8051E">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0AF6CE74">
            <w:pPr>
              <w:widowControl/>
              <w:rPr>
                <w:rFonts w:ascii="仿宋_GB2312" w:hAnsi="宋体" w:eastAsia="仿宋_GB2312" w:cs="宋体"/>
                <w:color w:val="auto"/>
                <w:kern w:val="0"/>
                <w:sz w:val="24"/>
              </w:rPr>
            </w:pPr>
            <w:r>
              <w:rPr>
                <w:rFonts w:hint="eastAsia" w:ascii="仿宋_GB2312" w:hAnsi="宋体" w:eastAsia="仿宋_GB2312" w:cs="宋体"/>
                <w:color w:val="auto"/>
                <w:kern w:val="0"/>
                <w:sz w:val="24"/>
              </w:rPr>
              <w:t>2.7.9</w:t>
            </w:r>
          </w:p>
        </w:tc>
        <w:tc>
          <w:tcPr>
            <w:tcW w:w="708" w:type="dxa"/>
            <w:vMerge w:val="continue"/>
            <w:tcBorders>
              <w:left w:val="single" w:color="auto" w:sz="4" w:space="0"/>
              <w:right w:val="single" w:color="auto" w:sz="4" w:space="0"/>
            </w:tcBorders>
            <w:vAlign w:val="center"/>
          </w:tcPr>
          <w:p w14:paraId="395AFD9A">
            <w:pPr>
              <w:widowControl/>
              <w:rPr>
                <w:rFonts w:ascii="仿宋_GB2312" w:hAnsi="Calibri" w:eastAsia="仿宋_GB2312"/>
                <w:color w:val="auto"/>
                <w:szCs w:val="22"/>
              </w:rPr>
            </w:pPr>
          </w:p>
        </w:tc>
        <w:tc>
          <w:tcPr>
            <w:tcW w:w="3105" w:type="dxa"/>
            <w:gridSpan w:val="3"/>
            <w:tcBorders>
              <w:top w:val="single" w:color="auto" w:sz="4" w:space="0"/>
              <w:left w:val="nil"/>
              <w:bottom w:val="single" w:color="auto" w:sz="4" w:space="0"/>
              <w:right w:val="single" w:color="auto" w:sz="4" w:space="0"/>
            </w:tcBorders>
            <w:vAlign w:val="center"/>
          </w:tcPr>
          <w:p w14:paraId="72BFBF08">
            <w:pPr>
              <w:rPr>
                <w:rFonts w:ascii="仿宋_GB2312" w:eastAsia="仿宋_GB2312"/>
                <w:color w:val="auto"/>
              </w:rPr>
            </w:pPr>
            <w:r>
              <w:rPr>
                <w:rFonts w:hint="eastAsia" w:ascii="仿宋_GB2312" w:hAnsi="宋体" w:eastAsia="仿宋_GB2312" w:cs="宋体"/>
                <w:color w:val="auto"/>
                <w:kern w:val="0"/>
                <w:sz w:val="24"/>
              </w:rPr>
              <w:t>机组工作环境温度</w:t>
            </w:r>
          </w:p>
        </w:tc>
        <w:tc>
          <w:tcPr>
            <w:tcW w:w="2977" w:type="dxa"/>
            <w:tcBorders>
              <w:top w:val="single" w:color="auto" w:sz="4" w:space="0"/>
              <w:left w:val="nil"/>
              <w:bottom w:val="single" w:color="auto" w:sz="4" w:space="0"/>
              <w:right w:val="single" w:color="auto" w:sz="4" w:space="0"/>
            </w:tcBorders>
            <w:noWrap/>
            <w:vAlign w:val="center"/>
          </w:tcPr>
          <w:p w14:paraId="411077B0">
            <w:pPr>
              <w:rPr>
                <w:rFonts w:ascii="仿宋_GB2312" w:eastAsia="仿宋_GB2312"/>
                <w:color w:val="auto"/>
              </w:rPr>
            </w:pPr>
            <w:r>
              <w:rPr>
                <w:rFonts w:hint="eastAsia" w:ascii="仿宋_GB2312" w:hAnsi="宋体" w:eastAsia="仿宋_GB2312" w:cs="宋体"/>
                <w:color w:val="auto"/>
                <w:kern w:val="0"/>
                <w:sz w:val="24"/>
              </w:rPr>
              <w:t>机组工作环境温度（-4-46℃）</w:t>
            </w:r>
          </w:p>
        </w:tc>
        <w:tc>
          <w:tcPr>
            <w:tcW w:w="1216" w:type="dxa"/>
            <w:vMerge w:val="continue"/>
            <w:tcBorders>
              <w:left w:val="nil"/>
              <w:right w:val="single" w:color="auto" w:sz="4" w:space="0"/>
            </w:tcBorders>
            <w:vAlign w:val="center"/>
          </w:tcPr>
          <w:p w14:paraId="2FCC766D">
            <w:pPr>
              <w:rPr>
                <w:rFonts w:ascii="仿宋_GB2312" w:eastAsia="仿宋_GB2312"/>
                <w:color w:val="auto"/>
              </w:rPr>
            </w:pPr>
          </w:p>
        </w:tc>
      </w:tr>
      <w:tr w14:paraId="41FB1279">
        <w:tblPrEx>
          <w:tblCellMar>
            <w:top w:w="0" w:type="dxa"/>
            <w:left w:w="108" w:type="dxa"/>
            <w:bottom w:w="0" w:type="dxa"/>
            <w:right w:w="108" w:type="dxa"/>
          </w:tblCellMar>
        </w:tblPrEx>
        <w:trPr>
          <w:trHeight w:val="450"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14:paraId="4A52DD21">
            <w:pPr>
              <w:widowControl/>
              <w:rPr>
                <w:rFonts w:ascii="仿宋_GB2312" w:hAnsi="宋体" w:eastAsia="仿宋_GB2312" w:cs="宋体"/>
                <w:color w:val="auto"/>
                <w:kern w:val="0"/>
                <w:sz w:val="24"/>
              </w:rPr>
            </w:pPr>
          </w:p>
        </w:tc>
        <w:tc>
          <w:tcPr>
            <w:tcW w:w="708" w:type="dxa"/>
            <w:vMerge w:val="continue"/>
            <w:tcBorders>
              <w:left w:val="single" w:color="auto" w:sz="4" w:space="0"/>
              <w:bottom w:val="single" w:color="auto" w:sz="4" w:space="0"/>
              <w:right w:val="single" w:color="auto" w:sz="4" w:space="0"/>
            </w:tcBorders>
            <w:vAlign w:val="center"/>
          </w:tcPr>
          <w:p w14:paraId="67FA144D">
            <w:pPr>
              <w:widowControl/>
              <w:rPr>
                <w:rFonts w:ascii="仿宋_GB2312" w:hAnsi="Calibri" w:eastAsia="仿宋_GB2312"/>
                <w:color w:val="auto"/>
                <w:szCs w:val="22"/>
              </w:rPr>
            </w:pPr>
          </w:p>
        </w:tc>
        <w:tc>
          <w:tcPr>
            <w:tcW w:w="6082" w:type="dxa"/>
            <w:gridSpan w:val="4"/>
            <w:tcBorders>
              <w:top w:val="single" w:color="auto" w:sz="4" w:space="0"/>
              <w:left w:val="nil"/>
              <w:bottom w:val="single" w:color="auto" w:sz="4" w:space="0"/>
              <w:right w:val="single" w:color="auto" w:sz="4" w:space="0"/>
            </w:tcBorders>
            <w:vAlign w:val="center"/>
          </w:tcPr>
          <w:p w14:paraId="7FE9BB97">
            <w:pPr>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其他要求小计分值</w:t>
            </w:r>
          </w:p>
        </w:tc>
        <w:tc>
          <w:tcPr>
            <w:tcW w:w="1216" w:type="dxa"/>
            <w:tcBorders>
              <w:left w:val="nil"/>
              <w:bottom w:val="single" w:color="auto" w:sz="4" w:space="0"/>
              <w:right w:val="single" w:color="auto" w:sz="4" w:space="0"/>
            </w:tcBorders>
            <w:vAlign w:val="center"/>
          </w:tcPr>
          <w:p w14:paraId="44CE8618">
            <w:pPr>
              <w:rPr>
                <w:rFonts w:ascii="仿宋_GB2312" w:eastAsia="仿宋_GB2312"/>
                <w:color w:val="auto"/>
              </w:rPr>
            </w:pPr>
          </w:p>
        </w:tc>
      </w:tr>
      <w:tr w14:paraId="23DAFB0F">
        <w:tblPrEx>
          <w:tblCellMar>
            <w:top w:w="0" w:type="dxa"/>
            <w:left w:w="108" w:type="dxa"/>
            <w:bottom w:w="0" w:type="dxa"/>
            <w:right w:w="108" w:type="dxa"/>
          </w:tblCellMar>
        </w:tblPrEx>
        <w:trPr>
          <w:trHeight w:val="465" w:hRule="atLeast"/>
        </w:trPr>
        <w:tc>
          <w:tcPr>
            <w:tcW w:w="1008" w:type="dxa"/>
            <w:gridSpan w:val="2"/>
            <w:tcBorders>
              <w:top w:val="single" w:color="auto" w:sz="4" w:space="0"/>
              <w:left w:val="single" w:color="auto" w:sz="4" w:space="0"/>
              <w:right w:val="single" w:color="auto" w:sz="4" w:space="0"/>
            </w:tcBorders>
            <w:vAlign w:val="center"/>
          </w:tcPr>
          <w:p w14:paraId="580077EF">
            <w:pPr>
              <w:widowControl/>
              <w:rPr>
                <w:rFonts w:ascii="仿宋_GB2312" w:hAnsi="宋体" w:eastAsia="仿宋_GB2312" w:cs="宋体"/>
                <w:color w:val="auto"/>
                <w:kern w:val="0"/>
                <w:sz w:val="24"/>
              </w:rPr>
            </w:pPr>
          </w:p>
        </w:tc>
        <w:tc>
          <w:tcPr>
            <w:tcW w:w="708" w:type="dxa"/>
            <w:tcBorders>
              <w:top w:val="single" w:color="auto" w:sz="4" w:space="0"/>
              <w:left w:val="single" w:color="auto" w:sz="4" w:space="0"/>
              <w:right w:val="single" w:color="auto" w:sz="4" w:space="0"/>
            </w:tcBorders>
            <w:vAlign w:val="center"/>
          </w:tcPr>
          <w:p w14:paraId="2505ECB5">
            <w:pPr>
              <w:widowControl/>
              <w:rPr>
                <w:rFonts w:ascii="仿宋_GB2312" w:hAnsi="Calibri" w:eastAsia="仿宋_GB2312"/>
                <w:color w:val="auto"/>
                <w:szCs w:val="22"/>
              </w:rPr>
            </w:pPr>
          </w:p>
        </w:tc>
        <w:tc>
          <w:tcPr>
            <w:tcW w:w="6082" w:type="dxa"/>
            <w:gridSpan w:val="4"/>
            <w:tcBorders>
              <w:top w:val="single" w:color="auto" w:sz="4" w:space="0"/>
              <w:left w:val="nil"/>
              <w:bottom w:val="single" w:color="auto" w:sz="4" w:space="0"/>
              <w:right w:val="single" w:color="auto" w:sz="4" w:space="0"/>
            </w:tcBorders>
            <w:vAlign w:val="center"/>
          </w:tcPr>
          <w:p w14:paraId="6F56B045">
            <w:pPr>
              <w:widowControl/>
              <w:wordWrap w:val="0"/>
              <w:jc w:val="right"/>
              <w:rPr>
                <w:rFonts w:ascii="仿宋_GB2312" w:hAnsi="宋体" w:eastAsia="仿宋_GB2312" w:cs="宋体"/>
                <w:b/>
                <w:color w:val="auto"/>
                <w:kern w:val="0"/>
                <w:sz w:val="24"/>
              </w:rPr>
            </w:pPr>
            <w:r>
              <w:rPr>
                <w:rFonts w:hint="eastAsia" w:ascii="仿宋_GB2312" w:hAnsi="宋体" w:eastAsia="仿宋_GB2312" w:cs="宋体"/>
                <w:b/>
                <w:color w:val="auto"/>
                <w:kern w:val="0"/>
                <w:sz w:val="24"/>
              </w:rPr>
              <w:t xml:space="preserve">                          一般技术参数小计分值</w:t>
            </w:r>
          </w:p>
        </w:tc>
        <w:tc>
          <w:tcPr>
            <w:tcW w:w="1216" w:type="dxa"/>
            <w:tcBorders>
              <w:top w:val="single" w:color="auto" w:sz="4" w:space="0"/>
              <w:left w:val="nil"/>
              <w:right w:val="single" w:color="auto" w:sz="4" w:space="0"/>
            </w:tcBorders>
            <w:vAlign w:val="center"/>
          </w:tcPr>
          <w:p w14:paraId="6BB54312">
            <w:pPr>
              <w:rPr>
                <w:rFonts w:hint="default" w:ascii="仿宋_GB2312" w:hAnsi="宋体" w:eastAsia="仿宋_GB2312" w:cs="宋体"/>
                <w:b/>
                <w:color w:val="auto"/>
                <w:kern w:val="0"/>
                <w:sz w:val="24"/>
                <w:lang w:val="en-US" w:eastAsia="zh-CN"/>
              </w:rPr>
            </w:pPr>
            <w:r>
              <w:rPr>
                <w:rFonts w:hint="eastAsia" w:ascii="仿宋_GB2312" w:hAnsi="宋体" w:eastAsia="仿宋_GB2312" w:cs="宋体"/>
                <w:b/>
                <w:color w:val="auto"/>
                <w:kern w:val="0"/>
                <w:sz w:val="24"/>
              </w:rPr>
              <w:t xml:space="preserve">  </w:t>
            </w:r>
            <w:r>
              <w:rPr>
                <w:rFonts w:hint="eastAsia" w:ascii="仿宋_GB2312" w:hAnsi="宋体" w:eastAsia="仿宋_GB2312" w:cs="宋体"/>
                <w:b/>
                <w:color w:val="auto"/>
                <w:kern w:val="0"/>
                <w:sz w:val="24"/>
                <w:lang w:val="en-US" w:eastAsia="zh-CN"/>
              </w:rPr>
              <w:t>13</w:t>
            </w:r>
          </w:p>
        </w:tc>
      </w:tr>
      <w:tr w14:paraId="3FDC465B">
        <w:tblPrEx>
          <w:tblCellMar>
            <w:top w:w="0" w:type="dxa"/>
            <w:left w:w="108" w:type="dxa"/>
            <w:bottom w:w="0" w:type="dxa"/>
            <w:right w:w="108" w:type="dxa"/>
          </w:tblCellMar>
        </w:tblPrEx>
        <w:trPr>
          <w:trHeight w:val="450" w:hRule="atLeast"/>
        </w:trPr>
        <w:tc>
          <w:tcPr>
            <w:tcW w:w="9014" w:type="dxa"/>
            <w:gridSpan w:val="8"/>
            <w:tcBorders>
              <w:top w:val="single" w:color="auto" w:sz="4" w:space="0"/>
              <w:left w:val="single" w:color="auto" w:sz="4" w:space="0"/>
              <w:bottom w:val="single" w:color="auto" w:sz="4" w:space="0"/>
              <w:right w:val="single" w:color="auto" w:sz="4" w:space="0"/>
            </w:tcBorders>
            <w:vAlign w:val="center"/>
          </w:tcPr>
          <w:p w14:paraId="22DE291F">
            <w:pPr>
              <w:widowControl/>
              <w:jc w:val="center"/>
              <w:rPr>
                <w:rFonts w:ascii="仿宋_GB2312" w:hAnsi="宋体" w:eastAsia="仿宋_GB2312" w:cs="宋体"/>
                <w:color w:val="auto"/>
                <w:kern w:val="0"/>
                <w:sz w:val="24"/>
              </w:rPr>
            </w:pPr>
            <w:r>
              <w:rPr>
                <w:rFonts w:hint="eastAsia" w:ascii="仿宋_GB2312" w:hAnsi="楷体" w:eastAsia="仿宋_GB2312"/>
                <w:b/>
                <w:color w:val="auto"/>
                <w:kern w:val="0"/>
                <w:sz w:val="24"/>
              </w:rPr>
              <w:t>三、安装工程要求</w:t>
            </w:r>
          </w:p>
        </w:tc>
      </w:tr>
      <w:tr w14:paraId="285A8BE6">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auto" w:sz="4" w:space="0"/>
              <w:right w:val="single" w:color="auto" w:sz="4" w:space="0"/>
            </w:tcBorders>
            <w:noWrap/>
            <w:vAlign w:val="center"/>
          </w:tcPr>
          <w:p w14:paraId="0083DE77">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安装</w:t>
            </w:r>
          </w:p>
        </w:tc>
        <w:tc>
          <w:tcPr>
            <w:tcW w:w="4112" w:type="dxa"/>
            <w:gridSpan w:val="5"/>
            <w:tcBorders>
              <w:top w:val="single" w:color="auto" w:sz="4" w:space="0"/>
              <w:left w:val="nil"/>
              <w:bottom w:val="single" w:color="auto" w:sz="4" w:space="0"/>
              <w:right w:val="single" w:color="auto" w:sz="4" w:space="0"/>
            </w:tcBorders>
            <w:vAlign w:val="center"/>
          </w:tcPr>
          <w:p w14:paraId="5DFA20B1">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安装范围要求</w:t>
            </w:r>
          </w:p>
        </w:tc>
        <w:tc>
          <w:tcPr>
            <w:tcW w:w="4193" w:type="dxa"/>
            <w:gridSpan w:val="2"/>
            <w:tcBorders>
              <w:top w:val="single" w:color="auto" w:sz="4" w:space="0"/>
              <w:left w:val="nil"/>
              <w:bottom w:val="single" w:color="auto" w:sz="4" w:space="0"/>
              <w:right w:val="single" w:color="auto" w:sz="4" w:space="0"/>
            </w:tcBorders>
            <w:noWrap/>
          </w:tcPr>
          <w:p w14:paraId="5FC51F9C">
            <w:pPr>
              <w:widowControl/>
              <w:jc w:val="left"/>
              <w:rPr>
                <w:rFonts w:ascii="仿宋" w:hAnsi="仿宋" w:eastAsia="仿宋" w:cs="宋体"/>
                <w:color w:val="auto"/>
                <w:kern w:val="0"/>
                <w:sz w:val="24"/>
              </w:rPr>
            </w:pPr>
            <w:r>
              <w:rPr>
                <w:rFonts w:hint="eastAsia" w:ascii="仿宋" w:hAnsi="仿宋" w:eastAsia="仿宋" w:cs="宋体"/>
                <w:color w:val="auto"/>
                <w:kern w:val="0"/>
                <w:sz w:val="24"/>
                <w:highlight w:val="none"/>
              </w:rPr>
              <w:t>设备吊装就位</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机组安装位置位于地下一层）</w:t>
            </w:r>
            <w:r>
              <w:rPr>
                <w:rFonts w:hint="eastAsia" w:ascii="仿宋" w:hAnsi="仿宋" w:eastAsia="仿宋" w:cs="宋体"/>
                <w:color w:val="auto"/>
                <w:kern w:val="0"/>
                <w:sz w:val="24"/>
                <w:highlight w:val="none"/>
              </w:rPr>
              <w:t>，提供配套的减震器、提供配套的控制柜，设备干触点</w:t>
            </w:r>
            <w:r>
              <w:rPr>
                <w:rFonts w:ascii="仿宋" w:hAnsi="仿宋" w:eastAsia="仿宋" w:cs="宋体"/>
                <w:color w:val="auto"/>
                <w:kern w:val="0"/>
                <w:sz w:val="24"/>
                <w:highlight w:val="none"/>
              </w:rPr>
              <w:t>/标准通讯接口，开放通讯协议</w:t>
            </w:r>
          </w:p>
        </w:tc>
      </w:tr>
      <w:tr w14:paraId="2D36027F">
        <w:tblPrEx>
          <w:tblCellMar>
            <w:top w:w="0" w:type="dxa"/>
            <w:left w:w="108" w:type="dxa"/>
            <w:bottom w:w="0" w:type="dxa"/>
            <w:right w:w="108" w:type="dxa"/>
          </w:tblCellMar>
        </w:tblPrEx>
        <w:trPr>
          <w:trHeight w:val="45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4B5C36F">
            <w:pPr>
              <w:widowControl/>
              <w:jc w:val="left"/>
              <w:rPr>
                <w:rFonts w:ascii="仿宋_GB2312" w:hAnsi="宋体" w:eastAsia="仿宋_GB2312" w:cs="宋体"/>
                <w:color w:val="auto"/>
                <w:kern w:val="0"/>
                <w:sz w:val="24"/>
              </w:rPr>
            </w:pPr>
          </w:p>
        </w:tc>
        <w:tc>
          <w:tcPr>
            <w:tcW w:w="4112" w:type="dxa"/>
            <w:gridSpan w:val="5"/>
            <w:tcBorders>
              <w:top w:val="single" w:color="auto" w:sz="4" w:space="0"/>
              <w:left w:val="nil"/>
              <w:bottom w:val="single" w:color="auto" w:sz="4" w:space="0"/>
              <w:right w:val="single" w:color="auto" w:sz="4" w:space="0"/>
            </w:tcBorders>
            <w:vAlign w:val="center"/>
          </w:tcPr>
          <w:p w14:paraId="3C173ABD">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安装进度要求</w:t>
            </w:r>
          </w:p>
        </w:tc>
        <w:tc>
          <w:tcPr>
            <w:tcW w:w="4193" w:type="dxa"/>
            <w:gridSpan w:val="2"/>
            <w:tcBorders>
              <w:top w:val="single" w:color="auto" w:sz="4" w:space="0"/>
              <w:left w:val="nil"/>
              <w:bottom w:val="single" w:color="auto" w:sz="4" w:space="0"/>
              <w:right w:val="single" w:color="auto" w:sz="4" w:space="0"/>
            </w:tcBorders>
            <w:noWrap/>
            <w:vAlign w:val="center"/>
          </w:tcPr>
          <w:p w14:paraId="62352E17">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自合同签订生效之日起45天内完成交付并通过验收</w:t>
            </w:r>
          </w:p>
        </w:tc>
      </w:tr>
      <w:tr w14:paraId="6E1194FE">
        <w:tblPrEx>
          <w:tblCellMar>
            <w:top w:w="0" w:type="dxa"/>
            <w:left w:w="108" w:type="dxa"/>
            <w:bottom w:w="0" w:type="dxa"/>
            <w:right w:w="108" w:type="dxa"/>
          </w:tblCellMar>
        </w:tblPrEx>
        <w:trPr>
          <w:trHeight w:val="45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0C0A8952">
            <w:pPr>
              <w:widowControl/>
              <w:jc w:val="left"/>
              <w:rPr>
                <w:rFonts w:ascii="仿宋_GB2312" w:hAnsi="宋体" w:eastAsia="仿宋_GB2312" w:cs="宋体"/>
                <w:color w:val="auto"/>
                <w:kern w:val="0"/>
                <w:sz w:val="24"/>
              </w:rPr>
            </w:pPr>
          </w:p>
        </w:tc>
        <w:tc>
          <w:tcPr>
            <w:tcW w:w="4112" w:type="dxa"/>
            <w:gridSpan w:val="5"/>
            <w:tcBorders>
              <w:top w:val="single" w:color="auto" w:sz="4" w:space="0"/>
              <w:left w:val="nil"/>
              <w:bottom w:val="single" w:color="auto" w:sz="4" w:space="0"/>
              <w:right w:val="single" w:color="auto" w:sz="4" w:space="0"/>
            </w:tcBorders>
            <w:vAlign w:val="center"/>
          </w:tcPr>
          <w:p w14:paraId="0B42D7B3">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安装工序要求</w:t>
            </w:r>
          </w:p>
        </w:tc>
        <w:tc>
          <w:tcPr>
            <w:tcW w:w="4193" w:type="dxa"/>
            <w:gridSpan w:val="2"/>
            <w:tcBorders>
              <w:top w:val="single" w:color="auto" w:sz="4" w:space="0"/>
              <w:left w:val="nil"/>
              <w:bottom w:val="single" w:color="auto" w:sz="4" w:space="0"/>
              <w:right w:val="single" w:color="auto" w:sz="4" w:space="0"/>
            </w:tcBorders>
            <w:noWrap/>
            <w:vAlign w:val="center"/>
          </w:tcPr>
          <w:p w14:paraId="1E599764">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列明设备车板到货后到设备就位的相关安装步骤。</w:t>
            </w:r>
          </w:p>
        </w:tc>
      </w:tr>
      <w:tr w14:paraId="7E3EC0D7">
        <w:tblPrEx>
          <w:tblCellMar>
            <w:top w:w="0" w:type="dxa"/>
            <w:left w:w="108" w:type="dxa"/>
            <w:bottom w:w="0" w:type="dxa"/>
            <w:right w:w="108" w:type="dxa"/>
          </w:tblCellMar>
        </w:tblPrEx>
        <w:trPr>
          <w:trHeight w:val="477"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38DC0EC">
            <w:pPr>
              <w:widowControl/>
              <w:jc w:val="left"/>
              <w:rPr>
                <w:rFonts w:ascii="仿宋_GB2312" w:hAnsi="宋体" w:eastAsia="仿宋_GB2312" w:cs="宋体"/>
                <w:color w:val="auto"/>
                <w:kern w:val="0"/>
                <w:sz w:val="24"/>
              </w:rPr>
            </w:pPr>
          </w:p>
        </w:tc>
        <w:tc>
          <w:tcPr>
            <w:tcW w:w="4112" w:type="dxa"/>
            <w:gridSpan w:val="5"/>
            <w:tcBorders>
              <w:top w:val="single" w:color="auto" w:sz="4" w:space="0"/>
              <w:left w:val="nil"/>
              <w:bottom w:val="single" w:color="auto" w:sz="4" w:space="0"/>
              <w:right w:val="single" w:color="auto" w:sz="4" w:space="0"/>
            </w:tcBorders>
            <w:vAlign w:val="center"/>
          </w:tcPr>
          <w:p w14:paraId="602EDFE5">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安全措施要求</w:t>
            </w:r>
          </w:p>
        </w:tc>
        <w:tc>
          <w:tcPr>
            <w:tcW w:w="4193" w:type="dxa"/>
            <w:gridSpan w:val="2"/>
            <w:tcBorders>
              <w:top w:val="single" w:color="auto" w:sz="4" w:space="0"/>
              <w:left w:val="nil"/>
              <w:bottom w:val="single" w:color="auto" w:sz="4" w:space="0"/>
              <w:right w:val="single" w:color="auto" w:sz="4" w:space="0"/>
            </w:tcBorders>
            <w:noWrap/>
            <w:vAlign w:val="center"/>
          </w:tcPr>
          <w:p w14:paraId="01503CF2">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列明</w:t>
            </w:r>
            <w:r>
              <w:rPr>
                <w:rFonts w:hint="eastAsia" w:ascii="仿宋_GB2312" w:hAnsi="宋体" w:eastAsia="仿宋_GB2312" w:cs="宋体"/>
                <w:color w:val="auto"/>
                <w:kern w:val="0"/>
                <w:sz w:val="24"/>
              </w:rPr>
              <w:t>文明施工、安全保障</w:t>
            </w:r>
            <w:r>
              <w:rPr>
                <w:rFonts w:hint="eastAsia" w:ascii="仿宋_GB2312" w:hAnsi="宋体" w:eastAsia="仿宋_GB2312" w:cs="宋体"/>
                <w:color w:val="auto"/>
                <w:kern w:val="0"/>
                <w:sz w:val="24"/>
                <w:lang w:eastAsia="zh-CN"/>
              </w:rPr>
              <w:t>等</w:t>
            </w:r>
            <w:r>
              <w:rPr>
                <w:rFonts w:hint="eastAsia" w:ascii="仿宋_GB2312" w:hAnsi="宋体" w:eastAsia="仿宋_GB2312" w:cs="宋体"/>
                <w:color w:val="auto"/>
                <w:kern w:val="0"/>
                <w:sz w:val="24"/>
              </w:rPr>
              <w:t>措施</w:t>
            </w:r>
          </w:p>
        </w:tc>
      </w:tr>
      <w:tr w14:paraId="65AE27F4">
        <w:tblPrEx>
          <w:tblCellMar>
            <w:top w:w="0" w:type="dxa"/>
            <w:left w:w="108" w:type="dxa"/>
            <w:bottom w:w="0" w:type="dxa"/>
            <w:right w:w="108" w:type="dxa"/>
          </w:tblCellMar>
        </w:tblPrEx>
        <w:trPr>
          <w:trHeight w:val="127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4878E966">
            <w:pPr>
              <w:widowControl/>
              <w:jc w:val="left"/>
              <w:rPr>
                <w:rFonts w:ascii="仿宋_GB2312" w:hAnsi="宋体" w:eastAsia="仿宋_GB2312" w:cs="宋体"/>
                <w:color w:val="auto"/>
                <w:kern w:val="0"/>
                <w:sz w:val="24"/>
              </w:rPr>
            </w:pPr>
          </w:p>
        </w:tc>
        <w:tc>
          <w:tcPr>
            <w:tcW w:w="4112" w:type="dxa"/>
            <w:gridSpan w:val="5"/>
            <w:tcBorders>
              <w:top w:val="single" w:color="auto" w:sz="4" w:space="0"/>
              <w:left w:val="nil"/>
              <w:bottom w:val="single" w:color="auto" w:sz="4" w:space="0"/>
              <w:right w:val="single" w:color="auto" w:sz="4" w:space="0"/>
            </w:tcBorders>
            <w:vAlign w:val="center"/>
          </w:tcPr>
          <w:p w14:paraId="619EC5A5">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安装人员配备要求</w:t>
            </w:r>
          </w:p>
        </w:tc>
        <w:tc>
          <w:tcPr>
            <w:tcW w:w="4193" w:type="dxa"/>
            <w:gridSpan w:val="2"/>
            <w:tcBorders>
              <w:top w:val="single" w:color="auto" w:sz="4" w:space="0"/>
              <w:left w:val="nil"/>
              <w:bottom w:val="single" w:color="auto" w:sz="4" w:space="0"/>
              <w:right w:val="single" w:color="auto" w:sz="4" w:space="0"/>
            </w:tcBorders>
            <w:noWrap/>
            <w:vAlign w:val="center"/>
          </w:tcPr>
          <w:p w14:paraId="0B6222FB">
            <w:pPr>
              <w:widowControl/>
              <w:jc w:val="left"/>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项目经理持中级以上工程师（</w:t>
            </w:r>
            <w:r>
              <w:rPr>
                <w:rFonts w:hint="eastAsia" w:ascii="仿宋_GB2312" w:hAnsi="宋体" w:eastAsia="仿宋_GB2312" w:cs="宋体"/>
                <w:color w:val="auto"/>
                <w:kern w:val="0"/>
                <w:sz w:val="24"/>
                <w:lang w:eastAsia="zh-CN"/>
              </w:rPr>
              <w:t>暖通</w:t>
            </w:r>
            <w:r>
              <w:rPr>
                <w:rFonts w:hint="eastAsia" w:ascii="仿宋_GB2312" w:hAnsi="宋体" w:eastAsia="仿宋_GB2312" w:cs="宋体"/>
                <w:color w:val="auto"/>
                <w:kern w:val="0"/>
                <w:sz w:val="24"/>
              </w:rPr>
              <w:t>专业）职称证书</w:t>
            </w:r>
            <w:r>
              <w:rPr>
                <w:rFonts w:hint="eastAsia" w:ascii="仿宋_GB2312" w:hAnsi="宋体" w:eastAsia="仿宋_GB2312" w:cs="宋体"/>
                <w:color w:val="auto"/>
                <w:kern w:val="0"/>
                <w:sz w:val="24"/>
                <w:lang w:eastAsia="zh-CN"/>
              </w:rPr>
              <w:t>。</w:t>
            </w:r>
          </w:p>
          <w:p w14:paraId="231131BF">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eastAsia="zh-CN"/>
              </w:rPr>
              <w:t>项目另需配备</w:t>
            </w:r>
            <w:r>
              <w:rPr>
                <w:rFonts w:hint="eastAsia" w:ascii="仿宋_GB2312" w:hAnsi="宋体" w:eastAsia="仿宋_GB2312" w:cs="宋体"/>
                <w:color w:val="auto"/>
                <w:kern w:val="0"/>
                <w:sz w:val="24"/>
              </w:rPr>
              <w:t>主要管理、技术人员、售后人员</w:t>
            </w:r>
            <w:r>
              <w:rPr>
                <w:rFonts w:hint="eastAsia" w:ascii="仿宋_GB2312" w:hAnsi="宋体" w:eastAsia="仿宋_GB2312" w:cs="宋体"/>
                <w:color w:val="auto"/>
                <w:kern w:val="0"/>
                <w:sz w:val="24"/>
                <w:lang w:eastAsia="zh-CN"/>
              </w:rPr>
              <w:t>，提供上述人员的</w:t>
            </w:r>
            <w:r>
              <w:rPr>
                <w:rFonts w:hint="eastAsia" w:ascii="仿宋_GB2312" w:hAnsi="宋体" w:eastAsia="仿宋_GB2312" w:cs="宋体"/>
                <w:color w:val="auto"/>
                <w:kern w:val="0"/>
                <w:sz w:val="24"/>
              </w:rPr>
              <w:t>相关工作经历、职业资格等情况说明。</w:t>
            </w:r>
          </w:p>
        </w:tc>
      </w:tr>
      <w:tr w14:paraId="55A96695">
        <w:tblPrEx>
          <w:tblCellMar>
            <w:top w:w="0" w:type="dxa"/>
            <w:left w:w="108" w:type="dxa"/>
            <w:bottom w:w="0" w:type="dxa"/>
            <w:right w:w="108" w:type="dxa"/>
          </w:tblCellMar>
        </w:tblPrEx>
        <w:trPr>
          <w:trHeight w:val="450" w:hRule="atLeast"/>
        </w:trPr>
        <w:tc>
          <w:tcPr>
            <w:tcW w:w="9014" w:type="dxa"/>
            <w:gridSpan w:val="8"/>
            <w:tcBorders>
              <w:top w:val="single" w:color="auto" w:sz="4" w:space="0"/>
              <w:left w:val="single" w:color="auto" w:sz="4" w:space="0"/>
              <w:bottom w:val="single" w:color="auto" w:sz="4" w:space="0"/>
              <w:right w:val="single" w:color="auto" w:sz="4" w:space="0"/>
            </w:tcBorders>
            <w:vAlign w:val="center"/>
          </w:tcPr>
          <w:p w14:paraId="653FA4FD">
            <w:pPr>
              <w:widowControl/>
              <w:jc w:val="center"/>
              <w:rPr>
                <w:rFonts w:ascii="仿宋_GB2312" w:hAnsi="宋体" w:eastAsia="仿宋_GB2312" w:cs="宋体"/>
                <w:color w:val="auto"/>
                <w:kern w:val="0"/>
                <w:sz w:val="24"/>
              </w:rPr>
            </w:pPr>
            <w:r>
              <w:rPr>
                <w:rFonts w:hint="eastAsia" w:ascii="仿宋_GB2312" w:hAnsi="楷体" w:eastAsia="仿宋_GB2312"/>
                <w:b/>
                <w:color w:val="auto"/>
                <w:kern w:val="0"/>
                <w:sz w:val="24"/>
              </w:rPr>
              <w:t>四、售后服务要求</w:t>
            </w:r>
          </w:p>
        </w:tc>
      </w:tr>
      <w:tr w14:paraId="2A49C583">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auto" w:sz="4" w:space="0"/>
              <w:right w:val="single" w:color="auto" w:sz="4" w:space="0"/>
            </w:tcBorders>
            <w:noWrap/>
            <w:vAlign w:val="center"/>
          </w:tcPr>
          <w:p w14:paraId="5ED158D0">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售后服务</w:t>
            </w:r>
          </w:p>
        </w:tc>
        <w:tc>
          <w:tcPr>
            <w:tcW w:w="4112" w:type="dxa"/>
            <w:gridSpan w:val="5"/>
            <w:tcBorders>
              <w:top w:val="single" w:color="auto" w:sz="4" w:space="0"/>
              <w:left w:val="nil"/>
              <w:bottom w:val="single" w:color="auto" w:sz="4" w:space="0"/>
              <w:right w:val="single" w:color="auto" w:sz="4" w:space="0"/>
            </w:tcBorders>
            <w:vAlign w:val="center"/>
          </w:tcPr>
          <w:p w14:paraId="204918FA">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售后服务响应时间要求</w:t>
            </w:r>
          </w:p>
        </w:tc>
        <w:tc>
          <w:tcPr>
            <w:tcW w:w="4193" w:type="dxa"/>
            <w:gridSpan w:val="2"/>
            <w:tcBorders>
              <w:top w:val="single" w:color="auto" w:sz="4" w:space="0"/>
              <w:left w:val="nil"/>
              <w:bottom w:val="single" w:color="auto" w:sz="4" w:space="0"/>
              <w:right w:val="single" w:color="auto" w:sz="4" w:space="0"/>
            </w:tcBorders>
            <w:noWrap/>
            <w:vAlign w:val="center"/>
          </w:tcPr>
          <w:p w14:paraId="2F4FFA80">
            <w:pPr>
              <w:widowControl/>
              <w:jc w:val="left"/>
              <w:rPr>
                <w:rFonts w:ascii="仿宋" w:hAnsi="仿宋" w:eastAsia="仿宋" w:cs="宋体"/>
                <w:color w:val="auto"/>
                <w:kern w:val="0"/>
                <w:sz w:val="24"/>
              </w:rPr>
            </w:pPr>
            <w:r>
              <w:rPr>
                <w:rFonts w:hint="eastAsia" w:ascii="仿宋" w:hAnsi="仿宋" w:eastAsia="仿宋"/>
                <w:color w:val="auto"/>
                <w:kern w:val="0"/>
                <w:sz w:val="24"/>
              </w:rPr>
              <w:t>供应商须在</w:t>
            </w:r>
            <w:r>
              <w:rPr>
                <w:rFonts w:ascii="仿宋" w:hAnsi="仿宋" w:eastAsia="仿宋"/>
                <w:color w:val="auto"/>
                <w:kern w:val="0"/>
                <w:sz w:val="24"/>
              </w:rPr>
              <w:t>2</w:t>
            </w:r>
            <w:r>
              <w:rPr>
                <w:rFonts w:hint="eastAsia" w:ascii="仿宋" w:hAnsi="仿宋" w:eastAsia="仿宋"/>
                <w:color w:val="auto"/>
                <w:kern w:val="0"/>
                <w:sz w:val="24"/>
              </w:rPr>
              <w:t>小时内响应，并在</w:t>
            </w:r>
            <w:r>
              <w:rPr>
                <w:rFonts w:ascii="仿宋" w:hAnsi="仿宋" w:eastAsia="仿宋"/>
                <w:color w:val="auto"/>
                <w:kern w:val="0"/>
                <w:sz w:val="24"/>
              </w:rPr>
              <w:t>12小时内修复，如遇重大故障，需提供原厂设备更换，24小时解决问题。</w:t>
            </w:r>
          </w:p>
        </w:tc>
      </w:tr>
      <w:tr w14:paraId="6C66B001">
        <w:tblPrEx>
          <w:tblCellMar>
            <w:top w:w="0" w:type="dxa"/>
            <w:left w:w="108" w:type="dxa"/>
            <w:bottom w:w="0" w:type="dxa"/>
            <w:right w:w="108" w:type="dxa"/>
          </w:tblCellMar>
        </w:tblPrEx>
        <w:trPr>
          <w:trHeight w:val="45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6B2AF13A">
            <w:pPr>
              <w:widowControl/>
              <w:jc w:val="left"/>
              <w:rPr>
                <w:rFonts w:ascii="仿宋_GB2312" w:hAnsi="宋体" w:eastAsia="仿宋_GB2312" w:cs="宋体"/>
                <w:color w:val="auto"/>
                <w:kern w:val="0"/>
                <w:sz w:val="24"/>
              </w:rPr>
            </w:pPr>
          </w:p>
        </w:tc>
        <w:tc>
          <w:tcPr>
            <w:tcW w:w="4112" w:type="dxa"/>
            <w:gridSpan w:val="5"/>
            <w:tcBorders>
              <w:top w:val="single" w:color="auto" w:sz="4" w:space="0"/>
              <w:left w:val="nil"/>
              <w:bottom w:val="single" w:color="auto" w:sz="4" w:space="0"/>
              <w:right w:val="single" w:color="auto" w:sz="4" w:space="0"/>
            </w:tcBorders>
            <w:vAlign w:val="center"/>
          </w:tcPr>
          <w:p w14:paraId="69753893">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服务内容与计划要求</w:t>
            </w:r>
          </w:p>
        </w:tc>
        <w:tc>
          <w:tcPr>
            <w:tcW w:w="4193" w:type="dxa"/>
            <w:gridSpan w:val="2"/>
            <w:tcBorders>
              <w:top w:val="single" w:color="auto" w:sz="4" w:space="0"/>
              <w:left w:val="nil"/>
              <w:bottom w:val="single" w:color="auto" w:sz="4" w:space="0"/>
              <w:right w:val="single" w:color="auto" w:sz="4" w:space="0"/>
            </w:tcBorders>
            <w:noWrap/>
          </w:tcPr>
          <w:p w14:paraId="51085F01">
            <w:pPr>
              <w:widowControl/>
              <w:rPr>
                <w:rFonts w:ascii="仿宋" w:hAnsi="仿宋" w:eastAsia="仿宋"/>
                <w:color w:val="auto"/>
                <w:kern w:val="0"/>
                <w:sz w:val="24"/>
              </w:rPr>
            </w:pPr>
            <w:r>
              <w:rPr>
                <w:rFonts w:hint="eastAsia" w:ascii="仿宋" w:hAnsi="仿宋" w:eastAsia="仿宋"/>
                <w:color w:val="auto"/>
                <w:kern w:val="0"/>
                <w:sz w:val="24"/>
              </w:rPr>
              <w:t>1、供应商派出的培训人员，应在提供的同类型产品上至少具有三年培训经验，采购人认为不合适的可要求更换。</w:t>
            </w:r>
          </w:p>
          <w:p w14:paraId="49319004">
            <w:pPr>
              <w:rPr>
                <w:rFonts w:ascii="仿宋" w:hAnsi="仿宋" w:eastAsia="仿宋"/>
                <w:color w:val="auto"/>
                <w:kern w:val="0"/>
                <w:sz w:val="24"/>
              </w:rPr>
            </w:pPr>
            <w:r>
              <w:rPr>
                <w:rFonts w:ascii="仿宋" w:hAnsi="仿宋" w:eastAsia="仿宋"/>
                <w:color w:val="auto"/>
                <w:kern w:val="0"/>
                <w:sz w:val="24"/>
              </w:rPr>
              <w:t>2、供应商应根据采购人要求，对采购人的2名技术人员提供相应的高级培训，集中培训时间为不少于5天。培训内容应包括为维护及安装工作所需的相关文件的讲解；机组工作原理及性能、安装和测试；运行操作、维修和日常维护；硬件电路结构和原理；软件结构、应急措施和安全保护措施；常见故障诊断及处理等。使受培训的技术人员掌握机组的运行原理和使用方法，具备日常维护及维修等常用技能。</w:t>
            </w:r>
          </w:p>
          <w:p w14:paraId="0D6EBD73">
            <w:pPr>
              <w:widowControl/>
              <w:jc w:val="left"/>
              <w:rPr>
                <w:rFonts w:ascii="仿宋" w:hAnsi="仿宋" w:eastAsia="仿宋"/>
                <w:color w:val="auto"/>
                <w:kern w:val="0"/>
                <w:sz w:val="24"/>
              </w:rPr>
            </w:pPr>
            <w:r>
              <w:rPr>
                <w:rFonts w:ascii="仿宋" w:hAnsi="仿宋" w:eastAsia="仿宋"/>
                <w:color w:val="auto"/>
                <w:kern w:val="0"/>
                <w:sz w:val="24"/>
              </w:rPr>
              <w:t>3、供应商应收到合同方培训时间安排后，一个月内提出培训计划，并提供相应的机组、场地、培训资料。培训的时间、人数、地点等具体内容由双方商定。</w:t>
            </w:r>
          </w:p>
          <w:p w14:paraId="7CCD29E8">
            <w:pPr>
              <w:widowControl/>
              <w:jc w:val="left"/>
              <w:rPr>
                <w:rFonts w:hint="default" w:ascii="仿宋" w:hAnsi="仿宋" w:eastAsia="仿宋"/>
                <w:color w:val="auto"/>
                <w:kern w:val="0"/>
                <w:sz w:val="24"/>
                <w:lang w:val="en-US" w:eastAsia="zh-CN"/>
              </w:rPr>
            </w:pPr>
            <w:r>
              <w:rPr>
                <w:rFonts w:hint="eastAsia" w:ascii="仿宋" w:hAnsi="仿宋" w:eastAsia="仿宋"/>
                <w:color w:val="auto"/>
                <w:kern w:val="0"/>
                <w:sz w:val="24"/>
                <w:highlight w:val="none"/>
                <w:lang w:val="en-US" w:eastAsia="zh-CN"/>
              </w:rPr>
              <w:t>4、配合甲方办理相关特种设备使用登记证或其他相关证件。</w:t>
            </w:r>
          </w:p>
        </w:tc>
      </w:tr>
      <w:tr w14:paraId="4B69DCA0">
        <w:tblPrEx>
          <w:tblCellMar>
            <w:top w:w="0" w:type="dxa"/>
            <w:left w:w="108" w:type="dxa"/>
            <w:bottom w:w="0" w:type="dxa"/>
            <w:right w:w="108" w:type="dxa"/>
          </w:tblCellMar>
        </w:tblPrEx>
        <w:trPr>
          <w:trHeight w:val="45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A7AFE4A">
            <w:pPr>
              <w:widowControl/>
              <w:jc w:val="left"/>
              <w:rPr>
                <w:rFonts w:ascii="仿宋_GB2312" w:hAnsi="宋体" w:eastAsia="仿宋_GB2312" w:cs="宋体"/>
                <w:color w:val="auto"/>
                <w:kern w:val="0"/>
                <w:sz w:val="24"/>
              </w:rPr>
            </w:pPr>
          </w:p>
        </w:tc>
        <w:tc>
          <w:tcPr>
            <w:tcW w:w="4112" w:type="dxa"/>
            <w:gridSpan w:val="5"/>
            <w:tcBorders>
              <w:top w:val="single" w:color="auto" w:sz="4" w:space="0"/>
              <w:left w:val="nil"/>
              <w:bottom w:val="single" w:color="auto" w:sz="4" w:space="0"/>
              <w:right w:val="single" w:color="auto" w:sz="4" w:space="0"/>
            </w:tcBorders>
            <w:vAlign w:val="center"/>
          </w:tcPr>
          <w:p w14:paraId="1B7A3454">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维保内容与价格要求</w:t>
            </w:r>
          </w:p>
        </w:tc>
        <w:tc>
          <w:tcPr>
            <w:tcW w:w="4193" w:type="dxa"/>
            <w:gridSpan w:val="2"/>
            <w:tcBorders>
              <w:top w:val="single" w:color="auto" w:sz="4" w:space="0"/>
              <w:left w:val="nil"/>
              <w:bottom w:val="single" w:color="auto" w:sz="4" w:space="0"/>
              <w:right w:val="single" w:color="auto" w:sz="4" w:space="0"/>
            </w:tcBorders>
            <w:noWrap/>
          </w:tcPr>
          <w:p w14:paraId="3A362D05">
            <w:pPr>
              <w:widowControl/>
              <w:jc w:val="left"/>
              <w:rPr>
                <w:rFonts w:ascii="仿宋" w:hAnsi="仿宋" w:eastAsia="仿宋"/>
                <w:color w:val="auto"/>
                <w:sz w:val="24"/>
              </w:rPr>
            </w:pPr>
            <w:r>
              <w:rPr>
                <w:rFonts w:hint="eastAsia" w:ascii="仿宋" w:hAnsi="仿宋" w:eastAsia="仿宋"/>
                <w:color w:val="auto"/>
                <w:kern w:val="0"/>
                <w:sz w:val="24"/>
              </w:rPr>
              <w:t>供应商提供由制造厂商出具质保期内售后服务承诺，含制造厂商提供的维护用品、零配件等，厂家应承诺在货物验收后的</w:t>
            </w:r>
            <w:r>
              <w:rPr>
                <w:rFonts w:ascii="仿宋" w:hAnsi="仿宋" w:eastAsia="仿宋"/>
                <w:color w:val="auto"/>
                <w:kern w:val="0"/>
                <w:sz w:val="24"/>
              </w:rPr>
              <w:t>10年内均可提供机组原厂的维护用品及零配件。(零配件价格，保证零配件10年价格不高于此价格)</w:t>
            </w:r>
          </w:p>
        </w:tc>
      </w:tr>
      <w:tr w14:paraId="1EBDAB86">
        <w:tblPrEx>
          <w:tblCellMar>
            <w:top w:w="0" w:type="dxa"/>
            <w:left w:w="108" w:type="dxa"/>
            <w:bottom w:w="0" w:type="dxa"/>
            <w:right w:w="108" w:type="dxa"/>
          </w:tblCellMar>
        </w:tblPrEx>
        <w:trPr>
          <w:trHeight w:val="45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3741CEBA">
            <w:pPr>
              <w:widowControl/>
              <w:jc w:val="left"/>
              <w:rPr>
                <w:rFonts w:ascii="仿宋_GB2312" w:hAnsi="宋体" w:eastAsia="仿宋_GB2312" w:cs="宋体"/>
                <w:color w:val="auto"/>
                <w:kern w:val="0"/>
                <w:sz w:val="24"/>
              </w:rPr>
            </w:pPr>
          </w:p>
        </w:tc>
        <w:tc>
          <w:tcPr>
            <w:tcW w:w="4112" w:type="dxa"/>
            <w:gridSpan w:val="5"/>
            <w:tcBorders>
              <w:top w:val="single" w:color="auto" w:sz="4" w:space="0"/>
              <w:left w:val="nil"/>
              <w:bottom w:val="single" w:color="auto" w:sz="4" w:space="0"/>
              <w:right w:val="single" w:color="auto" w:sz="4" w:space="0"/>
            </w:tcBorders>
            <w:vAlign w:val="center"/>
          </w:tcPr>
          <w:p w14:paraId="72A47EEC">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备品备件供货与价格要求</w:t>
            </w:r>
          </w:p>
        </w:tc>
        <w:tc>
          <w:tcPr>
            <w:tcW w:w="4193" w:type="dxa"/>
            <w:gridSpan w:val="2"/>
            <w:tcBorders>
              <w:top w:val="single" w:color="auto" w:sz="4" w:space="0"/>
              <w:left w:val="nil"/>
              <w:bottom w:val="single" w:color="auto" w:sz="4" w:space="0"/>
              <w:right w:val="single" w:color="auto" w:sz="4" w:space="0"/>
            </w:tcBorders>
            <w:noWrap/>
          </w:tcPr>
          <w:p w14:paraId="2BA61D45">
            <w:pPr>
              <w:widowControl/>
              <w:jc w:val="left"/>
              <w:rPr>
                <w:rFonts w:ascii="仿宋" w:hAnsi="仿宋" w:eastAsia="仿宋"/>
                <w:color w:val="auto"/>
                <w:sz w:val="24"/>
              </w:rPr>
            </w:pPr>
            <w:r>
              <w:rPr>
                <w:rFonts w:hint="eastAsia" w:ascii="仿宋" w:hAnsi="仿宋" w:eastAsia="仿宋"/>
                <w:color w:val="auto"/>
                <w:kern w:val="0"/>
                <w:sz w:val="24"/>
              </w:rPr>
              <w:t>供应商在报价文件中对备品备件供货与价格进行描述。</w:t>
            </w:r>
          </w:p>
        </w:tc>
      </w:tr>
      <w:tr w14:paraId="0766C622">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vAlign w:val="center"/>
          </w:tcPr>
          <w:p w14:paraId="6D69E3C8">
            <w:pPr>
              <w:widowControl/>
              <w:jc w:val="left"/>
              <w:rPr>
                <w:rFonts w:ascii="仿宋_GB2312" w:hAnsi="宋体" w:eastAsia="仿宋_GB2312" w:cs="宋体"/>
                <w:color w:val="auto"/>
                <w:kern w:val="0"/>
                <w:sz w:val="24"/>
              </w:rPr>
            </w:pPr>
          </w:p>
        </w:tc>
        <w:tc>
          <w:tcPr>
            <w:tcW w:w="4112" w:type="dxa"/>
            <w:gridSpan w:val="5"/>
            <w:tcBorders>
              <w:top w:val="single" w:color="auto" w:sz="4" w:space="0"/>
              <w:left w:val="nil"/>
              <w:bottom w:val="single" w:color="auto" w:sz="4" w:space="0"/>
              <w:right w:val="single" w:color="auto" w:sz="4" w:space="0"/>
            </w:tcBorders>
            <w:vAlign w:val="center"/>
          </w:tcPr>
          <w:p w14:paraId="12546107">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质保期</w:t>
            </w:r>
          </w:p>
        </w:tc>
        <w:tc>
          <w:tcPr>
            <w:tcW w:w="4193" w:type="dxa"/>
            <w:gridSpan w:val="2"/>
            <w:tcBorders>
              <w:top w:val="single" w:color="auto" w:sz="4" w:space="0"/>
              <w:left w:val="nil"/>
              <w:bottom w:val="single" w:color="auto" w:sz="4" w:space="0"/>
              <w:right w:val="single" w:color="auto" w:sz="4" w:space="0"/>
            </w:tcBorders>
            <w:noWrap/>
          </w:tcPr>
          <w:p w14:paraId="4A1AF646">
            <w:pPr>
              <w:widowControl/>
              <w:jc w:val="left"/>
              <w:rPr>
                <w:rFonts w:ascii="仿宋" w:hAnsi="仿宋" w:eastAsia="仿宋"/>
                <w:color w:val="auto"/>
                <w:kern w:val="0"/>
                <w:sz w:val="24"/>
              </w:rPr>
            </w:pPr>
            <w:r>
              <w:rPr>
                <w:rFonts w:hint="eastAsia" w:ascii="仿宋" w:hAnsi="仿宋" w:eastAsia="仿宋"/>
                <w:color w:val="auto"/>
                <w:kern w:val="0"/>
                <w:sz w:val="24"/>
                <w:highlight w:val="none"/>
                <w:lang w:eastAsia="zh-CN"/>
              </w:rPr>
              <w:t>自系统调试验收通过之日起不少于</w:t>
            </w:r>
            <w:r>
              <w:rPr>
                <w:rFonts w:hint="eastAsia" w:ascii="仿宋" w:hAnsi="仿宋" w:eastAsia="仿宋"/>
                <w:color w:val="auto"/>
                <w:kern w:val="0"/>
                <w:sz w:val="24"/>
                <w:highlight w:val="none"/>
              </w:rPr>
              <w:t>24个月</w:t>
            </w:r>
          </w:p>
        </w:tc>
      </w:tr>
      <w:tr w14:paraId="25360E5C">
        <w:tblPrEx>
          <w:tblCellMar>
            <w:top w:w="0" w:type="dxa"/>
            <w:left w:w="108" w:type="dxa"/>
            <w:bottom w:w="0" w:type="dxa"/>
            <w:right w:w="108" w:type="dxa"/>
          </w:tblCellMar>
        </w:tblPrEx>
        <w:trPr>
          <w:trHeight w:val="450" w:hRule="atLeast"/>
        </w:trPr>
        <w:tc>
          <w:tcPr>
            <w:tcW w:w="9014" w:type="dxa"/>
            <w:gridSpan w:val="8"/>
            <w:tcBorders>
              <w:top w:val="single" w:color="auto" w:sz="4" w:space="0"/>
              <w:left w:val="single" w:color="auto" w:sz="4" w:space="0"/>
              <w:bottom w:val="single" w:color="auto" w:sz="4" w:space="0"/>
              <w:right w:val="single" w:color="auto" w:sz="4" w:space="0"/>
            </w:tcBorders>
            <w:vAlign w:val="center"/>
          </w:tcPr>
          <w:p w14:paraId="1213369B">
            <w:pPr>
              <w:widowControl/>
              <w:jc w:val="center"/>
              <w:rPr>
                <w:rFonts w:hint="eastAsia" w:ascii="仿宋" w:hAnsi="仿宋" w:eastAsia="仿宋"/>
                <w:color w:val="auto"/>
                <w:kern w:val="0"/>
                <w:sz w:val="24"/>
                <w:highlight w:val="none"/>
                <w:lang w:eastAsia="zh-CN"/>
              </w:rPr>
            </w:pPr>
            <w:r>
              <w:rPr>
                <w:rFonts w:hint="eastAsia" w:ascii="仿宋" w:hAnsi="仿宋" w:eastAsia="仿宋"/>
                <w:b/>
                <w:bCs/>
                <w:color w:val="auto"/>
                <w:kern w:val="0"/>
                <w:sz w:val="24"/>
                <w:highlight w:val="none"/>
                <w:lang w:eastAsia="zh-CN"/>
              </w:rPr>
              <w:t>五、其他要求</w:t>
            </w:r>
          </w:p>
        </w:tc>
      </w:tr>
      <w:tr w14:paraId="717641FA">
        <w:tblPrEx>
          <w:tblCellMar>
            <w:top w:w="0" w:type="dxa"/>
            <w:left w:w="108" w:type="dxa"/>
            <w:bottom w:w="0" w:type="dxa"/>
            <w:right w:w="108" w:type="dxa"/>
          </w:tblCellMar>
        </w:tblPrEx>
        <w:trPr>
          <w:trHeight w:val="450" w:hRule="atLeast"/>
        </w:trPr>
        <w:tc>
          <w:tcPr>
            <w:tcW w:w="9014" w:type="dxa"/>
            <w:gridSpan w:val="8"/>
            <w:tcBorders>
              <w:top w:val="single" w:color="auto" w:sz="4" w:space="0"/>
              <w:left w:val="single" w:color="auto" w:sz="4" w:space="0"/>
              <w:bottom w:val="single" w:color="auto" w:sz="4" w:space="0"/>
              <w:right w:val="single" w:color="auto" w:sz="4" w:space="0"/>
            </w:tcBorders>
            <w:vAlign w:val="center"/>
          </w:tcPr>
          <w:p w14:paraId="11C21550">
            <w:pPr>
              <w:widowControl/>
              <w:numPr>
                <w:ilvl w:val="0"/>
                <w:numId w:val="2"/>
              </w:numPr>
              <w:jc w:val="left"/>
              <w:rPr>
                <w:rFonts w:hint="eastAsia" w:ascii="仿宋" w:hAnsi="仿宋" w:eastAsia="仿宋"/>
                <w:color w:val="auto"/>
                <w:kern w:val="0"/>
                <w:sz w:val="24"/>
                <w:highlight w:val="none"/>
                <w:lang w:eastAsia="zh-CN"/>
              </w:rPr>
            </w:pPr>
            <w:r>
              <w:rPr>
                <w:rFonts w:hint="eastAsia" w:ascii="仿宋" w:hAnsi="仿宋" w:eastAsia="仿宋"/>
                <w:color w:val="auto"/>
                <w:kern w:val="0"/>
                <w:sz w:val="24"/>
                <w:highlight w:val="none"/>
                <w:lang w:eastAsia="zh-CN"/>
              </w:rPr>
              <w:t>投标产品的制造商具有环境管理体系认证证书、质量管理体系证书、职业健康安全管理体系证书，优先考虑。</w:t>
            </w:r>
          </w:p>
          <w:p w14:paraId="29D16D59">
            <w:pPr>
              <w:widowControl/>
              <w:numPr>
                <w:ilvl w:val="0"/>
                <w:numId w:val="2"/>
              </w:numPr>
              <w:jc w:val="left"/>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投标人具有近三年</w:t>
            </w:r>
            <w:r>
              <w:rPr>
                <w:rFonts w:hint="default" w:ascii="仿宋" w:hAnsi="仿宋" w:eastAsia="仿宋"/>
                <w:color w:val="auto"/>
                <w:kern w:val="0"/>
                <w:sz w:val="24"/>
                <w:highlight w:val="none"/>
                <w:lang w:val="en-US" w:eastAsia="zh-CN"/>
              </w:rPr>
              <w:t>磁悬浮冷水机组或离心机组的销售业绩</w:t>
            </w:r>
            <w:r>
              <w:rPr>
                <w:rFonts w:hint="eastAsia" w:ascii="仿宋" w:hAnsi="仿宋" w:eastAsia="仿宋"/>
                <w:color w:val="auto"/>
                <w:kern w:val="0"/>
                <w:sz w:val="24"/>
                <w:highlight w:val="none"/>
                <w:lang w:val="en-US" w:eastAsia="zh-CN"/>
              </w:rPr>
              <w:t>，优先考虑。</w:t>
            </w:r>
          </w:p>
          <w:p w14:paraId="1D2C1698">
            <w:pPr>
              <w:widowControl/>
              <w:numPr>
                <w:ilvl w:val="0"/>
                <w:numId w:val="2"/>
              </w:numPr>
              <w:jc w:val="left"/>
              <w:rPr>
                <w:rFonts w:hint="default" w:ascii="仿宋" w:hAnsi="仿宋" w:eastAsia="仿宋"/>
                <w:color w:val="auto"/>
                <w:kern w:val="0"/>
                <w:sz w:val="24"/>
                <w:highlight w:val="none"/>
                <w:lang w:val="en-US" w:eastAsia="zh-CN"/>
              </w:rPr>
            </w:pPr>
            <w:r>
              <w:rPr>
                <w:rFonts w:hint="eastAsia" w:ascii="仿宋" w:hAnsi="仿宋" w:eastAsia="仿宋"/>
                <w:color w:val="auto"/>
                <w:kern w:val="0"/>
                <w:sz w:val="24"/>
                <w:highlight w:val="none"/>
                <w:lang w:val="en-US" w:eastAsia="zh-CN"/>
              </w:rPr>
              <w:t>投标产品</w:t>
            </w:r>
            <w:r>
              <w:rPr>
                <w:rFonts w:hint="default" w:ascii="仿宋" w:hAnsi="仿宋" w:eastAsia="仿宋"/>
                <w:color w:val="auto"/>
                <w:kern w:val="0"/>
                <w:sz w:val="24"/>
                <w:highlight w:val="none"/>
                <w:lang w:val="en-US" w:eastAsia="zh-CN"/>
              </w:rPr>
              <w:t>能效等级为一级</w:t>
            </w:r>
            <w:r>
              <w:rPr>
                <w:rFonts w:hint="eastAsia" w:ascii="仿宋" w:hAnsi="仿宋" w:eastAsia="仿宋"/>
                <w:color w:val="auto"/>
                <w:kern w:val="0"/>
                <w:sz w:val="24"/>
                <w:highlight w:val="none"/>
                <w:lang w:val="en-US" w:eastAsia="zh-CN"/>
              </w:rPr>
              <w:t>，优先考虑。</w:t>
            </w:r>
          </w:p>
          <w:p w14:paraId="2144A1D3">
            <w:pPr>
              <w:widowControl/>
              <w:numPr>
                <w:ilvl w:val="0"/>
                <w:numId w:val="2"/>
              </w:numPr>
              <w:jc w:val="left"/>
              <w:rPr>
                <w:rFonts w:hint="default" w:ascii="仿宋" w:hAnsi="仿宋" w:eastAsia="仿宋"/>
                <w:color w:val="auto"/>
                <w:kern w:val="0"/>
                <w:sz w:val="24"/>
                <w:highlight w:val="none"/>
                <w:lang w:val="en-US" w:eastAsia="zh-CN"/>
              </w:rPr>
            </w:pPr>
            <w:r>
              <w:rPr>
                <w:rFonts w:hint="default" w:ascii="仿宋" w:hAnsi="仿宋" w:eastAsia="仿宋"/>
                <w:color w:val="auto"/>
                <w:kern w:val="0"/>
                <w:sz w:val="24"/>
                <w:highlight w:val="none"/>
                <w:lang w:val="en-US" w:eastAsia="zh-CN"/>
              </w:rPr>
              <w:t>投标产品符合《环境标志产品政府采购品目清单品目》中优先采购产品类别</w:t>
            </w:r>
            <w:r>
              <w:rPr>
                <w:rFonts w:hint="eastAsia" w:ascii="仿宋" w:hAnsi="仿宋" w:eastAsia="仿宋"/>
                <w:color w:val="auto"/>
                <w:kern w:val="0"/>
                <w:sz w:val="24"/>
                <w:highlight w:val="none"/>
                <w:lang w:val="en-US" w:eastAsia="zh-CN"/>
              </w:rPr>
              <w:t>，优先考虑。</w:t>
            </w:r>
          </w:p>
          <w:p w14:paraId="43C04D7D">
            <w:pPr>
              <w:widowControl/>
              <w:numPr>
                <w:ilvl w:val="0"/>
                <w:numId w:val="2"/>
              </w:numPr>
              <w:jc w:val="left"/>
              <w:rPr>
                <w:rFonts w:hint="default" w:ascii="仿宋" w:hAnsi="仿宋" w:eastAsia="仿宋"/>
                <w:color w:val="auto"/>
                <w:kern w:val="0"/>
                <w:sz w:val="24"/>
                <w:highlight w:val="none"/>
                <w:lang w:val="en-US" w:eastAsia="zh-CN"/>
              </w:rPr>
            </w:pPr>
            <w:r>
              <w:rPr>
                <w:rFonts w:hint="default" w:ascii="仿宋" w:hAnsi="仿宋" w:eastAsia="仿宋"/>
                <w:color w:val="auto"/>
                <w:kern w:val="0"/>
                <w:sz w:val="24"/>
                <w:highlight w:val="none"/>
                <w:lang w:val="en-US" w:eastAsia="zh-CN"/>
              </w:rPr>
              <w:t>提供投标产品生产厂家针对本项目的授权书或投标人为生产厂家的</w:t>
            </w:r>
            <w:r>
              <w:rPr>
                <w:rFonts w:hint="eastAsia" w:ascii="仿宋" w:hAnsi="仿宋" w:eastAsia="仿宋"/>
                <w:color w:val="auto"/>
                <w:kern w:val="0"/>
                <w:sz w:val="24"/>
                <w:highlight w:val="none"/>
                <w:lang w:val="en-US" w:eastAsia="zh-CN"/>
              </w:rPr>
              <w:t>优先考虑。</w:t>
            </w:r>
          </w:p>
        </w:tc>
      </w:tr>
    </w:tbl>
    <w:p w14:paraId="25797E49"/>
    <w:p w14:paraId="40F1CE64"/>
    <w:p w14:paraId="4BB3A221"/>
    <w:p w14:paraId="455F9F15"/>
    <w:p w14:paraId="0066D355"/>
    <w:p w14:paraId="03C60A2C"/>
    <w:p w14:paraId="5F80E67E"/>
    <w:p w14:paraId="6F1753F0"/>
    <w:p w14:paraId="6CFC01EA"/>
    <w:p w14:paraId="1AE26539"/>
    <w:p w14:paraId="7A51EEE1"/>
    <w:p w14:paraId="48555C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E2D13"/>
    <w:multiLevelType w:val="singleLevel"/>
    <w:tmpl w:val="D5DE2D13"/>
    <w:lvl w:ilvl="0" w:tentative="0">
      <w:start w:val="1"/>
      <w:numFmt w:val="decimal"/>
      <w:lvlText w:val="%1."/>
      <w:lvlJc w:val="left"/>
      <w:pPr>
        <w:tabs>
          <w:tab w:val="left" w:pos="312"/>
        </w:tabs>
      </w:pPr>
    </w:lvl>
  </w:abstractNum>
  <w:abstractNum w:abstractNumId="1">
    <w:nsid w:val="FFF741B4"/>
    <w:multiLevelType w:val="singleLevel"/>
    <w:tmpl w:val="FFF741B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4YmIxNzI4ZGQ3ZWQ1ZDA0YzA0YjM3YjI4NzdkMWUifQ=="/>
  </w:docVars>
  <w:rsids>
    <w:rsidRoot w:val="00694027"/>
    <w:rsid w:val="000012CD"/>
    <w:rsid w:val="00007B4B"/>
    <w:rsid w:val="000122B2"/>
    <w:rsid w:val="000219B7"/>
    <w:rsid w:val="00022D56"/>
    <w:rsid w:val="00024E3A"/>
    <w:rsid w:val="00025AC5"/>
    <w:rsid w:val="000474F8"/>
    <w:rsid w:val="000521F6"/>
    <w:rsid w:val="00052B1A"/>
    <w:rsid w:val="00056DD6"/>
    <w:rsid w:val="00060F5E"/>
    <w:rsid w:val="00066FCD"/>
    <w:rsid w:val="00096CB8"/>
    <w:rsid w:val="000D5ECE"/>
    <w:rsid w:val="000F0DC6"/>
    <w:rsid w:val="000F0E4E"/>
    <w:rsid w:val="000F2783"/>
    <w:rsid w:val="00111D2A"/>
    <w:rsid w:val="0011619E"/>
    <w:rsid w:val="00120971"/>
    <w:rsid w:val="00144BB3"/>
    <w:rsid w:val="00161F52"/>
    <w:rsid w:val="00164248"/>
    <w:rsid w:val="001752AD"/>
    <w:rsid w:val="00180450"/>
    <w:rsid w:val="00187C01"/>
    <w:rsid w:val="001966FD"/>
    <w:rsid w:val="001C1730"/>
    <w:rsid w:val="001D5B74"/>
    <w:rsid w:val="001E2B87"/>
    <w:rsid w:val="001F1AB3"/>
    <w:rsid w:val="00202211"/>
    <w:rsid w:val="00202FB4"/>
    <w:rsid w:val="00203902"/>
    <w:rsid w:val="002212A1"/>
    <w:rsid w:val="00235117"/>
    <w:rsid w:val="00236A88"/>
    <w:rsid w:val="00250B0D"/>
    <w:rsid w:val="00257309"/>
    <w:rsid w:val="00262711"/>
    <w:rsid w:val="00271F63"/>
    <w:rsid w:val="002831F1"/>
    <w:rsid w:val="002C550C"/>
    <w:rsid w:val="002C7A3D"/>
    <w:rsid w:val="002D01DB"/>
    <w:rsid w:val="002F45A3"/>
    <w:rsid w:val="00302701"/>
    <w:rsid w:val="00305200"/>
    <w:rsid w:val="00315504"/>
    <w:rsid w:val="00320885"/>
    <w:rsid w:val="00321AFF"/>
    <w:rsid w:val="00332987"/>
    <w:rsid w:val="00337621"/>
    <w:rsid w:val="00344F1C"/>
    <w:rsid w:val="0035111F"/>
    <w:rsid w:val="00360374"/>
    <w:rsid w:val="0036476B"/>
    <w:rsid w:val="00366ED5"/>
    <w:rsid w:val="00374747"/>
    <w:rsid w:val="003821C3"/>
    <w:rsid w:val="003837E4"/>
    <w:rsid w:val="00384FAC"/>
    <w:rsid w:val="00395AF1"/>
    <w:rsid w:val="003A4DD6"/>
    <w:rsid w:val="003A7035"/>
    <w:rsid w:val="003B6537"/>
    <w:rsid w:val="003C1B02"/>
    <w:rsid w:val="003C315E"/>
    <w:rsid w:val="003C79AD"/>
    <w:rsid w:val="003D6D13"/>
    <w:rsid w:val="003E1B6E"/>
    <w:rsid w:val="003E4C32"/>
    <w:rsid w:val="003F04D8"/>
    <w:rsid w:val="003F6F35"/>
    <w:rsid w:val="004031EE"/>
    <w:rsid w:val="00404E00"/>
    <w:rsid w:val="004056EC"/>
    <w:rsid w:val="00420F92"/>
    <w:rsid w:val="00422BEE"/>
    <w:rsid w:val="004242D1"/>
    <w:rsid w:val="004373F8"/>
    <w:rsid w:val="00450B93"/>
    <w:rsid w:val="00452A60"/>
    <w:rsid w:val="004572E5"/>
    <w:rsid w:val="00461C60"/>
    <w:rsid w:val="004673D0"/>
    <w:rsid w:val="004A2504"/>
    <w:rsid w:val="004A252D"/>
    <w:rsid w:val="004A543E"/>
    <w:rsid w:val="004A7E04"/>
    <w:rsid w:val="004B5059"/>
    <w:rsid w:val="004C38D4"/>
    <w:rsid w:val="004C5CD7"/>
    <w:rsid w:val="004E3872"/>
    <w:rsid w:val="004E3F8C"/>
    <w:rsid w:val="004E4D17"/>
    <w:rsid w:val="00503813"/>
    <w:rsid w:val="00522795"/>
    <w:rsid w:val="0052777E"/>
    <w:rsid w:val="00533BAE"/>
    <w:rsid w:val="00533D1B"/>
    <w:rsid w:val="00540ADF"/>
    <w:rsid w:val="005521DE"/>
    <w:rsid w:val="00562F07"/>
    <w:rsid w:val="00564060"/>
    <w:rsid w:val="005775EF"/>
    <w:rsid w:val="0058609C"/>
    <w:rsid w:val="00593983"/>
    <w:rsid w:val="00595D91"/>
    <w:rsid w:val="005C69F3"/>
    <w:rsid w:val="005D0CEB"/>
    <w:rsid w:val="005F4C81"/>
    <w:rsid w:val="00621022"/>
    <w:rsid w:val="00633D23"/>
    <w:rsid w:val="00634178"/>
    <w:rsid w:val="006365BA"/>
    <w:rsid w:val="00636881"/>
    <w:rsid w:val="00650B99"/>
    <w:rsid w:val="006614E7"/>
    <w:rsid w:val="00663113"/>
    <w:rsid w:val="0066750A"/>
    <w:rsid w:val="00673938"/>
    <w:rsid w:val="00682C8A"/>
    <w:rsid w:val="006877E4"/>
    <w:rsid w:val="00687B26"/>
    <w:rsid w:val="00694027"/>
    <w:rsid w:val="006B1A0A"/>
    <w:rsid w:val="006C7514"/>
    <w:rsid w:val="006E0862"/>
    <w:rsid w:val="006F4B46"/>
    <w:rsid w:val="00710864"/>
    <w:rsid w:val="00711A91"/>
    <w:rsid w:val="00745EEF"/>
    <w:rsid w:val="00746129"/>
    <w:rsid w:val="00746FDE"/>
    <w:rsid w:val="00752AB8"/>
    <w:rsid w:val="007606E9"/>
    <w:rsid w:val="00760B9F"/>
    <w:rsid w:val="00772C26"/>
    <w:rsid w:val="007803F0"/>
    <w:rsid w:val="0079247F"/>
    <w:rsid w:val="007A2098"/>
    <w:rsid w:val="007B0988"/>
    <w:rsid w:val="007B14F0"/>
    <w:rsid w:val="007B466D"/>
    <w:rsid w:val="007B5C5E"/>
    <w:rsid w:val="007C3471"/>
    <w:rsid w:val="008149CB"/>
    <w:rsid w:val="0081660C"/>
    <w:rsid w:val="00822588"/>
    <w:rsid w:val="00823750"/>
    <w:rsid w:val="00837D56"/>
    <w:rsid w:val="00854064"/>
    <w:rsid w:val="00854E34"/>
    <w:rsid w:val="00855AB6"/>
    <w:rsid w:val="00862361"/>
    <w:rsid w:val="00864766"/>
    <w:rsid w:val="0086738C"/>
    <w:rsid w:val="00884F04"/>
    <w:rsid w:val="00886367"/>
    <w:rsid w:val="008910F8"/>
    <w:rsid w:val="00893556"/>
    <w:rsid w:val="00896A8E"/>
    <w:rsid w:val="008A00D6"/>
    <w:rsid w:val="008D00A4"/>
    <w:rsid w:val="008E1FA0"/>
    <w:rsid w:val="008F2CC6"/>
    <w:rsid w:val="008F31D1"/>
    <w:rsid w:val="008F3712"/>
    <w:rsid w:val="008F5680"/>
    <w:rsid w:val="00921C0E"/>
    <w:rsid w:val="0092275E"/>
    <w:rsid w:val="00922A87"/>
    <w:rsid w:val="009316E9"/>
    <w:rsid w:val="00950150"/>
    <w:rsid w:val="0096495C"/>
    <w:rsid w:val="00967069"/>
    <w:rsid w:val="009747DB"/>
    <w:rsid w:val="0097686F"/>
    <w:rsid w:val="00992203"/>
    <w:rsid w:val="009954D5"/>
    <w:rsid w:val="009A1252"/>
    <w:rsid w:val="009B4CE5"/>
    <w:rsid w:val="009C5339"/>
    <w:rsid w:val="009F4064"/>
    <w:rsid w:val="00A200D4"/>
    <w:rsid w:val="00A251A3"/>
    <w:rsid w:val="00A373AC"/>
    <w:rsid w:val="00A62144"/>
    <w:rsid w:val="00A7544E"/>
    <w:rsid w:val="00AC420F"/>
    <w:rsid w:val="00AD14F4"/>
    <w:rsid w:val="00AD542E"/>
    <w:rsid w:val="00AD73D1"/>
    <w:rsid w:val="00AE285E"/>
    <w:rsid w:val="00AE3C88"/>
    <w:rsid w:val="00B02BD4"/>
    <w:rsid w:val="00B32A4C"/>
    <w:rsid w:val="00B4791F"/>
    <w:rsid w:val="00B51A6B"/>
    <w:rsid w:val="00B524FD"/>
    <w:rsid w:val="00B53024"/>
    <w:rsid w:val="00B54364"/>
    <w:rsid w:val="00B60C83"/>
    <w:rsid w:val="00B77965"/>
    <w:rsid w:val="00B8693E"/>
    <w:rsid w:val="00BA77D2"/>
    <w:rsid w:val="00BC0A1D"/>
    <w:rsid w:val="00BC5B42"/>
    <w:rsid w:val="00BE2133"/>
    <w:rsid w:val="00C0562A"/>
    <w:rsid w:val="00C106EB"/>
    <w:rsid w:val="00C34ED9"/>
    <w:rsid w:val="00C351D8"/>
    <w:rsid w:val="00C41F18"/>
    <w:rsid w:val="00C44199"/>
    <w:rsid w:val="00C445F8"/>
    <w:rsid w:val="00C51FED"/>
    <w:rsid w:val="00C53D46"/>
    <w:rsid w:val="00C6072C"/>
    <w:rsid w:val="00C8567E"/>
    <w:rsid w:val="00C85690"/>
    <w:rsid w:val="00C86C48"/>
    <w:rsid w:val="00C87DFA"/>
    <w:rsid w:val="00C954FC"/>
    <w:rsid w:val="00C95C07"/>
    <w:rsid w:val="00CB5CB0"/>
    <w:rsid w:val="00CB611A"/>
    <w:rsid w:val="00CB742B"/>
    <w:rsid w:val="00CC3495"/>
    <w:rsid w:val="00CC4E4F"/>
    <w:rsid w:val="00CC539A"/>
    <w:rsid w:val="00CD68C7"/>
    <w:rsid w:val="00CD79AF"/>
    <w:rsid w:val="00CE12E4"/>
    <w:rsid w:val="00CE1E40"/>
    <w:rsid w:val="00CE411D"/>
    <w:rsid w:val="00CE6984"/>
    <w:rsid w:val="00D010EE"/>
    <w:rsid w:val="00D177E9"/>
    <w:rsid w:val="00D2213F"/>
    <w:rsid w:val="00D31369"/>
    <w:rsid w:val="00D32728"/>
    <w:rsid w:val="00D3406B"/>
    <w:rsid w:val="00D36910"/>
    <w:rsid w:val="00D4460F"/>
    <w:rsid w:val="00D71690"/>
    <w:rsid w:val="00D92B35"/>
    <w:rsid w:val="00DA6CAB"/>
    <w:rsid w:val="00DB5D09"/>
    <w:rsid w:val="00DC0769"/>
    <w:rsid w:val="00DE366F"/>
    <w:rsid w:val="00DE3E53"/>
    <w:rsid w:val="00DF0FAC"/>
    <w:rsid w:val="00DF1442"/>
    <w:rsid w:val="00DF30D2"/>
    <w:rsid w:val="00E02403"/>
    <w:rsid w:val="00E07804"/>
    <w:rsid w:val="00E321A8"/>
    <w:rsid w:val="00E32D1A"/>
    <w:rsid w:val="00E537DD"/>
    <w:rsid w:val="00E62395"/>
    <w:rsid w:val="00E63A65"/>
    <w:rsid w:val="00E84C6B"/>
    <w:rsid w:val="00E91A65"/>
    <w:rsid w:val="00EB1444"/>
    <w:rsid w:val="00EB20DF"/>
    <w:rsid w:val="00EC3E3B"/>
    <w:rsid w:val="00ED1151"/>
    <w:rsid w:val="00EE0B66"/>
    <w:rsid w:val="00EE1234"/>
    <w:rsid w:val="00F0459A"/>
    <w:rsid w:val="00F047BB"/>
    <w:rsid w:val="00F22D84"/>
    <w:rsid w:val="00F243D7"/>
    <w:rsid w:val="00F2713D"/>
    <w:rsid w:val="00F33792"/>
    <w:rsid w:val="00F51EFB"/>
    <w:rsid w:val="00F560CC"/>
    <w:rsid w:val="00F73A63"/>
    <w:rsid w:val="00F74B4C"/>
    <w:rsid w:val="00F83CDC"/>
    <w:rsid w:val="00FC3629"/>
    <w:rsid w:val="00FC7FA1"/>
    <w:rsid w:val="00FD501D"/>
    <w:rsid w:val="00FE3D9D"/>
    <w:rsid w:val="00FF39EA"/>
    <w:rsid w:val="0EBE2625"/>
    <w:rsid w:val="1CFC720F"/>
    <w:rsid w:val="29B77D9D"/>
    <w:rsid w:val="2BEF5F6D"/>
    <w:rsid w:val="2E3D74FA"/>
    <w:rsid w:val="31A6E685"/>
    <w:rsid w:val="31E9593D"/>
    <w:rsid w:val="33326CEE"/>
    <w:rsid w:val="341300B7"/>
    <w:rsid w:val="3CD13DD3"/>
    <w:rsid w:val="3EB76FF8"/>
    <w:rsid w:val="3FBB0743"/>
    <w:rsid w:val="434D5965"/>
    <w:rsid w:val="49EBB09F"/>
    <w:rsid w:val="4FD2D3EB"/>
    <w:rsid w:val="57441E9D"/>
    <w:rsid w:val="5EDF5DA1"/>
    <w:rsid w:val="5F8B34F4"/>
    <w:rsid w:val="627F1459"/>
    <w:rsid w:val="67BFEEF6"/>
    <w:rsid w:val="6B0349E9"/>
    <w:rsid w:val="6E76E266"/>
    <w:rsid w:val="6F3F9084"/>
    <w:rsid w:val="6FF786D3"/>
    <w:rsid w:val="70695C77"/>
    <w:rsid w:val="73F98F14"/>
    <w:rsid w:val="777C9B7A"/>
    <w:rsid w:val="77E75B99"/>
    <w:rsid w:val="7AF863F3"/>
    <w:rsid w:val="7B533BC2"/>
    <w:rsid w:val="7BC04C24"/>
    <w:rsid w:val="7BFB8EF9"/>
    <w:rsid w:val="7C97812D"/>
    <w:rsid w:val="7D592A4D"/>
    <w:rsid w:val="7D5F9778"/>
    <w:rsid w:val="7DC7857A"/>
    <w:rsid w:val="7DDDA631"/>
    <w:rsid w:val="7E6A2956"/>
    <w:rsid w:val="7EED1C6C"/>
    <w:rsid w:val="7FBFE318"/>
    <w:rsid w:val="7FFF0518"/>
    <w:rsid w:val="7FFFDBA6"/>
    <w:rsid w:val="9FC69A70"/>
    <w:rsid w:val="A57CDBCD"/>
    <w:rsid w:val="B5E72F8D"/>
    <w:rsid w:val="C3E710AA"/>
    <w:rsid w:val="D5FD4F5F"/>
    <w:rsid w:val="DBFFEEAD"/>
    <w:rsid w:val="E4DFD367"/>
    <w:rsid w:val="E5DEC0F0"/>
    <w:rsid w:val="E77BF0DE"/>
    <w:rsid w:val="EDFD2EF2"/>
    <w:rsid w:val="EF4D8B11"/>
    <w:rsid w:val="EF9DD8C8"/>
    <w:rsid w:val="F37E8D7B"/>
    <w:rsid w:val="F77F3C2F"/>
    <w:rsid w:val="FBE7DB7C"/>
    <w:rsid w:val="FD2FBEBE"/>
    <w:rsid w:val="FD39AA9F"/>
    <w:rsid w:val="FEBD3528"/>
    <w:rsid w:val="FEFB46B7"/>
    <w:rsid w:val="FF9E9655"/>
    <w:rsid w:val="FFB9B63A"/>
    <w:rsid w:val="FFBBA79E"/>
    <w:rsid w:val="FFE55DF9"/>
    <w:rsid w:val="FFFFC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_Style 7"/>
    <w:basedOn w:val="1"/>
    <w:next w:val="13"/>
    <w:qFormat/>
    <w:uiPriority w:val="34"/>
    <w:pPr>
      <w:ind w:firstLine="420" w:firstLineChars="200"/>
    </w:pPr>
  </w:style>
  <w:style w:type="paragraph" w:styleId="13">
    <w:name w:val="List Paragraph"/>
    <w:basedOn w:val="1"/>
    <w:qFormat/>
    <w:uiPriority w:val="34"/>
    <w:pPr>
      <w:ind w:firstLine="420" w:firstLineChars="200"/>
    </w:pPr>
  </w:style>
  <w:style w:type="character" w:customStyle="1" w:styleId="14">
    <w:name w:val="批注框文本 字符"/>
    <w:basedOn w:val="8"/>
    <w:semiHidden/>
    <w:qFormat/>
    <w:uiPriority w:val="99"/>
    <w:rPr>
      <w:rFonts w:ascii="Times New Roman" w:hAnsi="Times New Roman" w:eastAsia="宋体" w:cs="Times New Roman"/>
      <w:sz w:val="18"/>
      <w:szCs w:val="18"/>
    </w:rPr>
  </w:style>
  <w:style w:type="character" w:customStyle="1" w:styleId="15">
    <w:name w:val="批注框文本 字符1"/>
    <w:basedOn w:val="8"/>
    <w:link w:val="3"/>
    <w:semiHidden/>
    <w:qFormat/>
    <w:uiPriority w:val="99"/>
    <w:rPr>
      <w:rFonts w:ascii="Times New Roman" w:hAnsi="Times New Roman" w:eastAsia="宋体" w:cs="Times New Roman"/>
      <w:sz w:val="18"/>
      <w:szCs w:val="18"/>
    </w:rPr>
  </w:style>
  <w:style w:type="character" w:customStyle="1" w:styleId="16">
    <w:name w:val="页眉 Char"/>
    <w:basedOn w:val="8"/>
    <w:qFormat/>
    <w:uiPriority w:val="99"/>
    <w:rPr>
      <w:rFonts w:ascii="Times New Roman" w:hAnsi="Times New Roman"/>
      <w:kern w:val="2"/>
      <w:sz w:val="18"/>
      <w:szCs w:val="18"/>
    </w:rPr>
  </w:style>
  <w:style w:type="character" w:customStyle="1" w:styleId="17">
    <w:name w:val="页脚 Char"/>
    <w:basedOn w:val="8"/>
    <w:qFormat/>
    <w:uiPriority w:val="99"/>
    <w:rPr>
      <w:rFonts w:ascii="Times New Roman" w:hAnsi="Times New Roman"/>
      <w:kern w:val="2"/>
      <w:sz w:val="18"/>
      <w:szCs w:val="18"/>
    </w:rPr>
  </w:style>
  <w:style w:type="table" w:customStyle="1" w:styleId="18">
    <w:name w:val="网格型1"/>
    <w:basedOn w:val="6"/>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9">
    <w:name w:val="_Style 16"/>
    <w:basedOn w:val="1"/>
    <w:next w:val="13"/>
    <w:qFormat/>
    <w:uiPriority w:val="34"/>
    <w:pPr>
      <w:ind w:firstLine="420" w:firstLineChars="200"/>
    </w:pPr>
  </w:style>
  <w:style w:type="character" w:customStyle="1" w:styleId="20">
    <w:name w:val="批注框文本 Char"/>
    <w:basedOn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CB4E9CC-4A9F-4A76-9BE0-2FCD6E6E7DB2}">
  <ds:schemaRefs/>
</ds:datastoreItem>
</file>

<file path=customXml/itemProps2.xml><?xml version="1.0" encoding="utf-8"?>
<ds:datastoreItem xmlns:ds="http://schemas.openxmlformats.org/officeDocument/2006/customXml" ds:itemID="{F8FCE2D9-DCF4-4875-B1FC-50749DB8864C}">
  <ds:schemaRefs/>
</ds:datastoreItem>
</file>

<file path=docProps/app.xml><?xml version="1.0" encoding="utf-8"?>
<Properties xmlns="http://schemas.openxmlformats.org/officeDocument/2006/extended-properties" xmlns:vt="http://schemas.openxmlformats.org/officeDocument/2006/docPropsVTypes">
  <Template>Normal</Template>
  <Pages>5</Pages>
  <Words>1755</Words>
  <Characters>2119</Characters>
  <Lines>21</Lines>
  <Paragraphs>5</Paragraphs>
  <TotalTime>3</TotalTime>
  <ScaleCrop>false</ScaleCrop>
  <LinksUpToDate>false</LinksUpToDate>
  <CharactersWithSpaces>2350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2025-04-21T18:44:00Z</dcterms:created>
  <dc:creator>蔡春阳</dc:creator>
  <cp:lastModifiedBy>李修辞</cp:lastModifiedBy>
  <cp:lastPrinted>2022-12-19T00:17:00Z</cp:lastPrinted>
  <dcterms:modified xsi:type="dcterms:W3CDTF">2025-07-29T13:54:36Z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9901A89CC10245DB80875CAE9CCBCEBB_13</vt:lpwstr>
  </property>
  <property fmtid="{D5CDD505-2E9C-101B-9397-08002B2CF9AE}" pid="4" name="KSOTemplateDocerSaveRecord">
    <vt:lpwstr>eyJoZGlkIjoiMDhiODI0ZmMxNzZmMjMxNWZlMDBjNmVlNjMyM2NmN2EiLCJ1c2VySWQiOiIzNjE2MzM0NDQifQ==</vt:lpwstr>
  </property>
</Properties>
</file>