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7FD182"/>
    <w:p w14:paraId="4F97A389"/>
    <w:p w14:paraId="761DB199"/>
    <w:p w14:paraId="5CAC51B8"/>
    <w:p w14:paraId="10C726E5">
      <w:pPr>
        <w:pStyle w:val="270"/>
        <w:rPr>
          <w:sz w:val="56"/>
        </w:rPr>
      </w:pPr>
      <w:r>
        <w:rPr>
          <w:rFonts w:hint="eastAsia"/>
          <w:sz w:val="56"/>
        </w:rPr>
        <w:t>上海人社信息系统XC改造项目</w:t>
      </w:r>
    </w:p>
    <w:p w14:paraId="1A220DED">
      <w:pPr>
        <w:pStyle w:val="270"/>
        <w:rPr>
          <w:sz w:val="56"/>
        </w:rPr>
      </w:pPr>
      <w:r>
        <w:rPr>
          <w:rFonts w:hint="eastAsia"/>
          <w:sz w:val="56"/>
        </w:rPr>
        <w:t>子系统建设项目</w:t>
      </w:r>
    </w:p>
    <w:p w14:paraId="67F5B746">
      <w:pPr>
        <w:pStyle w:val="270"/>
        <w:rPr>
          <w:sz w:val="56"/>
        </w:rPr>
      </w:pPr>
      <w:r>
        <w:rPr>
          <w:rFonts w:hint="eastAsia"/>
          <w:sz w:val="56"/>
        </w:rPr>
        <w:t>采购需求</w:t>
      </w:r>
    </w:p>
    <w:p w14:paraId="1471684A">
      <w:pPr>
        <w:ind w:firstLine="1040"/>
        <w:jc w:val="center"/>
        <w:rPr>
          <w:rFonts w:ascii="黑体" w:hAnsi="黑体" w:eastAsia="黑体"/>
          <w:sz w:val="52"/>
          <w:szCs w:val="52"/>
        </w:rPr>
      </w:pPr>
    </w:p>
    <w:p w14:paraId="2B87C56C"/>
    <w:p w14:paraId="23127B38"/>
    <w:p w14:paraId="2D9B30EE"/>
    <w:p w14:paraId="26C3C89C"/>
    <w:p w14:paraId="686CBE02"/>
    <w:p w14:paraId="4A99376D"/>
    <w:p w14:paraId="6CBBA5BF"/>
    <w:p w14:paraId="1DE3F104"/>
    <w:p w14:paraId="2CA57646"/>
    <w:p w14:paraId="22029B3D">
      <w:pPr>
        <w:spacing w:line="600" w:lineRule="auto"/>
        <w:ind w:firstLine="0" w:firstLineChars="0"/>
        <w:jc w:val="center"/>
        <w:rPr>
          <w:rFonts w:cs="仿宋"/>
          <w:b/>
          <w:sz w:val="36"/>
          <w:szCs w:val="36"/>
        </w:rPr>
      </w:pPr>
      <w:r>
        <w:rPr>
          <w:rFonts w:hint="eastAsia" w:cs="仿宋"/>
          <w:b/>
          <w:sz w:val="36"/>
          <w:szCs w:val="36"/>
        </w:rPr>
        <w:t>上海市大数据中心</w:t>
      </w:r>
    </w:p>
    <w:p w14:paraId="424F96A6">
      <w:pPr>
        <w:spacing w:line="600" w:lineRule="auto"/>
        <w:ind w:firstLine="0" w:firstLineChars="0"/>
        <w:jc w:val="center"/>
        <w:rPr>
          <w:rFonts w:cs="仿宋"/>
          <w:b/>
          <w:sz w:val="36"/>
          <w:szCs w:val="36"/>
        </w:rPr>
      </w:pPr>
      <w:r>
        <w:rPr>
          <w:rFonts w:cs="仿宋"/>
          <w:b/>
          <w:sz w:val="36"/>
          <w:szCs w:val="36"/>
        </w:rPr>
        <w:t>2025年01月</w:t>
      </w:r>
    </w:p>
    <w:p w14:paraId="7A2746DE"/>
    <w:p w14:paraId="5E89E5BD">
      <w:pPr>
        <w:widowControl/>
        <w:spacing w:line="240" w:lineRule="auto"/>
        <w:ind w:firstLine="0" w:firstLineChars="0"/>
      </w:pPr>
      <w:r>
        <w:br w:type="page"/>
      </w:r>
    </w:p>
    <w:p w14:paraId="2A51436A">
      <w:pPr>
        <w:pStyle w:val="4"/>
      </w:pPr>
      <w:bookmarkStart w:id="0" w:name="_Toc63785461"/>
      <w:r>
        <w:rPr>
          <w:rFonts w:hint="eastAsia"/>
        </w:rPr>
        <w:t>项目概况</w:t>
      </w:r>
      <w:bookmarkEnd w:id="0"/>
    </w:p>
    <w:p w14:paraId="21158AA6">
      <w:r>
        <w:rPr>
          <w:rFonts w:hint="eastAsia"/>
        </w:rPr>
        <w:t>项目背景及现状：随着国家政策推动，数字经济建设与政务信息化日益重要。上海人社信息系统XC改造项目子系统建设项目（以下简称：本项目）为新建项目，针对当前政务信息化中面临的安全与自主可控挑战，特别是在人社、金融等关键领域，为响应国家政策，旨在探索并实践一套有效的XC改造模式，以确保业务系统平稳过渡，提升政务服务水平，筑牢数字化转型的安全底座。</w:t>
      </w:r>
    </w:p>
    <w:p w14:paraId="5193BA04">
      <w:r>
        <w:rPr>
          <w:rFonts w:hint="eastAsia"/>
        </w:rPr>
        <w:t>上海人社信息系统建设时间久，叠加系统繁多，功能交错复杂，用户服务分布广、数量大。系统包括四大核心业务板块：社会保险、劳动就业、劳动关系、人事人才近2000个事项；业务经办涉及服务网点达300余个，对外服务约150万单位，近4000万城乡人口，对内服务工作人员万余名。</w:t>
      </w:r>
    </w:p>
    <w:p w14:paraId="6439427D">
      <w:r>
        <w:rPr>
          <w:rFonts w:hint="eastAsia"/>
        </w:rPr>
        <w:t>建设期限：自合同签订之日起12个月</w:t>
      </w:r>
    </w:p>
    <w:p w14:paraId="1AA23F8B">
      <w:r>
        <w:rPr>
          <w:rFonts w:hint="eastAsia"/>
        </w:rPr>
        <w:t>建设地点：上海市天山路1800号</w:t>
      </w:r>
    </w:p>
    <w:p w14:paraId="46733BFB">
      <w:r>
        <w:rPr>
          <w:rFonts w:hint="eastAsia"/>
        </w:rPr>
        <w:t>预算金额：24,950,000元</w:t>
      </w:r>
    </w:p>
    <w:p w14:paraId="1FA056F1">
      <w:r>
        <w:rPr>
          <w:rFonts w:hint="eastAsia"/>
        </w:rPr>
        <w:t>采购金额（最高限价）：24,950,000元</w:t>
      </w:r>
    </w:p>
    <w:p w14:paraId="47B79305">
      <w:r>
        <w:rPr>
          <w:rFonts w:hint="eastAsia"/>
        </w:rPr>
        <w:t>组织形式：集中采购</w:t>
      </w:r>
    </w:p>
    <w:p w14:paraId="591B93EF">
      <w:r>
        <w:rPr>
          <w:rFonts w:hint="eastAsia"/>
        </w:rPr>
        <w:t>采购方式：公开招标</w:t>
      </w:r>
    </w:p>
    <w:p w14:paraId="797C8829">
      <w:r>
        <w:rPr>
          <w:rFonts w:hint="eastAsia"/>
        </w:rPr>
        <w:t>是否接受联合体投标：否</w:t>
      </w:r>
    </w:p>
    <w:p w14:paraId="5CE50C07">
      <w:r>
        <w:t>是否按信创要求建设：是</w:t>
      </w:r>
    </w:p>
    <w:p w14:paraId="46588988">
      <w:r>
        <w:rPr>
          <w:rFonts w:hint="eastAsia"/>
        </w:rPr>
        <w:t>运维后所属大系统：人社一体化大系统</w:t>
      </w:r>
    </w:p>
    <w:p w14:paraId="55041CD0">
      <w:pPr>
        <w:pStyle w:val="4"/>
      </w:pPr>
      <w:bookmarkStart w:id="1" w:name="_Toc47532255"/>
      <w:bookmarkEnd w:id="1"/>
      <w:bookmarkStart w:id="2" w:name="_Toc47533256"/>
      <w:bookmarkEnd w:id="2"/>
      <w:bookmarkStart w:id="3" w:name="_Toc47536272"/>
      <w:bookmarkEnd w:id="3"/>
      <w:bookmarkStart w:id="4" w:name="_Toc47536644"/>
      <w:bookmarkEnd w:id="4"/>
      <w:bookmarkStart w:id="5" w:name="_Toc47539070"/>
      <w:bookmarkEnd w:id="5"/>
      <w:bookmarkStart w:id="6" w:name="_Toc47532891"/>
      <w:bookmarkEnd w:id="6"/>
      <w:bookmarkStart w:id="7" w:name="_Toc47537134"/>
      <w:bookmarkEnd w:id="7"/>
      <w:bookmarkStart w:id="8" w:name="_Toc47531634"/>
      <w:bookmarkEnd w:id="8"/>
      <w:bookmarkStart w:id="9" w:name="_Toc48223882"/>
      <w:bookmarkStart w:id="10" w:name="_Toc63785463"/>
      <w:r>
        <w:rPr>
          <w:rFonts w:hint="eastAsia"/>
        </w:rPr>
        <w:t>建设目标</w:t>
      </w:r>
      <w:bookmarkEnd w:id="9"/>
      <w:bookmarkEnd w:id="10"/>
    </w:p>
    <w:p w14:paraId="55ED0260">
      <w:r>
        <w:rPr>
          <w:rFonts w:hint="eastAsia"/>
        </w:rPr>
        <w:t>根据中办下发的《关于深化AK应用替代工作的意见》（中办〔2022〕29号），人力资源和社会保障部信息中心关于印发《人力资源社会保障行业应用XC建设指南》的通知（人社网信函〔2024〕4号）以及上海相关政策文件要求，对上海市劳动保障管理信息系统包括社会保险、劳动就业、劳动关系、人事人才、上海市人社省级电子认证支撑平台等应用系统进行XC适配性改造，保持服务事项、服务流程不变，全面完成应用系统XC改造，保障业务平稳过渡；同时对上海市劳动保障管理信息系统配套基础环境（包括网络、云平台、数据库、安全建设等）进行国产化替代适配。保障应用系统业务平稳过渡，安全运行，达成2025年国产化XC替代改造的总体建设目标。</w:t>
      </w:r>
    </w:p>
    <w:p w14:paraId="4B1750F2">
      <w:pPr>
        <w:pStyle w:val="5"/>
      </w:pPr>
      <w:bookmarkStart w:id="11" w:name="_Toc47536304"/>
      <w:bookmarkEnd w:id="11"/>
      <w:bookmarkStart w:id="12" w:name="_Toc47536676"/>
      <w:bookmarkEnd w:id="12"/>
      <w:bookmarkStart w:id="13" w:name="_Toc47532923"/>
      <w:bookmarkEnd w:id="13"/>
      <w:bookmarkStart w:id="14" w:name="_Toc47533288"/>
      <w:bookmarkEnd w:id="14"/>
      <w:bookmarkStart w:id="15" w:name="_Toc47539102"/>
      <w:bookmarkEnd w:id="15"/>
      <w:bookmarkStart w:id="16" w:name="_Toc47537166"/>
      <w:bookmarkEnd w:id="16"/>
      <w:r>
        <w:rPr>
          <w:rFonts w:hint="eastAsia"/>
        </w:rPr>
        <w:t>技术指标</w:t>
      </w:r>
    </w:p>
    <w:p w14:paraId="3032D1E4">
      <w:r>
        <w:rPr>
          <w:rFonts w:hint="eastAsia"/>
        </w:rPr>
        <w:t>按建设要求，基础环境和应用系统同步完成国产化替代，安全运行。具体要求如下：</w:t>
      </w:r>
    </w:p>
    <w:p w14:paraId="06902271">
      <w:pPr>
        <w:pStyle w:val="170"/>
        <w:numPr>
          <w:ilvl w:val="0"/>
          <w:numId w:val="5"/>
        </w:numPr>
        <w:ind w:firstLineChars="0"/>
      </w:pPr>
      <w:r>
        <w:rPr>
          <w:rFonts w:hint="eastAsia"/>
        </w:rPr>
        <w:t>单笔业务处理并发用户数≥1000</w:t>
      </w:r>
    </w:p>
    <w:p w14:paraId="2CA01380">
      <w:pPr>
        <w:pStyle w:val="170"/>
        <w:numPr>
          <w:ilvl w:val="0"/>
          <w:numId w:val="5"/>
        </w:numPr>
        <w:ind w:firstLineChars="0"/>
      </w:pPr>
      <w:r>
        <w:rPr>
          <w:rFonts w:hint="eastAsia"/>
        </w:rPr>
        <w:t>批量业务处理并发用户数≥100</w:t>
      </w:r>
    </w:p>
    <w:p w14:paraId="398D3248">
      <w:pPr>
        <w:pStyle w:val="170"/>
        <w:numPr>
          <w:ilvl w:val="0"/>
          <w:numId w:val="5"/>
        </w:numPr>
        <w:ind w:firstLineChars="0"/>
      </w:pPr>
      <w:r>
        <w:rPr>
          <w:rFonts w:hint="eastAsia"/>
        </w:rPr>
        <w:t>一般查询响应时间＜6S</w:t>
      </w:r>
    </w:p>
    <w:p w14:paraId="58C0125A">
      <w:pPr>
        <w:pStyle w:val="170"/>
        <w:numPr>
          <w:ilvl w:val="0"/>
          <w:numId w:val="5"/>
        </w:numPr>
        <w:ind w:firstLineChars="0"/>
      </w:pPr>
      <w:r>
        <w:rPr>
          <w:rFonts w:hint="eastAsia"/>
        </w:rPr>
        <w:t>复杂查询报表响应时间＜30S</w:t>
      </w:r>
    </w:p>
    <w:p w14:paraId="07E42033">
      <w:pPr>
        <w:pStyle w:val="170"/>
        <w:numPr>
          <w:ilvl w:val="0"/>
          <w:numId w:val="5"/>
        </w:numPr>
        <w:ind w:firstLineChars="0"/>
      </w:pPr>
      <w:r>
        <w:rPr>
          <w:rFonts w:hint="eastAsia"/>
        </w:rPr>
        <w:t>一般数据分析响应时间</w:t>
      </w:r>
      <w:r>
        <w:rPr>
          <w:rFonts w:hint="eastAsia"/>
        </w:rPr>
        <w:tab/>
      </w:r>
      <w:r>
        <w:rPr>
          <w:rFonts w:hint="eastAsia"/>
        </w:rPr>
        <w:t>＜60S</w:t>
      </w:r>
    </w:p>
    <w:p w14:paraId="3AF01466">
      <w:pPr>
        <w:pStyle w:val="170"/>
        <w:numPr>
          <w:ilvl w:val="0"/>
          <w:numId w:val="5"/>
        </w:numPr>
        <w:ind w:firstLineChars="0"/>
      </w:pPr>
      <w:r>
        <w:rPr>
          <w:rFonts w:hint="eastAsia"/>
        </w:rPr>
        <w:t>数据挖掘分析响应时间</w:t>
      </w:r>
      <w:r>
        <w:rPr>
          <w:rFonts w:hint="eastAsia"/>
        </w:rPr>
        <w:tab/>
      </w:r>
      <w:r>
        <w:rPr>
          <w:rFonts w:hint="eastAsia"/>
        </w:rPr>
        <w:t>＜180S</w:t>
      </w:r>
    </w:p>
    <w:p w14:paraId="51ABBDDE">
      <w:pPr>
        <w:pStyle w:val="170"/>
        <w:numPr>
          <w:ilvl w:val="0"/>
          <w:numId w:val="5"/>
        </w:numPr>
        <w:ind w:firstLineChars="0"/>
      </w:pPr>
      <w:r>
        <w:rPr>
          <w:rFonts w:hint="eastAsia"/>
        </w:rPr>
        <w:t>浏览页面响应响应时间</w:t>
      </w:r>
      <w:r>
        <w:rPr>
          <w:rFonts w:hint="eastAsia"/>
        </w:rPr>
        <w:tab/>
      </w:r>
      <w:r>
        <w:rPr>
          <w:rFonts w:hint="eastAsia"/>
        </w:rPr>
        <w:t>＜3S</w:t>
      </w:r>
    </w:p>
    <w:p w14:paraId="2CAF4F72">
      <w:pPr>
        <w:pStyle w:val="5"/>
      </w:pPr>
      <w:r>
        <w:rPr>
          <w:rFonts w:hint="eastAsia"/>
        </w:rPr>
        <w:t>应用指标</w:t>
      </w:r>
    </w:p>
    <w:p w14:paraId="23D447B2">
      <w:pPr>
        <w:rPr>
          <w:rFonts w:hAnsi="仿宋"/>
        </w:rPr>
      </w:pPr>
      <w:r>
        <w:rPr>
          <w:rFonts w:hint="eastAsia"/>
        </w:rPr>
        <w:t>系统按XC要求适配改造，具体改造要求如下：</w:t>
      </w:r>
      <w:r>
        <w:rPr>
          <w:rFonts w:hint="eastAsia" w:hAnsi="仿宋"/>
        </w:rPr>
        <w:t xml:space="preserve"> </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2"/>
        <w:gridCol w:w="4586"/>
      </w:tblGrid>
      <w:tr w14:paraId="1F20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pct"/>
            <w:tcBorders>
              <w:top w:val="single" w:color="auto" w:sz="4" w:space="0"/>
              <w:left w:val="single" w:color="auto" w:sz="4" w:space="0"/>
              <w:bottom w:val="single" w:color="auto" w:sz="4" w:space="0"/>
              <w:right w:val="single" w:color="auto" w:sz="4" w:space="0"/>
            </w:tcBorders>
          </w:tcPr>
          <w:p w14:paraId="093CE297">
            <w:pPr>
              <w:spacing w:line="240" w:lineRule="auto"/>
              <w:ind w:firstLine="0" w:firstLineChars="0"/>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名称</w:t>
            </w:r>
          </w:p>
        </w:tc>
        <w:tc>
          <w:tcPr>
            <w:tcW w:w="2689" w:type="pct"/>
            <w:tcBorders>
              <w:top w:val="single" w:color="auto" w:sz="4" w:space="0"/>
              <w:left w:val="single" w:color="auto" w:sz="4" w:space="0"/>
              <w:bottom w:val="single" w:color="auto" w:sz="4" w:space="0"/>
              <w:right w:val="single" w:color="auto" w:sz="4" w:space="0"/>
            </w:tcBorders>
          </w:tcPr>
          <w:p w14:paraId="1C6C94FD">
            <w:pPr>
              <w:spacing w:line="240" w:lineRule="auto"/>
              <w:ind w:firstLine="0" w:firstLineChars="0"/>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国产化后</w:t>
            </w:r>
          </w:p>
        </w:tc>
      </w:tr>
      <w:tr w14:paraId="0065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pct"/>
            <w:tcBorders>
              <w:top w:val="single" w:color="auto" w:sz="4" w:space="0"/>
              <w:left w:val="single" w:color="auto" w:sz="4" w:space="0"/>
              <w:bottom w:val="single" w:color="auto" w:sz="4" w:space="0"/>
              <w:right w:val="single" w:color="auto" w:sz="4" w:space="0"/>
            </w:tcBorders>
          </w:tcPr>
          <w:p w14:paraId="110DDFA9">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操作系统</w:t>
            </w:r>
          </w:p>
        </w:tc>
        <w:tc>
          <w:tcPr>
            <w:tcW w:w="2689" w:type="pct"/>
            <w:tcBorders>
              <w:top w:val="single" w:color="auto" w:sz="4" w:space="0"/>
              <w:left w:val="single" w:color="auto" w:sz="4" w:space="0"/>
              <w:bottom w:val="single" w:color="auto" w:sz="4" w:space="0"/>
              <w:right w:val="single" w:color="auto" w:sz="4" w:space="0"/>
            </w:tcBorders>
          </w:tcPr>
          <w:p w14:paraId="7DDF580A">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国产化系统</w:t>
            </w:r>
          </w:p>
        </w:tc>
      </w:tr>
      <w:tr w14:paraId="3E52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pct"/>
            <w:tcBorders>
              <w:top w:val="single" w:color="auto" w:sz="4" w:space="0"/>
              <w:left w:val="single" w:color="auto" w:sz="4" w:space="0"/>
              <w:bottom w:val="single" w:color="auto" w:sz="4" w:space="0"/>
              <w:right w:val="single" w:color="auto" w:sz="4" w:space="0"/>
            </w:tcBorders>
          </w:tcPr>
          <w:p w14:paraId="1CD17611">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数据库</w:t>
            </w:r>
          </w:p>
        </w:tc>
        <w:tc>
          <w:tcPr>
            <w:tcW w:w="2689" w:type="pct"/>
            <w:tcBorders>
              <w:top w:val="single" w:color="auto" w:sz="4" w:space="0"/>
              <w:left w:val="single" w:color="auto" w:sz="4" w:space="0"/>
              <w:bottom w:val="single" w:color="auto" w:sz="4" w:space="0"/>
              <w:right w:val="single" w:color="auto" w:sz="4" w:space="0"/>
            </w:tcBorders>
          </w:tcPr>
          <w:p w14:paraId="66FB4684">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国产化数据库</w:t>
            </w:r>
          </w:p>
        </w:tc>
      </w:tr>
      <w:tr w14:paraId="65A0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1" w:type="pct"/>
            <w:tcBorders>
              <w:top w:val="single" w:color="auto" w:sz="4" w:space="0"/>
              <w:left w:val="single" w:color="auto" w:sz="4" w:space="0"/>
              <w:bottom w:val="single" w:color="auto" w:sz="4" w:space="0"/>
              <w:right w:val="single" w:color="auto" w:sz="4" w:space="0"/>
            </w:tcBorders>
          </w:tcPr>
          <w:p w14:paraId="0DE90DD8">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网站发布</w:t>
            </w:r>
          </w:p>
        </w:tc>
        <w:tc>
          <w:tcPr>
            <w:tcW w:w="2689" w:type="pct"/>
            <w:tcBorders>
              <w:top w:val="single" w:color="auto" w:sz="4" w:space="0"/>
              <w:left w:val="single" w:color="auto" w:sz="4" w:space="0"/>
              <w:bottom w:val="single" w:color="auto" w:sz="4" w:space="0"/>
              <w:right w:val="single" w:color="auto" w:sz="4" w:space="0"/>
            </w:tcBorders>
          </w:tcPr>
          <w:p w14:paraId="33D83B63">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国产化中间件</w:t>
            </w:r>
          </w:p>
        </w:tc>
      </w:tr>
      <w:tr w14:paraId="2134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311" w:type="pct"/>
            <w:tcBorders>
              <w:top w:val="single" w:color="auto" w:sz="4" w:space="0"/>
              <w:left w:val="single" w:color="auto" w:sz="4" w:space="0"/>
              <w:bottom w:val="single" w:color="auto" w:sz="4" w:space="0"/>
              <w:right w:val="single" w:color="auto" w:sz="4" w:space="0"/>
            </w:tcBorders>
          </w:tcPr>
          <w:p w14:paraId="05B1A16C">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中间件（服务接口）</w:t>
            </w:r>
          </w:p>
        </w:tc>
        <w:tc>
          <w:tcPr>
            <w:tcW w:w="2689" w:type="pct"/>
            <w:tcBorders>
              <w:top w:val="single" w:color="auto" w:sz="4" w:space="0"/>
              <w:left w:val="single" w:color="auto" w:sz="4" w:space="0"/>
              <w:bottom w:val="single" w:color="auto" w:sz="4" w:space="0"/>
              <w:right w:val="single" w:color="auto" w:sz="4" w:space="0"/>
            </w:tcBorders>
          </w:tcPr>
          <w:p w14:paraId="4662A188">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JAVA开发/nodejs开发</w:t>
            </w:r>
          </w:p>
        </w:tc>
      </w:tr>
      <w:tr w14:paraId="11F4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pct"/>
            <w:tcBorders>
              <w:top w:val="single" w:color="auto" w:sz="4" w:space="0"/>
              <w:left w:val="single" w:color="auto" w:sz="4" w:space="0"/>
              <w:bottom w:val="single" w:color="auto" w:sz="4" w:space="0"/>
              <w:right w:val="single" w:color="auto" w:sz="4" w:space="0"/>
            </w:tcBorders>
          </w:tcPr>
          <w:p w14:paraId="4B597869">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前端应用系统</w:t>
            </w:r>
          </w:p>
        </w:tc>
        <w:tc>
          <w:tcPr>
            <w:tcW w:w="2689" w:type="pct"/>
            <w:tcBorders>
              <w:top w:val="single" w:color="auto" w:sz="4" w:space="0"/>
              <w:left w:val="single" w:color="auto" w:sz="4" w:space="0"/>
              <w:bottom w:val="single" w:color="auto" w:sz="4" w:space="0"/>
              <w:right w:val="single" w:color="auto" w:sz="4" w:space="0"/>
            </w:tcBorders>
          </w:tcPr>
          <w:p w14:paraId="0DD3AB7B">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Html5/javascript</w:t>
            </w:r>
          </w:p>
        </w:tc>
      </w:tr>
    </w:tbl>
    <w:p w14:paraId="06B01D57">
      <w:pPr>
        <w:pStyle w:val="4"/>
      </w:pPr>
      <w:r>
        <w:rPr>
          <w:rFonts w:hint="eastAsia"/>
        </w:rPr>
        <w:t>项目建设内容</w:t>
      </w:r>
    </w:p>
    <w:p w14:paraId="6C1D64E5">
      <w:pPr>
        <w:pStyle w:val="5"/>
      </w:pPr>
      <w:bookmarkStart w:id="17" w:name="_Toc171429814"/>
      <w:r>
        <w:rPr>
          <w:rFonts w:hint="eastAsia"/>
        </w:rPr>
        <w:t>现有网络、设备及其他信息资源情况</w:t>
      </w:r>
      <w:bookmarkEnd w:id="17"/>
    </w:p>
    <w:p w14:paraId="0C355C51">
      <w:pPr>
        <w:pStyle w:val="6"/>
      </w:pPr>
      <w:bookmarkStart w:id="18" w:name="_Toc171429815"/>
      <w:r>
        <w:rPr>
          <w:rFonts w:hint="eastAsia"/>
        </w:rPr>
        <w:t>网络架构现状</w:t>
      </w:r>
      <w:bookmarkEnd w:id="18"/>
    </w:p>
    <w:p w14:paraId="7F464FE1">
      <w:pPr>
        <w:ind w:left="482"/>
      </w:pPr>
      <w:r>
        <w:drawing>
          <wp:anchor distT="0" distB="0" distL="114300" distR="114300" simplePos="0" relativeHeight="251659264" behindDoc="0" locked="0" layoutInCell="1" allowOverlap="1">
            <wp:simplePos x="0" y="0"/>
            <wp:positionH relativeFrom="column">
              <wp:posOffset>1905</wp:posOffset>
            </wp:positionH>
            <wp:positionV relativeFrom="paragraph">
              <wp:posOffset>0</wp:posOffset>
            </wp:positionV>
            <wp:extent cx="5266055" cy="3249295"/>
            <wp:effectExtent l="0" t="0" r="0" b="8255"/>
            <wp:wrapTopAndBottom/>
            <wp:docPr id="581809079" name="图片 58180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9079" name="图片 5818090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6055" cy="3249295"/>
                    </a:xfrm>
                    <a:prstGeom prst="rect">
                      <a:avLst/>
                    </a:prstGeom>
                    <a:solidFill>
                      <a:schemeClr val="accent1"/>
                    </a:solidFill>
                    <a:ln>
                      <a:noFill/>
                    </a:ln>
                  </pic:spPr>
                </pic:pic>
              </a:graphicData>
            </a:graphic>
          </wp:anchor>
        </w:drawing>
      </w:r>
      <w:r>
        <w:rPr>
          <w:rFonts w:hint="eastAsia"/>
        </w:rPr>
        <w:t>上海人社已建立以天山数据中心为主站点，国定路数据中心为灾备站点的双中心架构，与主站点一致，对主要功能区做了容灾。通过DWDM波分技术实现了两站点间的网络互联，通过存储、数据库复制实现了数据的容灾。天山、国定两数据中心分别搭建了云平台。</w:t>
      </w:r>
    </w:p>
    <w:p w14:paraId="0435F39D">
      <w:pPr>
        <w:ind w:left="482"/>
      </w:pPr>
      <w:r>
        <w:rPr>
          <w:rFonts w:hint="eastAsia"/>
        </w:rPr>
        <w:t>天山数据中心按照网络区域划分，分为政务服务区（原业务专网，后业务专网“撤网”整合到政务外网后改叫政务服务区）和公共服务区（互联网）两大部分；按照功能划分，分为网络接入区、核心网络交换区、应用区、数据区、开发测试区以及云平台区域。应用区根据业务的分类，还分为核心应用区、辅助应用区、前置数据交换区、安全管理区等。</w:t>
      </w:r>
    </w:p>
    <w:p w14:paraId="0D9EEA3B">
      <w:pPr>
        <w:pStyle w:val="2393"/>
        <w:ind w:left="0" w:firstLine="851"/>
      </w:pPr>
      <w:r>
        <w:rPr>
          <w:rFonts w:hint="eastAsia"/>
        </w:rPr>
        <w:t>公共服务区</w:t>
      </w:r>
    </w:p>
    <w:p w14:paraId="6DC810C7">
      <w:pPr>
        <w:ind w:left="482"/>
      </w:pPr>
      <w:r>
        <w:rPr>
          <w:rFonts w:hint="eastAsia"/>
        </w:rPr>
        <w:t>上海人社互联网业务专区承载着互联网业务的访问，出口边界由两台边界防火墙作为访问控制边界，防护级别按照等保三要求严格控制至端口级，同时边界还放置有入侵防御系统，防止外部非法行为攻击，保障业务区外部的入侵行为。在业务区内部部署有应用负载系统作为应用级的负载及站点证书的卸载，减轻应用服务器SSL证书卸载带来的硬件压力。</w:t>
      </w:r>
    </w:p>
    <w:p w14:paraId="3B045FF9">
      <w:pPr>
        <w:ind w:left="482"/>
      </w:pPr>
      <w:r>
        <w:rPr>
          <w:rFonts w:hint="eastAsia"/>
        </w:rPr>
        <w:t>在应用层部署有web应用防火墙和网页防篡改，通过智能安全引擎识别已知攻击行为，包括SQL注入、XSS、命令注入等常见的 Web攻击行为，同时识别未知威胁及0day攻击行为，保障Web业务系统安全可靠运行。通过文件过滤驱动技术在事前阻止网页篡改行为，通过高效率的文件同步技术实现网页篡改后的实时恢复，通过深度扫描网页木马发现隐藏的已存在的网页木马，解决页面篡改，挂马，暗链等网页风险问题。</w:t>
      </w:r>
    </w:p>
    <w:p w14:paraId="493F71B9">
      <w:pPr>
        <w:ind w:left="482"/>
      </w:pPr>
      <w:r>
        <w:rPr>
          <w:rFonts w:hint="eastAsia"/>
        </w:rPr>
        <w:t>互联网业务专区部署有2台高性能模块化万兆数据中心级交换机H3C 10508，作为天山生产中心外网的数据交换核心。两台核心交换机之间通过多条千/万兆链路连接，结合交换机虚拟化技术简化用户网络结构。通过虚拟交换技术实现将2台交换机虚拟化成1台设备。</w:t>
      </w:r>
    </w:p>
    <w:p w14:paraId="1BEF79DE">
      <w:pPr>
        <w:ind w:left="482"/>
      </w:pPr>
      <w:r>
        <w:rPr>
          <w:rFonts w:hint="eastAsia"/>
        </w:rPr>
        <w:t>在数据中心列头柜的接入层部署有10台高性能数据中心级接入交换机，与核心交换机形成纵向虚拟化连接，即作为一块业务板卡的形式受控于核心交换机的统一管理之下，减少了现有组网方式所存在的问题：如协议过多、传输效率低、安全不受控等问题。</w:t>
      </w:r>
    </w:p>
    <w:p w14:paraId="7E7C972F">
      <w:pPr>
        <w:pStyle w:val="2393"/>
        <w:ind w:left="0" w:firstLine="851"/>
      </w:pPr>
      <w:r>
        <w:rPr>
          <w:rFonts w:hint="eastAsia"/>
        </w:rPr>
        <w:t>核心专网区</w:t>
      </w:r>
    </w:p>
    <w:p w14:paraId="270A5EBC">
      <w:pPr>
        <w:pStyle w:val="8"/>
        <w:spacing w:before="0" w:after="0"/>
        <w:ind w:left="0" w:firstLine="480" w:firstLineChars="200"/>
      </w:pPr>
      <w:r>
        <w:rPr>
          <w:rFonts w:hint="eastAsia"/>
        </w:rPr>
        <w:t>人社部专区</w:t>
      </w:r>
    </w:p>
    <w:p w14:paraId="5B02A60F">
      <w:pPr>
        <w:ind w:left="482"/>
      </w:pPr>
      <w:r>
        <w:rPr>
          <w:rFonts w:hint="eastAsia"/>
        </w:rPr>
        <w:t>人社部专区承载着上海人社和国家部的数据交换，出口边界由一台防火墙作为边界访问控制，同时边界链路中有一台入侵防御系统。在应用层部署有一台web应用防火墙提供对已知攻击行为和识别未知威胁及0day攻击行为，保障Web业务系统安全可靠运行。人社部专区现目前只在天山数据中心部署。</w:t>
      </w:r>
    </w:p>
    <w:p w14:paraId="29BDF09F">
      <w:pPr>
        <w:pStyle w:val="8"/>
        <w:spacing w:before="0" w:after="0"/>
        <w:ind w:left="0" w:firstLine="480" w:firstLineChars="200"/>
      </w:pPr>
      <w:r>
        <w:rPr>
          <w:rFonts w:hint="eastAsia"/>
        </w:rPr>
        <w:t>金融网专区</w:t>
      </w:r>
    </w:p>
    <w:p w14:paraId="38E9CF45">
      <w:pPr>
        <w:ind w:left="482"/>
      </w:pPr>
      <w:r>
        <w:rPr>
          <w:rFonts w:hint="eastAsia"/>
        </w:rPr>
        <w:t>金融专区承载着上海人社和各银行间的数据交换，出口边界由两台防火墙作为边界访问控制，同时边界放置一台入侵防御系统。在应用层部署有一台web应用防火墙提供对已知攻击行为和识别未知威胁及0day攻击行为，保障Web业务系统安全可靠运行。金融专区现目前只在天山数据中心部署。</w:t>
      </w:r>
    </w:p>
    <w:p w14:paraId="21B83AF6">
      <w:pPr>
        <w:pStyle w:val="8"/>
        <w:spacing w:before="0" w:after="0"/>
        <w:ind w:left="0" w:firstLine="480" w:firstLineChars="200"/>
      </w:pPr>
      <w:r>
        <w:rPr>
          <w:rFonts w:hint="eastAsia"/>
        </w:rPr>
        <w:t>政务网专区</w:t>
      </w:r>
    </w:p>
    <w:p w14:paraId="4D3347BE">
      <w:pPr>
        <w:ind w:left="482"/>
      </w:pPr>
      <w:r>
        <w:rPr>
          <w:rFonts w:hint="eastAsia"/>
        </w:rPr>
        <w:t>政务网专区承载着全市金保工程，并与人力资源社会保障部相连接，初步形成了主备双链路、多业务共享、高效传输、统一管理、分级维护的全市网络体系。</w:t>
      </w:r>
    </w:p>
    <w:p w14:paraId="7B6FF15B">
      <w:pPr>
        <w:pStyle w:val="8"/>
        <w:spacing w:before="0" w:after="0"/>
        <w:ind w:left="0" w:firstLine="480" w:firstLineChars="200"/>
      </w:pPr>
      <w:r>
        <w:rPr>
          <w:rFonts w:hint="eastAsia"/>
        </w:rPr>
        <w:t>人社云专区</w:t>
      </w:r>
    </w:p>
    <w:p w14:paraId="54EACA0A">
      <w:pPr>
        <w:ind w:left="482"/>
      </w:pPr>
      <w:r>
        <w:rPr>
          <w:rFonts w:hint="eastAsia"/>
        </w:rPr>
        <w:t>人社云专区整体分为核心业务网和公共服务网，两网边界各通过两台防火墙作为云边界防护隔离，云内云管理流量通过两台防火墙管控核心业务网和公共服务网的网络节点、计算节点、存储节点。</w:t>
      </w:r>
    </w:p>
    <w:p w14:paraId="082A5904">
      <w:pPr>
        <w:pStyle w:val="8"/>
        <w:spacing w:before="0" w:after="0"/>
        <w:ind w:left="0" w:firstLine="480" w:firstLineChars="200"/>
      </w:pPr>
      <w:r>
        <w:rPr>
          <w:rFonts w:hint="eastAsia"/>
        </w:rPr>
        <w:t>核心数据库专区</w:t>
      </w:r>
    </w:p>
    <w:p w14:paraId="529F8204">
      <w:pPr>
        <w:ind w:left="482"/>
      </w:pPr>
      <w:r>
        <w:rPr>
          <w:rFonts w:hint="eastAsia"/>
        </w:rPr>
        <w:t>核心数据库区承载着上海人社重要的数据存储，通过多台万兆光口交换机保证大流量，低延迟的数据访问。</w:t>
      </w:r>
    </w:p>
    <w:p w14:paraId="11FE6DA5">
      <w:pPr>
        <w:pStyle w:val="8"/>
        <w:spacing w:before="0" w:after="0"/>
        <w:ind w:left="0" w:firstLine="480" w:firstLineChars="200"/>
      </w:pPr>
      <w:r>
        <w:rPr>
          <w:rFonts w:hint="eastAsia"/>
        </w:rPr>
        <w:t>云桌面专区</w:t>
      </w:r>
    </w:p>
    <w:p w14:paraId="79B6A6AC">
      <w:pPr>
        <w:ind w:left="482"/>
      </w:pPr>
      <w:r>
        <w:rPr>
          <w:rFonts w:hint="eastAsia"/>
        </w:rPr>
        <w:t>云桌面专区通过两台万兆光口交换机承载数据中心虚拟桌面的计算和存储节点，满足云桌面访问的大带宽要求。</w:t>
      </w:r>
    </w:p>
    <w:p w14:paraId="486AEFBB">
      <w:pPr>
        <w:pStyle w:val="8"/>
        <w:spacing w:before="0" w:after="0"/>
        <w:ind w:left="0" w:firstLine="480" w:firstLineChars="200"/>
      </w:pPr>
      <w:r>
        <w:rPr>
          <w:rFonts w:hint="eastAsia"/>
        </w:rPr>
        <w:t>办公网专区</w:t>
      </w:r>
    </w:p>
    <w:p w14:paraId="139149DF">
      <w:pPr>
        <w:ind w:left="482"/>
      </w:pPr>
      <w:r>
        <w:rPr>
          <w:rFonts w:hint="eastAsia"/>
        </w:rPr>
        <w:t>办公网专区承载着人社中心大楼内部工作人员办公的访问请求，网络由一台框式汇聚交换机和多台楼层交换机组成。办公网边界由一台防火墙作为安全访问控制。</w:t>
      </w:r>
    </w:p>
    <w:p w14:paraId="21A2F775">
      <w:pPr>
        <w:pStyle w:val="6"/>
      </w:pPr>
      <w:bookmarkStart w:id="19" w:name="_Toc171429816"/>
      <w:r>
        <w:rPr>
          <w:rFonts w:hint="eastAsia"/>
        </w:rPr>
        <w:t>数据库现状</w:t>
      </w:r>
      <w:bookmarkEnd w:id="19"/>
    </w:p>
    <w:p w14:paraId="562DF455">
      <w:pPr>
        <w:pStyle w:val="2393"/>
        <w:ind w:left="0" w:firstLine="851"/>
      </w:pPr>
      <w:r>
        <w:rPr>
          <w:rFonts w:hint="eastAsia"/>
        </w:rPr>
        <w:t>各数据库情况</w:t>
      </w:r>
    </w:p>
    <w:p w14:paraId="4B5B7956">
      <w:pPr>
        <w:pStyle w:val="8"/>
        <w:spacing w:before="0" w:after="0"/>
        <w:ind w:left="0" w:firstLine="480" w:firstLineChars="200"/>
      </w:pPr>
      <w:r>
        <w:rPr>
          <w:rFonts w:hint="eastAsia"/>
        </w:rPr>
        <w:t>业务数据库</w:t>
      </w:r>
    </w:p>
    <w:p w14:paraId="1881FA06">
      <w:pPr>
        <w:ind w:left="482"/>
      </w:pPr>
      <w:r>
        <w:rPr>
          <w:rFonts w:hint="eastAsia"/>
        </w:rPr>
        <w:t>上海人社业务数据库主要包括服务事项的定义信息、统一受理信息、基础信息和业务状态共享信息、核心业务经办信息和档案影像资料的目录信息，支持日常业务处理、业务协同办理、互联网申报、应用支撑系统对接等需要进行数据库读写的事务。在生产数据库中部署部中台库。</w:t>
      </w:r>
    </w:p>
    <w:p w14:paraId="4393D0C6">
      <w:pPr>
        <w:ind w:left="482"/>
      </w:pPr>
      <w:r>
        <w:rPr>
          <w:rFonts w:hint="eastAsia"/>
        </w:rPr>
        <w:t>数据库按照信息资源利用方式分为生产数据区、非结构化数据区、开发测试区三大部分。其中生产数据区包括人社核心业务经办库、历史库、只读库、决策分析库、共享交换库、灾备库、备份库，非结构化数据区包括电子档案库、分布式对象存储，开发测试区包括测试库、开发库、准生产库。各个区（库）按照利用场景和方式不同进行逻辑划分。</w:t>
      </w:r>
    </w:p>
    <w:p w14:paraId="49A32C1D">
      <w:pPr>
        <w:ind w:left="482"/>
      </w:pPr>
      <w:r>
        <w:rPr>
          <w:rFonts w:hint="eastAsia"/>
        </w:rPr>
        <w:t>人社核心业务经办库包括以下业务数据：服务事项的定义信息、统一受理信息、职业伤害及劳动关系等业务数据。利用存储复制及</w:t>
      </w:r>
      <w:r>
        <w:t>ADG</w:t>
      </w:r>
      <w:r>
        <w:rPr>
          <w:rFonts w:hint="eastAsia"/>
        </w:rPr>
        <w:t>同步技术搭建灾备库。主库生产数据用于支持系统日常经办处理、业务协同办理、互联网申报、应用支撑对所需要的数据库读写事务。灾备库主要用于数据交换、数据抽取，支持数据共享、分析决策等应用。核心业务经办库目前约40T，每年增长12T。</w:t>
      </w:r>
    </w:p>
    <w:p w14:paraId="1793C4DB">
      <w:pPr>
        <w:ind w:left="482"/>
      </w:pPr>
      <w:r>
        <w:rPr>
          <w:rFonts w:hint="eastAsia"/>
        </w:rPr>
        <w:t>非结构数据区：利用文件存储系统，保存业务办理或服务过程中上传或生成的电子档案、电子证照等影像资料原始图。为解决图像传输和展现的性能问题，生产数据区存储影像资料的缩略图，支持日常服务。电子档案库存放影像资料目录，分布式对象存储存放原始影像资料。</w:t>
      </w:r>
    </w:p>
    <w:p w14:paraId="6B920C55">
      <w:pPr>
        <w:ind w:left="482"/>
      </w:pPr>
      <w:r>
        <w:rPr>
          <w:rFonts w:hint="eastAsia"/>
        </w:rPr>
        <w:t>历史库：定期从生产数据区按照筛选条件将冷数据抽取至历史库，进行数据文件归档，并提供历史信息查询服务。</w:t>
      </w:r>
    </w:p>
    <w:p w14:paraId="483E7441">
      <w:pPr>
        <w:ind w:left="482"/>
      </w:pPr>
      <w:r>
        <w:rPr>
          <w:rFonts w:hint="eastAsia"/>
        </w:rPr>
        <w:t>共享交换库：通过</w:t>
      </w:r>
      <w:r>
        <w:t>ETL</w:t>
      </w:r>
      <w:r>
        <w:rPr>
          <w:rFonts w:hint="eastAsia"/>
        </w:rPr>
        <w:t>工具可以从业务生产库（备）抽取共享交换库，用于与人社部的纵向交换，按照上海市的要求建立人社部门公共数据资源库实现全市政务信息资源共享交换。</w:t>
      </w:r>
    </w:p>
    <w:p w14:paraId="59EA1B55">
      <w:pPr>
        <w:ind w:left="482"/>
      </w:pPr>
      <w:r>
        <w:rPr>
          <w:rFonts w:hint="eastAsia"/>
        </w:rPr>
        <w:t>决策分析库：生产数据只读库持决策分析数据的整合汇聚，为支持监测分析、基金监管、社保精算、宏观决策、政策法规仿真等本地应用。通过</w:t>
      </w:r>
      <w:r>
        <w:t>Oracle Golden Gate+kafka</w:t>
      </w:r>
      <w:r>
        <w:rPr>
          <w:rFonts w:hint="eastAsia"/>
        </w:rPr>
        <w:t>从业务生产只读库抽取数据到</w:t>
      </w:r>
      <w:r>
        <w:t>Hadoop</w:t>
      </w:r>
      <w:r>
        <w:rPr>
          <w:rFonts w:hint="eastAsia"/>
        </w:rPr>
        <w:t>集群，经过数据清理、分析、整合、汇聚后导入统计数据库，用于报表分析。</w:t>
      </w:r>
    </w:p>
    <w:p w14:paraId="673E1E45">
      <w:pPr>
        <w:ind w:left="482"/>
      </w:pPr>
      <w:r>
        <w:rPr>
          <w:rFonts w:hint="eastAsia"/>
        </w:rPr>
        <w:t>备份库：采用</w:t>
      </w:r>
      <w:r>
        <w:t>RMAN</w:t>
      </w:r>
      <w:r>
        <w:rPr>
          <w:rFonts w:hint="eastAsia"/>
        </w:rPr>
        <w:t>备份方式建立备份库，一般每日全备保留两周，确保系统更新、维护过程中的信息资源的完整性。</w:t>
      </w:r>
    </w:p>
    <w:p w14:paraId="6DB3B576">
      <w:pPr>
        <w:ind w:left="482"/>
      </w:pPr>
      <w:r>
        <w:rPr>
          <w:rFonts w:hint="eastAsia"/>
        </w:rPr>
        <w:t>测试库、开发库、准生产库：利用生产数据库依照不用应用建立各库，其中测试库主要用于用户功能性测试，开发库主要用于项目实施，准生产库按照生产环境进行配置，主要支持系统性能测试工作。</w:t>
      </w:r>
    </w:p>
    <w:p w14:paraId="184ACF36">
      <w:pPr>
        <w:pStyle w:val="8"/>
        <w:spacing w:before="0" w:after="0"/>
        <w:ind w:left="0" w:firstLine="480" w:firstLineChars="200"/>
      </w:pPr>
      <w:r>
        <w:rPr>
          <w:rFonts w:hint="eastAsia"/>
        </w:rPr>
        <w:t>电子档案数据库</w:t>
      </w:r>
    </w:p>
    <w:p w14:paraId="4507AF62">
      <w:pPr>
        <w:ind w:left="482"/>
      </w:pPr>
      <w:r>
        <w:rPr>
          <w:rFonts w:hint="eastAsia"/>
        </w:rPr>
        <w:t>劳动保障信息系统中经办业务提交的资料电子影响和产生的电子文档，都存放在电子档案数据库中。与业务数据库分开，避免影响业务数据库性能。电子档案数据库设计分成工作区及归档区。工作区保留1年的业务资料数据，以便实时查询调用使用。归档区则永久保留业务资料数据。电子档案库约10T。</w:t>
      </w:r>
    </w:p>
    <w:p w14:paraId="710AEAEB">
      <w:pPr>
        <w:pStyle w:val="8"/>
        <w:spacing w:before="0" w:after="0"/>
        <w:ind w:left="0" w:firstLine="480" w:firstLineChars="200"/>
      </w:pPr>
      <w:r>
        <w:rPr>
          <w:rFonts w:hint="eastAsia"/>
        </w:rPr>
        <w:t>公共服务数据库</w:t>
      </w:r>
    </w:p>
    <w:p w14:paraId="18354AA8">
      <w:pPr>
        <w:ind w:left="482"/>
      </w:pPr>
      <w:r>
        <w:rPr>
          <w:rFonts w:hint="eastAsia"/>
        </w:rPr>
        <w:t>提供网站类应用访问，与业务数据库通过防火墙技术从逻辑上断开。为了满足信息查询和网上办事的业务需求，公共服务数据库需要与业务数据库进行双向复制，公共服务数据库目前约2T。</w:t>
      </w:r>
    </w:p>
    <w:p w14:paraId="693A2F41">
      <w:pPr>
        <w:pStyle w:val="8"/>
        <w:spacing w:before="0" w:after="0"/>
        <w:ind w:left="0" w:firstLine="480" w:firstLineChars="200"/>
      </w:pPr>
      <w:r>
        <w:rPr>
          <w:rFonts w:hint="eastAsia"/>
        </w:rPr>
        <w:t>历史数据库</w:t>
      </w:r>
    </w:p>
    <w:p w14:paraId="28963B6A">
      <w:pPr>
        <w:ind w:left="482"/>
      </w:pPr>
      <w:r>
        <w:rPr>
          <w:rFonts w:hint="eastAsia"/>
        </w:rPr>
        <w:t>考虑到业务很少会访问三年前的数据，而三年前的历史数据占用了大量的空间。一个庞大的数据库必然导致系统运行效率的下降，同时增大数据库的维护难度，因此部署历史数据库，用来存放业务数据库三年前的历史数据。在实际使用中，历史数据库以只读方式打开，历史数据只能被应用程序查询，但不能被修改。</w:t>
      </w:r>
    </w:p>
    <w:p w14:paraId="45BA05CD">
      <w:pPr>
        <w:ind w:left="482"/>
      </w:pPr>
      <w:r>
        <w:rPr>
          <w:rFonts w:hint="eastAsia"/>
        </w:rPr>
        <w:t>按年将三年前的历史数据迁移到历史库，目前历史库约22T。并且通过以下技术手段，使业务能够同时访问当前数据和历史数据：</w:t>
      </w:r>
    </w:p>
    <w:p w14:paraId="3ED9A9B5">
      <w:pPr>
        <w:ind w:left="482"/>
      </w:pPr>
      <w:r>
        <w:rPr>
          <w:rFonts w:hint="eastAsia"/>
        </w:rPr>
        <w:t>程序同时连接业务数据库和历史数据库，应用可以在访问当前数据的同时，以只读用户访问历史数据。</w:t>
      </w:r>
    </w:p>
    <w:p w14:paraId="1F2E820D">
      <w:pPr>
        <w:ind w:left="482"/>
      </w:pPr>
      <w:r>
        <w:rPr>
          <w:rFonts w:hint="eastAsia"/>
        </w:rPr>
        <w:t>在业务数据库上建立到历史数据库的数据库连接，可以在一条</w:t>
      </w:r>
      <w:r>
        <w:t>SQL</w:t>
      </w:r>
      <w:r>
        <w:rPr>
          <w:rFonts w:hint="eastAsia"/>
        </w:rPr>
        <w:t>语句中实现较为复杂的查询，使得分布在两个数据库上的表在逻辑上是一张表。</w:t>
      </w:r>
    </w:p>
    <w:p w14:paraId="1848E8A7">
      <w:pPr>
        <w:pStyle w:val="2393"/>
        <w:ind w:left="0" w:firstLine="851"/>
      </w:pPr>
      <w:r>
        <w:rPr>
          <w:rFonts w:hint="eastAsia"/>
        </w:rPr>
        <w:t>数据库软件情况</w:t>
      </w:r>
    </w:p>
    <w:p w14:paraId="4E95A209">
      <w:pPr>
        <w:ind w:left="482"/>
      </w:pPr>
      <w:r>
        <w:rPr>
          <w:rFonts w:hint="eastAsia"/>
        </w:rPr>
        <w:t>上海人社数据库经过多年演进，现软件版本为Oracle 19.3.0，数据复制软件为Active Data Guard(ADG) 19.3.0，数据同步软件为Oracle GoldenGate 12.0.0。</w:t>
      </w:r>
    </w:p>
    <w:p w14:paraId="65050C2F">
      <w:pPr>
        <w:pStyle w:val="2393"/>
        <w:ind w:left="0" w:firstLine="851"/>
      </w:pPr>
      <w:r>
        <w:rPr>
          <w:rFonts w:hint="eastAsia"/>
        </w:rPr>
        <w:t>数据库主机情况</w:t>
      </w:r>
    </w:p>
    <w:p w14:paraId="7C8D841A">
      <w:pPr>
        <w:pStyle w:val="8"/>
        <w:spacing w:before="0" w:after="0"/>
        <w:ind w:left="0" w:firstLine="480" w:firstLineChars="200"/>
      </w:pPr>
      <w:r>
        <w:drawing>
          <wp:anchor distT="0" distB="0" distL="114300" distR="114300" simplePos="0" relativeHeight="251660288" behindDoc="0" locked="0" layoutInCell="1" allowOverlap="1">
            <wp:simplePos x="0" y="0"/>
            <wp:positionH relativeFrom="column">
              <wp:posOffset>71120</wp:posOffset>
            </wp:positionH>
            <wp:positionV relativeFrom="paragraph">
              <wp:posOffset>447675</wp:posOffset>
            </wp:positionV>
            <wp:extent cx="5272405" cy="3573145"/>
            <wp:effectExtent l="0" t="0" r="4445" b="8255"/>
            <wp:wrapTopAndBottom/>
            <wp:docPr id="1936843817" name="图片 1936843817" descr="说明: 核心数据库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43817" name="图片 1936843817" descr="说明: 核心数据库架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2405" cy="3573145"/>
                    </a:xfrm>
                    <a:prstGeom prst="rect">
                      <a:avLst/>
                    </a:prstGeom>
                    <a:noFill/>
                    <a:ln>
                      <a:noFill/>
                    </a:ln>
                  </pic:spPr>
                </pic:pic>
              </a:graphicData>
            </a:graphic>
          </wp:anchor>
        </w:drawing>
      </w:r>
      <w:r>
        <w:rPr>
          <w:rFonts w:hint="eastAsia"/>
        </w:rPr>
        <w:t>核心业务数据库</w:t>
      </w:r>
    </w:p>
    <w:p w14:paraId="1E333706">
      <w:pPr>
        <w:ind w:left="482"/>
      </w:pPr>
      <w:r>
        <w:t>4</w:t>
      </w:r>
      <w:r>
        <w:rPr>
          <w:rFonts w:hint="eastAsia"/>
        </w:rPr>
        <w:t>台</w:t>
      </w:r>
      <w:r>
        <w:t>8</w:t>
      </w:r>
      <w:r>
        <w:rPr>
          <w:rFonts w:hint="eastAsia"/>
        </w:rPr>
        <w:t>路服务器在天山部署</w:t>
      </w:r>
      <w:r>
        <w:t>3</w:t>
      </w:r>
      <w:r>
        <w:rPr>
          <w:rFonts w:hint="eastAsia"/>
        </w:rPr>
        <w:t>台，作为生产</w:t>
      </w:r>
      <w:r>
        <w:t>RAC</w:t>
      </w:r>
      <w:r>
        <w:rPr>
          <w:rFonts w:hint="eastAsia"/>
        </w:rPr>
        <w:t>服务器集群。</w:t>
      </w:r>
      <w:r>
        <w:t>1</w:t>
      </w:r>
      <w:r>
        <w:rPr>
          <w:rFonts w:hint="eastAsia"/>
        </w:rPr>
        <w:t>台部署在国定机房，与</w:t>
      </w:r>
      <w:r>
        <w:t>1</w:t>
      </w:r>
      <w:r>
        <w:rPr>
          <w:rFonts w:hint="eastAsia"/>
        </w:rPr>
        <w:t>台</w:t>
      </w:r>
      <w:r>
        <w:t>4</w:t>
      </w:r>
      <w:r>
        <w:rPr>
          <w:rFonts w:hint="eastAsia"/>
        </w:rPr>
        <w:t>路服务器组成</w:t>
      </w:r>
      <w:r>
        <w:t>RAC</w:t>
      </w:r>
      <w:r>
        <w:rPr>
          <w:rFonts w:hint="eastAsia"/>
        </w:rPr>
        <w:t>集群，作为容灾服务器。</w:t>
      </w:r>
    </w:p>
    <w:p w14:paraId="1D8F7C51">
      <w:pPr>
        <w:ind w:left="482"/>
      </w:pPr>
      <w:r>
        <w:rPr>
          <w:rFonts w:hint="eastAsia"/>
        </w:rPr>
        <w:t>主生产中心三节点（</w:t>
      </w:r>
      <w:r>
        <w:t>8</w:t>
      </w:r>
      <w:r>
        <w:rPr>
          <w:rFonts w:hint="eastAsia"/>
        </w:rPr>
        <w:t>路</w:t>
      </w:r>
      <w:r>
        <w:t>CPU</w:t>
      </w:r>
      <w:r>
        <w:rPr>
          <w:rFonts w:hint="eastAsia"/>
        </w:rPr>
        <w:t>，</w:t>
      </w:r>
      <w:r>
        <w:t>2T</w:t>
      </w:r>
      <w:r>
        <w:rPr>
          <w:rFonts w:hint="eastAsia"/>
        </w:rPr>
        <w:t>内存）：</w:t>
      </w:r>
    </w:p>
    <w:p w14:paraId="1A3DBB3F">
      <w:pPr>
        <w:ind w:left="482"/>
      </w:pPr>
      <w:r>
        <w:t>1</w:t>
      </w:r>
      <w:r>
        <w:rPr>
          <w:rFonts w:hint="eastAsia"/>
        </w:rPr>
        <w:t>、</w:t>
      </w:r>
      <w:r>
        <w:t>Node1</w:t>
      </w:r>
      <w:r>
        <w:rPr>
          <w:rFonts w:hint="eastAsia"/>
        </w:rPr>
        <w:t>、</w:t>
      </w:r>
      <w:r>
        <w:t xml:space="preserve">Node2 </w:t>
      </w:r>
      <w:r>
        <w:rPr>
          <w:rFonts w:hint="eastAsia"/>
        </w:rPr>
        <w:t>部署全国统筹</w:t>
      </w:r>
      <w:r>
        <w:t>11</w:t>
      </w:r>
      <w:r>
        <w:rPr>
          <w:rFonts w:hint="eastAsia"/>
        </w:rPr>
        <w:t>个中心及</w:t>
      </w:r>
      <w:r>
        <w:t>5</w:t>
      </w:r>
      <w:r>
        <w:rPr>
          <w:rFonts w:hint="eastAsia"/>
        </w:rPr>
        <w:t>个本地中台；</w:t>
      </w:r>
    </w:p>
    <w:p w14:paraId="436DA1DE">
      <w:pPr>
        <w:ind w:left="482"/>
      </w:pPr>
      <w:r>
        <w:rPr>
          <w:rFonts w:hint="eastAsia"/>
        </w:rPr>
        <w:t>通过</w:t>
      </w:r>
      <w:r>
        <w:t>Oracle ADG</w:t>
      </w:r>
      <w:r>
        <w:rPr>
          <w:rFonts w:hint="eastAsia"/>
        </w:rPr>
        <w:t>功能实时同步至容灾库，容灾库以</w:t>
      </w:r>
      <w:r>
        <w:t>RAC</w:t>
      </w:r>
      <w:r>
        <w:rPr>
          <w:rFonts w:hint="eastAsia"/>
        </w:rPr>
        <w:t>方式提供只读服务。其中一个节点为</w:t>
      </w:r>
      <w:r>
        <w:t>8</w:t>
      </w:r>
      <w:r>
        <w:rPr>
          <w:rFonts w:hint="eastAsia"/>
        </w:rPr>
        <w:t>路服务器，一个节点为</w:t>
      </w:r>
      <w:r>
        <w:t>4</w:t>
      </w:r>
      <w:r>
        <w:rPr>
          <w:rFonts w:hint="eastAsia"/>
        </w:rPr>
        <w:t>路服务器。</w:t>
      </w:r>
    </w:p>
    <w:p w14:paraId="709DF1E5">
      <w:pPr>
        <w:ind w:left="482"/>
      </w:pPr>
      <w:r>
        <w:rPr>
          <w:rFonts w:hint="eastAsia"/>
        </w:rPr>
        <w:t>天山数据中心与国定数据中心存储配置实时复制，主站点的写操作将同步发给备站点的存储，提供块级别的数据冗余，更进一步增加数据保障。</w:t>
      </w:r>
    </w:p>
    <w:p w14:paraId="4F1C295D">
      <w:pPr>
        <w:ind w:left="482"/>
      </w:pPr>
      <w:r>
        <w:rPr>
          <w:rFonts w:hint="eastAsia"/>
        </w:rPr>
        <w:t>三台服务器日常使用情况如下：</w:t>
      </w:r>
    </w:p>
    <w:p w14:paraId="4BD56575">
      <w:pPr>
        <w:ind w:left="482"/>
      </w:pPr>
      <w:r>
        <w:rPr>
          <w:rFonts w:hint="eastAsia"/>
        </w:rPr>
        <w:t>数据库节点</w:t>
      </w:r>
      <w:r>
        <w:t>1</w:t>
      </w:r>
      <w:r>
        <w:rPr>
          <w:rFonts w:hint="eastAsia"/>
        </w:rPr>
        <w:t>：每日</w:t>
      </w:r>
      <w:r>
        <w:t>CPU</w:t>
      </w:r>
      <w:r>
        <w:rPr>
          <w:rFonts w:hint="eastAsia"/>
        </w:rPr>
        <w:t>使用率在</w:t>
      </w:r>
      <w:r>
        <w:t>2%~</w:t>
      </w:r>
      <w:r>
        <w:rPr>
          <w:rFonts w:hint="eastAsia"/>
        </w:rPr>
        <w:t>15</w:t>
      </w:r>
      <w:r>
        <w:t>%</w:t>
      </w:r>
      <w:r>
        <w:rPr>
          <w:rFonts w:hint="eastAsia"/>
        </w:rPr>
        <w:t>间波动，业务高峰期峰值会超过2</w:t>
      </w:r>
      <w:r>
        <w:t>0%</w:t>
      </w:r>
      <w:r>
        <w:rPr>
          <w:rFonts w:hint="eastAsia"/>
        </w:rPr>
        <w:t>，内存使用率较稳定，维持在6</w:t>
      </w:r>
      <w:r>
        <w:t>0%~</w:t>
      </w:r>
      <w:r>
        <w:rPr>
          <w:rFonts w:hint="eastAsia"/>
        </w:rPr>
        <w:t>7</w:t>
      </w:r>
      <w:r>
        <w:t>0%</w:t>
      </w:r>
      <w:r>
        <w:rPr>
          <w:rFonts w:hint="eastAsia"/>
        </w:rPr>
        <w:t>。</w:t>
      </w:r>
    </w:p>
    <w:p w14:paraId="1889C31E">
      <w:pPr>
        <w:ind w:left="482"/>
      </w:pPr>
      <w:r>
        <w:rPr>
          <w:rFonts w:hint="eastAsia"/>
        </w:rPr>
        <w:t>数据库节点2：每日</w:t>
      </w:r>
      <w:r>
        <w:t>CPU</w:t>
      </w:r>
      <w:r>
        <w:rPr>
          <w:rFonts w:hint="eastAsia"/>
        </w:rPr>
        <w:t>使用率在</w:t>
      </w:r>
      <w:r>
        <w:t>2%~</w:t>
      </w:r>
      <w:r>
        <w:rPr>
          <w:rFonts w:hint="eastAsia"/>
        </w:rPr>
        <w:t>5</w:t>
      </w:r>
      <w:r>
        <w:t>%</w:t>
      </w:r>
      <w:r>
        <w:rPr>
          <w:rFonts w:hint="eastAsia"/>
        </w:rPr>
        <w:t>间波动，业务高峰期峰值会超过2</w:t>
      </w:r>
      <w:r>
        <w:t>0%</w:t>
      </w:r>
      <w:r>
        <w:rPr>
          <w:rFonts w:hint="eastAsia"/>
        </w:rPr>
        <w:t>，内存使用率较稳定，维持在6</w:t>
      </w:r>
      <w:r>
        <w:t>0%~</w:t>
      </w:r>
      <w:r>
        <w:rPr>
          <w:rFonts w:hint="eastAsia"/>
        </w:rPr>
        <w:t>7</w:t>
      </w:r>
      <w:r>
        <w:t>0%</w:t>
      </w:r>
      <w:r>
        <w:rPr>
          <w:rFonts w:hint="eastAsia"/>
        </w:rPr>
        <w:t>。</w:t>
      </w:r>
    </w:p>
    <w:p w14:paraId="28E8E120">
      <w:pPr>
        <w:ind w:left="482"/>
      </w:pPr>
      <w:r>
        <w:rPr>
          <w:rFonts w:hint="eastAsia"/>
        </w:rPr>
        <w:t>数据库节点3：每日</w:t>
      </w:r>
      <w:r>
        <w:t>CPU</w:t>
      </w:r>
      <w:r>
        <w:rPr>
          <w:rFonts w:hint="eastAsia"/>
        </w:rPr>
        <w:t>使用率在</w:t>
      </w:r>
      <w:r>
        <w:t>2%~</w:t>
      </w:r>
      <w:r>
        <w:rPr>
          <w:rFonts w:hint="eastAsia"/>
        </w:rPr>
        <w:t>20</w:t>
      </w:r>
      <w:r>
        <w:t>%</w:t>
      </w:r>
      <w:r>
        <w:rPr>
          <w:rFonts w:hint="eastAsia"/>
        </w:rPr>
        <w:t>间波动，业务高峰期峰值会超过2</w:t>
      </w:r>
      <w:r>
        <w:t>0%</w:t>
      </w:r>
      <w:r>
        <w:rPr>
          <w:rFonts w:hint="eastAsia"/>
        </w:rPr>
        <w:t>，内存使用率较稳定，维持在6</w:t>
      </w:r>
      <w:r>
        <w:t>0%~</w:t>
      </w:r>
      <w:r>
        <w:rPr>
          <w:rFonts w:hint="eastAsia"/>
        </w:rPr>
        <w:t>7</w:t>
      </w:r>
      <w:r>
        <w:t>0%</w:t>
      </w:r>
      <w:r>
        <w:rPr>
          <w:rFonts w:hint="eastAsia"/>
        </w:rPr>
        <w:t>。</w:t>
      </w:r>
    </w:p>
    <w:p w14:paraId="4B6C8F59">
      <w:pPr>
        <w:pStyle w:val="8"/>
        <w:spacing w:before="0" w:after="0"/>
        <w:ind w:left="0" w:firstLine="480" w:firstLineChars="200"/>
      </w:pPr>
      <w:r>
        <w:rPr>
          <w:rFonts w:hint="eastAsia"/>
        </w:rPr>
        <w:t>公共服务数据库</w:t>
      </w:r>
    </w:p>
    <w:p w14:paraId="2DFAE7BB">
      <w:pPr>
        <w:ind w:left="482"/>
      </w:pPr>
      <w:r>
        <w:rPr>
          <w:rFonts w:hint="eastAsia"/>
        </w:rPr>
        <w:t>公共服务数据库采用</w:t>
      </w:r>
      <w:r>
        <w:t>2</w:t>
      </w:r>
      <w:r>
        <w:rPr>
          <w:rFonts w:hint="eastAsia"/>
        </w:rPr>
        <w:t>台4路</w:t>
      </w:r>
      <w:r>
        <w:t>HP Superdome2</w:t>
      </w:r>
      <w:r>
        <w:rPr>
          <w:rFonts w:hint="eastAsia"/>
        </w:rPr>
        <w:t>小型机组成</w:t>
      </w:r>
      <w:r>
        <w:t>RAC</w:t>
      </w:r>
      <w:r>
        <w:rPr>
          <w:rFonts w:hint="eastAsia"/>
        </w:rPr>
        <w:t>集群提供服务，</w:t>
      </w:r>
      <w:r>
        <w:t>1</w:t>
      </w:r>
      <w:r>
        <w:rPr>
          <w:rFonts w:hint="eastAsia"/>
        </w:rPr>
        <w:t>台4路</w:t>
      </w:r>
      <w:r>
        <w:t>HP Superdome2</w:t>
      </w:r>
      <w:r>
        <w:rPr>
          <w:rFonts w:hint="eastAsia"/>
        </w:rPr>
        <w:t>小型机作为容灾服务器，通过存储远程复制方式实现容灾。</w:t>
      </w:r>
    </w:p>
    <w:p w14:paraId="74D1CB46">
      <w:pPr>
        <w:ind w:left="482"/>
      </w:pPr>
      <w:r>
        <w:rPr>
          <w:rFonts w:hint="eastAsia"/>
        </w:rPr>
        <w:t>两台服务器日常使用情况如下：</w:t>
      </w:r>
    </w:p>
    <w:p w14:paraId="29816352">
      <w:pPr>
        <w:ind w:left="482"/>
      </w:pPr>
      <w:r>
        <w:rPr>
          <w:rFonts w:hint="eastAsia"/>
        </w:rPr>
        <w:t>数据库节点</w:t>
      </w:r>
      <w:r>
        <w:t>1</w:t>
      </w:r>
      <w:r>
        <w:rPr>
          <w:rFonts w:hint="eastAsia"/>
        </w:rPr>
        <w:t>：每日</w:t>
      </w:r>
      <w:r>
        <w:t>CPU</w:t>
      </w:r>
      <w:r>
        <w:rPr>
          <w:rFonts w:hint="eastAsia"/>
        </w:rPr>
        <w:t>使用率在</w:t>
      </w:r>
      <w:r>
        <w:t>20%~75%</w:t>
      </w:r>
      <w:r>
        <w:rPr>
          <w:rFonts w:hint="eastAsia"/>
        </w:rPr>
        <w:t>间波动，业务高峰期峰值会超过</w:t>
      </w:r>
      <w:r>
        <w:t>90%</w:t>
      </w:r>
      <w:r>
        <w:rPr>
          <w:rFonts w:hint="eastAsia"/>
        </w:rPr>
        <w:t>，内存使用率较稳定，维持在</w:t>
      </w:r>
      <w:r>
        <w:t>70%~80%</w:t>
      </w:r>
      <w:r>
        <w:rPr>
          <w:rFonts w:hint="eastAsia"/>
        </w:rPr>
        <w:t>。</w:t>
      </w:r>
    </w:p>
    <w:p w14:paraId="47DC2844">
      <w:pPr>
        <w:ind w:left="482"/>
      </w:pPr>
      <w:r>
        <w:rPr>
          <w:rFonts w:hint="eastAsia"/>
        </w:rPr>
        <w:t>数据库节点</w:t>
      </w:r>
      <w:r>
        <w:t>2</w:t>
      </w:r>
      <w:r>
        <w:rPr>
          <w:rFonts w:hint="eastAsia"/>
        </w:rPr>
        <w:t>：每日</w:t>
      </w:r>
      <w:r>
        <w:t>CPU</w:t>
      </w:r>
      <w:r>
        <w:rPr>
          <w:rFonts w:hint="eastAsia"/>
        </w:rPr>
        <w:t>使用率在</w:t>
      </w:r>
      <w:r>
        <w:t>10%~40%</w:t>
      </w:r>
      <w:r>
        <w:rPr>
          <w:rFonts w:hint="eastAsia"/>
        </w:rPr>
        <w:t>间波动，业务高峰期峰值会超过</w:t>
      </w:r>
      <w:r>
        <w:t>60%</w:t>
      </w:r>
      <w:r>
        <w:rPr>
          <w:rFonts w:hint="eastAsia"/>
        </w:rPr>
        <w:t>，内存使用率较稳定，维持在</w:t>
      </w:r>
      <w:r>
        <w:t>50%~60%</w:t>
      </w:r>
      <w:r>
        <w:rPr>
          <w:rFonts w:hint="eastAsia"/>
        </w:rPr>
        <w:t>。</w:t>
      </w:r>
    </w:p>
    <w:p w14:paraId="4494A6ED">
      <w:pPr>
        <w:pStyle w:val="8"/>
        <w:spacing w:before="0" w:after="0"/>
        <w:ind w:left="0" w:firstLine="480" w:firstLineChars="200"/>
      </w:pPr>
      <w:r>
        <w:rPr>
          <w:rFonts w:hint="eastAsia"/>
        </w:rPr>
        <w:t>电子档案数据库</w:t>
      </w:r>
    </w:p>
    <w:p w14:paraId="02E8D0A3">
      <w:pPr>
        <w:ind w:left="482"/>
      </w:pPr>
      <w:r>
        <w:rPr>
          <w:rFonts w:hint="eastAsia"/>
        </w:rPr>
        <w:t>电子档案数据库采用</w:t>
      </w:r>
      <w:r>
        <w:t>2</w:t>
      </w:r>
      <w:r>
        <w:rPr>
          <w:rFonts w:hint="eastAsia"/>
        </w:rPr>
        <w:t>台2路</w:t>
      </w:r>
      <w:r>
        <w:t xml:space="preserve">HP </w:t>
      </w:r>
      <w:r>
        <w:rPr>
          <w:rFonts w:hint="eastAsia"/>
        </w:rPr>
        <w:t>BL870小型机组成</w:t>
      </w:r>
      <w:r>
        <w:t>RAC</w:t>
      </w:r>
      <w:r>
        <w:rPr>
          <w:rFonts w:hint="eastAsia"/>
        </w:rPr>
        <w:t>集群提供服务，</w:t>
      </w:r>
      <w:r>
        <w:t>1</w:t>
      </w:r>
      <w:r>
        <w:rPr>
          <w:rFonts w:hint="eastAsia"/>
        </w:rPr>
        <w:t>台2路</w:t>
      </w:r>
      <w:r>
        <w:t xml:space="preserve">HP </w:t>
      </w:r>
      <w:r>
        <w:rPr>
          <w:rFonts w:hint="eastAsia"/>
        </w:rPr>
        <w:t>BL870小型机作为容灾服务器，通过oracle ADG方式实现容灾。</w:t>
      </w:r>
    </w:p>
    <w:p w14:paraId="10E1B1EF">
      <w:pPr>
        <w:ind w:left="482"/>
      </w:pPr>
      <w:r>
        <w:rPr>
          <w:rFonts w:hint="eastAsia"/>
        </w:rPr>
        <w:t>两台服务器日常使用情况如下：</w:t>
      </w:r>
    </w:p>
    <w:p w14:paraId="626DC657">
      <w:pPr>
        <w:ind w:left="482"/>
      </w:pPr>
      <w:r>
        <w:rPr>
          <w:rFonts w:hint="eastAsia"/>
        </w:rPr>
        <w:t>数据库节点</w:t>
      </w:r>
      <w:r>
        <w:t>1</w:t>
      </w:r>
      <w:r>
        <w:rPr>
          <w:rFonts w:hint="eastAsia"/>
        </w:rPr>
        <w:t>：每日</w:t>
      </w:r>
      <w:r>
        <w:t>CPU</w:t>
      </w:r>
      <w:r>
        <w:rPr>
          <w:rFonts w:hint="eastAsia"/>
        </w:rPr>
        <w:t>使用率在1</w:t>
      </w:r>
      <w:r>
        <w:t>0%~</w:t>
      </w:r>
      <w:r>
        <w:rPr>
          <w:rFonts w:hint="eastAsia"/>
        </w:rPr>
        <w:t>30</w:t>
      </w:r>
      <w:r>
        <w:t>%</w:t>
      </w:r>
      <w:r>
        <w:rPr>
          <w:rFonts w:hint="eastAsia"/>
        </w:rPr>
        <w:t>间波动，业务高峰期峰值会超过5</w:t>
      </w:r>
      <w:r>
        <w:t>0%</w:t>
      </w:r>
      <w:r>
        <w:rPr>
          <w:rFonts w:hint="eastAsia"/>
        </w:rPr>
        <w:t>，内存使用率较稳定，维持在</w:t>
      </w:r>
      <w:r>
        <w:t>70%~80%</w:t>
      </w:r>
      <w:r>
        <w:rPr>
          <w:rFonts w:hint="eastAsia"/>
        </w:rPr>
        <w:t>。</w:t>
      </w:r>
    </w:p>
    <w:p w14:paraId="2BFDFE3C">
      <w:pPr>
        <w:ind w:left="482"/>
      </w:pPr>
      <w:r>
        <w:rPr>
          <w:rFonts w:hint="eastAsia"/>
        </w:rPr>
        <w:t>数据库节点2：每日</w:t>
      </w:r>
      <w:r>
        <w:t>CPU</w:t>
      </w:r>
      <w:r>
        <w:rPr>
          <w:rFonts w:hint="eastAsia"/>
        </w:rPr>
        <w:t>使用率在1</w:t>
      </w:r>
      <w:r>
        <w:t>0%~</w:t>
      </w:r>
      <w:r>
        <w:rPr>
          <w:rFonts w:hint="eastAsia"/>
        </w:rPr>
        <w:t>30</w:t>
      </w:r>
      <w:r>
        <w:t>%</w:t>
      </w:r>
      <w:r>
        <w:rPr>
          <w:rFonts w:hint="eastAsia"/>
        </w:rPr>
        <w:t>间波动，业务高峰期峰值会超过5</w:t>
      </w:r>
      <w:r>
        <w:t>0%</w:t>
      </w:r>
      <w:r>
        <w:rPr>
          <w:rFonts w:hint="eastAsia"/>
        </w:rPr>
        <w:t>，内存使用率较稳定，维持在</w:t>
      </w:r>
      <w:r>
        <w:t>70%~80%</w:t>
      </w:r>
      <w:r>
        <w:rPr>
          <w:rFonts w:hint="eastAsia"/>
        </w:rPr>
        <w:t>。</w:t>
      </w:r>
    </w:p>
    <w:p w14:paraId="09A400FF">
      <w:pPr>
        <w:pStyle w:val="2393"/>
        <w:ind w:left="0" w:firstLine="851"/>
      </w:pPr>
      <w:r>
        <w:rPr>
          <w:rFonts w:hint="eastAsia"/>
        </w:rPr>
        <w:t>数据存储情况</w:t>
      </w:r>
    </w:p>
    <w:p w14:paraId="72A39EF6">
      <w:pPr>
        <w:ind w:left="482"/>
      </w:pPr>
      <w:r>
        <w:rPr>
          <w:rFonts w:hint="eastAsia"/>
        </w:rPr>
        <w:t>数据存储方面，目前共有4台磁盘阵列和6台SAN交换机。其中天山数据中心部署了3台磁盘阵列和4台SAN交换机。</w:t>
      </w:r>
    </w:p>
    <w:p w14:paraId="10271F95">
      <w:pPr>
        <w:ind w:left="482"/>
      </w:pPr>
      <w:r>
        <w:rPr>
          <w:rFonts w:hint="eastAsia"/>
        </w:rPr>
        <w:t>核心业务存储设备——H3C 高端存储总可用容量80T，已使用40T，使用率50%；</w:t>
      </w:r>
    </w:p>
    <w:p w14:paraId="718C0A5D">
      <w:pPr>
        <w:ind w:left="482"/>
      </w:pPr>
      <w:r>
        <w:rPr>
          <w:rFonts w:hint="eastAsia"/>
        </w:rPr>
        <w:t>历史数据存储设备——HP 3par磁盘阵列总可用容量16.9T，已用12.9T，剩余4T，使用率77%。</w:t>
      </w:r>
    </w:p>
    <w:p w14:paraId="77B63FBE">
      <w:pPr>
        <w:ind w:left="482"/>
      </w:pPr>
      <w:r>
        <w:rPr>
          <w:rFonts w:hint="eastAsia"/>
        </w:rPr>
        <w:t>国定数据中心部署了2台磁盘阵列和2台SAN交换机，</w:t>
      </w:r>
    </w:p>
    <w:p w14:paraId="58603CA6">
      <w:pPr>
        <w:ind w:left="482"/>
      </w:pPr>
      <w:r>
        <w:rPr>
          <w:rFonts w:hint="eastAsia"/>
        </w:rPr>
        <w:t>核心业务存储设备——H3C 高端存储总可用容量80T，已使用40T，使用率50%；</w:t>
      </w:r>
    </w:p>
    <w:p w14:paraId="19C3588B">
      <w:pPr>
        <w:ind w:left="482"/>
      </w:pPr>
      <w:r>
        <w:rPr>
          <w:rFonts w:hint="eastAsia"/>
        </w:rPr>
        <w:t>历史数据存储设备——HP 3par总容量68T，已用39T，剩余29T，使用率58%。</w:t>
      </w:r>
    </w:p>
    <w:p w14:paraId="66E5F7D5">
      <w:pPr>
        <w:ind w:left="482"/>
      </w:pPr>
      <w:r>
        <w:rPr>
          <w:rFonts w:hint="eastAsia"/>
        </w:rPr>
        <w:t>在传统SAN存储网络外，上海人社于2021年新增分布式对象存储，逐步替代现有电子档案存储，提供业务流程中电子资料的存放。物理容量600T，实际可用容量200T，已使用130T，使用率65%。</w:t>
      </w:r>
    </w:p>
    <w:p w14:paraId="38E04469">
      <w:pPr>
        <w:pStyle w:val="6"/>
      </w:pPr>
      <w:bookmarkStart w:id="20" w:name="_Toc171429817"/>
      <w:r>
        <w:rPr>
          <w:rFonts w:hint="eastAsia"/>
        </w:rPr>
        <w:t>中间件现状</w:t>
      </w:r>
      <w:bookmarkEnd w:id="20"/>
    </w:p>
    <w:p w14:paraId="36257266">
      <w:pPr>
        <w:pStyle w:val="2393"/>
        <w:ind w:left="0" w:firstLine="851"/>
      </w:pPr>
      <w:r>
        <w:rPr>
          <w:rFonts w:hint="eastAsia"/>
        </w:rPr>
        <w:t>上海市劳动保障管理信息系统</w:t>
      </w:r>
    </w:p>
    <w:p w14:paraId="32822786">
      <w:pPr>
        <w:pStyle w:val="8"/>
        <w:spacing w:before="0" w:after="0"/>
        <w:ind w:left="0" w:firstLine="480" w:firstLineChars="200"/>
      </w:pPr>
      <w:r>
        <w:rPr>
          <w:rFonts w:hint="eastAsia"/>
        </w:rPr>
        <w:t>系统架构</w:t>
      </w:r>
      <w:r>
        <w:drawing>
          <wp:anchor distT="0" distB="0" distL="114300" distR="114300" simplePos="0" relativeHeight="251661312" behindDoc="0" locked="0" layoutInCell="1" allowOverlap="1">
            <wp:simplePos x="0" y="0"/>
            <wp:positionH relativeFrom="column">
              <wp:posOffset>0</wp:posOffset>
            </wp:positionH>
            <wp:positionV relativeFrom="paragraph">
              <wp:posOffset>387350</wp:posOffset>
            </wp:positionV>
            <wp:extent cx="5274310" cy="3457575"/>
            <wp:effectExtent l="0" t="0" r="2540" b="9525"/>
            <wp:wrapTopAndBottom/>
            <wp:docPr id="991956084" name="图片 99195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56084" name="图片 9919560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457575"/>
                    </a:xfrm>
                    <a:prstGeom prst="rect">
                      <a:avLst/>
                    </a:prstGeom>
                    <a:noFill/>
                    <a:ln>
                      <a:noFill/>
                    </a:ln>
                  </pic:spPr>
                </pic:pic>
              </a:graphicData>
            </a:graphic>
          </wp:anchor>
        </w:drawing>
      </w:r>
    </w:p>
    <w:p w14:paraId="3BE8B2BE">
      <w:pPr>
        <w:ind w:left="482"/>
      </w:pPr>
      <w:r>
        <w:rPr>
          <w:rFonts w:hint="eastAsia"/>
        </w:rPr>
        <w:t>上海市劳动保障管理信息系统是基于人力资源和社会保障行业LEAF6框架2.0版云架构应用支撑平台，在数据管理层、功能应用层、服务接口层、业务流程层和系统操作层实现动态部署和扩展的一套系统。系统设计遵循人力资源和社会保障行业云建设规范，将行业经验与云计算技术相结合，采用分布式技术、大数据技术解决信息系统向省级集中时面临的海量数据处理、业务高并发访问、资源弹性伸缩等问题。</w:t>
      </w:r>
    </w:p>
    <w:p w14:paraId="3C739215">
      <w:pPr>
        <w:ind w:left="482"/>
      </w:pPr>
      <w:r>
        <w:rPr>
          <w:rFonts w:hint="eastAsia"/>
        </w:rPr>
        <w:t>LEAF6 2.0开发框架基于主要包括服务化应用开发框架、微服务治理、配置中心和paas层云应用支撑服务等，是一个横跨pass层和sass层的支撑框架，也是一个可折可合、灵活引用的开发框架。</w:t>
      </w:r>
    </w:p>
    <w:p w14:paraId="14F5E179">
      <w:pPr>
        <w:ind w:left="482"/>
      </w:pPr>
      <w:r>
        <w:rPr>
          <w:rFonts w:hint="eastAsia"/>
        </w:rPr>
        <w:t>在技术架构设计上，LEAF6 2.0开发框架以Java EE体系和Spring Boot框架为基础，采用Spring MVC结合Spring Security完成权限验证和请求控制服务，使用AOP切面技术实现事务管理、服务日志、统一异常处理，在远程服务调用中使用RPC Context实现上下文管理，持久化框架采用Hibernate、Mybatis双框架兼容设计，使用数据访问代理服务，实现分库分表环境下的透明数据访问。</w:t>
      </w:r>
    </w:p>
    <w:p w14:paraId="0B3F8E69">
      <w:pPr>
        <w:pStyle w:val="8"/>
        <w:spacing w:before="0" w:after="0"/>
        <w:ind w:left="0" w:firstLine="480" w:firstLineChars="200"/>
      </w:pPr>
      <w:r>
        <w:rPr>
          <w:rFonts w:hint="eastAsia"/>
        </w:rPr>
        <w:t>系统软件清单</w:t>
      </w:r>
    </w:p>
    <w:tbl>
      <w:tblPr>
        <w:tblStyle w:val="8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2"/>
        <w:gridCol w:w="3119"/>
        <w:gridCol w:w="3177"/>
      </w:tblGrid>
      <w:tr w14:paraId="2DAE8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09" w:type="pct"/>
            <w:tcBorders>
              <w:top w:val="single" w:color="000000" w:sz="4" w:space="0"/>
              <w:left w:val="single" w:color="000000" w:sz="4" w:space="0"/>
              <w:bottom w:val="single" w:color="000000" w:sz="4" w:space="0"/>
              <w:right w:val="single" w:color="000000" w:sz="4" w:space="0"/>
            </w:tcBorders>
            <w:vAlign w:val="center"/>
          </w:tcPr>
          <w:p w14:paraId="15EE08EB">
            <w:pPr>
              <w:spacing w:line="240" w:lineRule="auto"/>
              <w:ind w:firstLine="0" w:firstLineChars="0"/>
              <w:jc w:val="center"/>
              <w:rPr>
                <w:b/>
                <w:bCs/>
                <w:kern w:val="0"/>
                <w:sz w:val="21"/>
                <w:szCs w:val="21"/>
                <w:lang w:val="zh-CN" w:bidi="zh-TW"/>
              </w:rPr>
            </w:pPr>
            <w:r>
              <w:rPr>
                <w:rFonts w:hint="eastAsia"/>
                <w:b/>
                <w:bCs/>
                <w:sz w:val="21"/>
                <w:szCs w:val="21"/>
              </w:rPr>
              <w:t>名称</w:t>
            </w:r>
          </w:p>
        </w:tc>
        <w:tc>
          <w:tcPr>
            <w:tcW w:w="1828" w:type="pct"/>
            <w:tcBorders>
              <w:top w:val="single" w:color="000000" w:sz="4" w:space="0"/>
              <w:left w:val="single" w:color="000000" w:sz="4" w:space="0"/>
              <w:bottom w:val="single" w:color="000000" w:sz="4" w:space="0"/>
              <w:right w:val="single" w:color="000000" w:sz="4" w:space="0"/>
            </w:tcBorders>
            <w:vAlign w:val="center"/>
          </w:tcPr>
          <w:p w14:paraId="799A4FEC">
            <w:pPr>
              <w:spacing w:line="240" w:lineRule="auto"/>
              <w:ind w:firstLine="0" w:firstLineChars="0"/>
              <w:jc w:val="center"/>
              <w:rPr>
                <w:b/>
                <w:bCs/>
                <w:kern w:val="0"/>
                <w:sz w:val="21"/>
                <w:szCs w:val="21"/>
                <w:lang w:bidi="zh-TW"/>
              </w:rPr>
            </w:pPr>
            <w:r>
              <w:rPr>
                <w:rFonts w:hint="eastAsia"/>
                <w:b/>
                <w:bCs/>
                <w:sz w:val="21"/>
                <w:szCs w:val="21"/>
              </w:rPr>
              <w:t>型号</w:t>
            </w:r>
          </w:p>
        </w:tc>
        <w:tc>
          <w:tcPr>
            <w:tcW w:w="1862" w:type="pct"/>
            <w:tcBorders>
              <w:top w:val="single" w:color="000000" w:sz="4" w:space="0"/>
              <w:left w:val="single" w:color="000000" w:sz="4" w:space="0"/>
              <w:bottom w:val="single" w:color="000000" w:sz="4" w:space="0"/>
              <w:right w:val="single" w:color="000000" w:sz="4" w:space="0"/>
            </w:tcBorders>
            <w:vAlign w:val="center"/>
          </w:tcPr>
          <w:p w14:paraId="358ED569">
            <w:pPr>
              <w:spacing w:line="240" w:lineRule="auto"/>
              <w:ind w:firstLine="0" w:firstLineChars="0"/>
              <w:jc w:val="center"/>
              <w:rPr>
                <w:b/>
                <w:bCs/>
                <w:kern w:val="0"/>
                <w:sz w:val="21"/>
                <w:szCs w:val="21"/>
                <w:lang w:bidi="zh-TW"/>
              </w:rPr>
            </w:pPr>
            <w:r>
              <w:rPr>
                <w:rFonts w:hint="eastAsia"/>
                <w:b/>
                <w:bCs/>
                <w:sz w:val="21"/>
                <w:szCs w:val="21"/>
              </w:rPr>
              <w:t>说明</w:t>
            </w:r>
          </w:p>
        </w:tc>
      </w:tr>
      <w:tr w14:paraId="38F60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09" w:type="pct"/>
            <w:tcBorders>
              <w:top w:val="single" w:color="000000" w:sz="4" w:space="0"/>
              <w:left w:val="single" w:color="000000" w:sz="4" w:space="0"/>
              <w:bottom w:val="single" w:color="000000" w:sz="4" w:space="0"/>
              <w:right w:val="single" w:color="000000" w:sz="4" w:space="0"/>
            </w:tcBorders>
            <w:vAlign w:val="center"/>
          </w:tcPr>
          <w:p w14:paraId="163B2DAF">
            <w:pPr>
              <w:spacing w:line="240" w:lineRule="auto"/>
              <w:ind w:firstLine="0" w:firstLineChars="0"/>
              <w:jc w:val="center"/>
              <w:rPr>
                <w:sz w:val="21"/>
                <w:szCs w:val="21"/>
                <w:lang w:val="zh-CN" w:bidi="zh-TW"/>
              </w:rPr>
            </w:pPr>
            <w:r>
              <w:rPr>
                <w:rFonts w:hint="eastAsia"/>
                <w:sz w:val="21"/>
                <w:szCs w:val="21"/>
                <w:lang w:val="zh-CN" w:bidi="zh-TW"/>
              </w:rPr>
              <w:t>应用中间件</w:t>
            </w:r>
          </w:p>
        </w:tc>
        <w:tc>
          <w:tcPr>
            <w:tcW w:w="1828" w:type="pct"/>
            <w:tcBorders>
              <w:top w:val="single" w:color="000000" w:sz="4" w:space="0"/>
              <w:left w:val="single" w:color="000000" w:sz="4" w:space="0"/>
              <w:bottom w:val="single" w:color="000000" w:sz="4" w:space="0"/>
              <w:right w:val="single" w:color="000000" w:sz="4" w:space="0"/>
            </w:tcBorders>
            <w:vAlign w:val="center"/>
          </w:tcPr>
          <w:p w14:paraId="0F4A3C66">
            <w:pPr>
              <w:spacing w:line="240" w:lineRule="auto"/>
              <w:ind w:firstLine="0" w:firstLineChars="0"/>
              <w:jc w:val="center"/>
              <w:rPr>
                <w:sz w:val="21"/>
                <w:szCs w:val="21"/>
                <w:lang w:bidi="zh-TW"/>
              </w:rPr>
            </w:pPr>
            <w:r>
              <w:rPr>
                <w:rFonts w:hint="eastAsia"/>
                <w:sz w:val="21"/>
                <w:szCs w:val="21"/>
                <w:lang w:bidi="zh-TW"/>
              </w:rPr>
              <w:t>IBM WebSphere Network Deployment 7.0</w:t>
            </w:r>
          </w:p>
          <w:p w14:paraId="7ABDBDE3">
            <w:pPr>
              <w:spacing w:line="240" w:lineRule="auto"/>
              <w:ind w:firstLine="0" w:firstLineChars="0"/>
              <w:jc w:val="center"/>
              <w:rPr>
                <w:sz w:val="21"/>
                <w:szCs w:val="21"/>
                <w:lang w:bidi="zh-TW"/>
              </w:rPr>
            </w:pPr>
            <w:r>
              <w:rPr>
                <w:rFonts w:hint="eastAsia"/>
                <w:sz w:val="21"/>
                <w:szCs w:val="21"/>
                <w:lang w:bidi="zh-TW"/>
              </w:rPr>
              <w:t>IBM WebSphere Liberty 21</w:t>
            </w:r>
          </w:p>
        </w:tc>
        <w:tc>
          <w:tcPr>
            <w:tcW w:w="1862" w:type="pct"/>
            <w:tcBorders>
              <w:top w:val="single" w:color="000000" w:sz="4" w:space="0"/>
              <w:left w:val="single" w:color="000000" w:sz="4" w:space="0"/>
              <w:bottom w:val="single" w:color="000000" w:sz="4" w:space="0"/>
              <w:right w:val="single" w:color="000000" w:sz="4" w:space="0"/>
            </w:tcBorders>
            <w:vAlign w:val="center"/>
          </w:tcPr>
          <w:p w14:paraId="3A6CF3E4">
            <w:pPr>
              <w:spacing w:line="240" w:lineRule="auto"/>
              <w:ind w:firstLine="0" w:firstLineChars="0"/>
              <w:jc w:val="both"/>
              <w:rPr>
                <w:sz w:val="21"/>
                <w:szCs w:val="21"/>
                <w:lang w:bidi="zh-TW"/>
              </w:rPr>
            </w:pPr>
            <w:r>
              <w:rPr>
                <w:rFonts w:hint="eastAsia"/>
                <w:sz w:val="21"/>
                <w:szCs w:val="21"/>
                <w:lang w:bidi="zh-TW"/>
              </w:rPr>
              <w:t>商业中间件产品</w:t>
            </w:r>
          </w:p>
        </w:tc>
      </w:tr>
      <w:tr w14:paraId="45249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09" w:type="pct"/>
            <w:tcBorders>
              <w:top w:val="single" w:color="000000" w:sz="4" w:space="0"/>
              <w:left w:val="single" w:color="000000" w:sz="4" w:space="0"/>
              <w:bottom w:val="single" w:color="000000" w:sz="4" w:space="0"/>
              <w:right w:val="single" w:color="000000" w:sz="4" w:space="0"/>
            </w:tcBorders>
            <w:vAlign w:val="center"/>
          </w:tcPr>
          <w:p w14:paraId="3B096603">
            <w:pPr>
              <w:spacing w:line="240" w:lineRule="auto"/>
              <w:ind w:firstLine="0" w:firstLineChars="0"/>
              <w:jc w:val="center"/>
              <w:rPr>
                <w:sz w:val="21"/>
                <w:szCs w:val="21"/>
                <w:lang w:val="zh-CN" w:bidi="zh-TW"/>
              </w:rPr>
            </w:pPr>
            <w:r>
              <w:rPr>
                <w:rFonts w:hint="eastAsia"/>
                <w:sz w:val="21"/>
                <w:szCs w:val="21"/>
                <w:lang w:bidi="zh-TW"/>
              </w:rPr>
              <w:t>交易</w:t>
            </w:r>
            <w:r>
              <w:rPr>
                <w:rFonts w:hint="eastAsia"/>
                <w:sz w:val="21"/>
                <w:szCs w:val="21"/>
                <w:lang w:val="zh-CN" w:bidi="zh-TW"/>
              </w:rPr>
              <w:t>中间件</w:t>
            </w:r>
          </w:p>
        </w:tc>
        <w:tc>
          <w:tcPr>
            <w:tcW w:w="1828" w:type="pct"/>
            <w:tcBorders>
              <w:top w:val="single" w:color="000000" w:sz="4" w:space="0"/>
              <w:left w:val="single" w:color="000000" w:sz="4" w:space="0"/>
              <w:bottom w:val="single" w:color="000000" w:sz="4" w:space="0"/>
              <w:right w:val="single" w:color="000000" w:sz="4" w:space="0"/>
            </w:tcBorders>
            <w:vAlign w:val="center"/>
          </w:tcPr>
          <w:p w14:paraId="463910D4">
            <w:pPr>
              <w:spacing w:line="240" w:lineRule="auto"/>
              <w:ind w:firstLine="0" w:firstLineChars="0"/>
              <w:jc w:val="center"/>
              <w:rPr>
                <w:sz w:val="21"/>
                <w:szCs w:val="21"/>
                <w:lang w:bidi="zh-TW"/>
              </w:rPr>
            </w:pPr>
            <w:r>
              <w:rPr>
                <w:rFonts w:hint="eastAsia"/>
                <w:sz w:val="21"/>
                <w:szCs w:val="21"/>
                <w:lang w:bidi="zh-TW"/>
              </w:rPr>
              <w:t>IBM TxSeries 7.0</w:t>
            </w:r>
          </w:p>
        </w:tc>
        <w:tc>
          <w:tcPr>
            <w:tcW w:w="1862" w:type="pct"/>
            <w:tcBorders>
              <w:top w:val="single" w:color="000000" w:sz="4" w:space="0"/>
              <w:left w:val="single" w:color="000000" w:sz="4" w:space="0"/>
              <w:bottom w:val="single" w:color="000000" w:sz="4" w:space="0"/>
              <w:right w:val="single" w:color="000000" w:sz="4" w:space="0"/>
            </w:tcBorders>
            <w:vAlign w:val="center"/>
          </w:tcPr>
          <w:p w14:paraId="194CD97A">
            <w:pPr>
              <w:spacing w:line="240" w:lineRule="auto"/>
              <w:ind w:firstLine="0" w:firstLineChars="0"/>
              <w:jc w:val="both"/>
              <w:rPr>
                <w:sz w:val="21"/>
                <w:szCs w:val="21"/>
                <w:lang w:bidi="zh-TW"/>
              </w:rPr>
            </w:pPr>
            <w:r>
              <w:rPr>
                <w:rFonts w:hint="eastAsia"/>
                <w:sz w:val="21"/>
                <w:szCs w:val="21"/>
                <w:lang w:bidi="zh-TW"/>
              </w:rPr>
              <w:t>商业中间件产品</w:t>
            </w:r>
          </w:p>
        </w:tc>
      </w:tr>
      <w:tr w14:paraId="6E340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09" w:type="pct"/>
            <w:tcBorders>
              <w:top w:val="single" w:color="000000" w:sz="4" w:space="0"/>
              <w:left w:val="single" w:color="000000" w:sz="4" w:space="0"/>
              <w:bottom w:val="single" w:color="000000" w:sz="4" w:space="0"/>
              <w:right w:val="single" w:color="000000" w:sz="4" w:space="0"/>
            </w:tcBorders>
            <w:vAlign w:val="center"/>
          </w:tcPr>
          <w:p w14:paraId="7185D290">
            <w:pPr>
              <w:spacing w:line="240" w:lineRule="auto"/>
              <w:ind w:firstLine="0" w:firstLineChars="0"/>
              <w:jc w:val="center"/>
              <w:rPr>
                <w:sz w:val="21"/>
                <w:szCs w:val="21"/>
                <w:lang w:val="zh-CN" w:bidi="zh-TW"/>
              </w:rPr>
            </w:pPr>
            <w:r>
              <w:rPr>
                <w:rFonts w:hint="eastAsia"/>
                <w:sz w:val="21"/>
                <w:szCs w:val="21"/>
                <w:lang w:bidi="zh-TW"/>
              </w:rPr>
              <w:t>分布式缓存</w:t>
            </w:r>
          </w:p>
        </w:tc>
        <w:tc>
          <w:tcPr>
            <w:tcW w:w="1828" w:type="pct"/>
            <w:tcBorders>
              <w:top w:val="single" w:color="000000" w:sz="4" w:space="0"/>
              <w:left w:val="single" w:color="000000" w:sz="4" w:space="0"/>
              <w:bottom w:val="single" w:color="000000" w:sz="4" w:space="0"/>
              <w:right w:val="single" w:color="000000" w:sz="4" w:space="0"/>
            </w:tcBorders>
            <w:vAlign w:val="center"/>
          </w:tcPr>
          <w:p w14:paraId="1D2F3993">
            <w:pPr>
              <w:spacing w:line="240" w:lineRule="auto"/>
              <w:ind w:firstLine="0" w:firstLineChars="0"/>
              <w:jc w:val="center"/>
              <w:rPr>
                <w:sz w:val="21"/>
                <w:szCs w:val="21"/>
                <w:lang w:bidi="zh-TW"/>
              </w:rPr>
            </w:pPr>
            <w:r>
              <w:rPr>
                <w:rFonts w:hint="eastAsia"/>
                <w:sz w:val="21"/>
                <w:szCs w:val="21"/>
                <w:lang w:bidi="zh-TW"/>
              </w:rPr>
              <w:t>Redis 6.0</w:t>
            </w:r>
          </w:p>
        </w:tc>
        <w:tc>
          <w:tcPr>
            <w:tcW w:w="1862" w:type="pct"/>
            <w:tcBorders>
              <w:top w:val="single" w:color="000000" w:sz="4" w:space="0"/>
              <w:left w:val="single" w:color="000000" w:sz="4" w:space="0"/>
              <w:bottom w:val="single" w:color="000000" w:sz="4" w:space="0"/>
              <w:right w:val="single" w:color="000000" w:sz="4" w:space="0"/>
            </w:tcBorders>
            <w:vAlign w:val="center"/>
          </w:tcPr>
          <w:p w14:paraId="37E38454">
            <w:pPr>
              <w:spacing w:line="240" w:lineRule="auto"/>
              <w:ind w:firstLine="0" w:firstLineChars="0"/>
              <w:jc w:val="both"/>
              <w:rPr>
                <w:sz w:val="21"/>
                <w:szCs w:val="21"/>
                <w:lang w:bidi="zh-TW"/>
              </w:rPr>
            </w:pPr>
            <w:r>
              <w:rPr>
                <w:rFonts w:hint="eastAsia"/>
                <w:sz w:val="21"/>
                <w:szCs w:val="21"/>
                <w:lang w:bidi="zh-TW"/>
              </w:rPr>
              <w:t>开源产品</w:t>
            </w:r>
          </w:p>
        </w:tc>
      </w:tr>
      <w:tr w14:paraId="68754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09" w:type="pct"/>
            <w:tcBorders>
              <w:top w:val="single" w:color="000000" w:sz="4" w:space="0"/>
              <w:left w:val="single" w:color="000000" w:sz="4" w:space="0"/>
              <w:bottom w:val="single" w:color="000000" w:sz="4" w:space="0"/>
              <w:right w:val="single" w:color="000000" w:sz="4" w:space="0"/>
            </w:tcBorders>
            <w:vAlign w:val="center"/>
          </w:tcPr>
          <w:p w14:paraId="16BEC28F">
            <w:pPr>
              <w:spacing w:line="240" w:lineRule="auto"/>
              <w:ind w:firstLine="0" w:firstLineChars="0"/>
              <w:jc w:val="center"/>
              <w:rPr>
                <w:sz w:val="21"/>
                <w:szCs w:val="21"/>
                <w:lang w:bidi="zh-TW"/>
              </w:rPr>
            </w:pPr>
            <w:r>
              <w:rPr>
                <w:rFonts w:hint="eastAsia"/>
                <w:sz w:val="21"/>
                <w:szCs w:val="21"/>
                <w:lang w:bidi="zh-TW"/>
              </w:rPr>
              <w:t>Web服务器1</w:t>
            </w:r>
          </w:p>
        </w:tc>
        <w:tc>
          <w:tcPr>
            <w:tcW w:w="1828" w:type="pct"/>
            <w:tcBorders>
              <w:top w:val="single" w:color="000000" w:sz="4" w:space="0"/>
              <w:left w:val="single" w:color="000000" w:sz="4" w:space="0"/>
              <w:bottom w:val="single" w:color="000000" w:sz="4" w:space="0"/>
              <w:right w:val="single" w:color="000000" w:sz="4" w:space="0"/>
            </w:tcBorders>
            <w:vAlign w:val="center"/>
          </w:tcPr>
          <w:p w14:paraId="4EBBED29">
            <w:pPr>
              <w:spacing w:line="240" w:lineRule="auto"/>
              <w:ind w:firstLine="0" w:firstLineChars="0"/>
              <w:jc w:val="center"/>
              <w:rPr>
                <w:sz w:val="21"/>
                <w:szCs w:val="21"/>
                <w:lang w:bidi="zh-TW"/>
              </w:rPr>
            </w:pPr>
            <w:r>
              <w:rPr>
                <w:rFonts w:hint="eastAsia"/>
                <w:sz w:val="21"/>
                <w:szCs w:val="21"/>
                <w:lang w:bidi="zh-TW"/>
              </w:rPr>
              <w:t>IBM HTTP Server</w:t>
            </w:r>
          </w:p>
        </w:tc>
        <w:tc>
          <w:tcPr>
            <w:tcW w:w="1862" w:type="pct"/>
            <w:tcBorders>
              <w:top w:val="single" w:color="000000" w:sz="4" w:space="0"/>
              <w:left w:val="single" w:color="000000" w:sz="4" w:space="0"/>
              <w:bottom w:val="single" w:color="000000" w:sz="4" w:space="0"/>
              <w:right w:val="single" w:color="000000" w:sz="4" w:space="0"/>
            </w:tcBorders>
            <w:vAlign w:val="center"/>
          </w:tcPr>
          <w:p w14:paraId="519749D7">
            <w:pPr>
              <w:spacing w:line="240" w:lineRule="auto"/>
              <w:ind w:firstLine="0" w:firstLineChars="0"/>
              <w:jc w:val="both"/>
              <w:rPr>
                <w:sz w:val="21"/>
                <w:szCs w:val="21"/>
                <w:lang w:bidi="zh-TW"/>
              </w:rPr>
            </w:pPr>
            <w:r>
              <w:rPr>
                <w:rFonts w:hint="eastAsia"/>
                <w:sz w:val="21"/>
                <w:szCs w:val="21"/>
                <w:lang w:bidi="zh-TW"/>
              </w:rPr>
              <w:t>商业中间件产品</w:t>
            </w:r>
          </w:p>
        </w:tc>
      </w:tr>
      <w:tr w14:paraId="04459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09" w:type="pct"/>
            <w:tcBorders>
              <w:top w:val="single" w:color="000000" w:sz="4" w:space="0"/>
              <w:left w:val="single" w:color="000000" w:sz="4" w:space="0"/>
              <w:bottom w:val="single" w:color="000000" w:sz="4" w:space="0"/>
              <w:right w:val="single" w:color="000000" w:sz="4" w:space="0"/>
            </w:tcBorders>
            <w:vAlign w:val="center"/>
          </w:tcPr>
          <w:p w14:paraId="5259F5C6">
            <w:pPr>
              <w:spacing w:line="240" w:lineRule="auto"/>
              <w:ind w:firstLine="0" w:firstLineChars="0"/>
              <w:jc w:val="center"/>
              <w:rPr>
                <w:sz w:val="21"/>
                <w:szCs w:val="21"/>
                <w:lang w:bidi="zh-TW"/>
              </w:rPr>
            </w:pPr>
            <w:r>
              <w:rPr>
                <w:rFonts w:hint="eastAsia"/>
                <w:sz w:val="21"/>
                <w:szCs w:val="21"/>
                <w:lang w:bidi="zh-TW"/>
              </w:rPr>
              <w:t>Web服务器2</w:t>
            </w:r>
          </w:p>
        </w:tc>
        <w:tc>
          <w:tcPr>
            <w:tcW w:w="1828" w:type="pct"/>
            <w:tcBorders>
              <w:top w:val="single" w:color="000000" w:sz="4" w:space="0"/>
              <w:left w:val="single" w:color="000000" w:sz="4" w:space="0"/>
              <w:bottom w:val="single" w:color="000000" w:sz="4" w:space="0"/>
              <w:right w:val="single" w:color="000000" w:sz="4" w:space="0"/>
            </w:tcBorders>
            <w:vAlign w:val="center"/>
          </w:tcPr>
          <w:p w14:paraId="23DCDDDA">
            <w:pPr>
              <w:spacing w:line="240" w:lineRule="auto"/>
              <w:ind w:firstLine="0" w:firstLineChars="0"/>
              <w:jc w:val="center"/>
              <w:rPr>
                <w:sz w:val="21"/>
                <w:szCs w:val="21"/>
                <w:lang w:val="zh-CN" w:bidi="zh-TW"/>
              </w:rPr>
            </w:pPr>
            <w:r>
              <w:rPr>
                <w:rFonts w:hint="eastAsia"/>
                <w:sz w:val="21"/>
                <w:szCs w:val="21"/>
                <w:lang w:bidi="zh-TW"/>
              </w:rPr>
              <w:t>Nginx1.22</w:t>
            </w:r>
          </w:p>
        </w:tc>
        <w:tc>
          <w:tcPr>
            <w:tcW w:w="1862" w:type="pct"/>
            <w:tcBorders>
              <w:top w:val="single" w:color="000000" w:sz="4" w:space="0"/>
              <w:left w:val="single" w:color="000000" w:sz="4" w:space="0"/>
              <w:bottom w:val="single" w:color="000000" w:sz="4" w:space="0"/>
              <w:right w:val="single" w:color="000000" w:sz="4" w:space="0"/>
            </w:tcBorders>
            <w:vAlign w:val="center"/>
          </w:tcPr>
          <w:p w14:paraId="54441114">
            <w:pPr>
              <w:spacing w:line="240" w:lineRule="auto"/>
              <w:ind w:firstLine="0" w:firstLineChars="0"/>
              <w:jc w:val="both"/>
              <w:rPr>
                <w:sz w:val="21"/>
                <w:szCs w:val="21"/>
                <w:lang w:bidi="zh-TW"/>
              </w:rPr>
            </w:pPr>
            <w:r>
              <w:rPr>
                <w:rFonts w:hint="eastAsia"/>
                <w:sz w:val="21"/>
                <w:szCs w:val="21"/>
                <w:lang w:bidi="zh-TW"/>
              </w:rPr>
              <w:t>开源产品</w:t>
            </w:r>
          </w:p>
        </w:tc>
      </w:tr>
      <w:tr w14:paraId="541D6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09" w:type="pct"/>
            <w:tcBorders>
              <w:top w:val="single" w:color="000000" w:sz="4" w:space="0"/>
              <w:left w:val="single" w:color="000000" w:sz="4" w:space="0"/>
              <w:bottom w:val="single" w:color="000000" w:sz="4" w:space="0"/>
              <w:right w:val="single" w:color="000000" w:sz="4" w:space="0"/>
            </w:tcBorders>
            <w:vAlign w:val="center"/>
          </w:tcPr>
          <w:p w14:paraId="171FBDA2">
            <w:pPr>
              <w:spacing w:line="240" w:lineRule="auto"/>
              <w:ind w:firstLine="0" w:firstLineChars="0"/>
              <w:jc w:val="center"/>
              <w:rPr>
                <w:sz w:val="21"/>
                <w:szCs w:val="21"/>
                <w:lang w:bidi="zh-TW"/>
              </w:rPr>
            </w:pPr>
            <w:r>
              <w:rPr>
                <w:rFonts w:hint="eastAsia"/>
                <w:sz w:val="21"/>
                <w:szCs w:val="21"/>
                <w:lang w:bidi="zh-TW"/>
              </w:rPr>
              <w:t>分布式日志</w:t>
            </w:r>
          </w:p>
        </w:tc>
        <w:tc>
          <w:tcPr>
            <w:tcW w:w="1828" w:type="pct"/>
            <w:tcBorders>
              <w:top w:val="single" w:color="000000" w:sz="4" w:space="0"/>
              <w:left w:val="single" w:color="000000" w:sz="4" w:space="0"/>
              <w:bottom w:val="single" w:color="000000" w:sz="4" w:space="0"/>
              <w:right w:val="single" w:color="000000" w:sz="4" w:space="0"/>
            </w:tcBorders>
            <w:vAlign w:val="center"/>
          </w:tcPr>
          <w:p w14:paraId="639EF933">
            <w:pPr>
              <w:spacing w:line="240" w:lineRule="auto"/>
              <w:ind w:firstLine="0" w:firstLineChars="0"/>
              <w:jc w:val="center"/>
              <w:rPr>
                <w:sz w:val="21"/>
                <w:szCs w:val="21"/>
                <w:lang w:bidi="zh-TW"/>
              </w:rPr>
            </w:pPr>
            <w:r>
              <w:rPr>
                <w:rFonts w:hint="eastAsia"/>
                <w:sz w:val="21"/>
                <w:szCs w:val="21"/>
                <w:lang w:bidi="zh-TW"/>
              </w:rPr>
              <w:t>ELK</w:t>
            </w:r>
          </w:p>
        </w:tc>
        <w:tc>
          <w:tcPr>
            <w:tcW w:w="1862" w:type="pct"/>
            <w:tcBorders>
              <w:top w:val="single" w:color="000000" w:sz="4" w:space="0"/>
              <w:left w:val="single" w:color="000000" w:sz="4" w:space="0"/>
              <w:bottom w:val="single" w:color="000000" w:sz="4" w:space="0"/>
              <w:right w:val="single" w:color="000000" w:sz="4" w:space="0"/>
            </w:tcBorders>
            <w:vAlign w:val="center"/>
          </w:tcPr>
          <w:p w14:paraId="51AF858B">
            <w:pPr>
              <w:spacing w:line="240" w:lineRule="auto"/>
              <w:ind w:firstLine="0" w:firstLineChars="0"/>
              <w:jc w:val="both"/>
              <w:rPr>
                <w:sz w:val="21"/>
                <w:szCs w:val="21"/>
                <w:lang w:bidi="zh-TW"/>
              </w:rPr>
            </w:pPr>
            <w:r>
              <w:rPr>
                <w:rFonts w:hint="eastAsia"/>
                <w:sz w:val="21"/>
                <w:szCs w:val="21"/>
                <w:lang w:bidi="zh-TW"/>
              </w:rPr>
              <w:t>开源产品，对大规模日志数据进行采集、追踪、处理，实现集中化的日志管理</w:t>
            </w:r>
          </w:p>
        </w:tc>
      </w:tr>
      <w:tr w14:paraId="4D359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09" w:type="pct"/>
            <w:tcBorders>
              <w:top w:val="single" w:color="000000" w:sz="4" w:space="0"/>
              <w:left w:val="single" w:color="000000" w:sz="4" w:space="0"/>
              <w:bottom w:val="single" w:color="000000" w:sz="4" w:space="0"/>
              <w:right w:val="single" w:color="000000" w:sz="4" w:space="0"/>
            </w:tcBorders>
            <w:vAlign w:val="center"/>
          </w:tcPr>
          <w:p w14:paraId="083B04CA">
            <w:pPr>
              <w:spacing w:line="240" w:lineRule="auto"/>
              <w:ind w:firstLine="0" w:firstLineChars="0"/>
              <w:jc w:val="center"/>
              <w:rPr>
                <w:sz w:val="21"/>
                <w:szCs w:val="21"/>
                <w:lang w:bidi="zh-TW"/>
              </w:rPr>
            </w:pPr>
            <w:r>
              <w:rPr>
                <w:rFonts w:hint="eastAsia"/>
                <w:sz w:val="21"/>
                <w:szCs w:val="21"/>
                <w:lang w:bidi="zh-TW"/>
              </w:rPr>
              <w:t>调用链监控APM</w:t>
            </w:r>
          </w:p>
        </w:tc>
        <w:tc>
          <w:tcPr>
            <w:tcW w:w="1828" w:type="pct"/>
            <w:tcBorders>
              <w:top w:val="single" w:color="000000" w:sz="4" w:space="0"/>
              <w:left w:val="single" w:color="000000" w:sz="4" w:space="0"/>
              <w:bottom w:val="single" w:color="000000" w:sz="4" w:space="0"/>
              <w:right w:val="single" w:color="000000" w:sz="4" w:space="0"/>
            </w:tcBorders>
            <w:vAlign w:val="center"/>
          </w:tcPr>
          <w:p w14:paraId="2A72A6AC">
            <w:pPr>
              <w:spacing w:line="240" w:lineRule="auto"/>
              <w:ind w:firstLine="0" w:firstLineChars="0"/>
              <w:jc w:val="center"/>
              <w:rPr>
                <w:sz w:val="21"/>
                <w:szCs w:val="21"/>
                <w:lang w:bidi="zh-TW"/>
              </w:rPr>
            </w:pPr>
            <w:r>
              <w:rPr>
                <w:rFonts w:hint="eastAsia"/>
                <w:sz w:val="21"/>
                <w:szCs w:val="21"/>
                <w:lang w:bidi="zh-TW"/>
              </w:rPr>
              <w:t>全链路调用链</w:t>
            </w:r>
          </w:p>
        </w:tc>
        <w:tc>
          <w:tcPr>
            <w:tcW w:w="1862" w:type="pct"/>
            <w:tcBorders>
              <w:top w:val="single" w:color="000000" w:sz="4" w:space="0"/>
              <w:left w:val="single" w:color="000000" w:sz="4" w:space="0"/>
              <w:bottom w:val="single" w:color="000000" w:sz="4" w:space="0"/>
              <w:right w:val="single" w:color="000000" w:sz="4" w:space="0"/>
            </w:tcBorders>
            <w:vAlign w:val="center"/>
          </w:tcPr>
          <w:p w14:paraId="610CF866">
            <w:pPr>
              <w:spacing w:line="240" w:lineRule="auto"/>
              <w:ind w:firstLine="0" w:firstLineChars="0"/>
              <w:jc w:val="both"/>
              <w:rPr>
                <w:sz w:val="21"/>
                <w:szCs w:val="21"/>
                <w:lang w:bidi="zh-TW"/>
              </w:rPr>
            </w:pPr>
            <w:r>
              <w:rPr>
                <w:rFonts w:hint="eastAsia"/>
                <w:sz w:val="21"/>
                <w:szCs w:val="21"/>
                <w:lang w:bidi="zh-TW"/>
              </w:rPr>
              <w:t>开源产品，通过数据自动化收集、数据可视化展示，及时、全面地掌控各个系统的性能情况，辅助实现故障点、性能瓶颈的快速定位</w:t>
            </w:r>
          </w:p>
        </w:tc>
      </w:tr>
      <w:tr w14:paraId="5D292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09" w:type="pct"/>
            <w:tcBorders>
              <w:top w:val="single" w:color="000000" w:sz="4" w:space="0"/>
              <w:left w:val="single" w:color="000000" w:sz="4" w:space="0"/>
              <w:bottom w:val="single" w:color="000000" w:sz="4" w:space="0"/>
              <w:right w:val="single" w:color="000000" w:sz="4" w:space="0"/>
            </w:tcBorders>
            <w:vAlign w:val="center"/>
          </w:tcPr>
          <w:p w14:paraId="279DD53C">
            <w:pPr>
              <w:spacing w:line="240" w:lineRule="auto"/>
              <w:ind w:firstLine="0" w:firstLineChars="0"/>
              <w:jc w:val="center"/>
              <w:rPr>
                <w:sz w:val="21"/>
                <w:szCs w:val="21"/>
                <w:lang w:bidi="zh-TW"/>
              </w:rPr>
            </w:pPr>
            <w:r>
              <w:rPr>
                <w:rFonts w:hint="eastAsia"/>
                <w:sz w:val="21"/>
                <w:szCs w:val="21"/>
                <w:lang w:bidi="zh-TW"/>
              </w:rPr>
              <w:t>并行计算</w:t>
            </w:r>
          </w:p>
        </w:tc>
        <w:tc>
          <w:tcPr>
            <w:tcW w:w="1828" w:type="pct"/>
            <w:tcBorders>
              <w:top w:val="single" w:color="000000" w:sz="4" w:space="0"/>
              <w:left w:val="single" w:color="000000" w:sz="4" w:space="0"/>
              <w:bottom w:val="single" w:color="000000" w:sz="4" w:space="0"/>
              <w:right w:val="single" w:color="000000" w:sz="4" w:space="0"/>
            </w:tcBorders>
            <w:vAlign w:val="center"/>
          </w:tcPr>
          <w:p w14:paraId="7E04B585">
            <w:pPr>
              <w:spacing w:line="240" w:lineRule="auto"/>
              <w:ind w:firstLine="0" w:firstLineChars="0"/>
              <w:jc w:val="center"/>
              <w:rPr>
                <w:sz w:val="21"/>
                <w:szCs w:val="21"/>
                <w:lang w:bidi="zh-TW"/>
              </w:rPr>
            </w:pPr>
            <w:r>
              <w:rPr>
                <w:rFonts w:hint="eastAsia"/>
                <w:sz w:val="21"/>
                <w:szCs w:val="21"/>
                <w:lang w:bidi="zh-TW"/>
              </w:rPr>
              <w:t>JPPF 并行计算框架</w:t>
            </w:r>
          </w:p>
        </w:tc>
        <w:tc>
          <w:tcPr>
            <w:tcW w:w="1862" w:type="pct"/>
            <w:tcBorders>
              <w:top w:val="single" w:color="000000" w:sz="4" w:space="0"/>
              <w:left w:val="single" w:color="000000" w:sz="4" w:space="0"/>
              <w:bottom w:val="single" w:color="000000" w:sz="4" w:space="0"/>
              <w:right w:val="single" w:color="000000" w:sz="4" w:space="0"/>
            </w:tcBorders>
            <w:vAlign w:val="center"/>
          </w:tcPr>
          <w:p w14:paraId="2D885C22">
            <w:pPr>
              <w:spacing w:line="240" w:lineRule="auto"/>
              <w:ind w:firstLine="0" w:firstLineChars="0"/>
              <w:jc w:val="both"/>
              <w:rPr>
                <w:sz w:val="21"/>
                <w:szCs w:val="21"/>
                <w:lang w:bidi="zh-TW"/>
              </w:rPr>
            </w:pPr>
            <w:r>
              <w:rPr>
                <w:rFonts w:hint="eastAsia"/>
                <w:sz w:val="21"/>
                <w:szCs w:val="21"/>
                <w:lang w:bidi="zh-TW"/>
              </w:rPr>
              <w:t>开源产品，网格计算框架，它可以在一个分布执行环境中同时运行多个 Java 应用</w:t>
            </w:r>
          </w:p>
        </w:tc>
      </w:tr>
    </w:tbl>
    <w:p w14:paraId="188DBD01"/>
    <w:p w14:paraId="3ECDEF3E">
      <w:pPr>
        <w:pStyle w:val="2393"/>
        <w:ind w:left="0" w:firstLine="851"/>
      </w:pPr>
      <w:r>
        <w:rPr>
          <w:rFonts w:hint="eastAsia"/>
        </w:rPr>
        <w:t>CA认证系统</w:t>
      </w:r>
    </w:p>
    <w:p w14:paraId="543F73AC">
      <w:pPr>
        <w:pStyle w:val="8"/>
        <w:spacing w:before="0" w:after="0"/>
        <w:ind w:left="0" w:firstLine="480" w:firstLineChars="200"/>
      </w:pPr>
      <w:r>
        <w:rPr>
          <w:rFonts w:hint="eastAsia"/>
        </w:rPr>
        <w:t>系统架构</w:t>
      </w:r>
    </w:p>
    <w:p w14:paraId="1F909C85">
      <w:pPr>
        <w:pStyle w:val="325"/>
        <w:ind w:firstLine="0" w:firstLineChars="0"/>
        <w:rPr>
          <w:rFonts w:ascii="宋体" w:hAnsi="宋体" w:eastAsia="宋体"/>
          <w:kern w:val="2"/>
        </w:rPr>
      </w:pPr>
      <w:r>
        <w:rPr>
          <w:rFonts w:ascii="宋体" w:hAnsi="宋体" w:eastAsia="宋体"/>
          <w:kern w:val="2"/>
        </w:rPr>
        <w:drawing>
          <wp:inline distT="0" distB="0" distL="0" distR="0">
            <wp:extent cx="5274310" cy="3865880"/>
            <wp:effectExtent l="9525" t="9525" r="12065" b="10795"/>
            <wp:docPr id="486555687" name="图片 486555687" descr="D:\Users\WeChat Files\li2020\FileStorage\Temp\1615519bd06297b791a591a0d8a9e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55687" name="图片 486555687" descr="D:\Users\WeChat Files\li2020\FileStorage\Temp\1615519bd06297b791a591a0d8a9e5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866112"/>
                    </a:xfrm>
                    <a:prstGeom prst="rect">
                      <a:avLst/>
                    </a:prstGeom>
                    <a:noFill/>
                    <a:ln w="6350">
                      <a:solidFill>
                        <a:schemeClr val="tx1"/>
                      </a:solidFill>
                    </a:ln>
                  </pic:spPr>
                </pic:pic>
              </a:graphicData>
            </a:graphic>
          </wp:inline>
        </w:drawing>
      </w:r>
    </w:p>
    <w:p w14:paraId="168DC4D5">
      <w:pPr>
        <w:ind w:left="482"/>
      </w:pPr>
      <w:r>
        <w:rPr>
          <w:rFonts w:hint="eastAsia"/>
        </w:rPr>
        <w:t>数字认证系统系统架构情况如下：</w:t>
      </w:r>
    </w:p>
    <w:p w14:paraId="673C761B">
      <w:pPr>
        <w:ind w:left="482"/>
      </w:pPr>
      <w:r>
        <w:t>1）自助经办认证系统提供互联网访问，使用was集群部署，通过DMZ区域部署的Httpd提供静态资源发布及反向代理功能</w:t>
      </w:r>
    </w:p>
    <w:p w14:paraId="2F502036">
      <w:pPr>
        <w:ind w:left="482"/>
      </w:pPr>
      <w:r>
        <w:t>2）业务经办认证系统限定人社内网访问，使用SpringBoot内置Tomcat部署，通过内部Nginx反向代理访问；</w:t>
      </w:r>
    </w:p>
    <w:p w14:paraId="6830A941">
      <w:pPr>
        <w:ind w:left="482"/>
      </w:pPr>
      <w:r>
        <w:t>3）电子签章服务使用was集群部署，通过DMZ区域部署的Httpd提供反向代理功能。通过FTP与业务系统进行文件传输；</w:t>
      </w:r>
    </w:p>
    <w:p w14:paraId="0940B8F9">
      <w:pPr>
        <w:ind w:left="482"/>
      </w:pPr>
      <w:r>
        <w:t>4）移动证书发证系统使用was集群部署，通过DMZ区域部署Nginx提供反向代理功能，调用发证系统生成证书；</w:t>
      </w:r>
    </w:p>
    <w:p w14:paraId="08811565">
      <w:pPr>
        <w:ind w:left="482"/>
      </w:pPr>
      <w:r>
        <w:t>5）电子证照服务使用Docker容器部署，通过DMZ区域部署Nginx提供反向代理代理功能，调用签章系统签署电子证照。</w:t>
      </w:r>
    </w:p>
    <w:p w14:paraId="5A669F7A">
      <w:pPr>
        <w:pStyle w:val="8"/>
        <w:pageBreakBefore/>
        <w:spacing w:before="0" w:after="0"/>
        <w:ind w:left="0" w:firstLine="480" w:firstLineChars="200"/>
      </w:pPr>
      <w:r>
        <w:rPr>
          <w:rFonts w:hint="eastAsia"/>
        </w:rPr>
        <w:t>系统软件清单</w:t>
      </w:r>
    </w:p>
    <w:tbl>
      <w:tblPr>
        <w:tblStyle w:val="88"/>
        <w:tblW w:w="83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69"/>
        <w:gridCol w:w="4990"/>
      </w:tblGrid>
      <w:tr w14:paraId="4EFDB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vAlign w:val="center"/>
          </w:tcPr>
          <w:p w14:paraId="763EB2E8">
            <w:pPr>
              <w:spacing w:line="240" w:lineRule="auto"/>
              <w:ind w:firstLine="0" w:firstLineChars="0"/>
              <w:jc w:val="center"/>
              <w:rPr>
                <w:b/>
                <w:bCs/>
                <w:sz w:val="21"/>
                <w:szCs w:val="21"/>
                <w:lang w:val="zh-CN"/>
              </w:rPr>
            </w:pPr>
            <w:r>
              <w:rPr>
                <w:rFonts w:hint="eastAsia"/>
                <w:b/>
                <w:bCs/>
                <w:sz w:val="21"/>
                <w:szCs w:val="21"/>
                <w:lang w:val="zh-CN"/>
              </w:rPr>
              <w:t>名称</w:t>
            </w:r>
          </w:p>
        </w:tc>
        <w:tc>
          <w:tcPr>
            <w:tcW w:w="4990" w:type="dxa"/>
            <w:tcBorders>
              <w:top w:val="single" w:color="000000" w:sz="4" w:space="0"/>
              <w:left w:val="single" w:color="000000" w:sz="4" w:space="0"/>
              <w:bottom w:val="single" w:color="000000" w:sz="4" w:space="0"/>
              <w:right w:val="single" w:color="000000" w:sz="4" w:space="0"/>
            </w:tcBorders>
            <w:vAlign w:val="center"/>
          </w:tcPr>
          <w:p w14:paraId="29A67593">
            <w:pPr>
              <w:spacing w:line="240" w:lineRule="auto"/>
              <w:ind w:firstLine="0" w:firstLineChars="0"/>
              <w:jc w:val="center"/>
              <w:rPr>
                <w:b/>
                <w:bCs/>
                <w:sz w:val="21"/>
                <w:szCs w:val="21"/>
                <w:lang w:val="zh-CN"/>
              </w:rPr>
            </w:pPr>
            <w:r>
              <w:rPr>
                <w:rFonts w:hint="eastAsia"/>
                <w:b/>
                <w:bCs/>
                <w:sz w:val="21"/>
                <w:szCs w:val="21"/>
                <w:lang w:val="zh-CN"/>
              </w:rPr>
              <w:t>型号</w:t>
            </w:r>
          </w:p>
        </w:tc>
      </w:tr>
      <w:tr w14:paraId="2C206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vAlign w:val="center"/>
          </w:tcPr>
          <w:p w14:paraId="263DAD1E">
            <w:pPr>
              <w:spacing w:line="240" w:lineRule="auto"/>
              <w:ind w:firstLine="0" w:firstLineChars="0"/>
              <w:jc w:val="center"/>
              <w:rPr>
                <w:sz w:val="21"/>
                <w:szCs w:val="21"/>
                <w:lang w:val="zh-CN" w:bidi="ar"/>
              </w:rPr>
            </w:pPr>
            <w:r>
              <w:rPr>
                <w:rFonts w:hint="eastAsia"/>
                <w:sz w:val="21"/>
                <w:szCs w:val="21"/>
                <w:lang w:val="zh-CN" w:bidi="ar"/>
              </w:rPr>
              <w:t>应用中间件</w:t>
            </w:r>
          </w:p>
        </w:tc>
        <w:tc>
          <w:tcPr>
            <w:tcW w:w="4990" w:type="dxa"/>
            <w:tcBorders>
              <w:top w:val="single" w:color="000000" w:sz="4" w:space="0"/>
              <w:left w:val="single" w:color="000000" w:sz="4" w:space="0"/>
              <w:bottom w:val="single" w:color="000000" w:sz="4" w:space="0"/>
              <w:right w:val="single" w:color="000000" w:sz="4" w:space="0"/>
            </w:tcBorders>
            <w:vAlign w:val="center"/>
          </w:tcPr>
          <w:p w14:paraId="14854979">
            <w:pPr>
              <w:spacing w:line="240" w:lineRule="auto"/>
              <w:ind w:firstLine="0" w:firstLineChars="0"/>
              <w:jc w:val="center"/>
              <w:rPr>
                <w:sz w:val="21"/>
                <w:szCs w:val="21"/>
                <w:lang w:bidi="ar"/>
              </w:rPr>
            </w:pPr>
            <w:r>
              <w:rPr>
                <w:rFonts w:hint="eastAsia"/>
                <w:sz w:val="21"/>
                <w:szCs w:val="21"/>
                <w:lang w:bidi="ar"/>
              </w:rPr>
              <w:t>IBM WebSphere WebSphere 8.5</w:t>
            </w:r>
          </w:p>
        </w:tc>
      </w:tr>
      <w:tr w14:paraId="1B3C1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vAlign w:val="center"/>
          </w:tcPr>
          <w:p w14:paraId="43A8AEAB">
            <w:pPr>
              <w:spacing w:line="240" w:lineRule="auto"/>
              <w:ind w:firstLine="0" w:firstLineChars="0"/>
              <w:jc w:val="center"/>
              <w:rPr>
                <w:sz w:val="21"/>
                <w:szCs w:val="21"/>
                <w:lang w:val="zh-CN" w:bidi="ar"/>
              </w:rPr>
            </w:pPr>
            <w:r>
              <w:rPr>
                <w:rFonts w:hint="eastAsia"/>
                <w:sz w:val="21"/>
                <w:szCs w:val="21"/>
                <w:lang w:val="zh-CN" w:bidi="ar"/>
              </w:rPr>
              <w:t>应用中间件</w:t>
            </w:r>
          </w:p>
        </w:tc>
        <w:tc>
          <w:tcPr>
            <w:tcW w:w="4990" w:type="dxa"/>
            <w:tcBorders>
              <w:top w:val="single" w:color="000000" w:sz="4" w:space="0"/>
              <w:left w:val="single" w:color="000000" w:sz="4" w:space="0"/>
              <w:bottom w:val="single" w:color="000000" w:sz="4" w:space="0"/>
              <w:right w:val="single" w:color="000000" w:sz="4" w:space="0"/>
            </w:tcBorders>
            <w:vAlign w:val="center"/>
          </w:tcPr>
          <w:p w14:paraId="2054B54E">
            <w:pPr>
              <w:spacing w:line="240" w:lineRule="auto"/>
              <w:ind w:firstLine="0" w:firstLineChars="0"/>
              <w:jc w:val="center"/>
              <w:rPr>
                <w:sz w:val="21"/>
                <w:szCs w:val="21"/>
                <w:lang w:bidi="ar"/>
              </w:rPr>
            </w:pPr>
            <w:r>
              <w:rPr>
                <w:rFonts w:hint="eastAsia"/>
                <w:sz w:val="21"/>
                <w:szCs w:val="21"/>
                <w:lang w:bidi="ar"/>
              </w:rPr>
              <w:t>Tomcat</w:t>
            </w:r>
          </w:p>
        </w:tc>
      </w:tr>
      <w:tr w14:paraId="615D4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69" w:type="dxa"/>
            <w:tcBorders>
              <w:top w:val="single" w:color="000000" w:sz="4" w:space="0"/>
              <w:left w:val="single" w:color="000000" w:sz="4" w:space="0"/>
              <w:bottom w:val="single" w:color="000000" w:sz="4" w:space="0"/>
              <w:right w:val="single" w:color="000000" w:sz="4" w:space="0"/>
            </w:tcBorders>
            <w:vAlign w:val="center"/>
          </w:tcPr>
          <w:p w14:paraId="058B9049">
            <w:pPr>
              <w:spacing w:line="240" w:lineRule="auto"/>
              <w:ind w:firstLine="0" w:firstLineChars="0"/>
              <w:jc w:val="center"/>
              <w:rPr>
                <w:sz w:val="21"/>
                <w:szCs w:val="21"/>
                <w:lang w:val="zh-CN" w:bidi="ar"/>
              </w:rPr>
            </w:pPr>
            <w:r>
              <w:rPr>
                <w:rFonts w:hint="eastAsia"/>
                <w:sz w:val="21"/>
                <w:szCs w:val="21"/>
                <w:lang w:val="zh-CN" w:bidi="ar"/>
              </w:rPr>
              <w:t>应用中间件</w:t>
            </w:r>
          </w:p>
        </w:tc>
        <w:tc>
          <w:tcPr>
            <w:tcW w:w="4990" w:type="dxa"/>
            <w:tcBorders>
              <w:top w:val="single" w:color="000000" w:sz="4" w:space="0"/>
              <w:left w:val="single" w:color="000000" w:sz="4" w:space="0"/>
              <w:bottom w:val="single" w:color="000000" w:sz="4" w:space="0"/>
              <w:right w:val="single" w:color="000000" w:sz="4" w:space="0"/>
            </w:tcBorders>
            <w:vAlign w:val="center"/>
          </w:tcPr>
          <w:p w14:paraId="572809D0">
            <w:pPr>
              <w:spacing w:line="240" w:lineRule="auto"/>
              <w:ind w:firstLine="0" w:firstLineChars="0"/>
              <w:jc w:val="center"/>
              <w:rPr>
                <w:sz w:val="21"/>
                <w:szCs w:val="21"/>
                <w:lang w:bidi="ar"/>
              </w:rPr>
            </w:pPr>
            <w:r>
              <w:rPr>
                <w:rFonts w:hint="eastAsia"/>
                <w:sz w:val="21"/>
                <w:szCs w:val="21"/>
                <w:lang w:bidi="ar"/>
              </w:rPr>
              <w:t>JBoss</w:t>
            </w:r>
          </w:p>
        </w:tc>
      </w:tr>
      <w:tr w14:paraId="3C703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vAlign w:val="center"/>
          </w:tcPr>
          <w:p w14:paraId="7669D89A">
            <w:pPr>
              <w:spacing w:line="240" w:lineRule="auto"/>
              <w:ind w:firstLine="0" w:firstLineChars="0"/>
              <w:jc w:val="center"/>
              <w:rPr>
                <w:sz w:val="21"/>
                <w:szCs w:val="21"/>
                <w:lang w:bidi="ar"/>
              </w:rPr>
            </w:pPr>
            <w:r>
              <w:rPr>
                <w:rFonts w:hint="eastAsia"/>
                <w:sz w:val="21"/>
                <w:szCs w:val="21"/>
                <w:lang w:bidi="ar"/>
              </w:rPr>
              <w:t>容器软件</w:t>
            </w:r>
          </w:p>
        </w:tc>
        <w:tc>
          <w:tcPr>
            <w:tcW w:w="4990" w:type="dxa"/>
            <w:tcBorders>
              <w:top w:val="single" w:color="000000" w:sz="4" w:space="0"/>
              <w:left w:val="single" w:color="000000" w:sz="4" w:space="0"/>
              <w:bottom w:val="single" w:color="000000" w:sz="4" w:space="0"/>
              <w:right w:val="single" w:color="000000" w:sz="4" w:space="0"/>
            </w:tcBorders>
            <w:vAlign w:val="center"/>
          </w:tcPr>
          <w:p w14:paraId="11F7D7C9">
            <w:pPr>
              <w:spacing w:line="240" w:lineRule="auto"/>
              <w:ind w:firstLine="0" w:firstLineChars="0"/>
              <w:jc w:val="center"/>
              <w:rPr>
                <w:sz w:val="21"/>
                <w:szCs w:val="21"/>
                <w:lang w:bidi="ar"/>
              </w:rPr>
            </w:pPr>
            <w:r>
              <w:rPr>
                <w:rFonts w:hint="eastAsia"/>
                <w:sz w:val="21"/>
                <w:szCs w:val="21"/>
                <w:lang w:bidi="ar"/>
              </w:rPr>
              <w:t xml:space="preserve">Docker </w:t>
            </w:r>
            <w:r>
              <w:rPr>
                <w:sz w:val="21"/>
                <w:szCs w:val="21"/>
                <w:lang w:bidi="ar"/>
              </w:rPr>
              <w:t>18.09.0</w:t>
            </w:r>
          </w:p>
        </w:tc>
      </w:tr>
    </w:tbl>
    <w:p w14:paraId="06D63B8D">
      <w:pPr>
        <w:pStyle w:val="2393"/>
        <w:ind w:left="0" w:firstLine="851"/>
      </w:pPr>
      <w:r>
        <w:rPr>
          <w:rFonts w:hint="eastAsia"/>
        </w:rPr>
        <w:t>公共服务网站</w:t>
      </w:r>
    </w:p>
    <w:tbl>
      <w:tblPr>
        <w:tblStyle w:val="88"/>
        <w:tblW w:w="83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69"/>
        <w:gridCol w:w="4990"/>
      </w:tblGrid>
      <w:tr w14:paraId="15E2C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vAlign w:val="center"/>
          </w:tcPr>
          <w:p w14:paraId="612B37CB">
            <w:pPr>
              <w:spacing w:line="240" w:lineRule="auto"/>
              <w:ind w:firstLine="0" w:firstLineChars="0"/>
              <w:jc w:val="center"/>
              <w:rPr>
                <w:b/>
                <w:bCs/>
                <w:sz w:val="21"/>
                <w:szCs w:val="21"/>
                <w:lang w:val="zh-CN"/>
              </w:rPr>
            </w:pPr>
            <w:r>
              <w:rPr>
                <w:rFonts w:hint="eastAsia"/>
                <w:b/>
                <w:bCs/>
                <w:sz w:val="21"/>
                <w:szCs w:val="21"/>
                <w:lang w:val="zh-CN"/>
              </w:rPr>
              <w:t>名称</w:t>
            </w:r>
          </w:p>
        </w:tc>
        <w:tc>
          <w:tcPr>
            <w:tcW w:w="4990" w:type="dxa"/>
            <w:tcBorders>
              <w:top w:val="single" w:color="000000" w:sz="4" w:space="0"/>
              <w:left w:val="single" w:color="000000" w:sz="4" w:space="0"/>
              <w:bottom w:val="single" w:color="000000" w:sz="4" w:space="0"/>
              <w:right w:val="single" w:color="000000" w:sz="4" w:space="0"/>
            </w:tcBorders>
            <w:vAlign w:val="center"/>
          </w:tcPr>
          <w:p w14:paraId="54C47F7A">
            <w:pPr>
              <w:spacing w:line="240" w:lineRule="auto"/>
              <w:ind w:firstLine="0" w:firstLineChars="0"/>
              <w:jc w:val="center"/>
              <w:rPr>
                <w:b/>
                <w:bCs/>
                <w:sz w:val="21"/>
                <w:szCs w:val="21"/>
                <w:lang w:val="zh-CN"/>
              </w:rPr>
            </w:pPr>
            <w:r>
              <w:rPr>
                <w:rFonts w:hint="eastAsia"/>
                <w:b/>
                <w:bCs/>
                <w:sz w:val="21"/>
                <w:szCs w:val="21"/>
                <w:lang w:val="zh-CN"/>
              </w:rPr>
              <w:t>型号</w:t>
            </w:r>
          </w:p>
        </w:tc>
      </w:tr>
      <w:tr w14:paraId="41831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vAlign w:val="center"/>
          </w:tcPr>
          <w:p w14:paraId="7E656176">
            <w:pPr>
              <w:spacing w:line="240" w:lineRule="auto"/>
              <w:ind w:firstLine="0" w:firstLineChars="0"/>
              <w:jc w:val="center"/>
              <w:rPr>
                <w:sz w:val="21"/>
                <w:szCs w:val="21"/>
                <w:lang w:val="zh-CN" w:bidi="ar"/>
              </w:rPr>
            </w:pPr>
            <w:r>
              <w:rPr>
                <w:rFonts w:hint="eastAsia"/>
                <w:sz w:val="21"/>
                <w:szCs w:val="21"/>
                <w:lang w:val="zh-CN" w:bidi="ar"/>
              </w:rPr>
              <w:t>应用中间件</w:t>
            </w:r>
          </w:p>
        </w:tc>
        <w:tc>
          <w:tcPr>
            <w:tcW w:w="4990" w:type="dxa"/>
            <w:tcBorders>
              <w:top w:val="single" w:color="000000" w:sz="4" w:space="0"/>
              <w:left w:val="single" w:color="000000" w:sz="4" w:space="0"/>
              <w:bottom w:val="single" w:color="000000" w:sz="4" w:space="0"/>
              <w:right w:val="single" w:color="000000" w:sz="4" w:space="0"/>
            </w:tcBorders>
            <w:vAlign w:val="center"/>
          </w:tcPr>
          <w:p w14:paraId="660A265B">
            <w:pPr>
              <w:spacing w:line="240" w:lineRule="auto"/>
              <w:ind w:firstLine="0" w:firstLineChars="0"/>
              <w:jc w:val="center"/>
              <w:rPr>
                <w:sz w:val="21"/>
                <w:szCs w:val="21"/>
                <w:lang w:bidi="zh-TW"/>
              </w:rPr>
            </w:pPr>
            <w:r>
              <w:rPr>
                <w:rFonts w:hint="eastAsia"/>
                <w:sz w:val="21"/>
                <w:szCs w:val="21"/>
                <w:lang w:bidi="zh-TW"/>
              </w:rPr>
              <w:t>IBM WebSphere Network Deployment 7.0</w:t>
            </w:r>
          </w:p>
          <w:p w14:paraId="07C47B55">
            <w:pPr>
              <w:spacing w:line="240" w:lineRule="auto"/>
              <w:ind w:firstLine="0" w:firstLineChars="0"/>
              <w:jc w:val="center"/>
              <w:rPr>
                <w:sz w:val="21"/>
                <w:szCs w:val="21"/>
                <w:lang w:bidi="ar"/>
              </w:rPr>
            </w:pPr>
            <w:r>
              <w:rPr>
                <w:rFonts w:hint="eastAsia"/>
                <w:sz w:val="21"/>
                <w:szCs w:val="21"/>
                <w:lang w:bidi="ar"/>
              </w:rPr>
              <w:t>IBM WebSphere Liberty 21</w:t>
            </w:r>
          </w:p>
        </w:tc>
      </w:tr>
      <w:tr w14:paraId="2AD20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vAlign w:val="center"/>
          </w:tcPr>
          <w:p w14:paraId="26CF8418">
            <w:pPr>
              <w:spacing w:line="240" w:lineRule="auto"/>
              <w:ind w:firstLine="0" w:firstLineChars="0"/>
              <w:jc w:val="center"/>
              <w:rPr>
                <w:sz w:val="21"/>
                <w:szCs w:val="21"/>
                <w:lang w:bidi="ar"/>
              </w:rPr>
            </w:pPr>
            <w:r>
              <w:rPr>
                <w:rFonts w:hint="eastAsia"/>
                <w:sz w:val="21"/>
                <w:szCs w:val="21"/>
                <w:lang w:bidi="ar"/>
              </w:rPr>
              <w:t>Web服务器1</w:t>
            </w:r>
          </w:p>
        </w:tc>
        <w:tc>
          <w:tcPr>
            <w:tcW w:w="4990" w:type="dxa"/>
            <w:tcBorders>
              <w:top w:val="single" w:color="000000" w:sz="4" w:space="0"/>
              <w:left w:val="single" w:color="000000" w:sz="4" w:space="0"/>
              <w:bottom w:val="single" w:color="000000" w:sz="4" w:space="0"/>
              <w:right w:val="single" w:color="000000" w:sz="4" w:space="0"/>
            </w:tcBorders>
            <w:vAlign w:val="center"/>
          </w:tcPr>
          <w:p w14:paraId="112A91C2">
            <w:pPr>
              <w:spacing w:line="240" w:lineRule="auto"/>
              <w:ind w:firstLine="0" w:firstLineChars="0"/>
              <w:jc w:val="center"/>
              <w:rPr>
                <w:sz w:val="21"/>
                <w:szCs w:val="21"/>
                <w:lang w:val="zh-CN" w:bidi="ar"/>
              </w:rPr>
            </w:pPr>
            <w:r>
              <w:rPr>
                <w:rFonts w:hint="eastAsia"/>
                <w:sz w:val="21"/>
                <w:szCs w:val="21"/>
                <w:lang w:bidi="ar"/>
              </w:rPr>
              <w:t>Nginx 1.22</w:t>
            </w:r>
          </w:p>
        </w:tc>
      </w:tr>
      <w:tr w14:paraId="7405D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69" w:type="dxa"/>
            <w:tcBorders>
              <w:top w:val="single" w:color="000000" w:sz="4" w:space="0"/>
              <w:left w:val="single" w:color="000000" w:sz="4" w:space="0"/>
              <w:bottom w:val="single" w:color="000000" w:sz="4" w:space="0"/>
              <w:right w:val="single" w:color="000000" w:sz="4" w:space="0"/>
            </w:tcBorders>
            <w:vAlign w:val="center"/>
          </w:tcPr>
          <w:p w14:paraId="374D0BBC">
            <w:pPr>
              <w:spacing w:line="240" w:lineRule="auto"/>
              <w:ind w:firstLine="0" w:firstLineChars="0"/>
              <w:jc w:val="center"/>
              <w:rPr>
                <w:sz w:val="21"/>
                <w:szCs w:val="21"/>
                <w:lang w:bidi="ar"/>
              </w:rPr>
            </w:pPr>
            <w:r>
              <w:rPr>
                <w:rFonts w:hint="eastAsia"/>
                <w:sz w:val="21"/>
                <w:szCs w:val="21"/>
                <w:lang w:bidi="ar"/>
              </w:rPr>
              <w:t>Web服务器2</w:t>
            </w:r>
          </w:p>
        </w:tc>
        <w:tc>
          <w:tcPr>
            <w:tcW w:w="4990" w:type="dxa"/>
            <w:tcBorders>
              <w:top w:val="single" w:color="000000" w:sz="4" w:space="0"/>
              <w:left w:val="single" w:color="000000" w:sz="4" w:space="0"/>
              <w:bottom w:val="single" w:color="000000" w:sz="4" w:space="0"/>
              <w:right w:val="single" w:color="000000" w:sz="4" w:space="0"/>
            </w:tcBorders>
            <w:vAlign w:val="center"/>
          </w:tcPr>
          <w:p w14:paraId="4EC7F3D8">
            <w:pPr>
              <w:spacing w:line="240" w:lineRule="auto"/>
              <w:ind w:firstLine="0" w:firstLineChars="0"/>
              <w:jc w:val="center"/>
              <w:rPr>
                <w:sz w:val="21"/>
                <w:szCs w:val="21"/>
                <w:lang w:bidi="ar"/>
              </w:rPr>
            </w:pPr>
            <w:r>
              <w:rPr>
                <w:rFonts w:hint="eastAsia"/>
                <w:sz w:val="21"/>
                <w:szCs w:val="21"/>
                <w:lang w:bidi="ar"/>
              </w:rPr>
              <w:t>IBM HTTP Server</w:t>
            </w:r>
          </w:p>
        </w:tc>
      </w:tr>
      <w:tr w14:paraId="73F6A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vAlign w:val="center"/>
          </w:tcPr>
          <w:p w14:paraId="75626D86">
            <w:pPr>
              <w:spacing w:line="240" w:lineRule="auto"/>
              <w:ind w:firstLine="0" w:firstLineChars="0"/>
              <w:jc w:val="center"/>
              <w:rPr>
                <w:sz w:val="21"/>
                <w:szCs w:val="21"/>
                <w:lang w:bidi="ar"/>
              </w:rPr>
            </w:pPr>
            <w:r>
              <w:rPr>
                <w:rFonts w:hint="eastAsia"/>
                <w:sz w:val="21"/>
                <w:szCs w:val="21"/>
                <w:lang w:bidi="ar"/>
              </w:rPr>
              <w:t>缓存中间件</w:t>
            </w:r>
          </w:p>
        </w:tc>
        <w:tc>
          <w:tcPr>
            <w:tcW w:w="4990" w:type="dxa"/>
            <w:tcBorders>
              <w:top w:val="single" w:color="000000" w:sz="4" w:space="0"/>
              <w:left w:val="single" w:color="000000" w:sz="4" w:space="0"/>
              <w:bottom w:val="single" w:color="000000" w:sz="4" w:space="0"/>
              <w:right w:val="single" w:color="000000" w:sz="4" w:space="0"/>
            </w:tcBorders>
            <w:vAlign w:val="center"/>
          </w:tcPr>
          <w:p w14:paraId="47754192">
            <w:pPr>
              <w:spacing w:line="240" w:lineRule="auto"/>
              <w:ind w:firstLine="0" w:firstLineChars="0"/>
              <w:jc w:val="center"/>
              <w:rPr>
                <w:sz w:val="21"/>
                <w:szCs w:val="21"/>
                <w:lang w:bidi="ar"/>
              </w:rPr>
            </w:pPr>
            <w:r>
              <w:rPr>
                <w:rFonts w:hint="eastAsia"/>
                <w:sz w:val="21"/>
                <w:szCs w:val="21"/>
                <w:lang w:bidi="ar"/>
              </w:rPr>
              <w:t>Redis 6.0</w:t>
            </w:r>
          </w:p>
        </w:tc>
      </w:tr>
    </w:tbl>
    <w:p w14:paraId="150EAF91">
      <w:pPr>
        <w:pStyle w:val="6"/>
        <w:rPr>
          <w:rFonts w:cs="宋体"/>
        </w:rPr>
      </w:pPr>
      <w:bookmarkStart w:id="21" w:name="_Toc171429818"/>
      <w:r>
        <w:rPr>
          <w:rFonts w:hint="eastAsia"/>
        </w:rPr>
        <w:t>人社云平台现状</w:t>
      </w:r>
      <w:bookmarkEnd w:id="21"/>
    </w:p>
    <w:p w14:paraId="3895832E">
      <w:pPr>
        <w:pStyle w:val="2393"/>
        <w:ind w:left="0" w:firstLine="851"/>
      </w:pPr>
      <w:r>
        <w:rPr>
          <w:rFonts w:hint="eastAsia"/>
        </w:rPr>
        <w:t>总体架构</w:t>
      </w:r>
    </w:p>
    <w:p w14:paraId="3F49487C">
      <w:pPr>
        <w:pStyle w:val="325"/>
        <w:ind w:firstLine="0" w:firstLineChars="0"/>
        <w:rPr>
          <w:rFonts w:ascii="宋体" w:hAnsi="宋体" w:eastAsia="宋体"/>
          <w:kern w:val="2"/>
        </w:rPr>
      </w:pPr>
      <w:r>
        <w:rPr>
          <w:rFonts w:ascii="宋体" w:hAnsi="宋体" w:eastAsia="宋体"/>
          <w:kern w:val="2"/>
        </w:rPr>
        <w:drawing>
          <wp:inline distT="0" distB="0" distL="0" distR="0">
            <wp:extent cx="5278755" cy="2632710"/>
            <wp:effectExtent l="0" t="0" r="4445" b="8890"/>
            <wp:docPr id="1838980545" name="图片 183898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80545" name="图片 18389805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755" cy="2632710"/>
                    </a:xfrm>
                    <a:prstGeom prst="rect">
                      <a:avLst/>
                    </a:prstGeom>
                    <a:noFill/>
                    <a:ln>
                      <a:noFill/>
                    </a:ln>
                  </pic:spPr>
                </pic:pic>
              </a:graphicData>
            </a:graphic>
          </wp:inline>
        </w:drawing>
      </w:r>
    </w:p>
    <w:p w14:paraId="16A4DFB7">
      <w:pPr>
        <w:ind w:left="482"/>
      </w:pPr>
      <w:r>
        <w:rPr>
          <w:rFonts w:hint="eastAsia"/>
        </w:rPr>
        <w:t>上海人社按照“集约高效、共享开放、按需服务”的原则，以“云网合一、云数联动”为构架，建立了跨越天山数据中心、国定数据中心的双活云平台，同时与市级电子政务云互联，形成逻辑“一朵云”，实现了本局及局所属的多级垂直委办单位基于电子政务云开展应用。</w:t>
      </w:r>
    </w:p>
    <w:p w14:paraId="425AB23C">
      <w:pPr>
        <w:ind w:left="482"/>
      </w:pPr>
      <w:r>
        <w:rPr>
          <w:rFonts w:hint="eastAsia"/>
        </w:rPr>
        <w:t>人社云采用华为Stack解决方案，它是物理分散、逻辑统一、业务驱动、云管协同、业务感知的数据中心解决方案，采用华为云Stack 8.2作为云平台，对两个物理数据中心资源进行整合。基于此实现了计算、存储、网络层的IaaS服务。</w:t>
      </w:r>
    </w:p>
    <w:p w14:paraId="35850FD7">
      <w:pPr>
        <w:ind w:left="482"/>
      </w:pPr>
      <w:r>
        <w:rPr>
          <w:rFonts w:hint="eastAsia"/>
        </w:rPr>
        <w:t>基于人社现有网络架构，考虑到区域安全隔离的需求，结合华为云Stack的技术特点，在天山机房和国定机房采用单AZ、多出口的部署模式，即分别建立“政务服务区”和“公共服务区”两个虚拟数据中心（vDC）。两个vDC间网络隔离，仅通过防火墙进行数据交互，放行经过配置及审计的流量。vDC内还会划分前置区、应用区、数据区等多个子区域（vPC），云上应用部署在具体的子区域中，通过广域网负载均衡设备实现两个机房间的流量调度。通过以上方法，实现了资源部署合理、流量安全可控、应用双活的设计目标。</w:t>
      </w:r>
    </w:p>
    <w:p w14:paraId="2493C86D">
      <w:pPr>
        <w:ind w:left="482"/>
      </w:pPr>
      <w:r>
        <w:rPr>
          <w:rFonts w:hint="eastAsia"/>
        </w:rPr>
        <w:t>人社云的整体数据中心、各功能区域及各种基础支撑平台均采用了模块化的设计，每个模块支持不同的业务和功能，可以分步建设，当业务增长时可以进行模块化扩展和构建负载均衡环境。</w:t>
      </w:r>
    </w:p>
    <w:p w14:paraId="159B42B6">
      <w:pPr>
        <w:ind w:left="482"/>
      </w:pPr>
      <w:r>
        <w:rPr>
          <w:rFonts w:hint="eastAsia"/>
        </w:rPr>
        <w:t>人社云平台的网络（VPC）划分遵循劳动保障管理信息系统的总体规划。按照功能和安全级别分为公众服务网区、业务内网区；每个区域再分为前置交互区、应用区、数据区、CA认证区等，并搭建开发测试区、准生产区。</w:t>
      </w:r>
    </w:p>
    <w:p w14:paraId="22EEE4DA">
      <w:pPr>
        <w:pStyle w:val="2393"/>
        <w:ind w:left="0" w:firstLine="851"/>
      </w:pPr>
      <w:r>
        <w:rPr>
          <w:rFonts w:hint="eastAsia"/>
        </w:rPr>
        <w:t>资源分配</w:t>
      </w:r>
    </w:p>
    <w:p w14:paraId="2FDCF351">
      <w:pPr>
        <w:ind w:left="482"/>
      </w:pPr>
      <w:r>
        <w:rPr>
          <w:rFonts w:hint="eastAsia"/>
        </w:rPr>
        <w:t>上海人社云平台从</w:t>
      </w:r>
      <w:r>
        <w:t>2020</w:t>
      </w:r>
      <w:r>
        <w:rPr>
          <w:rFonts w:hint="eastAsia"/>
        </w:rPr>
        <w:t>年建立以来，部署上海市劳动保障管理信息业务系统。根据政策要求系统经历金保二期和全国统筹应用升级，人社云除了以上应用之外还涵盖数据交换平台、本地中台、</w:t>
      </w:r>
      <w:r>
        <w:t>CA</w:t>
      </w:r>
      <w:r>
        <w:rPr>
          <w:rFonts w:hint="eastAsia"/>
        </w:rPr>
        <w:t>认证、持卡库、网站类应用、招聘系统等应用系统的云平台部署。</w:t>
      </w:r>
    </w:p>
    <w:p w14:paraId="3C3A4E16">
      <w:pPr>
        <w:ind w:left="482"/>
      </w:pPr>
      <w:r>
        <w:rPr>
          <w:rFonts w:hint="eastAsia" w:cs="Times New Roman"/>
          <w:highlight w:val="yellow"/>
        </w:rPr>
        <w:t>部署有生产环境、开发环境、用户测试环境、准生产UAT环境共四套。据统计</w:t>
      </w:r>
      <w:r>
        <w:rPr>
          <w:rFonts w:hint="eastAsia" w:cs="Times New Roman"/>
          <w:highlight w:val="yellow"/>
          <w:lang w:eastAsia="zh-CN"/>
        </w:rPr>
        <w:t>，</w:t>
      </w:r>
      <w:r>
        <w:rPr>
          <w:rFonts w:hint="eastAsia" w:cs="Times New Roman"/>
          <w:highlight w:val="yellow"/>
        </w:rPr>
        <w:t>云平台已部署虚机</w:t>
      </w:r>
      <w:r>
        <w:rPr>
          <w:rFonts w:hint="eastAsia" w:cs="Times New Roman"/>
          <w:highlight w:val="yellow"/>
          <w:lang w:val="en-US" w:eastAsia="zh-CN"/>
        </w:rPr>
        <w:t>959</w:t>
      </w:r>
      <w:r>
        <w:rPr>
          <w:rFonts w:hint="eastAsia" w:cs="Times New Roman"/>
          <w:highlight w:val="yellow"/>
        </w:rPr>
        <w:t>台，所提供虚拟资源及使用情况如下表：</w:t>
      </w:r>
    </w:p>
    <w:p w14:paraId="00286305">
      <w:pPr>
        <w:ind w:left="482"/>
      </w:pPr>
      <w:r>
        <w:rPr>
          <w:rFonts w:hint="eastAsia"/>
        </w:rPr>
        <w:t>政务外网区：</w:t>
      </w:r>
    </w:p>
    <w:tbl>
      <w:tblPr>
        <w:tblStyle w:val="88"/>
        <w:tblW w:w="852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92"/>
        <w:gridCol w:w="1134"/>
        <w:gridCol w:w="850"/>
        <w:gridCol w:w="851"/>
        <w:gridCol w:w="850"/>
        <w:gridCol w:w="851"/>
        <w:gridCol w:w="709"/>
        <w:gridCol w:w="708"/>
        <w:gridCol w:w="709"/>
      </w:tblGrid>
      <w:tr w14:paraId="02E9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5" w:type="dxa"/>
            <w:shd w:val="clear" w:color="auto" w:fill="auto"/>
            <w:vAlign w:val="center"/>
          </w:tcPr>
          <w:p w14:paraId="75D0F0D3">
            <w:pPr>
              <w:pStyle w:val="325"/>
              <w:spacing w:line="240" w:lineRule="auto"/>
              <w:ind w:firstLine="0" w:firstLineChars="0"/>
              <w:rPr>
                <w:rFonts w:ascii="宋体" w:hAnsi="宋体" w:eastAsia="宋体"/>
                <w:b/>
                <w:bCs/>
                <w:kern w:val="2"/>
                <w:sz w:val="21"/>
                <w:szCs w:val="21"/>
              </w:rPr>
            </w:pPr>
            <w:r>
              <w:rPr>
                <w:rFonts w:ascii="宋体" w:hAnsi="宋体" w:eastAsia="宋体"/>
                <w:b/>
                <w:bCs/>
                <w:kern w:val="2"/>
                <w:sz w:val="21"/>
                <w:szCs w:val="21"/>
              </w:rPr>
              <w:t>云平台</w:t>
            </w:r>
          </w:p>
        </w:tc>
        <w:tc>
          <w:tcPr>
            <w:tcW w:w="992" w:type="dxa"/>
            <w:shd w:val="clear" w:color="auto" w:fill="auto"/>
            <w:vAlign w:val="center"/>
          </w:tcPr>
          <w:p w14:paraId="49FE38AB">
            <w:pPr>
              <w:pStyle w:val="325"/>
              <w:spacing w:line="240" w:lineRule="auto"/>
              <w:ind w:firstLine="0" w:firstLineChars="0"/>
              <w:rPr>
                <w:rFonts w:ascii="宋体" w:hAnsi="宋体" w:eastAsia="宋体"/>
                <w:b/>
                <w:bCs/>
                <w:kern w:val="2"/>
                <w:sz w:val="21"/>
                <w:szCs w:val="21"/>
              </w:rPr>
            </w:pPr>
            <w:r>
              <w:rPr>
                <w:rFonts w:ascii="宋体" w:hAnsi="宋体" w:eastAsia="宋体"/>
                <w:b/>
                <w:bCs/>
                <w:kern w:val="2"/>
                <w:sz w:val="21"/>
                <w:szCs w:val="21"/>
              </w:rPr>
              <w:t>vCPU</w:t>
            </w:r>
            <w:r>
              <w:rPr>
                <w:rFonts w:hint="eastAsia" w:ascii="宋体" w:hAnsi="宋体" w:eastAsia="宋体"/>
                <w:b/>
                <w:bCs/>
                <w:kern w:val="2"/>
                <w:sz w:val="21"/>
                <w:szCs w:val="21"/>
              </w:rPr>
              <w:t>总数(核</w:t>
            </w:r>
            <w:r>
              <w:rPr>
                <w:rFonts w:ascii="宋体" w:hAnsi="宋体" w:eastAsia="宋体"/>
                <w:b/>
                <w:bCs/>
                <w:kern w:val="2"/>
                <w:sz w:val="21"/>
                <w:szCs w:val="21"/>
              </w:rPr>
              <w:t>)</w:t>
            </w:r>
          </w:p>
        </w:tc>
        <w:tc>
          <w:tcPr>
            <w:tcW w:w="1134" w:type="dxa"/>
            <w:shd w:val="clear" w:color="auto" w:fill="auto"/>
            <w:vAlign w:val="center"/>
          </w:tcPr>
          <w:p w14:paraId="0E68DFA1">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vCPU已分配（核）</w:t>
            </w:r>
          </w:p>
        </w:tc>
        <w:tc>
          <w:tcPr>
            <w:tcW w:w="850" w:type="dxa"/>
            <w:shd w:val="clear" w:color="auto" w:fill="auto"/>
            <w:vAlign w:val="center"/>
          </w:tcPr>
          <w:p w14:paraId="2951B1DB">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使用率</w:t>
            </w:r>
          </w:p>
        </w:tc>
        <w:tc>
          <w:tcPr>
            <w:tcW w:w="851" w:type="dxa"/>
            <w:shd w:val="clear" w:color="auto" w:fill="auto"/>
            <w:vAlign w:val="center"/>
          </w:tcPr>
          <w:p w14:paraId="20D4E6F3">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内存</w:t>
            </w:r>
          </w:p>
          <w:p w14:paraId="16AD8F78">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总数</w:t>
            </w:r>
          </w:p>
          <w:p w14:paraId="017956CC">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w:t>
            </w:r>
            <w:r>
              <w:rPr>
                <w:rFonts w:ascii="宋体" w:hAnsi="宋体" w:eastAsia="宋体"/>
                <w:b/>
                <w:bCs/>
                <w:kern w:val="2"/>
                <w:sz w:val="21"/>
                <w:szCs w:val="21"/>
              </w:rPr>
              <w:t>G</w:t>
            </w:r>
            <w:r>
              <w:rPr>
                <w:rFonts w:hint="eastAsia" w:ascii="宋体" w:hAnsi="宋体" w:eastAsia="宋体"/>
                <w:b/>
                <w:bCs/>
                <w:kern w:val="2"/>
                <w:sz w:val="21"/>
                <w:szCs w:val="21"/>
              </w:rPr>
              <w:t>）</w:t>
            </w:r>
          </w:p>
        </w:tc>
        <w:tc>
          <w:tcPr>
            <w:tcW w:w="850" w:type="dxa"/>
            <w:shd w:val="clear" w:color="auto" w:fill="auto"/>
            <w:vAlign w:val="center"/>
          </w:tcPr>
          <w:p w14:paraId="60E23DB1">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内存已分配（G）</w:t>
            </w:r>
          </w:p>
        </w:tc>
        <w:tc>
          <w:tcPr>
            <w:tcW w:w="851" w:type="dxa"/>
            <w:shd w:val="clear" w:color="auto" w:fill="auto"/>
            <w:vAlign w:val="center"/>
          </w:tcPr>
          <w:p w14:paraId="14ADE286">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使用率</w:t>
            </w:r>
          </w:p>
        </w:tc>
        <w:tc>
          <w:tcPr>
            <w:tcW w:w="709" w:type="dxa"/>
            <w:shd w:val="clear" w:color="auto" w:fill="auto"/>
            <w:vAlign w:val="center"/>
          </w:tcPr>
          <w:p w14:paraId="52A33072">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存储总数（</w:t>
            </w:r>
            <w:r>
              <w:rPr>
                <w:rFonts w:ascii="宋体" w:hAnsi="宋体" w:eastAsia="宋体"/>
                <w:b/>
                <w:bCs/>
                <w:kern w:val="2"/>
                <w:sz w:val="21"/>
                <w:szCs w:val="21"/>
              </w:rPr>
              <w:t>T</w:t>
            </w:r>
            <w:r>
              <w:rPr>
                <w:rFonts w:hint="eastAsia" w:ascii="宋体" w:hAnsi="宋体" w:eastAsia="宋体"/>
                <w:b/>
                <w:bCs/>
                <w:kern w:val="2"/>
                <w:sz w:val="21"/>
                <w:szCs w:val="21"/>
              </w:rPr>
              <w:t>）</w:t>
            </w:r>
          </w:p>
        </w:tc>
        <w:tc>
          <w:tcPr>
            <w:tcW w:w="708" w:type="dxa"/>
            <w:shd w:val="clear" w:color="auto" w:fill="auto"/>
            <w:vAlign w:val="center"/>
          </w:tcPr>
          <w:p w14:paraId="17F0EE38">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存储已分配（T）</w:t>
            </w:r>
          </w:p>
        </w:tc>
        <w:tc>
          <w:tcPr>
            <w:tcW w:w="709" w:type="dxa"/>
            <w:shd w:val="clear" w:color="auto" w:fill="auto"/>
            <w:vAlign w:val="center"/>
          </w:tcPr>
          <w:p w14:paraId="3F9B6216">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使用率</w:t>
            </w:r>
          </w:p>
        </w:tc>
      </w:tr>
      <w:tr w14:paraId="120E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75" w:type="dxa"/>
            <w:shd w:val="clear" w:color="auto" w:fill="auto"/>
            <w:vAlign w:val="center"/>
          </w:tcPr>
          <w:p w14:paraId="0EE8F418">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天山云平台</w:t>
            </w:r>
          </w:p>
        </w:tc>
        <w:tc>
          <w:tcPr>
            <w:tcW w:w="992" w:type="dxa"/>
            <w:shd w:val="clear" w:color="auto" w:fill="auto"/>
            <w:vAlign w:val="center"/>
          </w:tcPr>
          <w:p w14:paraId="145A8A4C">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3850</w:t>
            </w:r>
          </w:p>
        </w:tc>
        <w:tc>
          <w:tcPr>
            <w:tcW w:w="1134" w:type="dxa"/>
            <w:shd w:val="clear" w:color="auto" w:fill="auto"/>
            <w:vAlign w:val="center"/>
          </w:tcPr>
          <w:p w14:paraId="09949741">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2492</w:t>
            </w:r>
          </w:p>
        </w:tc>
        <w:tc>
          <w:tcPr>
            <w:tcW w:w="850" w:type="dxa"/>
            <w:shd w:val="clear" w:color="auto" w:fill="auto"/>
            <w:vAlign w:val="center"/>
          </w:tcPr>
          <w:p w14:paraId="6230EA1F">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6</w:t>
            </w:r>
            <w:r>
              <w:rPr>
                <w:rFonts w:hint="eastAsia" w:ascii="宋体" w:hAnsi="宋体" w:eastAsia="宋体"/>
                <w:kern w:val="2"/>
                <w:sz w:val="21"/>
                <w:szCs w:val="21"/>
              </w:rPr>
              <w:t>4.7</w:t>
            </w:r>
            <w:r>
              <w:rPr>
                <w:rFonts w:ascii="宋体" w:hAnsi="宋体" w:eastAsia="宋体"/>
                <w:kern w:val="2"/>
                <w:sz w:val="21"/>
                <w:szCs w:val="21"/>
              </w:rPr>
              <w:t>%</w:t>
            </w:r>
          </w:p>
        </w:tc>
        <w:tc>
          <w:tcPr>
            <w:tcW w:w="851" w:type="dxa"/>
            <w:shd w:val="clear" w:color="auto" w:fill="auto"/>
            <w:vAlign w:val="center"/>
          </w:tcPr>
          <w:p w14:paraId="1AC228B4">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10886</w:t>
            </w:r>
          </w:p>
        </w:tc>
        <w:tc>
          <w:tcPr>
            <w:tcW w:w="850" w:type="dxa"/>
            <w:shd w:val="clear" w:color="auto" w:fill="auto"/>
            <w:vAlign w:val="center"/>
          </w:tcPr>
          <w:p w14:paraId="40C864A2">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7836</w:t>
            </w:r>
          </w:p>
        </w:tc>
        <w:tc>
          <w:tcPr>
            <w:tcW w:w="851" w:type="dxa"/>
            <w:shd w:val="clear" w:color="auto" w:fill="auto"/>
            <w:vAlign w:val="center"/>
          </w:tcPr>
          <w:p w14:paraId="147BC7EC">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71.9</w:t>
            </w:r>
            <w:r>
              <w:rPr>
                <w:rFonts w:ascii="宋体" w:hAnsi="宋体" w:eastAsia="宋体"/>
                <w:kern w:val="2"/>
                <w:sz w:val="21"/>
                <w:szCs w:val="21"/>
              </w:rPr>
              <w:t>%</w:t>
            </w:r>
          </w:p>
        </w:tc>
        <w:tc>
          <w:tcPr>
            <w:tcW w:w="709" w:type="dxa"/>
            <w:shd w:val="clear" w:color="auto" w:fill="auto"/>
            <w:vAlign w:val="center"/>
          </w:tcPr>
          <w:p w14:paraId="34FBF251">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180</w:t>
            </w:r>
          </w:p>
        </w:tc>
        <w:tc>
          <w:tcPr>
            <w:tcW w:w="708" w:type="dxa"/>
            <w:shd w:val="clear" w:color="auto" w:fill="auto"/>
            <w:vAlign w:val="center"/>
          </w:tcPr>
          <w:p w14:paraId="25147579">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90.2</w:t>
            </w:r>
          </w:p>
        </w:tc>
        <w:tc>
          <w:tcPr>
            <w:tcW w:w="709" w:type="dxa"/>
            <w:shd w:val="clear" w:color="auto" w:fill="auto"/>
            <w:vAlign w:val="center"/>
          </w:tcPr>
          <w:p w14:paraId="71F3E7DD">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50</w:t>
            </w:r>
            <w:r>
              <w:rPr>
                <w:rFonts w:ascii="宋体" w:hAnsi="宋体" w:eastAsia="宋体"/>
                <w:kern w:val="2"/>
                <w:sz w:val="21"/>
                <w:szCs w:val="21"/>
              </w:rPr>
              <w:t>%</w:t>
            </w:r>
          </w:p>
        </w:tc>
      </w:tr>
      <w:tr w14:paraId="6B0C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75" w:type="dxa"/>
            <w:shd w:val="clear" w:color="auto" w:fill="auto"/>
            <w:vAlign w:val="center"/>
          </w:tcPr>
          <w:p w14:paraId="6EA9949A">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杨浦云平台</w:t>
            </w:r>
          </w:p>
        </w:tc>
        <w:tc>
          <w:tcPr>
            <w:tcW w:w="992" w:type="dxa"/>
            <w:shd w:val="clear" w:color="auto" w:fill="auto"/>
            <w:vAlign w:val="center"/>
          </w:tcPr>
          <w:p w14:paraId="72CA3849">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8916</w:t>
            </w:r>
          </w:p>
        </w:tc>
        <w:tc>
          <w:tcPr>
            <w:tcW w:w="1134" w:type="dxa"/>
            <w:shd w:val="clear" w:color="auto" w:fill="auto"/>
            <w:vAlign w:val="center"/>
          </w:tcPr>
          <w:p w14:paraId="7A05AA68">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5640</w:t>
            </w:r>
          </w:p>
        </w:tc>
        <w:tc>
          <w:tcPr>
            <w:tcW w:w="850" w:type="dxa"/>
            <w:shd w:val="clear" w:color="auto" w:fill="auto"/>
            <w:vAlign w:val="center"/>
          </w:tcPr>
          <w:p w14:paraId="28329883">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75</w:t>
            </w:r>
            <w:r>
              <w:rPr>
                <w:rFonts w:ascii="宋体" w:hAnsi="宋体" w:eastAsia="宋体"/>
                <w:kern w:val="2"/>
                <w:sz w:val="21"/>
                <w:szCs w:val="21"/>
              </w:rPr>
              <w:t>%</w:t>
            </w:r>
          </w:p>
        </w:tc>
        <w:tc>
          <w:tcPr>
            <w:tcW w:w="851" w:type="dxa"/>
            <w:shd w:val="clear" w:color="auto" w:fill="auto"/>
            <w:vAlign w:val="center"/>
          </w:tcPr>
          <w:p w14:paraId="21E493DC">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22722</w:t>
            </w:r>
          </w:p>
        </w:tc>
        <w:tc>
          <w:tcPr>
            <w:tcW w:w="850" w:type="dxa"/>
            <w:shd w:val="clear" w:color="auto" w:fill="auto"/>
            <w:vAlign w:val="center"/>
          </w:tcPr>
          <w:p w14:paraId="08C596DE">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17356</w:t>
            </w:r>
          </w:p>
        </w:tc>
        <w:tc>
          <w:tcPr>
            <w:tcW w:w="851" w:type="dxa"/>
            <w:shd w:val="clear" w:color="auto" w:fill="auto"/>
            <w:vAlign w:val="center"/>
          </w:tcPr>
          <w:p w14:paraId="309D569B">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76.4</w:t>
            </w:r>
            <w:r>
              <w:rPr>
                <w:rFonts w:ascii="宋体" w:hAnsi="宋体" w:eastAsia="宋体"/>
                <w:kern w:val="2"/>
                <w:sz w:val="21"/>
                <w:szCs w:val="21"/>
              </w:rPr>
              <w:t>%</w:t>
            </w:r>
          </w:p>
        </w:tc>
        <w:tc>
          <w:tcPr>
            <w:tcW w:w="709" w:type="dxa"/>
            <w:shd w:val="clear" w:color="auto" w:fill="auto"/>
            <w:vAlign w:val="center"/>
          </w:tcPr>
          <w:p w14:paraId="09F2BC1A">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180</w:t>
            </w:r>
          </w:p>
        </w:tc>
        <w:tc>
          <w:tcPr>
            <w:tcW w:w="708" w:type="dxa"/>
            <w:shd w:val="clear" w:color="auto" w:fill="auto"/>
            <w:vAlign w:val="center"/>
          </w:tcPr>
          <w:p w14:paraId="5DA0F763">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171</w:t>
            </w:r>
          </w:p>
        </w:tc>
        <w:tc>
          <w:tcPr>
            <w:tcW w:w="709" w:type="dxa"/>
            <w:shd w:val="clear" w:color="auto" w:fill="auto"/>
            <w:vAlign w:val="center"/>
          </w:tcPr>
          <w:p w14:paraId="5459AAEE">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91.5</w:t>
            </w:r>
            <w:r>
              <w:rPr>
                <w:rFonts w:ascii="宋体" w:hAnsi="宋体" w:eastAsia="宋体"/>
                <w:kern w:val="2"/>
                <w:sz w:val="21"/>
                <w:szCs w:val="21"/>
              </w:rPr>
              <w:t>%</w:t>
            </w:r>
          </w:p>
        </w:tc>
      </w:tr>
    </w:tbl>
    <w:p w14:paraId="2A4B96E9">
      <w:pPr>
        <w:ind w:left="482"/>
      </w:pPr>
      <w:r>
        <w:rPr>
          <w:rFonts w:hint="eastAsia"/>
        </w:rPr>
        <w:t>公共服务区：</w:t>
      </w:r>
    </w:p>
    <w:tbl>
      <w:tblPr>
        <w:tblStyle w:val="88"/>
        <w:tblW w:w="8500" w:type="dxa"/>
        <w:tblInd w:w="113" w:type="dxa"/>
        <w:tblLayout w:type="fixed"/>
        <w:tblCellMar>
          <w:top w:w="0" w:type="dxa"/>
          <w:left w:w="108" w:type="dxa"/>
          <w:bottom w:w="0" w:type="dxa"/>
          <w:right w:w="108" w:type="dxa"/>
        </w:tblCellMar>
      </w:tblPr>
      <w:tblGrid>
        <w:gridCol w:w="875"/>
        <w:gridCol w:w="850"/>
        <w:gridCol w:w="851"/>
        <w:gridCol w:w="1105"/>
        <w:gridCol w:w="992"/>
        <w:gridCol w:w="851"/>
        <w:gridCol w:w="850"/>
        <w:gridCol w:w="709"/>
        <w:gridCol w:w="709"/>
        <w:gridCol w:w="708"/>
      </w:tblGrid>
      <w:tr w14:paraId="706238AD">
        <w:tblPrEx>
          <w:tblCellMar>
            <w:top w:w="0" w:type="dxa"/>
            <w:left w:w="108" w:type="dxa"/>
            <w:bottom w:w="0" w:type="dxa"/>
            <w:right w:w="108" w:type="dxa"/>
          </w:tblCellMar>
        </w:tblPrEx>
        <w:trPr>
          <w:trHeight w:val="525" w:hRule="atLeast"/>
        </w:trPr>
        <w:tc>
          <w:tcPr>
            <w:tcW w:w="875" w:type="dxa"/>
            <w:tcBorders>
              <w:top w:val="single" w:color="auto" w:sz="4" w:space="0"/>
              <w:left w:val="single" w:color="auto" w:sz="4" w:space="0"/>
              <w:bottom w:val="single" w:color="auto" w:sz="4" w:space="0"/>
              <w:right w:val="single" w:color="auto" w:sz="4" w:space="0"/>
            </w:tcBorders>
            <w:shd w:val="clear" w:color="auto" w:fill="FFFFFF"/>
            <w:vAlign w:val="center"/>
          </w:tcPr>
          <w:p w14:paraId="7FC02CE5">
            <w:pPr>
              <w:pStyle w:val="325"/>
              <w:spacing w:line="240" w:lineRule="auto"/>
              <w:ind w:firstLine="0" w:firstLineChars="0"/>
              <w:rPr>
                <w:rFonts w:ascii="宋体" w:hAnsi="宋体" w:eastAsia="宋体"/>
                <w:b/>
                <w:bCs/>
                <w:kern w:val="2"/>
                <w:sz w:val="21"/>
                <w:szCs w:val="21"/>
              </w:rPr>
            </w:pPr>
            <w:r>
              <w:rPr>
                <w:rFonts w:ascii="宋体" w:hAnsi="宋体" w:eastAsia="宋体"/>
                <w:b/>
                <w:bCs/>
                <w:kern w:val="2"/>
                <w:sz w:val="21"/>
                <w:szCs w:val="21"/>
              </w:rPr>
              <w:t>云平台</w:t>
            </w:r>
          </w:p>
        </w:tc>
        <w:tc>
          <w:tcPr>
            <w:tcW w:w="850" w:type="dxa"/>
            <w:tcBorders>
              <w:top w:val="single" w:color="auto" w:sz="4" w:space="0"/>
              <w:left w:val="nil"/>
              <w:bottom w:val="single" w:color="auto" w:sz="4" w:space="0"/>
              <w:right w:val="single" w:color="auto" w:sz="4" w:space="0"/>
            </w:tcBorders>
            <w:shd w:val="clear" w:color="auto" w:fill="FFFFFF"/>
            <w:vAlign w:val="center"/>
          </w:tcPr>
          <w:p w14:paraId="5CDD6E15">
            <w:pPr>
              <w:pStyle w:val="325"/>
              <w:spacing w:line="240" w:lineRule="auto"/>
              <w:ind w:firstLine="0" w:firstLineChars="0"/>
              <w:rPr>
                <w:rFonts w:ascii="宋体" w:hAnsi="宋体" w:eastAsia="宋体"/>
                <w:b/>
                <w:bCs/>
                <w:kern w:val="2"/>
                <w:sz w:val="21"/>
                <w:szCs w:val="21"/>
              </w:rPr>
            </w:pPr>
            <w:r>
              <w:rPr>
                <w:rFonts w:ascii="宋体" w:hAnsi="宋体" w:eastAsia="宋体"/>
                <w:b/>
                <w:bCs/>
                <w:kern w:val="2"/>
                <w:sz w:val="21"/>
                <w:szCs w:val="21"/>
              </w:rPr>
              <w:t>vCPU</w:t>
            </w:r>
            <w:r>
              <w:rPr>
                <w:rFonts w:hint="eastAsia" w:ascii="宋体" w:hAnsi="宋体" w:eastAsia="宋体"/>
                <w:b/>
                <w:bCs/>
                <w:kern w:val="2"/>
                <w:sz w:val="21"/>
                <w:szCs w:val="21"/>
              </w:rPr>
              <w:t>总数(核</w:t>
            </w:r>
            <w:r>
              <w:rPr>
                <w:rFonts w:ascii="宋体" w:hAnsi="宋体" w:eastAsia="宋体"/>
                <w:b/>
                <w:bCs/>
                <w:kern w:val="2"/>
                <w:sz w:val="21"/>
                <w:szCs w:val="21"/>
              </w:rPr>
              <w:t>)</w:t>
            </w:r>
          </w:p>
        </w:tc>
        <w:tc>
          <w:tcPr>
            <w:tcW w:w="851" w:type="dxa"/>
            <w:tcBorders>
              <w:top w:val="single" w:color="auto" w:sz="4" w:space="0"/>
              <w:left w:val="nil"/>
              <w:bottom w:val="single" w:color="auto" w:sz="4" w:space="0"/>
              <w:right w:val="single" w:color="auto" w:sz="4" w:space="0"/>
            </w:tcBorders>
            <w:shd w:val="clear" w:color="auto" w:fill="FFFFFF"/>
            <w:vAlign w:val="center"/>
          </w:tcPr>
          <w:p w14:paraId="4F0125C5">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vCPU已分配（核）</w:t>
            </w:r>
          </w:p>
        </w:tc>
        <w:tc>
          <w:tcPr>
            <w:tcW w:w="1105" w:type="dxa"/>
            <w:tcBorders>
              <w:top w:val="single" w:color="auto" w:sz="4" w:space="0"/>
              <w:left w:val="nil"/>
              <w:bottom w:val="single" w:color="auto" w:sz="4" w:space="0"/>
              <w:right w:val="single" w:color="auto" w:sz="4" w:space="0"/>
            </w:tcBorders>
            <w:shd w:val="clear" w:color="auto" w:fill="FFFFFF"/>
            <w:vAlign w:val="center"/>
          </w:tcPr>
          <w:p w14:paraId="2B412FDC">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使用率</w:t>
            </w:r>
          </w:p>
        </w:tc>
        <w:tc>
          <w:tcPr>
            <w:tcW w:w="992" w:type="dxa"/>
            <w:tcBorders>
              <w:top w:val="single" w:color="auto" w:sz="4" w:space="0"/>
              <w:left w:val="nil"/>
              <w:bottom w:val="single" w:color="auto" w:sz="4" w:space="0"/>
              <w:right w:val="single" w:color="auto" w:sz="4" w:space="0"/>
            </w:tcBorders>
            <w:shd w:val="clear" w:color="auto" w:fill="FFFFFF"/>
            <w:vAlign w:val="center"/>
          </w:tcPr>
          <w:p w14:paraId="5909F4E1">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内存</w:t>
            </w:r>
          </w:p>
          <w:p w14:paraId="3DDB1C22">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总数</w:t>
            </w:r>
          </w:p>
          <w:p w14:paraId="2E543CCB">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w:t>
            </w:r>
            <w:r>
              <w:rPr>
                <w:rFonts w:ascii="宋体" w:hAnsi="宋体" w:eastAsia="宋体"/>
                <w:b/>
                <w:bCs/>
                <w:kern w:val="2"/>
                <w:sz w:val="21"/>
                <w:szCs w:val="21"/>
              </w:rPr>
              <w:t>G</w:t>
            </w:r>
            <w:r>
              <w:rPr>
                <w:rFonts w:hint="eastAsia" w:ascii="宋体" w:hAnsi="宋体" w:eastAsia="宋体"/>
                <w:b/>
                <w:bCs/>
                <w:kern w:val="2"/>
                <w:sz w:val="21"/>
                <w:szCs w:val="21"/>
              </w:rPr>
              <w:t>）</w:t>
            </w:r>
          </w:p>
        </w:tc>
        <w:tc>
          <w:tcPr>
            <w:tcW w:w="851" w:type="dxa"/>
            <w:tcBorders>
              <w:top w:val="single" w:color="auto" w:sz="4" w:space="0"/>
              <w:left w:val="nil"/>
              <w:bottom w:val="single" w:color="auto" w:sz="4" w:space="0"/>
              <w:right w:val="single" w:color="auto" w:sz="4" w:space="0"/>
            </w:tcBorders>
            <w:shd w:val="clear" w:color="auto" w:fill="FFFFFF"/>
            <w:vAlign w:val="center"/>
          </w:tcPr>
          <w:p w14:paraId="07D2EBEB">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内存已分配（G）</w:t>
            </w:r>
          </w:p>
        </w:tc>
        <w:tc>
          <w:tcPr>
            <w:tcW w:w="850" w:type="dxa"/>
            <w:tcBorders>
              <w:top w:val="single" w:color="auto" w:sz="4" w:space="0"/>
              <w:left w:val="nil"/>
              <w:bottom w:val="single" w:color="auto" w:sz="4" w:space="0"/>
              <w:right w:val="single" w:color="auto" w:sz="4" w:space="0"/>
            </w:tcBorders>
            <w:shd w:val="clear" w:color="auto" w:fill="FFFFFF"/>
            <w:vAlign w:val="center"/>
          </w:tcPr>
          <w:p w14:paraId="76D882AB">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使用率</w:t>
            </w:r>
          </w:p>
        </w:tc>
        <w:tc>
          <w:tcPr>
            <w:tcW w:w="709" w:type="dxa"/>
            <w:tcBorders>
              <w:top w:val="single" w:color="auto" w:sz="4" w:space="0"/>
              <w:left w:val="nil"/>
              <w:bottom w:val="single" w:color="auto" w:sz="4" w:space="0"/>
              <w:right w:val="single" w:color="auto" w:sz="4" w:space="0"/>
            </w:tcBorders>
            <w:shd w:val="clear" w:color="auto" w:fill="FFFFFF"/>
            <w:vAlign w:val="center"/>
          </w:tcPr>
          <w:p w14:paraId="640DF34C">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存储总数（</w:t>
            </w:r>
            <w:r>
              <w:rPr>
                <w:rFonts w:ascii="宋体" w:hAnsi="宋体" w:eastAsia="宋体"/>
                <w:b/>
                <w:bCs/>
                <w:kern w:val="2"/>
                <w:sz w:val="21"/>
                <w:szCs w:val="21"/>
              </w:rPr>
              <w:t>T</w:t>
            </w:r>
            <w:r>
              <w:rPr>
                <w:rFonts w:hint="eastAsia" w:ascii="宋体" w:hAnsi="宋体" w:eastAsia="宋体"/>
                <w:b/>
                <w:bCs/>
                <w:kern w:val="2"/>
                <w:sz w:val="21"/>
                <w:szCs w:val="21"/>
              </w:rPr>
              <w:t>）</w:t>
            </w:r>
          </w:p>
        </w:tc>
        <w:tc>
          <w:tcPr>
            <w:tcW w:w="709" w:type="dxa"/>
            <w:tcBorders>
              <w:top w:val="single" w:color="auto" w:sz="4" w:space="0"/>
              <w:left w:val="nil"/>
              <w:bottom w:val="single" w:color="auto" w:sz="4" w:space="0"/>
              <w:right w:val="single" w:color="auto" w:sz="4" w:space="0"/>
            </w:tcBorders>
            <w:shd w:val="clear" w:color="auto" w:fill="FFFFFF"/>
            <w:vAlign w:val="center"/>
          </w:tcPr>
          <w:p w14:paraId="5F6343B7">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存储已分配（T）</w:t>
            </w:r>
          </w:p>
        </w:tc>
        <w:tc>
          <w:tcPr>
            <w:tcW w:w="708" w:type="dxa"/>
            <w:tcBorders>
              <w:top w:val="single" w:color="auto" w:sz="4" w:space="0"/>
              <w:left w:val="nil"/>
              <w:bottom w:val="single" w:color="auto" w:sz="4" w:space="0"/>
              <w:right w:val="single" w:color="auto" w:sz="4" w:space="0"/>
            </w:tcBorders>
            <w:shd w:val="clear" w:color="auto" w:fill="FFFFFF"/>
            <w:vAlign w:val="center"/>
          </w:tcPr>
          <w:p w14:paraId="45D17535">
            <w:pPr>
              <w:pStyle w:val="325"/>
              <w:spacing w:line="240" w:lineRule="auto"/>
              <w:ind w:firstLine="0" w:firstLineChars="0"/>
              <w:rPr>
                <w:rFonts w:ascii="宋体" w:hAnsi="宋体" w:eastAsia="宋体"/>
                <w:b/>
                <w:bCs/>
                <w:kern w:val="2"/>
                <w:sz w:val="21"/>
                <w:szCs w:val="21"/>
              </w:rPr>
            </w:pPr>
            <w:r>
              <w:rPr>
                <w:rFonts w:hint="eastAsia" w:ascii="宋体" w:hAnsi="宋体" w:eastAsia="宋体"/>
                <w:b/>
                <w:bCs/>
                <w:kern w:val="2"/>
                <w:sz w:val="21"/>
                <w:szCs w:val="21"/>
              </w:rPr>
              <w:t>使用率</w:t>
            </w:r>
          </w:p>
        </w:tc>
      </w:tr>
      <w:tr w14:paraId="197983A5">
        <w:tblPrEx>
          <w:tblCellMar>
            <w:top w:w="0" w:type="dxa"/>
            <w:left w:w="108" w:type="dxa"/>
            <w:bottom w:w="0" w:type="dxa"/>
            <w:right w:w="108" w:type="dxa"/>
          </w:tblCellMar>
        </w:tblPrEx>
        <w:trPr>
          <w:trHeight w:val="510" w:hRule="atLeast"/>
        </w:trPr>
        <w:tc>
          <w:tcPr>
            <w:tcW w:w="875" w:type="dxa"/>
            <w:tcBorders>
              <w:top w:val="nil"/>
              <w:left w:val="single" w:color="auto" w:sz="4" w:space="0"/>
              <w:bottom w:val="single" w:color="auto" w:sz="4" w:space="0"/>
              <w:right w:val="single" w:color="auto" w:sz="4" w:space="0"/>
            </w:tcBorders>
            <w:shd w:val="clear" w:color="auto" w:fill="FFFFFF"/>
            <w:vAlign w:val="center"/>
          </w:tcPr>
          <w:p w14:paraId="28BF1CD7">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杨浦云平台</w:t>
            </w:r>
          </w:p>
        </w:tc>
        <w:tc>
          <w:tcPr>
            <w:tcW w:w="850" w:type="dxa"/>
            <w:tcBorders>
              <w:top w:val="nil"/>
              <w:left w:val="nil"/>
              <w:bottom w:val="single" w:color="auto" w:sz="4" w:space="0"/>
              <w:right w:val="single" w:color="auto" w:sz="4" w:space="0"/>
            </w:tcBorders>
            <w:shd w:val="clear" w:color="auto" w:fill="FFFFFF"/>
            <w:vAlign w:val="center"/>
          </w:tcPr>
          <w:p w14:paraId="1828FE2B">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636</w:t>
            </w:r>
          </w:p>
        </w:tc>
        <w:tc>
          <w:tcPr>
            <w:tcW w:w="851" w:type="dxa"/>
            <w:tcBorders>
              <w:top w:val="nil"/>
              <w:left w:val="nil"/>
              <w:bottom w:val="single" w:color="auto" w:sz="4" w:space="0"/>
              <w:right w:val="single" w:color="auto" w:sz="4" w:space="0"/>
            </w:tcBorders>
            <w:shd w:val="clear" w:color="auto" w:fill="FFFFFF"/>
            <w:vAlign w:val="center"/>
          </w:tcPr>
          <w:p w14:paraId="455A51FE">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312</w:t>
            </w:r>
          </w:p>
        </w:tc>
        <w:tc>
          <w:tcPr>
            <w:tcW w:w="1105" w:type="dxa"/>
            <w:tcBorders>
              <w:top w:val="nil"/>
              <w:left w:val="nil"/>
              <w:bottom w:val="single" w:color="auto" w:sz="4" w:space="0"/>
              <w:right w:val="single" w:color="auto" w:sz="4" w:space="0"/>
            </w:tcBorders>
            <w:shd w:val="clear" w:color="auto" w:fill="FFFFFF"/>
            <w:vAlign w:val="center"/>
          </w:tcPr>
          <w:p w14:paraId="0AA15AC8">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49%</w:t>
            </w:r>
          </w:p>
        </w:tc>
        <w:tc>
          <w:tcPr>
            <w:tcW w:w="992" w:type="dxa"/>
            <w:tcBorders>
              <w:top w:val="nil"/>
              <w:left w:val="nil"/>
              <w:bottom w:val="single" w:color="auto" w:sz="4" w:space="0"/>
              <w:right w:val="single" w:color="auto" w:sz="4" w:space="0"/>
            </w:tcBorders>
            <w:shd w:val="clear" w:color="auto" w:fill="FFFFFF"/>
            <w:vAlign w:val="center"/>
          </w:tcPr>
          <w:p w14:paraId="08FC67E8">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982</w:t>
            </w:r>
          </w:p>
        </w:tc>
        <w:tc>
          <w:tcPr>
            <w:tcW w:w="851" w:type="dxa"/>
            <w:tcBorders>
              <w:top w:val="nil"/>
              <w:left w:val="nil"/>
              <w:bottom w:val="single" w:color="auto" w:sz="4" w:space="0"/>
              <w:right w:val="single" w:color="auto" w:sz="4" w:space="0"/>
            </w:tcBorders>
            <w:shd w:val="clear" w:color="auto" w:fill="FFFFFF"/>
            <w:vAlign w:val="center"/>
          </w:tcPr>
          <w:p w14:paraId="2DEDA569">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707</w:t>
            </w:r>
          </w:p>
        </w:tc>
        <w:tc>
          <w:tcPr>
            <w:tcW w:w="850" w:type="dxa"/>
            <w:tcBorders>
              <w:top w:val="nil"/>
              <w:left w:val="nil"/>
              <w:bottom w:val="single" w:color="auto" w:sz="4" w:space="0"/>
              <w:right w:val="single" w:color="auto" w:sz="4" w:space="0"/>
            </w:tcBorders>
            <w:shd w:val="clear" w:color="auto" w:fill="FFFFFF"/>
            <w:vAlign w:val="center"/>
          </w:tcPr>
          <w:p w14:paraId="36733D3D">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72%</w:t>
            </w:r>
          </w:p>
        </w:tc>
        <w:tc>
          <w:tcPr>
            <w:tcW w:w="709" w:type="dxa"/>
            <w:tcBorders>
              <w:top w:val="nil"/>
              <w:left w:val="nil"/>
              <w:bottom w:val="single" w:color="auto" w:sz="4" w:space="0"/>
              <w:right w:val="single" w:color="auto" w:sz="4" w:space="0"/>
            </w:tcBorders>
            <w:shd w:val="clear" w:color="auto" w:fill="FFFFFF"/>
            <w:vAlign w:val="center"/>
          </w:tcPr>
          <w:p w14:paraId="0ED195CD">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96</w:t>
            </w:r>
          </w:p>
        </w:tc>
        <w:tc>
          <w:tcPr>
            <w:tcW w:w="709" w:type="dxa"/>
            <w:tcBorders>
              <w:top w:val="nil"/>
              <w:left w:val="nil"/>
              <w:bottom w:val="single" w:color="auto" w:sz="4" w:space="0"/>
              <w:right w:val="single" w:color="auto" w:sz="4" w:space="0"/>
            </w:tcBorders>
            <w:shd w:val="clear" w:color="auto" w:fill="FFFFFF"/>
            <w:vAlign w:val="center"/>
          </w:tcPr>
          <w:p w14:paraId="1D926958">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24.8</w:t>
            </w:r>
          </w:p>
        </w:tc>
        <w:tc>
          <w:tcPr>
            <w:tcW w:w="708" w:type="dxa"/>
            <w:tcBorders>
              <w:top w:val="nil"/>
              <w:left w:val="nil"/>
              <w:bottom w:val="single" w:color="auto" w:sz="4" w:space="0"/>
              <w:right w:val="single" w:color="auto" w:sz="4" w:space="0"/>
            </w:tcBorders>
            <w:shd w:val="clear" w:color="auto" w:fill="FFFFFF"/>
            <w:vAlign w:val="center"/>
          </w:tcPr>
          <w:p w14:paraId="0138C829">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25.8%</w:t>
            </w:r>
          </w:p>
        </w:tc>
      </w:tr>
    </w:tbl>
    <w:p w14:paraId="5E727493">
      <w:pPr>
        <w:pStyle w:val="6"/>
      </w:pPr>
      <w:bookmarkStart w:id="22" w:name="_Toc173446077"/>
      <w:r>
        <w:rPr>
          <w:rFonts w:hint="eastAsia"/>
        </w:rPr>
        <w:t>业务系统</w:t>
      </w:r>
      <w:bookmarkEnd w:id="22"/>
      <w:r>
        <w:rPr>
          <w:rFonts w:hint="eastAsia"/>
        </w:rPr>
        <w:t>现状</w:t>
      </w:r>
    </w:p>
    <w:p w14:paraId="3D0E917C">
      <w:r>
        <w:rPr>
          <w:rFonts w:hint="eastAsia"/>
        </w:rPr>
        <w:t>上海人社业务系统总体规划按照设施共享、技术衔接、信息共享、应用协同、服务集成的涉及思想，以提高工作效率、提升服务效能、强化资金监管为目标，按照“互联网+”的思想，构建敏捷化、标准化、融合化的上海市人社业务系统。</w:t>
      </w:r>
    </w:p>
    <w:p w14:paraId="73B10A2F">
      <w:r>
        <w:rPr>
          <w:rFonts w:hint="eastAsia"/>
        </w:rPr>
        <w:t>系统基于JAVAEE体系，使用Spring核心框架、Spring mvcWEB应用架构。配合Redis分布式缓存/会话、ELK分布式日志、上海中台框架等技术支撑服务。业务数据存储使用oracle、影像数据使用AWS S3非结构化存储。部署中间件前端应用使用IBM liberty，后端中台服务使用SpringBoot自带Tomcat。</w:t>
      </w:r>
    </w:p>
    <w:p w14:paraId="1CB1BAEF">
      <w:r>
        <w:drawing>
          <wp:anchor distT="0" distB="0" distL="114300" distR="114300" simplePos="0" relativeHeight="251664384" behindDoc="0" locked="0" layoutInCell="1" allowOverlap="1">
            <wp:simplePos x="0" y="0"/>
            <wp:positionH relativeFrom="column">
              <wp:posOffset>245745</wp:posOffset>
            </wp:positionH>
            <wp:positionV relativeFrom="paragraph">
              <wp:posOffset>240030</wp:posOffset>
            </wp:positionV>
            <wp:extent cx="4877435" cy="2750820"/>
            <wp:effectExtent l="0" t="0" r="0" b="0"/>
            <wp:wrapTopAndBottom/>
            <wp:docPr id="21163977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9776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77435" cy="2750820"/>
                    </a:xfrm>
                    <a:prstGeom prst="rect">
                      <a:avLst/>
                    </a:prstGeom>
                    <a:noFill/>
                  </pic:spPr>
                </pic:pic>
              </a:graphicData>
            </a:graphic>
          </wp:anchor>
        </w:drawing>
      </w:r>
      <w:r>
        <w:rPr>
          <w:rFonts w:hint="eastAsia"/>
        </w:rPr>
        <w:t>应用架构以模块化和服务化为核心，将系统划分为应用接入层、应用服务层、支撑服务层、数据应用层、基础支撑层等多个服务层，并引入多种分布式组件和运维支持工具，为用户提供弹性可伸缩的业务系统。</w:t>
      </w:r>
    </w:p>
    <w:p w14:paraId="24636EE3">
      <w:r>
        <w:rPr>
          <w:rFonts w:hint="eastAsia"/>
        </w:rPr>
        <w:t>应用接入层是系统的入口，实现统一的系统控制、统一用户管理、访问安全认证、</w:t>
      </w:r>
      <w:r>
        <w:t>ESB</w:t>
      </w:r>
      <w:r>
        <w:rPr>
          <w:rFonts w:hint="eastAsia"/>
        </w:rPr>
        <w:t>总线服务</w:t>
      </w:r>
      <w:r>
        <w:t>(</w:t>
      </w:r>
      <w:r>
        <w:rPr>
          <w:rFonts w:hint="eastAsia"/>
        </w:rPr>
        <w:t>用于与外部系统的交互</w:t>
      </w:r>
      <w:r>
        <w:t>)、</w:t>
      </w:r>
      <w:r>
        <w:rPr>
          <w:rFonts w:hint="eastAsia"/>
        </w:rPr>
        <w:t>接口网关（服务负载、限流、降级等）、允许应用无状态接入，应用的重启无需客户端重新登录。技术上实现统一的</w:t>
      </w:r>
      <w:r>
        <w:t>UI</w:t>
      </w:r>
      <w:r>
        <w:rPr>
          <w:rFonts w:hint="eastAsia"/>
        </w:rPr>
        <w:t>开发框架、体现统一受理经办模式的界面交互方式、多浏览器兼容和可定制化的工作门户。</w:t>
      </w:r>
    </w:p>
    <w:p w14:paraId="61C3039F">
      <w:r>
        <w:rPr>
          <w:rFonts w:hint="eastAsia"/>
        </w:rPr>
        <w:t>应用服务层是具体业务功能模块的入口，是整个业务核心所在；以业务模块为单元，包含系统界面展示逻辑控制，需要引用的后端服务组合。提供实际的业务功能实现，具体需要根据业务规模划分服务。</w:t>
      </w:r>
    </w:p>
    <w:p w14:paraId="24A3876B">
      <w:r>
        <w:rPr>
          <w:rFonts w:hint="eastAsia"/>
        </w:rPr>
        <w:t>支撑服务层包含技术支撑和应用支撑；支持组件和运维支撑组件，如web应用开发框架、服务治理、集中式日志、全链路监控、配置中心、注册中心、版本构建等；应用支撑支持公共服务平台、业务经办平台和数据交换平台的接入、包含各类应用支撑软件如身份认证、电子签章、电子档案等。</w:t>
      </w:r>
    </w:p>
    <w:p w14:paraId="69136202">
      <w:r>
        <w:rPr>
          <w:rFonts w:hint="eastAsia"/>
        </w:rPr>
        <w:t>数据应用层提供对数据库的增删改查等操作，由应用技术框架封装处理，在分布式环境下，解决事务一致性和并发访问控制。</w:t>
      </w:r>
    </w:p>
    <w:p w14:paraId="6D0671F2">
      <w:r>
        <w:rPr>
          <w:rFonts w:hint="eastAsia"/>
        </w:rPr>
        <w:t>基础支撑层支撑本项目系统安全、平稳运行的相应平台，提供计算资源、存储资源、网络资源、安全资源。</w:t>
      </w:r>
    </w:p>
    <w:p w14:paraId="29A879AB">
      <w:r>
        <w:rPr>
          <w:rFonts w:hint="eastAsia"/>
        </w:rPr>
        <w:t>上海市劳动保障管理信息系统各应用子系统对应中台情况和系统描述如下：</w:t>
      </w:r>
    </w:p>
    <w:p w14:paraId="1A13D658">
      <w:pPr>
        <w:pStyle w:val="2095"/>
      </w:pPr>
      <w:r>
        <w:drawing>
          <wp:inline distT="0" distB="0" distL="0" distR="0">
            <wp:extent cx="5281930" cy="2077720"/>
            <wp:effectExtent l="0" t="0" r="0" b="0"/>
            <wp:docPr id="1524317869" name="图片 152431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17869" name="图片 152431786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08771" cy="2088507"/>
                    </a:xfrm>
                    <a:prstGeom prst="rect">
                      <a:avLst/>
                    </a:prstGeom>
                  </pic:spPr>
                </pic:pic>
              </a:graphicData>
            </a:graphic>
          </wp:inline>
        </w:drawing>
      </w:r>
    </w:p>
    <w:tbl>
      <w:tblPr>
        <w:tblStyle w:val="88"/>
        <w:tblW w:w="5000" w:type="pct"/>
        <w:tblInd w:w="0" w:type="dxa"/>
        <w:tblLayout w:type="autofit"/>
        <w:tblCellMar>
          <w:top w:w="0" w:type="dxa"/>
          <w:left w:w="108" w:type="dxa"/>
          <w:bottom w:w="0" w:type="dxa"/>
          <w:right w:w="108" w:type="dxa"/>
        </w:tblCellMar>
      </w:tblPr>
      <w:tblGrid>
        <w:gridCol w:w="1702"/>
        <w:gridCol w:w="2134"/>
        <w:gridCol w:w="3085"/>
        <w:gridCol w:w="1607"/>
      </w:tblGrid>
      <w:tr w14:paraId="28D7CA68">
        <w:tblPrEx>
          <w:tblCellMar>
            <w:top w:w="0" w:type="dxa"/>
            <w:left w:w="108" w:type="dxa"/>
            <w:bottom w:w="0" w:type="dxa"/>
            <w:right w:w="108" w:type="dxa"/>
          </w:tblCellMar>
        </w:tblPrEx>
        <w:trPr>
          <w:trHeight w:val="300" w:hRule="atLeast"/>
          <w:tblHeader/>
        </w:trPr>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14:paraId="14C1C16E">
            <w:pPr>
              <w:ind w:firstLine="0" w:firstLineChars="0"/>
              <w:rPr>
                <w:sz w:val="22"/>
                <w:szCs w:val="20"/>
                <w:lang w:bidi="ar"/>
              </w:rPr>
            </w:pPr>
            <w:r>
              <w:rPr>
                <w:sz w:val="22"/>
                <w:szCs w:val="20"/>
              </w:rPr>
              <w:br w:type="page"/>
            </w:r>
            <w:r>
              <w:rPr>
                <w:rFonts w:hint="eastAsia"/>
                <w:sz w:val="22"/>
                <w:szCs w:val="20"/>
                <w:lang w:bidi="ar"/>
              </w:rPr>
              <w:t>系统</w:t>
            </w:r>
          </w:p>
        </w:tc>
        <w:tc>
          <w:tcPr>
            <w:tcW w:w="1251" w:type="pct"/>
            <w:tcBorders>
              <w:top w:val="single" w:color="auto" w:sz="4" w:space="0"/>
              <w:left w:val="nil"/>
              <w:bottom w:val="single" w:color="auto" w:sz="4" w:space="0"/>
              <w:right w:val="single" w:color="auto" w:sz="4" w:space="0"/>
            </w:tcBorders>
            <w:shd w:val="clear" w:color="auto" w:fill="auto"/>
            <w:vAlign w:val="center"/>
          </w:tcPr>
          <w:p w14:paraId="79844A94">
            <w:pPr>
              <w:ind w:firstLine="0" w:firstLineChars="0"/>
              <w:rPr>
                <w:sz w:val="22"/>
                <w:szCs w:val="20"/>
                <w:lang w:bidi="ar"/>
              </w:rPr>
            </w:pPr>
            <w:r>
              <w:rPr>
                <w:rFonts w:hint="eastAsia"/>
                <w:sz w:val="22"/>
                <w:szCs w:val="20"/>
                <w:lang w:bidi="ar"/>
              </w:rPr>
              <w:t>对应中台</w:t>
            </w:r>
          </w:p>
        </w:tc>
        <w:tc>
          <w:tcPr>
            <w:tcW w:w="1809" w:type="pct"/>
            <w:tcBorders>
              <w:top w:val="single" w:color="auto" w:sz="4" w:space="0"/>
              <w:left w:val="nil"/>
              <w:bottom w:val="single" w:color="auto" w:sz="4" w:space="0"/>
              <w:right w:val="single" w:color="auto" w:sz="4" w:space="0"/>
            </w:tcBorders>
            <w:shd w:val="clear" w:color="auto" w:fill="auto"/>
            <w:vAlign w:val="center"/>
          </w:tcPr>
          <w:p w14:paraId="5809BF1F">
            <w:pPr>
              <w:ind w:firstLine="0" w:firstLineChars="0"/>
              <w:rPr>
                <w:sz w:val="22"/>
                <w:szCs w:val="20"/>
                <w:lang w:bidi="ar"/>
              </w:rPr>
            </w:pPr>
            <w:r>
              <w:rPr>
                <w:rFonts w:hint="eastAsia"/>
                <w:sz w:val="22"/>
                <w:szCs w:val="20"/>
                <w:lang w:bidi="ar"/>
              </w:rPr>
              <w:t>对应系统</w:t>
            </w:r>
          </w:p>
        </w:tc>
        <w:tc>
          <w:tcPr>
            <w:tcW w:w="942" w:type="pct"/>
            <w:tcBorders>
              <w:top w:val="single" w:color="auto" w:sz="4" w:space="0"/>
              <w:left w:val="nil"/>
              <w:bottom w:val="single" w:color="auto" w:sz="4" w:space="0"/>
              <w:right w:val="single" w:color="auto" w:sz="4" w:space="0"/>
            </w:tcBorders>
            <w:shd w:val="clear" w:color="auto" w:fill="auto"/>
            <w:vAlign w:val="center"/>
          </w:tcPr>
          <w:p w14:paraId="5CB7AE51">
            <w:pPr>
              <w:ind w:firstLine="0" w:firstLineChars="0"/>
              <w:rPr>
                <w:sz w:val="22"/>
                <w:szCs w:val="20"/>
                <w:lang w:bidi="ar"/>
              </w:rPr>
            </w:pPr>
            <w:r>
              <w:rPr>
                <w:rFonts w:hint="eastAsia"/>
                <w:sz w:val="22"/>
                <w:szCs w:val="20"/>
                <w:lang w:bidi="ar"/>
              </w:rPr>
              <w:t>事项</w:t>
            </w:r>
          </w:p>
        </w:tc>
      </w:tr>
      <w:tr w14:paraId="1D106F21">
        <w:tblPrEx>
          <w:tblCellMar>
            <w:top w:w="0" w:type="dxa"/>
            <w:left w:w="108" w:type="dxa"/>
            <w:bottom w:w="0" w:type="dxa"/>
            <w:right w:w="108" w:type="dxa"/>
          </w:tblCellMar>
        </w:tblPrEx>
        <w:trPr>
          <w:trHeight w:val="278" w:hRule="atLeast"/>
        </w:trPr>
        <w:tc>
          <w:tcPr>
            <w:tcW w:w="998" w:type="pct"/>
            <w:vMerge w:val="restart"/>
            <w:tcBorders>
              <w:top w:val="nil"/>
              <w:left w:val="single" w:color="auto" w:sz="4" w:space="0"/>
              <w:bottom w:val="single" w:color="auto" w:sz="4" w:space="0"/>
              <w:right w:val="single" w:color="auto" w:sz="4" w:space="0"/>
            </w:tcBorders>
            <w:shd w:val="clear" w:color="auto" w:fill="auto"/>
            <w:vAlign w:val="center"/>
          </w:tcPr>
          <w:p w14:paraId="2FB06F7E">
            <w:pPr>
              <w:ind w:firstLine="0" w:firstLineChars="0"/>
              <w:rPr>
                <w:sz w:val="22"/>
                <w:szCs w:val="20"/>
                <w:lang w:bidi="ar"/>
              </w:rPr>
            </w:pPr>
            <w:r>
              <w:rPr>
                <w:rFonts w:hint="eastAsia"/>
                <w:sz w:val="22"/>
                <w:szCs w:val="20"/>
                <w:lang w:bidi="ar"/>
              </w:rPr>
              <w:t>上海市劳动保障管理信息系统</w:t>
            </w:r>
          </w:p>
        </w:tc>
        <w:tc>
          <w:tcPr>
            <w:tcW w:w="1251" w:type="pct"/>
            <w:tcBorders>
              <w:top w:val="nil"/>
              <w:left w:val="nil"/>
              <w:bottom w:val="single" w:color="auto" w:sz="4" w:space="0"/>
              <w:right w:val="single" w:color="auto" w:sz="4" w:space="0"/>
            </w:tcBorders>
            <w:shd w:val="clear" w:color="auto" w:fill="auto"/>
            <w:vAlign w:val="center"/>
          </w:tcPr>
          <w:p w14:paraId="79D5578B">
            <w:pPr>
              <w:ind w:firstLine="0" w:firstLineChars="0"/>
              <w:rPr>
                <w:sz w:val="22"/>
                <w:szCs w:val="20"/>
                <w:lang w:bidi="ar"/>
              </w:rPr>
            </w:pPr>
            <w:r>
              <w:rPr>
                <w:rFonts w:hint="eastAsia"/>
                <w:sz w:val="22"/>
                <w:szCs w:val="20"/>
                <w:lang w:bidi="ar"/>
              </w:rPr>
              <w:t>微服务中台</w:t>
            </w:r>
          </w:p>
        </w:tc>
        <w:tc>
          <w:tcPr>
            <w:tcW w:w="1809" w:type="pct"/>
            <w:tcBorders>
              <w:top w:val="nil"/>
              <w:left w:val="nil"/>
              <w:bottom w:val="single" w:color="auto" w:sz="4" w:space="0"/>
              <w:right w:val="single" w:color="auto" w:sz="4" w:space="0"/>
            </w:tcBorders>
            <w:shd w:val="clear" w:color="auto" w:fill="auto"/>
            <w:vAlign w:val="center"/>
          </w:tcPr>
          <w:p w14:paraId="1D965DF9">
            <w:pPr>
              <w:ind w:firstLine="0" w:firstLineChars="0"/>
              <w:rPr>
                <w:sz w:val="22"/>
                <w:szCs w:val="20"/>
                <w:lang w:bidi="ar"/>
              </w:rPr>
            </w:pPr>
            <w:r>
              <w:rPr>
                <w:rFonts w:hint="eastAsia"/>
                <w:sz w:val="22"/>
                <w:szCs w:val="20"/>
                <w:lang w:bidi="ar"/>
              </w:rPr>
              <w:t>应用支撑平台</w:t>
            </w:r>
          </w:p>
        </w:tc>
        <w:tc>
          <w:tcPr>
            <w:tcW w:w="942" w:type="pct"/>
            <w:tcBorders>
              <w:top w:val="nil"/>
              <w:left w:val="nil"/>
              <w:bottom w:val="single" w:color="auto" w:sz="4" w:space="0"/>
              <w:right w:val="single" w:color="auto" w:sz="4" w:space="0"/>
            </w:tcBorders>
            <w:shd w:val="clear" w:color="auto" w:fill="auto"/>
            <w:vAlign w:val="center"/>
          </w:tcPr>
          <w:p w14:paraId="336D1160">
            <w:pPr>
              <w:ind w:firstLine="0" w:firstLineChars="0"/>
              <w:rPr>
                <w:sz w:val="22"/>
                <w:szCs w:val="20"/>
                <w:lang w:bidi="ar"/>
              </w:rPr>
            </w:pPr>
          </w:p>
        </w:tc>
      </w:tr>
      <w:tr w14:paraId="023A36AF">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1E87ED66">
            <w:pPr>
              <w:ind w:firstLine="0" w:firstLineChars="0"/>
              <w:rPr>
                <w:sz w:val="22"/>
                <w:szCs w:val="20"/>
                <w:lang w:bidi="ar"/>
              </w:rPr>
            </w:pPr>
          </w:p>
        </w:tc>
        <w:tc>
          <w:tcPr>
            <w:tcW w:w="1251" w:type="pct"/>
            <w:tcBorders>
              <w:top w:val="nil"/>
              <w:left w:val="nil"/>
              <w:bottom w:val="single" w:color="auto" w:sz="4" w:space="0"/>
              <w:right w:val="single" w:color="auto" w:sz="4" w:space="0"/>
            </w:tcBorders>
            <w:shd w:val="clear" w:color="auto" w:fill="auto"/>
            <w:vAlign w:val="center"/>
          </w:tcPr>
          <w:p w14:paraId="3E903EDC">
            <w:pPr>
              <w:ind w:firstLine="0" w:firstLineChars="0"/>
              <w:rPr>
                <w:sz w:val="22"/>
                <w:szCs w:val="20"/>
                <w:lang w:bidi="ar"/>
              </w:rPr>
            </w:pPr>
            <w:r>
              <w:rPr>
                <w:rFonts w:hint="eastAsia"/>
                <w:sz w:val="22"/>
                <w:szCs w:val="20"/>
                <w:lang w:bidi="ar"/>
              </w:rPr>
              <w:t>开放支撑中台</w:t>
            </w:r>
          </w:p>
        </w:tc>
        <w:tc>
          <w:tcPr>
            <w:tcW w:w="1809" w:type="pct"/>
            <w:tcBorders>
              <w:top w:val="nil"/>
              <w:left w:val="nil"/>
              <w:bottom w:val="single" w:color="auto" w:sz="4" w:space="0"/>
              <w:right w:val="single" w:color="auto" w:sz="4" w:space="0"/>
            </w:tcBorders>
            <w:shd w:val="clear" w:color="auto" w:fill="auto"/>
            <w:vAlign w:val="center"/>
          </w:tcPr>
          <w:p w14:paraId="3916B41A">
            <w:pPr>
              <w:ind w:firstLine="0" w:firstLineChars="0"/>
              <w:rPr>
                <w:sz w:val="22"/>
                <w:szCs w:val="20"/>
                <w:lang w:bidi="ar"/>
              </w:rPr>
            </w:pPr>
            <w:r>
              <w:rPr>
                <w:rFonts w:hint="eastAsia"/>
                <w:sz w:val="22"/>
                <w:szCs w:val="20"/>
                <w:lang w:bidi="ar"/>
              </w:rPr>
              <w:t>应用支撑平台</w:t>
            </w:r>
          </w:p>
        </w:tc>
        <w:tc>
          <w:tcPr>
            <w:tcW w:w="942" w:type="pct"/>
            <w:tcBorders>
              <w:top w:val="nil"/>
              <w:left w:val="nil"/>
              <w:bottom w:val="single" w:color="auto" w:sz="4" w:space="0"/>
              <w:right w:val="single" w:color="auto" w:sz="4" w:space="0"/>
            </w:tcBorders>
            <w:shd w:val="clear" w:color="auto" w:fill="auto"/>
            <w:vAlign w:val="center"/>
          </w:tcPr>
          <w:p w14:paraId="59EC7C0E">
            <w:pPr>
              <w:ind w:firstLine="0" w:firstLineChars="0"/>
              <w:rPr>
                <w:sz w:val="22"/>
                <w:szCs w:val="20"/>
                <w:lang w:bidi="ar"/>
              </w:rPr>
            </w:pPr>
          </w:p>
        </w:tc>
      </w:tr>
      <w:tr w14:paraId="7B8D46A2">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7B36E120">
            <w:pPr>
              <w:ind w:firstLine="0" w:firstLineChars="0"/>
              <w:rPr>
                <w:sz w:val="22"/>
                <w:szCs w:val="20"/>
                <w:lang w:bidi="ar"/>
              </w:rPr>
            </w:pPr>
          </w:p>
        </w:tc>
        <w:tc>
          <w:tcPr>
            <w:tcW w:w="1251" w:type="pct"/>
            <w:vMerge w:val="restart"/>
            <w:tcBorders>
              <w:top w:val="nil"/>
              <w:left w:val="nil"/>
              <w:right w:val="single" w:color="auto" w:sz="4" w:space="0"/>
            </w:tcBorders>
            <w:shd w:val="clear" w:color="auto" w:fill="auto"/>
            <w:vAlign w:val="center"/>
          </w:tcPr>
          <w:p w14:paraId="58E3094A">
            <w:pPr>
              <w:ind w:firstLine="0" w:firstLineChars="0"/>
              <w:rPr>
                <w:sz w:val="22"/>
                <w:szCs w:val="20"/>
                <w:lang w:bidi="ar"/>
              </w:rPr>
            </w:pPr>
            <w:r>
              <w:rPr>
                <w:rFonts w:hint="eastAsia"/>
                <w:sz w:val="22"/>
                <w:szCs w:val="20"/>
                <w:lang w:bidi="ar"/>
              </w:rPr>
              <w:t>DevOps中台</w:t>
            </w:r>
          </w:p>
        </w:tc>
        <w:tc>
          <w:tcPr>
            <w:tcW w:w="1809" w:type="pct"/>
            <w:tcBorders>
              <w:top w:val="nil"/>
              <w:left w:val="nil"/>
              <w:bottom w:val="single" w:color="auto" w:sz="4" w:space="0"/>
              <w:right w:val="single" w:color="auto" w:sz="4" w:space="0"/>
            </w:tcBorders>
            <w:shd w:val="clear" w:color="auto" w:fill="auto"/>
            <w:vAlign w:val="center"/>
          </w:tcPr>
          <w:p w14:paraId="15AE4CBA">
            <w:pPr>
              <w:ind w:firstLine="0" w:firstLineChars="0"/>
              <w:rPr>
                <w:sz w:val="22"/>
                <w:szCs w:val="20"/>
                <w:lang w:bidi="ar"/>
              </w:rPr>
            </w:pPr>
            <w:r>
              <w:rPr>
                <w:rFonts w:hint="eastAsia"/>
                <w:sz w:val="22"/>
                <w:szCs w:val="20"/>
                <w:lang w:bidi="ar"/>
              </w:rPr>
              <w:t>统一监控平台</w:t>
            </w:r>
          </w:p>
        </w:tc>
        <w:tc>
          <w:tcPr>
            <w:tcW w:w="942" w:type="pct"/>
            <w:tcBorders>
              <w:top w:val="nil"/>
              <w:left w:val="nil"/>
              <w:bottom w:val="single" w:color="auto" w:sz="4" w:space="0"/>
              <w:right w:val="single" w:color="auto" w:sz="4" w:space="0"/>
            </w:tcBorders>
            <w:shd w:val="clear" w:color="auto" w:fill="auto"/>
            <w:vAlign w:val="center"/>
          </w:tcPr>
          <w:p w14:paraId="6699CBCF">
            <w:pPr>
              <w:ind w:firstLine="0" w:firstLineChars="0"/>
              <w:rPr>
                <w:sz w:val="22"/>
                <w:szCs w:val="20"/>
                <w:lang w:bidi="ar"/>
              </w:rPr>
            </w:pPr>
          </w:p>
        </w:tc>
      </w:tr>
      <w:tr w14:paraId="48640562">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3A0425E7">
            <w:pPr>
              <w:ind w:firstLine="0" w:firstLineChars="0"/>
              <w:rPr>
                <w:sz w:val="22"/>
                <w:szCs w:val="20"/>
                <w:lang w:bidi="ar"/>
              </w:rPr>
            </w:pPr>
          </w:p>
        </w:tc>
        <w:tc>
          <w:tcPr>
            <w:tcW w:w="1251" w:type="pct"/>
            <w:vMerge w:val="continue"/>
            <w:tcBorders>
              <w:left w:val="nil"/>
              <w:bottom w:val="single" w:color="auto" w:sz="4" w:space="0"/>
              <w:right w:val="single" w:color="auto" w:sz="4" w:space="0"/>
            </w:tcBorders>
            <w:shd w:val="clear" w:color="auto" w:fill="auto"/>
            <w:vAlign w:val="center"/>
          </w:tcPr>
          <w:p w14:paraId="6F920AAB">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0E898D8A">
            <w:pPr>
              <w:ind w:firstLine="0" w:firstLineChars="0"/>
              <w:rPr>
                <w:sz w:val="22"/>
                <w:szCs w:val="20"/>
                <w:lang w:bidi="ar"/>
              </w:rPr>
            </w:pPr>
            <w:r>
              <w:rPr>
                <w:rFonts w:hint="eastAsia"/>
                <w:sz w:val="22"/>
                <w:szCs w:val="20"/>
                <w:lang w:bidi="ar"/>
              </w:rPr>
              <w:t>应用支撑平台</w:t>
            </w:r>
          </w:p>
        </w:tc>
        <w:tc>
          <w:tcPr>
            <w:tcW w:w="942" w:type="pct"/>
            <w:tcBorders>
              <w:top w:val="nil"/>
              <w:left w:val="nil"/>
              <w:bottom w:val="single" w:color="auto" w:sz="4" w:space="0"/>
              <w:right w:val="single" w:color="auto" w:sz="4" w:space="0"/>
            </w:tcBorders>
            <w:shd w:val="clear" w:color="auto" w:fill="auto"/>
            <w:vAlign w:val="center"/>
          </w:tcPr>
          <w:p w14:paraId="1E22F226">
            <w:pPr>
              <w:ind w:firstLine="0" w:firstLineChars="0"/>
              <w:rPr>
                <w:sz w:val="22"/>
                <w:szCs w:val="20"/>
                <w:lang w:bidi="ar"/>
              </w:rPr>
            </w:pPr>
          </w:p>
        </w:tc>
      </w:tr>
      <w:tr w14:paraId="6A5CC44E">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41E3A56C">
            <w:pPr>
              <w:ind w:firstLine="0" w:firstLineChars="0"/>
              <w:rPr>
                <w:sz w:val="22"/>
                <w:szCs w:val="20"/>
                <w:lang w:bidi="ar"/>
              </w:rPr>
            </w:pPr>
          </w:p>
        </w:tc>
        <w:tc>
          <w:tcPr>
            <w:tcW w:w="1251" w:type="pct"/>
            <w:tcBorders>
              <w:top w:val="nil"/>
              <w:left w:val="nil"/>
              <w:bottom w:val="single" w:color="auto" w:sz="4" w:space="0"/>
              <w:right w:val="single" w:color="auto" w:sz="4" w:space="0"/>
            </w:tcBorders>
            <w:shd w:val="clear" w:color="auto" w:fill="auto"/>
            <w:vAlign w:val="center"/>
          </w:tcPr>
          <w:p w14:paraId="2F49A879">
            <w:pPr>
              <w:ind w:firstLine="0" w:firstLineChars="0"/>
              <w:rPr>
                <w:sz w:val="22"/>
                <w:szCs w:val="20"/>
                <w:lang w:bidi="ar"/>
              </w:rPr>
            </w:pPr>
            <w:r>
              <w:rPr>
                <w:rFonts w:hint="eastAsia"/>
                <w:sz w:val="22"/>
                <w:szCs w:val="20"/>
                <w:lang w:bidi="ar"/>
              </w:rPr>
              <w:t>数据中台</w:t>
            </w:r>
          </w:p>
        </w:tc>
        <w:tc>
          <w:tcPr>
            <w:tcW w:w="1809" w:type="pct"/>
            <w:tcBorders>
              <w:top w:val="nil"/>
              <w:left w:val="nil"/>
              <w:bottom w:val="single" w:color="auto" w:sz="4" w:space="0"/>
              <w:right w:val="single" w:color="auto" w:sz="4" w:space="0"/>
            </w:tcBorders>
            <w:shd w:val="clear" w:color="auto" w:fill="auto"/>
            <w:vAlign w:val="center"/>
          </w:tcPr>
          <w:p w14:paraId="008F16A6">
            <w:pPr>
              <w:ind w:firstLine="0" w:firstLineChars="0"/>
              <w:rPr>
                <w:sz w:val="22"/>
                <w:szCs w:val="20"/>
                <w:lang w:bidi="ar"/>
              </w:rPr>
            </w:pPr>
            <w:r>
              <w:rPr>
                <w:rFonts w:hint="eastAsia"/>
                <w:sz w:val="22"/>
                <w:szCs w:val="20"/>
                <w:lang w:bidi="ar"/>
              </w:rPr>
              <w:t>决策支持平台</w:t>
            </w:r>
          </w:p>
        </w:tc>
        <w:tc>
          <w:tcPr>
            <w:tcW w:w="942" w:type="pct"/>
            <w:tcBorders>
              <w:top w:val="nil"/>
              <w:left w:val="nil"/>
              <w:bottom w:val="single" w:color="auto" w:sz="4" w:space="0"/>
              <w:right w:val="single" w:color="auto" w:sz="4" w:space="0"/>
            </w:tcBorders>
            <w:shd w:val="clear" w:color="auto" w:fill="auto"/>
            <w:vAlign w:val="center"/>
          </w:tcPr>
          <w:p w14:paraId="6EA95BB1">
            <w:pPr>
              <w:ind w:firstLine="0" w:firstLineChars="0"/>
              <w:rPr>
                <w:sz w:val="22"/>
                <w:szCs w:val="20"/>
                <w:lang w:bidi="ar"/>
              </w:rPr>
            </w:pPr>
          </w:p>
        </w:tc>
      </w:tr>
      <w:tr w14:paraId="71BEE95F">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6DFE01D3">
            <w:pPr>
              <w:ind w:firstLine="0" w:firstLineChars="0"/>
              <w:rPr>
                <w:sz w:val="22"/>
                <w:szCs w:val="20"/>
                <w:lang w:bidi="ar"/>
              </w:rPr>
            </w:pPr>
          </w:p>
        </w:tc>
        <w:tc>
          <w:tcPr>
            <w:tcW w:w="1251" w:type="pct"/>
            <w:vMerge w:val="restart"/>
            <w:tcBorders>
              <w:top w:val="nil"/>
              <w:left w:val="single" w:color="auto" w:sz="4" w:space="0"/>
              <w:bottom w:val="single" w:color="auto" w:sz="4" w:space="0"/>
              <w:right w:val="single" w:color="auto" w:sz="4" w:space="0"/>
            </w:tcBorders>
            <w:shd w:val="clear" w:color="auto" w:fill="auto"/>
            <w:vAlign w:val="center"/>
          </w:tcPr>
          <w:p w14:paraId="677C9C0C">
            <w:pPr>
              <w:ind w:firstLine="0" w:firstLineChars="0"/>
              <w:rPr>
                <w:sz w:val="22"/>
                <w:szCs w:val="20"/>
                <w:lang w:bidi="ar"/>
              </w:rPr>
            </w:pPr>
            <w:r>
              <w:rPr>
                <w:rFonts w:hint="eastAsia"/>
                <w:sz w:val="22"/>
                <w:szCs w:val="20"/>
                <w:lang w:bidi="ar"/>
              </w:rPr>
              <w:t>业务中台-基础支撑</w:t>
            </w:r>
          </w:p>
        </w:tc>
        <w:tc>
          <w:tcPr>
            <w:tcW w:w="1809" w:type="pct"/>
            <w:tcBorders>
              <w:top w:val="nil"/>
              <w:left w:val="nil"/>
              <w:bottom w:val="single" w:color="auto" w:sz="4" w:space="0"/>
              <w:right w:val="single" w:color="auto" w:sz="4" w:space="0"/>
            </w:tcBorders>
            <w:shd w:val="clear" w:color="auto" w:fill="auto"/>
            <w:vAlign w:val="center"/>
          </w:tcPr>
          <w:p w14:paraId="6663F7BB">
            <w:pPr>
              <w:ind w:firstLine="0" w:firstLineChars="0"/>
              <w:rPr>
                <w:sz w:val="22"/>
                <w:szCs w:val="20"/>
                <w:lang w:bidi="ar"/>
              </w:rPr>
            </w:pPr>
            <w:r>
              <w:rPr>
                <w:rFonts w:hint="eastAsia"/>
                <w:sz w:val="22"/>
                <w:szCs w:val="20"/>
                <w:lang w:bidi="ar"/>
              </w:rPr>
              <w:t>基础信息管理平台</w:t>
            </w:r>
          </w:p>
        </w:tc>
        <w:tc>
          <w:tcPr>
            <w:tcW w:w="942" w:type="pct"/>
            <w:tcBorders>
              <w:top w:val="nil"/>
              <w:left w:val="nil"/>
              <w:bottom w:val="single" w:color="auto" w:sz="4" w:space="0"/>
              <w:right w:val="single" w:color="auto" w:sz="4" w:space="0"/>
            </w:tcBorders>
            <w:shd w:val="clear" w:color="auto" w:fill="auto"/>
            <w:vAlign w:val="center"/>
          </w:tcPr>
          <w:p w14:paraId="2DB7FDF6">
            <w:pPr>
              <w:ind w:firstLine="0" w:firstLineChars="0"/>
              <w:rPr>
                <w:sz w:val="22"/>
                <w:szCs w:val="20"/>
                <w:lang w:bidi="ar"/>
              </w:rPr>
            </w:pPr>
          </w:p>
        </w:tc>
      </w:tr>
      <w:tr w14:paraId="43B7285C">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5159C260">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7232948C">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27655B5C">
            <w:pPr>
              <w:ind w:firstLine="0" w:firstLineChars="0"/>
              <w:rPr>
                <w:sz w:val="22"/>
                <w:szCs w:val="20"/>
                <w:lang w:bidi="ar"/>
              </w:rPr>
            </w:pPr>
            <w:r>
              <w:rPr>
                <w:rFonts w:hint="eastAsia"/>
                <w:sz w:val="22"/>
                <w:szCs w:val="20"/>
                <w:lang w:bidi="ar"/>
              </w:rPr>
              <w:t>档案管理平台</w:t>
            </w:r>
          </w:p>
        </w:tc>
        <w:tc>
          <w:tcPr>
            <w:tcW w:w="942" w:type="pct"/>
            <w:tcBorders>
              <w:top w:val="nil"/>
              <w:left w:val="nil"/>
              <w:bottom w:val="single" w:color="auto" w:sz="4" w:space="0"/>
              <w:right w:val="single" w:color="auto" w:sz="4" w:space="0"/>
            </w:tcBorders>
            <w:shd w:val="clear" w:color="auto" w:fill="auto"/>
            <w:vAlign w:val="center"/>
          </w:tcPr>
          <w:p w14:paraId="1CDB0146">
            <w:pPr>
              <w:ind w:firstLine="0" w:firstLineChars="0"/>
              <w:rPr>
                <w:sz w:val="22"/>
                <w:szCs w:val="20"/>
                <w:lang w:bidi="ar"/>
              </w:rPr>
            </w:pPr>
          </w:p>
        </w:tc>
      </w:tr>
      <w:tr w14:paraId="62B1BCD4">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0C600577">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02B47F60">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1B6BD20C">
            <w:pPr>
              <w:ind w:firstLine="0" w:firstLineChars="0"/>
              <w:rPr>
                <w:sz w:val="22"/>
                <w:szCs w:val="20"/>
                <w:lang w:bidi="ar"/>
              </w:rPr>
            </w:pPr>
            <w:r>
              <w:rPr>
                <w:rFonts w:hint="eastAsia"/>
                <w:sz w:val="22"/>
                <w:szCs w:val="20"/>
                <w:lang w:bidi="ar"/>
              </w:rPr>
              <w:t>税务共享平台</w:t>
            </w:r>
          </w:p>
        </w:tc>
        <w:tc>
          <w:tcPr>
            <w:tcW w:w="942" w:type="pct"/>
            <w:tcBorders>
              <w:top w:val="nil"/>
              <w:left w:val="nil"/>
              <w:bottom w:val="single" w:color="auto" w:sz="4" w:space="0"/>
              <w:right w:val="single" w:color="auto" w:sz="4" w:space="0"/>
            </w:tcBorders>
            <w:shd w:val="clear" w:color="auto" w:fill="auto"/>
            <w:vAlign w:val="center"/>
          </w:tcPr>
          <w:p w14:paraId="3D9D38B7">
            <w:pPr>
              <w:ind w:firstLine="0" w:firstLineChars="0"/>
              <w:rPr>
                <w:sz w:val="22"/>
                <w:szCs w:val="20"/>
                <w:lang w:bidi="ar"/>
              </w:rPr>
            </w:pPr>
          </w:p>
        </w:tc>
      </w:tr>
      <w:tr w14:paraId="21F465CA">
        <w:tblPrEx>
          <w:tblCellMar>
            <w:top w:w="0" w:type="dxa"/>
            <w:left w:w="108" w:type="dxa"/>
            <w:bottom w:w="0" w:type="dxa"/>
            <w:right w:w="108" w:type="dxa"/>
          </w:tblCellMar>
        </w:tblPrEx>
        <w:trPr>
          <w:trHeight w:val="555" w:hRule="atLeast"/>
        </w:trPr>
        <w:tc>
          <w:tcPr>
            <w:tcW w:w="998" w:type="pct"/>
            <w:vMerge w:val="continue"/>
            <w:tcBorders>
              <w:top w:val="nil"/>
              <w:left w:val="single" w:color="auto" w:sz="4" w:space="0"/>
              <w:bottom w:val="single" w:color="auto" w:sz="4" w:space="0"/>
              <w:right w:val="single" w:color="auto" w:sz="4" w:space="0"/>
            </w:tcBorders>
            <w:vAlign w:val="center"/>
          </w:tcPr>
          <w:p w14:paraId="4F2D4BE5">
            <w:pPr>
              <w:ind w:firstLine="0" w:firstLineChars="0"/>
              <w:rPr>
                <w:sz w:val="22"/>
                <w:szCs w:val="20"/>
                <w:lang w:bidi="ar"/>
              </w:rPr>
            </w:pPr>
          </w:p>
        </w:tc>
        <w:tc>
          <w:tcPr>
            <w:tcW w:w="1251" w:type="pct"/>
            <w:vMerge w:val="restart"/>
            <w:tcBorders>
              <w:top w:val="nil"/>
              <w:left w:val="single" w:color="auto" w:sz="4" w:space="0"/>
              <w:bottom w:val="single" w:color="auto" w:sz="4" w:space="0"/>
              <w:right w:val="single" w:color="auto" w:sz="4" w:space="0"/>
            </w:tcBorders>
            <w:shd w:val="clear" w:color="auto" w:fill="auto"/>
            <w:vAlign w:val="center"/>
          </w:tcPr>
          <w:p w14:paraId="0CF0E622">
            <w:pPr>
              <w:ind w:firstLine="0" w:firstLineChars="0"/>
              <w:rPr>
                <w:sz w:val="22"/>
                <w:szCs w:val="20"/>
                <w:lang w:bidi="ar"/>
              </w:rPr>
            </w:pPr>
            <w:r>
              <w:rPr>
                <w:rFonts w:hint="eastAsia"/>
                <w:sz w:val="22"/>
                <w:szCs w:val="20"/>
                <w:lang w:bidi="ar"/>
              </w:rPr>
              <w:t>业务中台-业务支撑</w:t>
            </w:r>
          </w:p>
        </w:tc>
        <w:tc>
          <w:tcPr>
            <w:tcW w:w="1809" w:type="pct"/>
            <w:tcBorders>
              <w:top w:val="nil"/>
              <w:left w:val="nil"/>
              <w:bottom w:val="single" w:color="auto" w:sz="4" w:space="0"/>
              <w:right w:val="single" w:color="auto" w:sz="4" w:space="0"/>
            </w:tcBorders>
            <w:shd w:val="clear" w:color="auto" w:fill="auto"/>
            <w:vAlign w:val="center"/>
          </w:tcPr>
          <w:p w14:paraId="7E3AF206">
            <w:pPr>
              <w:ind w:firstLine="0" w:firstLineChars="0"/>
              <w:rPr>
                <w:sz w:val="22"/>
                <w:szCs w:val="20"/>
                <w:lang w:bidi="ar"/>
              </w:rPr>
            </w:pPr>
            <w:r>
              <w:rPr>
                <w:rFonts w:hint="eastAsia"/>
                <w:sz w:val="22"/>
                <w:szCs w:val="20"/>
                <w:lang w:bidi="ar"/>
              </w:rPr>
              <w:t>职工社会保险管理信息子系统</w:t>
            </w:r>
          </w:p>
        </w:tc>
        <w:tc>
          <w:tcPr>
            <w:tcW w:w="942" w:type="pct"/>
            <w:vMerge w:val="restart"/>
            <w:tcBorders>
              <w:top w:val="nil"/>
              <w:left w:val="single" w:color="auto" w:sz="4" w:space="0"/>
              <w:bottom w:val="single" w:color="auto" w:sz="4" w:space="0"/>
              <w:right w:val="single" w:color="auto" w:sz="4" w:space="0"/>
            </w:tcBorders>
            <w:shd w:val="clear" w:color="auto" w:fill="auto"/>
            <w:vAlign w:val="center"/>
          </w:tcPr>
          <w:p w14:paraId="4B1F94A6">
            <w:pPr>
              <w:ind w:firstLine="0" w:firstLineChars="0"/>
              <w:rPr>
                <w:sz w:val="22"/>
                <w:szCs w:val="20"/>
                <w:lang w:bidi="ar"/>
              </w:rPr>
            </w:pPr>
            <w:r>
              <w:rPr>
                <w:rFonts w:hint="eastAsia"/>
                <w:sz w:val="22"/>
                <w:szCs w:val="20"/>
                <w:lang w:bidi="ar"/>
              </w:rPr>
              <w:t>社会保险</w:t>
            </w:r>
            <w:r>
              <w:rPr>
                <w:rFonts w:hint="eastAsia"/>
                <w:sz w:val="22"/>
                <w:szCs w:val="20"/>
                <w:lang w:bidi="ar"/>
              </w:rPr>
              <w:br w:type="textWrapping"/>
            </w:r>
            <w:r>
              <w:rPr>
                <w:rFonts w:hint="eastAsia"/>
                <w:sz w:val="22"/>
                <w:szCs w:val="20"/>
                <w:lang w:bidi="ar"/>
              </w:rPr>
              <w:t>1038个事项</w:t>
            </w:r>
            <w:r>
              <w:rPr>
                <w:rFonts w:hint="eastAsia"/>
                <w:sz w:val="22"/>
                <w:szCs w:val="20"/>
                <w:lang w:bidi="ar"/>
              </w:rPr>
              <w:br w:type="textWrapping"/>
            </w:r>
            <w:r>
              <w:rPr>
                <w:rFonts w:hint="eastAsia"/>
                <w:sz w:val="22"/>
                <w:szCs w:val="20"/>
                <w:lang w:bidi="ar"/>
              </w:rPr>
              <w:t>（3252个节点）</w:t>
            </w:r>
          </w:p>
        </w:tc>
      </w:tr>
      <w:tr w14:paraId="1AEF7B9F">
        <w:tblPrEx>
          <w:tblCellMar>
            <w:top w:w="0" w:type="dxa"/>
            <w:left w:w="108" w:type="dxa"/>
            <w:bottom w:w="0" w:type="dxa"/>
            <w:right w:w="108" w:type="dxa"/>
          </w:tblCellMar>
        </w:tblPrEx>
        <w:trPr>
          <w:trHeight w:val="555" w:hRule="atLeast"/>
        </w:trPr>
        <w:tc>
          <w:tcPr>
            <w:tcW w:w="998" w:type="pct"/>
            <w:vMerge w:val="continue"/>
            <w:tcBorders>
              <w:top w:val="nil"/>
              <w:left w:val="single" w:color="auto" w:sz="4" w:space="0"/>
              <w:bottom w:val="single" w:color="auto" w:sz="4" w:space="0"/>
              <w:right w:val="single" w:color="auto" w:sz="4" w:space="0"/>
            </w:tcBorders>
            <w:vAlign w:val="center"/>
          </w:tcPr>
          <w:p w14:paraId="1DEC3B05">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1053591D">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63419D1B">
            <w:pPr>
              <w:ind w:firstLine="0" w:firstLineChars="0"/>
              <w:rPr>
                <w:sz w:val="22"/>
                <w:szCs w:val="20"/>
                <w:lang w:bidi="ar"/>
              </w:rPr>
            </w:pPr>
            <w:r>
              <w:rPr>
                <w:rFonts w:hint="eastAsia"/>
                <w:sz w:val="22"/>
                <w:szCs w:val="20"/>
                <w:lang w:bidi="ar"/>
              </w:rPr>
              <w:t>城乡居民社会保险管理信息子系统</w:t>
            </w:r>
          </w:p>
        </w:tc>
        <w:tc>
          <w:tcPr>
            <w:tcW w:w="942" w:type="pct"/>
            <w:vMerge w:val="continue"/>
            <w:tcBorders>
              <w:top w:val="nil"/>
              <w:left w:val="single" w:color="auto" w:sz="4" w:space="0"/>
              <w:bottom w:val="single" w:color="auto" w:sz="4" w:space="0"/>
              <w:right w:val="single" w:color="auto" w:sz="4" w:space="0"/>
            </w:tcBorders>
            <w:vAlign w:val="center"/>
          </w:tcPr>
          <w:p w14:paraId="3B9EC0B3">
            <w:pPr>
              <w:ind w:firstLine="0" w:firstLineChars="0"/>
              <w:rPr>
                <w:sz w:val="22"/>
                <w:szCs w:val="20"/>
                <w:lang w:bidi="ar"/>
              </w:rPr>
            </w:pPr>
          </w:p>
        </w:tc>
      </w:tr>
      <w:tr w14:paraId="33D01CA4">
        <w:tblPrEx>
          <w:tblCellMar>
            <w:top w:w="0" w:type="dxa"/>
            <w:left w:w="108" w:type="dxa"/>
            <w:bottom w:w="0" w:type="dxa"/>
            <w:right w:w="108" w:type="dxa"/>
          </w:tblCellMar>
        </w:tblPrEx>
        <w:trPr>
          <w:trHeight w:val="555" w:hRule="atLeast"/>
        </w:trPr>
        <w:tc>
          <w:tcPr>
            <w:tcW w:w="998" w:type="pct"/>
            <w:vMerge w:val="continue"/>
            <w:tcBorders>
              <w:top w:val="nil"/>
              <w:left w:val="single" w:color="auto" w:sz="4" w:space="0"/>
              <w:bottom w:val="single" w:color="auto" w:sz="4" w:space="0"/>
              <w:right w:val="single" w:color="auto" w:sz="4" w:space="0"/>
            </w:tcBorders>
            <w:vAlign w:val="center"/>
          </w:tcPr>
          <w:p w14:paraId="0635C7B0">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47E38DB4">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1C800ADF">
            <w:pPr>
              <w:ind w:firstLine="0" w:firstLineChars="0"/>
              <w:rPr>
                <w:sz w:val="22"/>
                <w:szCs w:val="20"/>
                <w:lang w:bidi="ar"/>
              </w:rPr>
            </w:pPr>
            <w:r>
              <w:rPr>
                <w:rFonts w:hint="eastAsia"/>
                <w:sz w:val="22"/>
                <w:szCs w:val="20"/>
                <w:lang w:bidi="ar"/>
              </w:rPr>
              <w:t>机关事业单位养老保险管理信息子系统</w:t>
            </w:r>
          </w:p>
        </w:tc>
        <w:tc>
          <w:tcPr>
            <w:tcW w:w="942" w:type="pct"/>
            <w:vMerge w:val="continue"/>
            <w:tcBorders>
              <w:top w:val="nil"/>
              <w:left w:val="single" w:color="auto" w:sz="4" w:space="0"/>
              <w:bottom w:val="single" w:color="auto" w:sz="4" w:space="0"/>
              <w:right w:val="single" w:color="auto" w:sz="4" w:space="0"/>
            </w:tcBorders>
            <w:vAlign w:val="center"/>
          </w:tcPr>
          <w:p w14:paraId="47FBBA5E">
            <w:pPr>
              <w:ind w:firstLine="0" w:firstLineChars="0"/>
              <w:rPr>
                <w:sz w:val="22"/>
                <w:szCs w:val="20"/>
                <w:lang w:bidi="ar"/>
              </w:rPr>
            </w:pPr>
          </w:p>
        </w:tc>
      </w:tr>
      <w:tr w14:paraId="759C206E">
        <w:tblPrEx>
          <w:tblCellMar>
            <w:top w:w="0" w:type="dxa"/>
            <w:left w:w="108" w:type="dxa"/>
            <w:bottom w:w="0" w:type="dxa"/>
            <w:right w:w="108" w:type="dxa"/>
          </w:tblCellMar>
        </w:tblPrEx>
        <w:trPr>
          <w:trHeight w:val="555" w:hRule="atLeast"/>
        </w:trPr>
        <w:tc>
          <w:tcPr>
            <w:tcW w:w="998" w:type="pct"/>
            <w:vMerge w:val="continue"/>
            <w:tcBorders>
              <w:top w:val="nil"/>
              <w:left w:val="single" w:color="auto" w:sz="4" w:space="0"/>
              <w:bottom w:val="single" w:color="auto" w:sz="4" w:space="0"/>
              <w:right w:val="single" w:color="auto" w:sz="4" w:space="0"/>
            </w:tcBorders>
            <w:vAlign w:val="center"/>
          </w:tcPr>
          <w:p w14:paraId="3136EF54">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66226F88">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2EE27DB7">
            <w:pPr>
              <w:ind w:firstLine="0" w:firstLineChars="0"/>
              <w:rPr>
                <w:sz w:val="22"/>
                <w:szCs w:val="20"/>
                <w:lang w:bidi="ar"/>
              </w:rPr>
            </w:pPr>
            <w:r>
              <w:rPr>
                <w:rFonts w:hint="eastAsia"/>
                <w:sz w:val="22"/>
                <w:szCs w:val="20"/>
                <w:lang w:bidi="ar"/>
              </w:rPr>
              <w:t>社会保险基金财务管理子系统</w:t>
            </w:r>
          </w:p>
        </w:tc>
        <w:tc>
          <w:tcPr>
            <w:tcW w:w="942" w:type="pct"/>
            <w:vMerge w:val="continue"/>
            <w:tcBorders>
              <w:top w:val="nil"/>
              <w:left w:val="single" w:color="auto" w:sz="4" w:space="0"/>
              <w:bottom w:val="single" w:color="auto" w:sz="4" w:space="0"/>
              <w:right w:val="single" w:color="auto" w:sz="4" w:space="0"/>
            </w:tcBorders>
            <w:vAlign w:val="center"/>
          </w:tcPr>
          <w:p w14:paraId="3863E6F7">
            <w:pPr>
              <w:ind w:firstLine="0" w:firstLineChars="0"/>
              <w:rPr>
                <w:sz w:val="22"/>
                <w:szCs w:val="20"/>
                <w:lang w:bidi="ar"/>
              </w:rPr>
            </w:pPr>
          </w:p>
        </w:tc>
      </w:tr>
      <w:tr w14:paraId="3E80C2FF">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5DFEF822">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0E10BB2E">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17AF674E">
            <w:pPr>
              <w:ind w:firstLine="0" w:firstLineChars="0"/>
              <w:rPr>
                <w:sz w:val="22"/>
                <w:szCs w:val="20"/>
                <w:lang w:bidi="ar"/>
              </w:rPr>
            </w:pPr>
            <w:r>
              <w:rPr>
                <w:rFonts w:hint="eastAsia"/>
                <w:sz w:val="22"/>
                <w:szCs w:val="20"/>
                <w:lang w:bidi="ar"/>
              </w:rPr>
              <w:t>业务与资金监管子系统</w:t>
            </w:r>
          </w:p>
        </w:tc>
        <w:tc>
          <w:tcPr>
            <w:tcW w:w="942" w:type="pct"/>
            <w:vMerge w:val="continue"/>
            <w:tcBorders>
              <w:top w:val="nil"/>
              <w:left w:val="single" w:color="auto" w:sz="4" w:space="0"/>
              <w:bottom w:val="single" w:color="auto" w:sz="4" w:space="0"/>
              <w:right w:val="single" w:color="auto" w:sz="4" w:space="0"/>
            </w:tcBorders>
            <w:vAlign w:val="center"/>
          </w:tcPr>
          <w:p w14:paraId="74FD1810">
            <w:pPr>
              <w:ind w:firstLine="0" w:firstLineChars="0"/>
              <w:rPr>
                <w:sz w:val="22"/>
                <w:szCs w:val="20"/>
                <w:lang w:bidi="ar"/>
              </w:rPr>
            </w:pPr>
          </w:p>
        </w:tc>
      </w:tr>
      <w:tr w14:paraId="7734FB90">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62EC167C">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60177492">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20D1BAC8">
            <w:pPr>
              <w:ind w:firstLine="0" w:firstLineChars="0"/>
              <w:rPr>
                <w:sz w:val="22"/>
                <w:szCs w:val="20"/>
                <w:lang w:bidi="ar"/>
              </w:rPr>
            </w:pPr>
            <w:r>
              <w:rPr>
                <w:rFonts w:hint="eastAsia"/>
                <w:sz w:val="22"/>
                <w:szCs w:val="20"/>
                <w:lang w:bidi="ar"/>
              </w:rPr>
              <w:t>全面社会保障异地业务子系统</w:t>
            </w:r>
          </w:p>
        </w:tc>
        <w:tc>
          <w:tcPr>
            <w:tcW w:w="942" w:type="pct"/>
            <w:vMerge w:val="continue"/>
            <w:tcBorders>
              <w:top w:val="nil"/>
              <w:left w:val="single" w:color="auto" w:sz="4" w:space="0"/>
              <w:bottom w:val="single" w:color="auto" w:sz="4" w:space="0"/>
              <w:right w:val="single" w:color="auto" w:sz="4" w:space="0"/>
            </w:tcBorders>
            <w:vAlign w:val="center"/>
          </w:tcPr>
          <w:p w14:paraId="52B4D97A">
            <w:pPr>
              <w:ind w:firstLine="0" w:firstLineChars="0"/>
              <w:rPr>
                <w:sz w:val="22"/>
                <w:szCs w:val="20"/>
                <w:lang w:bidi="ar"/>
              </w:rPr>
            </w:pPr>
          </w:p>
        </w:tc>
      </w:tr>
      <w:tr w14:paraId="07121C8C">
        <w:tblPrEx>
          <w:tblCellMar>
            <w:top w:w="0" w:type="dxa"/>
            <w:left w:w="108" w:type="dxa"/>
            <w:bottom w:w="0" w:type="dxa"/>
            <w:right w:w="108" w:type="dxa"/>
          </w:tblCellMar>
        </w:tblPrEx>
        <w:trPr>
          <w:trHeight w:val="833" w:hRule="atLeast"/>
        </w:trPr>
        <w:tc>
          <w:tcPr>
            <w:tcW w:w="998" w:type="pct"/>
            <w:vMerge w:val="continue"/>
            <w:tcBorders>
              <w:top w:val="nil"/>
              <w:left w:val="single" w:color="auto" w:sz="4" w:space="0"/>
              <w:bottom w:val="single" w:color="auto" w:sz="4" w:space="0"/>
              <w:right w:val="single" w:color="auto" w:sz="4" w:space="0"/>
            </w:tcBorders>
            <w:vAlign w:val="center"/>
          </w:tcPr>
          <w:p w14:paraId="1972B71D">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7AFAC261">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750EA95C">
            <w:pPr>
              <w:ind w:firstLine="0" w:firstLineChars="0"/>
              <w:rPr>
                <w:sz w:val="22"/>
                <w:szCs w:val="20"/>
                <w:lang w:bidi="ar"/>
              </w:rPr>
            </w:pPr>
            <w:r>
              <w:rPr>
                <w:rFonts w:hint="eastAsia"/>
                <w:sz w:val="22"/>
                <w:szCs w:val="20"/>
                <w:lang w:bidi="ar"/>
              </w:rPr>
              <w:t>就业管理信息子系统</w:t>
            </w:r>
          </w:p>
        </w:tc>
        <w:tc>
          <w:tcPr>
            <w:tcW w:w="942" w:type="pct"/>
            <w:tcBorders>
              <w:top w:val="nil"/>
              <w:left w:val="nil"/>
              <w:bottom w:val="single" w:color="auto" w:sz="4" w:space="0"/>
              <w:right w:val="single" w:color="auto" w:sz="4" w:space="0"/>
            </w:tcBorders>
            <w:shd w:val="clear" w:color="auto" w:fill="auto"/>
            <w:vAlign w:val="center"/>
          </w:tcPr>
          <w:p w14:paraId="579D6AF2">
            <w:pPr>
              <w:ind w:firstLine="0" w:firstLineChars="0"/>
              <w:rPr>
                <w:sz w:val="22"/>
                <w:szCs w:val="20"/>
                <w:lang w:bidi="ar"/>
              </w:rPr>
            </w:pPr>
            <w:r>
              <w:rPr>
                <w:rFonts w:hint="eastAsia"/>
                <w:sz w:val="22"/>
                <w:szCs w:val="20"/>
                <w:lang w:bidi="ar"/>
              </w:rPr>
              <w:t>劳动就业</w:t>
            </w:r>
            <w:r>
              <w:rPr>
                <w:rFonts w:hint="eastAsia"/>
                <w:sz w:val="22"/>
                <w:szCs w:val="20"/>
                <w:lang w:bidi="ar"/>
              </w:rPr>
              <w:br w:type="textWrapping"/>
            </w:r>
            <w:r>
              <w:rPr>
                <w:rFonts w:hint="eastAsia"/>
                <w:sz w:val="22"/>
                <w:szCs w:val="20"/>
                <w:lang w:bidi="ar"/>
              </w:rPr>
              <w:t>55</w:t>
            </w:r>
            <w:r>
              <w:rPr>
                <w:sz w:val="22"/>
                <w:szCs w:val="20"/>
                <w:lang w:bidi="ar"/>
              </w:rPr>
              <w:t>4</w:t>
            </w:r>
            <w:r>
              <w:rPr>
                <w:rFonts w:hint="eastAsia"/>
                <w:sz w:val="22"/>
                <w:szCs w:val="20"/>
                <w:lang w:bidi="ar"/>
              </w:rPr>
              <w:t>个事项</w:t>
            </w:r>
            <w:r>
              <w:rPr>
                <w:rFonts w:hint="eastAsia"/>
                <w:sz w:val="22"/>
                <w:szCs w:val="20"/>
                <w:lang w:bidi="ar"/>
              </w:rPr>
              <w:br w:type="textWrapping"/>
            </w:r>
            <w:r>
              <w:rPr>
                <w:rFonts w:hint="eastAsia"/>
                <w:sz w:val="22"/>
                <w:szCs w:val="20"/>
                <w:lang w:bidi="ar"/>
              </w:rPr>
              <w:t>（770个节点）</w:t>
            </w:r>
          </w:p>
        </w:tc>
      </w:tr>
      <w:tr w14:paraId="522E4B61">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2AAB9D33">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20370A06">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43DB45D6">
            <w:pPr>
              <w:ind w:firstLine="0" w:firstLineChars="0"/>
              <w:rPr>
                <w:sz w:val="22"/>
                <w:szCs w:val="20"/>
                <w:lang w:bidi="ar"/>
              </w:rPr>
            </w:pPr>
            <w:r>
              <w:rPr>
                <w:rFonts w:hint="eastAsia"/>
                <w:sz w:val="22"/>
                <w:szCs w:val="20"/>
                <w:lang w:bidi="ar"/>
              </w:rPr>
              <w:t>劳动关系管理子系统</w:t>
            </w:r>
          </w:p>
        </w:tc>
        <w:tc>
          <w:tcPr>
            <w:tcW w:w="942" w:type="pct"/>
            <w:vMerge w:val="restart"/>
            <w:tcBorders>
              <w:top w:val="nil"/>
              <w:left w:val="single" w:color="auto" w:sz="4" w:space="0"/>
              <w:bottom w:val="single" w:color="auto" w:sz="4" w:space="0"/>
              <w:right w:val="single" w:color="auto" w:sz="4" w:space="0"/>
            </w:tcBorders>
            <w:shd w:val="clear" w:color="auto" w:fill="auto"/>
            <w:vAlign w:val="center"/>
          </w:tcPr>
          <w:p w14:paraId="4E2BD0F1">
            <w:pPr>
              <w:ind w:firstLine="0" w:firstLineChars="0"/>
              <w:rPr>
                <w:sz w:val="22"/>
                <w:szCs w:val="20"/>
                <w:lang w:bidi="ar"/>
              </w:rPr>
            </w:pPr>
            <w:r>
              <w:rPr>
                <w:rFonts w:hint="eastAsia"/>
                <w:sz w:val="22"/>
                <w:szCs w:val="20"/>
                <w:lang w:bidi="ar"/>
              </w:rPr>
              <w:t>劳动关系</w:t>
            </w:r>
            <w:r>
              <w:rPr>
                <w:rFonts w:hint="eastAsia"/>
                <w:sz w:val="22"/>
                <w:szCs w:val="20"/>
                <w:lang w:bidi="ar"/>
              </w:rPr>
              <w:br w:type="textWrapping"/>
            </w:r>
            <w:r>
              <w:rPr>
                <w:rFonts w:hint="eastAsia"/>
                <w:sz w:val="22"/>
                <w:szCs w:val="20"/>
                <w:lang w:bidi="ar"/>
              </w:rPr>
              <w:t>1</w:t>
            </w:r>
            <w:r>
              <w:rPr>
                <w:sz w:val="22"/>
                <w:szCs w:val="20"/>
                <w:lang w:bidi="ar"/>
              </w:rPr>
              <w:t>47</w:t>
            </w:r>
            <w:r>
              <w:rPr>
                <w:rFonts w:hint="eastAsia"/>
                <w:sz w:val="22"/>
                <w:szCs w:val="20"/>
                <w:lang w:bidi="ar"/>
              </w:rPr>
              <w:t>个事项</w:t>
            </w:r>
            <w:r>
              <w:rPr>
                <w:rFonts w:hint="eastAsia"/>
                <w:sz w:val="22"/>
                <w:szCs w:val="20"/>
                <w:lang w:bidi="ar"/>
              </w:rPr>
              <w:br w:type="textWrapping"/>
            </w:r>
            <w:r>
              <w:rPr>
                <w:rFonts w:hint="eastAsia"/>
                <w:sz w:val="22"/>
                <w:szCs w:val="20"/>
                <w:lang w:bidi="ar"/>
              </w:rPr>
              <w:t>（2</w:t>
            </w:r>
            <w:r>
              <w:rPr>
                <w:sz w:val="22"/>
                <w:szCs w:val="20"/>
                <w:lang w:bidi="ar"/>
              </w:rPr>
              <w:t>08</w:t>
            </w:r>
            <w:r>
              <w:rPr>
                <w:rFonts w:hint="eastAsia"/>
                <w:sz w:val="22"/>
                <w:szCs w:val="20"/>
                <w:lang w:bidi="ar"/>
              </w:rPr>
              <w:t>个节点）</w:t>
            </w:r>
          </w:p>
        </w:tc>
      </w:tr>
      <w:tr w14:paraId="48C84B7E">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5592CAFE">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02F3D3FE">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5629D92D">
            <w:pPr>
              <w:ind w:firstLine="0" w:firstLineChars="0"/>
              <w:rPr>
                <w:sz w:val="22"/>
                <w:szCs w:val="20"/>
                <w:lang w:bidi="ar"/>
              </w:rPr>
            </w:pPr>
            <w:r>
              <w:rPr>
                <w:rFonts w:hint="eastAsia"/>
                <w:sz w:val="22"/>
                <w:szCs w:val="20"/>
                <w:lang w:bidi="ar"/>
              </w:rPr>
              <w:t>信访管理子系统</w:t>
            </w:r>
          </w:p>
        </w:tc>
        <w:tc>
          <w:tcPr>
            <w:tcW w:w="942" w:type="pct"/>
            <w:vMerge w:val="continue"/>
            <w:tcBorders>
              <w:top w:val="nil"/>
              <w:left w:val="single" w:color="auto" w:sz="4" w:space="0"/>
              <w:bottom w:val="single" w:color="auto" w:sz="4" w:space="0"/>
              <w:right w:val="single" w:color="auto" w:sz="4" w:space="0"/>
            </w:tcBorders>
            <w:vAlign w:val="center"/>
          </w:tcPr>
          <w:p w14:paraId="7A01484C">
            <w:pPr>
              <w:ind w:firstLine="0" w:firstLineChars="0"/>
              <w:rPr>
                <w:sz w:val="22"/>
                <w:szCs w:val="20"/>
                <w:lang w:bidi="ar"/>
              </w:rPr>
            </w:pPr>
          </w:p>
        </w:tc>
      </w:tr>
      <w:tr w14:paraId="0B87E484">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36547E2B">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30E6F761">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15A9E500">
            <w:pPr>
              <w:ind w:firstLine="0" w:firstLineChars="0"/>
              <w:rPr>
                <w:sz w:val="22"/>
                <w:szCs w:val="20"/>
                <w:lang w:bidi="ar"/>
              </w:rPr>
            </w:pPr>
            <w:r>
              <w:rPr>
                <w:rFonts w:hint="eastAsia"/>
                <w:sz w:val="22"/>
                <w:szCs w:val="20"/>
                <w:lang w:bidi="ar"/>
              </w:rPr>
              <w:t>职业伤害保障子系统</w:t>
            </w:r>
          </w:p>
        </w:tc>
        <w:tc>
          <w:tcPr>
            <w:tcW w:w="942" w:type="pct"/>
            <w:vMerge w:val="continue"/>
            <w:tcBorders>
              <w:top w:val="nil"/>
              <w:left w:val="single" w:color="auto" w:sz="4" w:space="0"/>
              <w:bottom w:val="single" w:color="auto" w:sz="4" w:space="0"/>
              <w:right w:val="single" w:color="auto" w:sz="4" w:space="0"/>
            </w:tcBorders>
            <w:vAlign w:val="center"/>
          </w:tcPr>
          <w:p w14:paraId="29B5280A">
            <w:pPr>
              <w:ind w:firstLine="0" w:firstLineChars="0"/>
              <w:rPr>
                <w:sz w:val="22"/>
                <w:szCs w:val="20"/>
                <w:lang w:bidi="ar"/>
              </w:rPr>
            </w:pPr>
          </w:p>
        </w:tc>
      </w:tr>
      <w:tr w14:paraId="086EA0EE">
        <w:tblPrEx>
          <w:tblCellMar>
            <w:top w:w="0" w:type="dxa"/>
            <w:left w:w="108" w:type="dxa"/>
            <w:bottom w:w="0" w:type="dxa"/>
            <w:right w:w="108" w:type="dxa"/>
          </w:tblCellMar>
        </w:tblPrEx>
        <w:trPr>
          <w:trHeight w:val="833" w:hRule="atLeast"/>
        </w:trPr>
        <w:tc>
          <w:tcPr>
            <w:tcW w:w="998" w:type="pct"/>
            <w:vMerge w:val="continue"/>
            <w:tcBorders>
              <w:top w:val="nil"/>
              <w:left w:val="single" w:color="auto" w:sz="4" w:space="0"/>
              <w:bottom w:val="single" w:color="auto" w:sz="4" w:space="0"/>
              <w:right w:val="single" w:color="auto" w:sz="4" w:space="0"/>
            </w:tcBorders>
            <w:vAlign w:val="center"/>
          </w:tcPr>
          <w:p w14:paraId="0370494A">
            <w:pPr>
              <w:ind w:firstLine="0" w:firstLineChars="0"/>
              <w:rPr>
                <w:sz w:val="22"/>
                <w:szCs w:val="20"/>
                <w:lang w:bidi="ar"/>
              </w:rPr>
            </w:pPr>
          </w:p>
        </w:tc>
        <w:tc>
          <w:tcPr>
            <w:tcW w:w="1251" w:type="pct"/>
            <w:vMerge w:val="continue"/>
            <w:tcBorders>
              <w:top w:val="nil"/>
              <w:left w:val="single" w:color="auto" w:sz="4" w:space="0"/>
              <w:bottom w:val="single" w:color="auto" w:sz="4" w:space="0"/>
              <w:right w:val="single" w:color="auto" w:sz="4" w:space="0"/>
            </w:tcBorders>
            <w:vAlign w:val="center"/>
          </w:tcPr>
          <w:p w14:paraId="541362CC">
            <w:pPr>
              <w:ind w:firstLine="0" w:firstLineChars="0"/>
              <w:rPr>
                <w:sz w:val="22"/>
                <w:szCs w:val="20"/>
                <w:lang w:bidi="ar"/>
              </w:rPr>
            </w:pPr>
          </w:p>
        </w:tc>
        <w:tc>
          <w:tcPr>
            <w:tcW w:w="1809" w:type="pct"/>
            <w:tcBorders>
              <w:top w:val="nil"/>
              <w:left w:val="nil"/>
              <w:bottom w:val="single" w:color="auto" w:sz="4" w:space="0"/>
              <w:right w:val="single" w:color="auto" w:sz="4" w:space="0"/>
            </w:tcBorders>
            <w:shd w:val="clear" w:color="auto" w:fill="auto"/>
            <w:vAlign w:val="center"/>
          </w:tcPr>
          <w:p w14:paraId="2C3047F9">
            <w:pPr>
              <w:ind w:firstLine="0" w:firstLineChars="0"/>
              <w:rPr>
                <w:sz w:val="22"/>
                <w:szCs w:val="20"/>
                <w:lang w:bidi="ar"/>
              </w:rPr>
            </w:pPr>
            <w:r>
              <w:rPr>
                <w:rFonts w:hint="eastAsia"/>
                <w:sz w:val="22"/>
                <w:szCs w:val="20"/>
                <w:lang w:bidi="ar"/>
              </w:rPr>
              <w:t>人事人才管理子系统</w:t>
            </w:r>
          </w:p>
        </w:tc>
        <w:tc>
          <w:tcPr>
            <w:tcW w:w="942" w:type="pct"/>
            <w:tcBorders>
              <w:top w:val="nil"/>
              <w:left w:val="nil"/>
              <w:bottom w:val="single" w:color="auto" w:sz="4" w:space="0"/>
              <w:right w:val="single" w:color="auto" w:sz="4" w:space="0"/>
            </w:tcBorders>
            <w:shd w:val="clear" w:color="auto" w:fill="auto"/>
            <w:vAlign w:val="center"/>
          </w:tcPr>
          <w:p w14:paraId="474D62FE">
            <w:pPr>
              <w:ind w:firstLine="0" w:firstLineChars="0"/>
              <w:rPr>
                <w:sz w:val="22"/>
                <w:szCs w:val="20"/>
                <w:lang w:bidi="ar"/>
              </w:rPr>
            </w:pPr>
            <w:r>
              <w:rPr>
                <w:rFonts w:hint="eastAsia"/>
                <w:sz w:val="22"/>
                <w:szCs w:val="20"/>
                <w:lang w:bidi="ar"/>
              </w:rPr>
              <w:t>人事人才</w:t>
            </w:r>
            <w:r>
              <w:rPr>
                <w:rFonts w:hint="eastAsia"/>
                <w:sz w:val="22"/>
                <w:szCs w:val="20"/>
                <w:lang w:bidi="ar"/>
              </w:rPr>
              <w:br w:type="textWrapping"/>
            </w:r>
            <w:r>
              <w:rPr>
                <w:rFonts w:hint="eastAsia"/>
                <w:sz w:val="22"/>
                <w:szCs w:val="20"/>
                <w:lang w:bidi="ar"/>
              </w:rPr>
              <w:t>3</w:t>
            </w:r>
            <w:r>
              <w:rPr>
                <w:sz w:val="22"/>
                <w:szCs w:val="20"/>
                <w:lang w:bidi="ar"/>
              </w:rPr>
              <w:t>2</w:t>
            </w:r>
            <w:r>
              <w:rPr>
                <w:rFonts w:hint="eastAsia"/>
                <w:sz w:val="22"/>
                <w:szCs w:val="20"/>
                <w:lang w:bidi="ar"/>
              </w:rPr>
              <w:t>个事项（108个节点）</w:t>
            </w:r>
          </w:p>
        </w:tc>
      </w:tr>
      <w:tr w14:paraId="3D094064">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5DC359B0">
            <w:pPr>
              <w:ind w:firstLine="0" w:firstLineChars="0"/>
              <w:rPr>
                <w:sz w:val="22"/>
                <w:szCs w:val="20"/>
                <w:lang w:bidi="ar"/>
              </w:rPr>
            </w:pPr>
          </w:p>
        </w:tc>
        <w:tc>
          <w:tcPr>
            <w:tcW w:w="1251" w:type="pct"/>
            <w:tcBorders>
              <w:top w:val="nil"/>
              <w:left w:val="nil"/>
              <w:bottom w:val="single" w:color="auto" w:sz="4" w:space="0"/>
              <w:right w:val="single" w:color="auto" w:sz="4" w:space="0"/>
            </w:tcBorders>
            <w:shd w:val="clear" w:color="auto" w:fill="auto"/>
            <w:vAlign w:val="center"/>
          </w:tcPr>
          <w:p w14:paraId="73D8AFAB">
            <w:pPr>
              <w:ind w:firstLine="0" w:firstLineChars="0"/>
              <w:rPr>
                <w:sz w:val="22"/>
                <w:szCs w:val="20"/>
                <w:lang w:bidi="ar"/>
              </w:rPr>
            </w:pPr>
            <w:r>
              <w:rPr>
                <w:rFonts w:hint="eastAsia"/>
                <w:sz w:val="22"/>
                <w:szCs w:val="20"/>
                <w:lang w:bidi="ar"/>
              </w:rPr>
              <w:t>政务中台</w:t>
            </w:r>
          </w:p>
        </w:tc>
        <w:tc>
          <w:tcPr>
            <w:tcW w:w="1809" w:type="pct"/>
            <w:tcBorders>
              <w:top w:val="nil"/>
              <w:left w:val="nil"/>
              <w:bottom w:val="single" w:color="auto" w:sz="4" w:space="0"/>
              <w:right w:val="single" w:color="auto" w:sz="4" w:space="0"/>
            </w:tcBorders>
            <w:shd w:val="clear" w:color="auto" w:fill="auto"/>
            <w:vAlign w:val="center"/>
          </w:tcPr>
          <w:p w14:paraId="7E171163">
            <w:pPr>
              <w:ind w:firstLine="0" w:firstLineChars="0"/>
              <w:rPr>
                <w:sz w:val="22"/>
                <w:szCs w:val="20"/>
                <w:lang w:bidi="ar"/>
              </w:rPr>
            </w:pPr>
            <w:r>
              <w:rPr>
                <w:rFonts w:hint="eastAsia"/>
                <w:sz w:val="22"/>
                <w:szCs w:val="20"/>
                <w:lang w:bidi="ar"/>
              </w:rPr>
              <w:t>业务监测分析子系统</w:t>
            </w:r>
          </w:p>
        </w:tc>
        <w:tc>
          <w:tcPr>
            <w:tcW w:w="942" w:type="pct"/>
            <w:tcBorders>
              <w:top w:val="nil"/>
              <w:left w:val="nil"/>
              <w:bottom w:val="single" w:color="auto" w:sz="4" w:space="0"/>
              <w:right w:val="single" w:color="auto" w:sz="4" w:space="0"/>
            </w:tcBorders>
            <w:shd w:val="clear" w:color="auto" w:fill="auto"/>
            <w:vAlign w:val="center"/>
          </w:tcPr>
          <w:p w14:paraId="210581AD">
            <w:pPr>
              <w:ind w:firstLine="0" w:firstLineChars="0"/>
              <w:rPr>
                <w:sz w:val="22"/>
                <w:szCs w:val="20"/>
                <w:lang w:bidi="ar"/>
              </w:rPr>
            </w:pPr>
          </w:p>
        </w:tc>
      </w:tr>
      <w:tr w14:paraId="5449C3D4">
        <w:tblPrEx>
          <w:tblCellMar>
            <w:top w:w="0" w:type="dxa"/>
            <w:left w:w="108" w:type="dxa"/>
            <w:bottom w:w="0" w:type="dxa"/>
            <w:right w:w="108" w:type="dxa"/>
          </w:tblCellMar>
        </w:tblPrEx>
        <w:trPr>
          <w:trHeight w:val="278" w:hRule="atLeast"/>
        </w:trPr>
        <w:tc>
          <w:tcPr>
            <w:tcW w:w="998" w:type="pct"/>
            <w:vMerge w:val="continue"/>
            <w:tcBorders>
              <w:top w:val="nil"/>
              <w:left w:val="single" w:color="auto" w:sz="4" w:space="0"/>
              <w:bottom w:val="single" w:color="auto" w:sz="4" w:space="0"/>
              <w:right w:val="single" w:color="auto" w:sz="4" w:space="0"/>
            </w:tcBorders>
            <w:vAlign w:val="center"/>
          </w:tcPr>
          <w:p w14:paraId="07F4B328">
            <w:pPr>
              <w:ind w:firstLine="0" w:firstLineChars="0"/>
              <w:rPr>
                <w:sz w:val="22"/>
                <w:szCs w:val="20"/>
                <w:lang w:bidi="ar"/>
              </w:rPr>
            </w:pPr>
          </w:p>
        </w:tc>
        <w:tc>
          <w:tcPr>
            <w:tcW w:w="1251" w:type="pct"/>
            <w:tcBorders>
              <w:top w:val="nil"/>
              <w:left w:val="nil"/>
              <w:bottom w:val="single" w:color="auto" w:sz="4" w:space="0"/>
              <w:right w:val="single" w:color="auto" w:sz="4" w:space="0"/>
            </w:tcBorders>
            <w:shd w:val="clear" w:color="auto" w:fill="auto"/>
            <w:vAlign w:val="center"/>
          </w:tcPr>
          <w:p w14:paraId="031FFDCC">
            <w:pPr>
              <w:ind w:firstLine="0" w:firstLineChars="0"/>
              <w:rPr>
                <w:sz w:val="22"/>
                <w:szCs w:val="20"/>
                <w:lang w:bidi="ar"/>
              </w:rPr>
            </w:pPr>
            <w:r>
              <w:rPr>
                <w:rFonts w:hint="eastAsia"/>
                <w:sz w:val="22"/>
                <w:szCs w:val="20"/>
                <w:lang w:bidi="ar"/>
              </w:rPr>
              <w:t>开放服务中台</w:t>
            </w:r>
          </w:p>
        </w:tc>
        <w:tc>
          <w:tcPr>
            <w:tcW w:w="1809" w:type="pct"/>
            <w:tcBorders>
              <w:top w:val="nil"/>
              <w:left w:val="nil"/>
              <w:bottom w:val="single" w:color="auto" w:sz="4" w:space="0"/>
              <w:right w:val="single" w:color="auto" w:sz="4" w:space="0"/>
            </w:tcBorders>
            <w:shd w:val="clear" w:color="auto" w:fill="auto"/>
            <w:vAlign w:val="center"/>
          </w:tcPr>
          <w:p w14:paraId="3A35C0A2">
            <w:pPr>
              <w:ind w:firstLine="0" w:firstLineChars="0"/>
              <w:rPr>
                <w:sz w:val="22"/>
                <w:szCs w:val="20"/>
                <w:lang w:bidi="ar"/>
              </w:rPr>
            </w:pPr>
            <w:r>
              <w:rPr>
                <w:rFonts w:hint="eastAsia"/>
                <w:sz w:val="22"/>
                <w:szCs w:val="20"/>
                <w:lang w:bidi="ar"/>
              </w:rPr>
              <w:t>公共服务子系统</w:t>
            </w:r>
          </w:p>
        </w:tc>
        <w:tc>
          <w:tcPr>
            <w:tcW w:w="942" w:type="pct"/>
            <w:tcBorders>
              <w:top w:val="nil"/>
              <w:left w:val="nil"/>
              <w:bottom w:val="single" w:color="auto" w:sz="4" w:space="0"/>
              <w:right w:val="single" w:color="auto" w:sz="4" w:space="0"/>
            </w:tcBorders>
            <w:shd w:val="clear" w:color="auto" w:fill="auto"/>
            <w:vAlign w:val="center"/>
          </w:tcPr>
          <w:p w14:paraId="238C2DEA">
            <w:pPr>
              <w:ind w:firstLine="0" w:firstLineChars="0"/>
              <w:rPr>
                <w:sz w:val="22"/>
                <w:szCs w:val="20"/>
                <w:lang w:bidi="ar"/>
              </w:rPr>
            </w:pPr>
          </w:p>
        </w:tc>
      </w:tr>
    </w:tbl>
    <w:p w14:paraId="6281AECC">
      <w:r>
        <w:rPr>
          <w:rFonts w:hint="eastAsia"/>
        </w:rPr>
        <w:t>1.职工社会保险管理信息子系统</w:t>
      </w:r>
    </w:p>
    <w:p w14:paraId="6035DE56">
      <w:r>
        <w:rPr>
          <w:rFonts w:hint="eastAsia"/>
        </w:rPr>
        <w:t>支持上海市城镇基本养老保险、基本医疗保险、工伤保险、失业保险四项社会保险业务经办与管理的核心应用系统。涵盖参保户管理、在职个人账户、申报结算、社会化服务、审计稽核、业务市级平台、业务受理告知系统、业务监管系统、工伤保险、工伤认定、工伤待遇核定、社保转移接续、社保总控业务、公共信息查询、综合业务管理、征地劳动力等模块。</w:t>
      </w:r>
    </w:p>
    <w:p w14:paraId="47EAFB0A">
      <w:r>
        <w:rPr>
          <w:rFonts w:hint="eastAsia"/>
        </w:rPr>
        <w:t>2.城乡居民养老保险管理信息子系统</w:t>
      </w:r>
    </w:p>
    <w:p w14:paraId="31146001">
      <w:r>
        <w:rPr>
          <w:rFonts w:hint="eastAsia"/>
        </w:rPr>
        <w:t>实现城乡居民养老保险业务经办管理。</w:t>
      </w:r>
    </w:p>
    <w:p w14:paraId="59316E6E">
      <w:r>
        <w:rPr>
          <w:rFonts w:hint="eastAsia"/>
        </w:rPr>
        <w:t>3.机关事业单位养老保险管理信息子系统</w:t>
      </w:r>
    </w:p>
    <w:p w14:paraId="4A5A4534">
      <w:r>
        <w:rPr>
          <w:rFonts w:hint="eastAsia"/>
        </w:rPr>
        <w:t>整合职业年金在内的机关事业单位工作人员养老保险业务管理子系统，实现基本养老保险与职业年金经办管理“两险合一、统征分支”。</w:t>
      </w:r>
    </w:p>
    <w:p w14:paraId="580A4558">
      <w:r>
        <w:rPr>
          <w:rFonts w:hint="eastAsia"/>
        </w:rPr>
        <w:t>4.社会保险基金财务管理子系统</w:t>
      </w:r>
    </w:p>
    <w:p w14:paraId="66741458">
      <w:r>
        <w:rPr>
          <w:rFonts w:hint="eastAsia"/>
        </w:rPr>
        <w:t>社会保险基金财务管理将社会保险的集中财务管理与社保业务系统连接，完成预算到核算及决算全过程、全生命周期的一体化管理。</w:t>
      </w:r>
    </w:p>
    <w:p w14:paraId="23160DC2">
      <w:r>
        <w:rPr>
          <w:rFonts w:hint="eastAsia"/>
        </w:rPr>
        <w:t>5.就业管理信息子系统</w:t>
      </w:r>
    </w:p>
    <w:p w14:paraId="45299739">
      <w:r>
        <w:rPr>
          <w:rFonts w:hint="eastAsia"/>
        </w:rPr>
        <w:t>包括失业保险管理，就业服务管理，技能鉴定管理，培训服务管理，考试管理等功能模块。</w:t>
      </w:r>
    </w:p>
    <w:p w14:paraId="74F260F1">
      <w:r>
        <w:rPr>
          <w:rFonts w:hint="eastAsia"/>
        </w:rPr>
        <w:t>6</w:t>
      </w:r>
      <w:r>
        <w:t>.</w:t>
      </w:r>
      <w:r>
        <w:rPr>
          <w:rFonts w:hint="eastAsia"/>
        </w:rPr>
        <w:t>人事人才管理子系统</w:t>
      </w:r>
    </w:p>
    <w:p w14:paraId="025A85B2">
      <w:r>
        <w:rPr>
          <w:rFonts w:hint="eastAsia"/>
        </w:rPr>
        <w:t>人事人才系统包括人事人才职称评审、博士后管理、人力资源服务机构管理，事业单位管理等业务模块，这些业务模块为各类人才提供了系统的、完整的、高效的、便民的服务，人事人才系统是一个集服务咨询、受理、审批、管理为一体的人才公众服务平台。</w:t>
      </w:r>
    </w:p>
    <w:p w14:paraId="05AD2846">
      <w:r>
        <w:rPr>
          <w:rFonts w:hint="eastAsia"/>
        </w:rPr>
        <w:t>7.档案管理平台</w:t>
      </w:r>
    </w:p>
    <w:p w14:paraId="178D108C">
      <w:r>
        <w:rPr>
          <w:rFonts w:hint="eastAsia"/>
        </w:rPr>
        <w:t>建立统一的人社档案管理子系统，提供劳动就业、社会保险、人事人才等业务的标准化、规范化的档案管理功能，对人社档案全生命周期进行统一管理。</w:t>
      </w:r>
    </w:p>
    <w:p w14:paraId="209CF55B">
      <w:r>
        <w:rPr>
          <w:rFonts w:hint="eastAsia"/>
        </w:rPr>
        <w:t>8．全面社会保障异地业务子系统</w:t>
      </w:r>
    </w:p>
    <w:p w14:paraId="64DBDCB7">
      <w:r>
        <w:rPr>
          <w:rFonts w:hint="eastAsia"/>
        </w:rPr>
        <w:t>全面社会保障异地业务包括：劳动就业跨地区管理服务，全民社会保险登记和参保服务，社会保险关系转移和退管服务。</w:t>
      </w:r>
    </w:p>
    <w:p w14:paraId="5DC6D12E">
      <w:r>
        <w:rPr>
          <w:rFonts w:hint="eastAsia"/>
        </w:rPr>
        <w:t>9．劳动关系管理子系统</w:t>
      </w:r>
    </w:p>
    <w:p w14:paraId="0BDAC320">
      <w:r>
        <w:rPr>
          <w:rFonts w:hint="eastAsia"/>
          <w:lang w:val="zh-CN"/>
        </w:rPr>
        <w:t>劳动关系中心包括劳动仲裁、劳动监察、劳动能力鉴定、和谐劳动关系、电子劳动合同、工伤认定、职业伤害、企业年金备案、特殊工时认定和劳务派遣等相关服务。</w:t>
      </w:r>
    </w:p>
    <w:p w14:paraId="2C237731">
      <w:r>
        <w:t>10</w:t>
      </w:r>
      <w:r>
        <w:rPr>
          <w:rFonts w:hint="eastAsia"/>
        </w:rPr>
        <w:t>．信访管理子系统</w:t>
      </w:r>
    </w:p>
    <w:p w14:paraId="74ABA151">
      <w:r>
        <w:rPr>
          <w:rFonts w:hint="eastAsia"/>
        </w:rPr>
        <w:t>人社局信访管理子系统对接市信访管理系统，完成了群众来信、来访记录管理以及转办处室、区、县各个部门，并完成相应答复等信访业务处理需求。</w:t>
      </w:r>
    </w:p>
    <w:p w14:paraId="704A85A3">
      <w:r>
        <w:rPr>
          <w:rFonts w:hint="eastAsia"/>
        </w:rPr>
        <w:t>1</w:t>
      </w:r>
      <w:r>
        <w:t>1</w:t>
      </w:r>
      <w:r>
        <w:rPr>
          <w:rFonts w:hint="eastAsia"/>
        </w:rPr>
        <w:t>．基础信息管理平台</w:t>
      </w:r>
    </w:p>
    <w:p w14:paraId="3603AEC9">
      <w:r>
        <w:rPr>
          <w:rFonts w:hint="eastAsia"/>
        </w:rPr>
        <w:t>基础系统管理主要包括人员单位机构基础信息管理和全民参保业务信息管理。</w:t>
      </w:r>
    </w:p>
    <w:p w14:paraId="054466CC">
      <w:r>
        <w:rPr>
          <w:rFonts w:hint="eastAsia"/>
        </w:rPr>
        <w:t>人员单位机构基础信息管理：系统支持对人员基础信息、用人单位基础信息和管理服务机构基础信息的生成、维护和管理；与人口库、法人库通过接口关系，实现基础信息的核查；通过与就业、社保等信息比对，实现与参保和就业等状态信息的比对核查；通过采集与引入外部公安人口库、持卡库信息，对人员、单位基本信息进行管理，对人员单位信息进行初始化管理，个人基本信息、关键信息、户籍信息修改及单位基本信息修改，通过与各业务系统建立关联，在基础信息库中完善人员、单位信息；实现对各类人力资源社会保障管理服务机构的基础信息的登记管理；将部分社会公众关注的机构基础信息，如地址、联系电话等向外发布，供社会公众使用</w:t>
      </w:r>
    </w:p>
    <w:p w14:paraId="6D6DA10D">
      <w:r>
        <w:rPr>
          <w:rFonts w:hint="eastAsia"/>
        </w:rPr>
        <w:t>全民参保业务信息管理：按照金保工程的总体规划，以“全民参保登记计划”为依据，实现全民参保登记信息初始化、异地跨省参保信息上传下载、全民参保登记数据比对、全民参保登记信息登记调查核查、全民参保登记信息更新维护和数据统计应用等功能。集中管理本市全民参保登记信息；利用部级系统获取本市户籍外省参保信息，生成本市应参未参人员信息；通过延伸至市、区县、乡镇（街道）、村各级基层机构分级登记核查，进一步完善本市全民参保登记信息；对本市社会保险参保登记信息进行统计分析。</w:t>
      </w:r>
    </w:p>
    <w:p w14:paraId="24E3D651">
      <w:r>
        <w:rPr>
          <w:rFonts w:hint="eastAsia"/>
        </w:rPr>
        <w:t>1</w:t>
      </w:r>
      <w:r>
        <w:t>2</w:t>
      </w:r>
      <w:r>
        <w:rPr>
          <w:rFonts w:hint="eastAsia"/>
        </w:rPr>
        <w:t>．公共服务子系统</w:t>
      </w:r>
    </w:p>
    <w:p w14:paraId="0F112C1F">
      <w:r>
        <w:rPr>
          <w:rFonts w:hint="eastAsia"/>
        </w:rPr>
        <w:t>公共服务包括互联网服务，移动app服务，自助服务。</w:t>
      </w:r>
    </w:p>
    <w:p w14:paraId="291111C5">
      <w:r>
        <w:rPr>
          <w:rFonts w:hint="eastAsia"/>
        </w:rPr>
        <w:t>互联网服务：支持人力资源和社会保障公共服务、行政审核、数据开发服务。提供线上线下一体化服务，线上服务平台和线下服务窗口调用后台业务系统提供的同一服务接口，实现线上线下一体化的标准模式，微服务技术架构正是该模式的极致体现。根据上海人社公共服务要求，建设涵盖全市就业创业、社会保险、人事人才、劳动关系等全人社业务的互联网公共服务，以及行政审批、数据开放服务。</w:t>
      </w:r>
    </w:p>
    <w:p w14:paraId="0C6527AE">
      <w:r>
        <w:rPr>
          <w:rFonts w:hint="eastAsia"/>
        </w:rPr>
        <w:t>移动app服务：实现业务现场经办、公共服务信息快速查询、服务结果的及时反馈，进一步提高政府公共管理与服务水平，建设敏捷、透明、更具交互性的公共服务。</w:t>
      </w:r>
    </w:p>
    <w:p w14:paraId="2A0FBBCF">
      <w:r>
        <w:rPr>
          <w:rFonts w:hint="eastAsia"/>
        </w:rPr>
        <w:t>自助服务：支持人力资源和社会保障政策查询服务、电子社会卡服务、就业服务、创业服务、社会保险服务、人事人才服务、按劳动者权益服务、劳动关系服务、缴费业务和智能查询。依托自助服务终端可以满足社会公众在人力资源和社会保障方面的服务需求，最大限度地拓宽业务办理渠道、业务场所，提供人性化服务，通过触摸屏自助查询信息、申报和办理业务、查询政策等，是最重要的实体服务大厅分流渠道。</w:t>
      </w:r>
    </w:p>
    <w:p w14:paraId="517BD50D">
      <w:r>
        <w:rPr>
          <w:rFonts w:hint="eastAsia"/>
        </w:rPr>
        <w:t>1</w:t>
      </w:r>
      <w:r>
        <w:t>3</w:t>
      </w:r>
      <w:r>
        <w:rPr>
          <w:rFonts w:hint="eastAsia"/>
        </w:rPr>
        <w:t>．应用支撑平台</w:t>
      </w:r>
    </w:p>
    <w:p w14:paraId="0B6A9EF8">
      <w:r>
        <w:rPr>
          <w:rFonts w:hint="eastAsia"/>
        </w:rPr>
        <w:t>应用支撑平台提供基础框架能力包括：统一认证和鉴权能力、分布式锁能力、文件存储能力、上下文传递能力、中台访问能力、统一异常处理能力、监控指标采集等能力，具体如下：</w:t>
      </w:r>
    </w:p>
    <w:p w14:paraId="77CEE436">
      <w:r>
        <w:t>统一认证和鉴权能力：实现统一的认证和鉴权，具体的服务不再需要关心具体的认证和鉴权过程。分布式锁能力：定义一套分布式锁接口，向分布式微服务提供分布式锁能力，分布式锁接口与Java 5锁接口保持兼容；默认提供了基于redis、关系数据库和zookeeper三种方式的实现，通过简单的配置即可开箱即用。文件存储能力：对文件对象的操作提供了一套抽象能力，向业务功能提供透明化的文件存储能力，内置支持本地文件、多种S3协议的非结构化存储底层实现，通过参数配置实习不同文件存储的切换。上下文传递能力：在框架上实现了业务上下文、用户上下文和环境上下文的透明传递，开发人员无需在多个微服务之间主动传输这些信息，简化微服务功能的开发；内置支持feign和dubbo等rpc框架的支持。中台访问能力：以工具类形式向开发人员提供对中台服务能力，集成了网关认证、客户端负载等基础能力，提供了服务调试增强能力。统一异常处理能力：集成异常的统一处理，实现全局统一异常处理及跨服务间(Spring Cloud)的异常传递，Dubbo使用自带的异常传递功能。监控指标采集能力：内置实现了监控指标的生成功能，提供JVM、http、数据连接池、缓存等多种指标生成。</w:t>
      </w:r>
    </w:p>
    <w:p w14:paraId="7C4ECE07">
      <w:r>
        <w:rPr>
          <w:rFonts w:hint="eastAsia"/>
        </w:rPr>
        <w:t>1</w:t>
      </w:r>
      <w:r>
        <w:t>4</w:t>
      </w:r>
      <w:r>
        <w:rPr>
          <w:rFonts w:hint="eastAsia"/>
        </w:rPr>
        <w:t>．业务与资金监管子系统</w:t>
      </w:r>
    </w:p>
    <w:p w14:paraId="382A7FEF">
      <w:r>
        <w:rPr>
          <w:rFonts w:hint="eastAsia"/>
        </w:rPr>
        <w:t>业务与资金监管主要包括业务稽核考核、社会保险基金监管、就业专项资金监管和劳动保障监督管理。</w:t>
      </w:r>
    </w:p>
    <w:p w14:paraId="7D2F1F05">
      <w:r>
        <w:rPr>
          <w:rFonts w:hint="eastAsia"/>
        </w:rPr>
        <w:t>业务稽核考核：主要包含内控管理、业务稽核管理、绩效考核管理，其中内控管理与绩效考核管理涵盖全业务领域，业务稽核管理面向社会保险领域，旨在提升各业务系统风险管理能力与管理服务水平，支持社会保险内外的稽核监控工作，对各级社保经办机构、就业管理部门等进行绩效考核，提高管理服务效率。</w:t>
      </w:r>
    </w:p>
    <w:p w14:paraId="4DF60586">
      <w:r>
        <w:rPr>
          <w:rFonts w:hint="eastAsia"/>
        </w:rPr>
        <w:t>社会保险基金监管：主要包括对城镇企业职工社会保险、机关事业单位基本养老保险、城乡居民社会养老保险的基金征缴、支付、管理、服务情况进行监督检查，以及职业年金运营情况进行监督管理工作。</w:t>
      </w:r>
    </w:p>
    <w:p w14:paraId="3DE30158">
      <w:r>
        <w:rPr>
          <w:rFonts w:hint="eastAsia"/>
        </w:rPr>
        <w:t>就业专项资金监管：用来发现和纠正相关单位和个人的违法违规行为，确保专项资金的使用效益。在此过程中，将通过节省就业专项资金可以用于社保补贴，降低参保单位和参保个人的压力，反向促进就业，其中专项资金来源包括失业保险基金、就促专项资金、地方教育附加资金等。</w:t>
      </w:r>
    </w:p>
    <w:p w14:paraId="41F79367">
      <w:r>
        <w:rPr>
          <w:rFonts w:hint="eastAsia"/>
        </w:rPr>
        <w:t>劳动保障监督管理：整合监察执法力量，及时处理突发事件，实现对各级各类突发事件应急管理的统一协调指挥，维护劳动者权益。</w:t>
      </w:r>
    </w:p>
    <w:p w14:paraId="1137B777">
      <w:r>
        <w:rPr>
          <w:rFonts w:hint="eastAsia"/>
        </w:rPr>
        <w:t>1</w:t>
      </w:r>
      <w:r>
        <w:t>5</w:t>
      </w:r>
      <w:r>
        <w:rPr>
          <w:rFonts w:hint="eastAsia"/>
        </w:rPr>
        <w:t>．业务监测分析子系统</w:t>
      </w:r>
    </w:p>
    <w:p w14:paraId="6933E58D">
      <w:r>
        <w:rPr>
          <w:rFonts w:hint="eastAsia"/>
        </w:rPr>
        <w:t>统计监测包括业务联网监测上报、综合调查统计、统计报表。</w:t>
      </w:r>
    </w:p>
    <w:p w14:paraId="6862A6C8">
      <w:r>
        <w:rPr>
          <w:rFonts w:hint="eastAsia"/>
        </w:rPr>
        <w:t>业务联网监测上报：建立业务联网监测上报子系统，提供各项业务信息、财务报表信息的数据上传。</w:t>
      </w:r>
    </w:p>
    <w:p w14:paraId="027B526E">
      <w:r>
        <w:rPr>
          <w:rFonts w:hint="eastAsia"/>
        </w:rPr>
        <w:t>综合调查统计：支持抽样调查、典型调查的信息采集、数据检查、报表管理、基本分析，支持常规统计的信息采集、报表分析，支持规划编制审核、执行评估等。</w:t>
      </w:r>
    </w:p>
    <w:p w14:paraId="7A4CDEDF">
      <w:r>
        <w:rPr>
          <w:rFonts w:hint="eastAsia"/>
        </w:rPr>
        <w:t>统计报表：提供人社报表统计分析和上报，包含社会保险、劳动关系、劳动就业、人事人才四大领域的报表。</w:t>
      </w:r>
    </w:p>
    <w:p w14:paraId="7B949073">
      <w:r>
        <w:rPr>
          <w:rFonts w:hint="eastAsia"/>
        </w:rPr>
        <w:t>1</w:t>
      </w:r>
      <w:r>
        <w:t>6</w:t>
      </w:r>
      <w:r>
        <w:rPr>
          <w:rFonts w:hint="eastAsia"/>
        </w:rPr>
        <w:t>．决策支持</w:t>
      </w:r>
    </w:p>
    <w:p w14:paraId="0BCE6F9F">
      <w:r>
        <w:rPr>
          <w:rFonts w:hint="eastAsia"/>
        </w:rPr>
        <w:t>决策支持:通过建立分析模型，对整个人力资源和社会保障行业业务政策执行、业务运行情况、重点业务政策热点问题等进行研究和分析，包括自助查询与分析、精准公共服务、政策仿真与评估。</w:t>
      </w:r>
    </w:p>
    <w:p w14:paraId="6184A62C">
      <w:r>
        <w:rPr>
          <w:rFonts w:hint="eastAsia"/>
        </w:rPr>
        <w:t>自助查询与分析:面向人社业务人员的数据自助分析中心，提供统一的自助式数据分析服务能力，实现业务人员可通过简单的拖拽选择需要统计的数据统计指标、统计维度、结果输出展现方式即可自助进行各类数据查询统计和报表提取。</w:t>
      </w:r>
    </w:p>
    <w:p w14:paraId="53822EDB">
      <w:r>
        <w:rPr>
          <w:rFonts w:hint="eastAsia"/>
        </w:rPr>
        <w:t>精准公共服务:提供主题分析服务，主题分析内容主要包含用户画像（单位、个人）、个性化推送、互联网智能求职招聘、养老待遇资格辅助认证、个性化账单</w:t>
      </w:r>
    </w:p>
    <w:p w14:paraId="17974C5B">
      <w:r>
        <w:rPr>
          <w:rFonts w:hint="eastAsia"/>
        </w:rPr>
        <w:t>政策仿真与评估:对社会保障相关政策模拟，对社会保障相关政策法规的预测、分析，对实施和执行情况进行跟踪和评价，为社会保障相关政策的完善提供有效支持。</w:t>
      </w:r>
    </w:p>
    <w:p w14:paraId="2F3C2947">
      <w:r>
        <w:t>17</w:t>
      </w:r>
      <w:r>
        <w:rPr>
          <w:rFonts w:hint="eastAsia"/>
        </w:rPr>
        <w:t>．税务共享平台</w:t>
      </w:r>
    </w:p>
    <w:p w14:paraId="0A6D208B">
      <w:r>
        <w:rPr>
          <w:rFonts w:hint="eastAsia"/>
        </w:rPr>
        <w:t>上海市人力资源和社会保障局社会保险费信息共享平台按照《社会保险费信息共享平台建设方案（全国标准版V2.0）》的技术标准，实现在上海市人力资源和社会保障局信息系统和上海市国家税务局信息系统之间的社保费征收相关数据交换，保证数据的真实性、及时性和完整性，实现信息共享和业务协同。</w:t>
      </w:r>
    </w:p>
    <w:p w14:paraId="3B73F614">
      <w:r>
        <w:rPr>
          <w:rFonts w:hint="eastAsia"/>
        </w:rPr>
        <w:t>1</w:t>
      </w:r>
      <w:r>
        <w:t>8</w:t>
      </w:r>
      <w:r>
        <w:rPr>
          <w:rFonts w:hint="eastAsia"/>
        </w:rPr>
        <w:t>．职业伤害保障子系统</w:t>
      </w:r>
    </w:p>
    <w:p w14:paraId="0A80F90C">
      <w:r>
        <w:rPr>
          <w:rFonts w:hint="eastAsia"/>
        </w:rPr>
        <w:t>职业伤害系统参照部级统一制定的技术规范，与全国信息平台前置系统对接，完成部省两级交换库的数据同步。</w:t>
      </w:r>
    </w:p>
    <w:p w14:paraId="60CC1102">
      <w:r>
        <w:rPr>
          <w:rFonts w:hint="eastAsia"/>
        </w:rPr>
        <w:t>实现上海市职业伤害保障业务系统的应用功能，包括参保征缴、职业伤害确认、职业伤害劳动能力鉴定、职业伤害待遇、业务风控管理、财务管理、分析监控等应用功能。</w:t>
      </w:r>
    </w:p>
    <w:p w14:paraId="044C7651">
      <w:pPr>
        <w:pStyle w:val="6"/>
      </w:pPr>
      <w:bookmarkStart w:id="23" w:name="_Toc171429819"/>
      <w:r>
        <w:rPr>
          <w:rFonts w:hint="eastAsia"/>
        </w:rPr>
        <w:t>中台现状</w:t>
      </w:r>
      <w:bookmarkEnd w:id="23"/>
      <w:r>
        <w:rPr>
          <w:rFonts w:hint="eastAsia"/>
        </w:rPr>
        <w:t xml:space="preserve"> </w:t>
      </w:r>
    </w:p>
    <w:p w14:paraId="2ABA95C7">
      <w:pPr>
        <w:pStyle w:val="2393"/>
        <w:ind w:left="0" w:firstLine="851"/>
      </w:pPr>
      <w:r>
        <w:rPr>
          <w:rFonts w:hint="eastAsia"/>
        </w:rPr>
        <w:t>总体架构</w:t>
      </w:r>
      <w:r>
        <w:rPr>
          <w:rFonts w:hint="eastAsia"/>
        </w:rPr>
        <w:drawing>
          <wp:anchor distT="0" distB="0" distL="114300" distR="114300" simplePos="0" relativeHeight="251662336" behindDoc="0" locked="0" layoutInCell="1" allowOverlap="1">
            <wp:simplePos x="0" y="0"/>
            <wp:positionH relativeFrom="column">
              <wp:posOffset>0</wp:posOffset>
            </wp:positionH>
            <wp:positionV relativeFrom="paragraph">
              <wp:posOffset>387350</wp:posOffset>
            </wp:positionV>
            <wp:extent cx="5480050" cy="4597400"/>
            <wp:effectExtent l="0" t="0" r="6350" b="0"/>
            <wp:wrapTopAndBottom/>
            <wp:docPr id="1565896884" name="图片 156589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96884" name="图片 156589688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0050" cy="4597400"/>
                    </a:xfrm>
                    <a:prstGeom prst="rect">
                      <a:avLst/>
                    </a:prstGeom>
                  </pic:spPr>
                </pic:pic>
              </a:graphicData>
            </a:graphic>
          </wp:anchor>
        </w:drawing>
      </w:r>
    </w:p>
    <w:p w14:paraId="3CB97142">
      <w:r>
        <w:rPr>
          <w:rFonts w:hint="eastAsia"/>
        </w:rPr>
        <w:t>上海人社遵循信息化“大平台、大系统、大数据、大服务”发展趋势，按照“集约化建设、多元化应用、协同化治理、精准化决策”的总体思路，规划设计上海市劳动保障管理信息系统，以核心业务为主线、以数据融合为底座、以中台服务为支撑，助力上海人社事业发展。</w:t>
      </w:r>
    </w:p>
    <w:p w14:paraId="40900DBF">
      <w:r>
        <w:rPr>
          <w:rFonts w:hint="eastAsia"/>
        </w:rPr>
        <w:t>系统总体架构自下而上分为五层，包括：基础设施层、基础资源层、技术支撑层、业务支撑层和应用接入层。</w:t>
      </w:r>
    </w:p>
    <w:p w14:paraId="542C8273">
      <w:pPr>
        <w:ind w:firstLine="482"/>
        <w:rPr>
          <w:b/>
        </w:rPr>
      </w:pPr>
      <w:r>
        <w:rPr>
          <w:rFonts w:hint="eastAsia"/>
          <w:b/>
        </w:rPr>
        <w:t>基础设施层</w:t>
      </w:r>
    </w:p>
    <w:p w14:paraId="7E6EFA0C">
      <w:r>
        <w:rPr>
          <w:rFonts w:hint="eastAsia"/>
        </w:rPr>
        <w:t>系统建设支持部署在传统主机、云平台和容器云等平台，由相应平台提供计算资源、存储资源、网络资源、安全资源，支撑本项目系统安全、平稳运行。</w:t>
      </w:r>
    </w:p>
    <w:p w14:paraId="6388A6CB">
      <w:pPr>
        <w:ind w:firstLine="482"/>
        <w:rPr>
          <w:b/>
        </w:rPr>
      </w:pPr>
      <w:r>
        <w:rPr>
          <w:rFonts w:hint="eastAsia"/>
          <w:b/>
        </w:rPr>
        <w:t>基础资源层</w:t>
      </w:r>
    </w:p>
    <w:p w14:paraId="18F4FB38">
      <w:r>
        <w:rPr>
          <w:rFonts w:hint="eastAsia"/>
        </w:rPr>
        <w:t>系统的基础资源包括数据资源与服务能力资源两大类。数据资源主要包括中台系统对应的业务中台数据库、政务中台数据库以及老系统数据的数据中台数据库。服务能力资源主要来源于现有系统的能力，服务支撑平台将负责对接老系统，将老系统的功能算法通过标准化接口的方式进行集成，共同构成业务中台中基础支撑和业务支撑的核心能力。</w:t>
      </w:r>
    </w:p>
    <w:p w14:paraId="0C277D4E">
      <w:pPr>
        <w:ind w:firstLine="482"/>
        <w:rPr>
          <w:b/>
        </w:rPr>
      </w:pPr>
      <w:r>
        <w:rPr>
          <w:rFonts w:hint="eastAsia"/>
          <w:b/>
        </w:rPr>
        <w:t>技术支撑层</w:t>
      </w:r>
    </w:p>
    <w:p w14:paraId="40CCB48B">
      <w:r>
        <w:rPr>
          <w:rFonts w:hint="eastAsia"/>
        </w:rPr>
        <w:t>技术支撑层主要由技术中台负责对应支撑。技术中台将负责提供统一的资源支撑能力，主要包括微服务中台和开放支撑平台，微服务中台以建统一的技术标准和基础技术服务，开放支撑平台以统一的标准对接系统资源，并提供DevOps平台进行项目研发和运维的整生命周期管理，为上层业务服务提供统一的技术支撑能力。</w:t>
      </w:r>
    </w:p>
    <w:p w14:paraId="1A3AD019">
      <w:pPr>
        <w:ind w:firstLine="482"/>
        <w:rPr>
          <w:b/>
        </w:rPr>
      </w:pPr>
      <w:r>
        <w:rPr>
          <w:rFonts w:hint="eastAsia"/>
          <w:b/>
        </w:rPr>
        <w:t>业务支撑层</w:t>
      </w:r>
    </w:p>
    <w:p w14:paraId="158355F7">
      <w:r>
        <w:rPr>
          <w:rFonts w:hint="eastAsia"/>
        </w:rPr>
        <w:t>业务支撑层主要由业务中台（包含基础支撑和业务支撑）、开放服务平台和政务中台负责对应支撑。业务中台主要负责将各项人社基础能力封装为标准化、统一化、集约化的微服务功能；开放服务平台主要负责将这些服务选择性的开放共享给外部应用系统进行便捷的调用与统一的管理；政务中台将负责提供整套的政务服务功能（如：统一门户集成、统一用户/授权管理、统一受理中心、智能调度中心、统一流程服务、业务办理等），通过政务服务和业务能力的双向结合，形成全面的业务支撑能力汇聚，从而为新增业务提供统一、丰富的中台式服务能力支撑。</w:t>
      </w:r>
    </w:p>
    <w:p w14:paraId="4F576A20">
      <w:pPr>
        <w:ind w:firstLine="482"/>
        <w:rPr>
          <w:b/>
        </w:rPr>
      </w:pPr>
      <w:r>
        <w:rPr>
          <w:rFonts w:hint="eastAsia"/>
          <w:b/>
        </w:rPr>
        <w:t>应用接入层</w:t>
      </w:r>
    </w:p>
    <w:p w14:paraId="3100D482">
      <w:r>
        <w:rPr>
          <w:rFonts w:hint="eastAsia"/>
        </w:rPr>
        <w:t>接入层包括两个层面。一是应用渠道的接入应用，直接通过政务中台使用系统的功能，主要包括：网上大厅、自助终端、手机APP等。二是外部系统接入，社区系统接入、一网通办、人社部对接；</w:t>
      </w:r>
    </w:p>
    <w:p w14:paraId="3BAC7D43">
      <w:r>
        <w:rPr>
          <w:rFonts w:hint="eastAsia"/>
        </w:rPr>
        <w:t>通过开放服务平台访问调用业务中台提供的各类业务能力，外部系统可以是人社部、同级委办、企业和其他第三方开发商开发的系统。</w:t>
      </w:r>
    </w:p>
    <w:p w14:paraId="6A700D63">
      <w:r>
        <w:rPr>
          <w:rFonts w:hint="eastAsia"/>
        </w:rPr>
        <w:t>全过程通过DevOps平台将项目的研发到运维的过程管理起来，包括研发管理和运维管理：研发管理为实现需求管理、研发管理、测试管理、代码库管理以及持续集成持续交付管理等功能；运维管理为实现系统的自动化部署、扩缩容、运维问题上报等功能。</w:t>
      </w:r>
    </w:p>
    <w:p w14:paraId="1A0F24CD">
      <w:pPr>
        <w:pStyle w:val="2393"/>
        <w:ind w:left="0" w:firstLine="851"/>
      </w:pPr>
      <w:r>
        <w:rPr>
          <w:rFonts w:hint="eastAsia"/>
        </w:rPr>
        <w:t>技术中台</w:t>
      </w:r>
    </w:p>
    <w:p w14:paraId="7EE5E63F">
      <w:pPr>
        <w:pStyle w:val="325"/>
        <w:ind w:firstLine="480"/>
        <w:rPr>
          <w:rFonts w:ascii="宋体" w:hAnsi="宋体" w:eastAsia="宋体"/>
          <w:kern w:val="2"/>
        </w:rPr>
      </w:pPr>
      <w:r>
        <w:rPr>
          <w:rFonts w:ascii="宋体" w:hAnsi="宋体" w:eastAsia="宋体"/>
          <w:kern w:val="2"/>
        </w:rPr>
        <w:drawing>
          <wp:inline distT="0" distB="0" distL="0" distR="0">
            <wp:extent cx="5024755" cy="2808605"/>
            <wp:effectExtent l="0" t="0" r="4445" b="10795"/>
            <wp:docPr id="1441983518" name="图片 144198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83518" name="图片 14419835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24755" cy="2808605"/>
                    </a:xfrm>
                    <a:prstGeom prst="rect">
                      <a:avLst/>
                    </a:prstGeom>
                    <a:noFill/>
                    <a:ln>
                      <a:noFill/>
                    </a:ln>
                  </pic:spPr>
                </pic:pic>
              </a:graphicData>
            </a:graphic>
          </wp:inline>
        </w:drawing>
      </w:r>
    </w:p>
    <w:p w14:paraId="1151FAF4">
      <w:r>
        <w:rPr>
          <w:rFonts w:hint="eastAsia"/>
        </w:rPr>
        <w:t>微服务中台提供支持多语言、多协议和开放标准等兼容适配的高可用微服务基础组件，以及高可用分布式基础服务，并支持完善的服务治理和流量管控能力。</w:t>
      </w:r>
    </w:p>
    <w:p w14:paraId="295C5805">
      <w:pPr>
        <w:pStyle w:val="2393"/>
        <w:ind w:left="0" w:firstLine="851"/>
      </w:pPr>
      <w:r>
        <w:rPr>
          <w:rFonts w:hint="eastAsia"/>
        </w:rPr>
        <w:t>DevOps平台</w:t>
      </w:r>
    </w:p>
    <w:p w14:paraId="2F374DD1">
      <w:pPr>
        <w:pStyle w:val="325"/>
        <w:ind w:firstLine="480"/>
        <w:rPr>
          <w:rFonts w:ascii="宋体" w:hAnsi="宋体" w:eastAsia="宋体"/>
          <w:kern w:val="2"/>
        </w:rPr>
      </w:pPr>
      <w:r>
        <w:rPr>
          <w:rFonts w:hint="eastAsia" w:ascii="宋体" w:hAnsi="宋体" w:eastAsia="宋体"/>
          <w:kern w:val="2"/>
        </w:rPr>
        <w:object>
          <v:shape id="_x0000_i1025" o:spt="75" type="#_x0000_t75" style="height:280.5pt;width:413pt;" o:ole="t" filled="f" o:preferrelative="t" stroked="f" coordsize="21600,21600">
            <v:path/>
            <v:fill on="f" focussize="0,0"/>
            <v:stroke on="f" joinstyle="miter"/>
            <v:imagedata r:id="rId22" o:title=""/>
            <o:lock v:ext="edit" aspectratio="t"/>
            <w10:wrap type="none"/>
            <w10:anchorlock/>
          </v:shape>
          <o:OLEObject Type="Embed" ProgID="Visio.Drawing.15" ShapeID="_x0000_i1025" DrawAspect="Content" ObjectID="_1468075725" r:id="rId21">
            <o:LockedField>false</o:LockedField>
          </o:OLEObject>
        </w:object>
      </w:r>
    </w:p>
    <w:p w14:paraId="16DE344D">
      <w:r>
        <w:t>DevOps</w:t>
      </w:r>
      <w:r>
        <w:rPr>
          <w:rFonts w:hint="eastAsia"/>
        </w:rPr>
        <w:t>平台主要是从研发和运维两个阶段提供技术支持，实现在保障软件质量的情况下缩短交付时间。</w:t>
      </w:r>
    </w:p>
    <w:p w14:paraId="13DF6482">
      <w:r>
        <w:rPr>
          <w:rFonts w:hint="eastAsia"/>
        </w:rPr>
        <w:t>平台划分为领域层、基础服务层、工具层；其中，领域层包括项目管理、产品管理、交付中心、组织机构等；服务层基于底层工具封装了基础能力，如编译、部署、代码管理等；工具层包含大量围绕开发和运维的工具，即：</w:t>
      </w:r>
      <w:r>
        <w:t>gitlab</w:t>
      </w:r>
      <w:r>
        <w:rPr>
          <w:rFonts w:hint="eastAsia"/>
        </w:rPr>
        <w:t>、</w:t>
      </w:r>
      <w:r>
        <w:t>sonarqube</w:t>
      </w:r>
      <w:r>
        <w:rPr>
          <w:rFonts w:hint="eastAsia"/>
        </w:rPr>
        <w:t>、</w:t>
      </w:r>
      <w:r>
        <w:t>maven</w:t>
      </w:r>
      <w:r>
        <w:rPr>
          <w:rFonts w:hint="eastAsia"/>
        </w:rPr>
        <w:t>、</w:t>
      </w:r>
      <w:r>
        <w:t>docker</w:t>
      </w:r>
      <w:r>
        <w:rPr>
          <w:rFonts w:hint="eastAsia"/>
        </w:rPr>
        <w:t>等。</w:t>
      </w:r>
    </w:p>
    <w:p w14:paraId="3623C684">
      <w:pPr>
        <w:pStyle w:val="2393"/>
        <w:ind w:left="0" w:firstLine="851"/>
      </w:pPr>
      <w:r>
        <w:rPr>
          <w:rFonts w:hint="eastAsia"/>
        </w:rPr>
        <w:t>开放支撑平台</w:t>
      </w:r>
    </w:p>
    <w:p w14:paraId="0A0D3AAB">
      <w:pPr>
        <w:pStyle w:val="325"/>
        <w:ind w:left="480" w:leftChars="200" w:firstLine="0" w:firstLineChars="0"/>
        <w:rPr>
          <w:rFonts w:ascii="宋体" w:hAnsi="宋体" w:eastAsia="宋体"/>
          <w:kern w:val="2"/>
        </w:rPr>
      </w:pPr>
      <w:r>
        <w:rPr>
          <w:rFonts w:hint="eastAsia" w:ascii="宋体" w:hAnsi="宋体" w:eastAsia="宋体"/>
          <w:kern w:val="2"/>
        </w:rPr>
        <w:object>
          <v:shape id="_x0000_i1026" o:spt="75" type="#_x0000_t75" style="height:304pt;width:347.5pt;" o:ole="t" filled="f" o:preferrelative="t" stroked="f" coordsize="21600,21600">
            <v:path/>
            <v:fill on="f" focussize="0,0"/>
            <v:stroke on="f" joinstyle="miter"/>
            <v:imagedata r:id="rId24" o:title=""/>
            <o:lock v:ext="edit" aspectratio="t"/>
            <w10:wrap type="none"/>
            <w10:anchorlock/>
          </v:shape>
          <o:OLEObject Type="Embed" ProgID="Visio.Drawing.15" ShapeID="_x0000_i1026" DrawAspect="Content" ObjectID="_1468075726" r:id="rId23">
            <o:LockedField>false</o:LockedField>
          </o:OLEObject>
        </w:object>
      </w:r>
    </w:p>
    <w:p w14:paraId="4E0D232E">
      <w:r>
        <w:rPr>
          <w:rFonts w:hint="eastAsia"/>
        </w:rPr>
        <w:t>开放支撑平台主要用于整合不同技术路线系统的业务能力，对人社业务系统输出标准化的服务能力，同时也可以支撑开放服务平台，整合外部的能力进来，赋能人社应用。</w:t>
      </w:r>
    </w:p>
    <w:p w14:paraId="33E1B4F1">
      <w:pPr>
        <w:pStyle w:val="2393"/>
        <w:ind w:left="0" w:firstLine="851"/>
      </w:pPr>
      <w:r>
        <w:drawing>
          <wp:anchor distT="0" distB="0" distL="114300" distR="114300" simplePos="0" relativeHeight="251663360" behindDoc="0" locked="0" layoutInCell="1" allowOverlap="1">
            <wp:simplePos x="0" y="0"/>
            <wp:positionH relativeFrom="column">
              <wp:posOffset>306705</wp:posOffset>
            </wp:positionH>
            <wp:positionV relativeFrom="paragraph">
              <wp:posOffset>657860</wp:posOffset>
            </wp:positionV>
            <wp:extent cx="4648200" cy="4442460"/>
            <wp:effectExtent l="0" t="0" r="0" b="0"/>
            <wp:wrapTopAndBottom/>
            <wp:docPr id="958027686" name="图片 95802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27686" name="图片 9580276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48200" cy="4442460"/>
                    </a:xfrm>
                    <a:prstGeom prst="rect">
                      <a:avLst/>
                    </a:prstGeom>
                    <a:noFill/>
                    <a:ln>
                      <a:noFill/>
                    </a:ln>
                  </pic:spPr>
                </pic:pic>
              </a:graphicData>
            </a:graphic>
          </wp:anchor>
        </w:drawing>
      </w:r>
      <w:r>
        <w:rPr>
          <w:rFonts w:hint="eastAsia"/>
        </w:rPr>
        <w:t>开放服务平台</w:t>
      </w:r>
    </w:p>
    <w:p w14:paraId="5DD7B948">
      <w:r>
        <w:rPr>
          <w:rFonts w:hint="eastAsia"/>
        </w:rPr>
        <w:t>开发服务平台提供了开放认证服务、人社业务能力输出，外部服务的输入能力。</w:t>
      </w:r>
    </w:p>
    <w:p w14:paraId="2BF2AAD7">
      <w:r>
        <w:rPr>
          <w:rFonts w:hint="eastAsia"/>
        </w:rPr>
        <w:t>开发认证服务，对外提供OAuth2+JWT的身份的认证能力，提供人社业务能力创新的第三方系统提供统一的认证服务。</w:t>
      </w:r>
    </w:p>
    <w:p w14:paraId="06F09558">
      <w:r>
        <w:rPr>
          <w:rFonts w:hint="eastAsia"/>
        </w:rPr>
        <w:t>人社业务能力输出，将人社业务中台的能力进行输出，提供人社部、区级社保局等单位使用；进行相关业务协同以及业务创新。</w:t>
      </w:r>
    </w:p>
    <w:p w14:paraId="52217017">
      <w:r>
        <w:rPr>
          <w:rFonts w:hint="eastAsia"/>
        </w:rPr>
        <w:t>外部服务的输入，导入外部的服务能力，将人社部、区级社保局、其他委办局等的服务进行输入，提供给人社内部系统使用。</w:t>
      </w:r>
    </w:p>
    <w:p w14:paraId="0B0CD4F5">
      <w:r>
        <w:rPr>
          <w:rFonts w:hint="eastAsia"/>
        </w:rPr>
        <w:t>上海市社保税务共享平台遵循《社会保险费信息共享平台建设方案（全国标准版V2.0）》的标准规范建设，建设共享接口包括社税登记信息、对账信息、缴费信息、税务登记、特殊缴费、征集流水信息、异常业务处理、接口服务管理、接口调度管理等。</w:t>
      </w:r>
    </w:p>
    <w:p w14:paraId="39596C37">
      <w:pPr>
        <w:pStyle w:val="2393"/>
        <w:ind w:left="0" w:firstLine="851"/>
      </w:pPr>
      <w:r>
        <w:rPr>
          <w:rFonts w:hint="eastAsia"/>
        </w:rPr>
        <w:t>业务中台</w:t>
      </w:r>
    </w:p>
    <w:p w14:paraId="03E95D1A">
      <w:r>
        <w:rPr>
          <w:rFonts w:hint="eastAsia"/>
        </w:rPr>
        <w:t>业务中台是根据相同类型业务服务和业务流程而划分的功能集合，分为基础支撑和业务支撑。</w:t>
      </w:r>
    </w:p>
    <w:p w14:paraId="7A248371">
      <w:r>
        <w:rPr>
          <w:rFonts w:hint="eastAsia"/>
        </w:rPr>
        <w:t>基础支撑部分包含：基础信息中心、公共事务中心、消息中心、报表中心、知识管理中心、风险管控中心、日志管理中心、电子签章中心、政策参数中心、专家库、档案中心。</w:t>
      </w:r>
    </w:p>
    <w:p w14:paraId="5E724B21">
      <w:r>
        <w:rPr>
          <w:rFonts w:hint="eastAsia"/>
        </w:rPr>
        <w:t>业务支撑部分包含如下：参保缴费中心、人才资源中心、待遇核发中心、人事管理中心、基金财务中心、职业年金中心、职鉴中心、就促中心、劳动关系中心。</w:t>
      </w:r>
    </w:p>
    <w:p w14:paraId="14558681">
      <w:r>
        <w:rPr>
          <w:rFonts w:hint="eastAsia"/>
        </w:rPr>
        <w:t>对于业务中台中的基础支撑的阐述如下：</w:t>
      </w:r>
    </w:p>
    <w:p w14:paraId="5192CC1B">
      <w:r>
        <w:rPr>
          <w:rFonts w:hint="eastAsia"/>
        </w:rPr>
        <w:t>（1）基础信息中心</w:t>
      </w:r>
    </w:p>
    <w:p w14:paraId="4A860E10">
      <w:r>
        <w:rPr>
          <w:rFonts w:hint="eastAsia"/>
        </w:rPr>
        <w:t>基础信息中心主要实现基础信息的统一管理，为人社各业务系统提供统一基础信息相关服务，包括人员基础信息、人员身份信息、单位信息、机构信息的维护和查询服务。</w:t>
      </w:r>
    </w:p>
    <w:p w14:paraId="725A234B">
      <w:r>
        <w:rPr>
          <w:rFonts w:hint="eastAsia"/>
        </w:rPr>
        <w:t>（</w:t>
      </w:r>
      <w:r>
        <w:t>2</w:t>
      </w:r>
      <w:r>
        <w:rPr>
          <w:rFonts w:hint="eastAsia"/>
        </w:rPr>
        <w:t>）公共事务中心</w:t>
      </w:r>
    </w:p>
    <w:p w14:paraId="10831D64">
      <w:r>
        <w:rPr>
          <w:rFonts w:hint="eastAsia"/>
        </w:rPr>
        <w:t>包括系统办理定时任务、月处理调度、事项撤销、服务调用封装等服务。</w:t>
      </w:r>
    </w:p>
    <w:p w14:paraId="4F8AEF4B">
      <w:r>
        <w:rPr>
          <w:rFonts w:hint="eastAsia"/>
        </w:rPr>
        <w:t>（</w:t>
      </w:r>
      <w:r>
        <w:t>3</w:t>
      </w:r>
      <w:r>
        <w:rPr>
          <w:rFonts w:hint="eastAsia"/>
        </w:rPr>
        <w:t>）消息中心</w:t>
      </w:r>
    </w:p>
    <w:p w14:paraId="2E041981">
      <w:r>
        <w:rPr>
          <w:rFonts w:hint="eastAsia"/>
        </w:rPr>
        <w:t>消息中心实现向服务对象提供消息通知的能力，包括业务办理通知、消息管理等应用场景务；支持业务中台系统对其服务对象进行多渠道在线消息、通知推送能力，包括消息模板管理、消息发送管理、消息渠道管理和消息监控管理。</w:t>
      </w:r>
    </w:p>
    <w:p w14:paraId="1E1761EF">
      <w:r>
        <w:rPr>
          <w:rFonts w:hint="eastAsia"/>
        </w:rPr>
        <w:t>（</w:t>
      </w:r>
      <w:r>
        <w:t>4</w:t>
      </w:r>
      <w:r>
        <w:rPr>
          <w:rFonts w:hint="eastAsia"/>
        </w:rPr>
        <w:t>）报表中心</w:t>
      </w:r>
    </w:p>
    <w:p w14:paraId="0E6DD184">
      <w:r>
        <w:rPr>
          <w:rFonts w:hint="eastAsia"/>
        </w:rPr>
        <w:t>报表中心将采用科学、先进的模型，提供完整、通用、智能、专业的扩展机制，集统计、查询、分析于一身的通用报表平台，为决策层和管理层提供决策的重要依据，包括报表设计和编辑、报表生成、数据填报、报表查询、报表查看和报表文件管理。</w:t>
      </w:r>
    </w:p>
    <w:p w14:paraId="630F4D28">
      <w:r>
        <w:rPr>
          <w:rFonts w:hint="eastAsia"/>
        </w:rPr>
        <w:t>（5）知识管理中心</w:t>
      </w:r>
    </w:p>
    <w:p w14:paraId="0334F824">
      <w:r>
        <w:rPr>
          <w:rFonts w:hint="eastAsia"/>
        </w:rPr>
        <w:t>实现对人社知识的积累和统一管理，并将知识管理能力进行封装与服务化，并向外提供统一的知识管理服务，包括知识分类管理、知识点管理、同义词管理和知识检索。</w:t>
      </w:r>
    </w:p>
    <w:p w14:paraId="11E8CBAB">
      <w:r>
        <w:rPr>
          <w:rFonts w:hint="eastAsia"/>
        </w:rPr>
        <w:t>（</w:t>
      </w:r>
      <w:r>
        <w:t>6</w:t>
      </w:r>
      <w:r>
        <w:rPr>
          <w:rFonts w:hint="eastAsia"/>
        </w:rPr>
        <w:t>）风险管控中心</w:t>
      </w:r>
    </w:p>
    <w:p w14:paraId="5B72DE19">
      <w:r>
        <w:rPr>
          <w:rFonts w:hint="eastAsia"/>
        </w:rPr>
        <w:t>风险管控中心主要提供事中的风险控制和事后的风险统计结果查询服务，包括风控规则管理、重点风险控制名单管理、风险提醒管理、风险扫描、风险处置和风控综合查询。</w:t>
      </w:r>
    </w:p>
    <w:p w14:paraId="4723CDEA">
      <w:r>
        <w:rPr>
          <w:rFonts w:hint="eastAsia"/>
        </w:rPr>
        <w:t>（7）日志管理中心</w:t>
      </w:r>
    </w:p>
    <w:p w14:paraId="41506EE4">
      <w:r>
        <w:rPr>
          <w:rFonts w:hint="eastAsia"/>
        </w:rPr>
        <w:t>将所有节点上的日志进行收集、管理、访问，提供日志归档、文本搜索、多维度查询等，包括日志收集、日志归档和日志查询。</w:t>
      </w:r>
    </w:p>
    <w:p w14:paraId="21AD44C6">
      <w:r>
        <w:rPr>
          <w:rFonts w:hint="eastAsia"/>
        </w:rPr>
        <w:t>（8）电子签章中心</w:t>
      </w:r>
    </w:p>
    <w:p w14:paraId="6D4B32D5">
      <w:r>
        <w:rPr>
          <w:rFonts w:hint="eastAsia"/>
        </w:rPr>
        <w:t>实现后台批量盖章，支持关键字定位盖章，可指定盖章的位置和大小。支持添加受限章和归档章，支持电子印章的删除；提供验章接口，可通过接口进行电子印章的验证。</w:t>
      </w:r>
    </w:p>
    <w:p w14:paraId="151185C2">
      <w:r>
        <w:rPr>
          <w:rFonts w:hint="eastAsia"/>
        </w:rPr>
        <w:t>（9）政策参数中心</w:t>
      </w:r>
    </w:p>
    <w:p w14:paraId="03E99EA6">
      <w:r>
        <w:rPr>
          <w:rFonts w:hint="eastAsia"/>
        </w:rPr>
        <w:t>主要提供存储工资、社会保险经办机构、代码等人社主要参数信息相关查询、存储服务。</w:t>
      </w:r>
    </w:p>
    <w:p w14:paraId="28C86EE4">
      <w:r>
        <w:rPr>
          <w:rFonts w:hint="eastAsia"/>
        </w:rPr>
        <w:t>（10）专家库</w:t>
      </w:r>
    </w:p>
    <w:p w14:paraId="13F802AD">
      <w:r>
        <w:rPr>
          <w:rFonts w:hint="eastAsia"/>
        </w:rPr>
        <w:t>专家库集成所有专家的信息，包括专业领域、工作经历、学术成就以及其他相关信息，为各业务系统提供支持和服务。</w:t>
      </w:r>
    </w:p>
    <w:p w14:paraId="2EB17CDA">
      <w:r>
        <w:rPr>
          <w:rFonts w:hint="eastAsia"/>
        </w:rPr>
        <w:t>（11）档案中心</w:t>
      </w:r>
    </w:p>
    <w:p w14:paraId="4AB5E01E">
      <w:r>
        <w:rPr>
          <w:rFonts w:hint="eastAsia"/>
        </w:rPr>
        <w:t>档案中心实现库房管理、档案影像化、个人人事档案查询、户籍信息查询、开具调档函、档案转入、档案转出、档案材料补充、户籍借阅、退休、开具政审（考察）证明、开具委托管理人事档案证明、开具失业人员身份证明、开具停办业务证明、存档人员党组织关系的接转等服务能力。</w:t>
      </w:r>
    </w:p>
    <w:p w14:paraId="5B523DBC">
      <w:r>
        <w:rPr>
          <w:rFonts w:hint="eastAsia"/>
        </w:rPr>
        <w:t>对于业务中台中的业务支撑部分阐述如下：</w:t>
      </w:r>
    </w:p>
    <w:p w14:paraId="4D3FC9B0">
      <w:r>
        <w:rPr>
          <w:rFonts w:hint="eastAsia"/>
        </w:rPr>
        <w:t>一、社会保险领域</w:t>
      </w:r>
    </w:p>
    <w:p w14:paraId="1F4D2B71">
      <w:r>
        <w:rPr>
          <w:rFonts w:hint="eastAsia"/>
        </w:rPr>
        <w:t>社会保障领域业务包含：参保缴费中心、待遇核发中心、基金财务中心、职业年金中心。</w:t>
      </w:r>
    </w:p>
    <w:p w14:paraId="4D863B44">
      <w:r>
        <w:rPr>
          <w:rFonts w:hint="eastAsia"/>
        </w:rPr>
        <w:t>（1）参保缴费中心</w:t>
      </w:r>
    </w:p>
    <w:p w14:paraId="08C07F51">
      <w:r>
        <w:rPr>
          <w:rFonts w:hint="eastAsia"/>
        </w:rPr>
        <w:t>参保管理，主要提供人员（包括军人退役）、用人单位的基础信息和参保登记管理等服务，包括单位参保管理、人员参保管理和缴费管理。</w:t>
      </w:r>
    </w:p>
    <w:p w14:paraId="3B6D78ED">
      <w:r>
        <w:rPr>
          <w:rFonts w:hint="eastAsia"/>
        </w:rPr>
        <w:t>（2）待遇核发中心</w:t>
      </w:r>
    </w:p>
    <w:p w14:paraId="045389A0">
      <w:r>
        <w:rPr>
          <w:rFonts w:hint="eastAsia"/>
        </w:rPr>
        <w:t>对社保待遇核发进行统一规范管理，包括对不同人群待遇核定，待遇状态变更，待遇补发退发，待遇调整，待遇发放，待遇查询等服务。</w:t>
      </w:r>
    </w:p>
    <w:p w14:paraId="3E5F878B">
      <w:r>
        <w:rPr>
          <w:rFonts w:hint="eastAsia"/>
        </w:rPr>
        <w:t>（3）基金财务中心</w:t>
      </w:r>
    </w:p>
    <w:p w14:paraId="6F51B932">
      <w:r>
        <w:rPr>
          <w:rFonts w:hint="eastAsia"/>
        </w:rPr>
        <w:t>基金财务中心主要用于衔接业务数据与财务数据，推进业务财务一体化；包含收发银行接口，查询人社账号流水等服务。</w:t>
      </w:r>
    </w:p>
    <w:p w14:paraId="040123A8">
      <w:r>
        <w:rPr>
          <w:rFonts w:hint="eastAsia"/>
        </w:rPr>
        <w:t>（4）职业年金中心</w:t>
      </w:r>
    </w:p>
    <w:p w14:paraId="0C63FD54">
      <w:r>
        <w:rPr>
          <w:rFonts w:hint="eastAsia"/>
        </w:rPr>
        <w:t>职业年金中心用于职业年金征收、支付等相关服务。</w:t>
      </w:r>
    </w:p>
    <w:p w14:paraId="4ED1DE96">
      <w:r>
        <w:rPr>
          <w:rFonts w:hint="eastAsia"/>
        </w:rPr>
        <w:t>二、劳动就业领域</w:t>
      </w:r>
    </w:p>
    <w:p w14:paraId="48EDF621">
      <w:r>
        <w:rPr>
          <w:rFonts w:hint="eastAsia"/>
        </w:rPr>
        <w:t>（1）就促中心</w:t>
      </w:r>
    </w:p>
    <w:p w14:paraId="02BB1DAA">
      <w:r>
        <w:rPr>
          <w:rFonts w:hint="eastAsia"/>
        </w:rPr>
        <w:t>就促中心包括劳动力资源，失业保险，开业，创业，各项补贴，职业介绍，服务商贸企业认定，公共招聘等服务。</w:t>
      </w:r>
    </w:p>
    <w:p w14:paraId="1B9CD5B7">
      <w:r>
        <w:rPr>
          <w:rFonts w:hint="eastAsia"/>
        </w:rPr>
        <w:t>（2）职鉴中心</w:t>
      </w:r>
    </w:p>
    <w:p w14:paraId="768E11BF">
      <w:r>
        <w:rPr>
          <w:rFonts w:hint="eastAsia"/>
        </w:rPr>
        <w:t>职鉴中心包括技能鉴定，职业培训，培训机构的评估，公共实训等服务。</w:t>
      </w:r>
    </w:p>
    <w:p w14:paraId="1A05D070">
      <w:r>
        <w:rPr>
          <w:rFonts w:hint="eastAsia"/>
        </w:rPr>
        <w:t>三、劳动关系领域</w:t>
      </w:r>
    </w:p>
    <w:p w14:paraId="51CA673D">
      <w:r>
        <w:rPr>
          <w:rFonts w:hint="eastAsia"/>
        </w:rPr>
        <w:t>劳动关系中心包括劳动仲裁、劳动监察、和谐劳动关系相关服务。</w:t>
      </w:r>
    </w:p>
    <w:p w14:paraId="2FEFE761">
      <w:r>
        <w:rPr>
          <w:rFonts w:hint="eastAsia"/>
        </w:rPr>
        <w:t>四、人事人才领域</w:t>
      </w:r>
    </w:p>
    <w:p w14:paraId="6AB7B2CF">
      <w:r>
        <w:rPr>
          <w:rFonts w:hint="eastAsia"/>
        </w:rPr>
        <w:t>（1）人才资源中心</w:t>
      </w:r>
    </w:p>
    <w:p w14:paraId="224C5B31">
      <w:r>
        <w:rPr>
          <w:rFonts w:hint="eastAsia"/>
        </w:rPr>
        <w:t>人才资源中心为人才领域提供人才信息管理、查询、更新、分类统计等服务。</w:t>
      </w:r>
    </w:p>
    <w:p w14:paraId="2A48F3E7">
      <w:r>
        <w:rPr>
          <w:rFonts w:hint="eastAsia"/>
        </w:rPr>
        <w:t>（2）人事管理中心</w:t>
      </w:r>
    </w:p>
    <w:p w14:paraId="6350C756">
      <w:r>
        <w:rPr>
          <w:rFonts w:hint="eastAsia"/>
        </w:rPr>
        <w:t>人事管理中心主要管理事业单位人事个人基本信息、人事职务变动信息、人事工资变动信息、人事关系信息等数据，实现个人信息变动管理、职务任免、工资变动、人员进出等以及相关信息查询服务能力。</w:t>
      </w:r>
    </w:p>
    <w:p w14:paraId="174F986D">
      <w:pPr>
        <w:pStyle w:val="2393"/>
        <w:ind w:left="0" w:firstLine="851"/>
      </w:pPr>
      <w:r>
        <w:rPr>
          <w:rFonts w:hint="eastAsia"/>
        </w:rPr>
        <w:t>政务中台</w:t>
      </w:r>
    </w:p>
    <w:p w14:paraId="3A2A846F">
      <w:r>
        <w:rPr>
          <w:rFonts w:hint="eastAsia"/>
        </w:rPr>
        <w:t>政务中台是面向政务服务类的功能的整合，主要集合经办管理、对外数据对接、事项调度和受理、业务办理和监察等内容。</w:t>
      </w:r>
    </w:p>
    <w:p w14:paraId="0695A798">
      <w:r>
        <w:rPr>
          <w:rFonts w:hint="eastAsia"/>
        </w:rPr>
        <w:t>1、统一门户集成</w:t>
      </w:r>
    </w:p>
    <w:p w14:paraId="39F8E016">
      <w:r>
        <w:rPr>
          <w:rFonts w:hint="eastAsia"/>
        </w:rPr>
        <w:t>统一门户是经办系统的入口，提供统一的系统风格和便捷的系统操作。建立支持多种认证方式的用户身份认证和单点登录体系。</w:t>
      </w:r>
    </w:p>
    <w:p w14:paraId="0FDCAB72">
      <w:r>
        <w:rPr>
          <w:rFonts w:hint="eastAsia"/>
        </w:rPr>
        <w:t>2、统一用户管理</w:t>
      </w:r>
    </w:p>
    <w:p w14:paraId="1514A8DE">
      <w:r>
        <w:rPr>
          <w:rFonts w:hint="eastAsia"/>
        </w:rPr>
        <w:t>建立了全市人社部门统一的用户体系，涵盖用户分类、用户管理、用户认证、用户注册登录、渠道用户对接等多个内容。</w:t>
      </w:r>
    </w:p>
    <w:p w14:paraId="4494DD6D">
      <w:r>
        <w:rPr>
          <w:rFonts w:hint="eastAsia"/>
        </w:rPr>
        <w:t>3、统一授权管理</w:t>
      </w:r>
    </w:p>
    <w:p w14:paraId="0B85814F">
      <w:r>
        <w:rPr>
          <w:rFonts w:hint="eastAsia"/>
        </w:rPr>
        <w:t>统一授权管理负责对内提供系统权限配置功能，对外提供权限验证接口，支持基于角色的访问控制以及自主访问控制标准，支持对功能、菜单、页面元素、数据等不同粒度资源进行授权，支持分级授权，各应用系统的资源可被接入统一管理。</w:t>
      </w:r>
    </w:p>
    <w:p w14:paraId="175C85BB">
      <w:r>
        <w:rPr>
          <w:rFonts w:hint="eastAsia"/>
        </w:rPr>
        <w:t>4、统一接入管理</w:t>
      </w:r>
    </w:p>
    <w:p w14:paraId="15C3B536">
      <w:r>
        <w:rPr>
          <w:rFonts w:hint="eastAsia"/>
        </w:rPr>
        <w:t>实现统一、规范、标准的接口管理体系，满足内部系统之间以及内部系统与外部系统之间的交互接口管理，提供各类主流接口，包含统一数据导入和导出类型，数据交换执行时间，系统时间等，包括接口服务注册、服务调用、服务审计等。</w:t>
      </w:r>
    </w:p>
    <w:p w14:paraId="0B4F18A1">
      <w:r>
        <w:rPr>
          <w:rFonts w:hint="eastAsia"/>
        </w:rPr>
        <w:t>5、统一流程服务</w:t>
      </w:r>
    </w:p>
    <w:p w14:paraId="46E36C21">
      <w:r>
        <w:rPr>
          <w:rFonts w:hint="eastAsia"/>
        </w:rPr>
        <w:t>实现了一个通用的、可统一管理的、具有高度可扩展性的业务流程管理平台，在此平台之上可以快速灵活搭建各种业务系统，适应未来部门政务发展之需要。</w:t>
      </w:r>
    </w:p>
    <w:p w14:paraId="0796AF67">
      <w:r>
        <w:rPr>
          <w:rFonts w:hint="eastAsia"/>
        </w:rPr>
        <w:t>6、统一受理中心</w:t>
      </w:r>
    </w:p>
    <w:p w14:paraId="72D82400">
      <w:r>
        <w:rPr>
          <w:rFonts w:hint="eastAsia"/>
        </w:rPr>
        <w:t>统一受理中心主要负责接入经办窗口、PC 端、移动端、自助终端等渠道的服务请求，实现“一窗受理、受办分离、协同办理、统一出件”。</w:t>
      </w:r>
    </w:p>
    <w:p w14:paraId="209A04A9">
      <w:r>
        <w:rPr>
          <w:rFonts w:hint="eastAsia"/>
        </w:rPr>
        <w:t>7、智能调度中心</w:t>
      </w:r>
    </w:p>
    <w:p w14:paraId="2AC79849">
      <w:r>
        <w:rPr>
          <w:rFonts w:hint="eastAsia"/>
        </w:rPr>
        <w:t>智能调度中心根据每个事项的经办流程进行业务经办流转，根据流转规则对任务资源池中的任务进行分配，依照事项优先级、经办人员权限、经办人员工作量，合理分派到具体经办人员，由被分派对象进行服务事项的经办。</w:t>
      </w:r>
    </w:p>
    <w:p w14:paraId="29246BE2">
      <w:r>
        <w:rPr>
          <w:rFonts w:hint="eastAsia"/>
        </w:rPr>
        <w:t>8、业务办理中心</w:t>
      </w:r>
    </w:p>
    <w:p w14:paraId="36EF5F8A">
      <w:r>
        <w:rPr>
          <w:rFonts w:hint="eastAsia"/>
        </w:rPr>
        <w:t>统一受理中心受理的所有政务服务业务，统一流转到业务办理中心进行后续的业务办理，业务办理可办理相关的政务服务事项，可统一管理当前经办人员待处理、已处理、待审核、已审核的业务信息，提供提醒、跟踪、监控等辅助性服务；管理人员可根据事项名称、当前环节等关键信息进行对应的业务办理进度查看。</w:t>
      </w:r>
    </w:p>
    <w:p w14:paraId="7372C772">
      <w:r>
        <w:rPr>
          <w:rFonts w:hint="eastAsia"/>
        </w:rPr>
        <w:t>9、电子监察中心</w:t>
      </w:r>
    </w:p>
    <w:p w14:paraId="70827E31">
      <w:r>
        <w:rPr>
          <w:rFonts w:hint="eastAsia"/>
        </w:rPr>
        <w:t>电子监察中心实现对各部门的政务办理工作进行监督，根据业务规则和风控要点，对业务经办的全过程及风险点进行实时监控、预警、督办，确保业务经办的合规性。</w:t>
      </w:r>
    </w:p>
    <w:p w14:paraId="3615BF91">
      <w:r>
        <w:rPr>
          <w:rFonts w:hint="eastAsia"/>
        </w:rPr>
        <w:t>10、事项管理中心</w:t>
      </w:r>
    </w:p>
    <w:p w14:paraId="0DDEE76A">
      <w:r>
        <w:rPr>
          <w:rFonts w:hint="eastAsia"/>
        </w:rPr>
        <w:t>事项管理中心用于录入、管理、维护按照政务服务标准化要求梳理的人社服务事项，实现与核心业务系统、任务调度中心、统一受理中心、档案系统、知识库、内控系统的全方位联通，指导经办、规范业务。</w:t>
      </w:r>
    </w:p>
    <w:p w14:paraId="01807667">
      <w:r>
        <w:rPr>
          <w:rFonts w:hint="eastAsia"/>
        </w:rPr>
        <w:t>11、统一认证中心</w:t>
      </w:r>
    </w:p>
    <w:p w14:paraId="0D6731D1">
      <w:r>
        <w:rPr>
          <w:rFonts w:hint="eastAsia"/>
        </w:rPr>
        <w:t>统一认证中心包括：统一身份鉴别服务、统一信息保护服务、统一数字签名服务、统一日志服务等，用以对登录的用户进行身份鉴别，有效防范非授权用户登录应用系统，通过在程序中引入并验证token机制，保证数据信息不受破坏并且保证数据传输与存储的安全性，并使用用户密钥做数字签名保证了业务中关键数据的完整性和不可抵赖性。</w:t>
      </w:r>
    </w:p>
    <w:p w14:paraId="0D2C3D61">
      <w:r>
        <w:rPr>
          <w:rFonts w:hint="eastAsia"/>
        </w:rPr>
        <w:t>12、证照中心</w:t>
      </w:r>
    </w:p>
    <w:p w14:paraId="158C5CF9">
      <w:r>
        <w:rPr>
          <w:rFonts w:hint="eastAsia"/>
        </w:rPr>
        <w:t>证照中心包括：证照存储管理、证照授权管理、证照制作、证照交互共享等服务。提供权限管理功能管理用户分权限进行管理，对不同的角色提供差异化的管理功能，并进行验证是否有操作当前功能的权限；及按照所设置的目录和模板，结合获取到的照面信息，生成对应的证照PDF文件，通过证照生成系统生成的电子证照。</w:t>
      </w:r>
    </w:p>
    <w:p w14:paraId="696DD4D8">
      <w:pPr>
        <w:pStyle w:val="2393"/>
        <w:ind w:left="0" w:firstLine="851"/>
      </w:pPr>
      <w:r>
        <w:rPr>
          <w:rFonts w:hint="eastAsia"/>
        </w:rPr>
        <w:t>全国中台</w:t>
      </w:r>
    </w:p>
    <w:p w14:paraId="63F9B59C">
      <w:pPr>
        <w:pStyle w:val="325"/>
        <w:ind w:firstLine="0" w:firstLineChars="0"/>
        <w:rPr>
          <w:rFonts w:ascii="宋体" w:hAnsi="宋体" w:eastAsia="宋体"/>
          <w:kern w:val="2"/>
        </w:rPr>
      </w:pPr>
      <w:r>
        <w:rPr>
          <w:rFonts w:ascii="宋体" w:hAnsi="宋体" w:eastAsia="宋体"/>
          <w:kern w:val="2"/>
        </w:rPr>
        <w:drawing>
          <wp:inline distT="0" distB="0" distL="0" distR="0">
            <wp:extent cx="5278755" cy="2717165"/>
            <wp:effectExtent l="0" t="0" r="4445" b="635"/>
            <wp:docPr id="787819513" name="图片 78781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9513" name="图片 7878195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8755" cy="2717165"/>
                    </a:xfrm>
                    <a:prstGeom prst="rect">
                      <a:avLst/>
                    </a:prstGeom>
                    <a:noFill/>
                    <a:ln>
                      <a:noFill/>
                    </a:ln>
                  </pic:spPr>
                </pic:pic>
              </a:graphicData>
            </a:graphic>
          </wp:inline>
        </w:drawing>
      </w:r>
    </w:p>
    <w:p w14:paraId="6700A7A0">
      <w:r>
        <w:rPr>
          <w:rFonts w:hint="eastAsia"/>
        </w:rPr>
        <w:t>（1）部中台和本地中台对接部署</w:t>
      </w:r>
    </w:p>
    <w:p w14:paraId="10321028">
      <w:r>
        <w:rPr>
          <w:rFonts w:hint="eastAsia"/>
        </w:rPr>
        <w:t>部中台和上海中台部署在同一个环境内，按照部署要求，两个中台通过服务网关进行对接。</w:t>
      </w:r>
    </w:p>
    <w:p w14:paraId="01DF6A10">
      <w:pPr>
        <w:pStyle w:val="325"/>
        <w:ind w:firstLine="0" w:firstLineChars="0"/>
        <w:rPr>
          <w:rFonts w:ascii="宋体" w:hAnsi="宋体" w:eastAsia="宋体"/>
          <w:kern w:val="2"/>
        </w:rPr>
      </w:pPr>
      <w:r>
        <w:rPr>
          <w:rFonts w:ascii="宋体" w:hAnsi="宋体" w:eastAsia="宋体"/>
          <w:kern w:val="2"/>
        </w:rPr>
        <w:drawing>
          <wp:inline distT="0" distB="0" distL="0" distR="0">
            <wp:extent cx="5278755" cy="2334895"/>
            <wp:effectExtent l="0" t="0" r="4445" b="1905"/>
            <wp:docPr id="1938801320" name="图片 193880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1320" name="图片 19388013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8755" cy="2334895"/>
                    </a:xfrm>
                    <a:prstGeom prst="rect">
                      <a:avLst/>
                    </a:prstGeom>
                    <a:noFill/>
                    <a:ln>
                      <a:noFill/>
                    </a:ln>
                  </pic:spPr>
                </pic:pic>
              </a:graphicData>
            </a:graphic>
          </wp:inline>
        </w:drawing>
      </w:r>
    </w:p>
    <w:p w14:paraId="31D4B144">
      <w:r>
        <w:rPr>
          <w:rFonts w:hint="eastAsia"/>
        </w:rPr>
        <w:t>两个中台的部署架构基本一致，都具备注册中心、业务中台数据库和电子材料数据库，通过业务中台实现数据的同步。两个中台通过服务网关进行服务调用，最后部中台通过代理服务连接到部中台应用。</w:t>
      </w:r>
    </w:p>
    <w:p w14:paraId="3DDF14FA">
      <w:r>
        <w:rPr>
          <w:rFonts w:hint="eastAsia"/>
        </w:rPr>
        <w:t>（2）部中台和上海中台调用关系</w:t>
      </w:r>
    </w:p>
    <w:p w14:paraId="0A597A03">
      <w:r>
        <w:rPr>
          <w:rFonts w:hint="eastAsia"/>
        </w:rPr>
        <w:t>根据上海人社的总体规划设计以及人社部《养老保险全国统筹省级信息系统建设方案（指南）》，结合上海人社当前业务情况及精细化管理要求，对这些中台服务及部中台服务进行组装整合，形成上海养老保险统筹业务中台的服务能力。</w:t>
      </w:r>
    </w:p>
    <w:p w14:paraId="726FBE9A">
      <w:r>
        <w:rPr>
          <w:rFonts w:hint="eastAsia"/>
        </w:rPr>
        <w:t>对接后上海人社中台服务与部中台调用关系如下图所示：</w:t>
      </w:r>
    </w:p>
    <w:p w14:paraId="463A1602">
      <w:pPr>
        <w:pStyle w:val="325"/>
        <w:ind w:firstLine="0" w:firstLineChars="0"/>
        <w:rPr>
          <w:rFonts w:ascii="宋体" w:hAnsi="宋体" w:eastAsia="宋体"/>
          <w:kern w:val="2"/>
        </w:rPr>
      </w:pPr>
      <w:r>
        <w:rPr>
          <w:rFonts w:ascii="宋体" w:hAnsi="宋体" w:eastAsia="宋体"/>
          <w:kern w:val="2"/>
        </w:rPr>
        <w:drawing>
          <wp:inline distT="0" distB="0" distL="0" distR="0">
            <wp:extent cx="5278755" cy="1958340"/>
            <wp:effectExtent l="0" t="0" r="4445" b="10160"/>
            <wp:docPr id="1674584923" name="图片 167458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84923" name="图片 16745849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8755" cy="1958340"/>
                    </a:xfrm>
                    <a:prstGeom prst="rect">
                      <a:avLst/>
                    </a:prstGeom>
                    <a:noFill/>
                    <a:ln>
                      <a:noFill/>
                    </a:ln>
                  </pic:spPr>
                </pic:pic>
              </a:graphicData>
            </a:graphic>
          </wp:inline>
        </w:drawing>
      </w:r>
    </w:p>
    <w:p w14:paraId="087AAD45">
      <w:r>
        <w:rPr>
          <w:rFonts w:hint="eastAsia"/>
        </w:rPr>
        <w:t>1、对接中台服务（数据服务）</w:t>
      </w:r>
    </w:p>
    <w:p w14:paraId="2D2576C3">
      <w:r>
        <w:rPr>
          <w:rFonts w:hint="eastAsia"/>
        </w:rPr>
        <w:t>提供数据查询服务及数据处理服务。数据查询服务实现对上海本地库表和部中台库表的数据查询功能，数据处理服务实现对上海本地库表和部中台库表的数据处理功能，包括新增、修改及删除。</w:t>
      </w:r>
    </w:p>
    <w:p w14:paraId="46E8117E">
      <w:r>
        <w:rPr>
          <w:rFonts w:hint="eastAsia"/>
        </w:rPr>
        <w:t>2、对接中台服务（业务服务）</w:t>
      </w:r>
    </w:p>
    <w:p w14:paraId="17D1FF43">
      <w:r>
        <w:rPr>
          <w:rFonts w:hint="eastAsia"/>
        </w:rPr>
        <w:t>提供风控校验服务、业务查询服务、业务变更服务及业务保存服务。</w:t>
      </w:r>
    </w:p>
    <w:p w14:paraId="66EAE1B8">
      <w:pPr>
        <w:pStyle w:val="6"/>
      </w:pPr>
      <w:bookmarkStart w:id="24" w:name="_Toc171429820"/>
      <w:r>
        <w:rPr>
          <w:rFonts w:hint="eastAsia"/>
        </w:rPr>
        <w:t>外设设备现状</w:t>
      </w:r>
      <w:bookmarkEnd w:id="24"/>
    </w:p>
    <w:p w14:paraId="504CCDBB">
      <w:r>
        <w:rPr>
          <w:rFonts w:hint="eastAsia"/>
        </w:rPr>
        <w:t>目前上海人社主要使用到的外场设备有：扫描枪、高拍仪（读卡器）、打印机、</w:t>
      </w:r>
      <w:r>
        <w:t>PAD</w:t>
      </w:r>
      <w:r>
        <w:rPr>
          <w:rFonts w:hint="eastAsia"/>
        </w:rPr>
        <w:t>和高分辨率显示器。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2332"/>
        <w:gridCol w:w="4890"/>
      </w:tblGrid>
      <w:tr w14:paraId="68AA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tcBorders>
              <w:top w:val="single" w:color="auto" w:sz="4" w:space="0"/>
              <w:left w:val="single" w:color="auto" w:sz="4" w:space="0"/>
              <w:bottom w:val="single" w:color="auto" w:sz="4" w:space="0"/>
              <w:right w:val="single" w:color="auto" w:sz="4" w:space="0"/>
            </w:tcBorders>
            <w:vAlign w:val="center"/>
          </w:tcPr>
          <w:p w14:paraId="07B285E8">
            <w:pPr>
              <w:pStyle w:val="325"/>
              <w:spacing w:line="240" w:lineRule="auto"/>
              <w:ind w:firstLine="0" w:firstLineChars="0"/>
              <w:jc w:val="center"/>
              <w:rPr>
                <w:rFonts w:ascii="宋体" w:hAnsi="宋体" w:eastAsia="宋体"/>
                <w:b/>
                <w:bCs/>
                <w:kern w:val="2"/>
                <w:sz w:val="21"/>
                <w:szCs w:val="21"/>
              </w:rPr>
            </w:pPr>
            <w:r>
              <w:rPr>
                <w:rFonts w:hint="eastAsia" w:ascii="宋体" w:hAnsi="宋体" w:eastAsia="宋体"/>
                <w:b/>
                <w:bCs/>
                <w:kern w:val="2"/>
                <w:sz w:val="21"/>
                <w:szCs w:val="21"/>
              </w:rPr>
              <w:t>序号</w:t>
            </w:r>
          </w:p>
        </w:tc>
        <w:tc>
          <w:tcPr>
            <w:tcW w:w="1367" w:type="pct"/>
            <w:tcBorders>
              <w:top w:val="single" w:color="auto" w:sz="4" w:space="0"/>
              <w:left w:val="single" w:color="auto" w:sz="4" w:space="0"/>
              <w:bottom w:val="single" w:color="auto" w:sz="4" w:space="0"/>
              <w:right w:val="single" w:color="auto" w:sz="4" w:space="0"/>
            </w:tcBorders>
            <w:vAlign w:val="center"/>
          </w:tcPr>
          <w:p w14:paraId="33D4C91D">
            <w:pPr>
              <w:pStyle w:val="325"/>
              <w:spacing w:line="240" w:lineRule="auto"/>
              <w:ind w:firstLine="0" w:firstLineChars="0"/>
              <w:jc w:val="center"/>
              <w:rPr>
                <w:rFonts w:ascii="宋体" w:hAnsi="宋体" w:eastAsia="宋体"/>
                <w:b/>
                <w:bCs/>
                <w:kern w:val="2"/>
                <w:sz w:val="21"/>
                <w:szCs w:val="21"/>
              </w:rPr>
            </w:pPr>
            <w:r>
              <w:rPr>
                <w:rFonts w:hint="eastAsia" w:ascii="宋体" w:hAnsi="宋体" w:eastAsia="宋体"/>
                <w:b/>
                <w:bCs/>
                <w:kern w:val="2"/>
                <w:sz w:val="21"/>
                <w:szCs w:val="21"/>
              </w:rPr>
              <w:t>外设设备</w:t>
            </w:r>
          </w:p>
        </w:tc>
        <w:tc>
          <w:tcPr>
            <w:tcW w:w="2867" w:type="pct"/>
            <w:tcBorders>
              <w:top w:val="single" w:color="auto" w:sz="4" w:space="0"/>
              <w:left w:val="single" w:color="auto" w:sz="4" w:space="0"/>
              <w:bottom w:val="single" w:color="auto" w:sz="4" w:space="0"/>
              <w:right w:val="single" w:color="auto" w:sz="4" w:space="0"/>
            </w:tcBorders>
            <w:vAlign w:val="center"/>
          </w:tcPr>
          <w:p w14:paraId="033E4942">
            <w:pPr>
              <w:pStyle w:val="325"/>
              <w:spacing w:line="240" w:lineRule="auto"/>
              <w:ind w:firstLine="0" w:firstLineChars="0"/>
              <w:jc w:val="center"/>
              <w:rPr>
                <w:rFonts w:ascii="宋体" w:hAnsi="宋体" w:eastAsia="宋体"/>
                <w:b/>
                <w:bCs/>
                <w:kern w:val="2"/>
                <w:sz w:val="21"/>
                <w:szCs w:val="21"/>
              </w:rPr>
            </w:pPr>
            <w:r>
              <w:rPr>
                <w:rFonts w:hint="eastAsia" w:ascii="宋体" w:hAnsi="宋体" w:eastAsia="宋体"/>
                <w:b/>
                <w:bCs/>
                <w:kern w:val="2"/>
                <w:sz w:val="21"/>
                <w:szCs w:val="21"/>
              </w:rPr>
              <w:t>说明</w:t>
            </w:r>
          </w:p>
        </w:tc>
      </w:tr>
      <w:tr w14:paraId="21CA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tcBorders>
              <w:top w:val="single" w:color="auto" w:sz="4" w:space="0"/>
              <w:left w:val="single" w:color="auto" w:sz="4" w:space="0"/>
              <w:bottom w:val="single" w:color="auto" w:sz="4" w:space="0"/>
              <w:right w:val="single" w:color="auto" w:sz="4" w:space="0"/>
            </w:tcBorders>
            <w:vAlign w:val="center"/>
          </w:tcPr>
          <w:p w14:paraId="48BD36E1">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1</w:t>
            </w:r>
          </w:p>
        </w:tc>
        <w:tc>
          <w:tcPr>
            <w:tcW w:w="1367" w:type="pct"/>
            <w:tcBorders>
              <w:top w:val="single" w:color="auto" w:sz="4" w:space="0"/>
              <w:left w:val="single" w:color="auto" w:sz="4" w:space="0"/>
              <w:bottom w:val="single" w:color="auto" w:sz="4" w:space="0"/>
              <w:right w:val="single" w:color="auto" w:sz="4" w:space="0"/>
            </w:tcBorders>
            <w:vAlign w:val="center"/>
          </w:tcPr>
          <w:p w14:paraId="31BBDF5A">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扫描枪</w:t>
            </w:r>
          </w:p>
        </w:tc>
        <w:tc>
          <w:tcPr>
            <w:tcW w:w="2867" w:type="pct"/>
            <w:tcBorders>
              <w:top w:val="single" w:color="auto" w:sz="4" w:space="0"/>
              <w:left w:val="single" w:color="auto" w:sz="4" w:space="0"/>
              <w:bottom w:val="single" w:color="auto" w:sz="4" w:space="0"/>
              <w:right w:val="single" w:color="auto" w:sz="4" w:space="0"/>
            </w:tcBorders>
            <w:vAlign w:val="center"/>
          </w:tcPr>
          <w:p w14:paraId="5B777E6F">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通用接口设备</w:t>
            </w:r>
          </w:p>
        </w:tc>
      </w:tr>
      <w:tr w14:paraId="2B8A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tcBorders>
              <w:top w:val="single" w:color="auto" w:sz="4" w:space="0"/>
              <w:left w:val="single" w:color="auto" w:sz="4" w:space="0"/>
              <w:bottom w:val="single" w:color="auto" w:sz="4" w:space="0"/>
              <w:right w:val="single" w:color="auto" w:sz="4" w:space="0"/>
            </w:tcBorders>
            <w:vAlign w:val="center"/>
          </w:tcPr>
          <w:p w14:paraId="3AE095B4">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2</w:t>
            </w:r>
          </w:p>
        </w:tc>
        <w:tc>
          <w:tcPr>
            <w:tcW w:w="1367" w:type="pct"/>
            <w:tcBorders>
              <w:top w:val="single" w:color="auto" w:sz="4" w:space="0"/>
              <w:left w:val="single" w:color="auto" w:sz="4" w:space="0"/>
              <w:bottom w:val="single" w:color="auto" w:sz="4" w:space="0"/>
              <w:right w:val="single" w:color="auto" w:sz="4" w:space="0"/>
            </w:tcBorders>
            <w:vAlign w:val="center"/>
          </w:tcPr>
          <w:p w14:paraId="506973D6">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高拍仪（读卡器）</w:t>
            </w:r>
          </w:p>
        </w:tc>
        <w:tc>
          <w:tcPr>
            <w:tcW w:w="2867" w:type="pct"/>
            <w:tcBorders>
              <w:top w:val="single" w:color="auto" w:sz="4" w:space="0"/>
              <w:left w:val="single" w:color="auto" w:sz="4" w:space="0"/>
              <w:bottom w:val="single" w:color="auto" w:sz="4" w:space="0"/>
              <w:right w:val="single" w:color="auto" w:sz="4" w:space="0"/>
            </w:tcBorders>
            <w:vAlign w:val="center"/>
          </w:tcPr>
          <w:p w14:paraId="3E5A05CD">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高拍仪与读卡器一体机，支持读取身份证、第三代社保卡</w:t>
            </w:r>
          </w:p>
        </w:tc>
      </w:tr>
      <w:tr w14:paraId="7A82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tcBorders>
              <w:top w:val="single" w:color="auto" w:sz="4" w:space="0"/>
              <w:left w:val="single" w:color="auto" w:sz="4" w:space="0"/>
              <w:bottom w:val="single" w:color="auto" w:sz="4" w:space="0"/>
              <w:right w:val="single" w:color="auto" w:sz="4" w:space="0"/>
            </w:tcBorders>
            <w:vAlign w:val="center"/>
          </w:tcPr>
          <w:p w14:paraId="27FA3DE7">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3</w:t>
            </w:r>
          </w:p>
        </w:tc>
        <w:tc>
          <w:tcPr>
            <w:tcW w:w="1367" w:type="pct"/>
            <w:tcBorders>
              <w:top w:val="single" w:color="auto" w:sz="4" w:space="0"/>
              <w:left w:val="single" w:color="auto" w:sz="4" w:space="0"/>
              <w:bottom w:val="single" w:color="auto" w:sz="4" w:space="0"/>
              <w:right w:val="single" w:color="auto" w:sz="4" w:space="0"/>
            </w:tcBorders>
            <w:vAlign w:val="center"/>
          </w:tcPr>
          <w:p w14:paraId="714B47EF">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打印机</w:t>
            </w:r>
          </w:p>
        </w:tc>
        <w:tc>
          <w:tcPr>
            <w:tcW w:w="2867" w:type="pct"/>
            <w:tcBorders>
              <w:top w:val="single" w:color="auto" w:sz="4" w:space="0"/>
              <w:left w:val="single" w:color="auto" w:sz="4" w:space="0"/>
              <w:bottom w:val="single" w:color="auto" w:sz="4" w:space="0"/>
              <w:right w:val="single" w:color="auto" w:sz="4" w:space="0"/>
            </w:tcBorders>
            <w:vAlign w:val="center"/>
          </w:tcPr>
          <w:p w14:paraId="2F4CA4DE">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彩色打印机</w:t>
            </w:r>
          </w:p>
        </w:tc>
      </w:tr>
      <w:tr w14:paraId="10DD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tcBorders>
              <w:top w:val="single" w:color="auto" w:sz="4" w:space="0"/>
              <w:left w:val="single" w:color="auto" w:sz="4" w:space="0"/>
              <w:bottom w:val="single" w:color="auto" w:sz="4" w:space="0"/>
              <w:right w:val="single" w:color="auto" w:sz="4" w:space="0"/>
            </w:tcBorders>
            <w:vAlign w:val="center"/>
          </w:tcPr>
          <w:p w14:paraId="69BEA398">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4</w:t>
            </w:r>
          </w:p>
        </w:tc>
        <w:tc>
          <w:tcPr>
            <w:tcW w:w="1367" w:type="pct"/>
            <w:tcBorders>
              <w:top w:val="single" w:color="auto" w:sz="4" w:space="0"/>
              <w:left w:val="single" w:color="auto" w:sz="4" w:space="0"/>
              <w:bottom w:val="single" w:color="auto" w:sz="4" w:space="0"/>
              <w:right w:val="single" w:color="auto" w:sz="4" w:space="0"/>
            </w:tcBorders>
            <w:vAlign w:val="center"/>
          </w:tcPr>
          <w:p w14:paraId="619CFBC1">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PAD</w:t>
            </w:r>
          </w:p>
        </w:tc>
        <w:tc>
          <w:tcPr>
            <w:tcW w:w="2867" w:type="pct"/>
            <w:tcBorders>
              <w:top w:val="single" w:color="auto" w:sz="4" w:space="0"/>
              <w:left w:val="single" w:color="auto" w:sz="4" w:space="0"/>
              <w:bottom w:val="single" w:color="auto" w:sz="4" w:space="0"/>
              <w:right w:val="single" w:color="auto" w:sz="4" w:space="0"/>
            </w:tcBorders>
            <w:vAlign w:val="center"/>
          </w:tcPr>
          <w:p w14:paraId="5526EC71">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华为PAD，安卓系统，配手写笔</w:t>
            </w:r>
          </w:p>
        </w:tc>
      </w:tr>
      <w:tr w14:paraId="45F7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tcBorders>
              <w:top w:val="single" w:color="auto" w:sz="4" w:space="0"/>
              <w:left w:val="single" w:color="auto" w:sz="4" w:space="0"/>
              <w:bottom w:val="single" w:color="auto" w:sz="4" w:space="0"/>
              <w:right w:val="single" w:color="auto" w:sz="4" w:space="0"/>
            </w:tcBorders>
            <w:vAlign w:val="center"/>
          </w:tcPr>
          <w:p w14:paraId="4180DB77">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5</w:t>
            </w:r>
          </w:p>
        </w:tc>
        <w:tc>
          <w:tcPr>
            <w:tcW w:w="1367" w:type="pct"/>
            <w:tcBorders>
              <w:top w:val="single" w:color="auto" w:sz="4" w:space="0"/>
              <w:left w:val="single" w:color="auto" w:sz="4" w:space="0"/>
              <w:bottom w:val="single" w:color="auto" w:sz="4" w:space="0"/>
              <w:right w:val="single" w:color="auto" w:sz="4" w:space="0"/>
            </w:tcBorders>
            <w:vAlign w:val="center"/>
          </w:tcPr>
          <w:p w14:paraId="2C8099BB">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显示器</w:t>
            </w:r>
          </w:p>
        </w:tc>
        <w:tc>
          <w:tcPr>
            <w:tcW w:w="2867" w:type="pct"/>
            <w:tcBorders>
              <w:top w:val="single" w:color="auto" w:sz="4" w:space="0"/>
              <w:left w:val="single" w:color="auto" w:sz="4" w:space="0"/>
              <w:bottom w:val="single" w:color="auto" w:sz="4" w:space="0"/>
              <w:right w:val="single" w:color="auto" w:sz="4" w:space="0"/>
            </w:tcBorders>
            <w:vAlign w:val="center"/>
          </w:tcPr>
          <w:p w14:paraId="59961BC1">
            <w:pPr>
              <w:pStyle w:val="325"/>
              <w:spacing w:line="240" w:lineRule="auto"/>
              <w:ind w:firstLine="0" w:firstLineChars="0"/>
              <w:jc w:val="center"/>
              <w:rPr>
                <w:rFonts w:ascii="宋体" w:hAnsi="宋体" w:eastAsia="宋体"/>
                <w:kern w:val="2"/>
                <w:sz w:val="21"/>
                <w:szCs w:val="21"/>
              </w:rPr>
            </w:pPr>
            <w:r>
              <w:rPr>
                <w:rFonts w:hint="eastAsia" w:ascii="宋体" w:hAnsi="宋体" w:eastAsia="宋体"/>
                <w:kern w:val="2"/>
                <w:sz w:val="21"/>
                <w:szCs w:val="21"/>
              </w:rPr>
              <w:t>宽屏，分辨率达到1920*1080及以上</w:t>
            </w:r>
          </w:p>
        </w:tc>
      </w:tr>
    </w:tbl>
    <w:p w14:paraId="25422EC9">
      <w:pPr>
        <w:pStyle w:val="6"/>
      </w:pPr>
      <w:bookmarkStart w:id="25" w:name="_Toc171429821"/>
      <w:r>
        <w:rPr>
          <w:rFonts w:hint="eastAsia"/>
        </w:rPr>
        <w:t>上海市人社省级电子认证支撑平台现状</w:t>
      </w:r>
      <w:bookmarkEnd w:id="25"/>
    </w:p>
    <w:p w14:paraId="71AB31AB">
      <w:pPr>
        <w:pStyle w:val="2393"/>
        <w:ind w:left="0" w:firstLine="851"/>
      </w:pPr>
      <w:r>
        <w:rPr>
          <w:rFonts w:hint="eastAsia"/>
        </w:rPr>
        <w:t>数字认证体系情况</w:t>
      </w:r>
    </w:p>
    <w:p w14:paraId="6C0786E5">
      <w:r>
        <w:rPr>
          <w:rFonts w:hint="eastAsia"/>
        </w:rPr>
        <w:t>截至目前，上海市人力资源和社会保障局已上线多个数字证书认证和密码软硬件产品。这些数字证书认证和密码软硬件产品在应用系统运行过程中保证关键业务在交易过程中的机密性、信息完整性、不可否认性和事后的可追溯。具体现状如下：</w:t>
      </w:r>
    </w:p>
    <w:p w14:paraId="295FF822">
      <w:r>
        <w:rPr>
          <w:rFonts w:hint="eastAsia"/>
        </w:rPr>
        <w:t>运营级CA系统包括证书认证子系统（</w:t>
      </w:r>
      <w:r>
        <w:t>CA</w:t>
      </w:r>
      <w:r>
        <w:rPr>
          <w:rFonts w:hint="eastAsia"/>
        </w:rPr>
        <w:t>）、注册审核子系统（</w:t>
      </w:r>
      <w:r>
        <w:t>RA</w:t>
      </w:r>
      <w:r>
        <w:rPr>
          <w:rFonts w:hint="eastAsia"/>
        </w:rPr>
        <w:t>）、密钥管理子系统（</w:t>
      </w:r>
      <w:r>
        <w:t>KM</w:t>
      </w:r>
      <w:r>
        <w:rPr>
          <w:rFonts w:hint="eastAsia"/>
        </w:rPr>
        <w:t>）以及对外服务子系统（</w:t>
      </w:r>
      <w:r>
        <w:t>CRL</w:t>
      </w:r>
      <w:r>
        <w:rPr>
          <w:rFonts w:hint="eastAsia"/>
        </w:rPr>
        <w:t>），对上海地区社保卡证书和软证书的签发、更新、冻结或解冻、吊销生命周期管理，支持在线申请证书和离线批量制作证书，同时进行</w:t>
      </w:r>
      <w:r>
        <w:t>CRL</w:t>
      </w:r>
      <w:r>
        <w:rPr>
          <w:rFonts w:hint="eastAsia"/>
        </w:rPr>
        <w:t>、</w:t>
      </w:r>
      <w:r>
        <w:t>LDAP</w:t>
      </w:r>
      <w:r>
        <w:rPr>
          <w:rFonts w:hint="eastAsia"/>
        </w:rPr>
        <w:t>、</w:t>
      </w:r>
      <w:r>
        <w:t>OCSP</w:t>
      </w:r>
      <w:r>
        <w:rPr>
          <w:rFonts w:hint="eastAsia"/>
        </w:rPr>
        <w:t>证书本地验证。通过社保卡用户鉴证、数字签名与验证等功能，以满足新一代社保卡加载</w:t>
      </w:r>
      <w:r>
        <w:t>SM2</w:t>
      </w:r>
      <w:r>
        <w:rPr>
          <w:rFonts w:hint="eastAsia"/>
        </w:rPr>
        <w:t>算法数字证书，以及社保卡双界面应用和跨地区用卡的需求。</w:t>
      </w:r>
      <w:r>
        <w:t xml:space="preserve"> </w:t>
      </w:r>
    </w:p>
    <w:p w14:paraId="45E50B91">
      <w:r>
        <w:rPr>
          <w:rFonts w:hint="eastAsia"/>
        </w:rPr>
        <w:t>企业级</w:t>
      </w:r>
      <w:r>
        <w:t>CA</w:t>
      </w:r>
      <w:r>
        <w:rPr>
          <w:rFonts w:hint="eastAsia"/>
        </w:rPr>
        <w:t>系统为上海市人社局的工作人员签发</w:t>
      </w:r>
      <w:r>
        <w:t>ukey</w:t>
      </w:r>
      <w:r>
        <w:rPr>
          <w:rFonts w:hint="eastAsia"/>
        </w:rPr>
        <w:t>数字证书和托管证书，为移动端</w:t>
      </w:r>
      <w:r>
        <w:t>APP</w:t>
      </w:r>
      <w:r>
        <w:rPr>
          <w:rFonts w:hint="eastAsia"/>
        </w:rPr>
        <w:t>签发个人数字证书。</w:t>
      </w:r>
    </w:p>
    <w:p w14:paraId="58CB8A6B">
      <w:r>
        <w:rPr>
          <w:rFonts w:hint="eastAsia"/>
        </w:rPr>
        <w:t>统一身份认证系统（自助经办平台）为自助经办平台提供登录功能，对提交的数据及需要验证数据的有效性使用统一身份认证系统进行签名验签。同时，为自助经办系统呈现公告发布功能。</w:t>
      </w:r>
    </w:p>
    <w:p w14:paraId="04BA23F1">
      <w:r>
        <w:rPr>
          <w:rFonts w:hint="eastAsia"/>
        </w:rPr>
        <w:t>统一身份认证系统（业务经办平台）为业务经办平台呈现登录功能，支持使用海泰Ukey和扫码登录，并能够对提交的数据及需要验证数据的有效性进行签名和验签。</w:t>
      </w:r>
    </w:p>
    <w:p w14:paraId="67385FB2">
      <w:r>
        <w:rPr>
          <w:rFonts w:hint="eastAsia"/>
        </w:rPr>
        <w:t>服务端电子签章系统呈现PDF文档的服务端签章功能，支持RSA和SM2双算法。</w:t>
      </w:r>
    </w:p>
    <w:p w14:paraId="531650F3">
      <w:r>
        <w:rPr>
          <w:rFonts w:hint="eastAsia"/>
        </w:rPr>
        <w:t>客户端电子签章系统为工作人员或社保人员呈现客户端签章或托管证书签章功能。其中，社保人员签章支持RSA和SM2双算法。</w:t>
      </w:r>
    </w:p>
    <w:p w14:paraId="12857CC9">
      <w:r>
        <w:rPr>
          <w:rFonts w:hint="eastAsia"/>
        </w:rPr>
        <w:t>密钥托管系统提供密钥托管证书功能，为业务经办系统呈现签名验证功能，调用电子签章系统接口实现密钥托管模式签章功能，支持RSA算法。</w:t>
      </w:r>
    </w:p>
    <w:p w14:paraId="53A8BE49">
      <w:r>
        <w:rPr>
          <w:rFonts w:hint="eastAsia"/>
        </w:rPr>
        <w:t>手写数字签名系统为柜面业务系统呈现手写签名功能和 H5“好差评”功能。</w:t>
      </w:r>
    </w:p>
    <w:p w14:paraId="4E13A282">
      <w:r>
        <w:rPr>
          <w:rFonts w:hint="eastAsia"/>
        </w:rPr>
        <w:t>签名验签系统（财政非税版）为财政非税开票业务呈现签名和验签功能。</w:t>
      </w:r>
    </w:p>
    <w:p w14:paraId="4FDEAED3">
      <w:r>
        <w:rPr>
          <w:rFonts w:hint="eastAsia"/>
        </w:rPr>
        <w:t>移动认证系统（签名验签系统）为移动端app呈现签名和验签功能。</w:t>
      </w:r>
    </w:p>
    <w:p w14:paraId="0CA29E40">
      <w:r>
        <w:rPr>
          <w:rFonts w:hint="eastAsia"/>
        </w:rPr>
        <w:t>电子证照平台按照上海政务“一网通办”对于电子证照的技术要求和规范体系，呈现证照的发证、用证、验证、销证等电子证照的全生命周期管理功能。</w:t>
      </w:r>
    </w:p>
    <w:p w14:paraId="582C6BF8">
      <w:r>
        <w:rPr>
          <w:rFonts w:hint="eastAsia"/>
        </w:rPr>
        <w:t>时间戳服务器呈现对外的API接口，提供精确、可信赖且不可抵赖的时间戳服务。</w:t>
      </w:r>
    </w:p>
    <w:p w14:paraId="043A0C99">
      <w:r>
        <w:rPr>
          <w:rFonts w:hint="eastAsia"/>
        </w:rPr>
        <w:t>加密机为服务端签章系统、密钥托管系统等系统呈现密钥生命周期管理功能。</w:t>
      </w:r>
    </w:p>
    <w:p w14:paraId="09DB1E45">
      <w:pPr>
        <w:pStyle w:val="2393"/>
        <w:ind w:left="0" w:firstLine="851"/>
      </w:pPr>
      <w:r>
        <w:rPr>
          <w:rFonts w:hint="eastAsia"/>
        </w:rPr>
        <w:t>加密设备清单</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4"/>
        <w:gridCol w:w="1602"/>
        <w:gridCol w:w="2618"/>
        <w:gridCol w:w="1544"/>
      </w:tblGrid>
      <w:tr w14:paraId="475F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blHeader/>
          <w:jc w:val="center"/>
        </w:trPr>
        <w:tc>
          <w:tcPr>
            <w:tcW w:w="1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6F6EE0">
            <w:pPr>
              <w:pStyle w:val="325"/>
              <w:spacing w:line="240" w:lineRule="auto"/>
              <w:ind w:firstLine="0" w:firstLineChars="0"/>
              <w:jc w:val="center"/>
              <w:rPr>
                <w:rFonts w:ascii="宋体" w:hAnsi="宋体" w:eastAsia="宋体"/>
                <w:b/>
                <w:bCs/>
                <w:kern w:val="2"/>
                <w:sz w:val="21"/>
                <w:szCs w:val="21"/>
              </w:rPr>
            </w:pPr>
            <w:r>
              <w:rPr>
                <w:rFonts w:hint="eastAsia" w:ascii="宋体" w:hAnsi="宋体" w:eastAsia="宋体"/>
                <w:b/>
                <w:bCs/>
                <w:kern w:val="2"/>
                <w:sz w:val="21"/>
                <w:szCs w:val="21"/>
              </w:rPr>
              <w:t>设备材料名称</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5F8F1502">
            <w:pPr>
              <w:pStyle w:val="325"/>
              <w:spacing w:line="240" w:lineRule="auto"/>
              <w:ind w:firstLine="0" w:firstLineChars="0"/>
              <w:jc w:val="center"/>
              <w:rPr>
                <w:rFonts w:ascii="宋体" w:hAnsi="宋体" w:eastAsia="宋体"/>
                <w:b/>
                <w:bCs/>
                <w:kern w:val="2"/>
                <w:sz w:val="21"/>
                <w:szCs w:val="21"/>
              </w:rPr>
            </w:pPr>
            <w:r>
              <w:rPr>
                <w:rFonts w:hint="eastAsia" w:ascii="宋体" w:hAnsi="宋体" w:eastAsia="宋体"/>
                <w:b/>
                <w:bCs/>
                <w:kern w:val="2"/>
                <w:sz w:val="21"/>
                <w:szCs w:val="21"/>
              </w:rPr>
              <w:t>型号</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14:paraId="0514C6C4">
            <w:pPr>
              <w:pStyle w:val="325"/>
              <w:spacing w:line="240" w:lineRule="auto"/>
              <w:ind w:firstLine="0" w:firstLineChars="0"/>
              <w:jc w:val="center"/>
              <w:rPr>
                <w:rFonts w:ascii="宋体" w:hAnsi="宋体" w:eastAsia="宋体"/>
                <w:b/>
                <w:bCs/>
                <w:kern w:val="2"/>
                <w:sz w:val="21"/>
                <w:szCs w:val="21"/>
              </w:rPr>
            </w:pPr>
            <w:r>
              <w:rPr>
                <w:rFonts w:hint="eastAsia" w:ascii="宋体" w:hAnsi="宋体" w:eastAsia="宋体"/>
                <w:b/>
                <w:bCs/>
                <w:kern w:val="2"/>
                <w:sz w:val="21"/>
                <w:szCs w:val="21"/>
              </w:rPr>
              <w:t>性能参数</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14:paraId="271A9271">
            <w:pPr>
              <w:pStyle w:val="325"/>
              <w:spacing w:line="240" w:lineRule="auto"/>
              <w:ind w:firstLine="0" w:firstLineChars="0"/>
              <w:jc w:val="center"/>
              <w:rPr>
                <w:rFonts w:ascii="宋体" w:hAnsi="宋体" w:eastAsia="宋体"/>
                <w:b/>
                <w:bCs/>
                <w:kern w:val="2"/>
                <w:sz w:val="21"/>
                <w:szCs w:val="21"/>
              </w:rPr>
            </w:pPr>
            <w:r>
              <w:rPr>
                <w:rFonts w:hint="eastAsia" w:ascii="宋体" w:hAnsi="宋体" w:eastAsia="宋体"/>
                <w:b/>
                <w:bCs/>
                <w:kern w:val="2"/>
                <w:sz w:val="21"/>
                <w:szCs w:val="21"/>
              </w:rPr>
              <w:t>数量（台）</w:t>
            </w:r>
          </w:p>
        </w:tc>
      </w:tr>
      <w:tr w14:paraId="6DAD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21" w:type="pct"/>
            <w:vMerge w:val="restart"/>
            <w:tcBorders>
              <w:top w:val="single" w:color="auto" w:sz="4" w:space="0"/>
              <w:left w:val="single" w:color="auto" w:sz="4" w:space="0"/>
              <w:right w:val="single" w:color="auto" w:sz="4" w:space="0"/>
            </w:tcBorders>
            <w:shd w:val="clear" w:color="auto" w:fill="auto"/>
            <w:noWrap/>
            <w:vAlign w:val="center"/>
          </w:tcPr>
          <w:p w14:paraId="237456CF">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密钥托管服务器</w:t>
            </w:r>
          </w:p>
        </w:tc>
        <w:tc>
          <w:tcPr>
            <w:tcW w:w="939" w:type="pct"/>
            <w:vMerge w:val="restart"/>
            <w:tcBorders>
              <w:top w:val="single" w:color="auto" w:sz="4" w:space="0"/>
              <w:left w:val="single" w:color="auto" w:sz="4" w:space="0"/>
              <w:right w:val="single" w:color="auto" w:sz="4" w:space="0"/>
            </w:tcBorders>
            <w:shd w:val="clear" w:color="auto" w:fill="auto"/>
            <w:vAlign w:val="center"/>
          </w:tcPr>
          <w:p w14:paraId="19CFB37E">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Unitrust</w:t>
            </w:r>
            <w:r>
              <w:rPr>
                <w:rFonts w:ascii="宋体" w:hAnsi="宋体" w:eastAsia="宋体"/>
                <w:kern w:val="2"/>
                <w:sz w:val="21"/>
                <w:szCs w:val="21"/>
              </w:rPr>
              <w:t xml:space="preserve"> SVS </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14:paraId="515F7272">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高配：</w:t>
            </w:r>
          </w:p>
          <w:p w14:paraId="499E8142">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证书签名</w:t>
            </w:r>
            <w:r>
              <w:rPr>
                <w:rFonts w:ascii="宋体" w:hAnsi="宋体" w:eastAsia="宋体"/>
                <w:kern w:val="2"/>
                <w:sz w:val="21"/>
                <w:szCs w:val="21"/>
              </w:rPr>
              <w:t>&gt;700tps</w:t>
            </w:r>
          </w:p>
          <w:p w14:paraId="61B7E11B">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证书验签</w:t>
            </w:r>
            <w:r>
              <w:rPr>
                <w:rFonts w:ascii="宋体" w:hAnsi="宋体" w:eastAsia="宋体"/>
                <w:kern w:val="2"/>
                <w:sz w:val="21"/>
                <w:szCs w:val="21"/>
              </w:rPr>
              <w:t>&gt;900tps</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14:paraId="6582E5D9">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w:t>
            </w:r>
          </w:p>
        </w:tc>
      </w:tr>
      <w:tr w14:paraId="26CA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21" w:type="pct"/>
            <w:vMerge w:val="continue"/>
            <w:tcBorders>
              <w:left w:val="single" w:color="auto" w:sz="4" w:space="0"/>
              <w:bottom w:val="single" w:color="auto" w:sz="4" w:space="0"/>
              <w:right w:val="single" w:color="auto" w:sz="4" w:space="0"/>
            </w:tcBorders>
            <w:shd w:val="clear" w:color="auto" w:fill="auto"/>
            <w:noWrap/>
            <w:vAlign w:val="center"/>
          </w:tcPr>
          <w:p w14:paraId="65EF17D1">
            <w:pPr>
              <w:pStyle w:val="325"/>
              <w:spacing w:line="240" w:lineRule="auto"/>
              <w:ind w:firstLine="0" w:firstLineChars="0"/>
              <w:rPr>
                <w:rFonts w:ascii="宋体" w:hAnsi="宋体" w:eastAsia="宋体"/>
                <w:kern w:val="2"/>
                <w:sz w:val="21"/>
                <w:szCs w:val="21"/>
              </w:rPr>
            </w:pPr>
          </w:p>
        </w:tc>
        <w:tc>
          <w:tcPr>
            <w:tcW w:w="939" w:type="pct"/>
            <w:vMerge w:val="continue"/>
            <w:tcBorders>
              <w:left w:val="single" w:color="auto" w:sz="4" w:space="0"/>
              <w:bottom w:val="single" w:color="auto" w:sz="4" w:space="0"/>
              <w:right w:val="single" w:color="auto" w:sz="4" w:space="0"/>
            </w:tcBorders>
            <w:shd w:val="clear" w:color="auto" w:fill="auto"/>
            <w:vAlign w:val="center"/>
          </w:tcPr>
          <w:p w14:paraId="76F1CB77">
            <w:pPr>
              <w:pStyle w:val="325"/>
              <w:spacing w:line="240" w:lineRule="auto"/>
              <w:ind w:firstLine="0" w:firstLineChars="0"/>
              <w:rPr>
                <w:rFonts w:ascii="宋体" w:hAnsi="宋体" w:eastAsia="宋体"/>
                <w:kern w:val="2"/>
                <w:sz w:val="21"/>
                <w:szCs w:val="21"/>
              </w:rPr>
            </w:pP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14:paraId="012D9273">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低配：</w:t>
            </w:r>
          </w:p>
          <w:p w14:paraId="6AC1ED3C">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证书签名</w:t>
            </w:r>
            <w:r>
              <w:rPr>
                <w:rFonts w:ascii="宋体" w:hAnsi="宋体" w:eastAsia="宋体"/>
                <w:kern w:val="2"/>
                <w:sz w:val="21"/>
                <w:szCs w:val="21"/>
              </w:rPr>
              <w:t>&gt;</w:t>
            </w:r>
            <w:r>
              <w:rPr>
                <w:rFonts w:hint="eastAsia" w:ascii="宋体" w:hAnsi="宋体" w:eastAsia="宋体"/>
                <w:kern w:val="2"/>
                <w:sz w:val="21"/>
                <w:szCs w:val="21"/>
              </w:rPr>
              <w:t>400</w:t>
            </w:r>
            <w:r>
              <w:rPr>
                <w:rFonts w:ascii="宋体" w:hAnsi="宋体" w:eastAsia="宋体"/>
                <w:kern w:val="2"/>
                <w:sz w:val="21"/>
                <w:szCs w:val="21"/>
              </w:rPr>
              <w:t>tps</w:t>
            </w:r>
          </w:p>
          <w:p w14:paraId="2EE3ACCF">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证书验签</w:t>
            </w:r>
            <w:r>
              <w:rPr>
                <w:rFonts w:ascii="宋体" w:hAnsi="宋体" w:eastAsia="宋体"/>
                <w:kern w:val="2"/>
                <w:sz w:val="21"/>
                <w:szCs w:val="21"/>
              </w:rPr>
              <w:t>&gt;</w:t>
            </w:r>
            <w:r>
              <w:rPr>
                <w:rFonts w:hint="eastAsia" w:ascii="宋体" w:hAnsi="宋体" w:eastAsia="宋体"/>
                <w:kern w:val="2"/>
                <w:sz w:val="21"/>
                <w:szCs w:val="21"/>
              </w:rPr>
              <w:t>500</w:t>
            </w:r>
            <w:r>
              <w:rPr>
                <w:rFonts w:ascii="宋体" w:hAnsi="宋体" w:eastAsia="宋体"/>
                <w:kern w:val="2"/>
                <w:sz w:val="21"/>
                <w:szCs w:val="21"/>
              </w:rPr>
              <w:t>tps</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14:paraId="78E3AFAA">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1</w:t>
            </w:r>
          </w:p>
        </w:tc>
      </w:tr>
      <w:tr w14:paraId="68B8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FEE268">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签名验签服务器（财政非税版）</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57107B0D">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Unitrust</w:t>
            </w:r>
            <w:r>
              <w:rPr>
                <w:rFonts w:ascii="宋体" w:hAnsi="宋体" w:eastAsia="宋体"/>
                <w:kern w:val="2"/>
                <w:sz w:val="21"/>
                <w:szCs w:val="21"/>
              </w:rPr>
              <w:t xml:space="preserve"> SVS (</w:t>
            </w:r>
            <w:r>
              <w:rPr>
                <w:rFonts w:hint="eastAsia" w:ascii="宋体" w:hAnsi="宋体" w:eastAsia="宋体"/>
                <w:kern w:val="2"/>
                <w:sz w:val="21"/>
                <w:szCs w:val="21"/>
              </w:rPr>
              <w:t>财政版高配</w:t>
            </w:r>
            <w:r>
              <w:rPr>
                <w:rFonts w:ascii="宋体" w:hAnsi="宋体" w:eastAsia="宋体"/>
                <w:kern w:val="2"/>
                <w:sz w:val="21"/>
                <w:szCs w:val="21"/>
              </w:rPr>
              <w:t>)</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14:paraId="333BDB7D">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证书签名</w:t>
            </w:r>
            <w:r>
              <w:rPr>
                <w:rFonts w:ascii="宋体" w:hAnsi="宋体" w:eastAsia="宋体"/>
                <w:kern w:val="2"/>
                <w:sz w:val="21"/>
                <w:szCs w:val="21"/>
              </w:rPr>
              <w:t>&gt;700tps</w:t>
            </w:r>
          </w:p>
          <w:p w14:paraId="0CA5B719">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证书验签</w:t>
            </w:r>
            <w:r>
              <w:rPr>
                <w:rFonts w:ascii="宋体" w:hAnsi="宋体" w:eastAsia="宋体"/>
                <w:kern w:val="2"/>
                <w:sz w:val="21"/>
                <w:szCs w:val="21"/>
              </w:rPr>
              <w:t>&gt;900tps</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14:paraId="06D5BAF9">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1</w:t>
            </w:r>
          </w:p>
        </w:tc>
      </w:tr>
      <w:tr w14:paraId="68D9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5D9CF8">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密码机（统一身份认证系统、电子签章使用）</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6934E2F9">
            <w:pPr>
              <w:pStyle w:val="325"/>
              <w:spacing w:line="240" w:lineRule="auto"/>
              <w:ind w:firstLine="0" w:firstLineChars="0"/>
              <w:rPr>
                <w:rFonts w:ascii="宋体" w:hAnsi="宋体" w:eastAsia="宋体"/>
                <w:kern w:val="2"/>
                <w:sz w:val="21"/>
                <w:szCs w:val="21"/>
              </w:rPr>
            </w:pP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14:paraId="399146EE">
            <w:pPr>
              <w:pStyle w:val="325"/>
              <w:spacing w:line="240" w:lineRule="auto"/>
              <w:ind w:firstLine="0" w:firstLineChars="0"/>
              <w:rPr>
                <w:rFonts w:ascii="宋体" w:hAnsi="宋体" w:eastAsia="宋体"/>
                <w:kern w:val="2"/>
                <w:sz w:val="21"/>
                <w:szCs w:val="21"/>
              </w:rPr>
            </w:pP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14:paraId="0EF85813">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2</w:t>
            </w:r>
          </w:p>
        </w:tc>
      </w:tr>
      <w:tr w14:paraId="7D7A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C0BCB4">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密码机（三代社保卡发证系统，</w:t>
            </w:r>
            <w:r>
              <w:rPr>
                <w:rFonts w:ascii="宋体" w:hAnsi="宋体" w:eastAsia="宋体"/>
                <w:kern w:val="2"/>
                <w:sz w:val="21"/>
                <w:szCs w:val="21"/>
              </w:rPr>
              <w:t>2台用于服务区RA使用</w:t>
            </w:r>
            <w:r>
              <w:rPr>
                <w:rFonts w:hint="eastAsia" w:ascii="宋体" w:hAnsi="宋体" w:eastAsia="宋体"/>
                <w:kern w:val="2"/>
                <w:sz w:val="21"/>
                <w:szCs w:val="21"/>
              </w:rPr>
              <w:t>，</w:t>
            </w:r>
            <w:r>
              <w:rPr>
                <w:rFonts w:ascii="宋体" w:hAnsi="宋体" w:eastAsia="宋体"/>
                <w:kern w:val="2"/>
                <w:sz w:val="21"/>
                <w:szCs w:val="21"/>
              </w:rPr>
              <w:t>2台用于核心区CA、KM使用</w:t>
            </w:r>
            <w:r>
              <w:rPr>
                <w:rFonts w:hint="eastAsia" w:ascii="宋体" w:hAnsi="宋体" w:eastAsia="宋体"/>
                <w:kern w:val="2"/>
                <w:sz w:val="21"/>
                <w:szCs w:val="21"/>
              </w:rPr>
              <w:t>；</w:t>
            </w:r>
          </w:p>
          <w:p w14:paraId="3C380CA1">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移动</w:t>
            </w:r>
            <w:r>
              <w:rPr>
                <w:rFonts w:ascii="宋体" w:hAnsi="宋体" w:eastAsia="宋体"/>
                <w:kern w:val="2"/>
                <w:sz w:val="21"/>
                <w:szCs w:val="21"/>
              </w:rPr>
              <w:t>APP发证也使用这套密码机</w:t>
            </w:r>
            <w:r>
              <w:rPr>
                <w:rFonts w:hint="eastAsia" w:ascii="宋体" w:hAnsi="宋体" w:eastAsia="宋体"/>
                <w:kern w:val="2"/>
                <w:sz w:val="21"/>
                <w:szCs w:val="21"/>
              </w:rPr>
              <w:t>）</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2FB49F35">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高性能SJJ1540服务器密码机</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14:paraId="00E629D3">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生SM2密钥&gt;5000</w:t>
            </w:r>
          </w:p>
          <w:p w14:paraId="06B073B7">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SM2签名&gt;6000</w:t>
            </w:r>
          </w:p>
          <w:p w14:paraId="32629EAF">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SM2验证&gt;5500</w:t>
            </w:r>
          </w:p>
          <w:p w14:paraId="3F296882">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SM2加密&gt;3000</w:t>
            </w:r>
          </w:p>
          <w:p w14:paraId="1DD9FD1E">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SM2解密&gt;5000</w:t>
            </w:r>
          </w:p>
          <w:p w14:paraId="759CD484">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生2048位RSA算法密钥&gt;20</w:t>
            </w:r>
          </w:p>
          <w:p w14:paraId="71D53307">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生2048位RSA算法签名&gt;1100</w:t>
            </w:r>
          </w:p>
          <w:p w14:paraId="30270A8B">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生2048位RSA算法验证&gt;12000</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14:paraId="3FB50EAD">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4</w:t>
            </w:r>
          </w:p>
        </w:tc>
      </w:tr>
      <w:tr w14:paraId="5F9D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3D94A9">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密码机（密钥托管系统）</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2F79320A">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SYT1306密钥管理系统(SecKMS-320)高配</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14:paraId="178C7F71">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KMIP创建密钥160Tps；KMIP获取密钥400Tps；</w:t>
            </w:r>
          </w:p>
          <w:p w14:paraId="191828CF">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256位SM2密钥对生成3200Tps；</w:t>
            </w:r>
          </w:p>
          <w:p w14:paraId="324F65F9">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256位SM2签名2400Tps；</w:t>
            </w:r>
          </w:p>
          <w:p w14:paraId="22A2FF5C">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256位SM2验签1400Tps；</w:t>
            </w:r>
          </w:p>
          <w:p w14:paraId="45762AAA">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256位SM2加密2400Tps；</w:t>
            </w:r>
          </w:p>
          <w:p w14:paraId="67C3A8AE">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256位SM2解密1400Tps；</w:t>
            </w:r>
          </w:p>
          <w:p w14:paraId="012CE02B">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2048位RSA签名1000Tps；</w:t>
            </w:r>
          </w:p>
          <w:p w14:paraId="7243539C">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2048位RSA验签20000Tps；</w:t>
            </w:r>
          </w:p>
          <w:p w14:paraId="192127F5">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SM1加解密运算100Mbps；</w:t>
            </w:r>
          </w:p>
          <w:p w14:paraId="65D4663E">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SM4加解密运算100Mbps；</w:t>
            </w:r>
          </w:p>
          <w:p w14:paraId="0EABD6CF">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AES加解密运算600Mbps；HMAC_SM3 30000Tps；</w:t>
            </w:r>
          </w:p>
          <w:p w14:paraId="60E3F4C2">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HMAC_SHA256 40000Tps；HMAC_SHA512 40000Tps；</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14:paraId="3EDFC70E">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2</w:t>
            </w:r>
          </w:p>
        </w:tc>
      </w:tr>
      <w:tr w14:paraId="55A5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A2B0DB">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时间戳服务器</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74CC8D85">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14:paraId="7CB3726A">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时间戳签发大于100次/秒</w:t>
            </w:r>
          </w:p>
          <w:p w14:paraId="14EB218A">
            <w:pPr>
              <w:pStyle w:val="325"/>
              <w:spacing w:line="240" w:lineRule="auto"/>
              <w:ind w:firstLine="0" w:firstLineChars="0"/>
              <w:rPr>
                <w:rFonts w:ascii="宋体" w:hAnsi="宋体" w:eastAsia="宋体"/>
                <w:kern w:val="2"/>
                <w:sz w:val="21"/>
                <w:szCs w:val="21"/>
              </w:rPr>
            </w:pPr>
            <w:r>
              <w:rPr>
                <w:rFonts w:ascii="宋体" w:hAnsi="宋体" w:eastAsia="宋体"/>
                <w:kern w:val="2"/>
                <w:sz w:val="21"/>
                <w:szCs w:val="21"/>
              </w:rPr>
              <w:t>时间戳验证大于50次</w:t>
            </w:r>
            <w:r>
              <w:rPr>
                <w:rFonts w:hint="eastAsia" w:ascii="宋体" w:hAnsi="宋体" w:eastAsia="宋体"/>
                <w:kern w:val="2"/>
                <w:sz w:val="21"/>
                <w:szCs w:val="21"/>
              </w:rPr>
              <w:t>/秒</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14:paraId="244462BF">
            <w:pPr>
              <w:pStyle w:val="325"/>
              <w:spacing w:line="240" w:lineRule="auto"/>
              <w:ind w:firstLine="0" w:firstLineChars="0"/>
              <w:rPr>
                <w:rFonts w:ascii="宋体" w:hAnsi="宋体" w:eastAsia="宋体"/>
                <w:kern w:val="2"/>
                <w:sz w:val="21"/>
                <w:szCs w:val="21"/>
              </w:rPr>
            </w:pPr>
            <w:r>
              <w:rPr>
                <w:rFonts w:hint="eastAsia" w:ascii="宋体" w:hAnsi="宋体" w:eastAsia="宋体"/>
                <w:kern w:val="2"/>
                <w:sz w:val="21"/>
                <w:szCs w:val="21"/>
              </w:rPr>
              <w:t>2</w:t>
            </w:r>
          </w:p>
        </w:tc>
      </w:tr>
    </w:tbl>
    <w:p w14:paraId="5E0691FB">
      <w:pPr>
        <w:pStyle w:val="6"/>
      </w:pPr>
      <w:bookmarkStart w:id="26" w:name="_Toc171429825"/>
      <w:r>
        <w:t>安全</w:t>
      </w:r>
      <w:r>
        <w:rPr>
          <w:rFonts w:hint="eastAsia"/>
        </w:rPr>
        <w:t>建设现状</w:t>
      </w:r>
      <w:bookmarkEnd w:id="26"/>
    </w:p>
    <w:p w14:paraId="4DC61E4D">
      <w:r>
        <w:rPr>
          <w:rFonts w:hint="eastAsia"/>
        </w:rPr>
        <w:t>人社一体化大系统符合等保三级标准。</w:t>
      </w:r>
    </w:p>
    <w:p w14:paraId="3F5A706A">
      <w:pPr>
        <w:pStyle w:val="2393"/>
        <w:ind w:left="0" w:firstLine="851"/>
      </w:pPr>
      <w:bookmarkStart w:id="27" w:name="_Toc171429826"/>
      <w:r>
        <w:rPr>
          <w:rFonts w:hint="eastAsia"/>
        </w:rPr>
        <w:t>安全体系</w:t>
      </w:r>
      <w:bookmarkEnd w:id="27"/>
    </w:p>
    <w:p w14:paraId="70D58800">
      <w:pPr>
        <w:pStyle w:val="325"/>
        <w:ind w:firstLine="0" w:firstLineChars="0"/>
        <w:rPr>
          <w:rFonts w:ascii="宋体" w:hAnsi="宋体" w:eastAsia="宋体"/>
          <w:kern w:val="2"/>
        </w:rPr>
      </w:pPr>
      <w:r>
        <w:rPr>
          <w:rFonts w:ascii="宋体" w:hAnsi="宋体" w:eastAsia="宋体"/>
          <w:kern w:val="2"/>
        </w:rPr>
        <w:drawing>
          <wp:inline distT="0" distB="0" distL="0" distR="0">
            <wp:extent cx="5278755" cy="3663950"/>
            <wp:effectExtent l="0" t="0" r="4445" b="6350"/>
            <wp:docPr id="1458149349" name="图片 145814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49349" name="图片 14581493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8755" cy="3663950"/>
                    </a:xfrm>
                    <a:prstGeom prst="rect">
                      <a:avLst/>
                    </a:prstGeom>
                    <a:noFill/>
                    <a:ln>
                      <a:noFill/>
                    </a:ln>
                  </pic:spPr>
                </pic:pic>
              </a:graphicData>
            </a:graphic>
          </wp:inline>
        </w:drawing>
      </w:r>
    </w:p>
    <w:p w14:paraId="701AAB4A">
      <w:r>
        <w:rPr>
          <w:rFonts w:hint="eastAsia"/>
        </w:rPr>
        <w:t>上海人社目前已经构建了“一、三、五”的安全体系。</w:t>
      </w:r>
    </w:p>
    <w:p w14:paraId="6E6C1BB9">
      <w:pPr>
        <w:ind w:firstLine="482"/>
        <w:rPr>
          <w:b/>
        </w:rPr>
      </w:pPr>
      <w:r>
        <w:rPr>
          <w:rFonts w:hint="eastAsia"/>
          <w:b/>
        </w:rPr>
        <w:t>一个中心</w:t>
      </w:r>
    </w:p>
    <w:p w14:paraId="24AF0509">
      <w:r>
        <w:rPr>
          <w:rFonts w:hint="eastAsia"/>
        </w:rPr>
        <w:t>“一个中心”指的是安全管理中心，是对信息系统的安全策略及安全机制实施统一管理的平台。按照等保的《基本要求》，第三级（含）以上的信息系统安全保护环境需要设置安全管理中心。</w:t>
      </w:r>
    </w:p>
    <w:p w14:paraId="3B2DDA9B">
      <w:pPr>
        <w:ind w:firstLine="482"/>
        <w:rPr>
          <w:b/>
        </w:rPr>
      </w:pPr>
      <w:r>
        <w:rPr>
          <w:rFonts w:hint="eastAsia"/>
          <w:b/>
        </w:rPr>
        <w:t>三重保护</w:t>
      </w:r>
    </w:p>
    <w:p w14:paraId="75B29084">
      <w:r>
        <w:rPr>
          <w:rFonts w:hint="eastAsia"/>
        </w:rPr>
        <w:t>“三重保护”指的是按照分域保护的思想，将信息系统从结构上划分为不同的安全区域，各个安全区域内部的网络设备、服务器、终端、应用系统形成单独的计算环境，各个安全区域之间的访问关系形成区域边界，各个安全区域之间的连接链路和网络设备构成了通信网络，因此整体安全保障技术体系将从保护计算环境、保护区域边界、保护通信网络三个层面分别进行构建，最终形成三重纵深防御的安全体系，并且它们始终都在安全管理中心的统一管控下有序地运行。</w:t>
      </w:r>
    </w:p>
    <w:p w14:paraId="00D16754">
      <w:pPr>
        <w:ind w:firstLine="482"/>
        <w:rPr>
          <w:b/>
        </w:rPr>
      </w:pPr>
      <w:r>
        <w:rPr>
          <w:rFonts w:hint="eastAsia"/>
          <w:b/>
        </w:rPr>
        <w:t>五个层面</w:t>
      </w:r>
    </w:p>
    <w:p w14:paraId="7B2BBCE9">
      <w:r>
        <w:rPr>
          <w:rFonts w:hint="eastAsia"/>
        </w:rPr>
        <w:t>“五个层面”指的是构成信息系统的五个层面，即物理安全、网络安全、主机安全、应用安全和数据安全。</w:t>
      </w:r>
    </w:p>
    <w:p w14:paraId="2462BC63">
      <w:pPr>
        <w:pStyle w:val="2393"/>
        <w:ind w:left="0" w:firstLine="851"/>
      </w:pPr>
      <w:bookmarkStart w:id="28" w:name="_Toc171429827"/>
      <w:r>
        <w:rPr>
          <w:rFonts w:hint="eastAsia"/>
        </w:rPr>
        <w:t>登录安全</w:t>
      </w:r>
      <w:bookmarkEnd w:id="28"/>
    </w:p>
    <w:p w14:paraId="77E24D86">
      <w:r>
        <w:rPr>
          <w:rFonts w:hint="eastAsia"/>
        </w:rPr>
        <w:t>上海人社自助经办网站目前支持法人单位两种登录认证方式，分别是使用法人一证通Ukey登录认证和使用电子营业执照小程序扫码登录认证。</w:t>
      </w:r>
    </w:p>
    <w:p w14:paraId="6BAB125F">
      <w:r>
        <w:rPr>
          <w:rFonts w:hint="eastAsia"/>
        </w:rPr>
        <w:t>上海人社业务经办系统目前支持人社局业务工作人员使用工作人员Ukey登录认证方式，进入业务经办处理各类业务。在业务处理的过程中，使用工作人员Ukey进行数字签名，确保各类操作的不可抵赖性。</w:t>
      </w:r>
    </w:p>
    <w:p w14:paraId="5D837EC6">
      <w:pPr>
        <w:pStyle w:val="2393"/>
        <w:ind w:left="0" w:firstLine="851"/>
      </w:pPr>
      <w:bookmarkStart w:id="29" w:name="_Toc171429828"/>
      <w:r>
        <w:rPr>
          <w:rFonts w:hint="eastAsia"/>
        </w:rPr>
        <w:t>网络安全</w:t>
      </w:r>
      <w:bookmarkEnd w:id="29"/>
    </w:p>
    <w:p w14:paraId="65A7C582">
      <w:r>
        <w:rPr>
          <w:rFonts w:hint="eastAsia"/>
        </w:rPr>
        <w:t>经过多年建设，上海人社已建立如下网络安全体系。</w:t>
      </w:r>
    </w:p>
    <w:p w14:paraId="6C2D7440">
      <w:pPr>
        <w:ind w:firstLine="482"/>
        <w:rPr>
          <w:b/>
          <w:bCs/>
        </w:rPr>
      </w:pPr>
      <w:r>
        <w:rPr>
          <w:rFonts w:hint="eastAsia"/>
          <w:b/>
          <w:bCs/>
        </w:rPr>
        <w:t>互联网安全防护</w:t>
      </w:r>
    </w:p>
    <w:p w14:paraId="482BE9AB">
      <w:r>
        <w:rPr>
          <w:rFonts w:hint="eastAsia"/>
        </w:rPr>
        <w:t>上海人社信息化系统对外业务始终面临着黑客入侵、病毒入侵、网络攻击等多种安全威胁，因此需要功能强大的防火墙、入侵防御系统及抗攻击系统组成网络边界立体化防御体系，防范扫描类攻击，阻止畸形包攻击，资源耗尽型攻击，特殊报文控制等各类新型攻击手段。整个边界防御体系提供四道安全防御措施，有力保证互联网公众服务应用的安全：</w:t>
      </w:r>
    </w:p>
    <w:p w14:paraId="379F514B">
      <w:r>
        <w:rPr>
          <w:rFonts w:hint="eastAsia"/>
        </w:rPr>
        <w:t>第一道安全防御：部署入侵防御系统通过设置检测与阻断策略对流经的每个报文进行深度检测(协议分析跟踪、特征匹配、流量统计分析、事件关联分析等)，识别事件的侵入、关联、冲击和方向,一旦发现隐藏于其中网络攻击，可以根据该攻击的威胁级别立即采取积极抵御措施（包括向管理中心告警、丢弃该报文、切断此次应用会话、切断此次TCP连接），同时向管理员通报攻击信息，从而提供对网络系统内部IT资源的安全保护。</w:t>
      </w:r>
    </w:p>
    <w:p w14:paraId="556BB5CB">
      <w:r>
        <w:rPr>
          <w:rFonts w:hint="eastAsia"/>
        </w:rPr>
        <w:t>第二道安全防御:部署防毒墙对网络边界处对恶意代码进行检测和清除，阻止病毒进入并在内部系统肆虐，影响正常业务访问。</w:t>
      </w:r>
    </w:p>
    <w:p w14:paraId="6548FA79">
      <w:r>
        <w:rPr>
          <w:rFonts w:hint="eastAsia"/>
        </w:rPr>
        <w:t>第三道安全防御:部署防火墙逻辑隔离各个分区；提供从数据链路层、网络层到传输层的安全，包括扫描攻击、多种畸形报文攻击、端口过滤、抗IP分片攻击和防病毒等基础防御。同时提供NAT，IPSec等功能。提供安全接入平台，对接入用户提供认证和数据加密传输功能，防止数据篡改和数据窃听等风险。</w:t>
      </w:r>
    </w:p>
    <w:p w14:paraId="4094EDD0">
      <w:r>
        <w:rPr>
          <w:rFonts w:hint="eastAsia"/>
        </w:rPr>
        <w:t>第四道安全防御。随着Web应用发展带来的复杂度，对安全性要求也日趋增高，粗粒度的安全防护产品能抵御大多数由工具产生的攻击行为，但针对Web应用层攻击束手无策。通过使用专业的Web安全防护技术，保护Web应用通信流和所有相关的应用资源免受利用Web协议发动的攻击，包括SQL注入、跨站脚本、网页篡改和挂马等。同时提供防病毒功能，对各种病毒、蠕虫、木马进行检测和过滤。</w:t>
      </w:r>
    </w:p>
    <w:p w14:paraId="0554F03A">
      <w:r>
        <w:rPr>
          <w:rFonts w:hint="eastAsia"/>
        </w:rPr>
        <w:t>最后，按照等级保护三级要求对相关日志进行记录：NAT日志、URL访问记录、以及攻击记录日志等。</w:t>
      </w:r>
    </w:p>
    <w:p w14:paraId="54D17C21">
      <w:pPr>
        <w:ind w:firstLine="482"/>
        <w:rPr>
          <w:b/>
        </w:rPr>
      </w:pPr>
      <w:r>
        <w:rPr>
          <w:rFonts w:hint="eastAsia"/>
          <w:b/>
        </w:rPr>
        <w:t>政务网安全防护</w:t>
      </w:r>
    </w:p>
    <w:p w14:paraId="1C76ACF7">
      <w:r>
        <w:rPr>
          <w:rFonts w:hint="eastAsia"/>
        </w:rPr>
        <w:t>政务外网接入部分主要用于面向全市人社网点、街道事务受理中心及各委办局提供网络接入服务。安全防护解决方案提供两道安全防御措施，有力保证政务外网的安全：</w:t>
      </w:r>
    </w:p>
    <w:p w14:paraId="4544DA53">
      <w:r>
        <w:rPr>
          <w:rFonts w:hint="eastAsia"/>
        </w:rPr>
        <w:t>第一道安全防御。通过防火墙安全域划分提供基础安全隔离，把安全信任网络和非安全网络进行隔离；并提供从数据链路层、网络层到传输层的安全，包括扫描攻击、多种畸形报文攻击、端口过滤、抗IP分片攻击和防病毒等基础防御。同时提供NAT，IPSec等功能。提供安全接入平台，对接入用户提供认证和数据加密传输功能，防止数据篡改和数据窃听等风险。</w:t>
      </w:r>
    </w:p>
    <w:p w14:paraId="0C0045FA">
      <w:r>
        <w:rPr>
          <w:rFonts w:hint="eastAsia"/>
        </w:rPr>
        <w:t>第二道安全防御。入侵防御系统通过设置检测与阻断策略对流经的每个报文进行深度检测(协议分析跟踪、特征匹配、流量统计分析、事件关联分析等)，识别事件的侵入、关联、冲击和方向,一旦发现隐藏于其中网络攻击，可以根据该攻击的威胁级别立即采取积极抵御措施（包括向管理中心告警、丢弃该报文、切断此次应用会话、切断此次TCP连接），同时向管理员通报攻击信息，从而提供对网络系统内部IT资源的安全保护。</w:t>
      </w:r>
    </w:p>
    <w:p w14:paraId="21068109">
      <w:pPr>
        <w:ind w:firstLine="482"/>
        <w:rPr>
          <w:b/>
        </w:rPr>
      </w:pPr>
      <w:r>
        <w:rPr>
          <w:rFonts w:hint="eastAsia"/>
          <w:b/>
        </w:rPr>
        <w:t>运维接入、开发测试、准生产区安全情况</w:t>
      </w:r>
    </w:p>
    <w:p w14:paraId="6F92FBF7">
      <w:r>
        <w:rPr>
          <w:rFonts w:hint="eastAsia"/>
        </w:rPr>
        <w:t>用于各运维办公终端接入，通过防火墙与业务应用及业务数据区逻辑隔离。运维办公终端通过接入安全管理区堡垒机对各设备进行统一管控及操作行为审计。</w:t>
      </w:r>
    </w:p>
    <w:p w14:paraId="78668404">
      <w:r>
        <w:rPr>
          <w:rFonts w:hint="eastAsia"/>
        </w:rPr>
        <w:t>开发测试、准生产区通过防火墙与生产业务应用及生产业务数据区逻辑隔离，终端通过虚拟桌面方式接入。</w:t>
      </w:r>
    </w:p>
    <w:p w14:paraId="6DAD6DCF">
      <w:pPr>
        <w:pStyle w:val="2393"/>
        <w:ind w:left="0" w:firstLine="851"/>
      </w:pPr>
      <w:bookmarkStart w:id="30" w:name="_Toc171429829"/>
      <w:r>
        <w:rPr>
          <w:rFonts w:hint="eastAsia"/>
        </w:rPr>
        <w:t>与部系统间的安全保障</w:t>
      </w:r>
      <w:bookmarkEnd w:id="30"/>
    </w:p>
    <w:p w14:paraId="3717440E">
      <w:r>
        <w:rPr>
          <w:rFonts w:hint="eastAsia"/>
        </w:rPr>
        <w:t>本市系统与部端系统存在业务接口，通过金保专线访问部系统资源，因此系统间的网络安全需提供专门的保障措施，概括起来为如下几点：</w:t>
      </w:r>
    </w:p>
    <w:p w14:paraId="59FF00B3">
      <w:r>
        <w:rPr>
          <w:rFonts w:hint="eastAsia"/>
        </w:rPr>
        <w:t>1、线路安全措施——在两系统网络之间通过铺设专线，实现专网专用。如使用三层网络(例如IP城域网)，则在ISP分配的IP地址的基础上，配置IP隧道访问，提高网络信息传送安全性以及网络配置和路由的灵活性；</w:t>
      </w:r>
    </w:p>
    <w:p w14:paraId="3D59D012">
      <w:r>
        <w:rPr>
          <w:rFonts w:hint="eastAsia"/>
        </w:rPr>
        <w:t>2、网络层访问控制——在其他系统与本系统之间互联的接口处的硬件防火墙配置有访问控制策略，指定对应本系统访问特定服务器IP以及TCP或UDP端口。</w:t>
      </w:r>
    </w:p>
    <w:p w14:paraId="1CA3C59D">
      <w:r>
        <w:rPr>
          <w:rFonts w:hint="eastAsia"/>
        </w:rPr>
        <w:t>3、主机层访问控制——本系统内与其他系统之间互联的路由器内，配置访问控制列表，指定仅允许来自相关单位的访问客户IP访问与本系统及其他系统的特定服务器IP以及TCP或UDP端口。</w:t>
      </w:r>
    </w:p>
    <w:p w14:paraId="3C65FEE7">
      <w:pPr>
        <w:pStyle w:val="2393"/>
        <w:ind w:left="0" w:firstLine="851"/>
      </w:pPr>
      <w:bookmarkStart w:id="31" w:name="_Toc171429830"/>
      <w:r>
        <w:rPr>
          <w:rFonts w:hint="eastAsia"/>
        </w:rPr>
        <w:t>云平台安全</w:t>
      </w:r>
      <w:bookmarkEnd w:id="31"/>
    </w:p>
    <w:p w14:paraId="342EA4C4">
      <w:r>
        <w:rPr>
          <w:rFonts w:hint="eastAsia"/>
        </w:rPr>
        <w:t>上海人社云平台作为上海政务云人社分云，安全建设按照国家信息安全等级保护三级标准和《云计算服务安全能力要求》，在网络层面、主机层面建设如下：</w:t>
      </w:r>
    </w:p>
    <w:p w14:paraId="4315369B">
      <w:r>
        <w:rPr>
          <w:rFonts w:hint="eastAsia"/>
        </w:rPr>
        <w:t>云网络层：云访问防火墙（VPC）</w:t>
      </w:r>
    </w:p>
    <w:p w14:paraId="0CD28954">
      <w:r>
        <w:rPr>
          <w:rFonts w:hint="eastAsia"/>
        </w:rPr>
        <w:t>云主机层：云病毒查杀、访问控制与主机防护、虚拟机安全隔离、用户数据隔离、数据访问控制、剩余信息销毁等。</w:t>
      </w:r>
    </w:p>
    <w:p w14:paraId="079390DE">
      <w:pPr>
        <w:pStyle w:val="5"/>
      </w:pPr>
      <w:r>
        <w:rPr>
          <w:rFonts w:hint="eastAsia"/>
        </w:rPr>
        <w:t>建设内容</w:t>
      </w:r>
    </w:p>
    <w:p w14:paraId="191CE187">
      <w:r>
        <w:rPr>
          <w:rFonts w:hint="eastAsia"/>
        </w:rPr>
        <w:t>本项目应用XC适配改造工作包含所有业务事项的前后端适配改造。应用系统适配包括前端页面、中间件、数据库XC替代后的代码测试和国产化适配修改。其中四大核心业务应用及对外服务接口适配改造内容包括：社会保险、劳动就业、劳动关系、人事人才。此外，对基础平台做适配改造，包含：中台整合适配、上海市人社省级电子认证支撑平台适配等。</w:t>
      </w:r>
    </w:p>
    <w:p w14:paraId="04E0F5CA">
      <w:r>
        <w:rPr>
          <w:rFonts w:hint="eastAsia"/>
        </w:rPr>
        <w:t>本项目采用政务云部署，配套相关硬件资源和服务资源；针对人社行业应用的特点，推进国产分布式数据库落地；结合数据管理功能和安全机制，符合密码应用改造要求；进行中间件产品以及开源软件替换；同步进行人社经办系统外设、数字认证、电子材料、浏览器等适配。</w:t>
      </w:r>
    </w:p>
    <w:p w14:paraId="53EE3143">
      <w:pPr>
        <w:pStyle w:val="6"/>
      </w:pPr>
      <w:bookmarkStart w:id="32" w:name="_Toc63785502"/>
      <w:r>
        <w:rPr>
          <w:rFonts w:hint="eastAsia"/>
        </w:rPr>
        <w:t>软件开发清单</w:t>
      </w:r>
    </w:p>
    <w:p w14:paraId="69803567">
      <w:r>
        <w:rPr>
          <w:rFonts w:hint="eastAsia"/>
        </w:rPr>
        <w:t>软件开发包含系统XC适配和密码应用测评相关应用改造。</w:t>
      </w:r>
    </w:p>
    <w:p w14:paraId="7D707D12">
      <w:pPr>
        <w:pStyle w:val="2393"/>
        <w:ind w:left="0" w:firstLine="851"/>
      </w:pPr>
      <w:r>
        <w:rPr>
          <w:rFonts w:hint="eastAsia"/>
        </w:rPr>
        <w:t>系统XC适配</w:t>
      </w:r>
    </w:p>
    <w:tbl>
      <w:tblPr>
        <w:tblStyle w:val="88"/>
        <w:tblW w:w="5000" w:type="pct"/>
        <w:tblInd w:w="0" w:type="dxa"/>
        <w:tblLayout w:type="autofit"/>
        <w:tblCellMar>
          <w:top w:w="0" w:type="dxa"/>
          <w:left w:w="108" w:type="dxa"/>
          <w:bottom w:w="0" w:type="dxa"/>
          <w:right w:w="108" w:type="dxa"/>
        </w:tblCellMar>
      </w:tblPr>
      <w:tblGrid>
        <w:gridCol w:w="576"/>
        <w:gridCol w:w="1603"/>
        <w:gridCol w:w="5241"/>
        <w:gridCol w:w="1108"/>
      </w:tblGrid>
      <w:tr w14:paraId="653CCC7B">
        <w:tblPrEx>
          <w:tblCellMar>
            <w:top w:w="0" w:type="dxa"/>
            <w:left w:w="108" w:type="dxa"/>
            <w:bottom w:w="0" w:type="dxa"/>
            <w:right w:w="108" w:type="dxa"/>
          </w:tblCellMar>
        </w:tblPrEx>
        <w:trPr>
          <w:trHeight w:val="552" w:hRule="atLeast"/>
          <w:tblHead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79F29">
            <w:pPr>
              <w:widowControl/>
              <w:spacing w:line="240" w:lineRule="auto"/>
              <w:ind w:firstLine="0" w:firstLineChars="0"/>
              <w:jc w:val="center"/>
              <w:rPr>
                <w:rFonts w:cs="宋体"/>
                <w:b/>
                <w:bCs/>
                <w:color w:val="000000"/>
                <w:kern w:val="0"/>
                <w:sz w:val="21"/>
                <w:szCs w:val="21"/>
              </w:rPr>
            </w:pPr>
            <w:r>
              <w:rPr>
                <w:rFonts w:hint="eastAsia" w:cs="宋体"/>
                <w:b/>
                <w:bCs/>
                <w:color w:val="000000"/>
                <w:kern w:val="0"/>
                <w:sz w:val="21"/>
                <w:szCs w:val="21"/>
              </w:rPr>
              <w:t>序号</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053B6573">
            <w:pPr>
              <w:widowControl/>
              <w:spacing w:line="240" w:lineRule="auto"/>
              <w:ind w:firstLine="0" w:firstLineChars="0"/>
              <w:jc w:val="center"/>
              <w:rPr>
                <w:rFonts w:cs="宋体"/>
                <w:b/>
                <w:bCs/>
                <w:color w:val="000000"/>
                <w:kern w:val="0"/>
                <w:sz w:val="21"/>
                <w:szCs w:val="21"/>
              </w:rPr>
            </w:pPr>
            <w:r>
              <w:rPr>
                <w:rFonts w:hint="eastAsia" w:cs="宋体"/>
                <w:b/>
                <w:bCs/>
                <w:color w:val="000000"/>
                <w:kern w:val="0"/>
                <w:sz w:val="21"/>
                <w:szCs w:val="21"/>
              </w:rPr>
              <w:t>名称</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12B0EB37">
            <w:pPr>
              <w:widowControl/>
              <w:spacing w:line="240" w:lineRule="auto"/>
              <w:ind w:firstLine="0" w:firstLineChars="0"/>
              <w:jc w:val="center"/>
              <w:rPr>
                <w:rFonts w:cs="宋体"/>
                <w:b/>
                <w:bCs/>
                <w:color w:val="000000"/>
                <w:kern w:val="0"/>
                <w:sz w:val="21"/>
                <w:szCs w:val="21"/>
              </w:rPr>
            </w:pPr>
            <w:r>
              <w:rPr>
                <w:rFonts w:hint="eastAsia" w:cs="宋体"/>
                <w:b/>
                <w:bCs/>
                <w:color w:val="000000"/>
                <w:kern w:val="0"/>
                <w:sz w:val="21"/>
                <w:szCs w:val="21"/>
              </w:rPr>
              <w:t>描述</w:t>
            </w:r>
          </w:p>
        </w:tc>
        <w:tc>
          <w:tcPr>
            <w:tcW w:w="649" w:type="pct"/>
            <w:tcBorders>
              <w:top w:val="single" w:color="000000" w:sz="4" w:space="0"/>
              <w:left w:val="nil"/>
              <w:bottom w:val="single" w:color="000000" w:sz="4" w:space="0"/>
              <w:right w:val="single" w:color="000000" w:sz="4" w:space="0"/>
            </w:tcBorders>
            <w:shd w:val="clear" w:color="auto" w:fill="auto"/>
            <w:vAlign w:val="center"/>
          </w:tcPr>
          <w:p w14:paraId="004C1BD8">
            <w:pPr>
              <w:widowControl/>
              <w:spacing w:line="240" w:lineRule="auto"/>
              <w:ind w:firstLine="0" w:firstLineChars="0"/>
              <w:jc w:val="center"/>
              <w:rPr>
                <w:rFonts w:cs="宋体"/>
                <w:b/>
                <w:bCs/>
                <w:color w:val="000000"/>
                <w:kern w:val="0"/>
                <w:sz w:val="21"/>
                <w:szCs w:val="21"/>
              </w:rPr>
            </w:pPr>
            <w:r>
              <w:rPr>
                <w:rFonts w:hint="eastAsia" w:cs="宋体"/>
                <w:b/>
                <w:bCs/>
                <w:color w:val="000000"/>
                <w:kern w:val="0"/>
                <w:sz w:val="21"/>
                <w:szCs w:val="21"/>
              </w:rPr>
              <w:t>需求年度</w:t>
            </w:r>
          </w:p>
        </w:tc>
      </w:tr>
      <w:tr w14:paraId="649B8A67">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5B0678D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1</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5FEC8134">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社会保险</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027B5CF6">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参保、养老、工伤待遇、城乡居民参保、机关事业年金、财务管理、城乡居民养老、全民参保、业务稽核考核、审计稽核、企业年金备案、征地保障、社会化服务、征收管理、社保公共、市级平台、补充保险、用户管理、档案管理、公共基本信息、基金和资金监管、征收管理、风控、基金监控、其他工时审批、集体合同审批、劳务派遣审批、信访管理、职业技能鉴定专网、鉴定站所管理、职业开发管理、社会保障卡管理系统、浏览器兼容性改造、事项管理平台、客户端外设适配、开源软件适配、数字大屏、指标管理</w:t>
            </w:r>
          </w:p>
        </w:tc>
        <w:tc>
          <w:tcPr>
            <w:tcW w:w="649" w:type="pct"/>
            <w:tcBorders>
              <w:top w:val="nil"/>
              <w:left w:val="nil"/>
              <w:bottom w:val="single" w:color="000000" w:sz="4" w:space="0"/>
              <w:right w:val="single" w:color="000000" w:sz="4" w:space="0"/>
            </w:tcBorders>
            <w:shd w:val="clear" w:color="auto" w:fill="auto"/>
            <w:vAlign w:val="center"/>
          </w:tcPr>
          <w:p w14:paraId="30A5B13C">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2025</w:t>
            </w:r>
          </w:p>
        </w:tc>
      </w:tr>
      <w:tr w14:paraId="2F989B69">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5CD599A3">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23B1222B">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劳动就业</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74AC4F64">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劳动力资源、职业介绍、创业指导、失业保险、职业培训、公共实训、职业能力鉴定</w:t>
            </w:r>
          </w:p>
        </w:tc>
        <w:tc>
          <w:tcPr>
            <w:tcW w:w="649" w:type="pct"/>
            <w:tcBorders>
              <w:top w:val="nil"/>
              <w:left w:val="nil"/>
              <w:bottom w:val="single" w:color="000000" w:sz="4" w:space="0"/>
              <w:right w:val="single" w:color="000000" w:sz="4" w:space="0"/>
            </w:tcBorders>
            <w:shd w:val="clear" w:color="auto" w:fill="auto"/>
            <w:vAlign w:val="center"/>
          </w:tcPr>
          <w:p w14:paraId="02E6407E">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2025</w:t>
            </w:r>
          </w:p>
        </w:tc>
      </w:tr>
      <w:tr w14:paraId="1D23EE78">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008B0AEA">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3</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0513826D">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劳动关系</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4C3082D6">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劳动保障监察、劳动仲裁、和谐劳动关系</w:t>
            </w:r>
          </w:p>
        </w:tc>
        <w:tc>
          <w:tcPr>
            <w:tcW w:w="649" w:type="pct"/>
            <w:tcBorders>
              <w:top w:val="nil"/>
              <w:left w:val="nil"/>
              <w:bottom w:val="single" w:color="000000" w:sz="4" w:space="0"/>
              <w:right w:val="single" w:color="000000" w:sz="4" w:space="0"/>
            </w:tcBorders>
            <w:shd w:val="clear" w:color="auto" w:fill="auto"/>
            <w:vAlign w:val="center"/>
          </w:tcPr>
          <w:p w14:paraId="77C409A6">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2025</w:t>
            </w:r>
          </w:p>
        </w:tc>
      </w:tr>
      <w:tr w14:paraId="6608D6FE">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548581E9">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4</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3E00AE2E">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人事人才</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27ED60E1">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职称服务系统、人力资源服务机构管理、博士后管理、事业单位管理</w:t>
            </w:r>
          </w:p>
        </w:tc>
        <w:tc>
          <w:tcPr>
            <w:tcW w:w="649" w:type="pct"/>
            <w:tcBorders>
              <w:top w:val="nil"/>
              <w:left w:val="nil"/>
              <w:bottom w:val="single" w:color="000000" w:sz="4" w:space="0"/>
              <w:right w:val="single" w:color="000000" w:sz="4" w:space="0"/>
            </w:tcBorders>
            <w:shd w:val="clear" w:color="auto" w:fill="auto"/>
            <w:vAlign w:val="center"/>
          </w:tcPr>
          <w:p w14:paraId="42A771AF">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2025</w:t>
            </w:r>
          </w:p>
        </w:tc>
      </w:tr>
      <w:tr w14:paraId="475C45EC">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2D7A5D2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5</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7E66934A">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税务共享平台</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7E91045A">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税务接口、外部接口、服务管理、注册中心、安全中心、监控中心、调度管理、异常处理、接口部署管理、存量数据处理</w:t>
            </w:r>
          </w:p>
        </w:tc>
        <w:tc>
          <w:tcPr>
            <w:tcW w:w="649" w:type="pct"/>
            <w:tcBorders>
              <w:top w:val="nil"/>
              <w:left w:val="nil"/>
              <w:bottom w:val="single" w:color="000000" w:sz="4" w:space="0"/>
              <w:right w:val="single" w:color="000000" w:sz="4" w:space="0"/>
            </w:tcBorders>
            <w:shd w:val="clear" w:color="auto" w:fill="auto"/>
            <w:vAlign w:val="center"/>
          </w:tcPr>
          <w:p w14:paraId="5F139688">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2025</w:t>
            </w:r>
          </w:p>
        </w:tc>
      </w:tr>
      <w:tr w14:paraId="1DA5F170">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58347C16">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6</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40B18A07">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一网通办相关服务对接XC适配</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5BEB10EB">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随申办app服务对接适配改造，高频事项服务对接适配改造，"免申即享"服务对接适配改造，"一件事"服务对接适配改造，社区事务受理服务对接适配改造</w:t>
            </w:r>
          </w:p>
        </w:tc>
        <w:tc>
          <w:tcPr>
            <w:tcW w:w="649" w:type="pct"/>
            <w:tcBorders>
              <w:top w:val="nil"/>
              <w:left w:val="nil"/>
              <w:bottom w:val="single" w:color="000000" w:sz="4" w:space="0"/>
              <w:right w:val="single" w:color="000000" w:sz="4" w:space="0"/>
            </w:tcBorders>
            <w:shd w:val="clear" w:color="auto" w:fill="auto"/>
            <w:vAlign w:val="center"/>
          </w:tcPr>
          <w:p w14:paraId="13811562">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2025</w:t>
            </w:r>
          </w:p>
        </w:tc>
      </w:tr>
      <w:tr w14:paraId="3CA6BB19">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1746CC5C">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7</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60AD9F49">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中台整合</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34689007">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技术中台、政务中台、开放服务平台、业务中台、数据中台、智能文本机器人</w:t>
            </w:r>
          </w:p>
        </w:tc>
        <w:tc>
          <w:tcPr>
            <w:tcW w:w="649" w:type="pct"/>
            <w:tcBorders>
              <w:top w:val="nil"/>
              <w:left w:val="nil"/>
              <w:bottom w:val="single" w:color="000000" w:sz="4" w:space="0"/>
              <w:right w:val="single" w:color="000000" w:sz="4" w:space="0"/>
            </w:tcBorders>
            <w:shd w:val="clear" w:color="auto" w:fill="auto"/>
            <w:vAlign w:val="center"/>
          </w:tcPr>
          <w:p w14:paraId="22C2F40A">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2026</w:t>
            </w:r>
          </w:p>
        </w:tc>
      </w:tr>
      <w:tr w14:paraId="2BD3E44B">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3D382BF1">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8</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1F0F0AFA">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部省两级职业伤害</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36F54F97">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基础信息数据交互接口服务、订单归集管理数据交互接口服务、缴费管理数据交互接口服务、职业伤害确认数据交互接口服务、日常管理数据交互接口服务、数据同步服务、平台企业信息管理、平台企业信息推送管理、人员参保信息管理、人员参保信息推送管理、平台服务机构信息管理、平台机构信息推送管理、平台订单信息管理、缴费标准管理、实收记账、缴费信息推送管理、职业伤害确认、职业伤害确认结论修改、电子档案、综合查询、补打印、业务统计及监控对接、职业伤害再次致残程度鉴定</w:t>
            </w:r>
          </w:p>
        </w:tc>
        <w:tc>
          <w:tcPr>
            <w:tcW w:w="649" w:type="pct"/>
            <w:tcBorders>
              <w:top w:val="nil"/>
              <w:left w:val="nil"/>
              <w:bottom w:val="single" w:color="000000" w:sz="4" w:space="0"/>
              <w:right w:val="single" w:color="000000" w:sz="4" w:space="0"/>
            </w:tcBorders>
            <w:shd w:val="clear" w:color="auto" w:fill="auto"/>
            <w:vAlign w:val="center"/>
          </w:tcPr>
          <w:p w14:paraId="0F54B42D">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2026</w:t>
            </w:r>
          </w:p>
        </w:tc>
      </w:tr>
      <w:tr w14:paraId="60BAA6F3">
        <w:tblPrEx>
          <w:tblCellMar>
            <w:top w:w="0" w:type="dxa"/>
            <w:left w:w="108" w:type="dxa"/>
            <w:bottom w:w="0" w:type="dxa"/>
            <w:right w:w="108" w:type="dxa"/>
          </w:tblCellMar>
        </w:tblPrEx>
        <w:trPr>
          <w:trHeight w:val="276" w:hRule="atLeast"/>
        </w:trPr>
        <w:tc>
          <w:tcPr>
            <w:tcW w:w="338" w:type="pct"/>
            <w:tcBorders>
              <w:top w:val="nil"/>
              <w:left w:val="single" w:color="000000" w:sz="4" w:space="0"/>
              <w:bottom w:val="single" w:color="000000" w:sz="4" w:space="0"/>
              <w:right w:val="single" w:color="000000" w:sz="4" w:space="0"/>
            </w:tcBorders>
            <w:shd w:val="clear" w:color="auto" w:fill="auto"/>
            <w:vAlign w:val="center"/>
          </w:tcPr>
          <w:p w14:paraId="0825FBD2">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9</w:t>
            </w:r>
          </w:p>
        </w:tc>
        <w:tc>
          <w:tcPr>
            <w:tcW w:w="940" w:type="pct"/>
            <w:tcBorders>
              <w:top w:val="single" w:color="000000" w:sz="4" w:space="0"/>
              <w:left w:val="nil"/>
              <w:bottom w:val="single" w:color="000000" w:sz="4" w:space="0"/>
              <w:right w:val="single" w:color="000000" w:sz="4" w:space="0"/>
            </w:tcBorders>
            <w:shd w:val="clear" w:color="auto" w:fill="auto"/>
            <w:vAlign w:val="center"/>
          </w:tcPr>
          <w:p w14:paraId="48D4704A">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上海市人社省级电子认证支撑平台</w:t>
            </w:r>
          </w:p>
        </w:tc>
        <w:tc>
          <w:tcPr>
            <w:tcW w:w="3073" w:type="pct"/>
            <w:tcBorders>
              <w:top w:val="single" w:color="000000" w:sz="4" w:space="0"/>
              <w:left w:val="nil"/>
              <w:bottom w:val="single" w:color="000000" w:sz="4" w:space="0"/>
              <w:right w:val="single" w:color="000000" w:sz="4" w:space="0"/>
            </w:tcBorders>
            <w:shd w:val="clear" w:color="auto" w:fill="auto"/>
            <w:vAlign w:val="center"/>
          </w:tcPr>
          <w:p w14:paraId="4009CCE6">
            <w:pPr>
              <w:widowControl/>
              <w:spacing w:line="240" w:lineRule="auto"/>
              <w:ind w:firstLine="0" w:firstLineChars="0"/>
              <w:jc w:val="both"/>
              <w:rPr>
                <w:rFonts w:cs="宋体"/>
                <w:color w:val="000000"/>
                <w:kern w:val="0"/>
                <w:sz w:val="21"/>
                <w:szCs w:val="21"/>
              </w:rPr>
            </w:pPr>
            <w:r>
              <w:rPr>
                <w:rFonts w:hint="eastAsia" w:cs="宋体"/>
                <w:color w:val="000000"/>
                <w:kern w:val="0"/>
                <w:sz w:val="21"/>
                <w:szCs w:val="21"/>
              </w:rPr>
              <w:t>数字证书认证系统（运营级CA）、数字证书认证系统（企业级CA)、电子签章系统、统一身份认证系统（自助经办）、签名验签系统（移动认证系统）、手写签名系、统密钥托管系统、电子证照系统、密钥管理系统</w:t>
            </w:r>
          </w:p>
        </w:tc>
        <w:tc>
          <w:tcPr>
            <w:tcW w:w="649" w:type="pct"/>
            <w:tcBorders>
              <w:top w:val="nil"/>
              <w:left w:val="nil"/>
              <w:bottom w:val="single" w:color="000000" w:sz="4" w:space="0"/>
              <w:right w:val="single" w:color="000000" w:sz="4" w:space="0"/>
            </w:tcBorders>
            <w:shd w:val="clear" w:color="auto" w:fill="auto"/>
            <w:vAlign w:val="center"/>
          </w:tcPr>
          <w:p w14:paraId="47F2E0BF">
            <w:pPr>
              <w:widowControl/>
              <w:spacing w:line="240" w:lineRule="auto"/>
              <w:ind w:firstLine="0" w:firstLineChars="0"/>
              <w:jc w:val="center"/>
              <w:rPr>
                <w:rFonts w:cs="宋体"/>
                <w:color w:val="000000"/>
                <w:kern w:val="0"/>
                <w:sz w:val="21"/>
                <w:szCs w:val="21"/>
              </w:rPr>
            </w:pPr>
            <w:r>
              <w:rPr>
                <w:rFonts w:hint="eastAsia" w:cs="宋体"/>
                <w:color w:val="000000"/>
                <w:kern w:val="0"/>
                <w:sz w:val="21"/>
                <w:szCs w:val="21"/>
              </w:rPr>
              <w:t>2026</w:t>
            </w:r>
          </w:p>
        </w:tc>
      </w:tr>
    </w:tbl>
    <w:p w14:paraId="64AA98C1">
      <w:pPr>
        <w:pStyle w:val="2393"/>
        <w:ind w:left="0" w:firstLine="851"/>
      </w:pPr>
      <w:r>
        <w:rPr>
          <w:rFonts w:hint="eastAsia"/>
        </w:rPr>
        <w:t>密码应用测评相关应用改造</w:t>
      </w:r>
    </w:p>
    <w:tbl>
      <w:tblPr>
        <w:tblStyle w:val="88"/>
        <w:tblW w:w="5000" w:type="pct"/>
        <w:tblInd w:w="0" w:type="dxa"/>
        <w:tblLayout w:type="autofit"/>
        <w:tblCellMar>
          <w:top w:w="0" w:type="dxa"/>
          <w:left w:w="108" w:type="dxa"/>
          <w:bottom w:w="0" w:type="dxa"/>
          <w:right w:w="108" w:type="dxa"/>
        </w:tblCellMar>
      </w:tblPr>
      <w:tblGrid>
        <w:gridCol w:w="721"/>
        <w:gridCol w:w="2915"/>
        <w:gridCol w:w="3493"/>
        <w:gridCol w:w="1399"/>
      </w:tblGrid>
      <w:tr w14:paraId="4AC2D849">
        <w:tblPrEx>
          <w:tblCellMar>
            <w:top w:w="0" w:type="dxa"/>
            <w:left w:w="108" w:type="dxa"/>
            <w:bottom w:w="0" w:type="dxa"/>
            <w:right w:w="108" w:type="dxa"/>
          </w:tblCellMar>
        </w:tblPrEx>
        <w:trPr>
          <w:trHeight w:val="55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F4FE">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序号</w:t>
            </w:r>
          </w:p>
        </w:tc>
        <w:tc>
          <w:tcPr>
            <w:tcW w:w="1709" w:type="pct"/>
            <w:tcBorders>
              <w:top w:val="single" w:color="000000" w:sz="4" w:space="0"/>
              <w:left w:val="nil"/>
              <w:bottom w:val="single" w:color="000000" w:sz="4" w:space="0"/>
              <w:right w:val="single" w:color="000000" w:sz="4" w:space="0"/>
            </w:tcBorders>
            <w:shd w:val="clear" w:color="auto" w:fill="auto"/>
            <w:vAlign w:val="center"/>
          </w:tcPr>
          <w:p w14:paraId="1D280BA5">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名称</w:t>
            </w:r>
          </w:p>
        </w:tc>
        <w:tc>
          <w:tcPr>
            <w:tcW w:w="2048" w:type="pct"/>
            <w:tcBorders>
              <w:top w:val="single" w:color="000000" w:sz="4" w:space="0"/>
              <w:left w:val="nil"/>
              <w:bottom w:val="single" w:color="000000" w:sz="4" w:space="0"/>
              <w:right w:val="single" w:color="000000" w:sz="4" w:space="0"/>
            </w:tcBorders>
            <w:shd w:val="clear" w:color="auto" w:fill="auto"/>
            <w:vAlign w:val="center"/>
          </w:tcPr>
          <w:p w14:paraId="70DBEB82">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描述</w:t>
            </w:r>
          </w:p>
        </w:tc>
        <w:tc>
          <w:tcPr>
            <w:tcW w:w="820" w:type="pct"/>
            <w:tcBorders>
              <w:top w:val="single" w:color="000000" w:sz="4" w:space="0"/>
              <w:left w:val="nil"/>
              <w:bottom w:val="single" w:color="000000" w:sz="4" w:space="0"/>
              <w:right w:val="single" w:color="000000" w:sz="4" w:space="0"/>
            </w:tcBorders>
            <w:shd w:val="clear" w:color="auto" w:fill="auto"/>
            <w:vAlign w:val="center"/>
          </w:tcPr>
          <w:p w14:paraId="67F0C295">
            <w:pPr>
              <w:widowControl/>
              <w:spacing w:line="240" w:lineRule="auto"/>
              <w:ind w:firstLine="0" w:firstLineChars="0"/>
              <w:jc w:val="center"/>
              <w:rPr>
                <w:rFonts w:cs="宋体" w:asciiTheme="minorEastAsia" w:hAnsiTheme="minorEastAsia" w:eastAsiaTheme="minorEastAsia"/>
                <w:b/>
                <w:bCs/>
                <w:color w:val="000000"/>
                <w:kern w:val="0"/>
                <w:sz w:val="21"/>
                <w:szCs w:val="21"/>
              </w:rPr>
            </w:pPr>
            <w:r>
              <w:rPr>
                <w:rFonts w:hint="eastAsia" w:cs="宋体" w:asciiTheme="minorEastAsia" w:hAnsiTheme="minorEastAsia" w:eastAsiaTheme="minorEastAsia"/>
                <w:b/>
                <w:bCs/>
                <w:color w:val="000000"/>
                <w:kern w:val="0"/>
                <w:sz w:val="21"/>
                <w:szCs w:val="21"/>
              </w:rPr>
              <w:t>需求年度</w:t>
            </w:r>
          </w:p>
        </w:tc>
      </w:tr>
      <w:tr w14:paraId="43EA8DCF">
        <w:tblPrEx>
          <w:tblCellMar>
            <w:top w:w="0" w:type="dxa"/>
            <w:left w:w="108" w:type="dxa"/>
            <w:bottom w:w="0" w:type="dxa"/>
            <w:right w:w="108" w:type="dxa"/>
          </w:tblCellMar>
        </w:tblPrEx>
        <w:trPr>
          <w:trHeight w:val="276" w:hRule="atLeast"/>
        </w:trPr>
        <w:tc>
          <w:tcPr>
            <w:tcW w:w="423" w:type="pct"/>
            <w:tcBorders>
              <w:top w:val="nil"/>
              <w:left w:val="single" w:color="000000" w:sz="4" w:space="0"/>
              <w:bottom w:val="single" w:color="000000" w:sz="4" w:space="0"/>
              <w:right w:val="single" w:color="000000" w:sz="4" w:space="0"/>
            </w:tcBorders>
            <w:shd w:val="clear" w:color="auto" w:fill="auto"/>
            <w:vAlign w:val="center"/>
          </w:tcPr>
          <w:p w14:paraId="277171EC">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w:t>
            </w:r>
          </w:p>
        </w:tc>
        <w:tc>
          <w:tcPr>
            <w:tcW w:w="1709" w:type="pct"/>
            <w:tcBorders>
              <w:top w:val="single" w:color="000000" w:sz="4" w:space="0"/>
              <w:left w:val="nil"/>
              <w:bottom w:val="single" w:color="000000" w:sz="4" w:space="0"/>
              <w:right w:val="single" w:color="000000" w:sz="4" w:space="0"/>
            </w:tcBorders>
            <w:shd w:val="clear" w:color="auto" w:fill="auto"/>
            <w:vAlign w:val="center"/>
          </w:tcPr>
          <w:p w14:paraId="5E6ACF8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密码应用测评相关应用改造</w:t>
            </w:r>
          </w:p>
        </w:tc>
        <w:tc>
          <w:tcPr>
            <w:tcW w:w="2048" w:type="pct"/>
            <w:tcBorders>
              <w:top w:val="single" w:color="000000" w:sz="4" w:space="0"/>
              <w:left w:val="nil"/>
              <w:bottom w:val="single" w:color="000000" w:sz="4" w:space="0"/>
              <w:right w:val="single" w:color="000000" w:sz="4" w:space="0"/>
            </w:tcBorders>
            <w:shd w:val="clear" w:color="auto" w:fill="auto"/>
            <w:vAlign w:val="center"/>
          </w:tcPr>
          <w:p w14:paraId="67C23E00">
            <w:pPr>
              <w:widowControl/>
              <w:spacing w:line="240" w:lineRule="auto"/>
              <w:ind w:firstLine="0" w:firstLineChars="0"/>
              <w:jc w:val="both"/>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服务器虚拟机设备日志/访问控制信息完整性模块</w:t>
            </w:r>
          </w:p>
        </w:tc>
        <w:tc>
          <w:tcPr>
            <w:tcW w:w="820" w:type="pct"/>
            <w:tcBorders>
              <w:top w:val="nil"/>
              <w:left w:val="nil"/>
              <w:bottom w:val="single" w:color="000000" w:sz="4" w:space="0"/>
              <w:right w:val="single" w:color="000000" w:sz="4" w:space="0"/>
            </w:tcBorders>
            <w:shd w:val="clear" w:color="auto" w:fill="auto"/>
            <w:vAlign w:val="center"/>
          </w:tcPr>
          <w:p w14:paraId="65FB0FED">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2025</w:t>
            </w:r>
          </w:p>
        </w:tc>
      </w:tr>
      <w:tr w14:paraId="39BC3AF2">
        <w:tblPrEx>
          <w:tblCellMar>
            <w:top w:w="0" w:type="dxa"/>
            <w:left w:w="108" w:type="dxa"/>
            <w:bottom w:w="0" w:type="dxa"/>
            <w:right w:w="108" w:type="dxa"/>
          </w:tblCellMar>
        </w:tblPrEx>
        <w:trPr>
          <w:trHeight w:val="276" w:hRule="atLeast"/>
        </w:trPr>
        <w:tc>
          <w:tcPr>
            <w:tcW w:w="423" w:type="pct"/>
            <w:tcBorders>
              <w:top w:val="nil"/>
              <w:left w:val="single" w:color="000000" w:sz="4" w:space="0"/>
              <w:bottom w:val="single" w:color="000000" w:sz="4" w:space="0"/>
              <w:right w:val="single" w:color="000000" w:sz="4" w:space="0"/>
            </w:tcBorders>
            <w:shd w:val="clear" w:color="auto" w:fill="auto"/>
            <w:vAlign w:val="center"/>
          </w:tcPr>
          <w:p w14:paraId="04D3C94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w:t>
            </w:r>
          </w:p>
        </w:tc>
        <w:tc>
          <w:tcPr>
            <w:tcW w:w="1709" w:type="pct"/>
            <w:tcBorders>
              <w:top w:val="single" w:color="000000" w:sz="4" w:space="0"/>
              <w:left w:val="nil"/>
              <w:bottom w:val="single" w:color="000000" w:sz="4" w:space="0"/>
              <w:right w:val="single" w:color="000000" w:sz="4" w:space="0"/>
            </w:tcBorders>
            <w:shd w:val="clear" w:color="auto" w:fill="auto"/>
            <w:vAlign w:val="center"/>
          </w:tcPr>
          <w:p w14:paraId="0A645B82">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密码应用测评相关应用改造</w:t>
            </w:r>
          </w:p>
        </w:tc>
        <w:tc>
          <w:tcPr>
            <w:tcW w:w="2048" w:type="pct"/>
            <w:tcBorders>
              <w:top w:val="single" w:color="000000" w:sz="4" w:space="0"/>
              <w:left w:val="nil"/>
              <w:bottom w:val="single" w:color="000000" w:sz="4" w:space="0"/>
              <w:right w:val="single" w:color="000000" w:sz="4" w:space="0"/>
            </w:tcBorders>
            <w:shd w:val="clear" w:color="auto" w:fill="auto"/>
            <w:vAlign w:val="center"/>
          </w:tcPr>
          <w:p w14:paraId="3178D1AE">
            <w:pPr>
              <w:widowControl/>
              <w:spacing w:line="240" w:lineRule="auto"/>
              <w:ind w:firstLine="0" w:firstLineChars="0"/>
              <w:jc w:val="both"/>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用户访问控制信息签名验签模块</w:t>
            </w:r>
          </w:p>
        </w:tc>
        <w:tc>
          <w:tcPr>
            <w:tcW w:w="820" w:type="pct"/>
            <w:tcBorders>
              <w:top w:val="nil"/>
              <w:left w:val="nil"/>
              <w:bottom w:val="single" w:color="000000" w:sz="4" w:space="0"/>
              <w:right w:val="single" w:color="000000" w:sz="4" w:space="0"/>
            </w:tcBorders>
            <w:shd w:val="clear" w:color="auto" w:fill="auto"/>
            <w:vAlign w:val="center"/>
          </w:tcPr>
          <w:p w14:paraId="04E80121">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2025</w:t>
            </w:r>
          </w:p>
        </w:tc>
      </w:tr>
      <w:tr w14:paraId="41506102">
        <w:tblPrEx>
          <w:tblCellMar>
            <w:top w:w="0" w:type="dxa"/>
            <w:left w:w="108" w:type="dxa"/>
            <w:bottom w:w="0" w:type="dxa"/>
            <w:right w:w="108" w:type="dxa"/>
          </w:tblCellMar>
        </w:tblPrEx>
        <w:trPr>
          <w:trHeight w:val="276" w:hRule="atLeast"/>
        </w:trPr>
        <w:tc>
          <w:tcPr>
            <w:tcW w:w="423" w:type="pct"/>
            <w:tcBorders>
              <w:top w:val="nil"/>
              <w:left w:val="single" w:color="000000" w:sz="4" w:space="0"/>
              <w:bottom w:val="single" w:color="000000" w:sz="4" w:space="0"/>
              <w:right w:val="single" w:color="000000" w:sz="4" w:space="0"/>
            </w:tcBorders>
            <w:shd w:val="clear" w:color="auto" w:fill="auto"/>
            <w:vAlign w:val="center"/>
          </w:tcPr>
          <w:p w14:paraId="21394620">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w:t>
            </w:r>
          </w:p>
        </w:tc>
        <w:tc>
          <w:tcPr>
            <w:tcW w:w="1709" w:type="pct"/>
            <w:tcBorders>
              <w:top w:val="single" w:color="000000" w:sz="4" w:space="0"/>
              <w:left w:val="nil"/>
              <w:bottom w:val="single" w:color="000000" w:sz="4" w:space="0"/>
              <w:right w:val="single" w:color="000000" w:sz="4" w:space="0"/>
            </w:tcBorders>
            <w:shd w:val="clear" w:color="auto" w:fill="auto"/>
            <w:vAlign w:val="center"/>
          </w:tcPr>
          <w:p w14:paraId="026D93C4">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密码应用测评相关应用改造</w:t>
            </w:r>
          </w:p>
        </w:tc>
        <w:tc>
          <w:tcPr>
            <w:tcW w:w="2048" w:type="pct"/>
            <w:tcBorders>
              <w:top w:val="single" w:color="000000" w:sz="4" w:space="0"/>
              <w:left w:val="nil"/>
              <w:bottom w:val="single" w:color="000000" w:sz="4" w:space="0"/>
              <w:right w:val="single" w:color="000000" w:sz="4" w:space="0"/>
            </w:tcBorders>
            <w:shd w:val="clear" w:color="auto" w:fill="auto"/>
            <w:vAlign w:val="center"/>
          </w:tcPr>
          <w:p w14:paraId="23459CBC">
            <w:pPr>
              <w:widowControl/>
              <w:spacing w:line="240" w:lineRule="auto"/>
              <w:ind w:firstLine="0" w:firstLineChars="0"/>
              <w:jc w:val="both"/>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应用系统重要数据签名验签模块</w:t>
            </w:r>
          </w:p>
        </w:tc>
        <w:tc>
          <w:tcPr>
            <w:tcW w:w="820" w:type="pct"/>
            <w:tcBorders>
              <w:top w:val="nil"/>
              <w:left w:val="nil"/>
              <w:bottom w:val="single" w:color="000000" w:sz="4" w:space="0"/>
              <w:right w:val="single" w:color="000000" w:sz="4" w:space="0"/>
            </w:tcBorders>
            <w:shd w:val="clear" w:color="auto" w:fill="auto"/>
            <w:vAlign w:val="center"/>
          </w:tcPr>
          <w:p w14:paraId="43AFE21E">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2025</w:t>
            </w:r>
          </w:p>
        </w:tc>
      </w:tr>
    </w:tbl>
    <w:p w14:paraId="116D140D">
      <w:pPr>
        <w:pStyle w:val="6"/>
      </w:pPr>
      <w:r>
        <w:rPr>
          <w:rFonts w:hint="eastAsia"/>
        </w:rPr>
        <w:t>数据服务清单</w:t>
      </w:r>
    </w:p>
    <w:tbl>
      <w:tblPr>
        <w:tblStyle w:val="88"/>
        <w:tblW w:w="5000" w:type="pct"/>
        <w:tblInd w:w="0" w:type="dxa"/>
        <w:tblLayout w:type="autofit"/>
        <w:tblCellMar>
          <w:top w:w="0" w:type="dxa"/>
          <w:left w:w="108" w:type="dxa"/>
          <w:bottom w:w="0" w:type="dxa"/>
          <w:right w:w="108" w:type="dxa"/>
        </w:tblCellMar>
      </w:tblPr>
      <w:tblGrid>
        <w:gridCol w:w="438"/>
        <w:gridCol w:w="1088"/>
        <w:gridCol w:w="5895"/>
        <w:gridCol w:w="1107"/>
      </w:tblGrid>
      <w:tr w14:paraId="49B2DAE4">
        <w:tblPrEx>
          <w:tblCellMar>
            <w:top w:w="0" w:type="dxa"/>
            <w:left w:w="108" w:type="dxa"/>
            <w:bottom w:w="0" w:type="dxa"/>
            <w:right w:w="108" w:type="dxa"/>
          </w:tblCellMar>
        </w:tblPrEx>
        <w:trPr>
          <w:trHeight w:val="264" w:hRule="atLeast"/>
          <w:tblHeader/>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48580F54">
            <w:pPr>
              <w:pStyle w:val="246"/>
              <w:rPr>
                <w:rFonts w:asciiTheme="minorEastAsia" w:hAnsiTheme="minorEastAsia" w:eastAsiaTheme="minorEastAsia"/>
                <w:b/>
                <w:bCs/>
                <w:szCs w:val="21"/>
              </w:rPr>
            </w:pPr>
            <w:r>
              <w:rPr>
                <w:rFonts w:hint="eastAsia" w:asciiTheme="minorEastAsia" w:hAnsiTheme="minorEastAsia" w:eastAsiaTheme="minorEastAsia"/>
                <w:b/>
                <w:bCs/>
                <w:szCs w:val="21"/>
              </w:rPr>
              <w:t>序号</w:t>
            </w:r>
          </w:p>
        </w:tc>
        <w:tc>
          <w:tcPr>
            <w:tcW w:w="638" w:type="pct"/>
            <w:tcBorders>
              <w:top w:val="single" w:color="auto" w:sz="4" w:space="0"/>
              <w:left w:val="nil"/>
              <w:bottom w:val="single" w:color="auto" w:sz="4" w:space="0"/>
              <w:right w:val="single" w:color="auto" w:sz="4" w:space="0"/>
            </w:tcBorders>
            <w:shd w:val="clear" w:color="auto" w:fill="auto"/>
            <w:noWrap/>
            <w:vAlign w:val="center"/>
          </w:tcPr>
          <w:p w14:paraId="4ADDF5E8">
            <w:pPr>
              <w:pStyle w:val="246"/>
              <w:rPr>
                <w:rFonts w:asciiTheme="minorEastAsia" w:hAnsiTheme="minorEastAsia" w:eastAsiaTheme="minorEastAsia"/>
                <w:b/>
                <w:bCs/>
                <w:szCs w:val="21"/>
              </w:rPr>
            </w:pPr>
            <w:r>
              <w:rPr>
                <w:rFonts w:hint="eastAsia" w:asciiTheme="minorEastAsia" w:hAnsiTheme="minorEastAsia" w:eastAsiaTheme="minorEastAsia"/>
                <w:b/>
                <w:bCs/>
                <w:szCs w:val="21"/>
              </w:rPr>
              <w:t>科目名称</w:t>
            </w:r>
          </w:p>
        </w:tc>
        <w:tc>
          <w:tcPr>
            <w:tcW w:w="3456" w:type="pct"/>
            <w:tcBorders>
              <w:top w:val="single" w:color="auto" w:sz="4" w:space="0"/>
              <w:left w:val="nil"/>
              <w:bottom w:val="single" w:color="auto" w:sz="4" w:space="0"/>
              <w:right w:val="single" w:color="auto" w:sz="4" w:space="0"/>
            </w:tcBorders>
            <w:shd w:val="clear" w:color="auto" w:fill="auto"/>
            <w:noWrap/>
            <w:vAlign w:val="center"/>
          </w:tcPr>
          <w:p w14:paraId="14481CE9">
            <w:pPr>
              <w:pStyle w:val="246"/>
              <w:rPr>
                <w:rFonts w:asciiTheme="minorEastAsia" w:hAnsiTheme="minorEastAsia" w:eastAsiaTheme="minorEastAsia"/>
                <w:b/>
                <w:bCs/>
                <w:szCs w:val="21"/>
              </w:rPr>
            </w:pPr>
            <w:r>
              <w:rPr>
                <w:rFonts w:hint="eastAsia" w:asciiTheme="minorEastAsia" w:hAnsiTheme="minorEastAsia" w:eastAsiaTheme="minorEastAsia"/>
                <w:b/>
                <w:bCs/>
                <w:szCs w:val="21"/>
              </w:rPr>
              <w:t>服务内容</w:t>
            </w:r>
          </w:p>
        </w:tc>
        <w:tc>
          <w:tcPr>
            <w:tcW w:w="649" w:type="pct"/>
            <w:tcBorders>
              <w:top w:val="single" w:color="auto" w:sz="4" w:space="0"/>
              <w:left w:val="nil"/>
              <w:bottom w:val="single" w:color="auto" w:sz="4" w:space="0"/>
              <w:right w:val="single" w:color="auto" w:sz="4" w:space="0"/>
            </w:tcBorders>
            <w:vAlign w:val="center"/>
          </w:tcPr>
          <w:p w14:paraId="4CF63825">
            <w:pPr>
              <w:pStyle w:val="246"/>
              <w:rPr>
                <w:rFonts w:asciiTheme="minorEastAsia" w:hAnsiTheme="minorEastAsia" w:eastAsiaTheme="minorEastAsia"/>
                <w:b/>
                <w:bCs/>
                <w:szCs w:val="21"/>
              </w:rPr>
            </w:pPr>
            <w:r>
              <w:rPr>
                <w:rFonts w:hint="eastAsia" w:cs="宋体" w:asciiTheme="minorEastAsia" w:hAnsiTheme="minorEastAsia" w:eastAsiaTheme="minorEastAsia"/>
                <w:b/>
                <w:bCs/>
                <w:color w:val="000000"/>
                <w:kern w:val="0"/>
                <w:szCs w:val="21"/>
              </w:rPr>
              <w:t>需求年度</w:t>
            </w:r>
          </w:p>
        </w:tc>
      </w:tr>
      <w:tr w14:paraId="7D8D72E0">
        <w:tblPrEx>
          <w:tblCellMar>
            <w:top w:w="0" w:type="dxa"/>
            <w:left w:w="108" w:type="dxa"/>
            <w:bottom w:w="0" w:type="dxa"/>
            <w:right w:w="108" w:type="dxa"/>
          </w:tblCellMar>
        </w:tblPrEx>
        <w:trPr>
          <w:trHeight w:val="276"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CEBE9">
            <w:pPr>
              <w:pStyle w:val="246"/>
              <w:rPr>
                <w:rFonts w:asciiTheme="minorEastAsia" w:hAnsiTheme="minorEastAsia" w:eastAsiaTheme="minorEastAsia"/>
                <w:szCs w:val="21"/>
              </w:rPr>
            </w:pPr>
            <w:r>
              <w:rPr>
                <w:rFonts w:hint="eastAsia" w:asciiTheme="minorEastAsia" w:hAnsiTheme="minorEastAsia" w:eastAsiaTheme="minorEastAsia"/>
                <w:szCs w:val="21"/>
              </w:rPr>
              <w:t>1</w:t>
            </w:r>
          </w:p>
        </w:tc>
        <w:tc>
          <w:tcPr>
            <w:tcW w:w="638" w:type="pct"/>
            <w:tcBorders>
              <w:top w:val="single" w:color="000000" w:sz="4" w:space="0"/>
              <w:left w:val="nil"/>
              <w:bottom w:val="single" w:color="000000" w:sz="4" w:space="0"/>
              <w:right w:val="single" w:color="000000" w:sz="4" w:space="0"/>
            </w:tcBorders>
            <w:shd w:val="clear" w:color="auto" w:fill="auto"/>
            <w:vAlign w:val="center"/>
          </w:tcPr>
          <w:p w14:paraId="64C2C084">
            <w:pPr>
              <w:pStyle w:val="246"/>
              <w:rPr>
                <w:rFonts w:asciiTheme="minorEastAsia" w:hAnsiTheme="minorEastAsia" w:eastAsiaTheme="minorEastAsia"/>
                <w:szCs w:val="21"/>
              </w:rPr>
            </w:pPr>
            <w:r>
              <w:rPr>
                <w:rFonts w:hint="eastAsia" w:asciiTheme="minorEastAsia" w:hAnsiTheme="minorEastAsia" w:eastAsiaTheme="minorEastAsia"/>
                <w:szCs w:val="21"/>
              </w:rPr>
              <w:t>数据加工</w:t>
            </w:r>
          </w:p>
        </w:tc>
        <w:tc>
          <w:tcPr>
            <w:tcW w:w="3456" w:type="pct"/>
            <w:tcBorders>
              <w:top w:val="single" w:color="000000" w:sz="4" w:space="0"/>
              <w:left w:val="nil"/>
              <w:bottom w:val="single" w:color="000000" w:sz="4" w:space="0"/>
              <w:right w:val="single" w:color="000000" w:sz="4" w:space="0"/>
            </w:tcBorders>
            <w:shd w:val="clear" w:color="auto" w:fill="auto"/>
            <w:vAlign w:val="center"/>
          </w:tcPr>
          <w:p w14:paraId="488F34F9">
            <w:pPr>
              <w:pStyle w:val="246"/>
              <w:jc w:val="both"/>
              <w:rPr>
                <w:rFonts w:asciiTheme="minorEastAsia" w:hAnsiTheme="minorEastAsia" w:eastAsiaTheme="minorEastAsia"/>
                <w:szCs w:val="21"/>
              </w:rPr>
            </w:pPr>
            <w:r>
              <w:rPr>
                <w:rFonts w:hint="eastAsia" w:asciiTheme="minorEastAsia" w:hAnsiTheme="minorEastAsia" w:eastAsiaTheme="minorEastAsia"/>
                <w:szCs w:val="21"/>
              </w:rPr>
              <w:t>文件数据加工服务包括：</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1.历史文件获取：遍历档案业务数据，获取原有对象存储服务器中的文件访问地址</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2.配置管理：实现对转储服务进行配置管理，对整个转储服务的范围、并发度进行灵活配置管理</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3.文件数据转储：调研相关服务，完成文件的转储工作，支持批量转储</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4.文件比对：对转储前后的文件进行md5比对，确保文件转储前后一致</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5.转储过程管理：对转储进度进行管理，转储发生故障时记录日志，发出报警</w:t>
            </w:r>
          </w:p>
        </w:tc>
        <w:tc>
          <w:tcPr>
            <w:tcW w:w="649" w:type="pct"/>
            <w:tcBorders>
              <w:top w:val="single" w:color="000000" w:sz="4" w:space="0"/>
              <w:left w:val="nil"/>
              <w:bottom w:val="single" w:color="000000" w:sz="4" w:space="0"/>
              <w:right w:val="single" w:color="000000" w:sz="4" w:space="0"/>
            </w:tcBorders>
            <w:vAlign w:val="center"/>
          </w:tcPr>
          <w:p w14:paraId="4DC04752">
            <w:pPr>
              <w:pStyle w:val="246"/>
              <w:rPr>
                <w:rFonts w:asciiTheme="minorEastAsia" w:hAnsiTheme="minorEastAsia" w:eastAsiaTheme="minorEastAsia"/>
                <w:szCs w:val="21"/>
              </w:rPr>
            </w:pPr>
            <w:r>
              <w:rPr>
                <w:rFonts w:hint="eastAsia" w:asciiTheme="minorEastAsia" w:hAnsiTheme="minorEastAsia" w:eastAsiaTheme="minorEastAsia"/>
                <w:szCs w:val="21"/>
              </w:rPr>
              <w:t>2025</w:t>
            </w:r>
          </w:p>
        </w:tc>
      </w:tr>
      <w:tr w14:paraId="430BD26D">
        <w:tblPrEx>
          <w:tblCellMar>
            <w:top w:w="0" w:type="dxa"/>
            <w:left w:w="108" w:type="dxa"/>
            <w:bottom w:w="0" w:type="dxa"/>
            <w:right w:w="108" w:type="dxa"/>
          </w:tblCellMar>
        </w:tblPrEx>
        <w:trPr>
          <w:trHeight w:val="276" w:hRule="atLeast"/>
        </w:trPr>
        <w:tc>
          <w:tcPr>
            <w:tcW w:w="257" w:type="pct"/>
            <w:tcBorders>
              <w:top w:val="nil"/>
              <w:left w:val="single" w:color="000000" w:sz="4" w:space="0"/>
              <w:bottom w:val="single" w:color="000000" w:sz="4" w:space="0"/>
              <w:right w:val="single" w:color="000000" w:sz="4" w:space="0"/>
            </w:tcBorders>
            <w:shd w:val="clear" w:color="auto" w:fill="auto"/>
            <w:vAlign w:val="center"/>
          </w:tcPr>
          <w:p w14:paraId="41E27C11">
            <w:pPr>
              <w:pStyle w:val="246"/>
              <w:rPr>
                <w:rFonts w:asciiTheme="minorEastAsia" w:hAnsiTheme="minorEastAsia" w:eastAsiaTheme="minorEastAsia"/>
                <w:szCs w:val="21"/>
              </w:rPr>
            </w:pPr>
            <w:r>
              <w:rPr>
                <w:rFonts w:hint="eastAsia" w:asciiTheme="minorEastAsia" w:hAnsiTheme="minorEastAsia" w:eastAsiaTheme="minorEastAsia"/>
                <w:szCs w:val="21"/>
              </w:rPr>
              <w:t>2</w:t>
            </w:r>
          </w:p>
        </w:tc>
        <w:tc>
          <w:tcPr>
            <w:tcW w:w="638" w:type="pct"/>
            <w:tcBorders>
              <w:top w:val="single" w:color="000000" w:sz="4" w:space="0"/>
              <w:left w:val="nil"/>
              <w:bottom w:val="single" w:color="000000" w:sz="4" w:space="0"/>
              <w:right w:val="single" w:color="000000" w:sz="4" w:space="0"/>
            </w:tcBorders>
            <w:shd w:val="clear" w:color="auto" w:fill="auto"/>
            <w:vAlign w:val="center"/>
          </w:tcPr>
          <w:p w14:paraId="4D92076A">
            <w:pPr>
              <w:pStyle w:val="246"/>
              <w:rPr>
                <w:rFonts w:asciiTheme="minorEastAsia" w:hAnsiTheme="minorEastAsia" w:eastAsiaTheme="minorEastAsia"/>
                <w:szCs w:val="21"/>
              </w:rPr>
            </w:pPr>
            <w:r>
              <w:rPr>
                <w:rFonts w:hint="eastAsia" w:asciiTheme="minorEastAsia" w:hAnsiTheme="minorEastAsia" w:eastAsiaTheme="minorEastAsia"/>
                <w:szCs w:val="21"/>
              </w:rPr>
              <w:t>数据加工</w:t>
            </w:r>
          </w:p>
        </w:tc>
        <w:tc>
          <w:tcPr>
            <w:tcW w:w="3456" w:type="pct"/>
            <w:tcBorders>
              <w:top w:val="single" w:color="000000" w:sz="4" w:space="0"/>
              <w:left w:val="nil"/>
              <w:bottom w:val="single" w:color="000000" w:sz="4" w:space="0"/>
              <w:right w:val="single" w:color="000000" w:sz="4" w:space="0"/>
            </w:tcBorders>
            <w:shd w:val="clear" w:color="auto" w:fill="auto"/>
            <w:vAlign w:val="center"/>
          </w:tcPr>
          <w:p w14:paraId="03252241">
            <w:pPr>
              <w:pStyle w:val="246"/>
              <w:jc w:val="both"/>
              <w:rPr>
                <w:rFonts w:asciiTheme="minorEastAsia" w:hAnsiTheme="minorEastAsia" w:eastAsiaTheme="minorEastAsia"/>
                <w:szCs w:val="21"/>
              </w:rPr>
            </w:pPr>
            <w:r>
              <w:rPr>
                <w:rFonts w:hint="eastAsia" w:asciiTheme="minorEastAsia" w:hAnsiTheme="minorEastAsia" w:eastAsiaTheme="minorEastAsia"/>
                <w:szCs w:val="21"/>
              </w:rPr>
              <w:t>业务数据的加工服务包括：</w:t>
            </w:r>
          </w:p>
          <w:p w14:paraId="51DC88C2">
            <w:pPr>
              <w:pStyle w:val="246"/>
              <w:jc w:val="both"/>
              <w:rPr>
                <w:rFonts w:asciiTheme="minorEastAsia" w:hAnsiTheme="minorEastAsia" w:eastAsiaTheme="minorEastAsia"/>
                <w:szCs w:val="21"/>
              </w:rPr>
            </w:pPr>
            <w:r>
              <w:rPr>
                <w:rFonts w:hint="eastAsia" w:asciiTheme="minorEastAsia" w:hAnsiTheme="minorEastAsia" w:eastAsiaTheme="minorEastAsia"/>
                <w:szCs w:val="21"/>
              </w:rPr>
              <w:t>转储评估；</w:t>
            </w:r>
          </w:p>
          <w:p w14:paraId="21963203">
            <w:pPr>
              <w:pStyle w:val="246"/>
              <w:jc w:val="both"/>
              <w:rPr>
                <w:rFonts w:asciiTheme="minorEastAsia" w:hAnsiTheme="minorEastAsia" w:eastAsiaTheme="minorEastAsia"/>
                <w:szCs w:val="21"/>
              </w:rPr>
            </w:pPr>
            <w:r>
              <w:rPr>
                <w:rFonts w:hint="eastAsia" w:asciiTheme="minorEastAsia" w:hAnsiTheme="minorEastAsia" w:eastAsiaTheme="minorEastAsia"/>
                <w:szCs w:val="21"/>
              </w:rPr>
              <w:t>XC库规划设计；</w:t>
            </w:r>
          </w:p>
          <w:p w14:paraId="76B1EB01">
            <w:pPr>
              <w:pStyle w:val="246"/>
              <w:jc w:val="both"/>
              <w:rPr>
                <w:rFonts w:asciiTheme="minorEastAsia" w:hAnsiTheme="minorEastAsia" w:eastAsiaTheme="minorEastAsia"/>
                <w:szCs w:val="21"/>
              </w:rPr>
            </w:pPr>
            <w:r>
              <w:rPr>
                <w:rFonts w:hint="eastAsia" w:asciiTheme="minorEastAsia" w:hAnsiTheme="minorEastAsia" w:eastAsiaTheme="minorEastAsia"/>
                <w:szCs w:val="21"/>
              </w:rPr>
              <w:t>转储脚步开发、评审、测试；</w:t>
            </w:r>
          </w:p>
          <w:p w14:paraId="3849C7FC">
            <w:pPr>
              <w:pStyle w:val="246"/>
              <w:jc w:val="both"/>
              <w:rPr>
                <w:rFonts w:asciiTheme="minorEastAsia" w:hAnsiTheme="minorEastAsia" w:eastAsiaTheme="minorEastAsia"/>
                <w:szCs w:val="21"/>
              </w:rPr>
            </w:pPr>
            <w:r>
              <w:rPr>
                <w:rFonts w:hint="eastAsia" w:asciiTheme="minorEastAsia" w:hAnsiTheme="minorEastAsia" w:eastAsiaTheme="minorEastAsia"/>
                <w:szCs w:val="21"/>
              </w:rPr>
              <w:t>多轮模拟转储和正式转储工作</w:t>
            </w:r>
          </w:p>
        </w:tc>
        <w:tc>
          <w:tcPr>
            <w:tcW w:w="649" w:type="pct"/>
            <w:tcBorders>
              <w:top w:val="single" w:color="000000" w:sz="4" w:space="0"/>
              <w:left w:val="nil"/>
              <w:bottom w:val="single" w:color="000000" w:sz="4" w:space="0"/>
              <w:right w:val="single" w:color="000000" w:sz="4" w:space="0"/>
            </w:tcBorders>
            <w:vAlign w:val="center"/>
          </w:tcPr>
          <w:p w14:paraId="736CB6CE">
            <w:pPr>
              <w:pStyle w:val="246"/>
              <w:rPr>
                <w:rFonts w:asciiTheme="minorEastAsia" w:hAnsiTheme="minorEastAsia" w:eastAsiaTheme="minorEastAsia"/>
                <w:szCs w:val="21"/>
              </w:rPr>
            </w:pPr>
            <w:r>
              <w:rPr>
                <w:rFonts w:hint="eastAsia" w:asciiTheme="minorEastAsia" w:hAnsiTheme="minorEastAsia" w:eastAsiaTheme="minorEastAsia"/>
                <w:szCs w:val="21"/>
              </w:rPr>
              <w:t>2025</w:t>
            </w:r>
          </w:p>
        </w:tc>
      </w:tr>
      <w:tr w14:paraId="350972EE">
        <w:tblPrEx>
          <w:tblCellMar>
            <w:top w:w="0" w:type="dxa"/>
            <w:left w:w="108" w:type="dxa"/>
            <w:bottom w:w="0" w:type="dxa"/>
            <w:right w:w="108" w:type="dxa"/>
          </w:tblCellMar>
        </w:tblPrEx>
        <w:trPr>
          <w:trHeight w:val="276" w:hRule="atLeast"/>
        </w:trPr>
        <w:tc>
          <w:tcPr>
            <w:tcW w:w="257" w:type="pct"/>
            <w:tcBorders>
              <w:top w:val="nil"/>
              <w:left w:val="single" w:color="000000" w:sz="4" w:space="0"/>
              <w:bottom w:val="single" w:color="000000" w:sz="4" w:space="0"/>
              <w:right w:val="single" w:color="000000" w:sz="4" w:space="0"/>
            </w:tcBorders>
            <w:shd w:val="clear" w:color="auto" w:fill="auto"/>
            <w:vAlign w:val="center"/>
          </w:tcPr>
          <w:p w14:paraId="517A59CF">
            <w:pPr>
              <w:pStyle w:val="246"/>
              <w:rPr>
                <w:rFonts w:asciiTheme="minorEastAsia" w:hAnsiTheme="minorEastAsia" w:eastAsiaTheme="minorEastAsia"/>
                <w:szCs w:val="21"/>
              </w:rPr>
            </w:pPr>
            <w:r>
              <w:rPr>
                <w:rFonts w:hint="eastAsia" w:asciiTheme="minorEastAsia" w:hAnsiTheme="minorEastAsia" w:eastAsiaTheme="minorEastAsia"/>
                <w:szCs w:val="21"/>
              </w:rPr>
              <w:t>3</w:t>
            </w:r>
          </w:p>
        </w:tc>
        <w:tc>
          <w:tcPr>
            <w:tcW w:w="638" w:type="pct"/>
            <w:tcBorders>
              <w:top w:val="single" w:color="000000" w:sz="4" w:space="0"/>
              <w:left w:val="nil"/>
              <w:bottom w:val="single" w:color="000000" w:sz="4" w:space="0"/>
              <w:right w:val="single" w:color="000000" w:sz="4" w:space="0"/>
            </w:tcBorders>
            <w:shd w:val="clear" w:color="auto" w:fill="auto"/>
            <w:vAlign w:val="center"/>
          </w:tcPr>
          <w:p w14:paraId="5D432BED">
            <w:pPr>
              <w:pStyle w:val="246"/>
              <w:rPr>
                <w:rFonts w:asciiTheme="minorEastAsia" w:hAnsiTheme="minorEastAsia" w:eastAsiaTheme="minorEastAsia"/>
                <w:szCs w:val="21"/>
              </w:rPr>
            </w:pPr>
            <w:r>
              <w:rPr>
                <w:rFonts w:hint="eastAsia" w:asciiTheme="minorEastAsia" w:hAnsiTheme="minorEastAsia" w:eastAsiaTheme="minorEastAsia"/>
                <w:szCs w:val="21"/>
              </w:rPr>
              <w:t>数据加工</w:t>
            </w:r>
          </w:p>
        </w:tc>
        <w:tc>
          <w:tcPr>
            <w:tcW w:w="3456" w:type="pct"/>
            <w:tcBorders>
              <w:top w:val="single" w:color="000000" w:sz="4" w:space="0"/>
              <w:left w:val="nil"/>
              <w:bottom w:val="single" w:color="000000" w:sz="4" w:space="0"/>
              <w:right w:val="single" w:color="000000" w:sz="4" w:space="0"/>
            </w:tcBorders>
            <w:shd w:val="clear" w:color="auto" w:fill="auto"/>
            <w:vAlign w:val="center"/>
          </w:tcPr>
          <w:p w14:paraId="05830E3B">
            <w:pPr>
              <w:pStyle w:val="246"/>
              <w:jc w:val="both"/>
              <w:rPr>
                <w:rFonts w:asciiTheme="minorEastAsia" w:hAnsiTheme="minorEastAsia" w:eastAsiaTheme="minorEastAsia"/>
                <w:szCs w:val="21"/>
              </w:rPr>
            </w:pPr>
            <w:r>
              <w:rPr>
                <w:rFonts w:hint="eastAsia" w:asciiTheme="minorEastAsia" w:hAnsiTheme="minorEastAsia" w:eastAsiaTheme="minorEastAsia"/>
                <w:szCs w:val="21"/>
              </w:rPr>
              <w:t>加工的性能验证服务包括：</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1.源库画像：根据源库生产时间段运行情况，开发相应功能提取并抽象出业务负载模型，包含OLTP、OLAP、批量写入等业务场景，用以性能校验。</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2.查询性能校验：针对源库画像中提取出的TP/AP业务场景，构建测试脚本在迁移后测试有关性能并与源库性能指标进行比对分析，针对可能存在的性能下降场景给出警告</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3.写入性能校验：针对源库画像中提取出的批量写入场景，如十亿级表上传，构建测试脚本在迁移后测试有关性能并与源库性能指标进行比对分析，校验是否存在性能瓶颈</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4.存储过程、函数性能校验：针对迁移前后的存储过程、函数等复杂对象，构建测试脚本测试性能瓶颈</w:t>
            </w:r>
          </w:p>
        </w:tc>
        <w:tc>
          <w:tcPr>
            <w:tcW w:w="649" w:type="pct"/>
            <w:tcBorders>
              <w:top w:val="single" w:color="000000" w:sz="4" w:space="0"/>
              <w:left w:val="nil"/>
              <w:bottom w:val="single" w:color="000000" w:sz="4" w:space="0"/>
              <w:right w:val="single" w:color="000000" w:sz="4" w:space="0"/>
            </w:tcBorders>
            <w:vAlign w:val="center"/>
          </w:tcPr>
          <w:p w14:paraId="0A0E16BF">
            <w:pPr>
              <w:pStyle w:val="246"/>
              <w:rPr>
                <w:rFonts w:asciiTheme="minorEastAsia" w:hAnsiTheme="minorEastAsia" w:eastAsiaTheme="minorEastAsia"/>
                <w:szCs w:val="21"/>
              </w:rPr>
            </w:pPr>
            <w:r>
              <w:rPr>
                <w:rFonts w:hint="eastAsia" w:asciiTheme="minorEastAsia" w:hAnsiTheme="minorEastAsia" w:eastAsiaTheme="minorEastAsia"/>
                <w:szCs w:val="21"/>
              </w:rPr>
              <w:t>2025</w:t>
            </w:r>
          </w:p>
        </w:tc>
      </w:tr>
      <w:tr w14:paraId="68B9931B">
        <w:tblPrEx>
          <w:tblCellMar>
            <w:top w:w="0" w:type="dxa"/>
            <w:left w:w="108" w:type="dxa"/>
            <w:bottom w:w="0" w:type="dxa"/>
            <w:right w:w="108" w:type="dxa"/>
          </w:tblCellMar>
        </w:tblPrEx>
        <w:trPr>
          <w:trHeight w:val="276" w:hRule="atLeast"/>
        </w:trPr>
        <w:tc>
          <w:tcPr>
            <w:tcW w:w="257" w:type="pct"/>
            <w:tcBorders>
              <w:top w:val="nil"/>
              <w:left w:val="single" w:color="000000" w:sz="4" w:space="0"/>
              <w:bottom w:val="single" w:color="000000" w:sz="4" w:space="0"/>
              <w:right w:val="single" w:color="000000" w:sz="4" w:space="0"/>
            </w:tcBorders>
            <w:shd w:val="clear" w:color="auto" w:fill="auto"/>
            <w:vAlign w:val="center"/>
          </w:tcPr>
          <w:p w14:paraId="6C043AB2">
            <w:pPr>
              <w:pStyle w:val="246"/>
              <w:rPr>
                <w:rFonts w:asciiTheme="minorEastAsia" w:hAnsiTheme="minorEastAsia" w:eastAsiaTheme="minorEastAsia"/>
                <w:szCs w:val="21"/>
              </w:rPr>
            </w:pPr>
            <w:r>
              <w:rPr>
                <w:rFonts w:hint="eastAsia" w:asciiTheme="minorEastAsia" w:hAnsiTheme="minorEastAsia" w:eastAsiaTheme="minorEastAsia"/>
                <w:szCs w:val="21"/>
              </w:rPr>
              <w:t>4</w:t>
            </w:r>
          </w:p>
        </w:tc>
        <w:tc>
          <w:tcPr>
            <w:tcW w:w="638" w:type="pct"/>
            <w:tcBorders>
              <w:top w:val="single" w:color="000000" w:sz="4" w:space="0"/>
              <w:left w:val="nil"/>
              <w:bottom w:val="single" w:color="000000" w:sz="4" w:space="0"/>
              <w:right w:val="single" w:color="000000" w:sz="4" w:space="0"/>
            </w:tcBorders>
            <w:shd w:val="clear" w:color="auto" w:fill="auto"/>
            <w:vAlign w:val="center"/>
          </w:tcPr>
          <w:p w14:paraId="00AF90AC">
            <w:pPr>
              <w:pStyle w:val="246"/>
              <w:rPr>
                <w:rFonts w:asciiTheme="minorEastAsia" w:hAnsiTheme="minorEastAsia" w:eastAsiaTheme="minorEastAsia"/>
                <w:szCs w:val="21"/>
              </w:rPr>
            </w:pPr>
            <w:r>
              <w:rPr>
                <w:rFonts w:hint="eastAsia" w:asciiTheme="minorEastAsia" w:hAnsiTheme="minorEastAsia" w:eastAsiaTheme="minorEastAsia"/>
                <w:szCs w:val="21"/>
              </w:rPr>
              <w:t>数据加工</w:t>
            </w:r>
          </w:p>
        </w:tc>
        <w:tc>
          <w:tcPr>
            <w:tcW w:w="3456" w:type="pct"/>
            <w:tcBorders>
              <w:top w:val="single" w:color="000000" w:sz="4" w:space="0"/>
              <w:left w:val="nil"/>
              <w:bottom w:val="single" w:color="000000" w:sz="4" w:space="0"/>
              <w:right w:val="single" w:color="000000" w:sz="4" w:space="0"/>
            </w:tcBorders>
            <w:shd w:val="clear" w:color="auto" w:fill="auto"/>
            <w:vAlign w:val="center"/>
          </w:tcPr>
          <w:p w14:paraId="1EDC6C27">
            <w:pPr>
              <w:pStyle w:val="246"/>
              <w:jc w:val="both"/>
              <w:rPr>
                <w:rFonts w:asciiTheme="minorEastAsia" w:hAnsiTheme="minorEastAsia" w:eastAsiaTheme="minorEastAsia"/>
                <w:szCs w:val="21"/>
              </w:rPr>
            </w:pPr>
            <w:r>
              <w:rPr>
                <w:rFonts w:hint="eastAsia" w:asciiTheme="minorEastAsia" w:hAnsiTheme="minorEastAsia" w:eastAsiaTheme="minorEastAsia"/>
                <w:szCs w:val="21"/>
              </w:rPr>
              <w:t>加工的数据验证服务包括：</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1.记录数验证：比较数据表的记录数是否一致</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2.关键指标总量验证：对比具有相同业务含义的关键指标总量是否一致</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3.度量值校验：检查度量值在不同条件下的加和逻辑正确</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4.数值类型校验：检查数值类型是否正确，是否越界，是否损失精度等</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5.时间数据校验：检查时间数据的格式、时区等是否正确，进行时间戳相关计算时确保准确无误</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6.左联前后数量校验：在联表操作中，检查联表前后的数据量关系符合预期</w:t>
            </w:r>
            <w:r>
              <w:rPr>
                <w:rFonts w:hint="eastAsia" w:asciiTheme="minorEastAsia" w:hAnsiTheme="minorEastAsia" w:eastAsiaTheme="minorEastAsia"/>
                <w:szCs w:val="21"/>
              </w:rPr>
              <w:br w:type="textWrapping"/>
            </w:r>
            <w:r>
              <w:rPr>
                <w:rFonts w:hint="eastAsia" w:asciiTheme="minorEastAsia" w:hAnsiTheme="minorEastAsia" w:eastAsiaTheme="minorEastAsia"/>
                <w:szCs w:val="21"/>
              </w:rPr>
              <w:t>7.重复值和NULL检测：检测数据中的重复值和NULL值，确保数据的唯一性和完整性</w:t>
            </w:r>
          </w:p>
        </w:tc>
        <w:tc>
          <w:tcPr>
            <w:tcW w:w="649" w:type="pct"/>
            <w:tcBorders>
              <w:top w:val="single" w:color="000000" w:sz="4" w:space="0"/>
              <w:left w:val="nil"/>
              <w:bottom w:val="single" w:color="000000" w:sz="4" w:space="0"/>
              <w:right w:val="single" w:color="000000" w:sz="4" w:space="0"/>
            </w:tcBorders>
            <w:vAlign w:val="center"/>
          </w:tcPr>
          <w:p w14:paraId="1257D171">
            <w:pPr>
              <w:pStyle w:val="246"/>
              <w:rPr>
                <w:rFonts w:asciiTheme="minorEastAsia" w:hAnsiTheme="minorEastAsia" w:eastAsiaTheme="minorEastAsia"/>
                <w:szCs w:val="21"/>
              </w:rPr>
            </w:pPr>
            <w:r>
              <w:rPr>
                <w:rFonts w:hint="eastAsia" w:asciiTheme="minorEastAsia" w:hAnsiTheme="minorEastAsia" w:eastAsiaTheme="minorEastAsia"/>
                <w:szCs w:val="21"/>
              </w:rPr>
              <w:t>2025</w:t>
            </w:r>
          </w:p>
        </w:tc>
      </w:tr>
      <w:tr w14:paraId="5930323E">
        <w:tblPrEx>
          <w:tblCellMar>
            <w:top w:w="0" w:type="dxa"/>
            <w:left w:w="108" w:type="dxa"/>
            <w:bottom w:w="0" w:type="dxa"/>
            <w:right w:w="108" w:type="dxa"/>
          </w:tblCellMar>
        </w:tblPrEx>
        <w:trPr>
          <w:trHeight w:val="276" w:hRule="atLeast"/>
        </w:trPr>
        <w:tc>
          <w:tcPr>
            <w:tcW w:w="257" w:type="pct"/>
            <w:tcBorders>
              <w:top w:val="nil"/>
              <w:left w:val="single" w:color="000000" w:sz="4" w:space="0"/>
              <w:bottom w:val="single" w:color="000000" w:sz="4" w:space="0"/>
              <w:right w:val="single" w:color="000000" w:sz="4" w:space="0"/>
            </w:tcBorders>
            <w:shd w:val="clear" w:color="auto" w:fill="auto"/>
            <w:vAlign w:val="center"/>
          </w:tcPr>
          <w:p w14:paraId="34D52C56">
            <w:pPr>
              <w:pStyle w:val="246"/>
              <w:rPr>
                <w:rFonts w:asciiTheme="minorEastAsia" w:hAnsiTheme="minorEastAsia" w:eastAsiaTheme="minorEastAsia"/>
                <w:szCs w:val="21"/>
              </w:rPr>
            </w:pPr>
            <w:r>
              <w:rPr>
                <w:rFonts w:hint="eastAsia" w:asciiTheme="minorEastAsia" w:hAnsiTheme="minorEastAsia" w:eastAsiaTheme="minorEastAsia"/>
                <w:szCs w:val="21"/>
              </w:rPr>
              <w:t>5</w:t>
            </w:r>
          </w:p>
        </w:tc>
        <w:tc>
          <w:tcPr>
            <w:tcW w:w="638" w:type="pct"/>
            <w:tcBorders>
              <w:top w:val="single" w:color="000000" w:sz="4" w:space="0"/>
              <w:left w:val="nil"/>
              <w:bottom w:val="single" w:color="000000" w:sz="4" w:space="0"/>
              <w:right w:val="single" w:color="000000" w:sz="4" w:space="0"/>
            </w:tcBorders>
            <w:shd w:val="clear" w:color="auto" w:fill="auto"/>
            <w:vAlign w:val="center"/>
          </w:tcPr>
          <w:p w14:paraId="44F90E68">
            <w:pPr>
              <w:pStyle w:val="246"/>
              <w:rPr>
                <w:rFonts w:asciiTheme="minorEastAsia" w:hAnsiTheme="minorEastAsia" w:eastAsiaTheme="minorEastAsia"/>
                <w:szCs w:val="21"/>
              </w:rPr>
            </w:pPr>
            <w:r>
              <w:rPr>
                <w:rFonts w:hint="eastAsia" w:asciiTheme="minorEastAsia" w:hAnsiTheme="minorEastAsia" w:eastAsiaTheme="minorEastAsia"/>
                <w:szCs w:val="21"/>
              </w:rPr>
              <w:t>数据加工</w:t>
            </w:r>
          </w:p>
        </w:tc>
        <w:tc>
          <w:tcPr>
            <w:tcW w:w="3456" w:type="pct"/>
            <w:tcBorders>
              <w:top w:val="single" w:color="000000" w:sz="4" w:space="0"/>
              <w:left w:val="nil"/>
              <w:bottom w:val="single" w:color="000000" w:sz="4" w:space="0"/>
              <w:right w:val="single" w:color="000000" w:sz="4" w:space="0"/>
            </w:tcBorders>
            <w:shd w:val="clear" w:color="auto" w:fill="auto"/>
            <w:vAlign w:val="center"/>
          </w:tcPr>
          <w:p w14:paraId="0E457357">
            <w:pPr>
              <w:pStyle w:val="246"/>
              <w:jc w:val="both"/>
              <w:rPr>
                <w:rFonts w:asciiTheme="minorEastAsia" w:hAnsiTheme="minorEastAsia" w:eastAsiaTheme="minorEastAsia"/>
                <w:szCs w:val="21"/>
              </w:rPr>
            </w:pPr>
            <w:r>
              <w:rPr>
                <w:rFonts w:hint="eastAsia" w:asciiTheme="minorEastAsia" w:hAnsiTheme="minorEastAsia" w:eastAsiaTheme="minorEastAsia"/>
                <w:szCs w:val="21"/>
              </w:rPr>
              <w:t>加工过程的实时检测服务包括：转储进度检测，转储发生故障时记录日志，发出报警等</w:t>
            </w:r>
          </w:p>
        </w:tc>
        <w:tc>
          <w:tcPr>
            <w:tcW w:w="649" w:type="pct"/>
            <w:tcBorders>
              <w:top w:val="single" w:color="000000" w:sz="4" w:space="0"/>
              <w:left w:val="nil"/>
              <w:bottom w:val="single" w:color="000000" w:sz="4" w:space="0"/>
              <w:right w:val="single" w:color="000000" w:sz="4" w:space="0"/>
            </w:tcBorders>
            <w:vAlign w:val="center"/>
          </w:tcPr>
          <w:p w14:paraId="2ADBC3DC">
            <w:pPr>
              <w:pStyle w:val="246"/>
              <w:rPr>
                <w:rFonts w:asciiTheme="minorEastAsia" w:hAnsiTheme="minorEastAsia" w:eastAsiaTheme="minorEastAsia"/>
                <w:szCs w:val="21"/>
              </w:rPr>
            </w:pPr>
            <w:r>
              <w:rPr>
                <w:rFonts w:hint="eastAsia" w:asciiTheme="minorEastAsia" w:hAnsiTheme="minorEastAsia" w:eastAsiaTheme="minorEastAsia"/>
                <w:szCs w:val="21"/>
              </w:rPr>
              <w:t>2025</w:t>
            </w:r>
          </w:p>
        </w:tc>
      </w:tr>
    </w:tbl>
    <w:p w14:paraId="7FB397D9">
      <w:pPr>
        <w:pStyle w:val="6"/>
      </w:pPr>
      <w:r>
        <w:rPr>
          <w:rFonts w:hint="eastAsia"/>
        </w:rPr>
        <w:t>集成要求</w:t>
      </w:r>
    </w:p>
    <w:p w14:paraId="3CB8FF65">
      <w:r>
        <w:t>供应商需依据</w:t>
      </w:r>
      <w:r>
        <w:rPr>
          <w:rFonts w:hint="eastAsia"/>
        </w:rPr>
        <w:t>系统现状，结合政务云可提供的资源能力</w:t>
      </w:r>
      <w:r>
        <w:t>，</w:t>
      </w:r>
      <w:r>
        <w:rPr>
          <w:rFonts w:hint="eastAsia"/>
        </w:rPr>
        <w:t>制定上海人社信息系统XC改造</w:t>
      </w:r>
      <w:r>
        <w:t>方案</w:t>
      </w:r>
      <w:r>
        <w:rPr>
          <w:rFonts w:hint="eastAsia"/>
        </w:rPr>
        <w:t>并实施</w:t>
      </w:r>
      <w:r>
        <w:t>。方案应当以先进性、安全性、高可用性和可扩展性为原则，设计及实施过程要充分考虑到</w:t>
      </w:r>
      <w:r>
        <w:rPr>
          <w:rFonts w:hint="eastAsia"/>
        </w:rPr>
        <w:t>XC替换后的</w:t>
      </w:r>
      <w:r>
        <w:t>系统兼容性及扩展性要求，全面保障业务的连续性及可持续发展。具体要求如下：</w:t>
      </w:r>
    </w:p>
    <w:p w14:paraId="1E5DC9EF">
      <w:pPr>
        <w:pStyle w:val="2393"/>
        <w:ind w:left="0" w:firstLine="851"/>
      </w:pPr>
      <w:r>
        <w:rPr>
          <w:rFonts w:hint="eastAsia"/>
        </w:rPr>
        <w:t>整体设计</w:t>
      </w:r>
    </w:p>
    <w:p w14:paraId="4B1B6661">
      <w:r>
        <w:rPr>
          <w:rFonts w:hint="eastAsia"/>
        </w:rPr>
        <w:t>完成现有资产的评估，分析现有业务系统，制定合理的迁移策略，具体如下：</w:t>
      </w:r>
    </w:p>
    <w:p w14:paraId="78145DFB">
      <w:r>
        <w:rPr>
          <w:rFonts w:hint="eastAsia"/>
        </w:rPr>
        <w:t>现有机房资产评估与盘点：对现有天山路、国定路基础设施约300多台物理设备(包括服务器、存储、网络设备等)进行全面清查，建立详细的资产清单，并从业务重要性、系统性能、安全等级等维度进行分析，确定上云优先级和范围。</w:t>
      </w:r>
    </w:p>
    <w:p w14:paraId="041EC3CD">
      <w:r>
        <w:rPr>
          <w:rFonts w:hint="eastAsia"/>
        </w:rPr>
        <w:t>业务系统依赖性分析评估：梳理所有业务系统之间的调用关系、数据流向、接口依赖（约50+个）等，建立系统依赖关系图谱，确保迁移过程中业务系统持续稳定运行。</w:t>
      </w:r>
    </w:p>
    <w:p w14:paraId="25E3106A">
      <w:r>
        <w:rPr>
          <w:rFonts w:hint="eastAsia"/>
        </w:rPr>
        <w:t>云迁移方案设计与评估：设计详细的迁移技术方案（约100+台云物理服务器），包括迁移工具选型、数据传输方式、网络架构、安全防护、灾备方案等，并进行可行性论证和风险评估。</w:t>
      </w:r>
    </w:p>
    <w:p w14:paraId="6D3B23D5">
      <w:r>
        <w:rPr>
          <w:rFonts w:hint="eastAsia"/>
        </w:rPr>
        <w:t>制定迁移策略和方案：结合业务重要性和系统依赖关系，制定迁移计划，设计具体的实施步骤、时间节点、人员分工、应急预案等，确保迁移过程可控。</w:t>
      </w:r>
    </w:p>
    <w:p w14:paraId="0E2AEA03">
      <w:pPr>
        <w:pStyle w:val="2393"/>
        <w:ind w:left="0" w:firstLine="851"/>
      </w:pPr>
      <w:r>
        <w:rPr>
          <w:rFonts w:hint="eastAsia"/>
        </w:rPr>
        <w:t>基础设施规划实施</w:t>
      </w:r>
    </w:p>
    <w:p w14:paraId="7BCF3E77">
      <w:r>
        <w:rPr>
          <w:rFonts w:hint="eastAsia"/>
        </w:rPr>
        <w:t>结合政务网资源与人社现有资源，完成基础设施的规划与实施。</w:t>
      </w:r>
    </w:p>
    <w:p w14:paraId="222394A6">
      <w:r>
        <w:rPr>
          <w:rFonts w:hint="eastAsia"/>
        </w:rPr>
        <w:t>网络规划与部署(专线、VPN等)：设计并实施云上云下安全互通方案，包括专线接入、VPN配置、网络分区规划（如生产环境、运维、开发环境等）、路由策略制定（银行、部里、外部委办等）等，确保数据传输的安全性和稳定性。</w:t>
      </w:r>
    </w:p>
    <w:p w14:paraId="0C986A13">
      <w:r>
        <w:rPr>
          <w:rFonts w:hint="eastAsia"/>
        </w:rPr>
        <w:t>数据库方案设计与实施：重新设计数据库架构，包含分布式、集中式数据库规划，确保数据准确性和完整性，并保证业务连续性。</w:t>
      </w:r>
    </w:p>
    <w:p w14:paraId="56777708">
      <w:r>
        <w:rPr>
          <w:rFonts w:hint="eastAsia"/>
        </w:rPr>
        <w:t>存储解决方案规划与实施：基于业务数据量和性能需求，规划云存储架构，包括存储类型选择、容量规划、性能配置、备份策略等。</w:t>
      </w:r>
    </w:p>
    <w:p w14:paraId="5011FB91">
      <w:r>
        <w:rPr>
          <w:rFonts w:hint="eastAsia"/>
        </w:rPr>
        <w:t>灾备方案设计与实施：设计并实施灾难恢复解决方案，包括数据备份、系统容灾、应急响应流程等，确保业务连续性。</w:t>
      </w:r>
    </w:p>
    <w:p w14:paraId="4539FBCF">
      <w:pPr>
        <w:rPr>
          <w:rFonts w:cs="宋体"/>
        </w:rPr>
      </w:pPr>
      <w:r>
        <w:rPr>
          <w:rFonts w:hint="eastAsia"/>
        </w:rPr>
        <w:t>混合云架构设计与实施：设计灵活且安全的混合云架构（人社云与政务云），实现资源统一管理，合理配置云平台各类组件，包括负载均衡、虚拟机、对象存储等，优化系统性能。满足业务弹性伸缩需求。</w:t>
      </w:r>
    </w:p>
    <w:p w14:paraId="06F21BAD">
      <w:pPr>
        <w:pStyle w:val="2393"/>
        <w:ind w:left="0" w:firstLine="851"/>
      </w:pPr>
      <w:r>
        <w:rPr>
          <w:rFonts w:hint="eastAsia"/>
        </w:rPr>
        <w:t>安全防护</w:t>
      </w:r>
    </w:p>
    <w:p w14:paraId="04CAA212">
      <w:r>
        <w:rPr>
          <w:rFonts w:hint="eastAsia" w:cs="宋体"/>
        </w:rPr>
        <w:t>本</w:t>
      </w:r>
      <w:r>
        <w:rPr>
          <w:rFonts w:hint="eastAsia"/>
        </w:rPr>
        <w:t>项目部署在政务云机房，相关安全保障资源和安全服务需与主体工程同时设计、同时施工、同时投入使用，从安全层面上整体需符合安全等级保护（以下简称等保）三级标准、国家商用密码应用安全评估（以下简称密评）等信息系统建设相关要求。供应商需给出详尽、完善的安全设计方案。</w:t>
      </w:r>
    </w:p>
    <w:p w14:paraId="2E45105E">
      <w:r>
        <w:rPr>
          <w:rFonts w:hint="eastAsia"/>
        </w:rPr>
        <w:t>具体要求包括：</w:t>
      </w:r>
    </w:p>
    <w:p w14:paraId="2C433FFD">
      <w:r>
        <w:rPr>
          <w:rFonts w:hint="eastAsia"/>
        </w:rPr>
        <w:t>1、网络和通信安全：根据等保三级与密评中的相关要求，做好网络结构、网络访问控制、边界完整性检查、入侵防范、安全审计、恶意代码防范、网络通信等安全防护。对业务系统网络通信实体，采用密码技术进行身份鉴别，并对传输数据进行机密性和完整性保护。此外，需要结合云计算环境的特点，加强对结构安全、边界安全、虚拟网络安全防护要求。</w:t>
      </w:r>
    </w:p>
    <w:p w14:paraId="352C5D84">
      <w:r>
        <w:rPr>
          <w:rFonts w:hint="eastAsia"/>
        </w:rPr>
        <w:t>2、设备和计算安全：包括网络设备、安全设备、物理服务器、虚拟机、存储、终端计算机以及其安装的操作系统、数据库与中间件等基础支撑软件。根据等保三级要求与密评中的相关要求，从身份鉴别、访问控制、安全审计、入侵防范、恶意代码防范、网络环境中的应用程序以及访问记录等重要数据的完整性保护、资源控制和保障等方面做好安全防护。</w:t>
      </w:r>
    </w:p>
    <w:p w14:paraId="7A8618CB">
      <w:r>
        <w:rPr>
          <w:rFonts w:hint="eastAsia"/>
        </w:rPr>
        <w:t>3、应用和数据安全：包括网站发布系统和业务系统软件、云平台管理系统和运维、运营系统软件等，以及存储、处理和管理的各类业务数据、系统数据和鉴别数据。根据等保三级要求与密评中的相关要求执行，在用户和管理员访问业务系统、对外部提供业务接口时采用密码技术进行身份鉴别，对重要业务数据传输与存储的机密性和完整性进行数据保护。加强Web应用防护、内容安全、网页防篡改、数据防泄漏等安全防护措施，同时加强应用在开发、测试、部署、运行过程当中的安全管理，对弱密码使用、代码安全、开源软件安全漏洞等进行安全管控。</w:t>
      </w:r>
    </w:p>
    <w:p w14:paraId="28FC7019">
      <w:r>
        <w:rPr>
          <w:rFonts w:hint="eastAsia"/>
        </w:rPr>
        <w:t>4、数据安全责任：对于数据和业务存储处需加强安全管理，确保数据和业务的机密性、完整性、可用性。</w:t>
      </w:r>
    </w:p>
    <w:p w14:paraId="02290471">
      <w:pPr>
        <w:rPr>
          <w:rFonts w:cs="宋体"/>
        </w:rPr>
      </w:pPr>
      <w:r>
        <w:rPr>
          <w:rFonts w:hint="eastAsia"/>
        </w:rPr>
        <w:t>本项目完成开发后，需要通过等保测评、第三方软件测评和安全测评，并及时完成整改</w:t>
      </w:r>
      <w:r>
        <w:rPr>
          <w:rFonts w:hint="eastAsia" w:cs="宋体"/>
        </w:rPr>
        <w:t>。</w:t>
      </w:r>
    </w:p>
    <w:p w14:paraId="75A9964D">
      <w:pPr>
        <w:pStyle w:val="2393"/>
        <w:ind w:left="0" w:firstLine="851"/>
      </w:pPr>
      <w:r>
        <w:rPr>
          <w:rFonts w:hint="eastAsia"/>
        </w:rPr>
        <w:t>整体迁移</w:t>
      </w:r>
    </w:p>
    <w:p w14:paraId="1C2F15B8">
      <w:r>
        <w:rPr>
          <w:rFonts w:hint="eastAsia"/>
        </w:rPr>
        <w:t>完成核心数据库、分布式对象存储全量数据迁移，完成应用系统迁移，具体如下：</w:t>
      </w:r>
    </w:p>
    <w:p w14:paraId="253050DF">
      <w:r>
        <w:rPr>
          <w:rFonts w:hint="eastAsia"/>
        </w:rPr>
        <w:t>数据迁移方案设计与执行：设计高效可靠的约50TB级别结构化数据迁移方案，选择合适的迁移工具和方法，确保数据完整性和一致性，最小化业务影响。设计高效可靠的约130TB级别非结构化数据迁移方案，选择合适的迁移工具和方法，确保数据完整性和一致性，最小化业务影响。</w:t>
      </w:r>
    </w:p>
    <w:p w14:paraId="33965A4E">
      <w:r>
        <w:rPr>
          <w:rFonts w:hint="eastAsia"/>
        </w:rPr>
        <w:t>应用系统迁移：完成约1000台应用服务器，涉及业务系统（金保二期、全国统筹、CA、中台等）迁移，包括应用部署、配置调整、功能验证等。</w:t>
      </w:r>
    </w:p>
    <w:p w14:paraId="4D0E42D5">
      <w:pPr>
        <w:pStyle w:val="2393"/>
        <w:ind w:left="0" w:firstLine="851"/>
      </w:pPr>
      <w:r>
        <w:rPr>
          <w:rFonts w:hint="eastAsia"/>
        </w:rPr>
        <w:t>整体测试</w:t>
      </w:r>
    </w:p>
    <w:p w14:paraId="1C702F26">
      <w:r>
        <w:t>供应商需提供业务应用分析诊断能力，配合各业务部门解决应用系统迁移 过程中遇到的问题，进行故障分析诊断并提出解决方案；配合各业务部门开展应用系统迁移后的测试工作，</w:t>
      </w:r>
      <w:r>
        <w:rPr>
          <w:rFonts w:hint="eastAsia"/>
        </w:rPr>
        <w:t>通过部署监控系统，利用压测工具、渗透工具对迁移后的系统进行测试，通过性能监控、调优实现迁移后的性能满足需求，具体如下：</w:t>
      </w:r>
    </w:p>
    <w:p w14:paraId="2885B166">
      <w:r>
        <w:rPr>
          <w:rFonts w:hint="eastAsia"/>
        </w:rPr>
        <w:t>性能压力测试：通过Jmeter等压测工具模拟大规模并发访问，验证系统在信创环境下的性能表现和承载能力，识别潜在瓶颈。</w:t>
      </w:r>
    </w:p>
    <w:p w14:paraId="1FFEEF82">
      <w:r>
        <w:rPr>
          <w:rFonts w:hint="eastAsia"/>
        </w:rPr>
        <w:t>性能调优：通过部署系统监控和性能分析，识别性能瓶颈，优化系统配置和资源利用率。</w:t>
      </w:r>
    </w:p>
    <w:p w14:paraId="3A0A35E4">
      <w:r>
        <w:rPr>
          <w:rFonts w:hint="eastAsia"/>
        </w:rPr>
        <w:t>安全渗透测试：运用多种渗透测试工具和方法，全面评估系统安全性，发现潜在安全漏洞并提供修复建议。</w:t>
      </w:r>
    </w:p>
    <w:p w14:paraId="1AD02D86">
      <w:r>
        <w:rPr>
          <w:rFonts w:hint="eastAsia"/>
        </w:rPr>
        <w:t>负载均衡等高可用测试：验证负载均衡配置的有效性，确保系统具备良好的可用性和稳定性。</w:t>
      </w:r>
    </w:p>
    <w:p w14:paraId="52084FC9">
      <w:pPr>
        <w:rPr>
          <w:rFonts w:cs="宋体"/>
        </w:rPr>
      </w:pPr>
      <w:r>
        <w:rPr>
          <w:rFonts w:hint="eastAsia"/>
        </w:rPr>
        <w:t>容灾切换测试：模拟故障场景，验证灾备方案的可行性和有效性，确保在发生故障时能快速恢复业务。</w:t>
      </w:r>
    </w:p>
    <w:p w14:paraId="4E8F79BA">
      <w:pPr>
        <w:pStyle w:val="2393"/>
        <w:ind w:left="0" w:firstLine="851"/>
      </w:pPr>
      <w:r>
        <w:rPr>
          <w:rFonts w:hint="eastAsia"/>
        </w:rPr>
        <w:t>其它要求</w:t>
      </w:r>
    </w:p>
    <w:p w14:paraId="12DDE81E">
      <w:r>
        <w:rPr>
          <w:rFonts w:hint="eastAsia"/>
        </w:rPr>
        <w:t>1、</w:t>
      </w:r>
      <w:r>
        <w:t>供应商应提供上海养老统筹系统的集成实施方案，包含本次采购所涉及产品安装、调试、集成及验收。</w:t>
      </w:r>
    </w:p>
    <w:p w14:paraId="00822A56">
      <w:r>
        <w:rPr>
          <w:rFonts w:hint="eastAsia"/>
        </w:rPr>
        <w:t>2、</w:t>
      </w:r>
      <w:r>
        <w:t>供应商需根据建设单位要求，协助建设单位制定云平台运营管理制度，并 提供质保期内专人驻场，负责上海人社云平台后续的运营管理工作。</w:t>
      </w:r>
    </w:p>
    <w:p w14:paraId="52DDBF56">
      <w:r>
        <w:rPr>
          <w:rFonts w:hint="eastAsia"/>
        </w:rPr>
        <w:t>3、</w:t>
      </w:r>
      <w:r>
        <w:t>供应商需配合建设单位制定“应用上云”的规范，提供前期调研、配合设计及实施服务，指导各部门业务系统的云化部署。迁移过程中提供相应的数据备份保障能力，并实现部分应用按需重新安装服务。</w:t>
      </w:r>
    </w:p>
    <w:p w14:paraId="322306AB">
      <w:r>
        <w:rPr>
          <w:rFonts w:hint="eastAsia"/>
        </w:rPr>
        <w:t>4、</w:t>
      </w:r>
      <w:r>
        <w:t>供应商需提供系统容灾切换方案，包含但不限于数据级容灾切换方案、应用级容灾切换方案，确保上海养老统筹系统稳定运行。</w:t>
      </w:r>
    </w:p>
    <w:p w14:paraId="77311B8E">
      <w:pPr>
        <w:pStyle w:val="4"/>
      </w:pPr>
      <w:r>
        <w:rPr>
          <w:rFonts w:hint="eastAsia"/>
        </w:rPr>
        <w:t>电子政务云资源需求</w:t>
      </w:r>
      <w:bookmarkEnd w:id="32"/>
    </w:p>
    <w:p w14:paraId="3198EC8A">
      <w:pPr>
        <w:ind w:firstLine="0" w:firstLineChars="0"/>
        <w:rPr>
          <w:highlight w:val="none"/>
        </w:rPr>
      </w:pPr>
      <w:r>
        <w:rPr>
          <w:rFonts w:hint="eastAsia"/>
          <w:highlight w:val="none"/>
        </w:rPr>
        <w:t>根据项目前期资源现状，本次建设根据估算拟向电子政务云申请</w:t>
      </w:r>
      <w:r>
        <w:rPr>
          <w:rFonts w:hint="eastAsia"/>
          <w:highlight w:val="none"/>
          <w:lang w:val="en-US" w:eastAsia="zh-CN"/>
        </w:rPr>
        <w:t>如下资源。</w:t>
      </w:r>
    </w:p>
    <w:p w14:paraId="19B9CADE">
      <w:pPr>
        <w:pStyle w:val="6"/>
        <w:rPr>
          <w:highlight w:val="none"/>
        </w:rPr>
      </w:pPr>
      <w:r>
        <w:rPr>
          <w:rFonts w:hint="eastAsia"/>
          <w:highlight w:val="none"/>
          <w:lang w:val="en-US" w:eastAsia="zh-CN"/>
        </w:rPr>
        <w:t>IaaS资源</w:t>
      </w:r>
      <w:r>
        <w:rPr>
          <w:rFonts w:hint="eastAsia"/>
          <w:highlight w:val="none"/>
        </w:rPr>
        <w:t>清单</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316"/>
        <w:gridCol w:w="2675"/>
        <w:gridCol w:w="3945"/>
      </w:tblGrid>
      <w:tr w14:paraId="2822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347" w:type="pct"/>
            <w:noWrap/>
            <w:vAlign w:val="center"/>
          </w:tcPr>
          <w:p w14:paraId="597CF214">
            <w:pPr>
              <w:pStyle w:val="73"/>
              <w:bidi w:val="0"/>
              <w:rPr>
                <w:highlight w:val="none"/>
              </w:rPr>
            </w:pPr>
            <w:r>
              <w:rPr>
                <w:rFonts w:hint="eastAsia"/>
                <w:highlight w:val="none"/>
              </w:rPr>
              <w:t>序号</w:t>
            </w:r>
          </w:p>
        </w:tc>
        <w:tc>
          <w:tcPr>
            <w:tcW w:w="771" w:type="pct"/>
            <w:noWrap/>
            <w:vAlign w:val="center"/>
          </w:tcPr>
          <w:p w14:paraId="29980536">
            <w:pPr>
              <w:pStyle w:val="73"/>
              <w:bidi w:val="0"/>
              <w:rPr>
                <w:highlight w:val="none"/>
              </w:rPr>
            </w:pPr>
            <w:r>
              <w:rPr>
                <w:rFonts w:hint="eastAsia"/>
                <w:highlight w:val="none"/>
              </w:rPr>
              <w:t>资源</w:t>
            </w:r>
          </w:p>
          <w:p w14:paraId="5D91E156">
            <w:pPr>
              <w:pStyle w:val="73"/>
              <w:bidi w:val="0"/>
              <w:rPr>
                <w:highlight w:val="none"/>
              </w:rPr>
            </w:pPr>
            <w:r>
              <w:rPr>
                <w:rFonts w:hint="eastAsia"/>
                <w:highlight w:val="none"/>
              </w:rPr>
              <w:t>类型</w:t>
            </w:r>
          </w:p>
        </w:tc>
        <w:tc>
          <w:tcPr>
            <w:tcW w:w="1568" w:type="pct"/>
            <w:noWrap/>
            <w:vAlign w:val="center"/>
          </w:tcPr>
          <w:p w14:paraId="6D47C80D">
            <w:pPr>
              <w:pStyle w:val="73"/>
              <w:bidi w:val="0"/>
              <w:rPr>
                <w:highlight w:val="none"/>
              </w:rPr>
            </w:pPr>
            <w:r>
              <w:rPr>
                <w:rFonts w:hint="eastAsia"/>
                <w:highlight w:val="none"/>
              </w:rPr>
              <w:t>资源名称</w:t>
            </w:r>
          </w:p>
        </w:tc>
        <w:tc>
          <w:tcPr>
            <w:tcW w:w="2312" w:type="pct"/>
            <w:noWrap/>
            <w:vAlign w:val="center"/>
          </w:tcPr>
          <w:p w14:paraId="1CD05C95">
            <w:pPr>
              <w:pStyle w:val="73"/>
              <w:bidi w:val="0"/>
              <w:rPr>
                <w:highlight w:val="none"/>
              </w:rPr>
            </w:pPr>
            <w:r>
              <w:rPr>
                <w:rFonts w:hint="eastAsia"/>
                <w:highlight w:val="none"/>
                <w:lang w:val="en-US" w:eastAsia="zh-CN"/>
              </w:rPr>
              <w:t>资源数量</w:t>
            </w:r>
          </w:p>
        </w:tc>
      </w:tr>
      <w:tr w14:paraId="0D2B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7BCC9CCC">
            <w:pPr>
              <w:pStyle w:val="73"/>
              <w:bidi w:val="0"/>
              <w:rPr>
                <w:highlight w:val="none"/>
              </w:rPr>
            </w:pPr>
            <w:r>
              <w:rPr>
                <w:rFonts w:hint="eastAsia"/>
                <w:highlight w:val="none"/>
              </w:rPr>
              <w:t>1</w:t>
            </w:r>
          </w:p>
        </w:tc>
        <w:tc>
          <w:tcPr>
            <w:tcW w:w="771" w:type="pct"/>
            <w:noWrap/>
            <w:vAlign w:val="center"/>
          </w:tcPr>
          <w:p w14:paraId="3C0F58E4">
            <w:pPr>
              <w:pStyle w:val="73"/>
              <w:bidi w:val="0"/>
              <w:rPr>
                <w:highlight w:val="none"/>
              </w:rPr>
            </w:pPr>
            <w:r>
              <w:rPr>
                <w:rFonts w:hint="eastAsia"/>
                <w:highlight w:val="none"/>
              </w:rPr>
              <w:t>物理机</w:t>
            </w:r>
          </w:p>
        </w:tc>
        <w:tc>
          <w:tcPr>
            <w:tcW w:w="1568" w:type="pct"/>
            <w:noWrap/>
            <w:vAlign w:val="center"/>
          </w:tcPr>
          <w:p w14:paraId="72A63653">
            <w:pPr>
              <w:pStyle w:val="73"/>
              <w:bidi w:val="0"/>
              <w:rPr>
                <w:rFonts w:hint="eastAsia"/>
                <w:highlight w:val="none"/>
                <w:lang w:eastAsia="zh-CN"/>
              </w:rPr>
            </w:pPr>
            <w:r>
              <w:rPr>
                <w:rFonts w:hint="eastAsia"/>
                <w:highlight w:val="none"/>
                <w:lang w:eastAsia="zh-CN"/>
              </w:rPr>
              <w:t>数据库服务器</w:t>
            </w:r>
          </w:p>
        </w:tc>
        <w:tc>
          <w:tcPr>
            <w:tcW w:w="2312" w:type="pct"/>
            <w:noWrap/>
            <w:vAlign w:val="center"/>
          </w:tcPr>
          <w:p w14:paraId="1F02C76F">
            <w:pPr>
              <w:pStyle w:val="73"/>
              <w:bidi w:val="0"/>
              <w:rPr>
                <w:rFonts w:hint="default" w:eastAsia="宋体"/>
                <w:highlight w:val="none"/>
                <w:lang w:val="en-US" w:eastAsia="zh-CN"/>
              </w:rPr>
            </w:pPr>
            <w:r>
              <w:rPr>
                <w:rFonts w:hint="eastAsia"/>
                <w:highlight w:val="none"/>
                <w:lang w:val="en-US" w:eastAsia="zh-CN"/>
              </w:rPr>
              <w:t>4352</w:t>
            </w:r>
            <w:r>
              <w:rPr>
                <w:rFonts w:hint="eastAsia"/>
                <w:highlight w:val="none"/>
              </w:rPr>
              <w:t>核</w:t>
            </w:r>
            <w:r>
              <w:rPr>
                <w:rFonts w:hint="eastAsia"/>
                <w:highlight w:val="none"/>
                <w:lang w:eastAsia="zh-CN"/>
              </w:rPr>
              <w:t>、</w:t>
            </w:r>
            <w:r>
              <w:rPr>
                <w:rFonts w:hint="eastAsia"/>
                <w:highlight w:val="none"/>
                <w:lang w:val="en-US" w:eastAsia="zh-CN"/>
              </w:rPr>
              <w:t>34816G内存、1425000G存储</w:t>
            </w:r>
          </w:p>
        </w:tc>
      </w:tr>
      <w:tr w14:paraId="0FB2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4058A8A5">
            <w:pPr>
              <w:pStyle w:val="73"/>
              <w:bidi w:val="0"/>
              <w:rPr>
                <w:rFonts w:hint="eastAsia"/>
                <w:highlight w:val="none"/>
                <w:lang w:val="en-US" w:eastAsia="zh-CN"/>
              </w:rPr>
            </w:pPr>
            <w:r>
              <w:rPr>
                <w:rFonts w:hint="eastAsia"/>
                <w:highlight w:val="none"/>
                <w:lang w:val="en-US" w:eastAsia="zh-CN"/>
              </w:rPr>
              <w:t>2</w:t>
            </w:r>
          </w:p>
        </w:tc>
        <w:tc>
          <w:tcPr>
            <w:tcW w:w="771" w:type="pct"/>
            <w:noWrap/>
            <w:vAlign w:val="center"/>
          </w:tcPr>
          <w:p w14:paraId="3675D418">
            <w:pPr>
              <w:pStyle w:val="73"/>
              <w:bidi w:val="0"/>
              <w:rPr>
                <w:rFonts w:hint="eastAsia"/>
                <w:highlight w:val="none"/>
                <w:lang w:eastAsia="zh-CN"/>
              </w:rPr>
            </w:pPr>
            <w:r>
              <w:rPr>
                <w:rFonts w:hint="eastAsia"/>
                <w:highlight w:val="none"/>
                <w:lang w:eastAsia="zh-CN"/>
              </w:rPr>
              <w:t>虚拟机</w:t>
            </w:r>
          </w:p>
        </w:tc>
        <w:tc>
          <w:tcPr>
            <w:tcW w:w="1568" w:type="pct"/>
            <w:noWrap/>
            <w:vAlign w:val="center"/>
          </w:tcPr>
          <w:p w14:paraId="27615FD1">
            <w:pPr>
              <w:pStyle w:val="73"/>
              <w:bidi w:val="0"/>
              <w:rPr>
                <w:rFonts w:hint="eastAsia"/>
                <w:highlight w:val="none"/>
                <w:lang w:eastAsia="zh-CN"/>
              </w:rPr>
            </w:pPr>
            <w:r>
              <w:rPr>
                <w:rFonts w:hint="eastAsia"/>
                <w:highlight w:val="none"/>
                <w:lang w:val="en-US" w:eastAsia="zh-CN"/>
              </w:rPr>
              <w:t>中间件</w:t>
            </w:r>
            <w:r>
              <w:rPr>
                <w:rFonts w:hint="eastAsia"/>
                <w:highlight w:val="none"/>
                <w:lang w:eastAsia="zh-CN"/>
              </w:rPr>
              <w:t>、分布式缓存</w:t>
            </w:r>
            <w:r>
              <w:rPr>
                <w:rFonts w:hint="eastAsia"/>
                <w:highlight w:val="none"/>
                <w:lang w:val="en-US" w:eastAsia="zh-CN"/>
              </w:rPr>
              <w:t>等系统运行所需的</w:t>
            </w:r>
            <w:r>
              <w:rPr>
                <w:rFonts w:hint="eastAsia"/>
                <w:highlight w:val="none"/>
                <w:lang w:eastAsia="zh-CN"/>
              </w:rPr>
              <w:t>服务器</w:t>
            </w:r>
          </w:p>
        </w:tc>
        <w:tc>
          <w:tcPr>
            <w:tcW w:w="2312" w:type="pct"/>
            <w:noWrap/>
            <w:vAlign w:val="center"/>
          </w:tcPr>
          <w:p w14:paraId="32AB05AF">
            <w:pPr>
              <w:pStyle w:val="73"/>
              <w:bidi w:val="0"/>
              <w:rPr>
                <w:rFonts w:hint="default"/>
                <w:highlight w:val="none"/>
                <w:lang w:val="en-US" w:eastAsia="zh-CN"/>
              </w:rPr>
            </w:pPr>
            <w:r>
              <w:rPr>
                <w:rFonts w:hint="eastAsia"/>
                <w:highlight w:val="none"/>
                <w:lang w:val="en-US" w:eastAsia="zh-CN"/>
              </w:rPr>
              <w:t>12096核、30448内存、382100存储</w:t>
            </w:r>
          </w:p>
        </w:tc>
      </w:tr>
      <w:tr w14:paraId="7E0F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04CB9D98">
            <w:pPr>
              <w:pStyle w:val="73"/>
              <w:bidi w:val="0"/>
              <w:rPr>
                <w:rFonts w:hint="default"/>
                <w:highlight w:val="none"/>
                <w:lang w:val="en-US" w:eastAsia="zh-CN"/>
              </w:rPr>
            </w:pPr>
            <w:r>
              <w:rPr>
                <w:rFonts w:hint="eastAsia"/>
                <w:highlight w:val="none"/>
                <w:lang w:val="en-US" w:eastAsia="zh-CN"/>
              </w:rPr>
              <w:t>3</w:t>
            </w:r>
          </w:p>
        </w:tc>
        <w:tc>
          <w:tcPr>
            <w:tcW w:w="771" w:type="pct"/>
            <w:noWrap/>
            <w:vAlign w:val="center"/>
          </w:tcPr>
          <w:p w14:paraId="16839B20">
            <w:pPr>
              <w:pStyle w:val="73"/>
              <w:bidi w:val="0"/>
              <w:rPr>
                <w:rFonts w:hint="default"/>
                <w:highlight w:val="none"/>
                <w:lang w:val="en-US" w:eastAsia="zh-CN"/>
              </w:rPr>
            </w:pPr>
            <w:r>
              <w:rPr>
                <w:rFonts w:hint="eastAsia"/>
                <w:highlight w:val="none"/>
                <w:lang w:val="en-US" w:eastAsia="zh-CN"/>
              </w:rPr>
              <w:t>网络资源</w:t>
            </w:r>
          </w:p>
        </w:tc>
        <w:tc>
          <w:tcPr>
            <w:tcW w:w="1568" w:type="pct"/>
            <w:noWrap/>
            <w:vAlign w:val="center"/>
          </w:tcPr>
          <w:p w14:paraId="476F405F">
            <w:pPr>
              <w:pStyle w:val="73"/>
              <w:bidi w:val="0"/>
              <w:rPr>
                <w:rFonts w:hint="default"/>
                <w:highlight w:val="none"/>
                <w:lang w:val="en-US" w:eastAsia="zh-CN"/>
              </w:rPr>
            </w:pPr>
            <w:r>
              <w:rPr>
                <w:rFonts w:hint="eastAsia"/>
                <w:highlight w:val="none"/>
                <w:lang w:val="en-US" w:eastAsia="zh-CN"/>
              </w:rPr>
              <w:t>安全网闸</w:t>
            </w:r>
          </w:p>
        </w:tc>
        <w:tc>
          <w:tcPr>
            <w:tcW w:w="2312" w:type="pct"/>
            <w:noWrap/>
            <w:vAlign w:val="center"/>
          </w:tcPr>
          <w:p w14:paraId="0744E4CA">
            <w:pPr>
              <w:pStyle w:val="73"/>
              <w:bidi w:val="0"/>
              <w:rPr>
                <w:rFonts w:hint="default"/>
                <w:highlight w:val="none"/>
                <w:lang w:val="en-US" w:eastAsia="zh-CN"/>
              </w:rPr>
            </w:pPr>
            <w:r>
              <w:rPr>
                <w:rFonts w:hint="eastAsia"/>
                <w:highlight w:val="none"/>
                <w:lang w:val="en-US" w:eastAsia="zh-CN"/>
              </w:rPr>
              <w:t>按需</w:t>
            </w:r>
          </w:p>
        </w:tc>
      </w:tr>
      <w:tr w14:paraId="31CC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13B3F9A1">
            <w:pPr>
              <w:pStyle w:val="73"/>
              <w:bidi w:val="0"/>
              <w:rPr>
                <w:rFonts w:hint="default"/>
                <w:highlight w:val="none"/>
                <w:lang w:val="en-US" w:eastAsia="zh-CN"/>
              </w:rPr>
            </w:pPr>
            <w:r>
              <w:rPr>
                <w:rFonts w:hint="eastAsia"/>
                <w:highlight w:val="none"/>
                <w:lang w:val="en-US" w:eastAsia="zh-CN"/>
              </w:rPr>
              <w:t>4</w:t>
            </w:r>
          </w:p>
        </w:tc>
        <w:tc>
          <w:tcPr>
            <w:tcW w:w="771" w:type="pct"/>
            <w:noWrap/>
            <w:vAlign w:val="center"/>
          </w:tcPr>
          <w:p w14:paraId="3A86FDEE">
            <w:pPr>
              <w:pStyle w:val="73"/>
              <w:bidi w:val="0"/>
              <w:rPr>
                <w:rFonts w:hint="default"/>
                <w:highlight w:val="none"/>
                <w:lang w:val="en-US" w:eastAsia="zh-CN"/>
              </w:rPr>
            </w:pPr>
            <w:r>
              <w:rPr>
                <w:rFonts w:hint="eastAsia"/>
                <w:highlight w:val="none"/>
                <w:lang w:val="en-US" w:eastAsia="zh-CN"/>
              </w:rPr>
              <w:t>网络资源</w:t>
            </w:r>
          </w:p>
        </w:tc>
        <w:tc>
          <w:tcPr>
            <w:tcW w:w="1568" w:type="pct"/>
            <w:noWrap/>
            <w:vAlign w:val="center"/>
          </w:tcPr>
          <w:p w14:paraId="615950C0">
            <w:pPr>
              <w:pStyle w:val="73"/>
              <w:bidi w:val="0"/>
              <w:rPr>
                <w:rFonts w:hint="eastAsia"/>
                <w:highlight w:val="none"/>
                <w:lang w:eastAsia="zh-CN"/>
              </w:rPr>
            </w:pPr>
            <w:r>
              <w:rPr>
                <w:rFonts w:hint="eastAsia"/>
                <w:highlight w:val="none"/>
                <w:lang w:val="en-US" w:eastAsia="zh-CN"/>
              </w:rPr>
              <w:t>SLB</w:t>
            </w:r>
          </w:p>
        </w:tc>
        <w:tc>
          <w:tcPr>
            <w:tcW w:w="2312" w:type="pct"/>
            <w:noWrap/>
            <w:vAlign w:val="center"/>
          </w:tcPr>
          <w:p w14:paraId="57A07C68">
            <w:pPr>
              <w:pStyle w:val="73"/>
              <w:bidi w:val="0"/>
              <w:rPr>
                <w:rFonts w:hint="default"/>
                <w:highlight w:val="none"/>
                <w:lang w:val="en-US" w:eastAsia="zh-CN"/>
              </w:rPr>
            </w:pPr>
            <w:r>
              <w:rPr>
                <w:rFonts w:hint="eastAsia"/>
                <w:highlight w:val="none"/>
                <w:lang w:val="en-US" w:eastAsia="zh-CN"/>
              </w:rPr>
              <w:t>按需</w:t>
            </w:r>
          </w:p>
        </w:tc>
      </w:tr>
      <w:tr w14:paraId="0C56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38A9DFCB">
            <w:pPr>
              <w:pStyle w:val="73"/>
              <w:bidi w:val="0"/>
              <w:rPr>
                <w:rFonts w:hint="default"/>
                <w:highlight w:val="none"/>
                <w:lang w:val="en-US" w:eastAsia="zh-CN"/>
              </w:rPr>
            </w:pPr>
            <w:r>
              <w:rPr>
                <w:rFonts w:hint="eastAsia"/>
                <w:highlight w:val="none"/>
                <w:lang w:val="en-US" w:eastAsia="zh-CN"/>
              </w:rPr>
              <w:t>5</w:t>
            </w:r>
          </w:p>
        </w:tc>
        <w:tc>
          <w:tcPr>
            <w:tcW w:w="771" w:type="pct"/>
            <w:noWrap/>
            <w:vAlign w:val="center"/>
          </w:tcPr>
          <w:p w14:paraId="4A86C97D">
            <w:pPr>
              <w:pStyle w:val="73"/>
              <w:bidi w:val="0"/>
              <w:rPr>
                <w:rFonts w:hint="default"/>
                <w:highlight w:val="none"/>
                <w:lang w:val="en-US" w:eastAsia="zh-CN"/>
              </w:rPr>
            </w:pPr>
            <w:r>
              <w:rPr>
                <w:rFonts w:hint="eastAsia"/>
                <w:highlight w:val="none"/>
                <w:lang w:val="en-US" w:eastAsia="zh-CN"/>
              </w:rPr>
              <w:t>存储资源</w:t>
            </w:r>
          </w:p>
        </w:tc>
        <w:tc>
          <w:tcPr>
            <w:tcW w:w="1568" w:type="pct"/>
            <w:noWrap/>
            <w:vAlign w:val="center"/>
          </w:tcPr>
          <w:p w14:paraId="69FEF584">
            <w:pPr>
              <w:pStyle w:val="73"/>
              <w:bidi w:val="0"/>
              <w:rPr>
                <w:rFonts w:hint="default"/>
                <w:highlight w:val="none"/>
                <w:lang w:val="en-US" w:eastAsia="zh-CN"/>
              </w:rPr>
            </w:pPr>
            <w:r>
              <w:rPr>
                <w:rFonts w:hint="eastAsia"/>
                <w:highlight w:val="none"/>
                <w:lang w:val="en-US" w:eastAsia="zh-CN"/>
              </w:rPr>
              <w:t>分布式对象存储</w:t>
            </w:r>
          </w:p>
        </w:tc>
        <w:tc>
          <w:tcPr>
            <w:tcW w:w="2312" w:type="pct"/>
            <w:noWrap/>
            <w:vAlign w:val="center"/>
          </w:tcPr>
          <w:p w14:paraId="229EC8B5">
            <w:pPr>
              <w:pStyle w:val="73"/>
              <w:bidi w:val="0"/>
              <w:rPr>
                <w:rFonts w:hint="default"/>
                <w:highlight w:val="none"/>
                <w:lang w:val="en-US" w:eastAsia="zh-CN"/>
              </w:rPr>
            </w:pPr>
            <w:r>
              <w:rPr>
                <w:rFonts w:hint="eastAsia"/>
                <w:highlight w:val="none"/>
                <w:lang w:val="en-US" w:eastAsia="zh-CN"/>
              </w:rPr>
              <w:t>200TB可用空间</w:t>
            </w:r>
          </w:p>
        </w:tc>
      </w:tr>
      <w:tr w14:paraId="7950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3F89ED4B">
            <w:pPr>
              <w:pStyle w:val="73"/>
              <w:bidi w:val="0"/>
              <w:rPr>
                <w:rFonts w:hint="default"/>
                <w:highlight w:val="none"/>
                <w:lang w:val="en-US" w:eastAsia="zh-CN"/>
              </w:rPr>
            </w:pPr>
            <w:r>
              <w:rPr>
                <w:rFonts w:hint="eastAsia"/>
                <w:highlight w:val="none"/>
                <w:lang w:val="en-US" w:eastAsia="zh-CN"/>
              </w:rPr>
              <w:t>6</w:t>
            </w:r>
          </w:p>
        </w:tc>
        <w:tc>
          <w:tcPr>
            <w:tcW w:w="771" w:type="pct"/>
            <w:noWrap/>
            <w:vAlign w:val="center"/>
          </w:tcPr>
          <w:p w14:paraId="484EC8C5">
            <w:pPr>
              <w:pStyle w:val="73"/>
              <w:bidi w:val="0"/>
              <w:rPr>
                <w:rFonts w:hint="eastAsia"/>
                <w:highlight w:val="none"/>
                <w:lang w:val="en-US" w:eastAsia="zh-CN"/>
              </w:rPr>
            </w:pPr>
            <w:r>
              <w:rPr>
                <w:rFonts w:hint="eastAsia"/>
                <w:highlight w:val="none"/>
                <w:lang w:val="en-US" w:eastAsia="zh-CN"/>
              </w:rPr>
              <w:t>存储资源</w:t>
            </w:r>
          </w:p>
        </w:tc>
        <w:tc>
          <w:tcPr>
            <w:tcW w:w="1568" w:type="pct"/>
            <w:noWrap/>
            <w:vAlign w:val="center"/>
          </w:tcPr>
          <w:p w14:paraId="5810A4AD">
            <w:pPr>
              <w:pStyle w:val="73"/>
              <w:bidi w:val="0"/>
              <w:rPr>
                <w:rFonts w:hint="default"/>
                <w:highlight w:val="none"/>
                <w:lang w:val="en-US" w:eastAsia="zh-CN"/>
              </w:rPr>
            </w:pPr>
            <w:r>
              <w:rPr>
                <w:rFonts w:hint="eastAsia"/>
                <w:highlight w:val="none"/>
                <w:lang w:val="en-US" w:eastAsia="zh-CN"/>
              </w:rPr>
              <w:t>NAS空间</w:t>
            </w:r>
          </w:p>
        </w:tc>
        <w:tc>
          <w:tcPr>
            <w:tcW w:w="2312" w:type="pct"/>
            <w:noWrap/>
            <w:vAlign w:val="center"/>
          </w:tcPr>
          <w:p w14:paraId="4B6E0680">
            <w:pPr>
              <w:pStyle w:val="73"/>
              <w:bidi w:val="0"/>
              <w:rPr>
                <w:rFonts w:hint="default"/>
                <w:highlight w:val="none"/>
                <w:lang w:val="en-US" w:eastAsia="zh-CN"/>
              </w:rPr>
            </w:pPr>
            <w:r>
              <w:rPr>
                <w:rFonts w:hint="eastAsia"/>
                <w:highlight w:val="none"/>
                <w:lang w:val="en-US" w:eastAsia="zh-CN"/>
              </w:rPr>
              <w:t>250TB可用空间</w:t>
            </w:r>
          </w:p>
        </w:tc>
      </w:tr>
      <w:tr w14:paraId="06A5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747061D1">
            <w:pPr>
              <w:pStyle w:val="73"/>
              <w:bidi w:val="0"/>
              <w:rPr>
                <w:rFonts w:hint="default"/>
                <w:highlight w:val="none"/>
                <w:lang w:val="en-US" w:eastAsia="zh-CN"/>
              </w:rPr>
            </w:pPr>
            <w:r>
              <w:rPr>
                <w:rFonts w:hint="eastAsia"/>
                <w:highlight w:val="none"/>
                <w:lang w:val="en-US" w:eastAsia="zh-CN"/>
              </w:rPr>
              <w:t>7</w:t>
            </w:r>
          </w:p>
        </w:tc>
        <w:tc>
          <w:tcPr>
            <w:tcW w:w="771" w:type="pct"/>
            <w:noWrap/>
            <w:vAlign w:val="center"/>
          </w:tcPr>
          <w:p w14:paraId="64B438A7">
            <w:pPr>
              <w:pStyle w:val="73"/>
              <w:bidi w:val="0"/>
              <w:rPr>
                <w:rFonts w:hint="default"/>
                <w:highlight w:val="none"/>
                <w:lang w:val="en-US" w:eastAsia="zh-CN"/>
              </w:rPr>
            </w:pPr>
            <w:r>
              <w:rPr>
                <w:rFonts w:hint="eastAsia"/>
                <w:highlight w:val="none"/>
                <w:lang w:val="en-US" w:eastAsia="zh-CN"/>
              </w:rPr>
              <w:t>网络安全</w:t>
            </w:r>
          </w:p>
        </w:tc>
        <w:tc>
          <w:tcPr>
            <w:tcW w:w="1568" w:type="pct"/>
            <w:noWrap/>
            <w:vAlign w:val="center"/>
          </w:tcPr>
          <w:p w14:paraId="5365F5EF">
            <w:pPr>
              <w:pStyle w:val="73"/>
              <w:bidi w:val="0"/>
              <w:rPr>
                <w:rFonts w:hint="default"/>
                <w:highlight w:val="none"/>
                <w:lang w:val="en-US" w:eastAsia="zh-CN"/>
              </w:rPr>
            </w:pPr>
            <w:r>
              <w:rPr>
                <w:rFonts w:hint="eastAsia"/>
                <w:highlight w:val="none"/>
                <w:lang w:val="en-US" w:eastAsia="zh-CN"/>
              </w:rPr>
              <w:t>入侵检测</w:t>
            </w:r>
            <w:r>
              <w:rPr>
                <w:rFonts w:hint="eastAsia" w:cs="宋体" w:asciiTheme="minorEastAsia" w:hAnsiTheme="minorEastAsia" w:eastAsiaTheme="minorEastAsia"/>
                <w:color w:val="000000"/>
                <w:kern w:val="0"/>
                <w:sz w:val="21"/>
                <w:szCs w:val="21"/>
                <w:highlight w:val="none"/>
              </w:rPr>
              <w:t>（IPS）</w:t>
            </w:r>
          </w:p>
        </w:tc>
        <w:tc>
          <w:tcPr>
            <w:tcW w:w="2312" w:type="pct"/>
            <w:noWrap/>
            <w:vAlign w:val="center"/>
          </w:tcPr>
          <w:p w14:paraId="305942AA">
            <w:pPr>
              <w:pStyle w:val="73"/>
              <w:bidi w:val="0"/>
              <w:rPr>
                <w:rFonts w:hint="default"/>
                <w:highlight w:val="none"/>
                <w:lang w:val="en-US" w:eastAsia="zh-CN"/>
              </w:rPr>
            </w:pPr>
            <w:r>
              <w:rPr>
                <w:rFonts w:hint="eastAsia"/>
                <w:highlight w:val="none"/>
                <w:lang w:val="en-US" w:eastAsia="zh-CN"/>
              </w:rPr>
              <w:t>4套</w:t>
            </w:r>
          </w:p>
        </w:tc>
      </w:tr>
      <w:tr w14:paraId="784F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46CFCDFD">
            <w:pPr>
              <w:pStyle w:val="73"/>
              <w:bidi w:val="0"/>
              <w:rPr>
                <w:rFonts w:hint="default"/>
                <w:highlight w:val="none"/>
                <w:lang w:val="en-US" w:eastAsia="zh-CN"/>
              </w:rPr>
            </w:pPr>
            <w:r>
              <w:rPr>
                <w:rFonts w:hint="eastAsia"/>
                <w:highlight w:val="none"/>
                <w:lang w:val="en-US" w:eastAsia="zh-CN"/>
              </w:rPr>
              <w:t>8</w:t>
            </w:r>
          </w:p>
        </w:tc>
        <w:tc>
          <w:tcPr>
            <w:tcW w:w="771" w:type="pct"/>
            <w:noWrap/>
            <w:vAlign w:val="center"/>
          </w:tcPr>
          <w:p w14:paraId="03576D48">
            <w:pPr>
              <w:pStyle w:val="73"/>
              <w:bidi w:val="0"/>
              <w:ind w:firstLine="0" w:firstLineChars="0"/>
              <w:rPr>
                <w:rFonts w:hint="eastAsia"/>
                <w:highlight w:val="none"/>
                <w:lang w:val="en-US" w:eastAsia="zh-CN"/>
              </w:rPr>
            </w:pPr>
            <w:r>
              <w:rPr>
                <w:rFonts w:hint="eastAsia"/>
                <w:highlight w:val="none"/>
                <w:lang w:val="en-US" w:eastAsia="zh-CN"/>
              </w:rPr>
              <w:t>网络安全</w:t>
            </w:r>
          </w:p>
        </w:tc>
        <w:tc>
          <w:tcPr>
            <w:tcW w:w="1568" w:type="pct"/>
            <w:noWrap/>
            <w:vAlign w:val="center"/>
          </w:tcPr>
          <w:p w14:paraId="6D2E0377">
            <w:pPr>
              <w:pStyle w:val="73"/>
              <w:bidi w:val="0"/>
              <w:ind w:firstLine="0" w:firstLineChars="0"/>
              <w:rPr>
                <w:rFonts w:hint="default"/>
                <w:highlight w:val="none"/>
                <w:lang w:val="en-US" w:eastAsia="zh-CN"/>
              </w:rPr>
            </w:pPr>
            <w:r>
              <w:rPr>
                <w:rFonts w:hint="eastAsia"/>
                <w:highlight w:val="none"/>
                <w:lang w:val="en-US" w:eastAsia="zh-CN"/>
              </w:rPr>
              <w:t>应用防火墙（WAF）</w:t>
            </w:r>
          </w:p>
        </w:tc>
        <w:tc>
          <w:tcPr>
            <w:tcW w:w="2312" w:type="pct"/>
            <w:noWrap/>
            <w:vAlign w:val="center"/>
          </w:tcPr>
          <w:p w14:paraId="73CFA4B5">
            <w:pPr>
              <w:pStyle w:val="73"/>
              <w:bidi w:val="0"/>
              <w:rPr>
                <w:rFonts w:hint="default"/>
                <w:highlight w:val="none"/>
                <w:lang w:val="en-US" w:eastAsia="zh-CN"/>
              </w:rPr>
            </w:pPr>
            <w:r>
              <w:rPr>
                <w:rFonts w:hint="eastAsia"/>
                <w:highlight w:val="none"/>
                <w:lang w:val="en-US" w:eastAsia="zh-CN"/>
              </w:rPr>
              <w:t>4套</w:t>
            </w:r>
          </w:p>
        </w:tc>
      </w:tr>
      <w:tr w14:paraId="76E2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47" w:type="pct"/>
            <w:noWrap/>
            <w:vAlign w:val="center"/>
          </w:tcPr>
          <w:p w14:paraId="6C151596">
            <w:pPr>
              <w:pStyle w:val="73"/>
              <w:bidi w:val="0"/>
              <w:rPr>
                <w:rFonts w:hint="default"/>
                <w:highlight w:val="none"/>
                <w:lang w:val="en-US" w:eastAsia="zh-CN"/>
              </w:rPr>
            </w:pPr>
            <w:r>
              <w:rPr>
                <w:rFonts w:hint="eastAsia"/>
                <w:highlight w:val="none"/>
                <w:lang w:val="en-US" w:eastAsia="zh-CN"/>
              </w:rPr>
              <w:t>9</w:t>
            </w:r>
          </w:p>
        </w:tc>
        <w:tc>
          <w:tcPr>
            <w:tcW w:w="771" w:type="pct"/>
            <w:noWrap/>
            <w:vAlign w:val="center"/>
          </w:tcPr>
          <w:p w14:paraId="1460BFB5">
            <w:pPr>
              <w:pStyle w:val="73"/>
              <w:bidi w:val="0"/>
              <w:ind w:firstLine="0" w:firstLineChars="0"/>
              <w:rPr>
                <w:rFonts w:hint="eastAsia"/>
                <w:highlight w:val="none"/>
                <w:lang w:val="en-US" w:eastAsia="zh-CN"/>
              </w:rPr>
            </w:pPr>
            <w:r>
              <w:rPr>
                <w:rFonts w:hint="eastAsia"/>
                <w:highlight w:val="none"/>
                <w:lang w:val="en-US" w:eastAsia="zh-CN"/>
              </w:rPr>
              <w:t>网络安全</w:t>
            </w:r>
          </w:p>
        </w:tc>
        <w:tc>
          <w:tcPr>
            <w:tcW w:w="1568" w:type="pct"/>
            <w:noWrap/>
            <w:vAlign w:val="center"/>
          </w:tcPr>
          <w:p w14:paraId="7C00523A">
            <w:pPr>
              <w:pStyle w:val="73"/>
              <w:bidi w:val="0"/>
              <w:ind w:firstLine="0" w:firstLineChars="0"/>
              <w:rPr>
                <w:rFonts w:hint="default"/>
                <w:highlight w:val="none"/>
                <w:lang w:val="en-US" w:eastAsia="zh-CN"/>
              </w:rPr>
            </w:pPr>
            <w:r>
              <w:rPr>
                <w:rFonts w:hint="eastAsia"/>
                <w:highlight w:val="none"/>
                <w:lang w:val="en-US" w:eastAsia="zh-CN"/>
              </w:rPr>
              <w:t>数据库审计</w:t>
            </w:r>
          </w:p>
        </w:tc>
        <w:tc>
          <w:tcPr>
            <w:tcW w:w="2312" w:type="pct"/>
            <w:noWrap/>
            <w:vAlign w:val="center"/>
          </w:tcPr>
          <w:p w14:paraId="3B80AA0F">
            <w:pPr>
              <w:pStyle w:val="73"/>
              <w:bidi w:val="0"/>
              <w:rPr>
                <w:rFonts w:hint="default"/>
                <w:highlight w:val="none"/>
                <w:lang w:val="en-US" w:eastAsia="zh-CN"/>
              </w:rPr>
            </w:pPr>
            <w:r>
              <w:rPr>
                <w:rFonts w:hint="eastAsia"/>
                <w:highlight w:val="none"/>
                <w:lang w:val="en-US" w:eastAsia="zh-CN"/>
              </w:rPr>
              <w:t>2套</w:t>
            </w:r>
          </w:p>
        </w:tc>
      </w:tr>
    </w:tbl>
    <w:p w14:paraId="435A6593">
      <w:pPr>
        <w:pStyle w:val="6"/>
        <w:rPr>
          <w:highlight w:val="none"/>
        </w:rPr>
      </w:pPr>
      <w:r>
        <w:rPr>
          <w:rFonts w:hint="eastAsia"/>
          <w:highlight w:val="none"/>
          <w:lang w:val="en-US" w:eastAsia="zh-CN"/>
        </w:rPr>
        <w:t>PaaS及工具箱资源</w:t>
      </w:r>
      <w:r>
        <w:rPr>
          <w:rFonts w:hint="eastAsia"/>
          <w:highlight w:val="none"/>
        </w:rPr>
        <w:t>清单</w:t>
      </w:r>
    </w:p>
    <w:tbl>
      <w:tblPr>
        <w:tblStyle w:val="88"/>
        <w:tblW w:w="4998" w:type="pct"/>
        <w:tblInd w:w="0" w:type="dxa"/>
        <w:tblLayout w:type="autofit"/>
        <w:tblCellMar>
          <w:top w:w="0" w:type="dxa"/>
          <w:left w:w="108" w:type="dxa"/>
          <w:bottom w:w="0" w:type="dxa"/>
          <w:right w:w="108" w:type="dxa"/>
        </w:tblCellMar>
      </w:tblPr>
      <w:tblGrid>
        <w:gridCol w:w="1300"/>
        <w:gridCol w:w="2164"/>
        <w:gridCol w:w="3459"/>
        <w:gridCol w:w="1602"/>
      </w:tblGrid>
      <w:tr w14:paraId="07578BB2">
        <w:tblPrEx>
          <w:tblCellMar>
            <w:top w:w="0" w:type="dxa"/>
            <w:left w:w="108" w:type="dxa"/>
            <w:bottom w:w="0" w:type="dxa"/>
            <w:right w:w="108" w:type="dxa"/>
          </w:tblCellMar>
        </w:tblPrEx>
        <w:trPr>
          <w:trHeight w:val="276" w:hRule="atLeast"/>
          <w:tblHeader/>
        </w:trPr>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14:paraId="77167C79">
            <w:pPr>
              <w:widowControl/>
              <w:spacing w:line="240" w:lineRule="auto"/>
              <w:ind w:firstLine="0" w:firstLineChars="0"/>
              <w:jc w:val="center"/>
              <w:rPr>
                <w:rFonts w:cs="宋体"/>
                <w:b/>
                <w:bCs/>
                <w:color w:val="000000"/>
                <w:kern w:val="0"/>
                <w:sz w:val="21"/>
                <w:szCs w:val="21"/>
                <w:highlight w:val="none"/>
              </w:rPr>
            </w:pPr>
            <w:r>
              <w:rPr>
                <w:rFonts w:hint="eastAsia" w:cs="宋体"/>
                <w:b/>
                <w:bCs/>
                <w:color w:val="000000"/>
                <w:kern w:val="0"/>
                <w:sz w:val="21"/>
                <w:szCs w:val="21"/>
                <w:highlight w:val="none"/>
              </w:rPr>
              <w:t>序号</w:t>
            </w:r>
          </w:p>
        </w:tc>
        <w:tc>
          <w:tcPr>
            <w:tcW w:w="1269" w:type="pct"/>
            <w:tcBorders>
              <w:top w:val="single" w:color="auto" w:sz="4" w:space="0"/>
              <w:left w:val="nil"/>
              <w:bottom w:val="single" w:color="auto" w:sz="4" w:space="0"/>
              <w:right w:val="single" w:color="auto" w:sz="4" w:space="0"/>
            </w:tcBorders>
            <w:shd w:val="clear" w:color="auto" w:fill="auto"/>
            <w:vAlign w:val="center"/>
          </w:tcPr>
          <w:p w14:paraId="533930D6">
            <w:pPr>
              <w:widowControl/>
              <w:spacing w:line="240" w:lineRule="auto"/>
              <w:ind w:firstLine="0" w:firstLineChars="0"/>
              <w:jc w:val="center"/>
              <w:rPr>
                <w:rFonts w:hint="eastAsia" w:eastAsia="宋体" w:cs="宋体"/>
                <w:b/>
                <w:bCs/>
                <w:color w:val="000000"/>
                <w:kern w:val="0"/>
                <w:sz w:val="21"/>
                <w:szCs w:val="21"/>
                <w:highlight w:val="none"/>
                <w:lang w:eastAsia="zh-CN"/>
              </w:rPr>
            </w:pPr>
            <w:r>
              <w:rPr>
                <w:rFonts w:hint="eastAsia" w:cs="宋体"/>
                <w:b/>
                <w:bCs/>
                <w:color w:val="000000"/>
                <w:kern w:val="0"/>
                <w:sz w:val="21"/>
                <w:szCs w:val="21"/>
                <w:highlight w:val="none"/>
              </w:rPr>
              <w:t>产品</w:t>
            </w:r>
            <w:r>
              <w:rPr>
                <w:rFonts w:hint="eastAsia" w:cs="宋体"/>
                <w:b/>
                <w:bCs/>
                <w:color w:val="000000"/>
                <w:kern w:val="0"/>
                <w:sz w:val="21"/>
                <w:szCs w:val="21"/>
                <w:highlight w:val="none"/>
                <w:lang w:val="en-US" w:eastAsia="zh-CN"/>
              </w:rPr>
              <w:t>名称</w:t>
            </w:r>
          </w:p>
        </w:tc>
        <w:tc>
          <w:tcPr>
            <w:tcW w:w="2028" w:type="pct"/>
            <w:tcBorders>
              <w:top w:val="single" w:color="auto" w:sz="4" w:space="0"/>
              <w:left w:val="nil"/>
              <w:bottom w:val="single" w:color="auto" w:sz="4" w:space="0"/>
              <w:right w:val="single" w:color="auto" w:sz="4" w:space="0"/>
            </w:tcBorders>
            <w:shd w:val="clear" w:color="auto" w:fill="auto"/>
            <w:vAlign w:val="center"/>
          </w:tcPr>
          <w:p w14:paraId="5CFD09F6">
            <w:pPr>
              <w:widowControl/>
              <w:spacing w:line="240" w:lineRule="auto"/>
              <w:ind w:firstLine="0" w:firstLineChars="0"/>
              <w:jc w:val="center"/>
              <w:rPr>
                <w:rFonts w:hint="eastAsia" w:eastAsia="宋体" w:cs="宋体"/>
                <w:b/>
                <w:bCs/>
                <w:color w:val="000000"/>
                <w:kern w:val="0"/>
                <w:sz w:val="21"/>
                <w:szCs w:val="21"/>
                <w:highlight w:val="none"/>
                <w:lang w:eastAsia="zh-CN"/>
              </w:rPr>
            </w:pPr>
            <w:r>
              <w:rPr>
                <w:rFonts w:hint="eastAsia" w:cs="宋体"/>
                <w:b/>
                <w:bCs/>
                <w:color w:val="000000"/>
                <w:kern w:val="0"/>
                <w:sz w:val="21"/>
                <w:szCs w:val="21"/>
                <w:highlight w:val="none"/>
              </w:rPr>
              <w:t>产品</w:t>
            </w:r>
            <w:r>
              <w:rPr>
                <w:rFonts w:hint="eastAsia" w:cs="宋体"/>
                <w:b/>
                <w:bCs/>
                <w:color w:val="000000"/>
                <w:kern w:val="0"/>
                <w:sz w:val="21"/>
                <w:szCs w:val="21"/>
                <w:highlight w:val="none"/>
                <w:lang w:val="en-US" w:eastAsia="zh-CN"/>
              </w:rPr>
              <w:t>描述</w:t>
            </w:r>
          </w:p>
        </w:tc>
        <w:tc>
          <w:tcPr>
            <w:tcW w:w="939" w:type="pct"/>
            <w:tcBorders>
              <w:top w:val="single" w:color="auto" w:sz="4" w:space="0"/>
              <w:left w:val="nil"/>
              <w:bottom w:val="single" w:color="auto" w:sz="4" w:space="0"/>
              <w:right w:val="single" w:color="auto" w:sz="4" w:space="0"/>
            </w:tcBorders>
            <w:shd w:val="clear" w:color="auto" w:fill="auto"/>
            <w:vAlign w:val="center"/>
          </w:tcPr>
          <w:p w14:paraId="7E93E43A">
            <w:pPr>
              <w:widowControl/>
              <w:spacing w:line="240" w:lineRule="auto"/>
              <w:ind w:firstLine="0" w:firstLineChars="0"/>
              <w:jc w:val="center"/>
              <w:rPr>
                <w:rFonts w:hint="default" w:eastAsia="宋体" w:cs="宋体"/>
                <w:b/>
                <w:bCs/>
                <w:color w:val="000000"/>
                <w:kern w:val="0"/>
                <w:sz w:val="21"/>
                <w:szCs w:val="21"/>
                <w:highlight w:val="none"/>
                <w:lang w:val="en-US" w:eastAsia="zh-CN"/>
              </w:rPr>
            </w:pPr>
            <w:r>
              <w:rPr>
                <w:rFonts w:hint="eastAsia" w:cs="宋体"/>
                <w:b/>
                <w:bCs/>
                <w:color w:val="000000"/>
                <w:kern w:val="0"/>
                <w:sz w:val="21"/>
                <w:szCs w:val="21"/>
                <w:highlight w:val="none"/>
              </w:rPr>
              <w:t>数量</w:t>
            </w:r>
          </w:p>
        </w:tc>
      </w:tr>
      <w:tr w14:paraId="52CF8779">
        <w:tblPrEx>
          <w:tblCellMar>
            <w:top w:w="0" w:type="dxa"/>
            <w:left w:w="108" w:type="dxa"/>
            <w:bottom w:w="0" w:type="dxa"/>
            <w:right w:w="108" w:type="dxa"/>
          </w:tblCellMar>
        </w:tblPrEx>
        <w:trPr>
          <w:trHeight w:val="55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C149F">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1</w:t>
            </w:r>
          </w:p>
        </w:tc>
        <w:tc>
          <w:tcPr>
            <w:tcW w:w="1269" w:type="pct"/>
            <w:tcBorders>
              <w:top w:val="single" w:color="000000" w:sz="4" w:space="0"/>
              <w:left w:val="nil"/>
              <w:bottom w:val="single" w:color="000000" w:sz="4" w:space="0"/>
              <w:right w:val="single" w:color="000000" w:sz="4" w:space="0"/>
            </w:tcBorders>
            <w:shd w:val="clear" w:color="auto" w:fill="auto"/>
            <w:vAlign w:val="center"/>
          </w:tcPr>
          <w:p w14:paraId="25BBBAF5">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操作系统</w:t>
            </w:r>
          </w:p>
        </w:tc>
        <w:tc>
          <w:tcPr>
            <w:tcW w:w="2028" w:type="pct"/>
            <w:tcBorders>
              <w:top w:val="single" w:color="000000" w:sz="4" w:space="0"/>
              <w:left w:val="nil"/>
              <w:bottom w:val="single" w:color="000000" w:sz="4" w:space="0"/>
              <w:right w:val="single" w:color="000000" w:sz="4" w:space="0"/>
            </w:tcBorders>
            <w:shd w:val="clear" w:color="auto" w:fill="auto"/>
            <w:vAlign w:val="center"/>
          </w:tcPr>
          <w:p w14:paraId="0BC202FC">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服务器操作系统</w:t>
            </w:r>
          </w:p>
        </w:tc>
        <w:tc>
          <w:tcPr>
            <w:tcW w:w="939" w:type="pct"/>
            <w:tcBorders>
              <w:top w:val="single" w:color="000000" w:sz="4" w:space="0"/>
              <w:left w:val="nil"/>
              <w:bottom w:val="single" w:color="000000" w:sz="4" w:space="0"/>
              <w:right w:val="single" w:color="000000" w:sz="4" w:space="0"/>
            </w:tcBorders>
            <w:shd w:val="clear" w:color="auto" w:fill="auto"/>
            <w:noWrap/>
            <w:vAlign w:val="center"/>
          </w:tcPr>
          <w:p w14:paraId="172FB068">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1218套</w:t>
            </w:r>
          </w:p>
        </w:tc>
      </w:tr>
      <w:tr w14:paraId="3069E2DE">
        <w:tblPrEx>
          <w:tblCellMar>
            <w:top w:w="0" w:type="dxa"/>
            <w:left w:w="108" w:type="dxa"/>
            <w:bottom w:w="0" w:type="dxa"/>
            <w:right w:w="108" w:type="dxa"/>
          </w:tblCellMar>
        </w:tblPrEx>
        <w:trPr>
          <w:trHeight w:val="552" w:hRule="atLeast"/>
        </w:trPr>
        <w:tc>
          <w:tcPr>
            <w:tcW w:w="762" w:type="pct"/>
            <w:tcBorders>
              <w:top w:val="nil"/>
              <w:left w:val="single" w:color="000000" w:sz="4" w:space="0"/>
              <w:bottom w:val="single" w:color="000000" w:sz="4" w:space="0"/>
              <w:right w:val="single" w:color="000000" w:sz="4" w:space="0"/>
            </w:tcBorders>
            <w:shd w:val="clear" w:color="auto" w:fill="auto"/>
            <w:vAlign w:val="center"/>
          </w:tcPr>
          <w:p w14:paraId="249422D6">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2</w:t>
            </w:r>
          </w:p>
        </w:tc>
        <w:tc>
          <w:tcPr>
            <w:tcW w:w="1269" w:type="pct"/>
            <w:tcBorders>
              <w:top w:val="nil"/>
              <w:left w:val="nil"/>
              <w:bottom w:val="single" w:color="000000" w:sz="4" w:space="0"/>
              <w:right w:val="single" w:color="000000" w:sz="4" w:space="0"/>
            </w:tcBorders>
            <w:shd w:val="clear" w:color="auto" w:fill="auto"/>
            <w:vAlign w:val="center"/>
          </w:tcPr>
          <w:p w14:paraId="7E2DBD9A">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数据库</w:t>
            </w:r>
          </w:p>
        </w:tc>
        <w:tc>
          <w:tcPr>
            <w:tcW w:w="2028" w:type="pct"/>
            <w:tcBorders>
              <w:top w:val="nil"/>
              <w:left w:val="nil"/>
              <w:bottom w:val="single" w:color="000000" w:sz="4" w:space="0"/>
              <w:right w:val="single" w:color="000000" w:sz="4" w:space="0"/>
            </w:tcBorders>
            <w:shd w:val="clear" w:color="auto" w:fill="auto"/>
            <w:vAlign w:val="center"/>
          </w:tcPr>
          <w:p w14:paraId="6CDFDB93">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集中式数据库</w:t>
            </w:r>
          </w:p>
        </w:tc>
        <w:tc>
          <w:tcPr>
            <w:tcW w:w="939" w:type="pct"/>
            <w:tcBorders>
              <w:top w:val="nil"/>
              <w:left w:val="nil"/>
              <w:bottom w:val="single" w:color="000000" w:sz="4" w:space="0"/>
              <w:right w:val="single" w:color="000000" w:sz="4" w:space="0"/>
            </w:tcBorders>
            <w:shd w:val="clear" w:color="auto" w:fill="auto"/>
            <w:noWrap/>
            <w:vAlign w:val="center"/>
          </w:tcPr>
          <w:p w14:paraId="078116A1">
            <w:pPr>
              <w:widowControl/>
              <w:spacing w:line="240" w:lineRule="auto"/>
              <w:ind w:firstLine="0" w:firstLineChars="0"/>
              <w:jc w:val="center"/>
              <w:rPr>
                <w:rFonts w:hint="eastAsia" w:eastAsia="宋体" w:cs="宋体"/>
                <w:color w:val="000000"/>
                <w:kern w:val="0"/>
                <w:sz w:val="21"/>
                <w:szCs w:val="21"/>
                <w:highlight w:val="none"/>
                <w:lang w:eastAsia="zh-CN"/>
              </w:rPr>
            </w:pPr>
            <w:r>
              <w:rPr>
                <w:rFonts w:hint="eastAsia" w:cs="宋体"/>
                <w:color w:val="000000"/>
                <w:kern w:val="0"/>
                <w:sz w:val="21"/>
                <w:szCs w:val="21"/>
                <w:highlight w:val="none"/>
              </w:rPr>
              <w:t>3</w:t>
            </w:r>
            <w:r>
              <w:rPr>
                <w:rFonts w:hint="eastAsia" w:cs="宋体"/>
                <w:color w:val="000000"/>
                <w:kern w:val="0"/>
                <w:sz w:val="21"/>
                <w:szCs w:val="21"/>
                <w:highlight w:val="none"/>
                <w:lang w:val="en-US" w:eastAsia="zh-CN"/>
              </w:rPr>
              <w:t>5套</w:t>
            </w:r>
          </w:p>
        </w:tc>
      </w:tr>
      <w:tr w14:paraId="61BE9F93">
        <w:tblPrEx>
          <w:tblCellMar>
            <w:top w:w="0" w:type="dxa"/>
            <w:left w:w="108" w:type="dxa"/>
            <w:bottom w:w="0" w:type="dxa"/>
            <w:right w:w="108" w:type="dxa"/>
          </w:tblCellMar>
        </w:tblPrEx>
        <w:trPr>
          <w:trHeight w:val="552" w:hRule="atLeast"/>
        </w:trPr>
        <w:tc>
          <w:tcPr>
            <w:tcW w:w="762" w:type="pct"/>
            <w:tcBorders>
              <w:top w:val="nil"/>
              <w:left w:val="single" w:color="000000" w:sz="4" w:space="0"/>
              <w:bottom w:val="single" w:color="000000" w:sz="4" w:space="0"/>
              <w:right w:val="single" w:color="000000" w:sz="4" w:space="0"/>
            </w:tcBorders>
            <w:shd w:val="clear" w:color="auto" w:fill="auto"/>
            <w:vAlign w:val="center"/>
          </w:tcPr>
          <w:p w14:paraId="4D911DFF">
            <w:pPr>
              <w:widowControl/>
              <w:spacing w:line="240" w:lineRule="auto"/>
              <w:ind w:firstLine="0" w:firstLineChars="0"/>
              <w:jc w:val="center"/>
              <w:rPr>
                <w:rFonts w:hint="eastAsia" w:eastAsia="宋体" w:cs="宋体"/>
                <w:color w:val="000000"/>
                <w:kern w:val="0"/>
                <w:sz w:val="21"/>
                <w:szCs w:val="21"/>
                <w:highlight w:val="none"/>
                <w:lang w:eastAsia="zh-CN"/>
              </w:rPr>
            </w:pPr>
            <w:r>
              <w:rPr>
                <w:rFonts w:hint="eastAsia" w:cs="宋体"/>
                <w:color w:val="000000"/>
                <w:kern w:val="0"/>
                <w:sz w:val="21"/>
                <w:szCs w:val="21"/>
                <w:highlight w:val="none"/>
                <w:lang w:val="en-US" w:eastAsia="zh-CN"/>
              </w:rPr>
              <w:t>3</w:t>
            </w:r>
          </w:p>
        </w:tc>
        <w:tc>
          <w:tcPr>
            <w:tcW w:w="1269" w:type="pct"/>
            <w:tcBorders>
              <w:top w:val="nil"/>
              <w:left w:val="nil"/>
              <w:bottom w:val="single" w:color="000000" w:sz="4" w:space="0"/>
              <w:right w:val="single" w:color="000000" w:sz="4" w:space="0"/>
            </w:tcBorders>
            <w:shd w:val="clear" w:color="auto" w:fill="auto"/>
            <w:vAlign w:val="center"/>
          </w:tcPr>
          <w:p w14:paraId="6EA40BD7">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数据库</w:t>
            </w:r>
          </w:p>
        </w:tc>
        <w:tc>
          <w:tcPr>
            <w:tcW w:w="2028" w:type="pct"/>
            <w:tcBorders>
              <w:top w:val="nil"/>
              <w:left w:val="nil"/>
              <w:bottom w:val="single" w:color="000000" w:sz="4" w:space="0"/>
              <w:right w:val="single" w:color="000000" w:sz="4" w:space="0"/>
            </w:tcBorders>
            <w:shd w:val="clear" w:color="auto" w:fill="auto"/>
            <w:vAlign w:val="center"/>
          </w:tcPr>
          <w:p w14:paraId="06D49CFD">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分布式数据库</w:t>
            </w:r>
          </w:p>
        </w:tc>
        <w:tc>
          <w:tcPr>
            <w:tcW w:w="939" w:type="pct"/>
            <w:tcBorders>
              <w:top w:val="nil"/>
              <w:left w:val="nil"/>
              <w:bottom w:val="single" w:color="000000" w:sz="4" w:space="0"/>
              <w:right w:val="single" w:color="000000" w:sz="4" w:space="0"/>
            </w:tcBorders>
            <w:shd w:val="clear" w:color="auto" w:fill="auto"/>
            <w:noWrap/>
            <w:vAlign w:val="center"/>
          </w:tcPr>
          <w:p w14:paraId="290489CF">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31套</w:t>
            </w:r>
          </w:p>
        </w:tc>
      </w:tr>
      <w:tr w14:paraId="346881CD">
        <w:tblPrEx>
          <w:tblCellMar>
            <w:top w:w="0" w:type="dxa"/>
            <w:left w:w="108" w:type="dxa"/>
            <w:bottom w:w="0" w:type="dxa"/>
            <w:right w:w="108" w:type="dxa"/>
          </w:tblCellMar>
        </w:tblPrEx>
        <w:trPr>
          <w:trHeight w:val="552" w:hRule="atLeast"/>
        </w:trPr>
        <w:tc>
          <w:tcPr>
            <w:tcW w:w="762" w:type="pct"/>
            <w:tcBorders>
              <w:top w:val="nil"/>
              <w:left w:val="single" w:color="000000" w:sz="4" w:space="0"/>
              <w:bottom w:val="single" w:color="000000" w:sz="4" w:space="0"/>
              <w:right w:val="single" w:color="000000" w:sz="4" w:space="0"/>
            </w:tcBorders>
            <w:shd w:val="clear" w:color="auto" w:fill="auto"/>
            <w:vAlign w:val="center"/>
          </w:tcPr>
          <w:p w14:paraId="717DE455">
            <w:pPr>
              <w:widowControl/>
              <w:spacing w:line="240" w:lineRule="auto"/>
              <w:ind w:firstLine="0" w:firstLineChars="0"/>
              <w:jc w:val="center"/>
              <w:rPr>
                <w:rFonts w:hint="eastAsia" w:eastAsia="宋体" w:cs="宋体"/>
                <w:color w:val="000000"/>
                <w:kern w:val="0"/>
                <w:sz w:val="21"/>
                <w:szCs w:val="21"/>
                <w:highlight w:val="none"/>
                <w:lang w:eastAsia="zh-CN"/>
              </w:rPr>
            </w:pPr>
            <w:r>
              <w:rPr>
                <w:rFonts w:hint="eastAsia" w:cs="宋体"/>
                <w:color w:val="000000"/>
                <w:kern w:val="0"/>
                <w:sz w:val="21"/>
                <w:szCs w:val="21"/>
                <w:highlight w:val="none"/>
                <w:lang w:val="en-US" w:eastAsia="zh-CN"/>
              </w:rPr>
              <w:t>4</w:t>
            </w:r>
          </w:p>
        </w:tc>
        <w:tc>
          <w:tcPr>
            <w:tcW w:w="1269" w:type="pct"/>
            <w:tcBorders>
              <w:top w:val="nil"/>
              <w:left w:val="nil"/>
              <w:bottom w:val="single" w:color="000000" w:sz="4" w:space="0"/>
              <w:right w:val="single" w:color="000000" w:sz="4" w:space="0"/>
            </w:tcBorders>
            <w:shd w:val="clear" w:color="auto" w:fill="auto"/>
            <w:vAlign w:val="center"/>
          </w:tcPr>
          <w:p w14:paraId="3782CCCF">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中间件</w:t>
            </w:r>
          </w:p>
        </w:tc>
        <w:tc>
          <w:tcPr>
            <w:tcW w:w="2028" w:type="pct"/>
            <w:tcBorders>
              <w:top w:val="nil"/>
              <w:left w:val="nil"/>
              <w:bottom w:val="single" w:color="000000" w:sz="4" w:space="0"/>
              <w:right w:val="single" w:color="000000" w:sz="4" w:space="0"/>
            </w:tcBorders>
            <w:shd w:val="clear" w:color="auto" w:fill="auto"/>
            <w:vAlign w:val="center"/>
          </w:tcPr>
          <w:p w14:paraId="4250A5F2">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应用服务器中间件</w:t>
            </w:r>
          </w:p>
        </w:tc>
        <w:tc>
          <w:tcPr>
            <w:tcW w:w="939" w:type="pct"/>
            <w:tcBorders>
              <w:top w:val="nil"/>
              <w:left w:val="nil"/>
              <w:bottom w:val="single" w:color="000000" w:sz="4" w:space="0"/>
              <w:right w:val="single" w:color="000000" w:sz="4" w:space="0"/>
            </w:tcBorders>
            <w:shd w:val="clear" w:color="auto" w:fill="auto"/>
            <w:noWrap/>
            <w:vAlign w:val="center"/>
          </w:tcPr>
          <w:p w14:paraId="7C68CC4B">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lang w:val="en-US" w:eastAsia="zh-CN"/>
              </w:rPr>
              <w:t>7</w:t>
            </w:r>
            <w:r>
              <w:rPr>
                <w:rFonts w:hint="eastAsia" w:cs="宋体"/>
                <w:color w:val="000000"/>
                <w:kern w:val="0"/>
                <w:sz w:val="21"/>
                <w:szCs w:val="21"/>
                <w:highlight w:val="none"/>
              </w:rPr>
              <w:t>00</w:t>
            </w:r>
            <w:r>
              <w:rPr>
                <w:rFonts w:hint="eastAsia" w:cs="宋体"/>
                <w:color w:val="000000"/>
                <w:kern w:val="0"/>
                <w:sz w:val="21"/>
                <w:szCs w:val="21"/>
                <w:highlight w:val="none"/>
                <w:lang w:val="en-US" w:eastAsia="zh-CN"/>
              </w:rPr>
              <w:t>套</w:t>
            </w:r>
          </w:p>
        </w:tc>
      </w:tr>
      <w:tr w14:paraId="2E8F0FA3">
        <w:tblPrEx>
          <w:tblCellMar>
            <w:top w:w="0" w:type="dxa"/>
            <w:left w:w="108" w:type="dxa"/>
            <w:bottom w:w="0" w:type="dxa"/>
            <w:right w:w="108" w:type="dxa"/>
          </w:tblCellMar>
        </w:tblPrEx>
        <w:trPr>
          <w:trHeight w:val="552" w:hRule="atLeast"/>
        </w:trPr>
        <w:tc>
          <w:tcPr>
            <w:tcW w:w="762" w:type="pct"/>
            <w:tcBorders>
              <w:top w:val="nil"/>
              <w:left w:val="single" w:color="000000" w:sz="4" w:space="0"/>
              <w:bottom w:val="single" w:color="000000" w:sz="4" w:space="0"/>
              <w:right w:val="single" w:color="000000" w:sz="4" w:space="0"/>
            </w:tcBorders>
            <w:shd w:val="clear" w:color="auto" w:fill="auto"/>
            <w:vAlign w:val="center"/>
          </w:tcPr>
          <w:p w14:paraId="3F2CFF42">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8</w:t>
            </w:r>
          </w:p>
        </w:tc>
        <w:tc>
          <w:tcPr>
            <w:tcW w:w="1269" w:type="pct"/>
            <w:tcBorders>
              <w:top w:val="nil"/>
              <w:left w:val="nil"/>
              <w:bottom w:val="single" w:color="000000" w:sz="4" w:space="0"/>
              <w:right w:val="single" w:color="000000" w:sz="4" w:space="0"/>
            </w:tcBorders>
            <w:shd w:val="clear" w:color="auto" w:fill="auto"/>
            <w:vAlign w:val="center"/>
          </w:tcPr>
          <w:p w14:paraId="16E1822B">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工具软件</w:t>
            </w:r>
          </w:p>
        </w:tc>
        <w:tc>
          <w:tcPr>
            <w:tcW w:w="2028" w:type="pct"/>
            <w:tcBorders>
              <w:top w:val="nil"/>
              <w:left w:val="nil"/>
              <w:bottom w:val="single" w:color="000000" w:sz="4" w:space="0"/>
              <w:right w:val="single" w:color="000000" w:sz="4" w:space="0"/>
            </w:tcBorders>
            <w:shd w:val="clear" w:color="auto" w:fill="auto"/>
            <w:vAlign w:val="center"/>
          </w:tcPr>
          <w:p w14:paraId="1D0182BC">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服务器防病毒软件</w:t>
            </w:r>
          </w:p>
        </w:tc>
        <w:tc>
          <w:tcPr>
            <w:tcW w:w="939" w:type="pct"/>
            <w:tcBorders>
              <w:top w:val="nil"/>
              <w:left w:val="nil"/>
              <w:bottom w:val="single" w:color="000000" w:sz="4" w:space="0"/>
              <w:right w:val="single" w:color="000000" w:sz="4" w:space="0"/>
            </w:tcBorders>
            <w:shd w:val="clear" w:color="auto" w:fill="auto"/>
            <w:noWrap/>
            <w:vAlign w:val="center"/>
          </w:tcPr>
          <w:p w14:paraId="76F94138">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1218套</w:t>
            </w:r>
          </w:p>
        </w:tc>
      </w:tr>
      <w:tr w14:paraId="16CF293A">
        <w:tblPrEx>
          <w:tblCellMar>
            <w:top w:w="0" w:type="dxa"/>
            <w:left w:w="108" w:type="dxa"/>
            <w:bottom w:w="0" w:type="dxa"/>
            <w:right w:w="108" w:type="dxa"/>
          </w:tblCellMar>
        </w:tblPrEx>
        <w:trPr>
          <w:trHeight w:val="552" w:hRule="atLeast"/>
        </w:trPr>
        <w:tc>
          <w:tcPr>
            <w:tcW w:w="762" w:type="pct"/>
            <w:tcBorders>
              <w:top w:val="nil"/>
              <w:left w:val="single" w:color="000000" w:sz="4" w:space="0"/>
              <w:bottom w:val="single" w:color="000000" w:sz="4" w:space="0"/>
              <w:right w:val="single" w:color="000000" w:sz="4" w:space="0"/>
            </w:tcBorders>
            <w:shd w:val="clear" w:color="auto" w:fill="auto"/>
            <w:vAlign w:val="center"/>
          </w:tcPr>
          <w:p w14:paraId="2790F004">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11</w:t>
            </w:r>
          </w:p>
        </w:tc>
        <w:tc>
          <w:tcPr>
            <w:tcW w:w="1269" w:type="pct"/>
            <w:tcBorders>
              <w:top w:val="nil"/>
              <w:left w:val="nil"/>
              <w:bottom w:val="single" w:color="000000" w:sz="4" w:space="0"/>
              <w:right w:val="single" w:color="000000" w:sz="4" w:space="0"/>
            </w:tcBorders>
            <w:shd w:val="clear" w:color="auto" w:fill="auto"/>
            <w:vAlign w:val="center"/>
          </w:tcPr>
          <w:p w14:paraId="597D8925">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工具软件</w:t>
            </w:r>
          </w:p>
        </w:tc>
        <w:tc>
          <w:tcPr>
            <w:tcW w:w="2028" w:type="pct"/>
            <w:tcBorders>
              <w:top w:val="nil"/>
              <w:left w:val="nil"/>
              <w:bottom w:val="single" w:color="000000" w:sz="4" w:space="0"/>
              <w:right w:val="single" w:color="000000" w:sz="4" w:space="0"/>
            </w:tcBorders>
            <w:shd w:val="clear" w:color="auto" w:fill="auto"/>
            <w:vAlign w:val="center"/>
          </w:tcPr>
          <w:p w14:paraId="3A3FA550">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流式软件</w:t>
            </w:r>
          </w:p>
        </w:tc>
        <w:tc>
          <w:tcPr>
            <w:tcW w:w="939" w:type="pct"/>
            <w:tcBorders>
              <w:top w:val="nil"/>
              <w:left w:val="nil"/>
              <w:bottom w:val="single" w:color="000000" w:sz="4" w:space="0"/>
              <w:right w:val="single" w:color="000000" w:sz="4" w:space="0"/>
            </w:tcBorders>
            <w:shd w:val="clear" w:color="auto" w:fill="auto"/>
            <w:noWrap/>
            <w:vAlign w:val="center"/>
          </w:tcPr>
          <w:p w14:paraId="780DAAC8">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150</w:t>
            </w:r>
            <w:r>
              <w:rPr>
                <w:rFonts w:hint="eastAsia" w:cs="宋体"/>
                <w:color w:val="000000"/>
                <w:kern w:val="0"/>
                <w:sz w:val="21"/>
                <w:szCs w:val="21"/>
                <w:highlight w:val="none"/>
                <w:lang w:val="en-US" w:eastAsia="zh-CN"/>
              </w:rPr>
              <w:t>套</w:t>
            </w:r>
          </w:p>
        </w:tc>
      </w:tr>
      <w:tr w14:paraId="76915416">
        <w:tblPrEx>
          <w:tblCellMar>
            <w:top w:w="0" w:type="dxa"/>
            <w:left w:w="108" w:type="dxa"/>
            <w:bottom w:w="0" w:type="dxa"/>
            <w:right w:w="108" w:type="dxa"/>
          </w:tblCellMar>
        </w:tblPrEx>
        <w:trPr>
          <w:trHeight w:val="552" w:hRule="atLeast"/>
        </w:trPr>
        <w:tc>
          <w:tcPr>
            <w:tcW w:w="762" w:type="pct"/>
            <w:tcBorders>
              <w:top w:val="nil"/>
              <w:left w:val="single" w:color="000000" w:sz="4" w:space="0"/>
              <w:bottom w:val="single" w:color="000000" w:sz="4" w:space="0"/>
              <w:right w:val="single" w:color="000000" w:sz="4" w:space="0"/>
            </w:tcBorders>
            <w:shd w:val="clear" w:color="auto" w:fill="auto"/>
            <w:vAlign w:val="center"/>
          </w:tcPr>
          <w:p w14:paraId="1E67CDCB">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12</w:t>
            </w:r>
          </w:p>
        </w:tc>
        <w:tc>
          <w:tcPr>
            <w:tcW w:w="1269" w:type="pct"/>
            <w:tcBorders>
              <w:top w:val="nil"/>
              <w:left w:val="nil"/>
              <w:bottom w:val="single" w:color="000000" w:sz="4" w:space="0"/>
              <w:right w:val="single" w:color="000000" w:sz="4" w:space="0"/>
            </w:tcBorders>
            <w:shd w:val="clear" w:color="auto" w:fill="auto"/>
            <w:vAlign w:val="center"/>
          </w:tcPr>
          <w:p w14:paraId="4D69809E">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工具软件</w:t>
            </w:r>
          </w:p>
        </w:tc>
        <w:tc>
          <w:tcPr>
            <w:tcW w:w="2028" w:type="pct"/>
            <w:tcBorders>
              <w:top w:val="nil"/>
              <w:left w:val="nil"/>
              <w:bottom w:val="single" w:color="000000" w:sz="4" w:space="0"/>
              <w:right w:val="single" w:color="000000" w:sz="4" w:space="0"/>
            </w:tcBorders>
            <w:shd w:val="clear" w:color="auto" w:fill="auto"/>
            <w:vAlign w:val="center"/>
          </w:tcPr>
          <w:p w14:paraId="565B2CB8">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版式软件</w:t>
            </w:r>
          </w:p>
        </w:tc>
        <w:tc>
          <w:tcPr>
            <w:tcW w:w="939" w:type="pct"/>
            <w:tcBorders>
              <w:top w:val="nil"/>
              <w:left w:val="nil"/>
              <w:bottom w:val="single" w:color="000000" w:sz="4" w:space="0"/>
              <w:right w:val="single" w:color="000000" w:sz="4" w:space="0"/>
            </w:tcBorders>
            <w:shd w:val="clear" w:color="auto" w:fill="auto"/>
            <w:noWrap/>
            <w:vAlign w:val="center"/>
          </w:tcPr>
          <w:p w14:paraId="507024DB">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rPr>
              <w:t>150</w:t>
            </w:r>
            <w:r>
              <w:rPr>
                <w:rFonts w:hint="eastAsia" w:cs="宋体"/>
                <w:color w:val="000000"/>
                <w:kern w:val="0"/>
                <w:sz w:val="21"/>
                <w:szCs w:val="21"/>
                <w:highlight w:val="none"/>
                <w:lang w:val="en-US" w:eastAsia="zh-CN"/>
              </w:rPr>
              <w:t>套</w:t>
            </w:r>
          </w:p>
        </w:tc>
      </w:tr>
      <w:tr w14:paraId="600A2567">
        <w:tblPrEx>
          <w:tblCellMar>
            <w:top w:w="0" w:type="dxa"/>
            <w:left w:w="108" w:type="dxa"/>
            <w:bottom w:w="0" w:type="dxa"/>
            <w:right w:w="108" w:type="dxa"/>
          </w:tblCellMar>
        </w:tblPrEx>
        <w:trPr>
          <w:trHeight w:val="55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529A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13</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192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工具软件</w:t>
            </w:r>
          </w:p>
        </w:tc>
        <w:tc>
          <w:tcPr>
            <w:tcW w:w="2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7DD1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网页防篡改</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4562A">
            <w:pPr>
              <w:widowControl/>
              <w:spacing w:line="240" w:lineRule="auto"/>
              <w:ind w:firstLine="0" w:firstLineChars="0"/>
              <w:jc w:val="center"/>
              <w:rPr>
                <w:rFonts w:cs="宋体"/>
                <w:color w:val="000000"/>
                <w:kern w:val="0"/>
                <w:sz w:val="21"/>
                <w:szCs w:val="21"/>
                <w:highlight w:val="none"/>
              </w:rPr>
            </w:pPr>
            <w:r>
              <w:rPr>
                <w:rFonts w:hint="eastAsia" w:cs="宋体"/>
                <w:color w:val="000000"/>
                <w:kern w:val="0"/>
                <w:sz w:val="21"/>
                <w:szCs w:val="21"/>
                <w:highlight w:val="none"/>
                <w:lang w:val="en-US" w:eastAsia="zh-CN"/>
              </w:rPr>
              <w:t>4套</w:t>
            </w:r>
          </w:p>
        </w:tc>
      </w:tr>
      <w:tr w14:paraId="63E439CC">
        <w:tblPrEx>
          <w:tblCellMar>
            <w:top w:w="0" w:type="dxa"/>
            <w:left w:w="108" w:type="dxa"/>
            <w:bottom w:w="0" w:type="dxa"/>
            <w:right w:w="108" w:type="dxa"/>
          </w:tblCellMar>
        </w:tblPrEx>
        <w:trPr>
          <w:trHeight w:val="55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0245A">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14</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ECAE1">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密码服务</w:t>
            </w:r>
          </w:p>
        </w:tc>
        <w:tc>
          <w:tcPr>
            <w:tcW w:w="2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FBC6">
            <w:pPr>
              <w:widowControl/>
              <w:spacing w:line="240" w:lineRule="auto"/>
              <w:ind w:firstLine="0" w:firstLineChars="0"/>
              <w:jc w:val="center"/>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签名验签服务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54E7">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4套</w:t>
            </w:r>
          </w:p>
        </w:tc>
      </w:tr>
      <w:tr w14:paraId="6D326553">
        <w:tblPrEx>
          <w:tblCellMar>
            <w:top w:w="0" w:type="dxa"/>
            <w:left w:w="108" w:type="dxa"/>
            <w:bottom w:w="0" w:type="dxa"/>
            <w:right w:w="108" w:type="dxa"/>
          </w:tblCellMar>
        </w:tblPrEx>
        <w:trPr>
          <w:trHeight w:val="55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24E55">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15</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1DB5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密码服务</w:t>
            </w:r>
          </w:p>
        </w:tc>
        <w:tc>
          <w:tcPr>
            <w:tcW w:w="2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6541">
            <w:pPr>
              <w:widowControl/>
              <w:spacing w:line="240" w:lineRule="auto"/>
              <w:ind w:firstLine="0" w:firstLineChars="0"/>
              <w:jc w:val="center"/>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安全认证网关服务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3FF8">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4套</w:t>
            </w:r>
          </w:p>
        </w:tc>
      </w:tr>
      <w:tr w14:paraId="40B12106">
        <w:tblPrEx>
          <w:tblCellMar>
            <w:top w:w="0" w:type="dxa"/>
            <w:left w:w="108" w:type="dxa"/>
            <w:bottom w:w="0" w:type="dxa"/>
            <w:right w:w="108" w:type="dxa"/>
          </w:tblCellMar>
        </w:tblPrEx>
        <w:trPr>
          <w:trHeight w:val="55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2739F">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16</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F0378">
            <w:pPr>
              <w:widowControl/>
              <w:spacing w:line="240" w:lineRule="auto"/>
              <w:ind w:firstLine="0" w:firstLineChars="0"/>
              <w:jc w:val="center"/>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密码服务</w:t>
            </w:r>
          </w:p>
        </w:tc>
        <w:tc>
          <w:tcPr>
            <w:tcW w:w="2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2FB32">
            <w:pPr>
              <w:widowControl/>
              <w:spacing w:line="240" w:lineRule="auto"/>
              <w:ind w:firstLine="0" w:firstLineChars="0"/>
              <w:jc w:val="center"/>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数字证书服务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5FCD">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4张</w:t>
            </w:r>
          </w:p>
        </w:tc>
      </w:tr>
      <w:tr w14:paraId="7621C8D6">
        <w:tblPrEx>
          <w:tblCellMar>
            <w:top w:w="0" w:type="dxa"/>
            <w:left w:w="108" w:type="dxa"/>
            <w:bottom w:w="0" w:type="dxa"/>
            <w:right w:w="108" w:type="dxa"/>
          </w:tblCellMar>
        </w:tblPrEx>
        <w:trPr>
          <w:trHeight w:val="55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F45FE">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17</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75AA0">
            <w:pPr>
              <w:widowControl/>
              <w:spacing w:line="240" w:lineRule="auto"/>
              <w:ind w:firstLine="0" w:firstLineChars="0"/>
              <w:jc w:val="center"/>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密码服务</w:t>
            </w:r>
          </w:p>
        </w:tc>
        <w:tc>
          <w:tcPr>
            <w:tcW w:w="2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69AC9">
            <w:pPr>
              <w:widowControl/>
              <w:spacing w:line="240" w:lineRule="auto"/>
              <w:ind w:firstLine="0" w:firstLineChars="0"/>
              <w:jc w:val="center"/>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可信密码服务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CEB1">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4套</w:t>
            </w:r>
          </w:p>
        </w:tc>
      </w:tr>
      <w:tr w14:paraId="137558A7">
        <w:tblPrEx>
          <w:tblCellMar>
            <w:top w:w="0" w:type="dxa"/>
            <w:left w:w="108" w:type="dxa"/>
            <w:bottom w:w="0" w:type="dxa"/>
            <w:right w:w="108" w:type="dxa"/>
          </w:tblCellMar>
        </w:tblPrEx>
        <w:trPr>
          <w:trHeight w:val="55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E8846">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18</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87441">
            <w:pPr>
              <w:widowControl/>
              <w:spacing w:line="240" w:lineRule="auto"/>
              <w:ind w:firstLine="0" w:firstLineChars="0"/>
              <w:jc w:val="center"/>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短信</w:t>
            </w:r>
          </w:p>
        </w:tc>
        <w:tc>
          <w:tcPr>
            <w:tcW w:w="2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CAD9C">
            <w:pPr>
              <w:widowControl/>
              <w:spacing w:line="240" w:lineRule="auto"/>
              <w:ind w:firstLine="0" w:firstLineChars="0"/>
              <w:jc w:val="center"/>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短信服务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D89D">
            <w:pPr>
              <w:widowControl/>
              <w:spacing w:line="240" w:lineRule="auto"/>
              <w:ind w:firstLine="0" w:firstLineChars="0"/>
              <w:jc w:val="center"/>
              <w:rPr>
                <w:rFonts w:hint="default" w:eastAsia="宋体" w:cs="宋体"/>
                <w:color w:val="000000"/>
                <w:kern w:val="0"/>
                <w:sz w:val="21"/>
                <w:szCs w:val="21"/>
                <w:highlight w:val="none"/>
                <w:lang w:val="en-US" w:eastAsia="zh-CN"/>
              </w:rPr>
            </w:pPr>
            <w:r>
              <w:rPr>
                <w:rFonts w:hint="eastAsia" w:cs="宋体"/>
                <w:color w:val="000000"/>
                <w:kern w:val="0"/>
                <w:sz w:val="21"/>
                <w:szCs w:val="21"/>
                <w:highlight w:val="none"/>
                <w:lang w:val="en-US" w:eastAsia="zh-CN"/>
              </w:rPr>
              <w:t>1200000条</w:t>
            </w:r>
          </w:p>
        </w:tc>
      </w:tr>
    </w:tbl>
    <w:p w14:paraId="7A26DBF1">
      <w:pPr>
        <w:pStyle w:val="4"/>
      </w:pPr>
      <w:bookmarkStart w:id="33" w:name="_Toc63785503"/>
      <w:r>
        <w:rPr>
          <w:rFonts w:hint="eastAsia"/>
        </w:rPr>
        <w:t>其他工作要求</w:t>
      </w:r>
      <w:bookmarkEnd w:id="33"/>
      <w:bookmarkStart w:id="43" w:name="_GoBack"/>
      <w:bookmarkEnd w:id="43"/>
    </w:p>
    <w:p w14:paraId="6BA62C7B">
      <w:pPr>
        <w:pStyle w:val="5"/>
      </w:pPr>
      <w:bookmarkStart w:id="34" w:name="_Toc63785505"/>
      <w:r>
        <w:rPr>
          <w:rFonts w:hint="eastAsia"/>
        </w:rPr>
        <w:t>售后服务要求</w:t>
      </w:r>
      <w:bookmarkEnd w:id="34"/>
    </w:p>
    <w:p w14:paraId="5991D0C0">
      <w:r>
        <w:rPr>
          <w:rFonts w:hint="eastAsia"/>
        </w:rPr>
        <w:t>本项目涉及的运行维护工作范围为：上海人社信息系统XC改造项目子系统建设项目相关系统的安装测试并维护系统的正常运行。</w:t>
      </w:r>
    </w:p>
    <w:p w14:paraId="7FCBD505">
      <w:r>
        <w:rPr>
          <w:rFonts w:hint="eastAsia"/>
        </w:rPr>
        <w:t>本项目从系统验收通过之日起1年内提供</w:t>
      </w:r>
      <w:r>
        <w:t>7*24小时免费技术支持</w:t>
      </w:r>
      <w:r>
        <w:rPr>
          <w:rFonts w:hint="eastAsia"/>
        </w:rPr>
        <w:t>和售后服务，1年后进入有偿维护期。</w:t>
      </w:r>
    </w:p>
    <w:p w14:paraId="317F667B">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14:paraId="38DC439B">
      <w:r>
        <w:rPr>
          <w:rFonts w:hint="eastAsia"/>
        </w:rPr>
        <w:t>在质量保证期内，供应商负责信息系统的运行维护工作，确保信息系统安全、稳定、可靠地运行。</w:t>
      </w:r>
    </w:p>
    <w:p w14:paraId="21039529">
      <w:pPr>
        <w:pStyle w:val="5"/>
      </w:pPr>
      <w:bookmarkStart w:id="35" w:name="_Toc63785506"/>
      <w:r>
        <w:rPr>
          <w:rFonts w:hint="eastAsia"/>
        </w:rPr>
        <w:t>应急响应要求</w:t>
      </w:r>
      <w:bookmarkEnd w:id="35"/>
    </w:p>
    <w:p w14:paraId="3271EE51">
      <w:r>
        <w:rPr>
          <w:rFonts w:hint="eastAsia"/>
        </w:rPr>
        <w:t>供应商对系统故障应能够实时响应，若系统发生故障，接到通知后</w:t>
      </w:r>
      <w:r>
        <w:t>30分钟之内响应，专业工程师2小时内到达现场</w:t>
      </w:r>
      <w:r>
        <w:rPr>
          <w:rFonts w:hint="eastAsia"/>
        </w:rPr>
        <w:t>。特殊故障与客户沟通协商后，按照协商的方式制定解决方案并进行处理。</w:t>
      </w:r>
    </w:p>
    <w:p w14:paraId="04474A12">
      <w:r>
        <w:rPr>
          <w:rFonts w:hint="eastAsia"/>
        </w:rPr>
        <w:t>具体故障级别及对应的应急响应要求如下：</w:t>
      </w:r>
    </w:p>
    <w:p w14:paraId="6F4F6F4D">
      <w:r>
        <w:rPr>
          <w:rFonts w:hint="eastAsia"/>
        </w:rPr>
        <w:t>一级故障：在</w:t>
      </w:r>
      <w:r>
        <w:t>1小时内确诊，总故障解决时间不超过4小时。</w:t>
      </w:r>
    </w:p>
    <w:p w14:paraId="463D8F69">
      <w:r>
        <w:rPr>
          <w:rFonts w:hint="eastAsia"/>
        </w:rPr>
        <w:t>二级故障：在</w:t>
      </w:r>
      <w:r>
        <w:t>2小时内确诊，并在4小时内由专家到达现场确诊并解决，总故障解决时间不超过8小时；</w:t>
      </w:r>
    </w:p>
    <w:p w14:paraId="495AC2C9">
      <w:r>
        <w:rPr>
          <w:rFonts w:hint="eastAsia"/>
        </w:rPr>
        <w:t>三、四级故障：在</w:t>
      </w:r>
      <w:r>
        <w:t>4小时内确诊故障，总故障解决时间不超过16小时。</w:t>
      </w:r>
    </w:p>
    <w:p w14:paraId="5FEB4E07">
      <w:pPr>
        <w:pStyle w:val="5"/>
      </w:pPr>
      <w:bookmarkStart w:id="36" w:name="_Toc63785507"/>
      <w:r>
        <w:rPr>
          <w:rFonts w:hint="eastAsia"/>
        </w:rPr>
        <w:t>培训要求</w:t>
      </w:r>
      <w:bookmarkEnd w:id="36"/>
    </w:p>
    <w:p w14:paraId="3A9D5DAE">
      <w:r>
        <w:rPr>
          <w:rFonts w:hint="eastAsia"/>
        </w:rPr>
        <w:t>对系统使用单位提供业务操作培训，应提供详细培训方案。</w:t>
      </w:r>
    </w:p>
    <w:p w14:paraId="5FA3D524">
      <w:r>
        <w:rPr>
          <w:rFonts w:hint="eastAsia"/>
        </w:rPr>
        <w:t>(1)提供2次与项目相关的必要培训。</w:t>
      </w:r>
    </w:p>
    <w:p w14:paraId="0B358641">
      <w:r>
        <w:rPr>
          <w:rFonts w:hint="eastAsia"/>
        </w:rPr>
        <w:t>(2)供应商需要开展分层次的人员培训工作，每次培训后应对参加培训人员进行测试，评估培训成果。培训应具有培训教材、培训环境和高水平的培训讲师。</w:t>
      </w:r>
    </w:p>
    <w:p w14:paraId="2D1FB4DD">
      <w:r>
        <w:rPr>
          <w:rFonts w:hint="eastAsia"/>
        </w:rPr>
        <w:t>(3)供应商应提供一般用户的基础操作培训和部门信息管理员的日常应用维护的培训，确保用户对象能够掌握对应的操作技能。</w:t>
      </w:r>
    </w:p>
    <w:p w14:paraId="554A83D2">
      <w:pPr>
        <w:pStyle w:val="5"/>
      </w:pPr>
      <w:bookmarkStart w:id="37" w:name="_Toc63785508"/>
      <w:r>
        <w:rPr>
          <w:rFonts w:hint="eastAsia"/>
        </w:rPr>
        <w:t>验收要求</w:t>
      </w:r>
      <w:bookmarkEnd w:id="37"/>
    </w:p>
    <w:p w14:paraId="25FD2074">
      <w:r>
        <w:rPr>
          <w:rFonts w:hint="eastAsia"/>
        </w:rPr>
        <w:t>本项目按下述方式开展验收。</w:t>
      </w:r>
    </w:p>
    <w:p w14:paraId="7C3C9502">
      <w:r>
        <w:rPr>
          <w:rFonts w:hint="eastAsia"/>
        </w:rPr>
        <w:t>（</w:t>
      </w:r>
      <w:r>
        <w:t>1）验收分初验和终验。</w:t>
      </w:r>
    </w:p>
    <w:p w14:paraId="5975DA4D">
      <w:r>
        <w:rPr>
          <w:rFonts w:hint="eastAsia"/>
        </w:rPr>
        <w:t>（</w:t>
      </w:r>
      <w: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5C018170">
      <w:r>
        <w:rPr>
          <w:rFonts w:hint="eastAsia"/>
        </w:rPr>
        <w:t>（</w:t>
      </w:r>
      <w:r>
        <w:t>3）初验时，供应商须提供软件文档包括《用户需求说明书》、《系统概要设计说明书》、《系统详细设计说明书》、</w:t>
      </w:r>
      <w:r>
        <w:rPr>
          <w:rFonts w:hint="eastAsia"/>
        </w:rPr>
        <w:t>《三方功能需求确认单》、</w:t>
      </w:r>
      <w: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2E4DFE3E">
      <w:r>
        <w:rPr>
          <w:rFonts w:hint="eastAsia"/>
        </w:rPr>
        <w:t>（</w:t>
      </w:r>
      <w:r>
        <w:t>4）自初验通过之日起，招标方享有供应商免费提供的</w:t>
      </w:r>
      <w:r>
        <w:rPr>
          <w:rFonts w:hint="eastAsia"/>
        </w:rPr>
        <w:t>30</w:t>
      </w:r>
      <w:r>
        <w:t>天的信息系统试运行现场驻场服务期。该期间内，供应商应当按照招标方的要求提供现场技术支持服务，解决信息系统试运行期间可能出现的各类问题，或进一步提高与完善信息系统运行水平。</w:t>
      </w:r>
    </w:p>
    <w:p w14:paraId="7D511546">
      <w:r>
        <w:rPr>
          <w:rFonts w:hint="eastAsia"/>
        </w:rPr>
        <w:t>（</w:t>
      </w:r>
      <w: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rPr>
        <w:t>10</w:t>
      </w:r>
      <w:r>
        <w:t>个工作日内发起组织专家验收会。</w:t>
      </w:r>
    </w:p>
    <w:p w14:paraId="514F229F">
      <w:r>
        <w:rPr>
          <w:rFonts w:hint="eastAsia"/>
        </w:rPr>
        <w:t>（6</w:t>
      </w:r>
      <w:r>
        <w:t>）如果属于供应商原因致使本项目未能通过终验，供应商应当排除缺陷，直至本项目完全符合验收标准，由上述情形而产生的相关费用应由供应商自行承担。</w:t>
      </w:r>
    </w:p>
    <w:p w14:paraId="28C152CF">
      <w:r>
        <w:rPr>
          <w:rFonts w:hint="eastAsia"/>
        </w:rPr>
        <w:t>（7</w:t>
      </w:r>
      <w:r>
        <w:t>）如果由于招标方原因导致本项目在终验通过前出现故障或问题，供应商应及时配合排除该方面的故障或问题。</w:t>
      </w:r>
    </w:p>
    <w:p w14:paraId="3DCF661A">
      <w:r>
        <w:rPr>
          <w:rFonts w:hint="eastAsia"/>
        </w:rPr>
        <w:t>（8</w:t>
      </w:r>
      <w:r>
        <w:t>）如本项目连续</w:t>
      </w:r>
      <w:r>
        <w:rPr>
          <w:rFonts w:hint="eastAsia"/>
        </w:rPr>
        <w:t>2</w:t>
      </w:r>
      <w:r>
        <w:t>次验收未通过（含初验未通过或终验未通过），招标方有权解除项目，并有权依照本项目约定的违约条款追究供应商的违约责任。</w:t>
      </w:r>
    </w:p>
    <w:p w14:paraId="1C441901">
      <w:pPr>
        <w:pStyle w:val="5"/>
      </w:pPr>
      <w:bookmarkStart w:id="38" w:name="_Toc63785509"/>
      <w:r>
        <w:rPr>
          <w:rFonts w:hint="eastAsia"/>
        </w:rPr>
        <w:t>进度要求</w:t>
      </w:r>
      <w:bookmarkEnd w:id="38"/>
    </w:p>
    <w:p w14:paraId="40CCC93F">
      <w:r>
        <w:rPr>
          <w:rFonts w:hint="eastAsia"/>
        </w:rPr>
        <w:t>总建设周期为12个月，投标人应根据建设内容，分阶段制定合理的时间进度，并且应根据招标方要求进行调整和细化。</w:t>
      </w:r>
    </w:p>
    <w:p w14:paraId="5F51F272">
      <w:pPr>
        <w:pStyle w:val="5"/>
      </w:pPr>
      <w:bookmarkStart w:id="39" w:name="_Toc63785510"/>
      <w:r>
        <w:rPr>
          <w:rFonts w:hint="eastAsia"/>
        </w:rPr>
        <w:t>项目团队及驻场人员要求</w:t>
      </w:r>
      <w:bookmarkEnd w:id="39"/>
    </w:p>
    <w:p w14:paraId="71B51EF4">
      <w:r>
        <w:t>1）投标人须具有稳定的在职技术保障力量，能够提供及时的技术支援或服务，应针对本项目提供不少于</w:t>
      </w:r>
      <w:r>
        <w:rPr>
          <w:rFonts w:hint="eastAsia"/>
        </w:rPr>
        <w:t>82</w:t>
      </w:r>
      <w:r>
        <w:t>人的项目服务团队（包括项目经理</w:t>
      </w:r>
      <w:r>
        <w:rPr>
          <w:rFonts w:hint="eastAsia"/>
        </w:rPr>
        <w:t>、技术管理人员</w:t>
      </w:r>
      <w:r>
        <w:t>、</w:t>
      </w:r>
      <w:r>
        <w:rPr>
          <w:rFonts w:hint="eastAsia"/>
        </w:rPr>
        <w:t>设计、开</w:t>
      </w:r>
      <w:r>
        <w:t>发</w:t>
      </w:r>
      <w:r>
        <w:rPr>
          <w:rFonts w:hint="eastAsia"/>
        </w:rPr>
        <w:t>、测试、质量管理</w:t>
      </w:r>
      <w:r>
        <w:t>等），</w:t>
      </w:r>
      <w:r>
        <w:rPr>
          <w:rFonts w:hint="eastAsia" w:cs="仿宋"/>
          <w:szCs w:val="21"/>
        </w:rPr>
        <w:t>需提供详细人员名单及最近3个月任意一个月的社保缴费证明。</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8"/>
        <w:gridCol w:w="1134"/>
        <w:gridCol w:w="2268"/>
        <w:gridCol w:w="1077"/>
      </w:tblGrid>
      <w:tr w14:paraId="49CB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555" w:type="dxa"/>
            <w:shd w:val="clear" w:color="auto" w:fill="auto"/>
            <w:noWrap/>
            <w:vAlign w:val="center"/>
          </w:tcPr>
          <w:p w14:paraId="4DF22F72">
            <w:pPr>
              <w:widowControl/>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角色</w:t>
            </w:r>
          </w:p>
        </w:tc>
        <w:tc>
          <w:tcPr>
            <w:tcW w:w="2268" w:type="dxa"/>
            <w:shd w:val="clear" w:color="auto" w:fill="auto"/>
            <w:noWrap/>
            <w:vAlign w:val="center"/>
          </w:tcPr>
          <w:p w14:paraId="33054D84">
            <w:pPr>
              <w:widowControl/>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主要职责</w:t>
            </w:r>
          </w:p>
        </w:tc>
        <w:tc>
          <w:tcPr>
            <w:tcW w:w="1134" w:type="dxa"/>
            <w:shd w:val="clear" w:color="auto" w:fill="auto"/>
            <w:noWrap/>
            <w:vAlign w:val="center"/>
          </w:tcPr>
          <w:p w14:paraId="28D55A3F">
            <w:pPr>
              <w:widowControl/>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人员数量</w:t>
            </w:r>
          </w:p>
        </w:tc>
        <w:tc>
          <w:tcPr>
            <w:tcW w:w="2268" w:type="dxa"/>
            <w:vAlign w:val="center"/>
          </w:tcPr>
          <w:p w14:paraId="0A56F588">
            <w:pPr>
              <w:widowControl/>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人员要求</w:t>
            </w:r>
          </w:p>
        </w:tc>
        <w:tc>
          <w:tcPr>
            <w:tcW w:w="1077" w:type="dxa"/>
            <w:shd w:val="clear" w:color="auto" w:fill="auto"/>
            <w:noWrap/>
            <w:vAlign w:val="center"/>
          </w:tcPr>
          <w:p w14:paraId="5A5DFA67">
            <w:pPr>
              <w:widowControl/>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驻场要求</w:t>
            </w:r>
          </w:p>
        </w:tc>
      </w:tr>
      <w:tr w14:paraId="26B6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shd w:val="clear" w:color="auto" w:fill="auto"/>
            <w:noWrap/>
            <w:vAlign w:val="center"/>
          </w:tcPr>
          <w:p w14:paraId="562BD429">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项目经理</w:t>
            </w:r>
          </w:p>
        </w:tc>
        <w:tc>
          <w:tcPr>
            <w:tcW w:w="2268" w:type="dxa"/>
            <w:shd w:val="clear" w:color="auto" w:fill="auto"/>
            <w:vAlign w:val="center"/>
          </w:tcPr>
          <w:p w14:paraId="6B083174">
            <w:pPr>
              <w:widowControl/>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负责项目团队管理，与采购人沟通协调，对项目进度和质量进行整体把控</w:t>
            </w:r>
          </w:p>
        </w:tc>
        <w:tc>
          <w:tcPr>
            <w:tcW w:w="1134" w:type="dxa"/>
            <w:shd w:val="clear" w:color="auto" w:fill="auto"/>
            <w:noWrap/>
            <w:vAlign w:val="center"/>
          </w:tcPr>
          <w:p w14:paraId="7AE0C02C">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人</w:t>
            </w:r>
          </w:p>
        </w:tc>
        <w:tc>
          <w:tcPr>
            <w:tcW w:w="2268" w:type="dxa"/>
            <w:vAlign w:val="center"/>
          </w:tcPr>
          <w:p w14:paraId="279AF30E">
            <w:pPr>
              <w:widowControl/>
              <w:spacing w:line="240" w:lineRule="auto"/>
              <w:ind w:firstLine="0" w:firstLineChars="0"/>
              <w:rPr>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本科及以上学历；具备15年及以上从业经验，具备调动供应商公司内部完成项目实施所需的各项资源的能力；具备信息系统项目管理师证书；</w:t>
            </w:r>
          </w:p>
        </w:tc>
        <w:tc>
          <w:tcPr>
            <w:tcW w:w="1077" w:type="dxa"/>
            <w:shd w:val="clear" w:color="auto" w:fill="auto"/>
            <w:noWrap/>
            <w:vAlign w:val="center"/>
          </w:tcPr>
          <w:p w14:paraId="714ECF57">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驻场</w:t>
            </w:r>
          </w:p>
        </w:tc>
      </w:tr>
      <w:tr w14:paraId="540F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shd w:val="clear" w:color="auto" w:fill="auto"/>
            <w:noWrap/>
            <w:vAlign w:val="center"/>
          </w:tcPr>
          <w:p w14:paraId="12407380">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技术管理人员</w:t>
            </w:r>
          </w:p>
        </w:tc>
        <w:tc>
          <w:tcPr>
            <w:tcW w:w="2268" w:type="dxa"/>
            <w:shd w:val="clear" w:color="auto" w:fill="auto"/>
            <w:vAlign w:val="center"/>
          </w:tcPr>
          <w:p w14:paraId="4E49E819">
            <w:pPr>
              <w:widowControl/>
              <w:spacing w:line="240" w:lineRule="auto"/>
              <w:ind w:firstLine="0" w:firstLineChars="0"/>
              <w:rPr>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负责对项目的研发与实施进行指导与监督</w:t>
            </w:r>
          </w:p>
        </w:tc>
        <w:tc>
          <w:tcPr>
            <w:tcW w:w="1134" w:type="dxa"/>
            <w:shd w:val="clear" w:color="auto" w:fill="auto"/>
            <w:noWrap/>
            <w:vAlign w:val="center"/>
          </w:tcPr>
          <w:p w14:paraId="0773D43D">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5人</w:t>
            </w:r>
          </w:p>
        </w:tc>
        <w:tc>
          <w:tcPr>
            <w:tcW w:w="2268" w:type="dxa"/>
            <w:vAlign w:val="center"/>
          </w:tcPr>
          <w:p w14:paraId="01FAF983">
            <w:pPr>
              <w:widowControl/>
              <w:spacing w:line="240" w:lineRule="auto"/>
              <w:ind w:firstLine="0" w:firstLineChars="0"/>
              <w:rPr>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本科及以上学历；具备</w:t>
            </w:r>
            <w:r>
              <w:rPr>
                <w:rFonts w:cs="宋体"/>
                <w:color w:val="000000" w:themeColor="text1"/>
                <w:sz w:val="21"/>
                <w:szCs w:val="21"/>
                <w14:textFill>
                  <w14:solidFill>
                    <w14:schemeClr w14:val="tx1"/>
                  </w14:solidFill>
                </w14:textFill>
              </w:rPr>
              <w:t>10</w:t>
            </w:r>
            <w:r>
              <w:rPr>
                <w:rFonts w:hint="eastAsia" w:cs="宋体"/>
                <w:color w:val="000000" w:themeColor="text1"/>
                <w:sz w:val="21"/>
                <w:szCs w:val="21"/>
                <w14:textFill>
                  <w14:solidFill>
                    <w14:schemeClr w14:val="tx1"/>
                  </w14:solidFill>
                </w14:textFill>
              </w:rPr>
              <w:t>年及以上从业经验；至少1人具备系统集成项目管理工程师证书</w:t>
            </w:r>
          </w:p>
        </w:tc>
        <w:tc>
          <w:tcPr>
            <w:tcW w:w="1077" w:type="dxa"/>
            <w:shd w:val="clear" w:color="auto" w:fill="auto"/>
            <w:noWrap/>
            <w:vAlign w:val="center"/>
          </w:tcPr>
          <w:p w14:paraId="77210AE4">
            <w:pPr>
              <w:widowControl/>
              <w:spacing w:line="240" w:lineRule="auto"/>
              <w:ind w:firstLine="0" w:firstLineChars="0"/>
              <w:jc w:val="center"/>
              <w:rPr>
                <w:color w:val="000000" w:themeColor="text1"/>
                <w:sz w:val="21"/>
                <w:szCs w:val="21"/>
                <w14:textFill>
                  <w14:solidFill>
                    <w14:schemeClr w14:val="tx1"/>
                  </w14:solidFill>
                </w14:textFill>
              </w:rPr>
            </w:pPr>
            <w:r>
              <w:rPr>
                <w:sz w:val="21"/>
                <w:szCs w:val="21"/>
              </w:rPr>
              <w:t>不少于</w:t>
            </w:r>
            <w:r>
              <w:rPr>
                <w:rFonts w:hint="eastAsia"/>
                <w:color w:val="000000" w:themeColor="text1"/>
                <w:sz w:val="21"/>
                <w:szCs w:val="21"/>
                <w14:textFill>
                  <w14:solidFill>
                    <w14:schemeClr w14:val="tx1"/>
                  </w14:solidFill>
                </w14:textFill>
              </w:rPr>
              <w:t>2人驻场</w:t>
            </w:r>
          </w:p>
        </w:tc>
      </w:tr>
      <w:tr w14:paraId="264A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shd w:val="clear" w:color="auto" w:fill="auto"/>
            <w:noWrap/>
            <w:vAlign w:val="center"/>
          </w:tcPr>
          <w:p w14:paraId="47BE5326">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集成服务人员</w:t>
            </w:r>
          </w:p>
        </w:tc>
        <w:tc>
          <w:tcPr>
            <w:tcW w:w="2268" w:type="dxa"/>
            <w:shd w:val="clear" w:color="auto" w:fill="auto"/>
            <w:vAlign w:val="center"/>
          </w:tcPr>
          <w:p w14:paraId="0877DD28">
            <w:pPr>
              <w:widowControl/>
              <w:spacing w:line="240" w:lineRule="auto"/>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负责对接用户及业务部门的集成需求，对集成技术方案、进度和质量进行把控</w:t>
            </w:r>
          </w:p>
        </w:tc>
        <w:tc>
          <w:tcPr>
            <w:tcW w:w="1134" w:type="dxa"/>
            <w:shd w:val="clear" w:color="auto" w:fill="auto"/>
            <w:noWrap/>
            <w:vAlign w:val="center"/>
          </w:tcPr>
          <w:p w14:paraId="570836E0">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8人</w:t>
            </w:r>
          </w:p>
        </w:tc>
        <w:tc>
          <w:tcPr>
            <w:tcW w:w="2268" w:type="dxa"/>
            <w:vAlign w:val="center"/>
          </w:tcPr>
          <w:p w14:paraId="00D0CA33">
            <w:pPr>
              <w:widowControl/>
              <w:spacing w:line="240" w:lineRule="auto"/>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本科及以上学历；具备2年及以上从业经验；至少1人具备注册信息安全工程师证书</w:t>
            </w:r>
          </w:p>
        </w:tc>
        <w:tc>
          <w:tcPr>
            <w:tcW w:w="1077" w:type="dxa"/>
            <w:shd w:val="clear" w:color="auto" w:fill="auto"/>
            <w:noWrap/>
            <w:vAlign w:val="center"/>
          </w:tcPr>
          <w:p w14:paraId="3F79AA30">
            <w:pPr>
              <w:widowControl/>
              <w:spacing w:line="240" w:lineRule="auto"/>
              <w:ind w:firstLine="0" w:firstLineChars="0"/>
              <w:jc w:val="center"/>
              <w:rPr>
                <w:color w:val="000000" w:themeColor="text1"/>
                <w:sz w:val="21"/>
                <w:szCs w:val="21"/>
                <w14:textFill>
                  <w14:solidFill>
                    <w14:schemeClr w14:val="tx1"/>
                  </w14:solidFill>
                </w14:textFill>
              </w:rPr>
            </w:pPr>
            <w:r>
              <w:rPr>
                <w:sz w:val="21"/>
                <w:szCs w:val="21"/>
              </w:rPr>
              <w:t>不少于</w:t>
            </w:r>
            <w:r>
              <w:rPr>
                <w:rFonts w:hint="eastAsia"/>
                <w:color w:val="000000" w:themeColor="text1"/>
                <w:sz w:val="21"/>
                <w:szCs w:val="21"/>
                <w14:textFill>
                  <w14:solidFill>
                    <w14:schemeClr w14:val="tx1"/>
                  </w14:solidFill>
                </w14:textFill>
              </w:rPr>
              <w:t>3人驻场</w:t>
            </w:r>
          </w:p>
        </w:tc>
      </w:tr>
      <w:tr w14:paraId="0B7A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shd w:val="clear" w:color="auto" w:fill="auto"/>
            <w:noWrap/>
            <w:vAlign w:val="center"/>
          </w:tcPr>
          <w:p w14:paraId="0EC5A7B4">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需求设计人员</w:t>
            </w:r>
          </w:p>
        </w:tc>
        <w:tc>
          <w:tcPr>
            <w:tcW w:w="2268" w:type="dxa"/>
            <w:shd w:val="clear" w:color="auto" w:fill="auto"/>
            <w:vAlign w:val="center"/>
          </w:tcPr>
          <w:p w14:paraId="4B39E69C">
            <w:pPr>
              <w:widowControl/>
              <w:spacing w:line="240" w:lineRule="auto"/>
              <w:ind w:firstLine="0" w:firstLineChars="0"/>
              <w:rPr>
                <w:rFonts w:cs="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负责项目软件需求调研和详细设计工作</w:t>
            </w:r>
          </w:p>
        </w:tc>
        <w:tc>
          <w:tcPr>
            <w:tcW w:w="1134" w:type="dxa"/>
            <w:shd w:val="clear" w:color="auto" w:fill="auto"/>
            <w:noWrap/>
            <w:vAlign w:val="center"/>
          </w:tcPr>
          <w:p w14:paraId="21E260A8">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15人</w:t>
            </w:r>
          </w:p>
        </w:tc>
        <w:tc>
          <w:tcPr>
            <w:tcW w:w="2268" w:type="dxa"/>
            <w:vAlign w:val="center"/>
          </w:tcPr>
          <w:p w14:paraId="2F548648">
            <w:pPr>
              <w:widowControl/>
              <w:spacing w:line="240" w:lineRule="auto"/>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本科及以上学历；具备</w:t>
            </w:r>
            <w:r>
              <w:rPr>
                <w:rFonts w:hint="eastAsia"/>
                <w:color w:val="000000" w:themeColor="text1"/>
                <w:sz w:val="21"/>
                <w:szCs w:val="21"/>
                <w14:textFill>
                  <w14:solidFill>
                    <w14:schemeClr w14:val="tx1"/>
                  </w14:solidFill>
                </w14:textFill>
              </w:rPr>
              <w:t>5年及以上从业经验；</w:t>
            </w:r>
          </w:p>
        </w:tc>
        <w:tc>
          <w:tcPr>
            <w:tcW w:w="1077" w:type="dxa"/>
            <w:shd w:val="clear" w:color="auto" w:fill="auto"/>
            <w:noWrap/>
            <w:vAlign w:val="center"/>
          </w:tcPr>
          <w:p w14:paraId="3EE4A980">
            <w:pPr>
              <w:widowControl/>
              <w:spacing w:line="240" w:lineRule="auto"/>
              <w:ind w:firstLine="0" w:firstLineChars="0"/>
              <w:jc w:val="center"/>
              <w:rPr>
                <w:color w:val="000000" w:themeColor="text1"/>
                <w:sz w:val="21"/>
                <w:szCs w:val="21"/>
                <w14:textFill>
                  <w14:solidFill>
                    <w14:schemeClr w14:val="tx1"/>
                  </w14:solidFill>
                </w14:textFill>
              </w:rPr>
            </w:pPr>
            <w:r>
              <w:rPr>
                <w:sz w:val="21"/>
                <w:szCs w:val="21"/>
              </w:rPr>
              <w:t>不少于</w:t>
            </w:r>
            <w:r>
              <w:rPr>
                <w:rFonts w:hint="eastAsia"/>
                <w:color w:val="000000" w:themeColor="text1"/>
                <w:sz w:val="21"/>
                <w:szCs w:val="21"/>
                <w14:textFill>
                  <w14:solidFill>
                    <w14:schemeClr w14:val="tx1"/>
                  </w14:solidFill>
                </w14:textFill>
              </w:rPr>
              <w:t>4人驻场</w:t>
            </w:r>
          </w:p>
        </w:tc>
      </w:tr>
      <w:tr w14:paraId="4D72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shd w:val="clear" w:color="auto" w:fill="auto"/>
            <w:noWrap/>
            <w:vAlign w:val="center"/>
          </w:tcPr>
          <w:p w14:paraId="08E22172">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软件开发人员</w:t>
            </w:r>
          </w:p>
        </w:tc>
        <w:tc>
          <w:tcPr>
            <w:tcW w:w="2268" w:type="dxa"/>
            <w:shd w:val="clear" w:color="auto" w:fill="auto"/>
            <w:noWrap/>
            <w:vAlign w:val="center"/>
          </w:tcPr>
          <w:p w14:paraId="5D2B0AA3">
            <w:pPr>
              <w:widowControl/>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负责项目软件的开发、实施落地工作</w:t>
            </w:r>
          </w:p>
        </w:tc>
        <w:tc>
          <w:tcPr>
            <w:tcW w:w="1134" w:type="dxa"/>
            <w:shd w:val="clear" w:color="auto" w:fill="auto"/>
            <w:noWrap/>
            <w:vAlign w:val="center"/>
          </w:tcPr>
          <w:p w14:paraId="59D3A023">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40人</w:t>
            </w:r>
          </w:p>
        </w:tc>
        <w:tc>
          <w:tcPr>
            <w:tcW w:w="2268" w:type="dxa"/>
            <w:vAlign w:val="center"/>
          </w:tcPr>
          <w:p w14:paraId="3C776CCE">
            <w:pPr>
              <w:widowControl/>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专科及以上学历；</w:t>
            </w:r>
            <w:r>
              <w:rPr>
                <w:rFonts w:hint="eastAsia" w:cs="宋体"/>
                <w:color w:val="000000" w:themeColor="text1"/>
                <w:sz w:val="21"/>
                <w:szCs w:val="21"/>
                <w14:textFill>
                  <w14:solidFill>
                    <w14:schemeClr w14:val="tx1"/>
                  </w14:solidFill>
                </w14:textFill>
              </w:rPr>
              <w:t>具备</w:t>
            </w: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年及以上从业经验；</w:t>
            </w:r>
          </w:p>
        </w:tc>
        <w:tc>
          <w:tcPr>
            <w:tcW w:w="1077" w:type="dxa"/>
            <w:shd w:val="clear" w:color="auto" w:fill="auto"/>
            <w:noWrap/>
            <w:vAlign w:val="center"/>
          </w:tcPr>
          <w:p w14:paraId="55F5780B">
            <w:pPr>
              <w:widowControl/>
              <w:spacing w:line="240" w:lineRule="auto"/>
              <w:ind w:firstLine="0" w:firstLineChars="0"/>
              <w:jc w:val="center"/>
              <w:rPr>
                <w:color w:val="000000" w:themeColor="text1"/>
                <w:sz w:val="21"/>
                <w:szCs w:val="21"/>
                <w14:textFill>
                  <w14:solidFill>
                    <w14:schemeClr w14:val="tx1"/>
                  </w14:solidFill>
                </w14:textFill>
              </w:rPr>
            </w:pPr>
            <w:r>
              <w:rPr>
                <w:sz w:val="21"/>
                <w:szCs w:val="21"/>
              </w:rPr>
              <w:t>不少于</w:t>
            </w:r>
            <w:r>
              <w:rPr>
                <w:rFonts w:hint="eastAsia"/>
                <w:color w:val="000000" w:themeColor="text1"/>
                <w:sz w:val="21"/>
                <w:szCs w:val="21"/>
                <w14:textFill>
                  <w14:solidFill>
                    <w14:schemeClr w14:val="tx1"/>
                  </w14:solidFill>
                </w14:textFill>
              </w:rPr>
              <w:t>20人驻场</w:t>
            </w:r>
          </w:p>
        </w:tc>
      </w:tr>
      <w:tr w14:paraId="4159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shd w:val="clear" w:color="auto" w:fill="auto"/>
            <w:noWrap/>
            <w:vAlign w:val="center"/>
          </w:tcPr>
          <w:p w14:paraId="5E1EF97B">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测试人员</w:t>
            </w:r>
          </w:p>
        </w:tc>
        <w:tc>
          <w:tcPr>
            <w:tcW w:w="2268" w:type="dxa"/>
            <w:shd w:val="clear" w:color="auto" w:fill="auto"/>
            <w:noWrap/>
            <w:vAlign w:val="center"/>
          </w:tcPr>
          <w:p w14:paraId="4AE90C44">
            <w:pPr>
              <w:widowControl/>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负责项目软件测试工作</w:t>
            </w:r>
          </w:p>
        </w:tc>
        <w:tc>
          <w:tcPr>
            <w:tcW w:w="1134" w:type="dxa"/>
            <w:shd w:val="clear" w:color="auto" w:fill="auto"/>
            <w:noWrap/>
            <w:vAlign w:val="center"/>
          </w:tcPr>
          <w:p w14:paraId="7859A3E0">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12人</w:t>
            </w:r>
          </w:p>
        </w:tc>
        <w:tc>
          <w:tcPr>
            <w:tcW w:w="2268" w:type="dxa"/>
            <w:vAlign w:val="center"/>
          </w:tcPr>
          <w:p w14:paraId="169277A6">
            <w:pPr>
              <w:widowControl/>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专科及以上学历；</w:t>
            </w:r>
            <w:r>
              <w:rPr>
                <w:rFonts w:hint="eastAsia" w:cs="宋体"/>
                <w:color w:val="000000" w:themeColor="text1"/>
                <w:sz w:val="21"/>
                <w:szCs w:val="21"/>
                <w14:textFill>
                  <w14:solidFill>
                    <w14:schemeClr w14:val="tx1"/>
                  </w14:solidFill>
                </w14:textFill>
              </w:rPr>
              <w:t>具备</w:t>
            </w:r>
            <w:r>
              <w:rPr>
                <w:rFonts w:hint="eastAsia"/>
                <w:color w:val="000000" w:themeColor="text1"/>
                <w:sz w:val="21"/>
                <w:szCs w:val="21"/>
                <w14:textFill>
                  <w14:solidFill>
                    <w14:schemeClr w14:val="tx1"/>
                  </w14:solidFill>
                </w14:textFill>
              </w:rPr>
              <w:t>1年及以上从业经验；</w:t>
            </w:r>
          </w:p>
        </w:tc>
        <w:tc>
          <w:tcPr>
            <w:tcW w:w="1077" w:type="dxa"/>
            <w:shd w:val="clear" w:color="auto" w:fill="auto"/>
            <w:noWrap/>
            <w:vAlign w:val="center"/>
          </w:tcPr>
          <w:p w14:paraId="5240179A">
            <w:pPr>
              <w:widowControl/>
              <w:spacing w:line="240" w:lineRule="auto"/>
              <w:ind w:firstLine="0" w:firstLineChars="0"/>
              <w:jc w:val="center"/>
              <w:rPr>
                <w:color w:val="000000" w:themeColor="text1"/>
                <w:sz w:val="21"/>
                <w:szCs w:val="21"/>
                <w14:textFill>
                  <w14:solidFill>
                    <w14:schemeClr w14:val="tx1"/>
                  </w14:solidFill>
                </w14:textFill>
              </w:rPr>
            </w:pPr>
            <w:r>
              <w:rPr>
                <w:sz w:val="21"/>
                <w:szCs w:val="21"/>
              </w:rPr>
              <w:t>不少于</w:t>
            </w:r>
            <w:r>
              <w:rPr>
                <w:rFonts w:hint="eastAsia"/>
                <w:color w:val="000000" w:themeColor="text1"/>
                <w:sz w:val="21"/>
                <w:szCs w:val="21"/>
                <w14:textFill>
                  <w14:solidFill>
                    <w14:schemeClr w14:val="tx1"/>
                  </w14:solidFill>
                </w14:textFill>
              </w:rPr>
              <w:t>5人驻场</w:t>
            </w:r>
          </w:p>
        </w:tc>
      </w:tr>
      <w:tr w14:paraId="7C85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shd w:val="clear" w:color="auto" w:fill="auto"/>
            <w:noWrap/>
            <w:vAlign w:val="center"/>
          </w:tcPr>
          <w:p w14:paraId="7341C2B3">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质量管理人员</w:t>
            </w:r>
          </w:p>
        </w:tc>
        <w:tc>
          <w:tcPr>
            <w:tcW w:w="2268" w:type="dxa"/>
            <w:shd w:val="clear" w:color="auto" w:fill="auto"/>
            <w:noWrap/>
            <w:vAlign w:val="center"/>
          </w:tcPr>
          <w:p w14:paraId="16B747C2">
            <w:pPr>
              <w:widowControl/>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负责项目质量管理</w:t>
            </w:r>
          </w:p>
        </w:tc>
        <w:tc>
          <w:tcPr>
            <w:tcW w:w="1134" w:type="dxa"/>
            <w:shd w:val="clear" w:color="auto" w:fill="auto"/>
            <w:noWrap/>
            <w:vAlign w:val="center"/>
          </w:tcPr>
          <w:p w14:paraId="2189E631">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1人</w:t>
            </w:r>
          </w:p>
        </w:tc>
        <w:tc>
          <w:tcPr>
            <w:tcW w:w="2268" w:type="dxa"/>
            <w:vAlign w:val="center"/>
          </w:tcPr>
          <w:p w14:paraId="025911F5">
            <w:pPr>
              <w:widowControl/>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专科及以上学历，具备</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年及以上从业经验；</w:t>
            </w:r>
          </w:p>
        </w:tc>
        <w:tc>
          <w:tcPr>
            <w:tcW w:w="1077" w:type="dxa"/>
            <w:shd w:val="clear" w:color="auto" w:fill="auto"/>
            <w:noWrap/>
            <w:vAlign w:val="center"/>
          </w:tcPr>
          <w:p w14:paraId="2EE43562">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不驻场</w:t>
            </w:r>
          </w:p>
        </w:tc>
      </w:tr>
    </w:tbl>
    <w:p w14:paraId="47C47DCE">
      <w:r>
        <w:t>2）投标人应针对本项目</w:t>
      </w:r>
      <w:r>
        <w:rPr>
          <w:rFonts w:hint="eastAsia"/>
        </w:rPr>
        <w:t>要求</w:t>
      </w:r>
      <w:r>
        <w:t>提供不少于</w:t>
      </w:r>
      <w:r>
        <w:rPr>
          <w:rFonts w:hint="eastAsia"/>
        </w:rPr>
        <w:t>10</w:t>
      </w:r>
      <w:r>
        <w:t>人的质保期间支撑团队；投标人的相关服务人员需具备相应的服务能力，需提供相关证明（最近</w:t>
      </w:r>
      <w:r>
        <w:rPr>
          <w:rFonts w:hint="eastAsia"/>
        </w:rPr>
        <w:t>3个月</w:t>
      </w:r>
      <w:r>
        <w:t>依法缴纳社保费的证明）。</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126"/>
        <w:gridCol w:w="1204"/>
        <w:gridCol w:w="1773"/>
        <w:gridCol w:w="1077"/>
      </w:tblGrid>
      <w:tr w14:paraId="5B5A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2" w:type="dxa"/>
            <w:shd w:val="clear" w:color="auto" w:fill="auto"/>
            <w:noWrap/>
            <w:vAlign w:val="center"/>
          </w:tcPr>
          <w:p w14:paraId="34749408">
            <w:pPr>
              <w:widowControl/>
              <w:spacing w:line="240" w:lineRule="auto"/>
              <w:ind w:firstLine="0" w:firstLineChars="0"/>
              <w:jc w:val="center"/>
              <w:rPr>
                <w:b/>
                <w:sz w:val="21"/>
                <w:szCs w:val="21"/>
              </w:rPr>
            </w:pPr>
            <w:r>
              <w:rPr>
                <w:rFonts w:hint="eastAsia"/>
                <w:b/>
                <w:sz w:val="21"/>
                <w:szCs w:val="21"/>
              </w:rPr>
              <w:t>角色</w:t>
            </w:r>
          </w:p>
        </w:tc>
        <w:tc>
          <w:tcPr>
            <w:tcW w:w="2126" w:type="dxa"/>
            <w:shd w:val="clear" w:color="auto" w:fill="auto"/>
            <w:noWrap/>
            <w:vAlign w:val="center"/>
          </w:tcPr>
          <w:p w14:paraId="477910A4">
            <w:pPr>
              <w:widowControl/>
              <w:spacing w:line="240" w:lineRule="auto"/>
              <w:ind w:firstLine="0" w:firstLineChars="0"/>
              <w:jc w:val="center"/>
              <w:rPr>
                <w:b/>
                <w:sz w:val="21"/>
                <w:szCs w:val="21"/>
              </w:rPr>
            </w:pPr>
            <w:r>
              <w:rPr>
                <w:rFonts w:hint="eastAsia"/>
                <w:b/>
                <w:sz w:val="21"/>
                <w:szCs w:val="21"/>
              </w:rPr>
              <w:t>主要职责</w:t>
            </w:r>
          </w:p>
        </w:tc>
        <w:tc>
          <w:tcPr>
            <w:tcW w:w="1204" w:type="dxa"/>
            <w:shd w:val="clear" w:color="auto" w:fill="auto"/>
            <w:noWrap/>
            <w:vAlign w:val="center"/>
          </w:tcPr>
          <w:p w14:paraId="1623AE8A">
            <w:pPr>
              <w:widowControl/>
              <w:spacing w:line="240" w:lineRule="auto"/>
              <w:ind w:firstLine="0" w:firstLineChars="0"/>
              <w:jc w:val="center"/>
              <w:rPr>
                <w:b/>
                <w:sz w:val="21"/>
                <w:szCs w:val="21"/>
              </w:rPr>
            </w:pPr>
            <w:r>
              <w:rPr>
                <w:rFonts w:hint="eastAsia"/>
                <w:b/>
                <w:sz w:val="21"/>
                <w:szCs w:val="21"/>
              </w:rPr>
              <w:t>人员数量</w:t>
            </w:r>
          </w:p>
        </w:tc>
        <w:tc>
          <w:tcPr>
            <w:tcW w:w="1773" w:type="dxa"/>
            <w:vAlign w:val="center"/>
          </w:tcPr>
          <w:p w14:paraId="72A341D8">
            <w:pPr>
              <w:widowControl/>
              <w:spacing w:line="240" w:lineRule="auto"/>
              <w:ind w:firstLine="0" w:firstLineChars="0"/>
              <w:jc w:val="center"/>
              <w:rPr>
                <w:b/>
                <w:sz w:val="21"/>
                <w:szCs w:val="21"/>
              </w:rPr>
            </w:pPr>
            <w:r>
              <w:rPr>
                <w:rFonts w:hint="eastAsia"/>
                <w:b/>
                <w:sz w:val="21"/>
                <w:szCs w:val="21"/>
              </w:rPr>
              <w:t>人员要求</w:t>
            </w:r>
          </w:p>
        </w:tc>
        <w:tc>
          <w:tcPr>
            <w:tcW w:w="1077" w:type="dxa"/>
            <w:shd w:val="clear" w:color="auto" w:fill="auto"/>
            <w:noWrap/>
            <w:vAlign w:val="center"/>
          </w:tcPr>
          <w:p w14:paraId="599CB868">
            <w:pPr>
              <w:widowControl/>
              <w:spacing w:line="240" w:lineRule="auto"/>
              <w:ind w:firstLine="0" w:firstLineChars="0"/>
              <w:jc w:val="center"/>
              <w:rPr>
                <w:b/>
                <w:sz w:val="21"/>
                <w:szCs w:val="21"/>
              </w:rPr>
            </w:pPr>
            <w:r>
              <w:rPr>
                <w:rFonts w:hint="eastAsia"/>
                <w:b/>
                <w:sz w:val="21"/>
                <w:szCs w:val="21"/>
              </w:rPr>
              <w:t>驻场要求</w:t>
            </w:r>
          </w:p>
        </w:tc>
      </w:tr>
      <w:tr w14:paraId="776F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2" w:type="dxa"/>
            <w:shd w:val="clear" w:color="auto" w:fill="auto"/>
            <w:noWrap/>
            <w:vAlign w:val="center"/>
          </w:tcPr>
          <w:p w14:paraId="3464653C">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质保期间项目负责人</w:t>
            </w:r>
          </w:p>
        </w:tc>
        <w:tc>
          <w:tcPr>
            <w:tcW w:w="2126" w:type="dxa"/>
            <w:shd w:val="clear" w:color="auto" w:fill="auto"/>
            <w:noWrap/>
            <w:vAlign w:val="center"/>
          </w:tcPr>
          <w:p w14:paraId="691664DF">
            <w:pPr>
              <w:widowControl/>
              <w:spacing w:line="240" w:lineRule="auto"/>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负责质保期间运维团队的管理，与采购人沟通协调工作</w:t>
            </w:r>
          </w:p>
        </w:tc>
        <w:tc>
          <w:tcPr>
            <w:tcW w:w="1204" w:type="dxa"/>
            <w:shd w:val="clear" w:color="auto" w:fill="auto"/>
            <w:noWrap/>
            <w:vAlign w:val="center"/>
          </w:tcPr>
          <w:p w14:paraId="2D6C4A3A">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1人</w:t>
            </w:r>
          </w:p>
        </w:tc>
        <w:tc>
          <w:tcPr>
            <w:tcW w:w="1773" w:type="dxa"/>
            <w:vAlign w:val="center"/>
          </w:tcPr>
          <w:p w14:paraId="6877A473">
            <w:pPr>
              <w:widowControl/>
              <w:spacing w:line="240" w:lineRule="auto"/>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本科及以上学历；具备</w:t>
            </w:r>
            <w:r>
              <w:rPr>
                <w:rFonts w:asciiTheme="minorEastAsia" w:hAnsiTheme="minorEastAsia" w:eastAsiaTheme="minorEastAsia"/>
                <w:color w:val="000000" w:themeColor="text1"/>
                <w:sz w:val="21"/>
                <w:szCs w:val="21"/>
                <w14:textFill>
                  <w14:solidFill>
                    <w14:schemeClr w14:val="tx1"/>
                  </w14:solidFill>
                </w14:textFill>
              </w:rPr>
              <w:t>10</w:t>
            </w:r>
            <w:r>
              <w:rPr>
                <w:rFonts w:hint="eastAsia" w:asciiTheme="minorEastAsia" w:hAnsiTheme="minorEastAsia" w:eastAsiaTheme="minorEastAsia"/>
                <w:color w:val="000000" w:themeColor="text1"/>
                <w:sz w:val="21"/>
                <w:szCs w:val="21"/>
                <w14:textFill>
                  <w14:solidFill>
                    <w14:schemeClr w14:val="tx1"/>
                  </w14:solidFill>
                </w14:textFill>
              </w:rPr>
              <w:t>年及以上从业经验</w:t>
            </w:r>
          </w:p>
        </w:tc>
        <w:tc>
          <w:tcPr>
            <w:tcW w:w="1077" w:type="dxa"/>
            <w:shd w:val="clear" w:color="auto" w:fill="auto"/>
            <w:noWrap/>
            <w:vAlign w:val="center"/>
          </w:tcPr>
          <w:p w14:paraId="730C2D8C">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驻场</w:t>
            </w:r>
          </w:p>
        </w:tc>
      </w:tr>
      <w:tr w14:paraId="57FF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2" w:type="dxa"/>
            <w:shd w:val="clear" w:color="auto" w:fill="auto"/>
            <w:noWrap/>
            <w:vAlign w:val="center"/>
          </w:tcPr>
          <w:p w14:paraId="50854C6B">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集成运维人员</w:t>
            </w:r>
          </w:p>
        </w:tc>
        <w:tc>
          <w:tcPr>
            <w:tcW w:w="2126" w:type="dxa"/>
            <w:shd w:val="clear" w:color="auto" w:fill="auto"/>
            <w:noWrap/>
            <w:vAlign w:val="center"/>
          </w:tcPr>
          <w:p w14:paraId="6CC32538">
            <w:pPr>
              <w:widowControl/>
              <w:spacing w:line="240" w:lineRule="auto"/>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负责质保期间集成相关维护工作</w:t>
            </w:r>
          </w:p>
        </w:tc>
        <w:tc>
          <w:tcPr>
            <w:tcW w:w="1204" w:type="dxa"/>
            <w:shd w:val="clear" w:color="auto" w:fill="auto"/>
            <w:noWrap/>
            <w:vAlign w:val="center"/>
          </w:tcPr>
          <w:p w14:paraId="24E6DDFD">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1人</w:t>
            </w:r>
          </w:p>
        </w:tc>
        <w:tc>
          <w:tcPr>
            <w:tcW w:w="1773" w:type="dxa"/>
            <w:vAlign w:val="center"/>
          </w:tcPr>
          <w:p w14:paraId="1B7E6074">
            <w:pPr>
              <w:widowControl/>
              <w:spacing w:line="240" w:lineRule="auto"/>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本科及以上学历；具备</w:t>
            </w: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年及以上从业经验；</w:t>
            </w:r>
          </w:p>
        </w:tc>
        <w:tc>
          <w:tcPr>
            <w:tcW w:w="1077" w:type="dxa"/>
            <w:shd w:val="clear" w:color="auto" w:fill="auto"/>
            <w:noWrap/>
            <w:vAlign w:val="center"/>
          </w:tcPr>
          <w:p w14:paraId="383D4BA4">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驻场</w:t>
            </w:r>
          </w:p>
        </w:tc>
      </w:tr>
      <w:tr w14:paraId="0231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2" w:type="dxa"/>
            <w:shd w:val="clear" w:color="auto" w:fill="auto"/>
            <w:noWrap/>
            <w:vAlign w:val="center"/>
          </w:tcPr>
          <w:p w14:paraId="62F5318C">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软件运维人员</w:t>
            </w:r>
          </w:p>
        </w:tc>
        <w:tc>
          <w:tcPr>
            <w:tcW w:w="2126" w:type="dxa"/>
            <w:shd w:val="clear" w:color="auto" w:fill="auto"/>
            <w:noWrap/>
            <w:vAlign w:val="center"/>
          </w:tcPr>
          <w:p w14:paraId="5279C4C0">
            <w:pPr>
              <w:widowControl/>
              <w:spacing w:line="240" w:lineRule="auto"/>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负责质保期间系统的运行维护工作</w:t>
            </w:r>
          </w:p>
        </w:tc>
        <w:tc>
          <w:tcPr>
            <w:tcW w:w="1204" w:type="dxa"/>
            <w:shd w:val="clear" w:color="auto" w:fill="auto"/>
            <w:noWrap/>
            <w:vAlign w:val="center"/>
          </w:tcPr>
          <w:p w14:paraId="5F7274CD">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8人</w:t>
            </w:r>
          </w:p>
        </w:tc>
        <w:tc>
          <w:tcPr>
            <w:tcW w:w="1773" w:type="dxa"/>
            <w:vAlign w:val="center"/>
          </w:tcPr>
          <w:p w14:paraId="05AA7C6F">
            <w:pPr>
              <w:widowControl/>
              <w:spacing w:line="240" w:lineRule="auto"/>
              <w:ind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专科及以上学历；具备</w:t>
            </w: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年及以上从业经验；</w:t>
            </w:r>
          </w:p>
        </w:tc>
        <w:tc>
          <w:tcPr>
            <w:tcW w:w="1077" w:type="dxa"/>
            <w:shd w:val="clear" w:color="auto" w:fill="auto"/>
            <w:noWrap/>
            <w:vAlign w:val="center"/>
          </w:tcPr>
          <w:p w14:paraId="39FAD69F">
            <w:pPr>
              <w:widowControl/>
              <w:spacing w:line="240" w:lineRule="auto"/>
              <w:ind w:firstLine="0" w:firstLineChars="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不少于6人驻场</w:t>
            </w:r>
          </w:p>
        </w:tc>
      </w:tr>
    </w:tbl>
    <w:p w14:paraId="6260DAE2">
      <w:pPr>
        <w:pStyle w:val="5"/>
      </w:pPr>
      <w:bookmarkStart w:id="40" w:name="_Toc63785511"/>
      <w:r>
        <w:t>等级保护要求</w:t>
      </w:r>
      <w:bookmarkEnd w:id="40"/>
    </w:p>
    <w:p w14:paraId="6F999E1A">
      <w:r>
        <w:t>本项目等级保护要求：</w:t>
      </w:r>
      <w:r>
        <w:rPr>
          <w:rFonts w:hint="eastAsia"/>
        </w:rPr>
        <w:t>符合三级等保要求。</w:t>
      </w:r>
    </w:p>
    <w:p w14:paraId="709394CC">
      <w:pPr>
        <w:pStyle w:val="5"/>
        <w:pageBreakBefore/>
      </w:pPr>
      <w:r>
        <w:rPr>
          <w:rFonts w:hint="eastAsia"/>
        </w:rPr>
        <w:t>商业密码应用需求</w:t>
      </w:r>
    </w:p>
    <w:p w14:paraId="7F963C6F">
      <w:pPr>
        <w:pStyle w:val="5"/>
        <w:pageBreakBefore/>
        <w:numPr>
          <w:ilvl w:val="0"/>
          <w:numId w:val="0"/>
        </w:numPr>
        <w:ind w:left="1135"/>
      </w:pPr>
      <w:r>
        <w:rPr>
          <w:rFonts w:hint="eastAsia"/>
        </w:rPr>
        <w:t>根据安全风险分析，并对照《密码应用基本要求》中三级指标要求，梳理出系统密码应用需求清单，如下表所示。</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747"/>
        <w:gridCol w:w="4313"/>
        <w:gridCol w:w="1453"/>
      </w:tblGrid>
      <w:tr w14:paraId="5C92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95" w:type="pct"/>
            <w:vAlign w:val="center"/>
          </w:tcPr>
          <w:p w14:paraId="431CA5CF">
            <w:pPr>
              <w:pStyle w:val="246"/>
            </w:pPr>
            <w:r>
              <w:rPr>
                <w:rFonts w:hint="eastAsia"/>
              </w:rPr>
              <w:t>安全</w:t>
            </w:r>
            <w:r>
              <w:br w:type="textWrapping"/>
            </w:r>
            <w:r>
              <w:rPr>
                <w:rFonts w:hint="eastAsia"/>
              </w:rPr>
              <w:t>层面</w:t>
            </w:r>
          </w:p>
        </w:tc>
        <w:tc>
          <w:tcPr>
            <w:tcW w:w="1024" w:type="pct"/>
            <w:vAlign w:val="center"/>
          </w:tcPr>
          <w:p w14:paraId="7929EAA2">
            <w:pPr>
              <w:pStyle w:val="246"/>
            </w:pPr>
            <w:r>
              <w:rPr>
                <w:rFonts w:hint="eastAsia"/>
              </w:rPr>
              <w:t>指标要求</w:t>
            </w:r>
          </w:p>
        </w:tc>
        <w:tc>
          <w:tcPr>
            <w:tcW w:w="2529" w:type="pct"/>
            <w:vAlign w:val="center"/>
          </w:tcPr>
          <w:p w14:paraId="18D519C1">
            <w:pPr>
              <w:pStyle w:val="246"/>
            </w:pPr>
            <w:r>
              <w:rPr>
                <w:rFonts w:hint="eastAsia"/>
              </w:rPr>
              <w:t>系统密码应用需求</w:t>
            </w:r>
          </w:p>
        </w:tc>
        <w:tc>
          <w:tcPr>
            <w:tcW w:w="852" w:type="pct"/>
            <w:vAlign w:val="center"/>
          </w:tcPr>
          <w:p w14:paraId="4EC9E6E3">
            <w:pPr>
              <w:pStyle w:val="246"/>
            </w:pPr>
            <w:r>
              <w:rPr>
                <w:rFonts w:hint="eastAsia"/>
              </w:rPr>
              <w:t>不适用说明</w:t>
            </w:r>
          </w:p>
        </w:tc>
      </w:tr>
      <w:tr w14:paraId="37B4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5" w:type="pct"/>
            <w:vMerge w:val="restart"/>
            <w:textDirection w:val="tbRlV"/>
            <w:vAlign w:val="center"/>
          </w:tcPr>
          <w:p w14:paraId="44244FF4">
            <w:pPr>
              <w:pStyle w:val="246"/>
            </w:pPr>
            <w:r>
              <w:rPr>
                <w:rFonts w:hint="eastAsia"/>
              </w:rPr>
              <w:t>物理和环境安全</w:t>
            </w:r>
          </w:p>
        </w:tc>
        <w:tc>
          <w:tcPr>
            <w:tcW w:w="1024" w:type="pct"/>
            <w:vAlign w:val="center"/>
          </w:tcPr>
          <w:p w14:paraId="43678761">
            <w:pPr>
              <w:pStyle w:val="246"/>
            </w:pPr>
            <w:r>
              <w:rPr>
                <w:rFonts w:hint="eastAsia"/>
              </w:rPr>
              <w:t>身份鉴别</w:t>
            </w:r>
          </w:p>
        </w:tc>
        <w:tc>
          <w:tcPr>
            <w:tcW w:w="2529" w:type="pct"/>
            <w:vMerge w:val="restart"/>
            <w:vAlign w:val="center"/>
          </w:tcPr>
          <w:p w14:paraId="059C04BB">
            <w:pPr>
              <w:pStyle w:val="246"/>
            </w:pPr>
            <w:r>
              <w:rPr>
                <w:rFonts w:hint="eastAsia"/>
              </w:rPr>
              <w:t>采用合规的密码设备保障进出人员的身份鉴别、电子门禁记录数据及视频记录数据的完整性。</w:t>
            </w:r>
          </w:p>
        </w:tc>
        <w:tc>
          <w:tcPr>
            <w:tcW w:w="852" w:type="pct"/>
            <w:vMerge w:val="restart"/>
            <w:vAlign w:val="center"/>
          </w:tcPr>
          <w:p w14:paraId="7D0DD918">
            <w:pPr>
              <w:pStyle w:val="246"/>
            </w:pPr>
            <w:r>
              <w:t>无</w:t>
            </w:r>
          </w:p>
        </w:tc>
      </w:tr>
      <w:tr w14:paraId="6222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95" w:type="pct"/>
            <w:vMerge w:val="continue"/>
            <w:textDirection w:val="tbRlV"/>
            <w:vAlign w:val="center"/>
          </w:tcPr>
          <w:p w14:paraId="30BD80CD">
            <w:pPr>
              <w:pStyle w:val="246"/>
            </w:pPr>
          </w:p>
        </w:tc>
        <w:tc>
          <w:tcPr>
            <w:tcW w:w="1024" w:type="pct"/>
            <w:vAlign w:val="center"/>
          </w:tcPr>
          <w:p w14:paraId="58FC497E">
            <w:pPr>
              <w:pStyle w:val="246"/>
            </w:pPr>
            <w:r>
              <w:rPr>
                <w:rFonts w:hint="eastAsia"/>
              </w:rPr>
              <w:t>电子门禁记录数据完整性</w:t>
            </w:r>
          </w:p>
        </w:tc>
        <w:tc>
          <w:tcPr>
            <w:tcW w:w="2529" w:type="pct"/>
            <w:vMerge w:val="continue"/>
            <w:vAlign w:val="center"/>
          </w:tcPr>
          <w:p w14:paraId="369039F1">
            <w:pPr>
              <w:pStyle w:val="246"/>
            </w:pPr>
          </w:p>
        </w:tc>
        <w:tc>
          <w:tcPr>
            <w:tcW w:w="852" w:type="pct"/>
            <w:vMerge w:val="continue"/>
            <w:vAlign w:val="center"/>
          </w:tcPr>
          <w:p w14:paraId="49D2F003">
            <w:pPr>
              <w:pStyle w:val="246"/>
            </w:pPr>
          </w:p>
        </w:tc>
      </w:tr>
      <w:tr w14:paraId="002D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95" w:type="pct"/>
            <w:vMerge w:val="continue"/>
            <w:textDirection w:val="tbRlV"/>
            <w:vAlign w:val="center"/>
          </w:tcPr>
          <w:p w14:paraId="18F362F0">
            <w:pPr>
              <w:pStyle w:val="246"/>
            </w:pPr>
          </w:p>
        </w:tc>
        <w:tc>
          <w:tcPr>
            <w:tcW w:w="1024" w:type="pct"/>
            <w:vAlign w:val="center"/>
          </w:tcPr>
          <w:p w14:paraId="5C291603">
            <w:pPr>
              <w:pStyle w:val="246"/>
            </w:pPr>
            <w:r>
              <w:rPr>
                <w:rFonts w:hint="eastAsia"/>
              </w:rPr>
              <w:t>视频监控记录数据完整性</w:t>
            </w:r>
          </w:p>
        </w:tc>
        <w:tc>
          <w:tcPr>
            <w:tcW w:w="2529" w:type="pct"/>
            <w:vMerge w:val="continue"/>
            <w:vAlign w:val="center"/>
          </w:tcPr>
          <w:p w14:paraId="68928F03">
            <w:pPr>
              <w:pStyle w:val="246"/>
            </w:pPr>
          </w:p>
        </w:tc>
        <w:tc>
          <w:tcPr>
            <w:tcW w:w="852" w:type="pct"/>
            <w:vMerge w:val="continue"/>
            <w:vAlign w:val="center"/>
          </w:tcPr>
          <w:p w14:paraId="026CB60D">
            <w:pPr>
              <w:pStyle w:val="246"/>
            </w:pPr>
          </w:p>
        </w:tc>
      </w:tr>
      <w:tr w14:paraId="3D0B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95" w:type="pct"/>
            <w:vMerge w:val="continue"/>
            <w:textDirection w:val="tbRlV"/>
            <w:vAlign w:val="center"/>
          </w:tcPr>
          <w:p w14:paraId="6EADE5BE">
            <w:pPr>
              <w:pStyle w:val="246"/>
            </w:pPr>
          </w:p>
        </w:tc>
        <w:tc>
          <w:tcPr>
            <w:tcW w:w="1024" w:type="pct"/>
            <w:vAlign w:val="center"/>
          </w:tcPr>
          <w:p w14:paraId="1D022F41">
            <w:pPr>
              <w:pStyle w:val="246"/>
            </w:pPr>
            <w:r>
              <w:rPr>
                <w:rFonts w:hint="eastAsia"/>
              </w:rPr>
              <w:t>密码服务</w:t>
            </w:r>
          </w:p>
        </w:tc>
        <w:tc>
          <w:tcPr>
            <w:tcW w:w="2529" w:type="pct"/>
            <w:vAlign w:val="center"/>
          </w:tcPr>
          <w:p w14:paraId="557422BA">
            <w:pPr>
              <w:pStyle w:val="246"/>
            </w:pPr>
            <w:r>
              <w:t>采用的数字证书由具备资质的电子认证服务机构签发。</w:t>
            </w:r>
          </w:p>
        </w:tc>
        <w:tc>
          <w:tcPr>
            <w:tcW w:w="852" w:type="pct"/>
            <w:vMerge w:val="continue"/>
            <w:vAlign w:val="center"/>
          </w:tcPr>
          <w:p w14:paraId="7022D12F">
            <w:pPr>
              <w:pStyle w:val="246"/>
            </w:pPr>
          </w:p>
        </w:tc>
      </w:tr>
      <w:tr w14:paraId="7F77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595" w:type="pct"/>
            <w:vMerge w:val="continue"/>
            <w:textDirection w:val="tbRlV"/>
            <w:vAlign w:val="center"/>
          </w:tcPr>
          <w:p w14:paraId="044C4F18">
            <w:pPr>
              <w:pStyle w:val="246"/>
            </w:pPr>
          </w:p>
        </w:tc>
        <w:tc>
          <w:tcPr>
            <w:tcW w:w="1024" w:type="pct"/>
            <w:vAlign w:val="center"/>
          </w:tcPr>
          <w:p w14:paraId="46986D88">
            <w:pPr>
              <w:pStyle w:val="246"/>
            </w:pPr>
            <w:r>
              <w:rPr>
                <w:rFonts w:hint="eastAsia"/>
              </w:rPr>
              <w:t>密码产品</w:t>
            </w:r>
          </w:p>
        </w:tc>
        <w:tc>
          <w:tcPr>
            <w:tcW w:w="2529" w:type="pct"/>
            <w:vAlign w:val="center"/>
          </w:tcPr>
          <w:p w14:paraId="354DB9B4">
            <w:pPr>
              <w:pStyle w:val="246"/>
            </w:pPr>
            <w:r>
              <w:rPr>
                <w:rFonts w:hint="eastAsia"/>
              </w:rPr>
              <w:t>采用的密码产品应达到GB/T 37092二级及以上安全要求。</w:t>
            </w:r>
          </w:p>
        </w:tc>
        <w:tc>
          <w:tcPr>
            <w:tcW w:w="852" w:type="pct"/>
            <w:vMerge w:val="continue"/>
            <w:vAlign w:val="center"/>
          </w:tcPr>
          <w:p w14:paraId="45516C95">
            <w:pPr>
              <w:pStyle w:val="246"/>
            </w:pPr>
          </w:p>
        </w:tc>
      </w:tr>
      <w:tr w14:paraId="29D0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95" w:type="pct"/>
            <w:vMerge w:val="restart"/>
            <w:textDirection w:val="tbRlV"/>
            <w:vAlign w:val="center"/>
          </w:tcPr>
          <w:p w14:paraId="08DE9028">
            <w:pPr>
              <w:pStyle w:val="246"/>
            </w:pPr>
            <w:r>
              <w:rPr>
                <w:rFonts w:hint="eastAsia"/>
              </w:rPr>
              <w:t>网络和通信安全</w:t>
            </w:r>
          </w:p>
        </w:tc>
        <w:tc>
          <w:tcPr>
            <w:tcW w:w="1024" w:type="pct"/>
            <w:vMerge w:val="restart"/>
            <w:vAlign w:val="center"/>
          </w:tcPr>
          <w:p w14:paraId="236A44FB">
            <w:pPr>
              <w:pStyle w:val="246"/>
            </w:pPr>
            <w:r>
              <w:rPr>
                <w:rFonts w:hint="eastAsia"/>
              </w:rPr>
              <w:t>身份鉴别</w:t>
            </w:r>
          </w:p>
        </w:tc>
        <w:tc>
          <w:tcPr>
            <w:tcW w:w="2529" w:type="pct"/>
            <w:vAlign w:val="center"/>
          </w:tcPr>
          <w:p w14:paraId="25DD70A2">
            <w:pPr>
              <w:pStyle w:val="246"/>
            </w:pPr>
            <w:r>
              <w:t>确保终端和服务端通信实体身份的真实性，防止与假冒实体进行通信。</w:t>
            </w:r>
          </w:p>
        </w:tc>
        <w:tc>
          <w:tcPr>
            <w:tcW w:w="852" w:type="pct"/>
            <w:vAlign w:val="center"/>
          </w:tcPr>
          <w:p w14:paraId="334A8769">
            <w:pPr>
              <w:pStyle w:val="246"/>
            </w:pPr>
            <w:r>
              <w:rPr>
                <w:rFonts w:hint="eastAsia"/>
              </w:rPr>
              <w:t>无</w:t>
            </w:r>
          </w:p>
        </w:tc>
      </w:tr>
      <w:tr w14:paraId="49A8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595" w:type="pct"/>
            <w:vMerge w:val="continue"/>
            <w:textDirection w:val="tbRlV"/>
            <w:vAlign w:val="center"/>
          </w:tcPr>
          <w:p w14:paraId="6305FF3B">
            <w:pPr>
              <w:pStyle w:val="246"/>
            </w:pPr>
          </w:p>
        </w:tc>
        <w:tc>
          <w:tcPr>
            <w:tcW w:w="1024" w:type="pct"/>
            <w:vMerge w:val="continue"/>
            <w:vAlign w:val="center"/>
          </w:tcPr>
          <w:p w14:paraId="736302A9">
            <w:pPr>
              <w:pStyle w:val="246"/>
            </w:pPr>
          </w:p>
        </w:tc>
        <w:tc>
          <w:tcPr>
            <w:tcW w:w="2529" w:type="pct"/>
            <w:vAlign w:val="center"/>
          </w:tcPr>
          <w:p w14:paraId="2931161A">
            <w:pPr>
              <w:pStyle w:val="246"/>
            </w:pPr>
            <w:r>
              <w:rPr>
                <w:rFonts w:hint="eastAsia"/>
              </w:rPr>
              <w:t>采用合规的密码设备保障运维通道的安全。</w:t>
            </w:r>
          </w:p>
        </w:tc>
        <w:tc>
          <w:tcPr>
            <w:tcW w:w="852" w:type="pct"/>
            <w:vAlign w:val="center"/>
          </w:tcPr>
          <w:p w14:paraId="20F022E0">
            <w:pPr>
              <w:pStyle w:val="246"/>
            </w:pPr>
            <w:r>
              <w:t>无</w:t>
            </w:r>
          </w:p>
        </w:tc>
      </w:tr>
      <w:tr w14:paraId="2421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5" w:type="pct"/>
            <w:vMerge w:val="continue"/>
            <w:textDirection w:val="tbRlV"/>
            <w:vAlign w:val="center"/>
          </w:tcPr>
          <w:p w14:paraId="362A2F7A">
            <w:pPr>
              <w:pStyle w:val="246"/>
            </w:pPr>
          </w:p>
        </w:tc>
        <w:tc>
          <w:tcPr>
            <w:tcW w:w="1024" w:type="pct"/>
            <w:vMerge w:val="restart"/>
            <w:vAlign w:val="center"/>
          </w:tcPr>
          <w:p w14:paraId="5AABBDB5">
            <w:pPr>
              <w:pStyle w:val="246"/>
            </w:pPr>
            <w:r>
              <w:rPr>
                <w:rFonts w:hint="eastAsia"/>
              </w:rPr>
              <w:t>通信数据完整性</w:t>
            </w:r>
          </w:p>
        </w:tc>
        <w:tc>
          <w:tcPr>
            <w:tcW w:w="2529" w:type="pct"/>
            <w:vAlign w:val="center"/>
          </w:tcPr>
          <w:p w14:paraId="05E66C64">
            <w:pPr>
              <w:pStyle w:val="246"/>
            </w:pPr>
            <w:r>
              <w:t>保护终端和服务端通信过程中业务数据的完整性，防止数据被非授权篡改。</w:t>
            </w:r>
          </w:p>
        </w:tc>
        <w:tc>
          <w:tcPr>
            <w:tcW w:w="852" w:type="pct"/>
            <w:vAlign w:val="center"/>
          </w:tcPr>
          <w:p w14:paraId="639146B9">
            <w:pPr>
              <w:pStyle w:val="246"/>
            </w:pPr>
            <w:r>
              <w:t>无</w:t>
            </w:r>
          </w:p>
        </w:tc>
      </w:tr>
      <w:tr w14:paraId="55DD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95" w:type="pct"/>
            <w:vMerge w:val="continue"/>
            <w:textDirection w:val="tbRlV"/>
            <w:vAlign w:val="center"/>
          </w:tcPr>
          <w:p w14:paraId="1BADD69E">
            <w:pPr>
              <w:pStyle w:val="246"/>
            </w:pPr>
          </w:p>
        </w:tc>
        <w:tc>
          <w:tcPr>
            <w:tcW w:w="1024" w:type="pct"/>
            <w:vMerge w:val="continue"/>
            <w:vAlign w:val="center"/>
          </w:tcPr>
          <w:p w14:paraId="79394D18">
            <w:pPr>
              <w:pStyle w:val="246"/>
            </w:pPr>
          </w:p>
        </w:tc>
        <w:tc>
          <w:tcPr>
            <w:tcW w:w="2529" w:type="pct"/>
            <w:vAlign w:val="center"/>
          </w:tcPr>
          <w:p w14:paraId="3F09CECF">
            <w:pPr>
              <w:pStyle w:val="246"/>
            </w:pPr>
            <w:r>
              <w:t>管理端进行远程运维管理时的运维通信数据完整性由密码</w:t>
            </w:r>
            <w:r>
              <w:rPr>
                <w:rFonts w:hint="eastAsia"/>
              </w:rPr>
              <w:t>设备</w:t>
            </w:r>
            <w:r>
              <w:t>提供安全保障</w:t>
            </w:r>
            <w:r>
              <w:rPr>
                <w:rFonts w:hint="eastAsia"/>
              </w:rPr>
              <w:t>。</w:t>
            </w:r>
          </w:p>
        </w:tc>
        <w:tc>
          <w:tcPr>
            <w:tcW w:w="852" w:type="pct"/>
            <w:vAlign w:val="center"/>
          </w:tcPr>
          <w:p w14:paraId="529F82A2">
            <w:pPr>
              <w:pStyle w:val="246"/>
            </w:pPr>
            <w:r>
              <w:t>无</w:t>
            </w:r>
          </w:p>
        </w:tc>
      </w:tr>
      <w:tr w14:paraId="6D83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95" w:type="pct"/>
            <w:vMerge w:val="continue"/>
            <w:textDirection w:val="tbRlV"/>
            <w:vAlign w:val="center"/>
          </w:tcPr>
          <w:p w14:paraId="77F259C7">
            <w:pPr>
              <w:pStyle w:val="246"/>
            </w:pPr>
          </w:p>
        </w:tc>
        <w:tc>
          <w:tcPr>
            <w:tcW w:w="1024" w:type="pct"/>
            <w:vMerge w:val="restart"/>
            <w:vAlign w:val="center"/>
          </w:tcPr>
          <w:p w14:paraId="4980BE45">
            <w:pPr>
              <w:pStyle w:val="246"/>
            </w:pPr>
            <w:r>
              <w:rPr>
                <w:rFonts w:hint="eastAsia"/>
              </w:rPr>
              <w:t>通信过程中重要数据的机密性</w:t>
            </w:r>
          </w:p>
        </w:tc>
        <w:tc>
          <w:tcPr>
            <w:tcW w:w="2529" w:type="pct"/>
            <w:vAlign w:val="center"/>
          </w:tcPr>
          <w:p w14:paraId="6720606D">
            <w:pPr>
              <w:pStyle w:val="246"/>
            </w:pPr>
            <w:r>
              <w:t>保护终端和服务端通信过程中业务数据的机密性，防止敏感数据泄露。</w:t>
            </w:r>
          </w:p>
        </w:tc>
        <w:tc>
          <w:tcPr>
            <w:tcW w:w="852" w:type="pct"/>
            <w:vAlign w:val="center"/>
          </w:tcPr>
          <w:p w14:paraId="6E504829">
            <w:pPr>
              <w:pStyle w:val="246"/>
            </w:pPr>
            <w:r>
              <w:t>无</w:t>
            </w:r>
          </w:p>
        </w:tc>
      </w:tr>
      <w:tr w14:paraId="3D17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95" w:type="pct"/>
            <w:vMerge w:val="continue"/>
            <w:textDirection w:val="tbRlV"/>
            <w:vAlign w:val="center"/>
          </w:tcPr>
          <w:p w14:paraId="323B6C9A">
            <w:pPr>
              <w:pStyle w:val="246"/>
            </w:pPr>
          </w:p>
        </w:tc>
        <w:tc>
          <w:tcPr>
            <w:tcW w:w="1024" w:type="pct"/>
            <w:vMerge w:val="continue"/>
            <w:vAlign w:val="center"/>
          </w:tcPr>
          <w:p w14:paraId="433D402C">
            <w:pPr>
              <w:pStyle w:val="246"/>
            </w:pPr>
          </w:p>
        </w:tc>
        <w:tc>
          <w:tcPr>
            <w:tcW w:w="2529" w:type="pct"/>
            <w:vAlign w:val="center"/>
          </w:tcPr>
          <w:p w14:paraId="68A393F1">
            <w:pPr>
              <w:pStyle w:val="246"/>
            </w:pPr>
            <w:r>
              <w:t>管理端进行远程运维管理时的运维通信数据机密性由密码</w:t>
            </w:r>
            <w:r>
              <w:rPr>
                <w:rFonts w:hint="eastAsia"/>
              </w:rPr>
              <w:t>设备</w:t>
            </w:r>
            <w:r>
              <w:t>提供安全保障。</w:t>
            </w:r>
          </w:p>
        </w:tc>
        <w:tc>
          <w:tcPr>
            <w:tcW w:w="852" w:type="pct"/>
            <w:vAlign w:val="center"/>
          </w:tcPr>
          <w:p w14:paraId="071A98F3">
            <w:pPr>
              <w:pStyle w:val="246"/>
            </w:pPr>
            <w:r>
              <w:t>无</w:t>
            </w:r>
          </w:p>
        </w:tc>
      </w:tr>
      <w:tr w14:paraId="1205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95" w:type="pct"/>
            <w:vMerge w:val="continue"/>
            <w:textDirection w:val="tbRlV"/>
            <w:vAlign w:val="center"/>
          </w:tcPr>
          <w:p w14:paraId="5D39CDA4">
            <w:pPr>
              <w:pStyle w:val="246"/>
            </w:pPr>
          </w:p>
        </w:tc>
        <w:tc>
          <w:tcPr>
            <w:tcW w:w="1024" w:type="pct"/>
            <w:vAlign w:val="center"/>
          </w:tcPr>
          <w:p w14:paraId="2D752000">
            <w:pPr>
              <w:pStyle w:val="246"/>
            </w:pPr>
            <w:r>
              <w:rPr>
                <w:rFonts w:hint="eastAsia"/>
              </w:rPr>
              <w:t>网络边界访问控制信息的完整性</w:t>
            </w:r>
          </w:p>
        </w:tc>
        <w:tc>
          <w:tcPr>
            <w:tcW w:w="2529" w:type="pct"/>
            <w:vAlign w:val="center"/>
          </w:tcPr>
          <w:p w14:paraId="0E2738EB">
            <w:pPr>
              <w:pStyle w:val="246"/>
            </w:pPr>
            <w:r>
              <w:t>系统网络拓扑中不同区域网络边界访问控制信息的完整性保护由密码</w:t>
            </w:r>
            <w:r>
              <w:rPr>
                <w:rFonts w:hint="eastAsia"/>
              </w:rPr>
              <w:t>设备进行完整性保护</w:t>
            </w:r>
            <w:r>
              <w:t>。</w:t>
            </w:r>
          </w:p>
        </w:tc>
        <w:tc>
          <w:tcPr>
            <w:tcW w:w="852" w:type="pct"/>
            <w:vAlign w:val="center"/>
          </w:tcPr>
          <w:p w14:paraId="55223CE9">
            <w:pPr>
              <w:pStyle w:val="246"/>
            </w:pPr>
            <w:r>
              <w:t>无</w:t>
            </w:r>
          </w:p>
        </w:tc>
      </w:tr>
      <w:tr w14:paraId="6792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95" w:type="pct"/>
            <w:vMerge w:val="continue"/>
            <w:textDirection w:val="tbRlV"/>
            <w:vAlign w:val="center"/>
          </w:tcPr>
          <w:p w14:paraId="43F30183">
            <w:pPr>
              <w:pStyle w:val="246"/>
            </w:pPr>
          </w:p>
        </w:tc>
        <w:tc>
          <w:tcPr>
            <w:tcW w:w="1024" w:type="pct"/>
            <w:vAlign w:val="center"/>
          </w:tcPr>
          <w:p w14:paraId="6CEAB53E">
            <w:pPr>
              <w:pStyle w:val="246"/>
            </w:pPr>
            <w:r>
              <w:rPr>
                <w:rFonts w:hint="eastAsia"/>
              </w:rPr>
              <w:t>安全接入认证</w:t>
            </w:r>
          </w:p>
        </w:tc>
        <w:tc>
          <w:tcPr>
            <w:tcW w:w="2529" w:type="pct"/>
            <w:vAlign w:val="center"/>
          </w:tcPr>
          <w:p w14:paraId="16CFA6B6">
            <w:pPr>
              <w:pStyle w:val="246"/>
            </w:pPr>
            <w:r>
              <w:rPr>
                <w:rFonts w:hint="eastAsia"/>
              </w:rPr>
              <w:t>不适用。</w:t>
            </w:r>
          </w:p>
        </w:tc>
        <w:tc>
          <w:tcPr>
            <w:tcW w:w="852" w:type="pct"/>
            <w:vAlign w:val="center"/>
          </w:tcPr>
          <w:p w14:paraId="4E3AAFC7">
            <w:pPr>
              <w:pStyle w:val="246"/>
            </w:pPr>
            <w:r>
              <w:rPr>
                <w:rFonts w:hint="eastAsia"/>
              </w:rPr>
              <w:t>无外部设备接入本系统的需求。</w:t>
            </w:r>
          </w:p>
        </w:tc>
      </w:tr>
      <w:tr w14:paraId="3CC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extDirection w:val="tbRlV"/>
            <w:vAlign w:val="center"/>
          </w:tcPr>
          <w:p w14:paraId="11838B82">
            <w:pPr>
              <w:pStyle w:val="246"/>
            </w:pPr>
          </w:p>
        </w:tc>
        <w:tc>
          <w:tcPr>
            <w:tcW w:w="1024" w:type="pct"/>
            <w:vAlign w:val="center"/>
          </w:tcPr>
          <w:p w14:paraId="75899052">
            <w:pPr>
              <w:pStyle w:val="246"/>
            </w:pPr>
            <w:r>
              <w:rPr>
                <w:rFonts w:hint="eastAsia"/>
              </w:rPr>
              <w:t>密码服务</w:t>
            </w:r>
          </w:p>
        </w:tc>
        <w:tc>
          <w:tcPr>
            <w:tcW w:w="2529" w:type="pct"/>
            <w:vAlign w:val="center"/>
          </w:tcPr>
          <w:p w14:paraId="6419F297">
            <w:pPr>
              <w:pStyle w:val="246"/>
            </w:pPr>
            <w:r>
              <w:rPr>
                <w:rFonts w:hint="eastAsia"/>
              </w:rPr>
              <w:t>采用的数字证书由具备资质的电子认证服务机构签发。</w:t>
            </w:r>
          </w:p>
        </w:tc>
        <w:tc>
          <w:tcPr>
            <w:tcW w:w="852" w:type="pct"/>
            <w:vAlign w:val="center"/>
          </w:tcPr>
          <w:p w14:paraId="7A1C14F5">
            <w:pPr>
              <w:pStyle w:val="246"/>
            </w:pPr>
            <w:r>
              <w:rPr>
                <w:rFonts w:hint="eastAsia"/>
              </w:rPr>
              <w:t>无</w:t>
            </w:r>
          </w:p>
        </w:tc>
      </w:tr>
      <w:tr w14:paraId="6518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95" w:type="pct"/>
            <w:vMerge w:val="continue"/>
            <w:textDirection w:val="tbRlV"/>
            <w:vAlign w:val="center"/>
          </w:tcPr>
          <w:p w14:paraId="62E3C15F">
            <w:pPr>
              <w:pStyle w:val="246"/>
            </w:pPr>
          </w:p>
        </w:tc>
        <w:tc>
          <w:tcPr>
            <w:tcW w:w="1024" w:type="pct"/>
            <w:vAlign w:val="center"/>
          </w:tcPr>
          <w:p w14:paraId="560732CA">
            <w:pPr>
              <w:pStyle w:val="246"/>
            </w:pPr>
            <w:r>
              <w:rPr>
                <w:rFonts w:hint="eastAsia"/>
              </w:rPr>
              <w:t>密码产品</w:t>
            </w:r>
          </w:p>
        </w:tc>
        <w:tc>
          <w:tcPr>
            <w:tcW w:w="2529" w:type="pct"/>
            <w:vAlign w:val="center"/>
          </w:tcPr>
          <w:p w14:paraId="128B67B3">
            <w:pPr>
              <w:pStyle w:val="246"/>
            </w:pPr>
            <w:r>
              <w:rPr>
                <w:rFonts w:hint="eastAsia"/>
              </w:rPr>
              <w:t>采用的密码产品应达到</w:t>
            </w:r>
            <w:r>
              <w:t>GB/T 37092二级及以上安全要求。</w:t>
            </w:r>
          </w:p>
        </w:tc>
        <w:tc>
          <w:tcPr>
            <w:tcW w:w="852" w:type="pct"/>
            <w:vAlign w:val="center"/>
          </w:tcPr>
          <w:p w14:paraId="1642DB18">
            <w:pPr>
              <w:pStyle w:val="246"/>
            </w:pPr>
            <w:r>
              <w:rPr>
                <w:rFonts w:hint="eastAsia"/>
              </w:rPr>
              <w:t>无</w:t>
            </w:r>
          </w:p>
        </w:tc>
      </w:tr>
      <w:tr w14:paraId="6916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Merge w:val="restart"/>
            <w:textDirection w:val="tbRlV"/>
            <w:vAlign w:val="center"/>
          </w:tcPr>
          <w:p w14:paraId="3C541C3F">
            <w:pPr>
              <w:pStyle w:val="246"/>
            </w:pPr>
            <w:r>
              <w:rPr>
                <w:rFonts w:hint="eastAsia"/>
              </w:rPr>
              <w:t>设备和计算安全</w:t>
            </w:r>
          </w:p>
        </w:tc>
        <w:tc>
          <w:tcPr>
            <w:tcW w:w="1024" w:type="pct"/>
            <w:vAlign w:val="center"/>
          </w:tcPr>
          <w:p w14:paraId="510AC494">
            <w:pPr>
              <w:pStyle w:val="246"/>
            </w:pPr>
            <w:r>
              <w:rPr>
                <w:rFonts w:hint="eastAsia"/>
              </w:rPr>
              <w:t>身份鉴别</w:t>
            </w:r>
          </w:p>
        </w:tc>
        <w:tc>
          <w:tcPr>
            <w:tcW w:w="2529" w:type="pct"/>
            <w:vAlign w:val="center"/>
          </w:tcPr>
          <w:p w14:paraId="56DA485D">
            <w:pPr>
              <w:pStyle w:val="246"/>
            </w:pPr>
            <w:r>
              <w:t>对</w:t>
            </w:r>
            <w:r>
              <w:rPr>
                <w:rFonts w:hint="eastAsia"/>
              </w:rPr>
              <w:t>服务器虚拟机等设备的远程运维管理员</w:t>
            </w:r>
            <w:r>
              <w:t>身份真实性进行识别和确认，防止假冒人员登录</w:t>
            </w:r>
            <w:r>
              <w:rPr>
                <w:rFonts w:hint="eastAsia"/>
              </w:rPr>
              <w:t>。</w:t>
            </w:r>
          </w:p>
        </w:tc>
        <w:tc>
          <w:tcPr>
            <w:tcW w:w="852" w:type="pct"/>
            <w:vAlign w:val="center"/>
          </w:tcPr>
          <w:p w14:paraId="1C54A33A">
            <w:pPr>
              <w:pStyle w:val="246"/>
            </w:pPr>
            <w:r>
              <w:t>无</w:t>
            </w:r>
          </w:p>
        </w:tc>
      </w:tr>
      <w:tr w14:paraId="2EB8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595" w:type="pct"/>
            <w:vMerge w:val="continue"/>
            <w:textDirection w:val="tbRlV"/>
            <w:vAlign w:val="center"/>
          </w:tcPr>
          <w:p w14:paraId="6E59B23E">
            <w:pPr>
              <w:pStyle w:val="246"/>
            </w:pPr>
          </w:p>
        </w:tc>
        <w:tc>
          <w:tcPr>
            <w:tcW w:w="1024" w:type="pct"/>
            <w:vAlign w:val="center"/>
          </w:tcPr>
          <w:p w14:paraId="095565B3">
            <w:pPr>
              <w:pStyle w:val="246"/>
            </w:pPr>
            <w:r>
              <w:rPr>
                <w:rFonts w:hint="eastAsia"/>
              </w:rPr>
              <w:t>远程管理通道安全</w:t>
            </w:r>
          </w:p>
        </w:tc>
        <w:tc>
          <w:tcPr>
            <w:tcW w:w="2529" w:type="pct"/>
            <w:vAlign w:val="center"/>
          </w:tcPr>
          <w:p w14:paraId="067B1DBC">
            <w:pPr>
              <w:pStyle w:val="246"/>
            </w:pPr>
            <w:r>
              <w:t>对</w:t>
            </w:r>
            <w:r>
              <w:rPr>
                <w:rFonts w:hint="eastAsia"/>
              </w:rPr>
              <w:t>服务器虚拟机等设备的远程运维</w:t>
            </w:r>
            <w:r>
              <w:t>管理</w:t>
            </w:r>
            <w:r>
              <w:rPr>
                <w:rFonts w:hint="eastAsia"/>
              </w:rPr>
              <w:t>通道进行保护，</w:t>
            </w:r>
            <w:r>
              <w:t>防止鉴别信息泄漏</w:t>
            </w:r>
            <w:r>
              <w:rPr>
                <w:rFonts w:hint="eastAsia"/>
              </w:rPr>
              <w:t>。</w:t>
            </w:r>
          </w:p>
        </w:tc>
        <w:tc>
          <w:tcPr>
            <w:tcW w:w="852" w:type="pct"/>
            <w:vAlign w:val="center"/>
          </w:tcPr>
          <w:p w14:paraId="78C92B15">
            <w:pPr>
              <w:pStyle w:val="246"/>
            </w:pPr>
            <w:r>
              <w:t>无</w:t>
            </w:r>
          </w:p>
        </w:tc>
      </w:tr>
      <w:tr w14:paraId="0411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extDirection w:val="tbRlV"/>
            <w:vAlign w:val="center"/>
          </w:tcPr>
          <w:p w14:paraId="3A33297A">
            <w:pPr>
              <w:pStyle w:val="246"/>
            </w:pPr>
          </w:p>
        </w:tc>
        <w:tc>
          <w:tcPr>
            <w:tcW w:w="1024" w:type="pct"/>
            <w:vAlign w:val="center"/>
          </w:tcPr>
          <w:p w14:paraId="29AFC93A">
            <w:pPr>
              <w:pStyle w:val="246"/>
            </w:pPr>
            <w:r>
              <w:rPr>
                <w:rFonts w:hint="eastAsia"/>
              </w:rPr>
              <w:t>系统资源访问控制信息完整性</w:t>
            </w:r>
          </w:p>
        </w:tc>
        <w:tc>
          <w:tcPr>
            <w:tcW w:w="2529" w:type="pct"/>
            <w:vAlign w:val="center"/>
          </w:tcPr>
          <w:p w14:paraId="00BB9111">
            <w:pPr>
              <w:pStyle w:val="246"/>
            </w:pPr>
            <w:r>
              <w:t>保护服务器</w:t>
            </w:r>
            <w:r>
              <w:rPr>
                <w:rFonts w:hint="eastAsia"/>
              </w:rPr>
              <w:t>虚拟机、数据库</w:t>
            </w:r>
            <w:r>
              <w:t>等设备访问控制信息的完整性，防止被非授权篡改</w:t>
            </w:r>
            <w:r>
              <w:rPr>
                <w:rFonts w:hint="eastAsia"/>
              </w:rPr>
              <w:t>。</w:t>
            </w:r>
          </w:p>
        </w:tc>
        <w:tc>
          <w:tcPr>
            <w:tcW w:w="852" w:type="pct"/>
            <w:vAlign w:val="center"/>
          </w:tcPr>
          <w:p w14:paraId="694372DB">
            <w:pPr>
              <w:pStyle w:val="246"/>
            </w:pPr>
            <w:r>
              <w:t>无</w:t>
            </w:r>
          </w:p>
        </w:tc>
      </w:tr>
      <w:tr w14:paraId="6D08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extDirection w:val="tbRlV"/>
            <w:vAlign w:val="center"/>
          </w:tcPr>
          <w:p w14:paraId="3978C85C">
            <w:pPr>
              <w:pStyle w:val="246"/>
            </w:pPr>
          </w:p>
        </w:tc>
        <w:tc>
          <w:tcPr>
            <w:tcW w:w="1024" w:type="pct"/>
            <w:vAlign w:val="center"/>
          </w:tcPr>
          <w:p w14:paraId="644FB793">
            <w:pPr>
              <w:pStyle w:val="246"/>
            </w:pPr>
            <w:r>
              <w:rPr>
                <w:rFonts w:hint="eastAsia"/>
              </w:rPr>
              <w:t>重要信息资源安全标记完整性</w:t>
            </w:r>
          </w:p>
        </w:tc>
        <w:tc>
          <w:tcPr>
            <w:tcW w:w="2529" w:type="pct"/>
            <w:vAlign w:val="center"/>
          </w:tcPr>
          <w:p w14:paraId="75D27910">
            <w:pPr>
              <w:pStyle w:val="246"/>
            </w:pPr>
            <w:r>
              <w:t>不适用</w:t>
            </w:r>
            <w:r>
              <w:rPr>
                <w:rFonts w:hint="eastAsia"/>
              </w:rPr>
              <w:t>。</w:t>
            </w:r>
          </w:p>
        </w:tc>
        <w:tc>
          <w:tcPr>
            <w:tcW w:w="852" w:type="pct"/>
            <w:vAlign w:val="center"/>
          </w:tcPr>
          <w:p w14:paraId="0EA0015F">
            <w:pPr>
              <w:pStyle w:val="246"/>
            </w:pPr>
            <w:r>
              <w:t>设备没有安全标记</w:t>
            </w:r>
            <w:r>
              <w:rPr>
                <w:rFonts w:hint="eastAsia"/>
              </w:rPr>
              <w:t>。</w:t>
            </w:r>
          </w:p>
        </w:tc>
      </w:tr>
      <w:tr w14:paraId="7A54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extDirection w:val="tbRlV"/>
            <w:vAlign w:val="center"/>
          </w:tcPr>
          <w:p w14:paraId="20B40733">
            <w:pPr>
              <w:pStyle w:val="246"/>
            </w:pPr>
          </w:p>
        </w:tc>
        <w:tc>
          <w:tcPr>
            <w:tcW w:w="1024" w:type="pct"/>
            <w:vAlign w:val="center"/>
          </w:tcPr>
          <w:p w14:paraId="229959C6">
            <w:pPr>
              <w:pStyle w:val="246"/>
            </w:pPr>
            <w:r>
              <w:rPr>
                <w:rFonts w:hint="eastAsia"/>
              </w:rPr>
              <w:t>日志记录完整性</w:t>
            </w:r>
          </w:p>
        </w:tc>
        <w:tc>
          <w:tcPr>
            <w:tcW w:w="2529" w:type="pct"/>
            <w:vAlign w:val="center"/>
          </w:tcPr>
          <w:p w14:paraId="541FB22B">
            <w:pPr>
              <w:pStyle w:val="246"/>
            </w:pPr>
            <w:r>
              <w:t>保护服务器</w:t>
            </w:r>
            <w:r>
              <w:rPr>
                <w:rFonts w:hint="eastAsia"/>
              </w:rPr>
              <w:t>虚拟机、数据库</w:t>
            </w:r>
            <w:r>
              <w:t>等设备中日志记录的完整性，防止被非授权篡改</w:t>
            </w:r>
            <w:r>
              <w:rPr>
                <w:rFonts w:hint="eastAsia"/>
              </w:rPr>
              <w:t>。</w:t>
            </w:r>
          </w:p>
        </w:tc>
        <w:tc>
          <w:tcPr>
            <w:tcW w:w="852" w:type="pct"/>
            <w:vAlign w:val="center"/>
          </w:tcPr>
          <w:p w14:paraId="3803A42F">
            <w:pPr>
              <w:pStyle w:val="246"/>
            </w:pPr>
            <w:r>
              <w:t>无</w:t>
            </w:r>
          </w:p>
        </w:tc>
      </w:tr>
      <w:tr w14:paraId="447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extDirection w:val="tbRlV"/>
            <w:vAlign w:val="center"/>
          </w:tcPr>
          <w:p w14:paraId="2558EAFE">
            <w:pPr>
              <w:pStyle w:val="246"/>
            </w:pPr>
          </w:p>
        </w:tc>
        <w:tc>
          <w:tcPr>
            <w:tcW w:w="1024" w:type="pct"/>
            <w:vAlign w:val="center"/>
          </w:tcPr>
          <w:p w14:paraId="7BD1BB51">
            <w:pPr>
              <w:pStyle w:val="246"/>
            </w:pPr>
            <w:r>
              <w:rPr>
                <w:rFonts w:hint="eastAsia"/>
              </w:rPr>
              <w:t>重要可执行程序完整性、来源真实性</w:t>
            </w:r>
          </w:p>
        </w:tc>
        <w:tc>
          <w:tcPr>
            <w:tcW w:w="2529" w:type="pct"/>
            <w:vAlign w:val="center"/>
          </w:tcPr>
          <w:p w14:paraId="2ED8695C">
            <w:pPr>
              <w:pStyle w:val="246"/>
            </w:pPr>
            <w:r>
              <w:rPr>
                <w:rFonts w:hint="eastAsia"/>
              </w:rPr>
              <w:t>保护应用服务器虚拟机等设备中重要可执行程序的完整性和来源真实性，防止被非授权篡改。</w:t>
            </w:r>
          </w:p>
        </w:tc>
        <w:tc>
          <w:tcPr>
            <w:tcW w:w="852" w:type="pct"/>
            <w:vAlign w:val="center"/>
          </w:tcPr>
          <w:p w14:paraId="5244DE83">
            <w:pPr>
              <w:pStyle w:val="246"/>
            </w:pPr>
            <w:r>
              <w:rPr>
                <w:rFonts w:hint="eastAsia"/>
              </w:rPr>
              <w:t>无</w:t>
            </w:r>
          </w:p>
        </w:tc>
      </w:tr>
      <w:tr w14:paraId="5B09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95" w:type="pct"/>
            <w:vMerge w:val="continue"/>
            <w:textDirection w:val="tbRlV"/>
            <w:vAlign w:val="center"/>
          </w:tcPr>
          <w:p w14:paraId="4B22D9D8">
            <w:pPr>
              <w:pStyle w:val="246"/>
            </w:pPr>
          </w:p>
        </w:tc>
        <w:tc>
          <w:tcPr>
            <w:tcW w:w="1024" w:type="pct"/>
            <w:vAlign w:val="center"/>
          </w:tcPr>
          <w:p w14:paraId="2D97DDE4">
            <w:pPr>
              <w:pStyle w:val="246"/>
            </w:pPr>
            <w:r>
              <w:rPr>
                <w:rFonts w:hint="eastAsia"/>
              </w:rPr>
              <w:t>密码服务</w:t>
            </w:r>
          </w:p>
        </w:tc>
        <w:tc>
          <w:tcPr>
            <w:tcW w:w="2529" w:type="pct"/>
            <w:vAlign w:val="center"/>
          </w:tcPr>
          <w:p w14:paraId="0369A9BF">
            <w:pPr>
              <w:pStyle w:val="246"/>
            </w:pPr>
            <w:r>
              <w:rPr>
                <w:rFonts w:hint="eastAsia"/>
              </w:rPr>
              <w:t>采用的数字证书由具备资质的电子认证服务机构签发。</w:t>
            </w:r>
          </w:p>
        </w:tc>
        <w:tc>
          <w:tcPr>
            <w:tcW w:w="852" w:type="pct"/>
            <w:vAlign w:val="center"/>
          </w:tcPr>
          <w:p w14:paraId="62384907">
            <w:pPr>
              <w:pStyle w:val="246"/>
            </w:pPr>
            <w:r>
              <w:t>无</w:t>
            </w:r>
          </w:p>
        </w:tc>
      </w:tr>
      <w:tr w14:paraId="7858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95" w:type="pct"/>
            <w:vMerge w:val="continue"/>
            <w:textDirection w:val="tbRlV"/>
            <w:vAlign w:val="center"/>
          </w:tcPr>
          <w:p w14:paraId="2EB6965D">
            <w:pPr>
              <w:pStyle w:val="246"/>
            </w:pPr>
          </w:p>
        </w:tc>
        <w:tc>
          <w:tcPr>
            <w:tcW w:w="1024" w:type="pct"/>
            <w:vAlign w:val="center"/>
          </w:tcPr>
          <w:p w14:paraId="7EFA17AB">
            <w:pPr>
              <w:pStyle w:val="246"/>
            </w:pPr>
            <w:r>
              <w:rPr>
                <w:rFonts w:hint="eastAsia"/>
              </w:rPr>
              <w:t>密码产品</w:t>
            </w:r>
          </w:p>
        </w:tc>
        <w:tc>
          <w:tcPr>
            <w:tcW w:w="2529" w:type="pct"/>
            <w:vAlign w:val="center"/>
          </w:tcPr>
          <w:p w14:paraId="2E3175F0">
            <w:pPr>
              <w:pStyle w:val="246"/>
            </w:pPr>
            <w:r>
              <w:rPr>
                <w:rFonts w:hint="eastAsia"/>
              </w:rPr>
              <w:t>采用的密码产品应达到</w:t>
            </w:r>
            <w:r>
              <w:t>GB/T37092二级及以上安全要求。</w:t>
            </w:r>
          </w:p>
        </w:tc>
        <w:tc>
          <w:tcPr>
            <w:tcW w:w="852" w:type="pct"/>
            <w:vAlign w:val="center"/>
          </w:tcPr>
          <w:p w14:paraId="7BA73CFF">
            <w:pPr>
              <w:pStyle w:val="246"/>
            </w:pPr>
            <w:r>
              <w:rPr>
                <w:rFonts w:hint="eastAsia"/>
              </w:rPr>
              <w:t>无</w:t>
            </w:r>
          </w:p>
        </w:tc>
      </w:tr>
      <w:tr w14:paraId="47AF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restart"/>
            <w:textDirection w:val="tbRlV"/>
            <w:vAlign w:val="center"/>
          </w:tcPr>
          <w:p w14:paraId="2DFB1D71">
            <w:pPr>
              <w:pStyle w:val="246"/>
            </w:pPr>
            <w:r>
              <w:rPr>
                <w:rFonts w:hint="eastAsia"/>
              </w:rPr>
              <w:t>应用和数据安全</w:t>
            </w:r>
          </w:p>
        </w:tc>
        <w:tc>
          <w:tcPr>
            <w:tcW w:w="1024" w:type="pct"/>
            <w:vAlign w:val="center"/>
          </w:tcPr>
          <w:p w14:paraId="43952CED">
            <w:pPr>
              <w:pStyle w:val="246"/>
            </w:pPr>
            <w:r>
              <w:rPr>
                <w:rFonts w:hint="eastAsia"/>
              </w:rPr>
              <w:t>身份鉴别</w:t>
            </w:r>
          </w:p>
        </w:tc>
        <w:tc>
          <w:tcPr>
            <w:tcW w:w="2529" w:type="pct"/>
            <w:vAlign w:val="center"/>
          </w:tcPr>
          <w:p w14:paraId="702EA14F">
            <w:pPr>
              <w:pStyle w:val="246"/>
            </w:pPr>
            <w:r>
              <w:t>确认</w:t>
            </w:r>
            <w:r>
              <w:rPr>
                <w:rFonts w:hint="eastAsia"/>
              </w:rPr>
              <w:t>应用</w:t>
            </w:r>
            <w:r>
              <w:t>登录用户的身份真实性，防止假冒人员登录</w:t>
            </w:r>
            <w:r>
              <w:rPr>
                <w:rFonts w:hint="eastAsia"/>
              </w:rPr>
              <w:t>。</w:t>
            </w:r>
          </w:p>
        </w:tc>
        <w:tc>
          <w:tcPr>
            <w:tcW w:w="852" w:type="pct"/>
            <w:vAlign w:val="center"/>
          </w:tcPr>
          <w:p w14:paraId="329A64EA">
            <w:pPr>
              <w:pStyle w:val="246"/>
            </w:pPr>
            <w:r>
              <w:rPr>
                <w:rFonts w:hint="eastAsia"/>
              </w:rPr>
              <w:t>无</w:t>
            </w:r>
          </w:p>
        </w:tc>
      </w:tr>
      <w:tr w14:paraId="1F1C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vAlign w:val="center"/>
          </w:tcPr>
          <w:p w14:paraId="676F7671">
            <w:pPr>
              <w:pStyle w:val="246"/>
            </w:pPr>
          </w:p>
        </w:tc>
        <w:tc>
          <w:tcPr>
            <w:tcW w:w="1024" w:type="pct"/>
            <w:vAlign w:val="center"/>
          </w:tcPr>
          <w:p w14:paraId="52B7D8FC">
            <w:pPr>
              <w:pStyle w:val="246"/>
            </w:pPr>
            <w:r>
              <w:rPr>
                <w:rFonts w:hint="eastAsia"/>
              </w:rPr>
              <w:t>访问控制信息完整性</w:t>
            </w:r>
          </w:p>
        </w:tc>
        <w:tc>
          <w:tcPr>
            <w:tcW w:w="2529" w:type="pct"/>
            <w:vAlign w:val="center"/>
          </w:tcPr>
          <w:p w14:paraId="3B7ED9D7">
            <w:pPr>
              <w:pStyle w:val="246"/>
            </w:pPr>
            <w:r>
              <w:t>对</w:t>
            </w:r>
            <w:r>
              <w:rPr>
                <w:rFonts w:hint="eastAsia"/>
              </w:rPr>
              <w:t>应用系统</w:t>
            </w:r>
            <w:r>
              <w:t>的访问权限控制列表进行完整性保护，防止被非授权篡改</w:t>
            </w:r>
            <w:r>
              <w:rPr>
                <w:rFonts w:hint="eastAsia"/>
              </w:rPr>
              <w:t>。</w:t>
            </w:r>
          </w:p>
        </w:tc>
        <w:tc>
          <w:tcPr>
            <w:tcW w:w="852" w:type="pct"/>
            <w:vAlign w:val="center"/>
          </w:tcPr>
          <w:p w14:paraId="006BD220">
            <w:pPr>
              <w:pStyle w:val="246"/>
            </w:pPr>
            <w:r>
              <w:t>无</w:t>
            </w:r>
          </w:p>
        </w:tc>
      </w:tr>
      <w:tr w14:paraId="7EEB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vAlign w:val="center"/>
          </w:tcPr>
          <w:p w14:paraId="76FDE7D3">
            <w:pPr>
              <w:pStyle w:val="246"/>
            </w:pPr>
          </w:p>
        </w:tc>
        <w:tc>
          <w:tcPr>
            <w:tcW w:w="1024" w:type="pct"/>
            <w:vAlign w:val="center"/>
          </w:tcPr>
          <w:p w14:paraId="5A9414B2">
            <w:pPr>
              <w:pStyle w:val="246"/>
            </w:pPr>
            <w:r>
              <w:rPr>
                <w:rFonts w:hint="eastAsia"/>
              </w:rPr>
              <w:t>重要信息资源安全标记完整性</w:t>
            </w:r>
          </w:p>
        </w:tc>
        <w:tc>
          <w:tcPr>
            <w:tcW w:w="2529" w:type="pct"/>
            <w:vAlign w:val="center"/>
          </w:tcPr>
          <w:p w14:paraId="34811EDB">
            <w:pPr>
              <w:pStyle w:val="246"/>
            </w:pPr>
            <w:r>
              <w:t>不适用</w:t>
            </w:r>
            <w:r>
              <w:rPr>
                <w:rFonts w:hint="eastAsia"/>
              </w:rPr>
              <w:t>。</w:t>
            </w:r>
          </w:p>
        </w:tc>
        <w:tc>
          <w:tcPr>
            <w:tcW w:w="852" w:type="pct"/>
            <w:vAlign w:val="center"/>
          </w:tcPr>
          <w:p w14:paraId="0DFF9D1F">
            <w:pPr>
              <w:pStyle w:val="246"/>
            </w:pPr>
            <w:r>
              <w:t>应用没有安全标记</w:t>
            </w:r>
            <w:r>
              <w:rPr>
                <w:rFonts w:hint="eastAsia"/>
              </w:rPr>
              <w:t>。</w:t>
            </w:r>
          </w:p>
        </w:tc>
      </w:tr>
      <w:tr w14:paraId="26DA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95" w:type="pct"/>
            <w:vMerge w:val="continue"/>
            <w:vAlign w:val="center"/>
          </w:tcPr>
          <w:p w14:paraId="069CDE08">
            <w:pPr>
              <w:pStyle w:val="246"/>
            </w:pPr>
          </w:p>
        </w:tc>
        <w:tc>
          <w:tcPr>
            <w:tcW w:w="1024" w:type="pct"/>
            <w:vAlign w:val="center"/>
          </w:tcPr>
          <w:p w14:paraId="004F81B7">
            <w:pPr>
              <w:pStyle w:val="246"/>
            </w:pPr>
            <w:r>
              <w:rPr>
                <w:rFonts w:hint="eastAsia"/>
              </w:rPr>
              <w:t>数据传输机密性</w:t>
            </w:r>
          </w:p>
        </w:tc>
        <w:tc>
          <w:tcPr>
            <w:tcW w:w="2529" w:type="pct"/>
            <w:vMerge w:val="restart"/>
            <w:vAlign w:val="center"/>
          </w:tcPr>
          <w:p w14:paraId="040420F5">
            <w:pPr>
              <w:pStyle w:val="246"/>
            </w:pPr>
            <w:r>
              <w:rPr>
                <w:rFonts w:hint="eastAsia"/>
              </w:rPr>
              <w:t>保护终端与服务端之间传输和存储的重要数据的机密性和完整性，防止数据泄露给非授权的个人、进程等。保护系统业务日志数据的完整性，防止该数据被非授权篡改。</w:t>
            </w:r>
          </w:p>
        </w:tc>
        <w:tc>
          <w:tcPr>
            <w:tcW w:w="852" w:type="pct"/>
            <w:vMerge w:val="restart"/>
            <w:vAlign w:val="center"/>
          </w:tcPr>
          <w:p w14:paraId="2D3E0865">
            <w:pPr>
              <w:pStyle w:val="246"/>
            </w:pPr>
            <w:r>
              <w:rPr>
                <w:rFonts w:hint="eastAsia"/>
              </w:rPr>
              <w:t>无</w:t>
            </w:r>
          </w:p>
        </w:tc>
      </w:tr>
      <w:tr w14:paraId="597D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95" w:type="pct"/>
            <w:vMerge w:val="continue"/>
            <w:vAlign w:val="center"/>
          </w:tcPr>
          <w:p w14:paraId="5CAC411A">
            <w:pPr>
              <w:pStyle w:val="246"/>
            </w:pPr>
          </w:p>
        </w:tc>
        <w:tc>
          <w:tcPr>
            <w:tcW w:w="1024" w:type="pct"/>
            <w:vAlign w:val="center"/>
          </w:tcPr>
          <w:p w14:paraId="41344D90">
            <w:pPr>
              <w:pStyle w:val="246"/>
            </w:pPr>
            <w:r>
              <w:rPr>
                <w:rFonts w:hint="eastAsia"/>
              </w:rPr>
              <w:t>数据存储机密性</w:t>
            </w:r>
          </w:p>
        </w:tc>
        <w:tc>
          <w:tcPr>
            <w:tcW w:w="2529" w:type="pct"/>
            <w:vMerge w:val="continue"/>
            <w:vAlign w:val="center"/>
          </w:tcPr>
          <w:p w14:paraId="7269A445">
            <w:pPr>
              <w:pStyle w:val="246"/>
            </w:pPr>
          </w:p>
        </w:tc>
        <w:tc>
          <w:tcPr>
            <w:tcW w:w="852" w:type="pct"/>
            <w:vMerge w:val="continue"/>
            <w:vAlign w:val="center"/>
          </w:tcPr>
          <w:p w14:paraId="66206C77">
            <w:pPr>
              <w:pStyle w:val="246"/>
            </w:pPr>
          </w:p>
        </w:tc>
      </w:tr>
      <w:tr w14:paraId="2A27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95" w:type="pct"/>
            <w:vMerge w:val="continue"/>
            <w:vAlign w:val="center"/>
          </w:tcPr>
          <w:p w14:paraId="5698ADAB">
            <w:pPr>
              <w:pStyle w:val="246"/>
            </w:pPr>
          </w:p>
        </w:tc>
        <w:tc>
          <w:tcPr>
            <w:tcW w:w="1024" w:type="pct"/>
            <w:vAlign w:val="center"/>
          </w:tcPr>
          <w:p w14:paraId="4457025B">
            <w:pPr>
              <w:pStyle w:val="246"/>
            </w:pPr>
            <w:r>
              <w:rPr>
                <w:rFonts w:hint="eastAsia"/>
              </w:rPr>
              <w:t>数据传输完整性</w:t>
            </w:r>
          </w:p>
        </w:tc>
        <w:tc>
          <w:tcPr>
            <w:tcW w:w="2529" w:type="pct"/>
            <w:vMerge w:val="continue"/>
            <w:vAlign w:val="center"/>
          </w:tcPr>
          <w:p w14:paraId="7489B0CA">
            <w:pPr>
              <w:pStyle w:val="246"/>
            </w:pPr>
          </w:p>
        </w:tc>
        <w:tc>
          <w:tcPr>
            <w:tcW w:w="852" w:type="pct"/>
            <w:vMerge w:val="continue"/>
            <w:vAlign w:val="center"/>
          </w:tcPr>
          <w:p w14:paraId="6D534AB3">
            <w:pPr>
              <w:pStyle w:val="246"/>
            </w:pPr>
          </w:p>
        </w:tc>
      </w:tr>
      <w:tr w14:paraId="1844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95" w:type="pct"/>
            <w:vMerge w:val="continue"/>
            <w:vAlign w:val="center"/>
          </w:tcPr>
          <w:p w14:paraId="50565080">
            <w:pPr>
              <w:pStyle w:val="246"/>
            </w:pPr>
          </w:p>
        </w:tc>
        <w:tc>
          <w:tcPr>
            <w:tcW w:w="1024" w:type="pct"/>
            <w:vAlign w:val="center"/>
          </w:tcPr>
          <w:p w14:paraId="59623F15">
            <w:pPr>
              <w:pStyle w:val="246"/>
            </w:pPr>
            <w:r>
              <w:rPr>
                <w:rFonts w:hint="eastAsia"/>
              </w:rPr>
              <w:t>数据存储完整性</w:t>
            </w:r>
          </w:p>
        </w:tc>
        <w:tc>
          <w:tcPr>
            <w:tcW w:w="2529" w:type="pct"/>
            <w:vMerge w:val="continue"/>
            <w:vAlign w:val="center"/>
          </w:tcPr>
          <w:p w14:paraId="474083E7">
            <w:pPr>
              <w:pStyle w:val="246"/>
            </w:pPr>
          </w:p>
        </w:tc>
        <w:tc>
          <w:tcPr>
            <w:tcW w:w="852" w:type="pct"/>
            <w:vMerge w:val="continue"/>
            <w:vAlign w:val="center"/>
          </w:tcPr>
          <w:p w14:paraId="25662273">
            <w:pPr>
              <w:pStyle w:val="246"/>
            </w:pPr>
          </w:p>
        </w:tc>
      </w:tr>
      <w:tr w14:paraId="6F13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vAlign w:val="center"/>
          </w:tcPr>
          <w:p w14:paraId="1A6AB73E">
            <w:pPr>
              <w:pStyle w:val="246"/>
            </w:pPr>
          </w:p>
        </w:tc>
        <w:tc>
          <w:tcPr>
            <w:tcW w:w="1024" w:type="pct"/>
            <w:vAlign w:val="center"/>
          </w:tcPr>
          <w:p w14:paraId="37F19CE3">
            <w:pPr>
              <w:pStyle w:val="246"/>
            </w:pPr>
            <w:r>
              <w:rPr>
                <w:rFonts w:hint="eastAsia"/>
              </w:rPr>
              <w:t>不可否认性</w:t>
            </w:r>
          </w:p>
        </w:tc>
        <w:tc>
          <w:tcPr>
            <w:tcW w:w="2529" w:type="pct"/>
            <w:vAlign w:val="center"/>
          </w:tcPr>
          <w:p w14:paraId="27DEBD96">
            <w:pPr>
              <w:pStyle w:val="246"/>
            </w:pPr>
            <w:r>
              <w:t>对企业签章文件、合同文件等采用电子签章系统保护签署文件的不可否认性</w:t>
            </w:r>
          </w:p>
        </w:tc>
        <w:tc>
          <w:tcPr>
            <w:tcW w:w="852" w:type="pct"/>
            <w:vAlign w:val="center"/>
          </w:tcPr>
          <w:p w14:paraId="21D7001F">
            <w:pPr>
              <w:pStyle w:val="246"/>
            </w:pPr>
            <w:r>
              <w:t>无</w:t>
            </w:r>
          </w:p>
        </w:tc>
      </w:tr>
      <w:tr w14:paraId="71AF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vAlign w:val="center"/>
          </w:tcPr>
          <w:p w14:paraId="4C6C8F0E">
            <w:pPr>
              <w:pStyle w:val="246"/>
            </w:pPr>
          </w:p>
        </w:tc>
        <w:tc>
          <w:tcPr>
            <w:tcW w:w="1024" w:type="pct"/>
            <w:vAlign w:val="center"/>
          </w:tcPr>
          <w:p w14:paraId="56124F44">
            <w:pPr>
              <w:pStyle w:val="246"/>
            </w:pPr>
            <w:r>
              <w:rPr>
                <w:rFonts w:hint="eastAsia"/>
              </w:rPr>
              <w:t>密码服务</w:t>
            </w:r>
          </w:p>
        </w:tc>
        <w:tc>
          <w:tcPr>
            <w:tcW w:w="2529" w:type="pct"/>
            <w:vAlign w:val="center"/>
          </w:tcPr>
          <w:p w14:paraId="4F43422C">
            <w:pPr>
              <w:pStyle w:val="246"/>
            </w:pPr>
            <w:r>
              <w:rPr>
                <w:rFonts w:hint="eastAsia"/>
              </w:rPr>
              <w:t>采用的数字证书由具备资质的电子认证服务机构签发。</w:t>
            </w:r>
          </w:p>
        </w:tc>
        <w:tc>
          <w:tcPr>
            <w:tcW w:w="852" w:type="pct"/>
            <w:vAlign w:val="center"/>
          </w:tcPr>
          <w:p w14:paraId="01E2B38C">
            <w:pPr>
              <w:pStyle w:val="246"/>
            </w:pPr>
            <w:r>
              <w:rPr>
                <w:rFonts w:hint="eastAsia"/>
              </w:rPr>
              <w:t>无</w:t>
            </w:r>
          </w:p>
        </w:tc>
      </w:tr>
      <w:tr w14:paraId="5F40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95" w:type="pct"/>
            <w:vMerge w:val="continue"/>
            <w:vAlign w:val="center"/>
          </w:tcPr>
          <w:p w14:paraId="2A78D483">
            <w:pPr>
              <w:pStyle w:val="246"/>
            </w:pPr>
          </w:p>
        </w:tc>
        <w:tc>
          <w:tcPr>
            <w:tcW w:w="1024" w:type="pct"/>
            <w:vAlign w:val="center"/>
          </w:tcPr>
          <w:p w14:paraId="0884C0A4">
            <w:pPr>
              <w:pStyle w:val="246"/>
            </w:pPr>
            <w:r>
              <w:rPr>
                <w:rFonts w:hint="eastAsia"/>
              </w:rPr>
              <w:t>密码产品</w:t>
            </w:r>
          </w:p>
        </w:tc>
        <w:tc>
          <w:tcPr>
            <w:tcW w:w="2529" w:type="pct"/>
            <w:vAlign w:val="center"/>
          </w:tcPr>
          <w:p w14:paraId="1CC8DD0A">
            <w:pPr>
              <w:pStyle w:val="246"/>
            </w:pPr>
            <w:r>
              <w:rPr>
                <w:rFonts w:hint="eastAsia"/>
              </w:rPr>
              <w:t>采用的密码产品应达到</w:t>
            </w:r>
            <w:r>
              <w:t>GB/T 37092</w:t>
            </w:r>
            <w:r>
              <w:rPr>
                <w:rFonts w:hint="eastAsia"/>
              </w:rPr>
              <w:t>二级及以上安全要求。</w:t>
            </w:r>
          </w:p>
        </w:tc>
        <w:tc>
          <w:tcPr>
            <w:tcW w:w="852" w:type="pct"/>
            <w:vAlign w:val="center"/>
          </w:tcPr>
          <w:p w14:paraId="4AEE4149">
            <w:pPr>
              <w:pStyle w:val="246"/>
            </w:pPr>
            <w:r>
              <w:rPr>
                <w:rFonts w:hint="eastAsia"/>
              </w:rPr>
              <w:t>无</w:t>
            </w:r>
          </w:p>
        </w:tc>
      </w:tr>
    </w:tbl>
    <w:p w14:paraId="272F4C89">
      <w:pPr>
        <w:pStyle w:val="5"/>
      </w:pPr>
      <w:bookmarkStart w:id="41" w:name="_Toc63785512"/>
      <w:r>
        <w:rPr>
          <w:rFonts w:hint="eastAsia"/>
        </w:rPr>
        <w:t>技术文件要求</w:t>
      </w:r>
    </w:p>
    <w:p w14:paraId="4F5FBCD4">
      <w:r>
        <w:rPr>
          <w:rFonts w:hint="eastAsia"/>
        </w:rPr>
        <w:t>投标人提供的书面技术资料应能确保系统正常运行所需的管理、运营及维护有关的全套文件。技术文件应该全面、完整、详细。投标人提供的技术文件至少应包括：</w:t>
      </w:r>
    </w:p>
    <w:p w14:paraId="55C39628">
      <w:r>
        <w:rPr>
          <w:rFonts w:hint="eastAsia"/>
        </w:rPr>
        <w:t>－</w:t>
      </w:r>
      <w:r>
        <w:t xml:space="preserve"> 系统说明文件； </w:t>
      </w:r>
    </w:p>
    <w:p w14:paraId="234E6F85">
      <w:r>
        <w:rPr>
          <w:rFonts w:hint="eastAsia"/>
        </w:rPr>
        <w:t>－</w:t>
      </w:r>
      <w:r>
        <w:t xml:space="preserve"> 技术手册(安装、测试、操作、维护、故障排除等)； </w:t>
      </w:r>
    </w:p>
    <w:p w14:paraId="626203DF">
      <w:r>
        <w:rPr>
          <w:rFonts w:hint="eastAsia"/>
        </w:rPr>
        <w:t>－</w:t>
      </w:r>
      <w:r>
        <w:t xml:space="preserve"> 项目文档，应该包括：</w:t>
      </w:r>
    </w:p>
    <w:p w14:paraId="71CBA751">
      <w:r>
        <w:t>(1)软件需求说明书</w:t>
      </w:r>
    </w:p>
    <w:p w14:paraId="7F34BFA2">
      <w:r>
        <w:t>(2)</w:t>
      </w:r>
      <w:r>
        <w:tab/>
      </w:r>
      <w:r>
        <w:t>系统总体设计说明书</w:t>
      </w:r>
    </w:p>
    <w:p w14:paraId="6B218A59">
      <w:r>
        <w:t>(3)</w:t>
      </w:r>
      <w:r>
        <w:tab/>
      </w:r>
      <w:r>
        <w:t>应用软件功能清单</w:t>
      </w:r>
    </w:p>
    <w:p w14:paraId="7AC9214B">
      <w:pPr>
        <w:rPr>
          <w:color w:val="FF0000"/>
        </w:rPr>
      </w:pPr>
      <w:r>
        <w:rPr>
          <w:rFonts w:hint="eastAsia"/>
        </w:rPr>
        <w:t>提供全套技术文件纸介质3套、</w:t>
      </w:r>
      <w:r>
        <w:t>电子文件1套。</w:t>
      </w:r>
    </w:p>
    <w:p w14:paraId="26418B81">
      <w:pPr>
        <w:pStyle w:val="4"/>
      </w:pPr>
      <w:r>
        <w:rPr>
          <w:rFonts w:hint="eastAsia"/>
        </w:rPr>
        <w:t>供应商管理要求</w:t>
      </w:r>
      <w:bookmarkEnd w:id="41"/>
    </w:p>
    <w:p w14:paraId="553D5995">
      <w:r>
        <w:rPr>
          <w:rFonts w:hint="eastAsia"/>
        </w:rPr>
        <w:t>1、在项目实施期间，中标人应严格执行国家、地方、行业有关本项目业务管理和安全作业的法律、法规和制度并按规定承担相应的费用。中标人因违反规定等原因造成的一切损失和责任由中标人自行承担。</w:t>
      </w:r>
    </w:p>
    <w:p w14:paraId="486ADDD0">
      <w:r>
        <w:rPr>
          <w:rFonts w:hint="eastAsia"/>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53CC1BA9">
      <w:r>
        <w:rPr>
          <w:rFonts w:hint="eastAsia"/>
        </w:rPr>
        <w:t>3、中标人在项目实施期间，应按项目实际进度与环节落实所对应项目整体及各环节管理工作，按照规范做好项目实施期间相关管理与实施记录。</w:t>
      </w:r>
    </w:p>
    <w:p w14:paraId="29572C34">
      <w:r>
        <w:rPr>
          <w:rFonts w:hint="eastAsia"/>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0981C421">
      <w:r>
        <w:rPr>
          <w:rFonts w:hint="eastAsia"/>
        </w:rPr>
        <w:t>5、中标人在项目实施期间必须遵守采购人的规章制度并提供实施人员名单。</w:t>
      </w:r>
    </w:p>
    <w:p w14:paraId="4E5A20F6">
      <w:r>
        <w:rPr>
          <w:rFonts w:hint="eastAsia"/>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6C42CA07">
      <w:r>
        <w:rPr>
          <w:rFonts w:hint="eastAsia"/>
        </w:rPr>
        <w:t>7、本项目软件开发及调试将纳入采购人的管理范围，中标人在此过程中须服从上述单位的管理协调。</w:t>
      </w:r>
    </w:p>
    <w:p w14:paraId="502A8654">
      <w:pPr>
        <w:pStyle w:val="4"/>
      </w:pPr>
      <w:bookmarkStart w:id="42" w:name="_Toc63785513"/>
      <w:r>
        <w:rPr>
          <w:rFonts w:hint="eastAsia"/>
        </w:rPr>
        <w:t>知识产权及保密要求</w:t>
      </w:r>
      <w:bookmarkEnd w:id="42"/>
    </w:p>
    <w:p w14:paraId="39B39645">
      <w:r>
        <w:t>1、中标人数据、文件、资料知识产权</w:t>
      </w:r>
    </w:p>
    <w:p w14:paraId="77EC9549">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7FCDFA18">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78A86D51">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5C8879D5">
      <w:r>
        <w:t>2、项目保密要求</w:t>
      </w:r>
    </w:p>
    <w:p w14:paraId="30BA4FED">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71554081">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6BA8E15D">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5734F117">
      <w:r>
        <w:rPr>
          <w:rFonts w:hint="eastAsia"/>
        </w:rPr>
        <w:t>以上内容的保密期限自中标人知悉保密信息起始至保密信息被合法公开之日止。</w:t>
      </w:r>
    </w:p>
    <w:p w14:paraId="53C61B38">
      <w:r>
        <w:t>3、临时账号等使用要求</w:t>
      </w:r>
    </w:p>
    <w:p w14:paraId="42148C75">
      <w:r>
        <w:rPr>
          <w:rFonts w:hint="eastAsia"/>
        </w:rPr>
        <w:t>中标人对采购人提拱的临时使用账号要保密，不得公开，对组件开发的账号密码需进行加密，避免信息安全的泄露。未经采购人的同意不得利用采购人的网络及平台进行短信、彩信、微信发送</w:t>
      </w:r>
      <w:r>
        <w:t>,造成的一切后果由中标人负责。</w:t>
      </w:r>
    </w:p>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_GB2312">
    <w:altName w:val="方正仿宋_GBK"/>
    <w:panose1 w:val="00000000000000000000"/>
    <w:charset w:val="86"/>
    <w:family w:val="modern"/>
    <w:pitch w:val="default"/>
    <w:sig w:usb0="00000000" w:usb1="00000000" w:usb2="00000000" w:usb3="00000000" w:csb0="00040000" w:csb1="00000000"/>
  </w:font>
  <w:font w:name="Garamond">
    <w:altName w:val="Noto Serif Bengali"/>
    <w:panose1 w:val="02020404030301010803"/>
    <w:charset w:val="00"/>
    <w:family w:val="roman"/>
    <w:pitch w:val="default"/>
    <w:sig w:usb0="00000000" w:usb1="00000000" w:usb2="00000000" w:usb3="00000000" w:csb0="0000009F" w:csb1="DFD70000"/>
  </w:font>
  <w:font w:name="Noto Serif Bengali">
    <w:panose1 w:val="02020502040504020204"/>
    <w:charset w:val="00"/>
    <w:family w:val="auto"/>
    <w:pitch w:val="default"/>
    <w:sig w:usb0="00010000" w:usb1="00000000" w:usb2="00000000" w:usb3="00000000" w:csb0="00000001" w:csb1="00000000"/>
  </w:font>
  <w:font w:name="Tahoma">
    <w:altName w:val="DejaVu Sans"/>
    <w:panose1 w:val="020B0604030504040204"/>
    <w:charset w:val="00"/>
    <w:family w:val="swiss"/>
    <w:pitch w:val="default"/>
    <w:sig w:usb0="00000000" w:usb1="00000000" w:usb2="00000029" w:usb3="00000000" w:csb0="200101FF" w:csb1="20280000"/>
  </w:font>
  <w:font w:name="DFKai-SB">
    <w:altName w:val="方正书宋_GBK"/>
    <w:panose1 w:val="03000509000000000000"/>
    <w:charset w:val="88"/>
    <w:family w:val="script"/>
    <w:pitch w:val="default"/>
    <w:sig w:usb0="00000000" w:usb1="00000000" w:usb2="00000016" w:usb3="00000000" w:csb0="00100001"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文泉驿微米黑"/>
    <w:panose1 w:val="00000000000000000000"/>
    <w:charset w:val="00"/>
    <w:family w:val="roman"/>
    <w:pitch w:val="default"/>
    <w:sig w:usb0="00000000" w:usb1="00000000" w:usb2="00000000" w:usb3="00000000" w:csb0="00040001" w:csb1="00000000"/>
  </w:font>
  <w:font w:name="文泉驿微米黑">
    <w:panose1 w:val="020B0606030804020204"/>
    <w:charset w:val="86"/>
    <w:family w:val="auto"/>
    <w:pitch w:val="default"/>
    <w:sig w:usb0="E10002EF" w:usb1="6BDFFCFB" w:usb2="00800036" w:usb3="00000000" w:csb0="603E019F" w:csb1="DFD70000"/>
  </w:font>
  <w:font w:name="Microsoft YaHei UI">
    <w:altName w:val="文泉驿微米黑"/>
    <w:panose1 w:val="020B0503020204020204"/>
    <w:charset w:val="86"/>
    <w:family w:val="swiss"/>
    <w:pitch w:val="default"/>
    <w:sig w:usb0="00000000" w:usb1="00000000" w:usb2="00000016" w:usb3="00000000" w:csb0="0004001F" w:csb1="0000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0000000000000000000"/>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Segoe UI">
    <w:altName w:val="Noto Naskh Arabic"/>
    <w:panose1 w:val="020B0502040204020203"/>
    <w:charset w:val="00"/>
    <w:family w:val="swiss"/>
    <w:pitch w:val="default"/>
    <w:sig w:usb0="00000000" w:usb1="00000000" w:usb2="00000009" w:usb3="00000000" w:csb0="200001FF" w:csb1="00000000"/>
  </w:font>
  <w:font w:name="Noto Naskh Arabic">
    <w:panose1 w:val="020B0502040504020204"/>
    <w:charset w:val="00"/>
    <w:family w:val="auto"/>
    <w:pitch w:val="default"/>
    <w:sig w:usb0="80002003" w:usb1="80002000" w:usb2="00000008" w:usb3="00000000" w:csb0="00000041" w:csb1="00080000"/>
  </w:font>
  <w:font w:name="华文宋体">
    <w:altName w:val="方正书宋_GBK"/>
    <w:panose1 w:val="02010600040101010101"/>
    <w:charset w:val="86"/>
    <w:family w:val="auto"/>
    <w:pitch w:val="default"/>
    <w:sig w:usb0="00000000" w:usb1="00000000" w:usb2="00000000" w:usb3="00000000" w:csb0="0004009F" w:csb1="DFD70000"/>
  </w:font>
  <w:font w:name="Verdana">
    <w:altName w:val="DejaVu Sans"/>
    <w:panose1 w:val="020B0604030504040204"/>
    <w:charset w:val="00"/>
    <w:family w:val="swiss"/>
    <w:pitch w:val="default"/>
    <w:sig w:usb0="00000000" w:usb1="00000000" w:usb2="00000010" w:usb3="00000000" w:csb0="2000019F" w:csb1="00000000"/>
  </w:font>
  <w:font w:name="宋体常规">
    <w:altName w:val="方正书宋_GBK"/>
    <w:panose1 w:val="00000000000000000000"/>
    <w:charset w:val="86"/>
    <w:family w:val="roman"/>
    <w:pitch w:val="default"/>
    <w:sig w:usb0="00000000" w:usb1="00000000" w:usb2="00000010" w:usb3="00000000" w:csb0="00040000" w:csb1="00000000"/>
  </w:font>
  <w:font w:name="'宋体">
    <w:altName w:val="方正书宋_GBK"/>
    <w:panose1 w:val="00000000000000000000"/>
    <w:charset w:val="86"/>
    <w:family w:val="auto"/>
    <w:pitch w:val="default"/>
    <w:sig w:usb0="00000000" w:usb1="00000000" w:usb2="00000010" w:usb3="00000000" w:csb0="00040000" w:csb1="00000000"/>
  </w:font>
  <w:font w:name="New York">
    <w:altName w:val="DejaVu Math TeX Gyre"/>
    <w:panose1 w:val="02040503060506020304"/>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FrutigerNext LT Regular">
    <w:altName w:val="国标宋体-超大字符集"/>
    <w:panose1 w:val="00000000000000000000"/>
    <w:charset w:val="00"/>
    <w:family w:val="swiss"/>
    <w:pitch w:val="default"/>
    <w:sig w:usb0="00000000" w:usb1="00000000" w:usb2="00000000" w:usb3="00000000" w:csb0="00000111" w:csb1="00000000"/>
  </w:font>
  <w:font w:name="国标宋体-超大字符集">
    <w:panose1 w:val="03000509000000000000"/>
    <w:charset w:val="86"/>
    <w:family w:val="auto"/>
    <w:pitch w:val="default"/>
    <w:sig w:usb0="00000001" w:usb1="08000000" w:usb2="00000000" w:usb3="00000000" w:csb0="00040001" w:csb1="00000000"/>
  </w:font>
  <w:font w:name="PMingLiU">
    <w:altName w:val="文泉驿微米黑"/>
    <w:panose1 w:val="02020500000000000000"/>
    <w:charset w:val="88"/>
    <w:family w:val="roman"/>
    <w:pitch w:val="default"/>
    <w:sig w:usb0="00000000" w:usb1="00000000" w:usb2="00000016" w:usb3="00000000" w:csb0="00100001" w:csb1="00000000"/>
  </w:font>
  <w:font w:name="ˎ̥">
    <w:altName w:val="文泉驿微米黑"/>
    <w:panose1 w:val="00000000000000000000"/>
    <w:charset w:val="00"/>
    <w:family w:val="roman"/>
    <w:pitch w:val="default"/>
    <w:sig w:usb0="00000000" w:usb1="00000000" w:usb2="00000000" w:usb3="00000000" w:csb0="00040001" w:csb1="00000000"/>
  </w:font>
  <w:font w:name="新宋体">
    <w:altName w:val="Noto Sans Mono CJK SC"/>
    <w:panose1 w:val="02010609030101010101"/>
    <w:charset w:val="86"/>
    <w:family w:val="modern"/>
    <w:pitch w:val="default"/>
    <w:sig w:usb0="00000000" w:usb1="00000000" w:usb2="00000006" w:usb3="00000000" w:csb0="00040001" w:csb1="00000000"/>
  </w:font>
  <w:font w:name="Noto Sans Mono CJK SC">
    <w:panose1 w:val="020B0500000000000000"/>
    <w:charset w:val="86"/>
    <w:family w:val="auto"/>
    <w:pitch w:val="default"/>
    <w:sig w:usb0="30000003" w:usb1="2BDF3C10" w:usb2="00000016" w:usb3="00000000" w:csb0="602E0107" w:csb1="00000000"/>
  </w:font>
  <w:font w:name="华文细黑">
    <w:altName w:val="汉仪中等线简"/>
    <w:panose1 w:val="02010600040101010101"/>
    <w:charset w:val="86"/>
    <w:family w:val="auto"/>
    <w:pitch w:val="default"/>
    <w:sig w:usb0="00000000" w:usb1="00000000" w:usb2="00000000" w:usb3="00000000" w:csb0="0004009F" w:csb1="DFD70000"/>
  </w:font>
  <w:font w:name="汉仪中等线简">
    <w:panose1 w:val="02010600000101010101"/>
    <w:charset w:val="86"/>
    <w:family w:val="auto"/>
    <w:pitch w:val="default"/>
    <w:sig w:usb0="00000001" w:usb1="080E0800" w:usb2="00000002" w:usb3="00000000" w:csb0="00040000" w:csb1="00000000"/>
  </w:font>
  <w:font w:name="MS Mincho">
    <w:altName w:val="方正书宋_GBK"/>
    <w:panose1 w:val="02020609040205080304"/>
    <w:charset w:val="80"/>
    <w:family w:val="modern"/>
    <w:pitch w:val="default"/>
    <w:sig w:usb0="00000000" w:usb1="00000000" w:usb2="00000010" w:usb3="00000000" w:csb0="4002009F" w:csb1="DFD70000"/>
  </w:font>
  <w:font w:name="Cisco-Light">
    <w:altName w:val="国标仿宋"/>
    <w:panose1 w:val="00000000000000000000"/>
    <w:charset w:val="86"/>
    <w:family w:val="swiss"/>
    <w:pitch w:val="default"/>
    <w:sig w:usb0="00000000" w:usb1="00000000" w:usb2="00000010" w:usb3="00000000" w:csb0="00040000" w:csb1="00000000"/>
  </w:font>
  <w:font w:name="国标仿宋">
    <w:panose1 w:val="02000500000000000000"/>
    <w:charset w:val="86"/>
    <w:family w:val="auto"/>
    <w:pitch w:val="default"/>
    <w:sig w:usb0="A00002BF" w:usb1="38C77CFA" w:usb2="00000016" w:usb3="00000000" w:csb0="00060007" w:csb1="00000000"/>
  </w:font>
  <w:font w:name="Arial Narrow">
    <w:altName w:val="DejaVu Sans"/>
    <w:panose1 w:val="020B0606020202030204"/>
    <w:charset w:val="00"/>
    <w:family w:val="swiss"/>
    <w:pitch w:val="default"/>
    <w:sig w:usb0="00000000" w:usb1="00000000" w:usb2="00000000" w:usb3="00000000" w:csb0="2000009F" w:csb1="DFD70000"/>
  </w:font>
  <w:font w:name="ΟGB2312">
    <w:altName w:val="国标仿宋"/>
    <w:panose1 w:val="00000000000000000000"/>
    <w:charset w:val="86"/>
    <w:family w:val="roman"/>
    <w:pitch w:val="default"/>
    <w:sig w:usb0="00000000" w:usb1="00000000" w:usb2="00000010" w:usb3="00000000" w:csb0="00040000" w:csb1="00000000"/>
  </w:font>
  <w:font w:name="Helvetica">
    <w:altName w:val="DejaVu Sans"/>
    <w:panose1 w:val="020B0604020202020204"/>
    <w:charset w:val="00"/>
    <w:family w:val="swiss"/>
    <w:pitch w:val="default"/>
    <w:sig w:usb0="00000000" w:usb1="00000000" w:usb2="00000009" w:usb3="00000000" w:csb0="000001FF" w:csb1="00000000"/>
  </w:font>
  <w:font w:name="Angsana New">
    <w:altName w:val="Noto Serif"/>
    <w:panose1 w:val="02020603050405020304"/>
    <w:charset w:val="00"/>
    <w:family w:val="roman"/>
    <w:pitch w:val="default"/>
    <w:sig w:usb0="00000000" w:usb1="00000000" w:usb2="00000000" w:usb3="00000000" w:csb0="00010001" w:csb1="00000000"/>
  </w:font>
  <w:font w:name="Noto Serif">
    <w:panose1 w:val="02020502060505020204"/>
    <w:charset w:val="00"/>
    <w:family w:val="auto"/>
    <w:pitch w:val="default"/>
    <w:sig w:usb0="E00002FF" w:usb1="4000201F" w:usb2="08000029" w:usb3="00100000" w:csb0="0000019F" w:csb1="00000000"/>
  </w:font>
  <w:font w:name="MingLiU">
    <w:altName w:val="方正书宋_GBK"/>
    <w:panose1 w:val="02020509000000000000"/>
    <w:charset w:val="88"/>
    <w:family w:val="modern"/>
    <w:pitch w:val="default"/>
    <w:sig w:usb0="00000000" w:usb1="00000000" w:usb2="00000016" w:usb3="00000000" w:csb0="00100001" w:csb1="00000000"/>
  </w:font>
  <w:font w:name="..ì.">
    <w:altName w:val="国标仿宋"/>
    <w:panose1 w:val="00000000000000000000"/>
    <w:charset w:val="86"/>
    <w:family w:val="swiss"/>
    <w:pitch w:val="default"/>
    <w:sig w:usb0="00000000" w:usb1="00000000" w:usb2="00000010" w:usb3="00000000" w:csb0="00040000" w:csb1="00000000"/>
  </w:font>
  <w:font w:name="Times">
    <w:altName w:val="DejaVu Sans"/>
    <w:panose1 w:val="02020603050405020304"/>
    <w:charset w:val="00"/>
    <w:family w:val="roman"/>
    <w:pitch w:val="default"/>
    <w:sig w:usb0="00000000" w:usb1="00000000" w:usb2="00000000" w:usb3="00000000" w:csb0="00000093" w:csb1="00000000"/>
  </w:font>
  <w:font w:name="幼圆">
    <w:altName w:val="汉仪中圆B5"/>
    <w:panose1 w:val="02010509060101010101"/>
    <w:charset w:val="86"/>
    <w:family w:val="modern"/>
    <w:pitch w:val="default"/>
    <w:sig w:usb0="00000000" w:usb1="00000000" w:usb2="00000000" w:usb3="00000000" w:csb0="00040000" w:csb1="00000000"/>
  </w:font>
  <w:font w:name="Book Antiqua">
    <w:altName w:val="Noto Sans Syriac Eastern"/>
    <w:panose1 w:val="02040602050305030304"/>
    <w:charset w:val="00"/>
    <w:family w:val="roman"/>
    <w:pitch w:val="default"/>
    <w:sig w:usb0="00000000" w:usb1="00000000" w:usb2="00000000" w:usb3="00000000" w:csb0="2000009F" w:csb1="DFD70000"/>
  </w:font>
  <w:font w:name="Futura Bk">
    <w:altName w:val="国标宋体-超大字符集"/>
    <w:panose1 w:val="00000000000000000000"/>
    <w:charset w:val="00"/>
    <w:family w:val="modern"/>
    <w:pitch w:val="default"/>
    <w:sig w:usb0="00000000" w:usb1="00000000" w:usb2="00000000" w:usb3="00000000" w:csb0="0000009F" w:csb1="00000000"/>
  </w:font>
  <w:font w:name="Futura Hv">
    <w:altName w:val="国标宋体-超大字符集"/>
    <w:panose1 w:val="00000000000000000000"/>
    <w:charset w:val="00"/>
    <w:family w:val="swiss"/>
    <w:pitch w:val="default"/>
    <w:sig w:usb0="00000000" w:usb1="00000000" w:usb2="00000000" w:usb3="00000000" w:csb0="0000009F" w:csb1="00000000"/>
  </w:font>
  <w:font w:name="Arial,Bold">
    <w:altName w:val="DejaVu Sans"/>
    <w:panose1 w:val="00000000000000000000"/>
    <w:charset w:val="00"/>
    <w:family w:val="swiss"/>
    <w:pitch w:val="default"/>
    <w:sig w:usb0="00000000" w:usb1="00000000" w:usb2="00000000" w:usb3="00000000" w:csb0="00000001" w:csb1="00000000"/>
  </w:font>
  <w:font w:name="长城仿宋">
    <w:altName w:val="方正仿宋_GBK"/>
    <w:panose1 w:val="00000000000000000000"/>
    <w:charset w:val="86"/>
    <w:family w:val="auto"/>
    <w:pitch w:val="default"/>
    <w:sig w:usb0="00000000" w:usb1="00000000" w:usb2="0000001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Futura-Book">
    <w:altName w:val="汉仪叶叶相思体简"/>
    <w:panose1 w:val="00000000000000000000"/>
    <w:charset w:val="00"/>
    <w:family w:val="swiss"/>
    <w:pitch w:val="default"/>
    <w:sig w:usb0="00000000" w:usb1="00000000" w:usb2="00000000" w:usb3="00000000" w:csb0="00000001" w:csb1="00000000"/>
  </w:font>
  <w:font w:name="汉仪叶叶相思体简">
    <w:panose1 w:val="02010509060101010101"/>
    <w:charset w:val="86"/>
    <w:family w:val="auto"/>
    <w:pitch w:val="default"/>
    <w:sig w:usb0="00000001" w:usb1="080E0000" w:usb2="00000000" w:usb3="00000000" w:csb0="00040000" w:csb1="00000000"/>
  </w:font>
  <w:font w:name="昆仑黑体">
    <w:altName w:val="方正黑体_GBK"/>
    <w:panose1 w:val="00000000000000000000"/>
    <w:charset w:val="86"/>
    <w:family w:val="modern"/>
    <w:pitch w:val="default"/>
    <w:sig w:usb0="00000000" w:usb1="00000000" w:usb2="0000001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Palatino Linotype">
    <w:altName w:val="Noto Serif"/>
    <w:panose1 w:val="02040502050505030304"/>
    <w:charset w:val="00"/>
    <w:family w:val="roman"/>
    <w:pitch w:val="default"/>
    <w:sig w:usb0="00000000" w:usb1="00000000" w:usb2="00000000" w:usb3="00000000" w:csb0="2000019F" w:csb1="00000000"/>
  </w:font>
  <w:font w:name="Franklin Gothic Medium Cond">
    <w:altName w:val="Noto Kufi Arabic"/>
    <w:panose1 w:val="020B0606030402020204"/>
    <w:charset w:val="00"/>
    <w:family w:val="swiss"/>
    <w:pitch w:val="default"/>
    <w:sig w:usb0="00000000" w:usb1="00000000" w:usb2="00000000" w:usb3="00000000" w:csb0="2000009F" w:csb1="DFD70000"/>
  </w:font>
  <w:font w:name="Noto Kufi Arabic">
    <w:panose1 w:val="020B0506030804020204"/>
    <w:charset w:val="00"/>
    <w:family w:val="auto"/>
    <w:pitch w:val="default"/>
    <w:sig w:usb0="00002000" w:usb1="00000000" w:usb2="00000008" w:usb3="00000000" w:csb0="00000001" w:csb1="00000000"/>
  </w:font>
  <w:font w:name="Sendnya">
    <w:altName w:val="国标仿宋"/>
    <w:panose1 w:val="00000400000000000000"/>
    <w:charset w:val="01"/>
    <w:family w:val="roman"/>
    <w:pitch w:val="default"/>
    <w:sig w:usb0="00000000" w:usb1="00000000" w:usb2="00000000" w:usb3="00000000" w:csb0="00000000" w:csb1="00000000"/>
  </w:font>
  <w:font w:name="Helv">
    <w:altName w:val="DejaVu Sans"/>
    <w:panose1 w:val="020B0604020202030204"/>
    <w:charset w:val="00"/>
    <w:family w:val="swiss"/>
    <w:pitch w:val="default"/>
    <w:sig w:usb0="00000000" w:usb1="00000000" w:usb2="00000000" w:usb3="00000000" w:csb0="00000001" w:csb1="00000000"/>
  </w:font>
  <w:font w:name="Bahnschrift Light">
    <w:altName w:val="Noto Naskh Arabic"/>
    <w:panose1 w:val="020B0502040204020203"/>
    <w:charset w:val="00"/>
    <w:family w:val="swiss"/>
    <w:pitch w:val="default"/>
    <w:sig w:usb0="00000000" w:usb1="00000000" w:usb2="00000000" w:usb3="00000000" w:csb0="2000019F" w:csb1="0000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PingFang SC">
    <w:altName w:val="文泉驿微米黑"/>
    <w:panose1 w:val="00000000000000000000"/>
    <w:charset w:val="86"/>
    <w:family w:val="auto"/>
    <w:pitch w:val="default"/>
    <w:sig w:usb0="00000000" w:usb1="00000000" w:usb2="00000017" w:usb3="00000000" w:csb0="00040001" w:csb1="00000000"/>
  </w:font>
  <w:font w:name="GWZT-EN">
    <w:panose1 w:val="02020400000000000000"/>
    <w:charset w:val="86"/>
    <w:family w:val="auto"/>
    <w:pitch w:val="default"/>
    <w:sig w:usb0="A00002BF" w:usb1="38CF7CFA" w:usb2="00082016" w:usb3="00000000" w:csb0="00040001"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925DA">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ADAC8">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2093515"/>
    </w:sdtPr>
    <w:sdtContent>
      <w:p w14:paraId="12DF5F34">
        <w:pPr>
          <w:pStyle w:val="55"/>
          <w:ind w:firstLine="360"/>
        </w:pPr>
        <w:r>
          <w:fldChar w:fldCharType="begin"/>
        </w:r>
        <w:r>
          <w:instrText xml:space="preserve">PAGE   \* MERGEFORMAT</w:instrText>
        </w:r>
        <w:r>
          <w:fldChar w:fldCharType="separate"/>
        </w:r>
        <w:r>
          <w:rPr>
            <w:lang w:val="zh-CN"/>
          </w:rPr>
          <w:t>1</w:t>
        </w:r>
        <w:r>
          <w:fldChar w:fldCharType="end"/>
        </w:r>
      </w:p>
    </w:sdtContent>
  </w:sdt>
  <w:p w14:paraId="485FC645">
    <w:pPr>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4724F">
    <w:pPr>
      <w:pStyle w:val="5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4966E">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D8744">
    <w:pPr>
      <w:pStyle w:val="57"/>
      <w:pBdr>
        <w:bottom w:val="none" w:color="auto" w:sz="0" w:space="0"/>
      </w:pBdr>
      <w:tabs>
        <w:tab w:val="left" w:pos="2380"/>
      </w:tabs>
      <w:ind w:firstLine="360"/>
      <w:jc w:val="lef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8A3480"/>
    <w:multiLevelType w:val="multilevel"/>
    <w:tmpl w:val="968A3480"/>
    <w:lvl w:ilvl="0" w:tentative="0">
      <w:start w:val="1"/>
      <w:numFmt w:val="decimal"/>
      <w:pStyle w:val="2349"/>
      <w:suff w:val="nothing"/>
      <w:lvlText w:val="表%1："/>
      <w:lvlJc w:val="center"/>
      <w:pPr>
        <w:ind w:left="3964" w:hanging="420"/>
      </w:pPr>
      <w:rPr>
        <w:rFonts w:hint="default"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1003" w:hanging="420"/>
      </w:pPr>
      <w:rPr>
        <w:rFonts w:hint="eastAsia"/>
      </w:rPr>
    </w:lvl>
    <w:lvl w:ilvl="2" w:tentative="0">
      <w:start w:val="1"/>
      <w:numFmt w:val="lowerRoman"/>
      <w:lvlText w:val="%3."/>
      <w:lvlJc w:val="right"/>
      <w:pPr>
        <w:ind w:left="-583" w:hanging="420"/>
      </w:pPr>
      <w:rPr>
        <w:rFonts w:hint="eastAsia"/>
      </w:rPr>
    </w:lvl>
    <w:lvl w:ilvl="3" w:tentative="0">
      <w:start w:val="1"/>
      <w:numFmt w:val="decimal"/>
      <w:lvlText w:val="%4."/>
      <w:lvlJc w:val="left"/>
      <w:pPr>
        <w:ind w:left="-163" w:hanging="420"/>
      </w:pPr>
      <w:rPr>
        <w:rFonts w:hint="eastAsia"/>
      </w:rPr>
    </w:lvl>
    <w:lvl w:ilvl="4" w:tentative="0">
      <w:start w:val="1"/>
      <w:numFmt w:val="lowerLetter"/>
      <w:lvlText w:val="%5)"/>
      <w:lvlJc w:val="left"/>
      <w:pPr>
        <w:ind w:left="257" w:hanging="420"/>
      </w:pPr>
      <w:rPr>
        <w:rFonts w:hint="eastAsia"/>
      </w:rPr>
    </w:lvl>
    <w:lvl w:ilvl="5" w:tentative="0">
      <w:start w:val="1"/>
      <w:numFmt w:val="lowerRoman"/>
      <w:lvlText w:val="%6."/>
      <w:lvlJc w:val="right"/>
      <w:pPr>
        <w:ind w:left="677" w:hanging="420"/>
      </w:pPr>
      <w:rPr>
        <w:rFonts w:hint="eastAsia"/>
      </w:rPr>
    </w:lvl>
    <w:lvl w:ilvl="6" w:tentative="0">
      <w:start w:val="1"/>
      <w:numFmt w:val="decimal"/>
      <w:lvlText w:val="%7."/>
      <w:lvlJc w:val="left"/>
      <w:pPr>
        <w:ind w:left="1097" w:hanging="420"/>
      </w:pPr>
      <w:rPr>
        <w:rFonts w:hint="eastAsia"/>
      </w:rPr>
    </w:lvl>
    <w:lvl w:ilvl="7" w:tentative="0">
      <w:start w:val="1"/>
      <w:numFmt w:val="lowerLetter"/>
      <w:lvlText w:val="%8)"/>
      <w:lvlJc w:val="left"/>
      <w:pPr>
        <w:ind w:left="1517" w:hanging="420"/>
      </w:pPr>
      <w:rPr>
        <w:rFonts w:hint="eastAsia"/>
      </w:rPr>
    </w:lvl>
    <w:lvl w:ilvl="8" w:tentative="0">
      <w:start w:val="1"/>
      <w:numFmt w:val="lowerRoman"/>
      <w:lvlText w:val="%9."/>
      <w:lvlJc w:val="right"/>
      <w:pPr>
        <w:ind w:left="1937" w:hanging="420"/>
      </w:pPr>
      <w:rPr>
        <w:rFonts w:hint="eastAsia"/>
      </w:rPr>
    </w:lvl>
  </w:abstractNum>
  <w:abstractNum w:abstractNumId="1">
    <w:nsid w:val="6350366A"/>
    <w:multiLevelType w:val="multilevel"/>
    <w:tmpl w:val="6350366A"/>
    <w:lvl w:ilvl="0" w:tentative="0">
      <w:start w:val="1"/>
      <w:numFmt w:val="none"/>
      <w:pStyle w:val="22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4"/>
      <w:suff w:val="nothing"/>
      <w:lvlText w:val="%1、"/>
      <w:lvlJc w:val="left"/>
      <w:pPr>
        <w:ind w:left="425" w:hanging="425"/>
      </w:pPr>
      <w:rPr>
        <w:rFonts w:hint="eastAsia"/>
        <w:sz w:val="32"/>
        <w:szCs w:val="32"/>
      </w:rPr>
    </w:lvl>
    <w:lvl w:ilvl="1" w:tentative="0">
      <w:start w:val="1"/>
      <w:numFmt w:val="decimal"/>
      <w:pStyle w:val="5"/>
      <w:isLgl/>
      <w:suff w:val="nothing"/>
      <w:lvlText w:val="%1.%2、"/>
      <w:lvlJc w:val="left"/>
      <w:pPr>
        <w:ind w:left="1135" w:hanging="567"/>
      </w:pPr>
    </w:lvl>
    <w:lvl w:ilvl="2" w:tentative="0">
      <w:start w:val="1"/>
      <w:numFmt w:val="decimal"/>
      <w:pStyle w:val="6"/>
      <w:isLgl/>
      <w:suff w:val="nothing"/>
      <w:lvlText w:val="%1.%2.%3、"/>
      <w:lvlJc w:val="left"/>
      <w:pPr>
        <w:ind w:left="1069" w:hanging="1069"/>
      </w:pPr>
      <w:rPr>
        <w:rFonts w:hint="default" w:ascii="宋体" w:hAnsi="宋体" w:eastAsia="宋体" w:cs="Arial"/>
      </w:rPr>
    </w:lvl>
    <w:lvl w:ilvl="3" w:tentative="0">
      <w:start w:val="1"/>
      <w:numFmt w:val="decimal"/>
      <w:pStyle w:val="7"/>
      <w:isLgl/>
      <w:suff w:val="nothing"/>
      <w:lvlText w:val="%1.%2.%3.%4、"/>
      <w:lvlJc w:val="left"/>
      <w:pPr>
        <w:ind w:left="3403" w:hanging="851"/>
      </w:pPr>
    </w:lvl>
    <w:lvl w:ilvl="4" w:tentative="0">
      <w:start w:val="1"/>
      <w:numFmt w:val="decimal"/>
      <w:pStyle w:val="8"/>
      <w:isLgl/>
      <w:suff w:val="nothing"/>
      <w:lvlText w:val="%1.%2.%3.%4.%5、"/>
      <w:lvlJc w:val="left"/>
      <w:pPr>
        <w:ind w:left="3544" w:hanging="992"/>
      </w:pPr>
      <w:rPr>
        <w:rFonts w:hint="eastAsia"/>
      </w:rPr>
    </w:lvl>
    <w:lvl w:ilvl="5" w:tentative="0">
      <w:start w:val="1"/>
      <w:numFmt w:val="decimal"/>
      <w:pStyle w:val="2"/>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3">
    <w:nsid w:val="70E135C0"/>
    <w:multiLevelType w:val="multilevel"/>
    <w:tmpl w:val="70E135C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752A8280"/>
    <w:multiLevelType w:val="multilevel"/>
    <w:tmpl w:val="752A8280"/>
    <w:lvl w:ilvl="0" w:tentative="0">
      <w:start w:val="1"/>
      <w:numFmt w:val="chineseCounting"/>
      <w:suff w:val="nothing"/>
      <w:lvlText w:val="第%1章  "/>
      <w:lvlJc w:val="left"/>
      <w:pPr>
        <w:tabs>
          <w:tab w:val="left" w:pos="0"/>
        </w:tabs>
        <w:ind w:left="0" w:firstLine="0"/>
      </w:pPr>
      <w:rPr>
        <w:rFonts w:hint="eastAsia" w:ascii="Times New Roman" w:hAnsi="Times New Roman" w:eastAsia="黑体" w:cs="宋体"/>
        <w:b/>
        <w:sz w:val="34"/>
      </w:rPr>
    </w:lvl>
    <w:lvl w:ilvl="1" w:tentative="0">
      <w:start w:val="1"/>
      <w:numFmt w:val="decimal"/>
      <w:isLgl/>
      <w:suff w:val="nothing"/>
      <w:lvlText w:val="%1.%2  "/>
      <w:lvlJc w:val="left"/>
      <w:pPr>
        <w:tabs>
          <w:tab w:val="left" w:pos="0"/>
        </w:tabs>
        <w:ind w:left="0" w:firstLine="0"/>
      </w:pPr>
      <w:rPr>
        <w:rFonts w:hint="eastAsia" w:ascii="Times New Roman" w:hAnsi="Times New Roman" w:eastAsia="黑体" w:cs="宋体"/>
        <w:b/>
        <w:sz w:val="32"/>
      </w:rPr>
    </w:lvl>
    <w:lvl w:ilvl="2" w:tentative="0">
      <w:start w:val="1"/>
      <w:numFmt w:val="decimal"/>
      <w:isLgl/>
      <w:suff w:val="nothing"/>
      <w:lvlText w:val="%1.%2.%3  "/>
      <w:lvlJc w:val="left"/>
      <w:pPr>
        <w:tabs>
          <w:tab w:val="left" w:pos="420"/>
        </w:tabs>
        <w:ind w:left="0" w:firstLine="0"/>
      </w:pPr>
      <w:rPr>
        <w:rFonts w:hint="eastAsia" w:ascii="Times New Roman" w:hAnsi="Times New Roman" w:eastAsia="黑体" w:cs="宋体"/>
        <w:sz w:val="30"/>
      </w:rPr>
    </w:lvl>
    <w:lvl w:ilvl="3" w:tentative="0">
      <w:start w:val="1"/>
      <w:numFmt w:val="decimal"/>
      <w:isLgl/>
      <w:suff w:val="nothing"/>
      <w:lvlText w:val="%1.%2.%3.%4  "/>
      <w:lvlJc w:val="left"/>
      <w:pPr>
        <w:tabs>
          <w:tab w:val="left" w:pos="420"/>
        </w:tabs>
        <w:ind w:left="0" w:firstLine="0"/>
      </w:pPr>
      <w:rPr>
        <w:rFonts w:hint="eastAsia" w:ascii="Times New Roman" w:hAnsi="Times New Roman" w:eastAsia="黑体" w:cs="宋体"/>
        <w:b/>
        <w:sz w:val="28"/>
      </w:rPr>
    </w:lvl>
    <w:lvl w:ilvl="4" w:tentative="0">
      <w:start w:val="1"/>
      <w:numFmt w:val="decimal"/>
      <w:isLgl/>
      <w:suff w:val="nothing"/>
      <w:lvlText w:val="%1.%2.%3.%4.%5  "/>
      <w:lvlJc w:val="left"/>
      <w:pPr>
        <w:tabs>
          <w:tab w:val="left" w:pos="420"/>
        </w:tabs>
        <w:ind w:left="0" w:firstLine="0"/>
      </w:pPr>
      <w:rPr>
        <w:rFonts w:hint="eastAsia" w:ascii="Times New Roman" w:hAnsi="Times New Roman" w:eastAsia="宋体" w:cs="宋体"/>
        <w:b/>
        <w:sz w:val="26"/>
      </w:rPr>
    </w:lvl>
    <w:lvl w:ilvl="5" w:tentative="0">
      <w:start w:val="1"/>
      <w:numFmt w:val="decimal"/>
      <w:isLgl/>
      <w:suff w:val="nothing"/>
      <w:lvlText w:val="%1.%2.%3.%4.%5.%6  "/>
      <w:lvlJc w:val="left"/>
      <w:pPr>
        <w:tabs>
          <w:tab w:val="left" w:pos="420"/>
        </w:tabs>
        <w:ind w:left="0" w:firstLine="0"/>
      </w:pPr>
      <w:rPr>
        <w:rFonts w:hint="eastAsia" w:ascii="Times New Roman" w:hAnsi="Times New Roman" w:eastAsia="黑体" w:cs="宋体"/>
        <w:b/>
        <w:sz w:val="24"/>
      </w:rPr>
    </w:lvl>
    <w:lvl w:ilvl="6" w:tentative="0">
      <w:start w:val="1"/>
      <w:numFmt w:val="decimal"/>
      <w:isLgl/>
      <w:suff w:val="nothing"/>
      <w:lvlText w:val="%1.%2.%3.%4.%5.%6.%7  "/>
      <w:lvlJc w:val="left"/>
      <w:pPr>
        <w:tabs>
          <w:tab w:val="left" w:pos="420"/>
        </w:tabs>
        <w:ind w:left="0" w:firstLine="0"/>
      </w:pPr>
      <w:rPr>
        <w:rFonts w:hint="eastAsia" w:ascii="Times New Roman" w:hAnsi="Times New Roman" w:eastAsia="宋体" w:cs="宋体"/>
        <w:b/>
        <w:sz w:val="24"/>
      </w:rPr>
    </w:lvl>
    <w:lvl w:ilvl="7" w:tentative="0">
      <w:start w:val="1"/>
      <w:numFmt w:val="decimal"/>
      <w:lvlRestart w:val="1"/>
      <w:isLgl/>
      <w:suff w:val="nothing"/>
      <w:lvlText w:val="图%1.%8  "/>
      <w:lvlJc w:val="left"/>
      <w:pPr>
        <w:tabs>
          <w:tab w:val="left" w:pos="420"/>
        </w:tabs>
        <w:ind w:left="0" w:firstLine="0"/>
      </w:pPr>
      <w:rPr>
        <w:rFonts w:hint="eastAsia" w:ascii="宋体" w:hAnsi="宋体" w:eastAsia="宋体" w:cs="宋体"/>
        <w:sz w:val="22"/>
      </w:rPr>
    </w:lvl>
    <w:lvl w:ilvl="8" w:tentative="0">
      <w:start w:val="1"/>
      <w:numFmt w:val="decimal"/>
      <w:lvlRestart w:val="1"/>
      <w:pStyle w:val="2359"/>
      <w:isLgl/>
      <w:suff w:val="nothing"/>
      <w:lvlText w:val="表%1.%9  "/>
      <w:lvlJc w:val="left"/>
      <w:pPr>
        <w:tabs>
          <w:tab w:val="left" w:pos="0"/>
        </w:tabs>
        <w:ind w:left="0" w:firstLine="0"/>
      </w:pPr>
      <w:rPr>
        <w:rFonts w:hint="eastAsia" w:ascii="宋体" w:hAnsi="宋体" w:eastAsia="宋体" w:cs="宋体"/>
        <w:sz w:val="22"/>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MzJiYTgyNTJkM2E5NzA5NDNiNGU0YmVkYTRiODEifQ=="/>
  </w:docVars>
  <w:rsids>
    <w:rsidRoot w:val="006910C0"/>
    <w:rsid w:val="0000005A"/>
    <w:rsid w:val="00000AED"/>
    <w:rsid w:val="0000216D"/>
    <w:rsid w:val="00002CE5"/>
    <w:rsid w:val="00003516"/>
    <w:rsid w:val="0000380E"/>
    <w:rsid w:val="00005AFD"/>
    <w:rsid w:val="00006563"/>
    <w:rsid w:val="000074F1"/>
    <w:rsid w:val="00007A41"/>
    <w:rsid w:val="00007DA7"/>
    <w:rsid w:val="00012017"/>
    <w:rsid w:val="00012EF0"/>
    <w:rsid w:val="000156DE"/>
    <w:rsid w:val="000165AD"/>
    <w:rsid w:val="000179E9"/>
    <w:rsid w:val="00020C18"/>
    <w:rsid w:val="00021EE6"/>
    <w:rsid w:val="00022553"/>
    <w:rsid w:val="0002280E"/>
    <w:rsid w:val="00022C74"/>
    <w:rsid w:val="00024811"/>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6B5"/>
    <w:rsid w:val="00072ABE"/>
    <w:rsid w:val="00080B39"/>
    <w:rsid w:val="00083950"/>
    <w:rsid w:val="0008452F"/>
    <w:rsid w:val="00084E8E"/>
    <w:rsid w:val="00085A68"/>
    <w:rsid w:val="00090625"/>
    <w:rsid w:val="00090948"/>
    <w:rsid w:val="00091CD1"/>
    <w:rsid w:val="0009333C"/>
    <w:rsid w:val="0009460E"/>
    <w:rsid w:val="000951D4"/>
    <w:rsid w:val="000A0032"/>
    <w:rsid w:val="000A2146"/>
    <w:rsid w:val="000A2930"/>
    <w:rsid w:val="000A3276"/>
    <w:rsid w:val="000A337B"/>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D77EA"/>
    <w:rsid w:val="000E24D6"/>
    <w:rsid w:val="000E6072"/>
    <w:rsid w:val="000E6D61"/>
    <w:rsid w:val="000E7A23"/>
    <w:rsid w:val="000F1C29"/>
    <w:rsid w:val="000F1E9E"/>
    <w:rsid w:val="000F2B10"/>
    <w:rsid w:val="000F2C6D"/>
    <w:rsid w:val="000F2CBB"/>
    <w:rsid w:val="000F3F72"/>
    <w:rsid w:val="000F72B9"/>
    <w:rsid w:val="001055B2"/>
    <w:rsid w:val="001068F0"/>
    <w:rsid w:val="00106AB8"/>
    <w:rsid w:val="00106C9E"/>
    <w:rsid w:val="00106E16"/>
    <w:rsid w:val="0010768B"/>
    <w:rsid w:val="00111701"/>
    <w:rsid w:val="00112A29"/>
    <w:rsid w:val="00116175"/>
    <w:rsid w:val="00116295"/>
    <w:rsid w:val="001167F6"/>
    <w:rsid w:val="00116C86"/>
    <w:rsid w:val="00121ACF"/>
    <w:rsid w:val="00121D8F"/>
    <w:rsid w:val="00122037"/>
    <w:rsid w:val="0012210C"/>
    <w:rsid w:val="00122A7F"/>
    <w:rsid w:val="00123F98"/>
    <w:rsid w:val="001242A5"/>
    <w:rsid w:val="00124531"/>
    <w:rsid w:val="00126EDF"/>
    <w:rsid w:val="00127BBE"/>
    <w:rsid w:val="00130F1E"/>
    <w:rsid w:val="0013176C"/>
    <w:rsid w:val="00131D52"/>
    <w:rsid w:val="001329C1"/>
    <w:rsid w:val="00132C16"/>
    <w:rsid w:val="00136320"/>
    <w:rsid w:val="00136FFA"/>
    <w:rsid w:val="00137AC6"/>
    <w:rsid w:val="00145512"/>
    <w:rsid w:val="001465BD"/>
    <w:rsid w:val="00147B45"/>
    <w:rsid w:val="00150803"/>
    <w:rsid w:val="00150857"/>
    <w:rsid w:val="00151D83"/>
    <w:rsid w:val="001546C9"/>
    <w:rsid w:val="00154FAE"/>
    <w:rsid w:val="00155E77"/>
    <w:rsid w:val="00156A70"/>
    <w:rsid w:val="00160A61"/>
    <w:rsid w:val="00160FC0"/>
    <w:rsid w:val="0016429B"/>
    <w:rsid w:val="00164525"/>
    <w:rsid w:val="00164C50"/>
    <w:rsid w:val="00165CB2"/>
    <w:rsid w:val="00166203"/>
    <w:rsid w:val="00166767"/>
    <w:rsid w:val="001667DF"/>
    <w:rsid w:val="00167B04"/>
    <w:rsid w:val="001707CB"/>
    <w:rsid w:val="00171477"/>
    <w:rsid w:val="00172A1A"/>
    <w:rsid w:val="00173251"/>
    <w:rsid w:val="00176BED"/>
    <w:rsid w:val="0017759D"/>
    <w:rsid w:val="0018029C"/>
    <w:rsid w:val="001804A5"/>
    <w:rsid w:val="00181C94"/>
    <w:rsid w:val="00182567"/>
    <w:rsid w:val="00182C84"/>
    <w:rsid w:val="00186B4C"/>
    <w:rsid w:val="00187031"/>
    <w:rsid w:val="001873B8"/>
    <w:rsid w:val="00191EA4"/>
    <w:rsid w:val="00192396"/>
    <w:rsid w:val="00192B6C"/>
    <w:rsid w:val="00192C30"/>
    <w:rsid w:val="0019381E"/>
    <w:rsid w:val="00194CF5"/>
    <w:rsid w:val="0019503C"/>
    <w:rsid w:val="00195D94"/>
    <w:rsid w:val="00196F7B"/>
    <w:rsid w:val="001971CB"/>
    <w:rsid w:val="0019795C"/>
    <w:rsid w:val="001A053A"/>
    <w:rsid w:val="001A22A2"/>
    <w:rsid w:val="001A2971"/>
    <w:rsid w:val="001A377D"/>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2E44"/>
    <w:rsid w:val="001D498A"/>
    <w:rsid w:val="001D6049"/>
    <w:rsid w:val="001D7339"/>
    <w:rsid w:val="001E1643"/>
    <w:rsid w:val="001E2750"/>
    <w:rsid w:val="001E4343"/>
    <w:rsid w:val="001E52BB"/>
    <w:rsid w:val="001E660A"/>
    <w:rsid w:val="001F05D6"/>
    <w:rsid w:val="001F5B0A"/>
    <w:rsid w:val="001F640F"/>
    <w:rsid w:val="001F6794"/>
    <w:rsid w:val="001F6F65"/>
    <w:rsid w:val="001F7680"/>
    <w:rsid w:val="0020010C"/>
    <w:rsid w:val="002002DF"/>
    <w:rsid w:val="002037AF"/>
    <w:rsid w:val="00203A6F"/>
    <w:rsid w:val="00205646"/>
    <w:rsid w:val="002063F7"/>
    <w:rsid w:val="0020678A"/>
    <w:rsid w:val="002129E5"/>
    <w:rsid w:val="00212AA4"/>
    <w:rsid w:val="00212E13"/>
    <w:rsid w:val="002163C8"/>
    <w:rsid w:val="00216E91"/>
    <w:rsid w:val="002179FE"/>
    <w:rsid w:val="00220C3C"/>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47CAF"/>
    <w:rsid w:val="0025002B"/>
    <w:rsid w:val="002500DE"/>
    <w:rsid w:val="00252457"/>
    <w:rsid w:val="00252581"/>
    <w:rsid w:val="002535B5"/>
    <w:rsid w:val="002538CB"/>
    <w:rsid w:val="002542BD"/>
    <w:rsid w:val="00255D65"/>
    <w:rsid w:val="00256C8A"/>
    <w:rsid w:val="0025774E"/>
    <w:rsid w:val="00257D64"/>
    <w:rsid w:val="0026340A"/>
    <w:rsid w:val="002654EA"/>
    <w:rsid w:val="002704EA"/>
    <w:rsid w:val="0027061A"/>
    <w:rsid w:val="002719CC"/>
    <w:rsid w:val="00271E2F"/>
    <w:rsid w:val="002730C5"/>
    <w:rsid w:val="0027337C"/>
    <w:rsid w:val="0027602B"/>
    <w:rsid w:val="002769B3"/>
    <w:rsid w:val="00277F5E"/>
    <w:rsid w:val="00280084"/>
    <w:rsid w:val="00280490"/>
    <w:rsid w:val="00283FE8"/>
    <w:rsid w:val="002860B8"/>
    <w:rsid w:val="00286BE0"/>
    <w:rsid w:val="0029206E"/>
    <w:rsid w:val="00293382"/>
    <w:rsid w:val="00294F51"/>
    <w:rsid w:val="002977E5"/>
    <w:rsid w:val="002A2342"/>
    <w:rsid w:val="002A279E"/>
    <w:rsid w:val="002A4FA3"/>
    <w:rsid w:val="002A7C15"/>
    <w:rsid w:val="002B3606"/>
    <w:rsid w:val="002B3D80"/>
    <w:rsid w:val="002B4402"/>
    <w:rsid w:val="002B4946"/>
    <w:rsid w:val="002B4C41"/>
    <w:rsid w:val="002B588D"/>
    <w:rsid w:val="002C0AC4"/>
    <w:rsid w:val="002C1839"/>
    <w:rsid w:val="002C214A"/>
    <w:rsid w:val="002C28E8"/>
    <w:rsid w:val="002C3027"/>
    <w:rsid w:val="002C674D"/>
    <w:rsid w:val="002C7648"/>
    <w:rsid w:val="002C7DC4"/>
    <w:rsid w:val="002D0479"/>
    <w:rsid w:val="002D0821"/>
    <w:rsid w:val="002D1929"/>
    <w:rsid w:val="002D1B73"/>
    <w:rsid w:val="002D3CB0"/>
    <w:rsid w:val="002D4800"/>
    <w:rsid w:val="002D5B21"/>
    <w:rsid w:val="002D6F6D"/>
    <w:rsid w:val="002E1FE6"/>
    <w:rsid w:val="002E2EA7"/>
    <w:rsid w:val="002E36D2"/>
    <w:rsid w:val="002E3FB5"/>
    <w:rsid w:val="002E748B"/>
    <w:rsid w:val="002F2002"/>
    <w:rsid w:val="002F335D"/>
    <w:rsid w:val="002F3ABD"/>
    <w:rsid w:val="002F4E32"/>
    <w:rsid w:val="002F503F"/>
    <w:rsid w:val="002F51DD"/>
    <w:rsid w:val="002F5D08"/>
    <w:rsid w:val="002F6895"/>
    <w:rsid w:val="002F6D13"/>
    <w:rsid w:val="003008DF"/>
    <w:rsid w:val="003038D3"/>
    <w:rsid w:val="003049C7"/>
    <w:rsid w:val="00305F0E"/>
    <w:rsid w:val="0030667A"/>
    <w:rsid w:val="003106DE"/>
    <w:rsid w:val="00311530"/>
    <w:rsid w:val="00312D31"/>
    <w:rsid w:val="00315216"/>
    <w:rsid w:val="0031691C"/>
    <w:rsid w:val="003173D7"/>
    <w:rsid w:val="00317AEF"/>
    <w:rsid w:val="00317EB5"/>
    <w:rsid w:val="00317F49"/>
    <w:rsid w:val="0032089B"/>
    <w:rsid w:val="00323450"/>
    <w:rsid w:val="00323D93"/>
    <w:rsid w:val="0032489B"/>
    <w:rsid w:val="0032525B"/>
    <w:rsid w:val="00326A7A"/>
    <w:rsid w:val="00326FEE"/>
    <w:rsid w:val="003315D7"/>
    <w:rsid w:val="00332C8D"/>
    <w:rsid w:val="00334DE6"/>
    <w:rsid w:val="0033536D"/>
    <w:rsid w:val="003353FF"/>
    <w:rsid w:val="003366D2"/>
    <w:rsid w:val="00337C79"/>
    <w:rsid w:val="00337FEF"/>
    <w:rsid w:val="0034084C"/>
    <w:rsid w:val="00340D5E"/>
    <w:rsid w:val="003420B5"/>
    <w:rsid w:val="00343646"/>
    <w:rsid w:val="00344CCB"/>
    <w:rsid w:val="00345897"/>
    <w:rsid w:val="00351BFC"/>
    <w:rsid w:val="003538E0"/>
    <w:rsid w:val="0035575E"/>
    <w:rsid w:val="003565B4"/>
    <w:rsid w:val="0035684A"/>
    <w:rsid w:val="00360F0F"/>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0E3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4B1A"/>
    <w:rsid w:val="003A57E0"/>
    <w:rsid w:val="003A674D"/>
    <w:rsid w:val="003A7123"/>
    <w:rsid w:val="003B102E"/>
    <w:rsid w:val="003B2167"/>
    <w:rsid w:val="003B41E6"/>
    <w:rsid w:val="003B5BF1"/>
    <w:rsid w:val="003B5F5D"/>
    <w:rsid w:val="003B62C8"/>
    <w:rsid w:val="003C0C62"/>
    <w:rsid w:val="003C12DC"/>
    <w:rsid w:val="003C2CDA"/>
    <w:rsid w:val="003D000A"/>
    <w:rsid w:val="003D13FC"/>
    <w:rsid w:val="003D31E9"/>
    <w:rsid w:val="003D544E"/>
    <w:rsid w:val="003D5980"/>
    <w:rsid w:val="003D6E10"/>
    <w:rsid w:val="003E0842"/>
    <w:rsid w:val="003E13B0"/>
    <w:rsid w:val="003E2580"/>
    <w:rsid w:val="003E269C"/>
    <w:rsid w:val="003E3DEE"/>
    <w:rsid w:val="003E3EBB"/>
    <w:rsid w:val="003E4A4C"/>
    <w:rsid w:val="003E4CBA"/>
    <w:rsid w:val="003E4D2F"/>
    <w:rsid w:val="003E4EDC"/>
    <w:rsid w:val="003E56E3"/>
    <w:rsid w:val="003E599D"/>
    <w:rsid w:val="003E5C81"/>
    <w:rsid w:val="003E6965"/>
    <w:rsid w:val="003E7042"/>
    <w:rsid w:val="003F00E8"/>
    <w:rsid w:val="003F1936"/>
    <w:rsid w:val="003F1BDD"/>
    <w:rsid w:val="003F3BA3"/>
    <w:rsid w:val="003F3BD5"/>
    <w:rsid w:val="003F400E"/>
    <w:rsid w:val="003F6F35"/>
    <w:rsid w:val="003F7768"/>
    <w:rsid w:val="003F7BA1"/>
    <w:rsid w:val="00400E8C"/>
    <w:rsid w:val="004017DC"/>
    <w:rsid w:val="00401B53"/>
    <w:rsid w:val="00402668"/>
    <w:rsid w:val="00404229"/>
    <w:rsid w:val="00404FEC"/>
    <w:rsid w:val="0040534D"/>
    <w:rsid w:val="00405FAD"/>
    <w:rsid w:val="004117AB"/>
    <w:rsid w:val="00412B2F"/>
    <w:rsid w:val="00412F63"/>
    <w:rsid w:val="00413046"/>
    <w:rsid w:val="00415281"/>
    <w:rsid w:val="00415716"/>
    <w:rsid w:val="0041604D"/>
    <w:rsid w:val="00417842"/>
    <w:rsid w:val="00417A6E"/>
    <w:rsid w:val="0042285D"/>
    <w:rsid w:val="00427D2B"/>
    <w:rsid w:val="00430B13"/>
    <w:rsid w:val="00430CE5"/>
    <w:rsid w:val="0043153C"/>
    <w:rsid w:val="00431D0F"/>
    <w:rsid w:val="0043481C"/>
    <w:rsid w:val="004349C8"/>
    <w:rsid w:val="004407FA"/>
    <w:rsid w:val="00444307"/>
    <w:rsid w:val="0044436F"/>
    <w:rsid w:val="004443EB"/>
    <w:rsid w:val="00444432"/>
    <w:rsid w:val="00444673"/>
    <w:rsid w:val="0044621E"/>
    <w:rsid w:val="00447BF1"/>
    <w:rsid w:val="00450BA4"/>
    <w:rsid w:val="004511FC"/>
    <w:rsid w:val="00453B18"/>
    <w:rsid w:val="0045638C"/>
    <w:rsid w:val="00456784"/>
    <w:rsid w:val="00456DCA"/>
    <w:rsid w:val="00461140"/>
    <w:rsid w:val="004611DB"/>
    <w:rsid w:val="004657D0"/>
    <w:rsid w:val="004658B0"/>
    <w:rsid w:val="0046614B"/>
    <w:rsid w:val="00467FD7"/>
    <w:rsid w:val="00470073"/>
    <w:rsid w:val="004730F8"/>
    <w:rsid w:val="00474353"/>
    <w:rsid w:val="00474555"/>
    <w:rsid w:val="0047478D"/>
    <w:rsid w:val="004750F4"/>
    <w:rsid w:val="00476CB1"/>
    <w:rsid w:val="00480A48"/>
    <w:rsid w:val="00482501"/>
    <w:rsid w:val="00482E7D"/>
    <w:rsid w:val="00484395"/>
    <w:rsid w:val="004846E0"/>
    <w:rsid w:val="004865FB"/>
    <w:rsid w:val="00486C03"/>
    <w:rsid w:val="004875EF"/>
    <w:rsid w:val="00491AB3"/>
    <w:rsid w:val="00497A33"/>
    <w:rsid w:val="004A1112"/>
    <w:rsid w:val="004A14B9"/>
    <w:rsid w:val="004A1DA0"/>
    <w:rsid w:val="004A1F20"/>
    <w:rsid w:val="004A2393"/>
    <w:rsid w:val="004A2ADA"/>
    <w:rsid w:val="004A3569"/>
    <w:rsid w:val="004A452A"/>
    <w:rsid w:val="004A5F2C"/>
    <w:rsid w:val="004A6E4F"/>
    <w:rsid w:val="004A720D"/>
    <w:rsid w:val="004B00D0"/>
    <w:rsid w:val="004B3422"/>
    <w:rsid w:val="004B4772"/>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751"/>
    <w:rsid w:val="004D5AB0"/>
    <w:rsid w:val="004D5EAE"/>
    <w:rsid w:val="004D7A0E"/>
    <w:rsid w:val="004E06E7"/>
    <w:rsid w:val="004E0AE3"/>
    <w:rsid w:val="004E20D3"/>
    <w:rsid w:val="004E247D"/>
    <w:rsid w:val="004E2C82"/>
    <w:rsid w:val="004E3BA6"/>
    <w:rsid w:val="004E4FAE"/>
    <w:rsid w:val="004E62C7"/>
    <w:rsid w:val="004E68FF"/>
    <w:rsid w:val="004E7A1B"/>
    <w:rsid w:val="004F0B7F"/>
    <w:rsid w:val="004F1193"/>
    <w:rsid w:val="004F11DC"/>
    <w:rsid w:val="004F193F"/>
    <w:rsid w:val="004F1ED1"/>
    <w:rsid w:val="004F2124"/>
    <w:rsid w:val="004F271B"/>
    <w:rsid w:val="004F3A52"/>
    <w:rsid w:val="004F449F"/>
    <w:rsid w:val="004F4E7E"/>
    <w:rsid w:val="004F63AB"/>
    <w:rsid w:val="004F6B76"/>
    <w:rsid w:val="004F6C7C"/>
    <w:rsid w:val="004F7F1A"/>
    <w:rsid w:val="004F7FBB"/>
    <w:rsid w:val="005042B3"/>
    <w:rsid w:val="005045AB"/>
    <w:rsid w:val="005074CD"/>
    <w:rsid w:val="00507D43"/>
    <w:rsid w:val="005103F2"/>
    <w:rsid w:val="00510E2C"/>
    <w:rsid w:val="005113C0"/>
    <w:rsid w:val="00511FDC"/>
    <w:rsid w:val="005124C6"/>
    <w:rsid w:val="00512783"/>
    <w:rsid w:val="00513EBC"/>
    <w:rsid w:val="00514CE1"/>
    <w:rsid w:val="00517155"/>
    <w:rsid w:val="00517DB3"/>
    <w:rsid w:val="005200DC"/>
    <w:rsid w:val="005200F2"/>
    <w:rsid w:val="005218F7"/>
    <w:rsid w:val="00522BD7"/>
    <w:rsid w:val="0052369D"/>
    <w:rsid w:val="005240A3"/>
    <w:rsid w:val="005271DB"/>
    <w:rsid w:val="00527F51"/>
    <w:rsid w:val="00530D2F"/>
    <w:rsid w:val="0053487C"/>
    <w:rsid w:val="005356E1"/>
    <w:rsid w:val="00536A8B"/>
    <w:rsid w:val="00540418"/>
    <w:rsid w:val="005410FA"/>
    <w:rsid w:val="00541A96"/>
    <w:rsid w:val="00541C6A"/>
    <w:rsid w:val="00542C54"/>
    <w:rsid w:val="00546A43"/>
    <w:rsid w:val="00546C70"/>
    <w:rsid w:val="00547258"/>
    <w:rsid w:val="00547BA8"/>
    <w:rsid w:val="00550CF0"/>
    <w:rsid w:val="005559FE"/>
    <w:rsid w:val="005560D6"/>
    <w:rsid w:val="00556250"/>
    <w:rsid w:val="00556D07"/>
    <w:rsid w:val="005611F2"/>
    <w:rsid w:val="00561734"/>
    <w:rsid w:val="00561952"/>
    <w:rsid w:val="00564B9A"/>
    <w:rsid w:val="00565694"/>
    <w:rsid w:val="00566DD6"/>
    <w:rsid w:val="005714EF"/>
    <w:rsid w:val="00571CEC"/>
    <w:rsid w:val="00572203"/>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2D28"/>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697F"/>
    <w:rsid w:val="0061706D"/>
    <w:rsid w:val="006173DA"/>
    <w:rsid w:val="00617EF9"/>
    <w:rsid w:val="00620295"/>
    <w:rsid w:val="00622F8E"/>
    <w:rsid w:val="00626AC8"/>
    <w:rsid w:val="00627912"/>
    <w:rsid w:val="0063195F"/>
    <w:rsid w:val="0063269B"/>
    <w:rsid w:val="00632A3B"/>
    <w:rsid w:val="00636C0A"/>
    <w:rsid w:val="0063728F"/>
    <w:rsid w:val="00637EC6"/>
    <w:rsid w:val="0064240C"/>
    <w:rsid w:val="00642FF5"/>
    <w:rsid w:val="006430FB"/>
    <w:rsid w:val="00643368"/>
    <w:rsid w:val="00643992"/>
    <w:rsid w:val="00644DBC"/>
    <w:rsid w:val="00646FE6"/>
    <w:rsid w:val="006474B2"/>
    <w:rsid w:val="006474CD"/>
    <w:rsid w:val="00647744"/>
    <w:rsid w:val="006479A0"/>
    <w:rsid w:val="006500D9"/>
    <w:rsid w:val="00651931"/>
    <w:rsid w:val="00653B54"/>
    <w:rsid w:val="006541A3"/>
    <w:rsid w:val="00654FAD"/>
    <w:rsid w:val="00655C9F"/>
    <w:rsid w:val="006567FF"/>
    <w:rsid w:val="00656867"/>
    <w:rsid w:val="00660FA0"/>
    <w:rsid w:val="0066109F"/>
    <w:rsid w:val="00662D5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55A3"/>
    <w:rsid w:val="006A669D"/>
    <w:rsid w:val="006A6E41"/>
    <w:rsid w:val="006B012F"/>
    <w:rsid w:val="006B139D"/>
    <w:rsid w:val="006B27CF"/>
    <w:rsid w:val="006B41BD"/>
    <w:rsid w:val="006B5678"/>
    <w:rsid w:val="006B62B2"/>
    <w:rsid w:val="006C1C57"/>
    <w:rsid w:val="006C4D8A"/>
    <w:rsid w:val="006C5760"/>
    <w:rsid w:val="006C6D6F"/>
    <w:rsid w:val="006D0D78"/>
    <w:rsid w:val="006D1128"/>
    <w:rsid w:val="006D2848"/>
    <w:rsid w:val="006D30E0"/>
    <w:rsid w:val="006D5521"/>
    <w:rsid w:val="006D5FE9"/>
    <w:rsid w:val="006D6CBB"/>
    <w:rsid w:val="006D76A9"/>
    <w:rsid w:val="006D77F4"/>
    <w:rsid w:val="006E0898"/>
    <w:rsid w:val="006E41CD"/>
    <w:rsid w:val="006E5A9B"/>
    <w:rsid w:val="006F0B12"/>
    <w:rsid w:val="006F3BEC"/>
    <w:rsid w:val="00703C00"/>
    <w:rsid w:val="007057CC"/>
    <w:rsid w:val="007066F2"/>
    <w:rsid w:val="00706AE5"/>
    <w:rsid w:val="0070740A"/>
    <w:rsid w:val="00711F93"/>
    <w:rsid w:val="00712940"/>
    <w:rsid w:val="0071428C"/>
    <w:rsid w:val="0071565E"/>
    <w:rsid w:val="00715A16"/>
    <w:rsid w:val="007164B0"/>
    <w:rsid w:val="007166FF"/>
    <w:rsid w:val="0072068C"/>
    <w:rsid w:val="007260CC"/>
    <w:rsid w:val="00726543"/>
    <w:rsid w:val="0073165F"/>
    <w:rsid w:val="00732C87"/>
    <w:rsid w:val="0073353E"/>
    <w:rsid w:val="00736633"/>
    <w:rsid w:val="00741EE7"/>
    <w:rsid w:val="00743A79"/>
    <w:rsid w:val="007444D4"/>
    <w:rsid w:val="0074594D"/>
    <w:rsid w:val="007459F3"/>
    <w:rsid w:val="00746E35"/>
    <w:rsid w:val="007470E2"/>
    <w:rsid w:val="0075232F"/>
    <w:rsid w:val="00753132"/>
    <w:rsid w:val="007550B3"/>
    <w:rsid w:val="00760451"/>
    <w:rsid w:val="007714A5"/>
    <w:rsid w:val="0077182A"/>
    <w:rsid w:val="00771913"/>
    <w:rsid w:val="00772718"/>
    <w:rsid w:val="00775BCF"/>
    <w:rsid w:val="007764BC"/>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275"/>
    <w:rsid w:val="007F3B8C"/>
    <w:rsid w:val="007F41D0"/>
    <w:rsid w:val="007F4B8B"/>
    <w:rsid w:val="007F53BF"/>
    <w:rsid w:val="007F5957"/>
    <w:rsid w:val="007F70B6"/>
    <w:rsid w:val="007F74CA"/>
    <w:rsid w:val="00800F1E"/>
    <w:rsid w:val="0080195A"/>
    <w:rsid w:val="0080239C"/>
    <w:rsid w:val="00802841"/>
    <w:rsid w:val="008037D5"/>
    <w:rsid w:val="00804F19"/>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267BA"/>
    <w:rsid w:val="008301CE"/>
    <w:rsid w:val="008312E3"/>
    <w:rsid w:val="00831D5B"/>
    <w:rsid w:val="00832DD6"/>
    <w:rsid w:val="00832F0C"/>
    <w:rsid w:val="008336F2"/>
    <w:rsid w:val="008345D9"/>
    <w:rsid w:val="008347CB"/>
    <w:rsid w:val="00835647"/>
    <w:rsid w:val="00837A2E"/>
    <w:rsid w:val="00841558"/>
    <w:rsid w:val="00842A68"/>
    <w:rsid w:val="0084312C"/>
    <w:rsid w:val="008435BA"/>
    <w:rsid w:val="0084558B"/>
    <w:rsid w:val="0084654A"/>
    <w:rsid w:val="00847654"/>
    <w:rsid w:val="00851064"/>
    <w:rsid w:val="0085187E"/>
    <w:rsid w:val="00853E84"/>
    <w:rsid w:val="00855543"/>
    <w:rsid w:val="008566B3"/>
    <w:rsid w:val="008576B7"/>
    <w:rsid w:val="00857F7B"/>
    <w:rsid w:val="008637F2"/>
    <w:rsid w:val="00863DA1"/>
    <w:rsid w:val="008654A6"/>
    <w:rsid w:val="00865D86"/>
    <w:rsid w:val="00870495"/>
    <w:rsid w:val="00870EA1"/>
    <w:rsid w:val="008710C5"/>
    <w:rsid w:val="00874438"/>
    <w:rsid w:val="00874E75"/>
    <w:rsid w:val="00875378"/>
    <w:rsid w:val="008767F3"/>
    <w:rsid w:val="00876CEF"/>
    <w:rsid w:val="00877342"/>
    <w:rsid w:val="008803C3"/>
    <w:rsid w:val="00881450"/>
    <w:rsid w:val="008817C7"/>
    <w:rsid w:val="00881875"/>
    <w:rsid w:val="008839A4"/>
    <w:rsid w:val="008848A3"/>
    <w:rsid w:val="00884AF1"/>
    <w:rsid w:val="008856D4"/>
    <w:rsid w:val="00885AA4"/>
    <w:rsid w:val="00885F7A"/>
    <w:rsid w:val="00890712"/>
    <w:rsid w:val="00890D81"/>
    <w:rsid w:val="00892955"/>
    <w:rsid w:val="00893628"/>
    <w:rsid w:val="008941EB"/>
    <w:rsid w:val="0089545A"/>
    <w:rsid w:val="00895A02"/>
    <w:rsid w:val="00895F8C"/>
    <w:rsid w:val="008A01EE"/>
    <w:rsid w:val="008A0DAC"/>
    <w:rsid w:val="008A2E4E"/>
    <w:rsid w:val="008A3B78"/>
    <w:rsid w:val="008A4166"/>
    <w:rsid w:val="008A7DBF"/>
    <w:rsid w:val="008B136C"/>
    <w:rsid w:val="008B4393"/>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0E27"/>
    <w:rsid w:val="009036EE"/>
    <w:rsid w:val="00905815"/>
    <w:rsid w:val="00905D1D"/>
    <w:rsid w:val="00907964"/>
    <w:rsid w:val="0091016D"/>
    <w:rsid w:val="00910C98"/>
    <w:rsid w:val="00911910"/>
    <w:rsid w:val="00912A58"/>
    <w:rsid w:val="00913908"/>
    <w:rsid w:val="00913D26"/>
    <w:rsid w:val="0091438B"/>
    <w:rsid w:val="009147E3"/>
    <w:rsid w:val="00920FD2"/>
    <w:rsid w:val="009231CD"/>
    <w:rsid w:val="00923A43"/>
    <w:rsid w:val="0092439C"/>
    <w:rsid w:val="0092498E"/>
    <w:rsid w:val="00925B91"/>
    <w:rsid w:val="00934461"/>
    <w:rsid w:val="00934F7E"/>
    <w:rsid w:val="00936A1C"/>
    <w:rsid w:val="00943E35"/>
    <w:rsid w:val="00945278"/>
    <w:rsid w:val="00946557"/>
    <w:rsid w:val="0094658D"/>
    <w:rsid w:val="00947678"/>
    <w:rsid w:val="00947878"/>
    <w:rsid w:val="009504C2"/>
    <w:rsid w:val="0095254A"/>
    <w:rsid w:val="0095273B"/>
    <w:rsid w:val="009559E1"/>
    <w:rsid w:val="009568D5"/>
    <w:rsid w:val="00957CD3"/>
    <w:rsid w:val="0096269B"/>
    <w:rsid w:val="00963FB0"/>
    <w:rsid w:val="00964805"/>
    <w:rsid w:val="00964C86"/>
    <w:rsid w:val="00965E82"/>
    <w:rsid w:val="009664BB"/>
    <w:rsid w:val="009669F8"/>
    <w:rsid w:val="00966F89"/>
    <w:rsid w:val="00973B5D"/>
    <w:rsid w:val="0097755E"/>
    <w:rsid w:val="00981467"/>
    <w:rsid w:val="00981494"/>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6D69"/>
    <w:rsid w:val="009A74FD"/>
    <w:rsid w:val="009B25D8"/>
    <w:rsid w:val="009B42E3"/>
    <w:rsid w:val="009B5859"/>
    <w:rsid w:val="009B7964"/>
    <w:rsid w:val="009C44A7"/>
    <w:rsid w:val="009C6D07"/>
    <w:rsid w:val="009C7CEC"/>
    <w:rsid w:val="009D010B"/>
    <w:rsid w:val="009D154D"/>
    <w:rsid w:val="009D18EF"/>
    <w:rsid w:val="009D3BE8"/>
    <w:rsid w:val="009D44E0"/>
    <w:rsid w:val="009D573B"/>
    <w:rsid w:val="009D59A0"/>
    <w:rsid w:val="009D716A"/>
    <w:rsid w:val="009D7444"/>
    <w:rsid w:val="009E1AC4"/>
    <w:rsid w:val="009E20B8"/>
    <w:rsid w:val="009E29A0"/>
    <w:rsid w:val="009E41B5"/>
    <w:rsid w:val="009E4E6F"/>
    <w:rsid w:val="009E55D7"/>
    <w:rsid w:val="009E627C"/>
    <w:rsid w:val="009F110B"/>
    <w:rsid w:val="009F1498"/>
    <w:rsid w:val="009F1E9F"/>
    <w:rsid w:val="009F3793"/>
    <w:rsid w:val="009F3E8D"/>
    <w:rsid w:val="009F54F2"/>
    <w:rsid w:val="009F63A6"/>
    <w:rsid w:val="00A0056B"/>
    <w:rsid w:val="00A01657"/>
    <w:rsid w:val="00A01C65"/>
    <w:rsid w:val="00A0213D"/>
    <w:rsid w:val="00A04C73"/>
    <w:rsid w:val="00A0679A"/>
    <w:rsid w:val="00A07A2B"/>
    <w:rsid w:val="00A112F4"/>
    <w:rsid w:val="00A12375"/>
    <w:rsid w:val="00A125B8"/>
    <w:rsid w:val="00A13124"/>
    <w:rsid w:val="00A15370"/>
    <w:rsid w:val="00A1551D"/>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5E87"/>
    <w:rsid w:val="00A46F46"/>
    <w:rsid w:val="00A5219A"/>
    <w:rsid w:val="00A52CB6"/>
    <w:rsid w:val="00A52F99"/>
    <w:rsid w:val="00A538BB"/>
    <w:rsid w:val="00A54164"/>
    <w:rsid w:val="00A56737"/>
    <w:rsid w:val="00A56B0C"/>
    <w:rsid w:val="00A60002"/>
    <w:rsid w:val="00A603D8"/>
    <w:rsid w:val="00A60AE2"/>
    <w:rsid w:val="00A61834"/>
    <w:rsid w:val="00A618B0"/>
    <w:rsid w:val="00A62790"/>
    <w:rsid w:val="00A6291B"/>
    <w:rsid w:val="00A6291F"/>
    <w:rsid w:val="00A63F53"/>
    <w:rsid w:val="00A65EF9"/>
    <w:rsid w:val="00A7111E"/>
    <w:rsid w:val="00A755B6"/>
    <w:rsid w:val="00A75B1A"/>
    <w:rsid w:val="00A76562"/>
    <w:rsid w:val="00A80ED4"/>
    <w:rsid w:val="00A816C4"/>
    <w:rsid w:val="00A82981"/>
    <w:rsid w:val="00A86B23"/>
    <w:rsid w:val="00A86F10"/>
    <w:rsid w:val="00A87AF2"/>
    <w:rsid w:val="00A90B23"/>
    <w:rsid w:val="00A93193"/>
    <w:rsid w:val="00A93C2B"/>
    <w:rsid w:val="00A94556"/>
    <w:rsid w:val="00A974CB"/>
    <w:rsid w:val="00AA087E"/>
    <w:rsid w:val="00AA1EAC"/>
    <w:rsid w:val="00AA45E2"/>
    <w:rsid w:val="00AA619C"/>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2A3"/>
    <w:rsid w:val="00AF38A8"/>
    <w:rsid w:val="00AF63EB"/>
    <w:rsid w:val="00B016D2"/>
    <w:rsid w:val="00B018EC"/>
    <w:rsid w:val="00B060C7"/>
    <w:rsid w:val="00B1035F"/>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2730"/>
    <w:rsid w:val="00B43065"/>
    <w:rsid w:val="00B44784"/>
    <w:rsid w:val="00B449D0"/>
    <w:rsid w:val="00B456AB"/>
    <w:rsid w:val="00B45CF2"/>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176D"/>
    <w:rsid w:val="00B84459"/>
    <w:rsid w:val="00B900FE"/>
    <w:rsid w:val="00B9064C"/>
    <w:rsid w:val="00B907AF"/>
    <w:rsid w:val="00B93186"/>
    <w:rsid w:val="00B9471C"/>
    <w:rsid w:val="00BA0A14"/>
    <w:rsid w:val="00BA0A87"/>
    <w:rsid w:val="00BA228D"/>
    <w:rsid w:val="00BA398D"/>
    <w:rsid w:val="00BA39D3"/>
    <w:rsid w:val="00BA5C56"/>
    <w:rsid w:val="00BA776F"/>
    <w:rsid w:val="00BB0C0D"/>
    <w:rsid w:val="00BB0D69"/>
    <w:rsid w:val="00BB366E"/>
    <w:rsid w:val="00BB3AF0"/>
    <w:rsid w:val="00BB4977"/>
    <w:rsid w:val="00BB4F70"/>
    <w:rsid w:val="00BB67FF"/>
    <w:rsid w:val="00BB68F5"/>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3B23"/>
    <w:rsid w:val="00C042E0"/>
    <w:rsid w:val="00C04788"/>
    <w:rsid w:val="00C051D9"/>
    <w:rsid w:val="00C06333"/>
    <w:rsid w:val="00C06F68"/>
    <w:rsid w:val="00C075BA"/>
    <w:rsid w:val="00C10A3A"/>
    <w:rsid w:val="00C11E20"/>
    <w:rsid w:val="00C1358A"/>
    <w:rsid w:val="00C15D16"/>
    <w:rsid w:val="00C20015"/>
    <w:rsid w:val="00C247DD"/>
    <w:rsid w:val="00C25B43"/>
    <w:rsid w:val="00C26A54"/>
    <w:rsid w:val="00C3215E"/>
    <w:rsid w:val="00C3261C"/>
    <w:rsid w:val="00C3318B"/>
    <w:rsid w:val="00C33C20"/>
    <w:rsid w:val="00C35362"/>
    <w:rsid w:val="00C357EA"/>
    <w:rsid w:val="00C3683B"/>
    <w:rsid w:val="00C379F8"/>
    <w:rsid w:val="00C37A1C"/>
    <w:rsid w:val="00C42323"/>
    <w:rsid w:val="00C4316E"/>
    <w:rsid w:val="00C453A9"/>
    <w:rsid w:val="00C465D5"/>
    <w:rsid w:val="00C4672D"/>
    <w:rsid w:val="00C4756A"/>
    <w:rsid w:val="00C47C39"/>
    <w:rsid w:val="00C50649"/>
    <w:rsid w:val="00C50E1F"/>
    <w:rsid w:val="00C51C09"/>
    <w:rsid w:val="00C52BB6"/>
    <w:rsid w:val="00C53471"/>
    <w:rsid w:val="00C55143"/>
    <w:rsid w:val="00C5611B"/>
    <w:rsid w:val="00C5695E"/>
    <w:rsid w:val="00C60D0C"/>
    <w:rsid w:val="00C61528"/>
    <w:rsid w:val="00C63457"/>
    <w:rsid w:val="00C64964"/>
    <w:rsid w:val="00C6631E"/>
    <w:rsid w:val="00C67473"/>
    <w:rsid w:val="00C67AA4"/>
    <w:rsid w:val="00C70294"/>
    <w:rsid w:val="00C7148C"/>
    <w:rsid w:val="00C72192"/>
    <w:rsid w:val="00C732E5"/>
    <w:rsid w:val="00C73D0B"/>
    <w:rsid w:val="00C75017"/>
    <w:rsid w:val="00C765B4"/>
    <w:rsid w:val="00C813EA"/>
    <w:rsid w:val="00C81496"/>
    <w:rsid w:val="00C81DCF"/>
    <w:rsid w:val="00C82CE6"/>
    <w:rsid w:val="00C82E22"/>
    <w:rsid w:val="00C85144"/>
    <w:rsid w:val="00C86738"/>
    <w:rsid w:val="00C86A27"/>
    <w:rsid w:val="00C91517"/>
    <w:rsid w:val="00C929BD"/>
    <w:rsid w:val="00C931A2"/>
    <w:rsid w:val="00CA02E1"/>
    <w:rsid w:val="00CA15DA"/>
    <w:rsid w:val="00CA224E"/>
    <w:rsid w:val="00CA3003"/>
    <w:rsid w:val="00CA41C5"/>
    <w:rsid w:val="00CA42B7"/>
    <w:rsid w:val="00CA4A53"/>
    <w:rsid w:val="00CA51F5"/>
    <w:rsid w:val="00CB0320"/>
    <w:rsid w:val="00CB218A"/>
    <w:rsid w:val="00CB225A"/>
    <w:rsid w:val="00CB69E6"/>
    <w:rsid w:val="00CB761B"/>
    <w:rsid w:val="00CB7E33"/>
    <w:rsid w:val="00CC13DF"/>
    <w:rsid w:val="00CC1EEE"/>
    <w:rsid w:val="00CC562B"/>
    <w:rsid w:val="00CC5E11"/>
    <w:rsid w:val="00CC6C15"/>
    <w:rsid w:val="00CC7FCF"/>
    <w:rsid w:val="00CD2749"/>
    <w:rsid w:val="00CD2A60"/>
    <w:rsid w:val="00CD306F"/>
    <w:rsid w:val="00CD3971"/>
    <w:rsid w:val="00CD3DAB"/>
    <w:rsid w:val="00CE0DF1"/>
    <w:rsid w:val="00CE133A"/>
    <w:rsid w:val="00CE3786"/>
    <w:rsid w:val="00CE4027"/>
    <w:rsid w:val="00CE47CC"/>
    <w:rsid w:val="00CE68F6"/>
    <w:rsid w:val="00CE7E27"/>
    <w:rsid w:val="00CF22AC"/>
    <w:rsid w:val="00CF2F0A"/>
    <w:rsid w:val="00CF79E8"/>
    <w:rsid w:val="00D015AA"/>
    <w:rsid w:val="00D021B8"/>
    <w:rsid w:val="00D02851"/>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74C"/>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2C1"/>
    <w:rsid w:val="00D5235F"/>
    <w:rsid w:val="00D524AC"/>
    <w:rsid w:val="00D52F50"/>
    <w:rsid w:val="00D55A98"/>
    <w:rsid w:val="00D56B49"/>
    <w:rsid w:val="00D6053F"/>
    <w:rsid w:val="00D6073D"/>
    <w:rsid w:val="00D618D6"/>
    <w:rsid w:val="00D62426"/>
    <w:rsid w:val="00D62804"/>
    <w:rsid w:val="00D70F55"/>
    <w:rsid w:val="00D70FA5"/>
    <w:rsid w:val="00D74171"/>
    <w:rsid w:val="00D7474C"/>
    <w:rsid w:val="00D75742"/>
    <w:rsid w:val="00D8032C"/>
    <w:rsid w:val="00D80CE2"/>
    <w:rsid w:val="00D83080"/>
    <w:rsid w:val="00D84D5F"/>
    <w:rsid w:val="00D851E2"/>
    <w:rsid w:val="00D87FFA"/>
    <w:rsid w:val="00D91419"/>
    <w:rsid w:val="00D92A09"/>
    <w:rsid w:val="00D92B16"/>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50E5"/>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1CF6"/>
    <w:rsid w:val="00E1318F"/>
    <w:rsid w:val="00E13B3B"/>
    <w:rsid w:val="00E13C2F"/>
    <w:rsid w:val="00E13E29"/>
    <w:rsid w:val="00E16857"/>
    <w:rsid w:val="00E16C3A"/>
    <w:rsid w:val="00E20651"/>
    <w:rsid w:val="00E2107C"/>
    <w:rsid w:val="00E21E70"/>
    <w:rsid w:val="00E224DE"/>
    <w:rsid w:val="00E23DCE"/>
    <w:rsid w:val="00E26363"/>
    <w:rsid w:val="00E272A4"/>
    <w:rsid w:val="00E305F9"/>
    <w:rsid w:val="00E306AC"/>
    <w:rsid w:val="00E34446"/>
    <w:rsid w:val="00E34AFD"/>
    <w:rsid w:val="00E3633B"/>
    <w:rsid w:val="00E36870"/>
    <w:rsid w:val="00E374E1"/>
    <w:rsid w:val="00E417AB"/>
    <w:rsid w:val="00E43779"/>
    <w:rsid w:val="00E43D48"/>
    <w:rsid w:val="00E4542D"/>
    <w:rsid w:val="00E45BE0"/>
    <w:rsid w:val="00E46CAD"/>
    <w:rsid w:val="00E47521"/>
    <w:rsid w:val="00E4760C"/>
    <w:rsid w:val="00E507A6"/>
    <w:rsid w:val="00E5375C"/>
    <w:rsid w:val="00E561AD"/>
    <w:rsid w:val="00E57FAF"/>
    <w:rsid w:val="00E60BA9"/>
    <w:rsid w:val="00E6316B"/>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4A95"/>
    <w:rsid w:val="00EA5B8C"/>
    <w:rsid w:val="00EB0DC9"/>
    <w:rsid w:val="00EB1383"/>
    <w:rsid w:val="00EB252D"/>
    <w:rsid w:val="00EB272D"/>
    <w:rsid w:val="00EB29FA"/>
    <w:rsid w:val="00EB2CCE"/>
    <w:rsid w:val="00EB2FA7"/>
    <w:rsid w:val="00EB385F"/>
    <w:rsid w:val="00EB3E49"/>
    <w:rsid w:val="00EB5FC3"/>
    <w:rsid w:val="00EB6DA9"/>
    <w:rsid w:val="00EC1561"/>
    <w:rsid w:val="00EC462E"/>
    <w:rsid w:val="00EC47D1"/>
    <w:rsid w:val="00EC6CD8"/>
    <w:rsid w:val="00EC786F"/>
    <w:rsid w:val="00ED1866"/>
    <w:rsid w:val="00ED3134"/>
    <w:rsid w:val="00ED38E2"/>
    <w:rsid w:val="00ED4B6C"/>
    <w:rsid w:val="00ED5C44"/>
    <w:rsid w:val="00ED635B"/>
    <w:rsid w:val="00EE742D"/>
    <w:rsid w:val="00EF0A22"/>
    <w:rsid w:val="00EF1267"/>
    <w:rsid w:val="00EF180C"/>
    <w:rsid w:val="00EF3B6B"/>
    <w:rsid w:val="00EF4B43"/>
    <w:rsid w:val="00EF4E3E"/>
    <w:rsid w:val="00EF6750"/>
    <w:rsid w:val="00EF770B"/>
    <w:rsid w:val="00F02836"/>
    <w:rsid w:val="00F02FB5"/>
    <w:rsid w:val="00F03EB4"/>
    <w:rsid w:val="00F0534E"/>
    <w:rsid w:val="00F05C30"/>
    <w:rsid w:val="00F07A8E"/>
    <w:rsid w:val="00F10F1B"/>
    <w:rsid w:val="00F14179"/>
    <w:rsid w:val="00F15786"/>
    <w:rsid w:val="00F15915"/>
    <w:rsid w:val="00F1618E"/>
    <w:rsid w:val="00F167C5"/>
    <w:rsid w:val="00F20B5A"/>
    <w:rsid w:val="00F21F0B"/>
    <w:rsid w:val="00F236AB"/>
    <w:rsid w:val="00F24EA4"/>
    <w:rsid w:val="00F27087"/>
    <w:rsid w:val="00F2773C"/>
    <w:rsid w:val="00F300B3"/>
    <w:rsid w:val="00F30DB9"/>
    <w:rsid w:val="00F30FB8"/>
    <w:rsid w:val="00F31D68"/>
    <w:rsid w:val="00F32BEC"/>
    <w:rsid w:val="00F33152"/>
    <w:rsid w:val="00F338F2"/>
    <w:rsid w:val="00F349D3"/>
    <w:rsid w:val="00F3533E"/>
    <w:rsid w:val="00F35B84"/>
    <w:rsid w:val="00F36236"/>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7680C"/>
    <w:rsid w:val="00F802D3"/>
    <w:rsid w:val="00F80F94"/>
    <w:rsid w:val="00F81BA2"/>
    <w:rsid w:val="00F823A4"/>
    <w:rsid w:val="00F8252C"/>
    <w:rsid w:val="00F8412F"/>
    <w:rsid w:val="00F84791"/>
    <w:rsid w:val="00F85995"/>
    <w:rsid w:val="00F85FC5"/>
    <w:rsid w:val="00F8670A"/>
    <w:rsid w:val="00F86C22"/>
    <w:rsid w:val="00F90CB3"/>
    <w:rsid w:val="00F912A2"/>
    <w:rsid w:val="00F913A3"/>
    <w:rsid w:val="00F925C3"/>
    <w:rsid w:val="00FA0109"/>
    <w:rsid w:val="00FA10E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0DC"/>
    <w:rsid w:val="00FD0645"/>
    <w:rsid w:val="00FD0C3D"/>
    <w:rsid w:val="00FD2F6B"/>
    <w:rsid w:val="00FD54F7"/>
    <w:rsid w:val="00FD61C3"/>
    <w:rsid w:val="00FE064A"/>
    <w:rsid w:val="00FE0B55"/>
    <w:rsid w:val="00FE1E98"/>
    <w:rsid w:val="00FE2452"/>
    <w:rsid w:val="00FE5469"/>
    <w:rsid w:val="00FE5D63"/>
    <w:rsid w:val="00FE66C2"/>
    <w:rsid w:val="00FE684A"/>
    <w:rsid w:val="00FE6F23"/>
    <w:rsid w:val="00FF0F8C"/>
    <w:rsid w:val="00FF38B5"/>
    <w:rsid w:val="00FF408B"/>
    <w:rsid w:val="00FF43E1"/>
    <w:rsid w:val="00FF577B"/>
    <w:rsid w:val="00FF5BFA"/>
    <w:rsid w:val="03430854"/>
    <w:rsid w:val="039F5FA6"/>
    <w:rsid w:val="04C64E6C"/>
    <w:rsid w:val="06C50397"/>
    <w:rsid w:val="09305ADA"/>
    <w:rsid w:val="09447074"/>
    <w:rsid w:val="0E8013B7"/>
    <w:rsid w:val="10D036F6"/>
    <w:rsid w:val="10D604C6"/>
    <w:rsid w:val="11B515E0"/>
    <w:rsid w:val="13A53267"/>
    <w:rsid w:val="13F970D2"/>
    <w:rsid w:val="14AA4136"/>
    <w:rsid w:val="163A420B"/>
    <w:rsid w:val="19413B26"/>
    <w:rsid w:val="1C6D3688"/>
    <w:rsid w:val="1CC63D0A"/>
    <w:rsid w:val="1DC2081A"/>
    <w:rsid w:val="1DD94266"/>
    <w:rsid w:val="1F9D0947"/>
    <w:rsid w:val="1FFB29C6"/>
    <w:rsid w:val="21AA2DF7"/>
    <w:rsid w:val="22AF3620"/>
    <w:rsid w:val="22E70AD4"/>
    <w:rsid w:val="24F1508D"/>
    <w:rsid w:val="266F634F"/>
    <w:rsid w:val="291059EA"/>
    <w:rsid w:val="2A62013F"/>
    <w:rsid w:val="2BBF12EC"/>
    <w:rsid w:val="2BC649D9"/>
    <w:rsid w:val="2BF112A9"/>
    <w:rsid w:val="30A865BD"/>
    <w:rsid w:val="3515160D"/>
    <w:rsid w:val="3C7D00D8"/>
    <w:rsid w:val="3CA06C0C"/>
    <w:rsid w:val="3EA25851"/>
    <w:rsid w:val="3F6C3757"/>
    <w:rsid w:val="405D6A10"/>
    <w:rsid w:val="41DA6594"/>
    <w:rsid w:val="444C1A75"/>
    <w:rsid w:val="44A3526F"/>
    <w:rsid w:val="44B032F4"/>
    <w:rsid w:val="457D25F7"/>
    <w:rsid w:val="45F539D9"/>
    <w:rsid w:val="46602831"/>
    <w:rsid w:val="468341CD"/>
    <w:rsid w:val="46EC26C1"/>
    <w:rsid w:val="472C2589"/>
    <w:rsid w:val="4A760AEB"/>
    <w:rsid w:val="4C540EBB"/>
    <w:rsid w:val="4F3162CA"/>
    <w:rsid w:val="50D95873"/>
    <w:rsid w:val="526102AF"/>
    <w:rsid w:val="528444DA"/>
    <w:rsid w:val="537745D5"/>
    <w:rsid w:val="541212FA"/>
    <w:rsid w:val="552306F6"/>
    <w:rsid w:val="56E352D5"/>
    <w:rsid w:val="57E435FE"/>
    <w:rsid w:val="582D0655"/>
    <w:rsid w:val="58496ABB"/>
    <w:rsid w:val="5951205C"/>
    <w:rsid w:val="59D079E8"/>
    <w:rsid w:val="59D40847"/>
    <w:rsid w:val="5AE37F25"/>
    <w:rsid w:val="5CB23D47"/>
    <w:rsid w:val="5CC9674B"/>
    <w:rsid w:val="5FAF09C4"/>
    <w:rsid w:val="608C4642"/>
    <w:rsid w:val="62795572"/>
    <w:rsid w:val="63581A26"/>
    <w:rsid w:val="64DD6417"/>
    <w:rsid w:val="66004745"/>
    <w:rsid w:val="6A567F20"/>
    <w:rsid w:val="6CD97953"/>
    <w:rsid w:val="6ED30FD7"/>
    <w:rsid w:val="727D78FD"/>
    <w:rsid w:val="73CC655F"/>
    <w:rsid w:val="75957445"/>
    <w:rsid w:val="75D01AE1"/>
    <w:rsid w:val="76DF9388"/>
    <w:rsid w:val="77524363"/>
    <w:rsid w:val="77B917B5"/>
    <w:rsid w:val="77D300AC"/>
    <w:rsid w:val="78071AD4"/>
    <w:rsid w:val="78703975"/>
    <w:rsid w:val="7BE420FD"/>
    <w:rsid w:val="7D0D296B"/>
    <w:rsid w:val="7D340C18"/>
    <w:rsid w:val="7D4E0B54"/>
    <w:rsid w:val="7D503E78"/>
    <w:rsid w:val="7E0160D4"/>
    <w:rsid w:val="7FF910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iPriority="99" w:semiHidden="0" w:name="List Bullet"/>
    <w:lsdException w:qFormat="1" w:unhideWhenUsed="0" w:uiPriority="0" w:semiHidden="0" w:name="List Number"/>
    <w:lsdException w:qFormat="1" w:uiPriority="99" w:semiHidden="0" w:name="List 2"/>
    <w:lsdException w:qFormat="1" w:uiPriority="99"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iPriority="0" w:semiHidden="0" w:name="Salutation"/>
    <w:lsdException w:qFormat="1" w:unhideWhenUsed="0" w:uiPriority="0" w:semiHidden="0" w:name="Date"/>
    <w:lsdException w:qFormat="1"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iPriority="99" w:name="Table 3D effects 1"/>
    <w:lsdException w:qFormat="1" w:uiPriority="99" w:name="Table 3D effects 2"/>
    <w:lsdException w:qFormat="1" w:uiPriority="99" w:name="Table 3D effects 3"/>
    <w:lsdException w:qFormat="1" w:unhideWhenUsed="0" w:uiPriority="0" w:semiHidden="0" w:name="Table Contemporary"/>
    <w:lsdException w:qFormat="1" w:unhideWhenUsed="0" w:uiPriority="0" w:semiHidden="0" w:name="Table Elegant"/>
    <w:lsdException w:qFormat="1"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480" w:firstLineChars="200"/>
    </w:pPr>
    <w:rPr>
      <w:rFonts w:ascii="宋体" w:hAnsi="宋体" w:eastAsia="宋体" w:cs="Times New Roman"/>
      <w:kern w:val="2"/>
      <w:sz w:val="24"/>
      <w:szCs w:val="24"/>
      <w:lang w:val="en-US" w:eastAsia="zh-CN" w:bidi="ar-SA"/>
    </w:rPr>
  </w:style>
  <w:style w:type="paragraph" w:styleId="4">
    <w:name w:val="heading 1"/>
    <w:basedOn w:val="1"/>
    <w:next w:val="1"/>
    <w:link w:val="18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5">
    <w:name w:val="heading 2"/>
    <w:basedOn w:val="1"/>
    <w:next w:val="1"/>
    <w:link w:val="198"/>
    <w:qFormat/>
    <w:uiPriority w:val="9"/>
    <w:pPr>
      <w:keepNext/>
      <w:keepLines/>
      <w:numPr>
        <w:ilvl w:val="1"/>
        <w:numId w:val="1"/>
      </w:numPr>
      <w:spacing w:before="120" w:after="120"/>
      <w:ind w:firstLine="0" w:firstLineChars="0"/>
      <w:outlineLvl w:val="1"/>
    </w:pPr>
    <w:rPr>
      <w:b/>
      <w:bCs/>
      <w:sz w:val="30"/>
      <w:szCs w:val="32"/>
    </w:rPr>
  </w:style>
  <w:style w:type="paragraph" w:styleId="6">
    <w:name w:val="heading 3"/>
    <w:basedOn w:val="1"/>
    <w:next w:val="1"/>
    <w:link w:val="191"/>
    <w:qFormat/>
    <w:uiPriority w:val="9"/>
    <w:pPr>
      <w:keepNext/>
      <w:keepLines/>
      <w:numPr>
        <w:ilvl w:val="2"/>
        <w:numId w:val="1"/>
      </w:numPr>
      <w:spacing w:before="120" w:after="120"/>
      <w:ind w:firstLine="0" w:firstLineChars="0"/>
      <w:outlineLvl w:val="2"/>
    </w:pPr>
    <w:rPr>
      <w:b/>
      <w:bCs/>
      <w:sz w:val="28"/>
      <w:szCs w:val="28"/>
    </w:rPr>
  </w:style>
  <w:style w:type="paragraph" w:styleId="7">
    <w:name w:val="heading 4"/>
    <w:basedOn w:val="1"/>
    <w:next w:val="1"/>
    <w:link w:val="167"/>
    <w:qFormat/>
    <w:uiPriority w:val="9"/>
    <w:pPr>
      <w:keepNext/>
      <w:keepLines/>
      <w:numPr>
        <w:ilvl w:val="3"/>
        <w:numId w:val="1"/>
      </w:numPr>
      <w:spacing w:before="120" w:after="120"/>
      <w:ind w:firstLine="0" w:firstLineChars="0"/>
      <w:outlineLvl w:val="3"/>
    </w:pPr>
    <w:rPr>
      <w:b/>
      <w:bCs/>
      <w:sz w:val="30"/>
      <w:szCs w:val="30"/>
    </w:rPr>
  </w:style>
  <w:style w:type="paragraph" w:styleId="8">
    <w:name w:val="heading 5"/>
    <w:basedOn w:val="1"/>
    <w:next w:val="1"/>
    <w:link w:val="196"/>
    <w:qFormat/>
    <w:uiPriority w:val="9"/>
    <w:pPr>
      <w:keepNext/>
      <w:keepLines/>
      <w:numPr>
        <w:ilvl w:val="4"/>
        <w:numId w:val="1"/>
      </w:numPr>
      <w:spacing w:before="120" w:after="120"/>
      <w:ind w:firstLine="0" w:firstLineChars="0"/>
      <w:outlineLvl w:val="4"/>
    </w:pPr>
    <w:rPr>
      <w:b/>
      <w:bCs/>
      <w:szCs w:val="28"/>
    </w:rPr>
  </w:style>
  <w:style w:type="paragraph" w:styleId="2">
    <w:name w:val="heading 6"/>
    <w:basedOn w:val="1"/>
    <w:next w:val="1"/>
    <w:link w:val="209"/>
    <w:qFormat/>
    <w:uiPriority w:val="9"/>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181"/>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208"/>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157"/>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3">
    <w:name w:val="macro"/>
    <w:link w:val="570"/>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sz w:val="24"/>
      <w:lang w:val="en-US" w:eastAsia="zh-CN" w:bidi="ar-SA"/>
    </w:rPr>
  </w:style>
  <w:style w:type="paragraph" w:styleId="12">
    <w:name w:val="List 3"/>
    <w:basedOn w:val="1"/>
    <w:autoRedefine/>
    <w:unhideWhenUsed/>
    <w:qFormat/>
    <w:uiPriority w:val="99"/>
    <w:pPr>
      <w:shd w:val="clear" w:color="auto" w:fill="FFFFFF"/>
      <w:spacing w:after="120" w:line="360" w:lineRule="auto"/>
      <w:ind w:left="100" w:leftChars="400" w:hanging="200" w:hangingChars="200"/>
      <w:contextualSpacing/>
      <w:jc w:val="both"/>
    </w:pPr>
    <w:rPr>
      <w:rFonts w:ascii="仿宋" w:hAnsi="仿宋"/>
      <w:kern w:val="0"/>
      <w:szCs w:val="21"/>
    </w:rPr>
  </w:style>
  <w:style w:type="paragraph" w:styleId="13">
    <w:name w:val="toc 7"/>
    <w:basedOn w:val="1"/>
    <w:next w:val="1"/>
    <w:unhideWhenUsed/>
    <w:qFormat/>
    <w:uiPriority w:val="39"/>
    <w:pPr>
      <w:ind w:left="2520" w:leftChars="1200"/>
    </w:pPr>
    <w:rPr>
      <w:rFonts w:ascii="等线" w:hAnsi="等线" w:eastAsia="等线"/>
      <w:szCs w:val="22"/>
    </w:rPr>
  </w:style>
  <w:style w:type="paragraph" w:styleId="14">
    <w:name w:val="List Number 2"/>
    <w:basedOn w:val="1"/>
    <w:autoRedefine/>
    <w:qFormat/>
    <w:uiPriority w:val="0"/>
    <w:pPr>
      <w:shd w:val="clear" w:color="auto" w:fill="FFFFFF"/>
      <w:tabs>
        <w:tab w:val="left" w:pos="780"/>
      </w:tabs>
      <w:spacing w:after="120" w:line="360" w:lineRule="auto"/>
      <w:ind w:left="780" w:firstLine="0" w:firstLineChars="0"/>
      <w:jc w:val="both"/>
    </w:pPr>
    <w:rPr>
      <w:rFonts w:eastAsia="仿宋_GB2312" w:cs="宋体"/>
      <w:kern w:val="0"/>
      <w:sz w:val="21"/>
      <w:szCs w:val="21"/>
    </w:rPr>
  </w:style>
  <w:style w:type="paragraph" w:styleId="15">
    <w:name w:val="table of authorities"/>
    <w:basedOn w:val="1"/>
    <w:next w:val="1"/>
    <w:autoRedefine/>
    <w:qFormat/>
    <w:uiPriority w:val="0"/>
    <w:pPr>
      <w:shd w:val="clear" w:color="auto" w:fill="FFFFFF"/>
      <w:spacing w:after="120" w:line="240" w:lineRule="atLeast"/>
      <w:ind w:left="420" w:leftChars="200" w:firstLine="0" w:firstLineChars="0"/>
      <w:jc w:val="both"/>
    </w:pPr>
    <w:rPr>
      <w:rFonts w:ascii="Arial" w:hAnsi="Arial"/>
      <w:kern w:val="0"/>
      <w:sz w:val="21"/>
      <w:szCs w:val="21"/>
    </w:rPr>
  </w:style>
  <w:style w:type="paragraph" w:styleId="16">
    <w:name w:val="Note Heading"/>
    <w:basedOn w:val="1"/>
    <w:next w:val="1"/>
    <w:link w:val="1222"/>
    <w:autoRedefine/>
    <w:qFormat/>
    <w:uiPriority w:val="0"/>
    <w:pPr>
      <w:shd w:val="clear" w:color="auto" w:fill="FFFFFF"/>
      <w:adjustRightInd w:val="0"/>
      <w:spacing w:before="20" w:beforeLines="20" w:after="20" w:afterLines="20" w:line="240" w:lineRule="auto"/>
      <w:ind w:firstLine="0" w:firstLineChars="0"/>
      <w:jc w:val="center"/>
    </w:pPr>
    <w:rPr>
      <w:rFonts w:ascii="仿宋" w:hAnsi="仿宋" w:eastAsia="仿宋_GB2312"/>
      <w:kern w:val="0"/>
      <w:sz w:val="20"/>
      <w:szCs w:val="28"/>
    </w:rPr>
  </w:style>
  <w:style w:type="paragraph" w:styleId="17">
    <w:name w:val="List Bullet 4"/>
    <w:basedOn w:val="1"/>
    <w:autoRedefine/>
    <w:qFormat/>
    <w:uiPriority w:val="0"/>
    <w:pPr>
      <w:shd w:val="clear" w:color="auto" w:fill="FFFFFF"/>
      <w:tabs>
        <w:tab w:val="left" w:pos="1620"/>
      </w:tabs>
      <w:spacing w:after="120" w:line="240" w:lineRule="atLeast"/>
      <w:ind w:left="1620" w:firstLine="0" w:firstLineChars="0"/>
      <w:jc w:val="both"/>
    </w:pPr>
    <w:rPr>
      <w:rFonts w:ascii="Arial" w:hAnsi="Arial"/>
      <w:kern w:val="0"/>
      <w:sz w:val="21"/>
      <w:szCs w:val="21"/>
    </w:rPr>
  </w:style>
  <w:style w:type="paragraph" w:styleId="18">
    <w:name w:val="index 8"/>
    <w:basedOn w:val="1"/>
    <w:next w:val="1"/>
    <w:autoRedefine/>
    <w:qFormat/>
    <w:uiPriority w:val="0"/>
    <w:pPr>
      <w:shd w:val="clear" w:color="auto" w:fill="FFFFFF"/>
      <w:spacing w:after="120" w:line="240" w:lineRule="atLeast"/>
      <w:ind w:left="1400" w:leftChars="1400" w:firstLine="0" w:firstLineChars="0"/>
      <w:jc w:val="both"/>
    </w:pPr>
    <w:rPr>
      <w:rFonts w:ascii="Arial" w:hAnsi="Arial"/>
      <w:kern w:val="0"/>
      <w:sz w:val="21"/>
      <w:szCs w:val="21"/>
    </w:rPr>
  </w:style>
  <w:style w:type="paragraph" w:styleId="19">
    <w:name w:val="E-mail Signature"/>
    <w:basedOn w:val="1"/>
    <w:link w:val="1249"/>
    <w:autoRedefine/>
    <w:qFormat/>
    <w:uiPriority w:val="0"/>
    <w:pPr>
      <w:shd w:val="clear" w:color="auto" w:fill="FFFFFF"/>
      <w:spacing w:after="120" w:line="240" w:lineRule="atLeast"/>
      <w:ind w:firstLine="0" w:firstLineChars="0"/>
      <w:jc w:val="both"/>
    </w:pPr>
    <w:rPr>
      <w:rFonts w:ascii="Arial" w:hAnsi="Arial"/>
      <w:kern w:val="0"/>
      <w:sz w:val="20"/>
      <w:szCs w:val="21"/>
    </w:rPr>
  </w:style>
  <w:style w:type="paragraph" w:styleId="20">
    <w:name w:val="List Number"/>
    <w:basedOn w:val="1"/>
    <w:autoRedefine/>
    <w:qFormat/>
    <w:uiPriority w:val="0"/>
    <w:pPr>
      <w:shd w:val="clear" w:color="auto" w:fill="FFFFFF"/>
      <w:tabs>
        <w:tab w:val="left" w:pos="737"/>
      </w:tabs>
      <w:spacing w:after="120" w:line="360" w:lineRule="auto"/>
      <w:ind w:left="737" w:firstLine="0" w:firstLineChars="0"/>
      <w:jc w:val="both"/>
    </w:pPr>
    <w:rPr>
      <w:rFonts w:ascii="Garamond" w:hAnsi="Garamond" w:eastAsia="Times New Roman"/>
      <w:kern w:val="0"/>
      <w:sz w:val="28"/>
      <w:szCs w:val="20"/>
    </w:rPr>
  </w:style>
  <w:style w:type="paragraph" w:styleId="21">
    <w:name w:val="Normal Indent"/>
    <w:basedOn w:val="1"/>
    <w:link w:val="2321"/>
    <w:unhideWhenUsed/>
    <w:qFormat/>
    <w:uiPriority w:val="0"/>
    <w:pPr>
      <w:spacing w:line="240" w:lineRule="auto"/>
      <w:ind w:firstLine="420"/>
    </w:pPr>
    <w:rPr>
      <w:rFonts w:ascii="Calibri" w:hAnsi="Calibri"/>
      <w:sz w:val="21"/>
    </w:rPr>
  </w:style>
  <w:style w:type="paragraph" w:styleId="22">
    <w:name w:val="caption"/>
    <w:basedOn w:val="1"/>
    <w:next w:val="1"/>
    <w:link w:val="163"/>
    <w:qFormat/>
    <w:uiPriority w:val="0"/>
    <w:pPr>
      <w:spacing w:afterLines="50"/>
      <w:ind w:firstLine="200"/>
    </w:pPr>
    <w:rPr>
      <w:rFonts w:ascii="Arial" w:hAnsi="Arial" w:eastAsia="黑体"/>
      <w:sz w:val="20"/>
      <w:szCs w:val="20"/>
    </w:rPr>
  </w:style>
  <w:style w:type="paragraph" w:styleId="23">
    <w:name w:val="index 5"/>
    <w:basedOn w:val="1"/>
    <w:next w:val="1"/>
    <w:autoRedefine/>
    <w:qFormat/>
    <w:uiPriority w:val="0"/>
    <w:pPr>
      <w:shd w:val="clear" w:color="auto" w:fill="FFFFFF"/>
      <w:spacing w:after="120" w:line="240" w:lineRule="atLeast"/>
      <w:ind w:left="800" w:leftChars="800" w:firstLine="0" w:firstLineChars="0"/>
      <w:jc w:val="both"/>
    </w:pPr>
    <w:rPr>
      <w:rFonts w:ascii="Arial" w:hAnsi="Arial"/>
      <w:kern w:val="0"/>
      <w:sz w:val="21"/>
      <w:szCs w:val="21"/>
    </w:rPr>
  </w:style>
  <w:style w:type="paragraph" w:styleId="24">
    <w:name w:val="List Bullet"/>
    <w:basedOn w:val="1"/>
    <w:link w:val="1438"/>
    <w:autoRedefine/>
    <w:unhideWhenUsed/>
    <w:qFormat/>
    <w:uiPriority w:val="99"/>
    <w:pPr>
      <w:shd w:val="clear" w:color="auto" w:fill="FFFFFF"/>
      <w:tabs>
        <w:tab w:val="left" w:pos="360"/>
      </w:tabs>
      <w:spacing w:after="120" w:line="360" w:lineRule="auto"/>
      <w:ind w:left="360" w:firstLine="0" w:firstLineChars="0"/>
      <w:jc w:val="both"/>
    </w:pPr>
    <w:rPr>
      <w:rFonts w:ascii="仿宋" w:hAnsi="仿宋" w:eastAsia="仿宋"/>
      <w:kern w:val="0"/>
      <w:sz w:val="28"/>
      <w:szCs w:val="20"/>
    </w:rPr>
  </w:style>
  <w:style w:type="paragraph" w:styleId="25">
    <w:name w:val="envelope address"/>
    <w:basedOn w:val="1"/>
    <w:autoRedefine/>
    <w:qFormat/>
    <w:uiPriority w:val="0"/>
    <w:pPr>
      <w:framePr w:w="7920" w:h="1980" w:hRule="exact" w:hSpace="180" w:wrap="around" w:vAnchor="margin" w:hAnchor="page" w:xAlign="center" w:yAlign="bottom"/>
      <w:shd w:val="clear" w:color="auto" w:fill="FFFFFF"/>
      <w:snapToGrid w:val="0"/>
      <w:spacing w:after="120" w:line="240" w:lineRule="atLeast"/>
      <w:ind w:left="100" w:leftChars="1400" w:firstLine="0" w:firstLineChars="0"/>
      <w:jc w:val="both"/>
    </w:pPr>
    <w:rPr>
      <w:rFonts w:ascii="Arial" w:hAnsi="Arial" w:cs="Arial"/>
      <w:kern w:val="0"/>
    </w:rPr>
  </w:style>
  <w:style w:type="paragraph" w:styleId="26">
    <w:name w:val="Document Map"/>
    <w:basedOn w:val="1"/>
    <w:link w:val="201"/>
    <w:qFormat/>
    <w:uiPriority w:val="0"/>
    <w:rPr>
      <w:rFonts w:hAnsi="Times New Roman"/>
      <w:sz w:val="18"/>
      <w:szCs w:val="18"/>
    </w:rPr>
  </w:style>
  <w:style w:type="paragraph" w:styleId="27">
    <w:name w:val="toa heading"/>
    <w:basedOn w:val="1"/>
    <w:next w:val="1"/>
    <w:autoRedefine/>
    <w:qFormat/>
    <w:uiPriority w:val="0"/>
    <w:pPr>
      <w:shd w:val="clear" w:color="auto" w:fill="FFFFFF"/>
      <w:spacing w:before="120" w:after="120" w:line="240" w:lineRule="auto"/>
      <w:ind w:firstLine="0" w:firstLineChars="0"/>
      <w:jc w:val="both"/>
    </w:pPr>
    <w:rPr>
      <w:rFonts w:ascii="Arial" w:hAnsi="Arial"/>
      <w:kern w:val="0"/>
    </w:rPr>
  </w:style>
  <w:style w:type="paragraph" w:styleId="28">
    <w:name w:val="annotation text"/>
    <w:basedOn w:val="1"/>
    <w:link w:val="154"/>
    <w:qFormat/>
    <w:uiPriority w:val="99"/>
    <w:rPr>
      <w:rFonts w:ascii="Times New Roman" w:hAnsi="Times New Roman" w:eastAsia="仿宋"/>
      <w:sz w:val="28"/>
    </w:rPr>
  </w:style>
  <w:style w:type="paragraph" w:styleId="29">
    <w:name w:val="index 6"/>
    <w:basedOn w:val="1"/>
    <w:next w:val="1"/>
    <w:autoRedefine/>
    <w:qFormat/>
    <w:uiPriority w:val="0"/>
    <w:pPr>
      <w:shd w:val="clear" w:color="auto" w:fill="FFFFFF"/>
      <w:spacing w:after="120" w:line="240" w:lineRule="atLeast"/>
      <w:ind w:left="1000" w:leftChars="1000" w:firstLine="0" w:firstLineChars="0"/>
      <w:jc w:val="both"/>
    </w:pPr>
    <w:rPr>
      <w:rFonts w:ascii="Arial" w:hAnsi="Arial"/>
      <w:kern w:val="0"/>
      <w:sz w:val="21"/>
      <w:szCs w:val="21"/>
    </w:rPr>
  </w:style>
  <w:style w:type="paragraph" w:styleId="30">
    <w:name w:val="Salutation"/>
    <w:basedOn w:val="1"/>
    <w:next w:val="1"/>
    <w:link w:val="1321"/>
    <w:autoRedefine/>
    <w:unhideWhenUsed/>
    <w:qFormat/>
    <w:uiPriority w:val="0"/>
    <w:pPr>
      <w:shd w:val="clear" w:color="auto" w:fill="FFFFFF"/>
      <w:spacing w:after="120" w:line="240" w:lineRule="auto"/>
      <w:ind w:firstLine="0" w:firstLineChars="0"/>
      <w:jc w:val="both"/>
    </w:pPr>
    <w:rPr>
      <w:rFonts w:ascii="仿宋" w:hAnsi="仿宋"/>
      <w:kern w:val="0"/>
      <w:sz w:val="20"/>
      <w:szCs w:val="20"/>
    </w:rPr>
  </w:style>
  <w:style w:type="paragraph" w:styleId="31">
    <w:name w:val="Body Text 3"/>
    <w:basedOn w:val="1"/>
    <w:link w:val="1297"/>
    <w:autoRedefine/>
    <w:qFormat/>
    <w:uiPriority w:val="0"/>
    <w:pPr>
      <w:shd w:val="clear" w:color="auto" w:fill="FFFFFF"/>
      <w:spacing w:before="200" w:after="120" w:line="360" w:lineRule="auto"/>
      <w:ind w:firstLine="0" w:firstLineChars="0"/>
      <w:jc w:val="both"/>
    </w:pPr>
    <w:rPr>
      <w:rFonts w:ascii="仿宋" w:hAnsi="仿宋"/>
      <w:kern w:val="0"/>
      <w:sz w:val="16"/>
      <w:szCs w:val="16"/>
      <w:lang w:val="zh-CN"/>
    </w:rPr>
  </w:style>
  <w:style w:type="paragraph" w:styleId="32">
    <w:name w:val="Closing"/>
    <w:basedOn w:val="1"/>
    <w:link w:val="1193"/>
    <w:autoRedefine/>
    <w:qFormat/>
    <w:uiPriority w:val="0"/>
    <w:pPr>
      <w:shd w:val="clear" w:color="auto" w:fill="FFFFFF"/>
      <w:spacing w:after="120" w:line="240" w:lineRule="atLeast"/>
      <w:ind w:left="100" w:leftChars="2100" w:firstLine="0" w:firstLineChars="0"/>
      <w:jc w:val="both"/>
    </w:pPr>
    <w:rPr>
      <w:rFonts w:ascii="Arial" w:hAnsi="Arial"/>
      <w:kern w:val="0"/>
      <w:sz w:val="20"/>
      <w:szCs w:val="21"/>
    </w:rPr>
  </w:style>
  <w:style w:type="paragraph" w:styleId="33">
    <w:name w:val="List Bullet 3"/>
    <w:basedOn w:val="1"/>
    <w:autoRedefine/>
    <w:qFormat/>
    <w:uiPriority w:val="0"/>
    <w:pPr>
      <w:shd w:val="clear" w:color="auto" w:fill="FFFFFF"/>
      <w:tabs>
        <w:tab w:val="left" w:pos="1200"/>
      </w:tabs>
      <w:spacing w:after="120" w:line="240" w:lineRule="auto"/>
      <w:ind w:left="1200" w:hanging="360" w:firstLineChars="0"/>
      <w:jc w:val="both"/>
    </w:pPr>
    <w:rPr>
      <w:rFonts w:ascii="仿宋" w:hAnsi="仿宋"/>
      <w:kern w:val="0"/>
      <w:szCs w:val="20"/>
    </w:rPr>
  </w:style>
  <w:style w:type="paragraph" w:styleId="34">
    <w:name w:val="Body Text"/>
    <w:basedOn w:val="1"/>
    <w:link w:val="168"/>
    <w:unhideWhenUsed/>
    <w:qFormat/>
    <w:uiPriority w:val="0"/>
    <w:pPr>
      <w:spacing w:after="120" w:line="240" w:lineRule="auto"/>
      <w:ind w:firstLine="0" w:firstLineChars="0"/>
    </w:pPr>
    <w:rPr>
      <w:rFonts w:ascii="Times New Roman" w:hAnsi="Times New Roman"/>
      <w:sz w:val="21"/>
    </w:rPr>
  </w:style>
  <w:style w:type="paragraph" w:styleId="35">
    <w:name w:val="Body Text Indent"/>
    <w:basedOn w:val="1"/>
    <w:link w:val="195"/>
    <w:qFormat/>
    <w:uiPriority w:val="0"/>
    <w:pPr>
      <w:spacing w:after="120"/>
      <w:ind w:firstLine="200"/>
    </w:pPr>
    <w:rPr>
      <w:rFonts w:ascii="Times New Roman" w:hAnsi="Times New Roman"/>
      <w:sz w:val="21"/>
      <w:szCs w:val="20"/>
    </w:rPr>
  </w:style>
  <w:style w:type="paragraph" w:styleId="36">
    <w:name w:val="List Number 3"/>
    <w:basedOn w:val="1"/>
    <w:autoRedefine/>
    <w:qFormat/>
    <w:uiPriority w:val="0"/>
    <w:pPr>
      <w:shd w:val="clear" w:color="auto" w:fill="FFFFFF"/>
      <w:tabs>
        <w:tab w:val="left" w:pos="1200"/>
      </w:tabs>
      <w:spacing w:after="120" w:line="240" w:lineRule="atLeast"/>
      <w:ind w:left="1200" w:firstLine="0" w:firstLineChars="0"/>
      <w:jc w:val="both"/>
    </w:pPr>
    <w:rPr>
      <w:rFonts w:ascii="Arial" w:hAnsi="Arial"/>
      <w:kern w:val="0"/>
      <w:sz w:val="21"/>
      <w:szCs w:val="21"/>
    </w:rPr>
  </w:style>
  <w:style w:type="paragraph" w:styleId="37">
    <w:name w:val="List 2"/>
    <w:basedOn w:val="1"/>
    <w:autoRedefine/>
    <w:unhideWhenUsed/>
    <w:qFormat/>
    <w:uiPriority w:val="99"/>
    <w:pPr>
      <w:shd w:val="clear" w:color="auto" w:fill="FFFFFF"/>
      <w:spacing w:after="120" w:line="360" w:lineRule="auto"/>
      <w:ind w:left="100" w:leftChars="200" w:hanging="200" w:hangingChars="200"/>
      <w:contextualSpacing/>
      <w:jc w:val="both"/>
    </w:pPr>
    <w:rPr>
      <w:rFonts w:ascii="仿宋" w:hAnsi="仿宋"/>
      <w:kern w:val="0"/>
      <w:szCs w:val="21"/>
    </w:rPr>
  </w:style>
  <w:style w:type="paragraph" w:styleId="38">
    <w:name w:val="List Continue"/>
    <w:basedOn w:val="1"/>
    <w:autoRedefine/>
    <w:qFormat/>
    <w:uiPriority w:val="0"/>
    <w:pPr>
      <w:shd w:val="clear" w:color="auto" w:fill="FFFFFF"/>
      <w:spacing w:after="120" w:line="240" w:lineRule="atLeast"/>
      <w:ind w:left="420" w:leftChars="200" w:firstLine="0" w:firstLineChars="0"/>
      <w:jc w:val="both"/>
    </w:pPr>
    <w:rPr>
      <w:rFonts w:ascii="Arial" w:hAnsi="Arial"/>
      <w:kern w:val="0"/>
      <w:sz w:val="21"/>
      <w:szCs w:val="21"/>
    </w:rPr>
  </w:style>
  <w:style w:type="paragraph" w:styleId="39">
    <w:name w:val="Block Text"/>
    <w:basedOn w:val="1"/>
    <w:autoRedefine/>
    <w:qFormat/>
    <w:uiPriority w:val="0"/>
    <w:pPr>
      <w:shd w:val="clear" w:color="auto" w:fill="FFFFFF"/>
      <w:spacing w:after="120" w:line="240" w:lineRule="auto"/>
      <w:ind w:left="1440" w:leftChars="700" w:right="1440" w:rightChars="700" w:firstLine="0" w:firstLineChars="0"/>
      <w:jc w:val="both"/>
    </w:pPr>
    <w:rPr>
      <w:rFonts w:ascii="仿宋" w:hAnsi="仿宋"/>
      <w:kern w:val="0"/>
      <w:sz w:val="21"/>
    </w:rPr>
  </w:style>
  <w:style w:type="paragraph" w:styleId="40">
    <w:name w:val="List Bullet 2"/>
    <w:basedOn w:val="1"/>
    <w:autoRedefine/>
    <w:qFormat/>
    <w:uiPriority w:val="0"/>
    <w:pPr>
      <w:shd w:val="clear" w:color="auto" w:fill="FFFFFF"/>
      <w:spacing w:after="120" w:line="240" w:lineRule="auto"/>
      <w:ind w:left="840" w:firstLine="0" w:firstLineChars="0"/>
      <w:jc w:val="both"/>
    </w:pPr>
    <w:rPr>
      <w:rFonts w:ascii="仿宋" w:hAnsi="仿宋" w:eastAsia="仿宋_GB2312"/>
      <w:kern w:val="0"/>
      <w:sz w:val="21"/>
    </w:rPr>
  </w:style>
  <w:style w:type="paragraph" w:styleId="41">
    <w:name w:val="HTML Address"/>
    <w:basedOn w:val="1"/>
    <w:link w:val="614"/>
    <w:autoRedefine/>
    <w:qFormat/>
    <w:uiPriority w:val="0"/>
    <w:pPr>
      <w:shd w:val="clear" w:color="auto" w:fill="FFFFFF"/>
      <w:spacing w:after="120" w:line="240" w:lineRule="auto"/>
      <w:ind w:firstLine="0" w:firstLineChars="0"/>
      <w:jc w:val="both"/>
    </w:pPr>
    <w:rPr>
      <w:rFonts w:ascii="仿宋" w:hAnsi="仿宋" w:eastAsia="仿宋"/>
      <w:i/>
      <w:kern w:val="0"/>
      <w:sz w:val="21"/>
      <w:szCs w:val="20"/>
      <w:lang w:val="zh-CN"/>
    </w:rPr>
  </w:style>
  <w:style w:type="paragraph" w:styleId="42">
    <w:name w:val="index 4"/>
    <w:basedOn w:val="1"/>
    <w:next w:val="1"/>
    <w:autoRedefine/>
    <w:qFormat/>
    <w:uiPriority w:val="0"/>
    <w:pPr>
      <w:shd w:val="clear" w:color="auto" w:fill="FFFFFF"/>
      <w:spacing w:after="120" w:line="240" w:lineRule="atLeast"/>
      <w:ind w:left="600" w:leftChars="600" w:firstLine="0" w:firstLineChars="0"/>
      <w:jc w:val="both"/>
    </w:pPr>
    <w:rPr>
      <w:rFonts w:ascii="Arial" w:hAnsi="Arial"/>
      <w:kern w:val="0"/>
      <w:sz w:val="21"/>
      <w:szCs w:val="21"/>
    </w:rPr>
  </w:style>
  <w:style w:type="paragraph" w:styleId="43">
    <w:name w:val="toc 5"/>
    <w:basedOn w:val="1"/>
    <w:next w:val="1"/>
    <w:unhideWhenUsed/>
    <w:qFormat/>
    <w:uiPriority w:val="39"/>
    <w:pPr>
      <w:ind w:left="1680" w:leftChars="800"/>
    </w:pPr>
    <w:rPr>
      <w:rFonts w:ascii="等线" w:hAnsi="等线" w:eastAsia="等线"/>
      <w:szCs w:val="22"/>
    </w:rPr>
  </w:style>
  <w:style w:type="paragraph" w:styleId="44">
    <w:name w:val="toc 3"/>
    <w:basedOn w:val="1"/>
    <w:next w:val="1"/>
    <w:qFormat/>
    <w:uiPriority w:val="39"/>
    <w:pPr>
      <w:tabs>
        <w:tab w:val="right" w:leader="dot" w:pos="8302"/>
      </w:tabs>
      <w:ind w:left="840" w:leftChars="400"/>
    </w:pPr>
  </w:style>
  <w:style w:type="paragraph" w:styleId="45">
    <w:name w:val="Plain Text"/>
    <w:basedOn w:val="1"/>
    <w:link w:val="175"/>
    <w:qFormat/>
    <w:uiPriority w:val="0"/>
    <w:pPr>
      <w:spacing w:line="240" w:lineRule="auto"/>
      <w:ind w:firstLine="0" w:firstLineChars="0"/>
    </w:pPr>
    <w:rPr>
      <w:rFonts w:hAnsi="Courier New"/>
      <w:sz w:val="21"/>
      <w:szCs w:val="20"/>
    </w:rPr>
  </w:style>
  <w:style w:type="paragraph" w:styleId="46">
    <w:name w:val="List Bullet 5"/>
    <w:basedOn w:val="1"/>
    <w:next w:val="1"/>
    <w:autoRedefine/>
    <w:qFormat/>
    <w:uiPriority w:val="0"/>
    <w:pPr>
      <w:shd w:val="clear" w:color="auto" w:fill="FFFFFF"/>
      <w:tabs>
        <w:tab w:val="left" w:pos="1780"/>
      </w:tabs>
      <w:overflowPunct w:val="0"/>
      <w:autoSpaceDE w:val="0"/>
      <w:autoSpaceDN w:val="0"/>
      <w:adjustRightInd w:val="0"/>
      <w:spacing w:after="120" w:line="360" w:lineRule="auto"/>
      <w:ind w:left="1780" w:hanging="357" w:firstLineChars="0"/>
      <w:jc w:val="both"/>
      <w:textAlignment w:val="baseline"/>
    </w:pPr>
    <w:rPr>
      <w:rFonts w:ascii="Tahoma" w:hAnsi="Tahoma" w:eastAsia="DFKai-SB"/>
      <w:kern w:val="0"/>
      <w:sz w:val="22"/>
      <w:szCs w:val="20"/>
      <w:lang w:eastAsia="en-US"/>
    </w:rPr>
  </w:style>
  <w:style w:type="paragraph" w:styleId="47">
    <w:name w:val="List Number 4"/>
    <w:basedOn w:val="1"/>
    <w:autoRedefine/>
    <w:qFormat/>
    <w:uiPriority w:val="0"/>
    <w:pPr>
      <w:shd w:val="clear" w:color="auto" w:fill="FFFFFF"/>
      <w:tabs>
        <w:tab w:val="left" w:pos="1620"/>
      </w:tabs>
      <w:spacing w:after="120" w:line="240" w:lineRule="atLeast"/>
      <w:ind w:left="1620" w:firstLine="0" w:firstLineChars="0"/>
      <w:jc w:val="both"/>
    </w:pPr>
    <w:rPr>
      <w:rFonts w:ascii="Arial" w:hAnsi="Arial"/>
      <w:kern w:val="0"/>
      <w:sz w:val="21"/>
      <w:szCs w:val="21"/>
    </w:rPr>
  </w:style>
  <w:style w:type="paragraph" w:styleId="48">
    <w:name w:val="toc 8"/>
    <w:basedOn w:val="1"/>
    <w:next w:val="1"/>
    <w:unhideWhenUsed/>
    <w:qFormat/>
    <w:uiPriority w:val="39"/>
    <w:pPr>
      <w:ind w:left="2940" w:leftChars="1400"/>
    </w:pPr>
    <w:rPr>
      <w:rFonts w:ascii="等线" w:hAnsi="等线" w:eastAsia="等线"/>
      <w:szCs w:val="22"/>
    </w:rPr>
  </w:style>
  <w:style w:type="paragraph" w:styleId="49">
    <w:name w:val="index 3"/>
    <w:basedOn w:val="1"/>
    <w:next w:val="1"/>
    <w:autoRedefine/>
    <w:qFormat/>
    <w:uiPriority w:val="0"/>
    <w:pPr>
      <w:shd w:val="clear" w:color="auto" w:fill="FFFFFF"/>
      <w:spacing w:after="120" w:line="240" w:lineRule="atLeast"/>
      <w:ind w:left="400" w:leftChars="400" w:firstLine="0" w:firstLineChars="0"/>
      <w:jc w:val="both"/>
    </w:pPr>
    <w:rPr>
      <w:rFonts w:ascii="Arial" w:hAnsi="Arial"/>
      <w:kern w:val="0"/>
      <w:sz w:val="21"/>
      <w:szCs w:val="21"/>
    </w:rPr>
  </w:style>
  <w:style w:type="paragraph" w:styleId="50">
    <w:name w:val="Date"/>
    <w:basedOn w:val="1"/>
    <w:next w:val="1"/>
    <w:link w:val="156"/>
    <w:qFormat/>
    <w:uiPriority w:val="0"/>
    <w:pPr>
      <w:ind w:left="100" w:leftChars="2500"/>
    </w:pPr>
    <w:rPr>
      <w:rFonts w:ascii="Times New Roman" w:hAnsi="Times New Roman"/>
      <w:sz w:val="21"/>
    </w:rPr>
  </w:style>
  <w:style w:type="paragraph" w:styleId="51">
    <w:name w:val="Body Text Indent 2"/>
    <w:basedOn w:val="1"/>
    <w:link w:val="500"/>
    <w:autoRedefine/>
    <w:qFormat/>
    <w:uiPriority w:val="0"/>
    <w:pPr>
      <w:shd w:val="clear" w:color="auto" w:fill="FFFFFF"/>
      <w:spacing w:after="120" w:line="480" w:lineRule="auto"/>
      <w:ind w:left="420" w:leftChars="200" w:firstLine="0" w:firstLineChars="0"/>
      <w:jc w:val="both"/>
    </w:pPr>
    <w:rPr>
      <w:rFonts w:ascii="仿宋" w:hAnsi="仿宋"/>
      <w:kern w:val="0"/>
      <w:sz w:val="21"/>
      <w:lang w:val="zh-CN"/>
    </w:rPr>
  </w:style>
  <w:style w:type="paragraph" w:styleId="52">
    <w:name w:val="endnote text"/>
    <w:basedOn w:val="1"/>
    <w:link w:val="569"/>
    <w:autoRedefine/>
    <w:qFormat/>
    <w:uiPriority w:val="0"/>
    <w:pPr>
      <w:shd w:val="clear" w:color="auto" w:fill="FFFFFF"/>
      <w:snapToGrid w:val="0"/>
      <w:spacing w:after="120" w:line="240" w:lineRule="auto"/>
      <w:ind w:firstLine="0" w:firstLineChars="0"/>
    </w:pPr>
    <w:rPr>
      <w:rFonts w:ascii="仿宋" w:hAnsi="仿宋"/>
      <w:kern w:val="0"/>
      <w:sz w:val="21"/>
      <w:lang w:val="zh-CN"/>
    </w:rPr>
  </w:style>
  <w:style w:type="paragraph" w:styleId="53">
    <w:name w:val="List Continue 5"/>
    <w:basedOn w:val="1"/>
    <w:autoRedefine/>
    <w:qFormat/>
    <w:uiPriority w:val="0"/>
    <w:pPr>
      <w:shd w:val="clear" w:color="auto" w:fill="FFFFFF"/>
      <w:spacing w:after="120" w:line="240" w:lineRule="atLeast"/>
      <w:ind w:left="2100" w:leftChars="1000" w:firstLine="0" w:firstLineChars="0"/>
      <w:jc w:val="both"/>
    </w:pPr>
    <w:rPr>
      <w:rFonts w:ascii="Arial" w:hAnsi="Arial"/>
      <w:kern w:val="0"/>
      <w:sz w:val="21"/>
      <w:szCs w:val="21"/>
    </w:rPr>
  </w:style>
  <w:style w:type="paragraph" w:styleId="54">
    <w:name w:val="Balloon Text"/>
    <w:basedOn w:val="1"/>
    <w:link w:val="206"/>
    <w:qFormat/>
    <w:uiPriority w:val="0"/>
    <w:rPr>
      <w:rFonts w:ascii="Times New Roman" w:hAnsi="Times New Roman"/>
      <w:sz w:val="18"/>
      <w:szCs w:val="18"/>
    </w:rPr>
  </w:style>
  <w:style w:type="paragraph" w:styleId="55">
    <w:name w:val="footer"/>
    <w:basedOn w:val="1"/>
    <w:link w:val="199"/>
    <w:qFormat/>
    <w:uiPriority w:val="0"/>
    <w:pPr>
      <w:tabs>
        <w:tab w:val="center" w:pos="4153"/>
        <w:tab w:val="right" w:pos="8306"/>
      </w:tabs>
      <w:snapToGrid w:val="0"/>
      <w:jc w:val="center"/>
    </w:pPr>
    <w:rPr>
      <w:rFonts w:ascii="Times New Roman" w:hAnsi="Times New Roman"/>
      <w:sz w:val="18"/>
      <w:szCs w:val="18"/>
    </w:rPr>
  </w:style>
  <w:style w:type="paragraph" w:styleId="56">
    <w:name w:val="envelope return"/>
    <w:basedOn w:val="1"/>
    <w:autoRedefine/>
    <w:qFormat/>
    <w:uiPriority w:val="0"/>
    <w:pPr>
      <w:shd w:val="clear" w:color="auto" w:fill="FFFFFF"/>
      <w:snapToGrid w:val="0"/>
      <w:spacing w:after="120" w:line="240" w:lineRule="atLeast"/>
      <w:ind w:firstLine="0" w:firstLineChars="0"/>
      <w:jc w:val="both"/>
    </w:pPr>
    <w:rPr>
      <w:rFonts w:ascii="Arial" w:hAnsi="Arial" w:cs="Arial"/>
      <w:kern w:val="0"/>
      <w:sz w:val="21"/>
      <w:szCs w:val="21"/>
    </w:rPr>
  </w:style>
  <w:style w:type="paragraph" w:styleId="57">
    <w:name w:val="header"/>
    <w:basedOn w:val="1"/>
    <w:link w:val="207"/>
    <w:qFormat/>
    <w:uiPriority w:val="0"/>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58">
    <w:name w:val="Signature"/>
    <w:basedOn w:val="1"/>
    <w:link w:val="1331"/>
    <w:autoRedefine/>
    <w:qFormat/>
    <w:uiPriority w:val="0"/>
    <w:pPr>
      <w:shd w:val="clear" w:color="auto" w:fill="FFFFFF"/>
      <w:spacing w:after="120" w:line="240" w:lineRule="atLeast"/>
      <w:ind w:left="100" w:leftChars="2100" w:firstLine="0" w:firstLineChars="0"/>
      <w:jc w:val="both"/>
    </w:pPr>
    <w:rPr>
      <w:rFonts w:ascii="Arial" w:hAnsi="Arial"/>
      <w:kern w:val="0"/>
      <w:sz w:val="20"/>
      <w:szCs w:val="21"/>
    </w:rPr>
  </w:style>
  <w:style w:type="paragraph" w:styleId="59">
    <w:name w:val="toc 1"/>
    <w:basedOn w:val="1"/>
    <w:next w:val="1"/>
    <w:qFormat/>
    <w:uiPriority w:val="39"/>
  </w:style>
  <w:style w:type="paragraph" w:styleId="60">
    <w:name w:val="List Continue 4"/>
    <w:basedOn w:val="1"/>
    <w:autoRedefine/>
    <w:qFormat/>
    <w:uiPriority w:val="0"/>
    <w:pPr>
      <w:shd w:val="clear" w:color="auto" w:fill="FFFFFF"/>
      <w:spacing w:after="120" w:line="240" w:lineRule="atLeast"/>
      <w:ind w:left="1680" w:leftChars="800" w:firstLine="0" w:firstLineChars="0"/>
      <w:jc w:val="both"/>
    </w:pPr>
    <w:rPr>
      <w:rFonts w:ascii="Arial" w:hAnsi="Arial"/>
      <w:kern w:val="0"/>
      <w:sz w:val="21"/>
      <w:szCs w:val="21"/>
    </w:rPr>
  </w:style>
  <w:style w:type="paragraph" w:styleId="61">
    <w:name w:val="toc 4"/>
    <w:basedOn w:val="1"/>
    <w:next w:val="1"/>
    <w:unhideWhenUsed/>
    <w:qFormat/>
    <w:uiPriority w:val="39"/>
    <w:pPr>
      <w:ind w:left="1260" w:leftChars="600"/>
    </w:pPr>
    <w:rPr>
      <w:rFonts w:ascii="等线" w:hAnsi="等线" w:eastAsia="等线"/>
      <w:szCs w:val="22"/>
    </w:rPr>
  </w:style>
  <w:style w:type="paragraph" w:styleId="62">
    <w:name w:val="index heading"/>
    <w:basedOn w:val="1"/>
    <w:next w:val="63"/>
    <w:autoRedefine/>
    <w:qFormat/>
    <w:uiPriority w:val="0"/>
    <w:pPr>
      <w:shd w:val="clear" w:color="auto" w:fill="FFFFFF"/>
      <w:overflowPunct w:val="0"/>
      <w:autoSpaceDE w:val="0"/>
      <w:autoSpaceDN w:val="0"/>
      <w:adjustRightInd w:val="0"/>
      <w:spacing w:before="240" w:after="120" w:line="300" w:lineRule="auto"/>
      <w:ind w:left="2268" w:firstLine="0" w:firstLineChars="0"/>
      <w:textAlignment w:val="baseline"/>
    </w:pPr>
    <w:rPr>
      <w:rFonts w:ascii="仿宋" w:hAnsi="仿宋"/>
      <w:kern w:val="0"/>
      <w:szCs w:val="20"/>
    </w:rPr>
  </w:style>
  <w:style w:type="paragraph" w:styleId="63">
    <w:name w:val="index 1"/>
    <w:basedOn w:val="1"/>
    <w:next w:val="1"/>
    <w:autoRedefine/>
    <w:unhideWhenUsed/>
    <w:qFormat/>
    <w:uiPriority w:val="0"/>
    <w:pPr>
      <w:shd w:val="clear" w:color="auto" w:fill="FFFFFF"/>
      <w:spacing w:after="120" w:line="360" w:lineRule="auto"/>
      <w:ind w:firstLine="0"/>
      <w:jc w:val="both"/>
    </w:pPr>
    <w:rPr>
      <w:rFonts w:ascii="仿宋" w:hAnsi="仿宋" w:eastAsia="仿宋"/>
      <w:kern w:val="0"/>
      <w:sz w:val="28"/>
      <w:szCs w:val="20"/>
    </w:rPr>
  </w:style>
  <w:style w:type="paragraph" w:styleId="64">
    <w:name w:val="Subtitle"/>
    <w:basedOn w:val="1"/>
    <w:next w:val="1"/>
    <w:link w:val="197"/>
    <w:qFormat/>
    <w:uiPriority w:val="11"/>
    <w:pPr>
      <w:spacing w:before="240" w:after="60" w:line="312" w:lineRule="auto"/>
      <w:jc w:val="center"/>
      <w:outlineLvl w:val="1"/>
    </w:pPr>
    <w:rPr>
      <w:rFonts w:ascii="Calibri Light" w:hAnsi="Calibri Light"/>
      <w:b/>
      <w:bCs/>
      <w:kern w:val="28"/>
      <w:sz w:val="32"/>
      <w:szCs w:val="32"/>
    </w:rPr>
  </w:style>
  <w:style w:type="paragraph" w:styleId="65">
    <w:name w:val="List Number 5"/>
    <w:basedOn w:val="1"/>
    <w:autoRedefine/>
    <w:qFormat/>
    <w:uiPriority w:val="0"/>
    <w:pPr>
      <w:shd w:val="clear" w:color="auto" w:fill="FFFFFF"/>
      <w:tabs>
        <w:tab w:val="left" w:pos="2040"/>
      </w:tabs>
      <w:spacing w:after="120" w:line="240" w:lineRule="atLeast"/>
      <w:ind w:left="2040" w:firstLine="0" w:firstLineChars="0"/>
      <w:jc w:val="both"/>
    </w:pPr>
    <w:rPr>
      <w:rFonts w:ascii="Arial" w:hAnsi="Arial"/>
      <w:kern w:val="0"/>
      <w:sz w:val="21"/>
      <w:szCs w:val="21"/>
    </w:rPr>
  </w:style>
  <w:style w:type="paragraph" w:styleId="66">
    <w:name w:val="List"/>
    <w:basedOn w:val="1"/>
    <w:next w:val="1"/>
    <w:autoRedefine/>
    <w:qFormat/>
    <w:uiPriority w:val="0"/>
    <w:pPr>
      <w:shd w:val="clear" w:color="auto" w:fill="FFFFFF"/>
      <w:tabs>
        <w:tab w:val="left" w:pos="1470"/>
      </w:tabs>
      <w:spacing w:after="120" w:line="240" w:lineRule="auto"/>
      <w:ind w:firstLine="0" w:firstLineChars="0"/>
      <w:jc w:val="center"/>
    </w:pPr>
    <w:rPr>
      <w:rFonts w:ascii="仿宋" w:hAnsi="仿宋"/>
      <w:kern w:val="0"/>
      <w:sz w:val="21"/>
      <w:szCs w:val="21"/>
    </w:rPr>
  </w:style>
  <w:style w:type="paragraph" w:styleId="67">
    <w:name w:val="footnote text"/>
    <w:basedOn w:val="1"/>
    <w:link w:val="560"/>
    <w:autoRedefine/>
    <w:qFormat/>
    <w:uiPriority w:val="0"/>
    <w:pPr>
      <w:shd w:val="clear" w:color="auto" w:fill="FFFFFF"/>
      <w:snapToGrid w:val="0"/>
      <w:spacing w:after="120" w:line="240" w:lineRule="auto"/>
      <w:ind w:firstLine="0" w:firstLineChars="0"/>
    </w:pPr>
    <w:rPr>
      <w:rFonts w:ascii="仿宋" w:hAnsi="仿宋"/>
      <w:kern w:val="0"/>
      <w:sz w:val="18"/>
      <w:szCs w:val="18"/>
      <w:lang w:val="zh-CN"/>
    </w:rPr>
  </w:style>
  <w:style w:type="paragraph" w:styleId="68">
    <w:name w:val="toc 6"/>
    <w:basedOn w:val="1"/>
    <w:next w:val="1"/>
    <w:unhideWhenUsed/>
    <w:qFormat/>
    <w:uiPriority w:val="39"/>
    <w:pPr>
      <w:ind w:left="2100" w:leftChars="1000"/>
    </w:pPr>
    <w:rPr>
      <w:rFonts w:ascii="等线" w:hAnsi="等线" w:eastAsia="等线"/>
      <w:szCs w:val="22"/>
    </w:rPr>
  </w:style>
  <w:style w:type="paragraph" w:styleId="69">
    <w:name w:val="List 5"/>
    <w:basedOn w:val="1"/>
    <w:autoRedefine/>
    <w:qFormat/>
    <w:uiPriority w:val="0"/>
    <w:pPr>
      <w:shd w:val="clear" w:color="auto" w:fill="FFFFFF"/>
      <w:spacing w:after="120" w:line="240" w:lineRule="atLeast"/>
      <w:ind w:left="100" w:leftChars="800" w:hanging="200" w:hangingChars="200"/>
      <w:jc w:val="both"/>
    </w:pPr>
    <w:rPr>
      <w:rFonts w:ascii="Arial" w:hAnsi="Arial"/>
      <w:kern w:val="0"/>
      <w:sz w:val="21"/>
      <w:szCs w:val="21"/>
    </w:rPr>
  </w:style>
  <w:style w:type="paragraph" w:styleId="70">
    <w:name w:val="Body Text Indent 3"/>
    <w:basedOn w:val="1"/>
    <w:link w:val="508"/>
    <w:autoRedefine/>
    <w:qFormat/>
    <w:uiPriority w:val="0"/>
    <w:pPr>
      <w:shd w:val="clear" w:color="auto" w:fill="FFFFFF"/>
      <w:spacing w:after="120" w:line="360" w:lineRule="auto"/>
      <w:ind w:firstLine="475" w:firstLineChars="198"/>
      <w:jc w:val="both"/>
    </w:pPr>
    <w:rPr>
      <w:rFonts w:ascii="仿宋" w:hAnsi="仿宋"/>
      <w:color w:val="FF0000"/>
      <w:kern w:val="0"/>
      <w:lang w:val="zh-CN"/>
    </w:rPr>
  </w:style>
  <w:style w:type="paragraph" w:styleId="71">
    <w:name w:val="index 7"/>
    <w:basedOn w:val="1"/>
    <w:next w:val="1"/>
    <w:autoRedefine/>
    <w:qFormat/>
    <w:uiPriority w:val="0"/>
    <w:pPr>
      <w:shd w:val="clear" w:color="auto" w:fill="FFFFFF"/>
      <w:spacing w:after="120" w:line="240" w:lineRule="atLeast"/>
      <w:ind w:left="1200" w:leftChars="1200" w:firstLine="0" w:firstLineChars="0"/>
      <w:jc w:val="both"/>
    </w:pPr>
    <w:rPr>
      <w:rFonts w:ascii="Arial" w:hAnsi="Arial"/>
      <w:kern w:val="0"/>
      <w:sz w:val="21"/>
      <w:szCs w:val="21"/>
    </w:rPr>
  </w:style>
  <w:style w:type="paragraph" w:styleId="72">
    <w:name w:val="index 9"/>
    <w:basedOn w:val="1"/>
    <w:next w:val="1"/>
    <w:autoRedefine/>
    <w:qFormat/>
    <w:uiPriority w:val="0"/>
    <w:pPr>
      <w:shd w:val="clear" w:color="auto" w:fill="FFFFFF"/>
      <w:spacing w:after="120" w:line="360" w:lineRule="auto"/>
      <w:ind w:left="3360" w:firstLine="0" w:firstLineChars="0"/>
      <w:jc w:val="both"/>
    </w:pPr>
    <w:rPr>
      <w:rFonts w:ascii="仿宋" w:hAnsi="仿宋" w:eastAsia="仿宋"/>
      <w:kern w:val="0"/>
      <w:sz w:val="28"/>
    </w:rPr>
  </w:style>
  <w:style w:type="paragraph" w:styleId="73">
    <w:name w:val="table of figures"/>
    <w:basedOn w:val="1"/>
    <w:next w:val="1"/>
    <w:autoRedefine/>
    <w:qFormat/>
    <w:uiPriority w:val="99"/>
    <w:pPr>
      <w:shd w:val="clear" w:color="auto" w:fill="FFFFFF"/>
      <w:spacing w:after="120" w:line="360" w:lineRule="auto"/>
      <w:ind w:firstLine="0" w:firstLineChars="0"/>
      <w:jc w:val="both"/>
    </w:pPr>
    <w:rPr>
      <w:rFonts w:ascii="仿宋" w:hAnsi="仿宋"/>
      <w:kern w:val="0"/>
      <w:sz w:val="21"/>
      <w:szCs w:val="21"/>
    </w:rPr>
  </w:style>
  <w:style w:type="paragraph" w:styleId="74">
    <w:name w:val="toc 2"/>
    <w:basedOn w:val="1"/>
    <w:next w:val="1"/>
    <w:qFormat/>
    <w:uiPriority w:val="39"/>
    <w:pPr>
      <w:tabs>
        <w:tab w:val="right" w:leader="dot" w:pos="8302"/>
      </w:tabs>
      <w:ind w:left="420" w:leftChars="200"/>
    </w:pPr>
  </w:style>
  <w:style w:type="paragraph" w:styleId="75">
    <w:name w:val="toc 9"/>
    <w:basedOn w:val="1"/>
    <w:next w:val="1"/>
    <w:unhideWhenUsed/>
    <w:qFormat/>
    <w:uiPriority w:val="39"/>
    <w:pPr>
      <w:ind w:left="3360" w:leftChars="1600"/>
    </w:pPr>
    <w:rPr>
      <w:rFonts w:ascii="等线" w:hAnsi="等线" w:eastAsia="等线"/>
      <w:szCs w:val="22"/>
    </w:rPr>
  </w:style>
  <w:style w:type="paragraph" w:styleId="76">
    <w:name w:val="Body Text 2"/>
    <w:basedOn w:val="1"/>
    <w:link w:val="610"/>
    <w:autoRedefine/>
    <w:qFormat/>
    <w:uiPriority w:val="0"/>
    <w:pPr>
      <w:shd w:val="clear" w:color="auto" w:fill="FFFFFF"/>
      <w:spacing w:after="120" w:line="480" w:lineRule="auto"/>
      <w:ind w:firstLine="0" w:firstLineChars="0"/>
      <w:jc w:val="both"/>
    </w:pPr>
    <w:rPr>
      <w:rFonts w:ascii="仿宋" w:hAnsi="仿宋" w:eastAsia="仿宋"/>
      <w:kern w:val="0"/>
      <w:sz w:val="28"/>
      <w:lang w:val="zh-CN"/>
    </w:rPr>
  </w:style>
  <w:style w:type="paragraph" w:styleId="77">
    <w:name w:val="List 4"/>
    <w:basedOn w:val="1"/>
    <w:autoRedefine/>
    <w:qFormat/>
    <w:uiPriority w:val="0"/>
    <w:pPr>
      <w:shd w:val="clear" w:color="auto" w:fill="FFFFFF"/>
      <w:spacing w:after="120" w:line="240" w:lineRule="atLeast"/>
      <w:ind w:left="100" w:leftChars="600" w:hanging="200" w:hangingChars="200"/>
      <w:jc w:val="both"/>
    </w:pPr>
    <w:rPr>
      <w:rFonts w:ascii="Arial" w:hAnsi="Arial"/>
      <w:kern w:val="0"/>
      <w:sz w:val="21"/>
      <w:szCs w:val="21"/>
    </w:rPr>
  </w:style>
  <w:style w:type="paragraph" w:styleId="78">
    <w:name w:val="List Continue 2"/>
    <w:basedOn w:val="1"/>
    <w:autoRedefine/>
    <w:qFormat/>
    <w:uiPriority w:val="0"/>
    <w:pPr>
      <w:shd w:val="clear" w:color="auto" w:fill="FFFFFF"/>
      <w:spacing w:after="120" w:line="240" w:lineRule="atLeast"/>
      <w:ind w:left="840" w:leftChars="400" w:firstLine="0" w:firstLineChars="0"/>
      <w:jc w:val="both"/>
    </w:pPr>
    <w:rPr>
      <w:rFonts w:ascii="Arial" w:hAnsi="Arial"/>
      <w:kern w:val="0"/>
      <w:sz w:val="21"/>
      <w:szCs w:val="21"/>
    </w:rPr>
  </w:style>
  <w:style w:type="paragraph" w:styleId="79">
    <w:name w:val="Message Header"/>
    <w:basedOn w:val="1"/>
    <w:link w:val="1392"/>
    <w:autoRedefine/>
    <w:qFormat/>
    <w:uiPriority w:val="0"/>
    <w:pPr>
      <w:pBdr>
        <w:top w:val="single" w:color="auto" w:sz="6" w:space="1"/>
        <w:left w:val="single" w:color="auto" w:sz="6" w:space="1"/>
        <w:bottom w:val="single" w:color="auto" w:sz="6" w:space="1"/>
        <w:right w:val="single" w:color="auto" w:sz="6" w:space="1"/>
      </w:pBdr>
      <w:shd w:val="pct20" w:color="auto" w:fill="auto"/>
      <w:spacing w:after="120" w:line="240" w:lineRule="atLeast"/>
      <w:ind w:left="1080" w:leftChars="500" w:hanging="1080" w:hangingChars="500"/>
      <w:jc w:val="both"/>
    </w:pPr>
    <w:rPr>
      <w:rFonts w:ascii="Arial" w:hAnsi="Arial"/>
      <w:kern w:val="0"/>
    </w:rPr>
  </w:style>
  <w:style w:type="paragraph" w:styleId="80">
    <w:name w:val="HTML Preformatted"/>
    <w:basedOn w:val="1"/>
    <w:link w:val="547"/>
    <w:autoRedefine/>
    <w:unhideWhenUsed/>
    <w:qFormat/>
    <w:uiPriority w:val="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firstLineChars="0"/>
    </w:pPr>
    <w:rPr>
      <w:rFonts w:ascii="Arial" w:hAnsi="Arial"/>
      <w:kern w:val="0"/>
      <w:lang w:val="zh-CN"/>
    </w:rPr>
  </w:style>
  <w:style w:type="paragraph" w:styleId="81">
    <w:name w:val="Normal (Web)"/>
    <w:basedOn w:val="1"/>
    <w:link w:val="2268"/>
    <w:qFormat/>
    <w:uiPriority w:val="99"/>
    <w:pPr>
      <w:widowControl/>
      <w:spacing w:before="100" w:after="100"/>
    </w:pPr>
    <w:rPr>
      <w:rFonts w:hint="eastAsia" w:ascii="Arial Unicode MS" w:hAnsi="Arial Unicode MS" w:eastAsia="Arial Unicode MS"/>
      <w:kern w:val="0"/>
    </w:rPr>
  </w:style>
  <w:style w:type="paragraph" w:styleId="82">
    <w:name w:val="List Continue 3"/>
    <w:basedOn w:val="1"/>
    <w:autoRedefine/>
    <w:qFormat/>
    <w:uiPriority w:val="0"/>
    <w:pPr>
      <w:shd w:val="clear" w:color="auto" w:fill="FFFFFF"/>
      <w:spacing w:after="120" w:line="240" w:lineRule="atLeast"/>
      <w:ind w:left="1260" w:leftChars="600" w:firstLine="0" w:firstLineChars="0"/>
      <w:jc w:val="both"/>
    </w:pPr>
    <w:rPr>
      <w:rFonts w:ascii="Arial" w:hAnsi="Arial"/>
      <w:kern w:val="0"/>
      <w:sz w:val="21"/>
      <w:szCs w:val="21"/>
    </w:rPr>
  </w:style>
  <w:style w:type="paragraph" w:styleId="83">
    <w:name w:val="index 2"/>
    <w:basedOn w:val="1"/>
    <w:next w:val="1"/>
    <w:autoRedefine/>
    <w:qFormat/>
    <w:uiPriority w:val="0"/>
    <w:pPr>
      <w:shd w:val="clear" w:color="auto" w:fill="FFFFFF"/>
      <w:spacing w:after="120" w:line="240" w:lineRule="atLeast"/>
      <w:ind w:left="200" w:leftChars="200" w:firstLine="0" w:firstLineChars="0"/>
      <w:jc w:val="both"/>
    </w:pPr>
    <w:rPr>
      <w:rFonts w:ascii="Arial" w:hAnsi="Arial"/>
      <w:kern w:val="0"/>
      <w:sz w:val="21"/>
      <w:szCs w:val="21"/>
    </w:rPr>
  </w:style>
  <w:style w:type="paragraph" w:styleId="84">
    <w:name w:val="Title"/>
    <w:basedOn w:val="1"/>
    <w:next w:val="1"/>
    <w:link w:val="205"/>
    <w:qFormat/>
    <w:uiPriority w:val="0"/>
    <w:pPr>
      <w:spacing w:before="240" w:after="60" w:line="960" w:lineRule="auto"/>
      <w:jc w:val="center"/>
    </w:pPr>
    <w:rPr>
      <w:rFonts w:ascii="Cambria" w:hAnsi="Cambria" w:eastAsia="黑体"/>
      <w:b/>
      <w:bCs/>
      <w:sz w:val="52"/>
      <w:szCs w:val="32"/>
    </w:rPr>
  </w:style>
  <w:style w:type="paragraph" w:styleId="85">
    <w:name w:val="annotation subject"/>
    <w:basedOn w:val="28"/>
    <w:next w:val="28"/>
    <w:link w:val="193"/>
    <w:qFormat/>
    <w:uiPriority w:val="0"/>
    <w:rPr>
      <w:b/>
      <w:bCs/>
      <w:sz w:val="21"/>
    </w:rPr>
  </w:style>
  <w:style w:type="paragraph" w:styleId="86">
    <w:name w:val="Body Text First Indent"/>
    <w:basedOn w:val="34"/>
    <w:link w:val="245"/>
    <w:unhideWhenUsed/>
    <w:qFormat/>
    <w:uiPriority w:val="0"/>
    <w:pPr>
      <w:spacing w:line="360" w:lineRule="auto"/>
      <w:ind w:firstLine="420" w:firstLineChars="100"/>
    </w:pPr>
    <w:rPr>
      <w:rFonts w:ascii="宋体" w:hAnsi="宋体"/>
      <w:sz w:val="24"/>
    </w:rPr>
  </w:style>
  <w:style w:type="paragraph" w:styleId="87">
    <w:name w:val="Body Text First Indent 2"/>
    <w:basedOn w:val="35"/>
    <w:link w:val="287"/>
    <w:autoRedefine/>
    <w:unhideWhenUsed/>
    <w:qFormat/>
    <w:uiPriority w:val="99"/>
    <w:pPr>
      <w:shd w:val="clear" w:color="auto" w:fill="FFFFFF"/>
      <w:spacing w:line="360" w:lineRule="auto"/>
      <w:ind w:left="420" w:leftChars="200" w:firstLine="420"/>
      <w:jc w:val="both"/>
    </w:pPr>
    <w:rPr>
      <w:rFonts w:ascii="仿宋" w:hAnsi="仿宋" w:eastAsia="仿宋"/>
      <w:kern w:val="0"/>
      <w:sz w:val="28"/>
    </w:rPr>
  </w:style>
  <w:style w:type="table" w:styleId="89">
    <w:name w:val="Table Grid"/>
    <w:basedOn w:val="88"/>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autoRedefine/>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autoRedefine/>
    <w:qFormat/>
    <w:uiPriority w:val="0"/>
    <w:pPr>
      <w:spacing w:afterLines="50" w:line="300" w:lineRule="auto"/>
      <w:jc w:val="both"/>
    </w:pPr>
    <w:rPr>
      <w:rFonts w:ascii="Arial" w:hAnsi="Arial"/>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autoRedefine/>
    <w:qFormat/>
    <w:uiPriority w:val="0"/>
    <w:pPr>
      <w:spacing w:afterLines="50" w:line="300" w:lineRule="auto"/>
      <w:jc w:val="both"/>
    </w:pPr>
    <w:rPr>
      <w:rFonts w:ascii="Arial" w:hAnsi="Arial"/>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autoRedefine/>
    <w:qFormat/>
    <w:uiPriority w:val="0"/>
    <w:pPr>
      <w:spacing w:line="300" w:lineRule="auto"/>
    </w:pPr>
    <w:rPr>
      <w:rFonts w:ascii="Arial" w:hAnsi="Arial"/>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autoRedefine/>
    <w:qFormat/>
    <w:uiPriority w:val="0"/>
    <w:pPr>
      <w:spacing w:afterLines="50" w:line="300" w:lineRule="auto"/>
      <w:jc w:val="both"/>
    </w:pPr>
    <w:rPr>
      <w:rFonts w:ascii="Arial" w:hAnsi="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autoRedefine/>
    <w:qFormat/>
    <w:uiPriority w:val="0"/>
    <w:pPr>
      <w:spacing w:afterLines="50" w:line="300" w:lineRule="auto"/>
      <w:jc w:val="both"/>
    </w:pPr>
    <w:rPr>
      <w:rFonts w:ascii="Arial" w:hAnsi="Arial"/>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autoRedefine/>
    <w:qFormat/>
    <w:uiPriority w:val="0"/>
    <w:pPr>
      <w:spacing w:afterLines="50" w:line="300" w:lineRule="auto"/>
      <w:jc w:val="both"/>
    </w:pPr>
    <w:rPr>
      <w:rFonts w:ascii="Arial" w:hAnsi="Arial"/>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autoRedefine/>
    <w:qFormat/>
    <w:uiPriority w:val="0"/>
    <w:pPr>
      <w:spacing w:afterLines="50" w:line="300" w:lineRule="auto"/>
      <w:jc w:val="both"/>
    </w:pPr>
    <w:rPr>
      <w:rFonts w:ascii="Arial" w:hAnsi="Arial"/>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autoRedefine/>
    <w:qFormat/>
    <w:uiPriority w:val="0"/>
    <w:pPr>
      <w:spacing w:afterLines="50" w:line="300" w:lineRule="auto"/>
      <w:jc w:val="both"/>
    </w:pPr>
    <w:rPr>
      <w:rFonts w:ascii="Arial" w:hAnsi="Arial"/>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autoRedefine/>
    <w:qFormat/>
    <w:uiPriority w:val="0"/>
    <w:pPr>
      <w:spacing w:afterLines="50" w:line="300" w:lineRule="auto"/>
      <w:jc w:val="both"/>
    </w:pPr>
    <w:rPr>
      <w:rFonts w:ascii="Arial" w:hAnsi="Arial"/>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autoRedefine/>
    <w:qFormat/>
    <w:uiPriority w:val="0"/>
    <w:pPr>
      <w:spacing w:afterLines="50" w:line="300" w:lineRule="auto"/>
      <w:jc w:val="both"/>
    </w:pPr>
    <w:rPr>
      <w:rFonts w:ascii="Arial" w:hAnsi="Arial"/>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autoRedefine/>
    <w:qFormat/>
    <w:uiPriority w:val="0"/>
    <w:pPr>
      <w:spacing w:afterLines="50" w:line="300" w:lineRule="auto"/>
      <w:jc w:val="both"/>
    </w:pPr>
    <w:rPr>
      <w:rFonts w:ascii="Arial" w:hAnsi="Arial"/>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autoRedefine/>
    <w:qFormat/>
    <w:uiPriority w:val="0"/>
    <w:pPr>
      <w:spacing w:afterLines="50" w:line="300" w:lineRule="auto"/>
      <w:jc w:val="both"/>
    </w:pPr>
    <w:rPr>
      <w:rFonts w:ascii="Arial" w:hAnsi="Arial"/>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autoRedefine/>
    <w:qFormat/>
    <w:uiPriority w:val="0"/>
    <w:pPr>
      <w:spacing w:afterLines="50" w:line="300" w:lineRule="auto"/>
      <w:jc w:val="both"/>
    </w:pPr>
    <w:rPr>
      <w:rFonts w:ascii="Arial" w:hAnsi="Arial"/>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autoRedefine/>
    <w:semiHidden/>
    <w:unhideWhenUsed/>
    <w:qFormat/>
    <w:uiPriority w:val="99"/>
    <w:pPr>
      <w:widowControl w:val="0"/>
      <w:spacing w:line="360" w:lineRule="auto"/>
      <w:ind w:firstLine="200" w:firstLineChars="200"/>
      <w:jc w:val="both"/>
    </w:pPr>
    <w:rPr>
      <w:rFonts w:asciiTheme="minorHAnsi" w:hAnsiTheme="minorHAnsi" w:eastAsiaTheme="minorEastAsia" w:cstheme="minorBidi"/>
      <w:kern w:val="2"/>
      <w:sz w:val="21"/>
      <w:szCs w:val="22"/>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autoRedefine/>
    <w:semiHidden/>
    <w:unhideWhenUsed/>
    <w:qFormat/>
    <w:uiPriority w:val="99"/>
    <w:pPr>
      <w:widowControl w:val="0"/>
      <w:spacing w:line="360" w:lineRule="auto"/>
      <w:ind w:firstLine="200" w:firstLineChars="200"/>
      <w:jc w:val="both"/>
    </w:pPr>
    <w:rPr>
      <w:rFonts w:asciiTheme="minorHAnsi" w:hAnsiTheme="minorHAnsi" w:eastAsiaTheme="minorEastAsia" w:cstheme="minorBidi"/>
      <w:kern w:val="2"/>
      <w:sz w:val="21"/>
      <w:szCs w:val="22"/>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autoRedefine/>
    <w:semiHidden/>
    <w:unhideWhenUsed/>
    <w:qFormat/>
    <w:uiPriority w:val="99"/>
    <w:pPr>
      <w:widowControl w:val="0"/>
      <w:spacing w:line="360" w:lineRule="auto"/>
      <w:ind w:firstLine="200" w:firstLineChars="200"/>
      <w:jc w:val="both"/>
    </w:pPr>
    <w:rPr>
      <w:rFonts w:asciiTheme="minorHAnsi" w:hAnsiTheme="minorHAnsi" w:eastAsiaTheme="minorEastAsia" w:cstheme="minorBidi"/>
      <w:kern w:val="2"/>
      <w:sz w:val="21"/>
      <w:szCs w:val="22"/>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autoRedefine/>
    <w:qFormat/>
    <w:uiPriority w:val="0"/>
    <w:pPr>
      <w:spacing w:afterLines="50" w:line="300" w:lineRule="auto"/>
      <w:jc w:val="both"/>
    </w:pPr>
    <w:rPr>
      <w:rFonts w:ascii="Arial" w:hAnsi="Arial"/>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autoRedefine/>
    <w:qFormat/>
    <w:uiPriority w:val="0"/>
    <w:pPr>
      <w:spacing w:afterLines="50" w:line="300" w:lineRule="auto"/>
      <w:jc w:val="both"/>
    </w:pPr>
    <w:rPr>
      <w:rFonts w:ascii="Arial" w:hAnsi="Arial"/>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autoRedefine/>
    <w:qFormat/>
    <w:uiPriority w:val="0"/>
    <w:pPr>
      <w:spacing w:afterLines="50" w:line="300" w:lineRule="auto"/>
      <w:jc w:val="both"/>
    </w:pPr>
    <w:rPr>
      <w:rFonts w:ascii="Arial" w:hAnsi="Arial"/>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autoRedefine/>
    <w:qFormat/>
    <w:uiPriority w:val="0"/>
    <w:pPr>
      <w:spacing w:afterLines="50" w:line="300" w:lineRule="auto"/>
      <w:jc w:val="both"/>
    </w:pPr>
    <w:rPr>
      <w:rFonts w:ascii="Arial" w:hAnsi="Arial"/>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1">
    <w:name w:val="Table List 5"/>
    <w:basedOn w:val="88"/>
    <w:autoRedefine/>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autoRedefine/>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autoRedefine/>
    <w:qFormat/>
    <w:uiPriority w:val="0"/>
    <w:pPr>
      <w:spacing w:afterLines="50" w:line="300" w:lineRule="auto"/>
      <w:jc w:val="both"/>
    </w:pPr>
    <w:rPr>
      <w:rFonts w:ascii="Arial" w:hAnsi="Arial"/>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autoRedefine/>
    <w:qFormat/>
    <w:uiPriority w:val="0"/>
    <w:pPr>
      <w:spacing w:afterLines="50" w:line="300" w:lineRule="auto"/>
      <w:jc w:val="both"/>
    </w:pPr>
    <w:rPr>
      <w:rFonts w:ascii="Arial" w:hAnsi="Arial"/>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autoRedefine/>
    <w:qFormat/>
    <w:uiPriority w:val="0"/>
    <w:pPr>
      <w:spacing w:afterLines="50" w:line="300" w:lineRule="auto"/>
      <w:jc w:val="both"/>
    </w:pPr>
    <w:rPr>
      <w:rFonts w:ascii="Arial" w:hAnsi="Arial"/>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autoRedefine/>
    <w:qFormat/>
    <w:uiPriority w:val="0"/>
    <w:pPr>
      <w:spacing w:afterLines="50" w:line="300" w:lineRule="auto"/>
      <w:jc w:val="both"/>
    </w:pPr>
    <w:rPr>
      <w:rFonts w:ascii="Arial" w:hAnsi="Arial"/>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autoRedefine/>
    <w:qFormat/>
    <w:uiPriority w:val="0"/>
    <w:pPr>
      <w:spacing w:afterLines="50" w:line="300" w:lineRule="auto"/>
      <w:jc w:val="both"/>
    </w:pPr>
    <w:rPr>
      <w:rFonts w:ascii="Arial" w:hAnsi="Arial"/>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autoRedefine/>
    <w:qFormat/>
    <w:uiPriority w:val="0"/>
    <w:pPr>
      <w:spacing w:afterLines="50" w:line="300" w:lineRule="auto"/>
      <w:jc w:val="both"/>
    </w:pPr>
    <w:rPr>
      <w:rFonts w:ascii="Arial" w:hAnsi="Arial"/>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autoRedefine/>
    <w:qFormat/>
    <w:uiPriority w:val="0"/>
    <w:pPr>
      <w:spacing w:afterLines="50" w:line="300" w:lineRule="auto"/>
      <w:jc w:val="both"/>
    </w:pPr>
    <w:rPr>
      <w:rFonts w:ascii="Arial" w:hAnsi="Arial"/>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autoRedefine/>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autoRedefine/>
    <w:qFormat/>
    <w:uiPriority w:val="0"/>
    <w:pPr>
      <w:spacing w:afterLines="50" w:line="300" w:lineRule="auto"/>
      <w:jc w:val="both"/>
    </w:pPr>
    <w:rPr>
      <w:rFonts w:ascii="Arial" w:hAnsi="Arial"/>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autoRedefine/>
    <w:qFormat/>
    <w:uiPriority w:val="0"/>
    <w:pPr>
      <w:spacing w:afterLines="50" w:line="300" w:lineRule="auto"/>
      <w:jc w:val="both"/>
    </w:pPr>
    <w:rPr>
      <w:rFonts w:ascii="Arial" w:hAnsi="Arial"/>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autoRedefine/>
    <w:qFormat/>
    <w:uiPriority w:val="0"/>
    <w:pPr>
      <w:widowControl w:val="0"/>
      <w:adjustRightInd w:val="0"/>
      <w:spacing w:before="100" w:beforeAutospacing="1" w:after="100" w:afterAutospacing="1" w:line="400" w:lineRule="atLeast"/>
      <w:ind w:firstLine="454"/>
      <w:jc w:val="both"/>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autoRedefine/>
    <w:qFormat/>
    <w:uiPriority w:val="0"/>
    <w:pPr>
      <w:spacing w:afterLines="50" w:line="300" w:lineRule="auto"/>
      <w:jc w:val="both"/>
    </w:pPr>
    <w:rPr>
      <w:rFonts w:ascii="Arial" w:hAnsi="Arial"/>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autoRedefine/>
    <w:qFormat/>
    <w:uiPriority w:val="0"/>
    <w:pPr>
      <w:spacing w:afterLines="50" w:line="300" w:lineRule="auto"/>
      <w:jc w:val="both"/>
    </w:pPr>
    <w:rPr>
      <w:rFonts w:ascii="Arial" w:hAnsi="Arial"/>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autoRedefine/>
    <w:qFormat/>
    <w:uiPriority w:val="0"/>
    <w:pPr>
      <w:spacing w:afterLines="50" w:line="300" w:lineRule="auto"/>
      <w:jc w:val="both"/>
    </w:pPr>
    <w:rPr>
      <w:rFonts w:ascii="Arial" w:hAnsi="Arial"/>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autoRedefine/>
    <w:qFormat/>
    <w:uiPriority w:val="0"/>
    <w:pPr>
      <w:spacing w:afterLines="50" w:line="300" w:lineRule="auto"/>
      <w:jc w:val="both"/>
    </w:pPr>
    <w:rPr>
      <w:rFonts w:ascii="Arial" w:hAnsi="Arial"/>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autoRedefine/>
    <w:qFormat/>
    <w:uiPriority w:val="0"/>
    <w:pPr>
      <w:spacing w:afterLines="50" w:line="300" w:lineRule="auto"/>
      <w:jc w:val="both"/>
    </w:pPr>
    <w:rPr>
      <w:rFonts w:ascii="Arial" w:hAnsi="Arial"/>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autoRedefine/>
    <w:qFormat/>
    <w:uiPriority w:val="0"/>
    <w:pPr>
      <w:spacing w:afterLines="50" w:line="300" w:lineRule="auto"/>
      <w:jc w:val="both"/>
    </w:pPr>
    <w:rPr>
      <w:rFonts w:ascii="Arial" w:hAnsi="Arial"/>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autoRedefine/>
    <w:qFormat/>
    <w:uiPriority w:val="0"/>
    <w:pPr>
      <w:spacing w:afterLines="50" w:line="300" w:lineRule="auto"/>
      <w:jc w:val="both"/>
    </w:pPr>
    <w:rPr>
      <w:rFonts w:ascii="Arial" w:hAnsi="Arial"/>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autoRedefine/>
    <w:unhideWhenUsed/>
    <w:qFormat/>
    <w:uiPriority w:val="0"/>
    <w:rPr>
      <w:lang w:eastAsia="en-U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l2br w:val="nil"/>
          <w:tr2bl w:val="nil"/>
        </w:tcBorders>
        <w:shd w:val="solid" w:color="000000" w:fill="FFFFFF"/>
      </w:tcPr>
    </w:tblStylePr>
  </w:style>
  <w:style w:type="character" w:styleId="134">
    <w:name w:val="Strong"/>
    <w:autoRedefine/>
    <w:qFormat/>
    <w:uiPriority w:val="0"/>
    <w:rPr>
      <w:b/>
      <w:bCs/>
    </w:rPr>
  </w:style>
  <w:style w:type="character" w:styleId="135">
    <w:name w:val="endnote reference"/>
    <w:autoRedefine/>
    <w:qFormat/>
    <w:uiPriority w:val="0"/>
    <w:rPr>
      <w:vertAlign w:val="superscript"/>
    </w:rPr>
  </w:style>
  <w:style w:type="character" w:styleId="136">
    <w:name w:val="page number"/>
    <w:basedOn w:val="133"/>
    <w:qFormat/>
    <w:uiPriority w:val="0"/>
  </w:style>
  <w:style w:type="character" w:styleId="137">
    <w:name w:val="FollowedHyperlink"/>
    <w:unhideWhenUsed/>
    <w:qFormat/>
    <w:uiPriority w:val="99"/>
    <w:rPr>
      <w:color w:val="954F72"/>
      <w:u w:val="single"/>
    </w:rPr>
  </w:style>
  <w:style w:type="character" w:styleId="138">
    <w:name w:val="Emphasis"/>
    <w:basedOn w:val="133"/>
    <w:autoRedefine/>
    <w:qFormat/>
    <w:uiPriority w:val="0"/>
    <w:rPr>
      <w:i/>
      <w:iCs/>
    </w:rPr>
  </w:style>
  <w:style w:type="character" w:styleId="139">
    <w:name w:val="line number"/>
    <w:autoRedefine/>
    <w:qFormat/>
    <w:uiPriority w:val="0"/>
  </w:style>
  <w:style w:type="character" w:styleId="140">
    <w:name w:val="HTML Definition"/>
    <w:qFormat/>
    <w:uiPriority w:val="0"/>
    <w:rPr>
      <w:i/>
      <w:iCs/>
    </w:rPr>
  </w:style>
  <w:style w:type="character" w:styleId="141">
    <w:name w:val="HTML Typewriter"/>
    <w:qFormat/>
    <w:uiPriority w:val="0"/>
    <w:rPr>
      <w:rFonts w:ascii="宋体" w:hAnsi="宋体" w:eastAsia="宋体" w:cs="宋体"/>
      <w:sz w:val="24"/>
      <w:szCs w:val="24"/>
    </w:rPr>
  </w:style>
  <w:style w:type="character" w:styleId="142">
    <w:name w:val="HTML Acronym"/>
    <w:qFormat/>
    <w:uiPriority w:val="0"/>
  </w:style>
  <w:style w:type="character" w:styleId="143">
    <w:name w:val="HTML Variable"/>
    <w:qFormat/>
    <w:uiPriority w:val="0"/>
    <w:rPr>
      <w:i/>
      <w:iCs/>
    </w:rPr>
  </w:style>
  <w:style w:type="character" w:styleId="144">
    <w:name w:val="Hyperlink"/>
    <w:qFormat/>
    <w:uiPriority w:val="99"/>
    <w:rPr>
      <w:color w:val="0000FF"/>
      <w:u w:val="single"/>
    </w:rPr>
  </w:style>
  <w:style w:type="character" w:styleId="145">
    <w:name w:val="HTML Code"/>
    <w:basedOn w:val="133"/>
    <w:unhideWhenUsed/>
    <w:qFormat/>
    <w:uiPriority w:val="0"/>
    <w:rPr>
      <w:rFonts w:ascii="宋体" w:hAnsi="宋体" w:eastAsia="宋体" w:cs="宋体"/>
      <w:sz w:val="24"/>
      <w:szCs w:val="24"/>
    </w:rPr>
  </w:style>
  <w:style w:type="character" w:styleId="146">
    <w:name w:val="annotation reference"/>
    <w:qFormat/>
    <w:uiPriority w:val="99"/>
    <w:rPr>
      <w:sz w:val="21"/>
      <w:szCs w:val="21"/>
    </w:rPr>
  </w:style>
  <w:style w:type="character" w:styleId="147">
    <w:name w:val="HTML Cite"/>
    <w:qFormat/>
    <w:uiPriority w:val="0"/>
    <w:rPr>
      <w:i/>
      <w:iCs/>
    </w:rPr>
  </w:style>
  <w:style w:type="character" w:styleId="148">
    <w:name w:val="footnote reference"/>
    <w:qFormat/>
    <w:uiPriority w:val="0"/>
    <w:rPr>
      <w:vertAlign w:val="superscript"/>
    </w:rPr>
  </w:style>
  <w:style w:type="character" w:styleId="149">
    <w:name w:val="HTML Keyboard"/>
    <w:qFormat/>
    <w:uiPriority w:val="0"/>
    <w:rPr>
      <w:rFonts w:ascii="Courier New" w:hAnsi="Courier New" w:cs="Courier New"/>
      <w:sz w:val="20"/>
      <w:szCs w:val="20"/>
    </w:rPr>
  </w:style>
  <w:style w:type="character" w:styleId="150">
    <w:name w:val="HTML Sample"/>
    <w:qFormat/>
    <w:uiPriority w:val="0"/>
    <w:rPr>
      <w:rFonts w:ascii="Courier New" w:hAnsi="Courier New" w:cs="Courier New"/>
    </w:rPr>
  </w:style>
  <w:style w:type="character" w:customStyle="1" w:styleId="151">
    <w:name w:val="标题 3 字符1"/>
    <w:qFormat/>
    <w:uiPriority w:val="0"/>
    <w:rPr>
      <w:rFonts w:ascii="宋体" w:hAnsi="宋体"/>
      <w:b/>
      <w:bCs/>
      <w:kern w:val="2"/>
      <w:sz w:val="28"/>
      <w:szCs w:val="28"/>
    </w:rPr>
  </w:style>
  <w:style w:type="character" w:customStyle="1" w:styleId="152">
    <w:name w:val="首行缩进正文 Char"/>
    <w:link w:val="153"/>
    <w:qFormat/>
    <w:uiPriority w:val="0"/>
    <w:rPr>
      <w:kern w:val="2"/>
      <w:sz w:val="24"/>
    </w:rPr>
  </w:style>
  <w:style w:type="paragraph" w:customStyle="1" w:styleId="153">
    <w:name w:val="首行缩进正文"/>
    <w:basedOn w:val="1"/>
    <w:link w:val="152"/>
    <w:qFormat/>
    <w:uiPriority w:val="0"/>
    <w:pPr>
      <w:widowControl/>
      <w:adjustRightInd w:val="0"/>
      <w:snapToGrid w:val="0"/>
      <w:spacing w:afterLines="50" w:line="276" w:lineRule="auto"/>
      <w:ind w:firstLine="420" w:firstLineChars="0"/>
    </w:pPr>
    <w:rPr>
      <w:rFonts w:ascii="Times New Roman" w:hAnsi="Times New Roman"/>
      <w:szCs w:val="20"/>
    </w:rPr>
  </w:style>
  <w:style w:type="character" w:customStyle="1" w:styleId="154">
    <w:name w:val="批注文字 Char"/>
    <w:link w:val="28"/>
    <w:qFormat/>
    <w:uiPriority w:val="0"/>
    <w:rPr>
      <w:rFonts w:eastAsia="仿宋"/>
      <w:kern w:val="2"/>
      <w:sz w:val="28"/>
      <w:szCs w:val="24"/>
    </w:rPr>
  </w:style>
  <w:style w:type="character" w:customStyle="1" w:styleId="155">
    <w:name w:val="日期 字符"/>
    <w:semiHidden/>
    <w:qFormat/>
    <w:uiPriority w:val="99"/>
    <w:rPr>
      <w:rFonts w:ascii="宋体" w:hAnsi="宋体"/>
      <w:kern w:val="2"/>
      <w:sz w:val="24"/>
      <w:szCs w:val="24"/>
    </w:rPr>
  </w:style>
  <w:style w:type="character" w:customStyle="1" w:styleId="156">
    <w:name w:val="日期 Char"/>
    <w:link w:val="50"/>
    <w:qFormat/>
    <w:uiPriority w:val="0"/>
    <w:rPr>
      <w:kern w:val="2"/>
      <w:sz w:val="21"/>
      <w:szCs w:val="24"/>
    </w:rPr>
  </w:style>
  <w:style w:type="character" w:customStyle="1" w:styleId="157">
    <w:name w:val="标题 9 Char"/>
    <w:link w:val="11"/>
    <w:qFormat/>
    <w:uiPriority w:val="9"/>
    <w:rPr>
      <w:rFonts w:ascii="Cambria" w:hAnsi="Cambria"/>
      <w:kern w:val="2"/>
      <w:sz w:val="21"/>
      <w:szCs w:val="21"/>
    </w:rPr>
  </w:style>
  <w:style w:type="character" w:customStyle="1" w:styleId="158">
    <w:name w:val="未处理的提及1"/>
    <w:unhideWhenUsed/>
    <w:qFormat/>
    <w:uiPriority w:val="99"/>
    <w:rPr>
      <w:color w:val="605E5C"/>
      <w:shd w:val="clear" w:color="auto" w:fill="E1DFDD"/>
    </w:rPr>
  </w:style>
  <w:style w:type="character" w:customStyle="1" w:styleId="159">
    <w:name w:val="标题 1 字符"/>
    <w:qFormat/>
    <w:uiPriority w:val="9"/>
    <w:rPr>
      <w:rFonts w:ascii="宋体" w:hAnsi="宋体"/>
      <w:b/>
      <w:bCs/>
      <w:kern w:val="44"/>
      <w:sz w:val="44"/>
      <w:szCs w:val="44"/>
    </w:rPr>
  </w:style>
  <w:style w:type="character" w:customStyle="1" w:styleId="160">
    <w:name w:val="标题 3 字符"/>
    <w:qFormat/>
    <w:uiPriority w:val="9"/>
    <w:rPr>
      <w:rFonts w:ascii="宋体" w:hAnsi="宋体"/>
      <w:b/>
      <w:bCs/>
      <w:kern w:val="2"/>
      <w:sz w:val="32"/>
      <w:szCs w:val="32"/>
    </w:rPr>
  </w:style>
  <w:style w:type="character" w:customStyle="1" w:styleId="161">
    <w:name w:val="页脚 字符"/>
    <w:qFormat/>
    <w:uiPriority w:val="0"/>
  </w:style>
  <w:style w:type="character" w:customStyle="1" w:styleId="162">
    <w:name w:val="标题 5 字符"/>
    <w:qFormat/>
    <w:uiPriority w:val="9"/>
    <w:rPr>
      <w:rFonts w:ascii="宋体" w:hAnsi="宋体"/>
      <w:b/>
      <w:bCs/>
      <w:kern w:val="2"/>
      <w:sz w:val="28"/>
      <w:szCs w:val="28"/>
    </w:rPr>
  </w:style>
  <w:style w:type="character" w:customStyle="1" w:styleId="163">
    <w:name w:val="题注 Char"/>
    <w:link w:val="22"/>
    <w:qFormat/>
    <w:locked/>
    <w:uiPriority w:val="0"/>
    <w:rPr>
      <w:rFonts w:ascii="Arial" w:hAnsi="Arial" w:eastAsia="黑体"/>
      <w:kern w:val="2"/>
    </w:rPr>
  </w:style>
  <w:style w:type="character" w:customStyle="1" w:styleId="164">
    <w:name w:val="标题 2 字符"/>
    <w:qFormat/>
    <w:uiPriority w:val="9"/>
    <w:rPr>
      <w:rFonts w:ascii="等线 Light" w:hAnsi="等线 Light" w:eastAsia="等线 Light" w:cs="Times New Roman"/>
      <w:b/>
      <w:bCs/>
      <w:kern w:val="2"/>
      <w:sz w:val="32"/>
      <w:szCs w:val="32"/>
    </w:rPr>
  </w:style>
  <w:style w:type="character" w:customStyle="1" w:styleId="165">
    <w:name w:val="纯文本 字符"/>
    <w:qFormat/>
    <w:uiPriority w:val="99"/>
    <w:rPr>
      <w:rFonts w:ascii="宋体" w:hAnsi="Courier New" w:cs="Courier New"/>
      <w:kern w:val="2"/>
      <w:sz w:val="21"/>
      <w:szCs w:val="21"/>
    </w:rPr>
  </w:style>
  <w:style w:type="character" w:customStyle="1" w:styleId="166">
    <w:name w:val="列表段落 字符"/>
    <w:qFormat/>
    <w:uiPriority w:val="34"/>
    <w:rPr>
      <w:kern w:val="2"/>
      <w:sz w:val="21"/>
      <w:szCs w:val="22"/>
    </w:rPr>
  </w:style>
  <w:style w:type="character" w:customStyle="1" w:styleId="167">
    <w:name w:val="标题 4 Char"/>
    <w:link w:val="7"/>
    <w:qFormat/>
    <w:uiPriority w:val="0"/>
    <w:rPr>
      <w:rFonts w:ascii="宋体" w:hAnsi="宋体"/>
      <w:b/>
      <w:bCs/>
      <w:kern w:val="2"/>
      <w:sz w:val="30"/>
      <w:szCs w:val="30"/>
    </w:rPr>
  </w:style>
  <w:style w:type="character" w:customStyle="1" w:styleId="168">
    <w:name w:val="正文文本 Char1"/>
    <w:link w:val="34"/>
    <w:qFormat/>
    <w:uiPriority w:val="0"/>
    <w:rPr>
      <w:kern w:val="2"/>
      <w:sz w:val="21"/>
      <w:szCs w:val="24"/>
    </w:rPr>
  </w:style>
  <w:style w:type="character" w:customStyle="1" w:styleId="169">
    <w:name w:val="列出段落 Char1"/>
    <w:link w:val="170"/>
    <w:qFormat/>
    <w:uiPriority w:val="34"/>
    <w:rPr>
      <w:kern w:val="2"/>
      <w:sz w:val="21"/>
      <w:szCs w:val="24"/>
    </w:rPr>
  </w:style>
  <w:style w:type="paragraph" w:styleId="170">
    <w:name w:val="List Paragraph"/>
    <w:basedOn w:val="1"/>
    <w:link w:val="169"/>
    <w:qFormat/>
    <w:uiPriority w:val="34"/>
    <w:pPr>
      <w:ind w:firstLine="420"/>
    </w:pPr>
    <w:rPr>
      <w:rFonts w:ascii="Times New Roman" w:hAnsi="Times New Roman"/>
      <w:sz w:val="21"/>
    </w:rPr>
  </w:style>
  <w:style w:type="character" w:customStyle="1" w:styleId="171">
    <w:name w:val="font21"/>
    <w:qFormat/>
    <w:uiPriority w:val="0"/>
    <w:rPr>
      <w:rFonts w:ascii="Calibri" w:hAnsi="Calibri" w:cs="Calibri"/>
      <w:color w:val="000000"/>
      <w:sz w:val="21"/>
      <w:szCs w:val="21"/>
      <w:u w:val="none"/>
    </w:rPr>
  </w:style>
  <w:style w:type="character" w:customStyle="1" w:styleId="172">
    <w:name w:val="*正文 Char"/>
    <w:link w:val="173"/>
    <w:qFormat/>
    <w:uiPriority w:val="0"/>
    <w:rPr>
      <w:rFonts w:ascii="time" w:hAnsi="time"/>
      <w:sz w:val="24"/>
      <w:szCs w:val="24"/>
      <w:lang w:bidi="en-US"/>
    </w:rPr>
  </w:style>
  <w:style w:type="paragraph" w:customStyle="1" w:styleId="173">
    <w:name w:val="*正文"/>
    <w:basedOn w:val="1"/>
    <w:link w:val="172"/>
    <w:qFormat/>
    <w:uiPriority w:val="0"/>
    <w:pPr>
      <w:widowControl/>
      <w:ind w:firstLine="200"/>
      <w:contextualSpacing/>
    </w:pPr>
    <w:rPr>
      <w:rFonts w:ascii="time" w:hAnsi="time"/>
      <w:kern w:val="0"/>
      <w:lang w:bidi="en-US"/>
    </w:rPr>
  </w:style>
  <w:style w:type="character" w:customStyle="1" w:styleId="174">
    <w:name w:val="正文文本缩进 字符"/>
    <w:qFormat/>
    <w:uiPriority w:val="0"/>
    <w:rPr>
      <w:rFonts w:ascii="宋体" w:hAnsi="宋体"/>
      <w:kern w:val="2"/>
      <w:sz w:val="24"/>
      <w:szCs w:val="24"/>
    </w:rPr>
  </w:style>
  <w:style w:type="character" w:customStyle="1" w:styleId="175">
    <w:name w:val="纯文本 Char"/>
    <w:link w:val="45"/>
    <w:qFormat/>
    <w:locked/>
    <w:uiPriority w:val="0"/>
    <w:rPr>
      <w:rFonts w:ascii="宋体" w:hAnsi="Courier New"/>
      <w:kern w:val="2"/>
      <w:sz w:val="21"/>
    </w:rPr>
  </w:style>
  <w:style w:type="character" w:customStyle="1" w:styleId="176">
    <w:name w:val="my正文 Char"/>
    <w:link w:val="177"/>
    <w:qFormat/>
    <w:uiPriority w:val="0"/>
    <w:rPr>
      <w:kern w:val="2"/>
      <w:sz w:val="21"/>
      <w:szCs w:val="24"/>
    </w:rPr>
  </w:style>
  <w:style w:type="paragraph" w:customStyle="1" w:styleId="177">
    <w:name w:val="my正文"/>
    <w:basedOn w:val="1"/>
    <w:link w:val="176"/>
    <w:qFormat/>
    <w:uiPriority w:val="0"/>
    <w:pPr>
      <w:spacing w:line="240" w:lineRule="auto"/>
      <w:ind w:firstLine="0" w:firstLineChars="0"/>
    </w:pPr>
    <w:rPr>
      <w:rFonts w:ascii="Times New Roman" w:hAnsi="Times New Roman"/>
      <w:sz w:val="21"/>
    </w:rPr>
  </w:style>
  <w:style w:type="character" w:customStyle="1" w:styleId="178">
    <w:name w:val="正文2 字符"/>
    <w:link w:val="179"/>
    <w:qFormat/>
    <w:uiPriority w:val="0"/>
    <w:rPr>
      <w:kern w:val="2"/>
      <w:sz w:val="21"/>
      <w:szCs w:val="24"/>
    </w:rPr>
  </w:style>
  <w:style w:type="paragraph" w:customStyle="1" w:styleId="179">
    <w:name w:val="正文2"/>
    <w:basedOn w:val="1"/>
    <w:link w:val="178"/>
    <w:qFormat/>
    <w:uiPriority w:val="0"/>
    <w:pPr>
      <w:ind w:firstLine="420"/>
    </w:pPr>
    <w:rPr>
      <w:rFonts w:ascii="Times New Roman" w:hAnsi="Times New Roman"/>
      <w:sz w:val="21"/>
    </w:rPr>
  </w:style>
  <w:style w:type="character" w:customStyle="1" w:styleId="180">
    <w:name w:val="font41"/>
    <w:qFormat/>
    <w:uiPriority w:val="0"/>
    <w:rPr>
      <w:rFonts w:hint="eastAsia" w:ascii="宋体" w:hAnsi="宋体" w:eastAsia="宋体" w:cs="宋体"/>
      <w:color w:val="000000"/>
      <w:sz w:val="21"/>
      <w:szCs w:val="21"/>
      <w:u w:val="none"/>
    </w:rPr>
  </w:style>
  <w:style w:type="character" w:customStyle="1" w:styleId="181">
    <w:name w:val="标题 7 Char"/>
    <w:link w:val="9"/>
    <w:qFormat/>
    <w:uiPriority w:val="9"/>
    <w:rPr>
      <w:b/>
      <w:bCs/>
      <w:kern w:val="2"/>
      <w:sz w:val="21"/>
      <w:szCs w:val="24"/>
    </w:rPr>
  </w:style>
  <w:style w:type="character" w:customStyle="1" w:styleId="182">
    <w:name w:val="批注框文本 字符"/>
    <w:link w:val="183"/>
    <w:qFormat/>
    <w:uiPriority w:val="99"/>
    <w:rPr>
      <w:rFonts w:ascii="宋体" w:hAnsi="宋体"/>
      <w:kern w:val="2"/>
      <w:sz w:val="18"/>
      <w:szCs w:val="18"/>
    </w:rPr>
  </w:style>
  <w:style w:type="paragraph" w:customStyle="1" w:styleId="183">
    <w:name w:val="批注框文本1"/>
    <w:basedOn w:val="1"/>
    <w:next w:val="54"/>
    <w:link w:val="182"/>
    <w:unhideWhenUsed/>
    <w:qFormat/>
    <w:uiPriority w:val="99"/>
    <w:pPr>
      <w:shd w:val="clear" w:color="auto" w:fill="FFFFFF"/>
      <w:spacing w:after="120" w:line="360" w:lineRule="auto"/>
      <w:ind w:firstLine="560"/>
      <w:jc w:val="both"/>
    </w:pPr>
    <w:rPr>
      <w:sz w:val="18"/>
      <w:szCs w:val="18"/>
    </w:rPr>
  </w:style>
  <w:style w:type="character" w:customStyle="1" w:styleId="184">
    <w:name w:val="副标题 Char1"/>
    <w:qFormat/>
    <w:uiPriority w:val="11"/>
    <w:rPr>
      <w:rFonts w:ascii="Calibri Light" w:hAnsi="Calibri Light" w:cs="Times New Roman"/>
      <w:b/>
      <w:bCs/>
      <w:kern w:val="28"/>
      <w:sz w:val="32"/>
      <w:szCs w:val="32"/>
    </w:rPr>
  </w:style>
  <w:style w:type="character" w:customStyle="1" w:styleId="185">
    <w:name w:val="标题 1 Char1"/>
    <w:link w:val="4"/>
    <w:qFormat/>
    <w:uiPriority w:val="0"/>
    <w:rPr>
      <w:rFonts w:ascii="宋体" w:hAnsi="宋体" w:eastAsia="黑体"/>
      <w:b/>
      <w:bCs/>
      <w:kern w:val="44"/>
      <w:sz w:val="32"/>
      <w:szCs w:val="28"/>
    </w:rPr>
  </w:style>
  <w:style w:type="character" w:customStyle="1" w:styleId="186">
    <w:name w:val="批注文字 字符"/>
    <w:qFormat/>
    <w:uiPriority w:val="99"/>
    <w:rPr>
      <w:rFonts w:ascii="宋体" w:hAnsi="宋体"/>
      <w:kern w:val="2"/>
      <w:sz w:val="24"/>
      <w:szCs w:val="24"/>
    </w:rPr>
  </w:style>
  <w:style w:type="character" w:customStyle="1" w:styleId="187">
    <w:name w:val="文档结构图 字符"/>
    <w:qFormat/>
    <w:uiPriority w:val="0"/>
    <w:rPr>
      <w:rFonts w:ascii="Microsoft YaHei UI" w:hAnsi="宋体" w:eastAsia="Microsoft YaHei UI"/>
      <w:kern w:val="2"/>
      <w:sz w:val="18"/>
      <w:szCs w:val="18"/>
    </w:rPr>
  </w:style>
  <w:style w:type="character" w:customStyle="1" w:styleId="188">
    <w:name w:val="标题 6 字符"/>
    <w:qFormat/>
    <w:uiPriority w:val="9"/>
    <w:rPr>
      <w:rFonts w:ascii="等线 Light" w:hAnsi="等线 Light" w:eastAsia="等线 Light" w:cs="Times New Roman"/>
      <w:b/>
      <w:bCs/>
      <w:kern w:val="2"/>
      <w:sz w:val="24"/>
      <w:szCs w:val="24"/>
    </w:rPr>
  </w:style>
  <w:style w:type="character" w:customStyle="1" w:styleId="189">
    <w:name w:val="正文正文2 Char"/>
    <w:link w:val="190"/>
    <w:qFormat/>
    <w:uiPriority w:val="0"/>
    <w:rPr>
      <w:rFonts w:ascii="宋体" w:hAnsi="宋体"/>
      <w:kern w:val="2"/>
      <w:sz w:val="21"/>
      <w:szCs w:val="21"/>
    </w:rPr>
  </w:style>
  <w:style w:type="paragraph" w:customStyle="1" w:styleId="190">
    <w:name w:val="正文正文2"/>
    <w:basedOn w:val="1"/>
    <w:link w:val="189"/>
    <w:qFormat/>
    <w:uiPriority w:val="0"/>
    <w:pPr>
      <w:ind w:firstLine="460"/>
    </w:pPr>
    <w:rPr>
      <w:sz w:val="21"/>
      <w:szCs w:val="21"/>
    </w:rPr>
  </w:style>
  <w:style w:type="character" w:customStyle="1" w:styleId="191">
    <w:name w:val="标题 3 Char"/>
    <w:link w:val="6"/>
    <w:qFormat/>
    <w:uiPriority w:val="0"/>
    <w:rPr>
      <w:rFonts w:ascii="宋体" w:hAnsi="宋体"/>
      <w:b/>
      <w:bCs/>
      <w:kern w:val="2"/>
      <w:sz w:val="28"/>
      <w:szCs w:val="28"/>
    </w:rPr>
  </w:style>
  <w:style w:type="character" w:customStyle="1" w:styleId="192">
    <w:name w:val="标题 4 字符"/>
    <w:qFormat/>
    <w:uiPriority w:val="9"/>
    <w:rPr>
      <w:rFonts w:ascii="等线 Light" w:hAnsi="等线 Light" w:eastAsia="等线 Light" w:cs="Times New Roman"/>
      <w:b/>
      <w:bCs/>
      <w:kern w:val="2"/>
      <w:sz w:val="28"/>
      <w:szCs w:val="28"/>
    </w:rPr>
  </w:style>
  <w:style w:type="character" w:customStyle="1" w:styleId="193">
    <w:name w:val="批注主题 Char"/>
    <w:link w:val="85"/>
    <w:qFormat/>
    <w:uiPriority w:val="0"/>
    <w:rPr>
      <w:rFonts w:eastAsia="仿宋"/>
      <w:b/>
      <w:bCs/>
      <w:kern w:val="2"/>
      <w:sz w:val="21"/>
      <w:szCs w:val="24"/>
    </w:rPr>
  </w:style>
  <w:style w:type="character" w:customStyle="1" w:styleId="194">
    <w:name w:val="页眉 字符"/>
    <w:qFormat/>
    <w:uiPriority w:val="0"/>
    <w:rPr>
      <w:rFonts w:ascii="宋体" w:hAnsi="宋体"/>
      <w:kern w:val="2"/>
      <w:sz w:val="18"/>
      <w:szCs w:val="18"/>
    </w:rPr>
  </w:style>
  <w:style w:type="character" w:customStyle="1" w:styleId="195">
    <w:name w:val="正文文本缩进 Char3"/>
    <w:link w:val="35"/>
    <w:qFormat/>
    <w:uiPriority w:val="0"/>
    <w:rPr>
      <w:kern w:val="2"/>
      <w:sz w:val="21"/>
    </w:rPr>
  </w:style>
  <w:style w:type="character" w:customStyle="1" w:styleId="196">
    <w:name w:val="标题 5 Char"/>
    <w:link w:val="8"/>
    <w:qFormat/>
    <w:uiPriority w:val="0"/>
    <w:rPr>
      <w:rFonts w:ascii="宋体" w:hAnsi="宋体"/>
      <w:b/>
      <w:bCs/>
      <w:kern w:val="2"/>
      <w:sz w:val="24"/>
      <w:szCs w:val="28"/>
    </w:rPr>
  </w:style>
  <w:style w:type="character" w:customStyle="1" w:styleId="197">
    <w:name w:val="副标题 Char"/>
    <w:link w:val="64"/>
    <w:qFormat/>
    <w:uiPriority w:val="11"/>
    <w:rPr>
      <w:rFonts w:ascii="Calibri Light" w:hAnsi="Calibri Light"/>
      <w:b/>
      <w:bCs/>
      <w:kern w:val="28"/>
      <w:sz w:val="32"/>
      <w:szCs w:val="32"/>
    </w:rPr>
  </w:style>
  <w:style w:type="character" w:customStyle="1" w:styleId="198">
    <w:name w:val="标题 2 Char2"/>
    <w:link w:val="5"/>
    <w:qFormat/>
    <w:uiPriority w:val="9"/>
    <w:rPr>
      <w:rFonts w:ascii="宋体" w:hAnsi="宋体"/>
      <w:b/>
      <w:bCs/>
      <w:kern w:val="2"/>
      <w:sz w:val="30"/>
      <w:szCs w:val="32"/>
    </w:rPr>
  </w:style>
  <w:style w:type="character" w:customStyle="1" w:styleId="199">
    <w:name w:val="页脚 Char3"/>
    <w:link w:val="55"/>
    <w:qFormat/>
    <w:uiPriority w:val="99"/>
    <w:rPr>
      <w:kern w:val="2"/>
      <w:sz w:val="18"/>
      <w:szCs w:val="18"/>
    </w:rPr>
  </w:style>
  <w:style w:type="character" w:customStyle="1" w:styleId="200">
    <w:name w:val="批注主题 字符"/>
    <w:qFormat/>
    <w:uiPriority w:val="0"/>
    <w:rPr>
      <w:rFonts w:ascii="宋体" w:hAnsi="宋体"/>
      <w:b/>
      <w:bCs/>
      <w:kern w:val="2"/>
      <w:sz w:val="24"/>
      <w:szCs w:val="24"/>
    </w:rPr>
  </w:style>
  <w:style w:type="character" w:customStyle="1" w:styleId="201">
    <w:name w:val="文档结构图 Char2"/>
    <w:link w:val="26"/>
    <w:qFormat/>
    <w:uiPriority w:val="0"/>
    <w:rPr>
      <w:rFonts w:ascii="宋体"/>
      <w:kern w:val="2"/>
      <w:sz w:val="18"/>
      <w:szCs w:val="18"/>
    </w:rPr>
  </w:style>
  <w:style w:type="character" w:customStyle="1" w:styleId="202">
    <w:name w:val="font31"/>
    <w:qFormat/>
    <w:uiPriority w:val="0"/>
    <w:rPr>
      <w:rFonts w:hint="eastAsia" w:ascii="宋体" w:hAnsi="宋体" w:eastAsia="宋体" w:cs="宋体"/>
      <w:color w:val="000000"/>
      <w:sz w:val="21"/>
      <w:szCs w:val="21"/>
      <w:u w:val="none"/>
    </w:rPr>
  </w:style>
  <w:style w:type="character" w:customStyle="1" w:styleId="203">
    <w:name w:val="标准正文 Char"/>
    <w:link w:val="204"/>
    <w:qFormat/>
    <w:uiPriority w:val="0"/>
    <w:rPr>
      <w:rFonts w:ascii="Arial" w:hAnsi="Arial"/>
      <w:kern w:val="2"/>
      <w:sz w:val="24"/>
    </w:rPr>
  </w:style>
  <w:style w:type="paragraph" w:customStyle="1" w:styleId="204">
    <w:name w:val="标准正文"/>
    <w:basedOn w:val="35"/>
    <w:link w:val="203"/>
    <w:qFormat/>
    <w:uiPriority w:val="0"/>
    <w:pPr>
      <w:spacing w:before="60" w:after="60"/>
      <w:ind w:firstLine="482" w:firstLineChars="0"/>
    </w:pPr>
    <w:rPr>
      <w:rFonts w:ascii="Arial" w:hAnsi="Arial"/>
      <w:sz w:val="24"/>
    </w:rPr>
  </w:style>
  <w:style w:type="character" w:customStyle="1" w:styleId="205">
    <w:name w:val="标题 Char"/>
    <w:link w:val="84"/>
    <w:qFormat/>
    <w:uiPriority w:val="0"/>
    <w:rPr>
      <w:rFonts w:ascii="Cambria" w:hAnsi="Cambria" w:eastAsia="黑体"/>
      <w:b/>
      <w:bCs/>
      <w:kern w:val="2"/>
      <w:sz w:val="52"/>
      <w:szCs w:val="32"/>
    </w:rPr>
  </w:style>
  <w:style w:type="character" w:customStyle="1" w:styleId="206">
    <w:name w:val="批注框文本 Char"/>
    <w:link w:val="54"/>
    <w:qFormat/>
    <w:uiPriority w:val="0"/>
    <w:rPr>
      <w:kern w:val="2"/>
      <w:sz w:val="18"/>
      <w:szCs w:val="18"/>
    </w:rPr>
  </w:style>
  <w:style w:type="character" w:customStyle="1" w:styleId="207">
    <w:name w:val="页眉 Char"/>
    <w:link w:val="57"/>
    <w:qFormat/>
    <w:uiPriority w:val="99"/>
    <w:rPr>
      <w:kern w:val="2"/>
      <w:sz w:val="18"/>
      <w:szCs w:val="18"/>
    </w:rPr>
  </w:style>
  <w:style w:type="character" w:customStyle="1" w:styleId="208">
    <w:name w:val="标题 8 Char1"/>
    <w:link w:val="10"/>
    <w:qFormat/>
    <w:uiPriority w:val="9"/>
    <w:rPr>
      <w:rFonts w:ascii="Cambria" w:hAnsi="Cambria"/>
      <w:kern w:val="2"/>
      <w:sz w:val="21"/>
      <w:szCs w:val="24"/>
    </w:rPr>
  </w:style>
  <w:style w:type="character" w:customStyle="1" w:styleId="209">
    <w:name w:val="标题 6 Char"/>
    <w:link w:val="2"/>
    <w:qFormat/>
    <w:uiPriority w:val="0"/>
    <w:rPr>
      <w:rFonts w:ascii="Cambria" w:hAnsi="Cambria"/>
      <w:b/>
      <w:bCs/>
      <w:kern w:val="2"/>
      <w:sz w:val="24"/>
      <w:szCs w:val="24"/>
    </w:rPr>
  </w:style>
  <w:style w:type="character" w:customStyle="1" w:styleId="210">
    <w:name w:val="标题 字符"/>
    <w:qFormat/>
    <w:uiPriority w:val="0"/>
    <w:rPr>
      <w:rFonts w:ascii="等线 Light" w:hAnsi="等线 Light" w:eastAsia="等线 Light" w:cs="Times New Roman"/>
      <w:b/>
      <w:bCs/>
      <w:kern w:val="2"/>
      <w:sz w:val="32"/>
      <w:szCs w:val="32"/>
    </w:rPr>
  </w:style>
  <w:style w:type="character" w:customStyle="1" w:styleId="211">
    <w:name w:val="副标题 字符"/>
    <w:qFormat/>
    <w:uiPriority w:val="11"/>
    <w:rPr>
      <w:rFonts w:ascii="等线" w:hAnsi="等线" w:eastAsia="等线" w:cs="Times New Roman"/>
      <w:b/>
      <w:bCs/>
      <w:kern w:val="28"/>
      <w:sz w:val="32"/>
      <w:szCs w:val="32"/>
    </w:rPr>
  </w:style>
  <w:style w:type="paragraph" w:customStyle="1" w:styleId="21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21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21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215">
    <w:name w:val="_Style 2"/>
    <w:basedOn w:val="4"/>
    <w:next w:val="1"/>
    <w:qFormat/>
    <w:uiPriority w:val="39"/>
    <w:pPr>
      <w:widowControl/>
      <w:numPr>
        <w:numId w:val="0"/>
      </w:numPr>
      <w:spacing w:before="480" w:after="0" w:line="276" w:lineRule="auto"/>
      <w:outlineLvl w:val="9"/>
    </w:pPr>
    <w:rPr>
      <w:rFonts w:ascii="Cambria" w:hAnsi="Cambria" w:eastAsia="宋体"/>
      <w:color w:val="365F91"/>
      <w:kern w:val="0"/>
      <w:sz w:val="28"/>
    </w:rPr>
  </w:style>
  <w:style w:type="paragraph" w:customStyle="1" w:styleId="216">
    <w:name w:val="正文缩进1"/>
    <w:basedOn w:val="1"/>
    <w:qFormat/>
    <w:uiPriority w:val="0"/>
    <w:pPr>
      <w:spacing w:line="240" w:lineRule="auto"/>
      <w:ind w:firstLine="420"/>
    </w:pPr>
    <w:rPr>
      <w:rFonts w:ascii="Times New Roman" w:hAnsi="Times New Roman"/>
      <w:sz w:val="21"/>
      <w:szCs w:val="20"/>
    </w:rPr>
  </w:style>
  <w:style w:type="paragraph" w:customStyle="1" w:styleId="21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Microsoft Sans Serif" w:hAnsi="Microsoft Sans Serif" w:cs="Microsoft Sans Serif"/>
      <w:kern w:val="0"/>
      <w:sz w:val="18"/>
      <w:szCs w:val="18"/>
    </w:rPr>
  </w:style>
  <w:style w:type="paragraph" w:customStyle="1" w:styleId="218">
    <w:name w:val="前言、引言标题"/>
    <w:next w:val="1"/>
    <w:qFormat/>
    <w:uiPriority w:val="0"/>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219">
    <w:name w:val="Indent Normal"/>
    <w:basedOn w:val="1"/>
    <w:qFormat/>
    <w:uiPriority w:val="0"/>
    <w:pPr>
      <w:ind w:firstLine="150" w:firstLineChars="150"/>
    </w:pPr>
  </w:style>
  <w:style w:type="paragraph" w:customStyle="1" w:styleId="220">
    <w:name w:val="msonormal"/>
    <w:basedOn w:val="1"/>
    <w:qFormat/>
    <w:uiPriority w:val="0"/>
    <w:pPr>
      <w:widowControl/>
      <w:spacing w:before="100" w:beforeAutospacing="1" w:after="100" w:afterAutospacing="1" w:line="240" w:lineRule="auto"/>
      <w:ind w:firstLine="0" w:firstLineChars="0"/>
    </w:pPr>
    <w:rPr>
      <w:rFonts w:cs="宋体"/>
      <w:kern w:val="0"/>
    </w:rPr>
  </w:style>
  <w:style w:type="paragraph" w:customStyle="1" w:styleId="22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22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22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22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225">
    <w:name w:val="段"/>
    <w:link w:val="556"/>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22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227">
    <w:name w:val="Char Char Char Char Char Char1 Char"/>
    <w:basedOn w:val="1"/>
    <w:qFormat/>
    <w:uiPriority w:val="0"/>
    <w:pPr>
      <w:widowControl/>
      <w:spacing w:after="160" w:line="240" w:lineRule="exact"/>
    </w:pPr>
  </w:style>
  <w:style w:type="paragraph" w:customStyle="1" w:styleId="228">
    <w:name w:val="PM_Body"/>
    <w:basedOn w:val="1"/>
    <w:qFormat/>
    <w:locked/>
    <w:uiPriority w:val="0"/>
    <w:rPr>
      <w:szCs w:val="21"/>
    </w:rPr>
  </w:style>
  <w:style w:type="paragraph" w:customStyle="1" w:styleId="229">
    <w:name w:val="Char Char1"/>
    <w:basedOn w:val="1"/>
    <w:qFormat/>
    <w:uiPriority w:val="0"/>
    <w:pPr>
      <w:widowControl/>
      <w:spacing w:before="120" w:after="120"/>
    </w:pPr>
    <w:rPr>
      <w:rFonts w:ascii="Times New Roman" w:hAnsi="Times New Roman" w:cs="宋体"/>
    </w:rPr>
  </w:style>
  <w:style w:type="paragraph" w:customStyle="1" w:styleId="23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231">
    <w:name w:val="修订1"/>
    <w:unhideWhenUsed/>
    <w:qFormat/>
    <w:uiPriority w:val="99"/>
    <w:rPr>
      <w:rFonts w:ascii="宋体" w:hAnsi="宋体" w:eastAsia="宋体" w:cs="Times New Roman"/>
      <w:kern w:val="2"/>
      <w:sz w:val="24"/>
      <w:szCs w:val="24"/>
      <w:lang w:val="en-US" w:eastAsia="zh-CN" w:bidi="ar-SA"/>
    </w:rPr>
  </w:style>
  <w:style w:type="paragraph" w:customStyle="1" w:styleId="232">
    <w:name w:val="列出段落2"/>
    <w:basedOn w:val="1"/>
    <w:qFormat/>
    <w:uiPriority w:val="0"/>
    <w:pPr>
      <w:spacing w:line="240" w:lineRule="auto"/>
      <w:ind w:firstLine="420"/>
    </w:pPr>
    <w:rPr>
      <w:rFonts w:ascii="等线" w:hAnsi="等线" w:eastAsia="等线" w:cs="等线"/>
      <w:sz w:val="21"/>
      <w:szCs w:val="21"/>
    </w:rPr>
  </w:style>
  <w:style w:type="paragraph" w:customStyle="1" w:styleId="23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23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23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23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Microsoft Sans Serif" w:hAnsi="Microsoft Sans Serif" w:cs="Microsoft Sans Serif"/>
      <w:kern w:val="0"/>
      <w:sz w:val="18"/>
      <w:szCs w:val="18"/>
    </w:rPr>
  </w:style>
  <w:style w:type="paragraph" w:customStyle="1" w:styleId="23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238">
    <w:name w:val="样式 行距: 1.5 倍行距 首行缩进:  2 字符"/>
    <w:basedOn w:val="1"/>
    <w:qFormat/>
    <w:uiPriority w:val="0"/>
    <w:pPr>
      <w:ind w:firstLine="560"/>
    </w:pPr>
    <w:rPr>
      <w:rFonts w:ascii="仿宋" w:hAnsi="仿宋" w:eastAsia="仿宋" w:cs="宋体"/>
      <w:sz w:val="28"/>
      <w:szCs w:val="20"/>
    </w:rPr>
  </w:style>
  <w:style w:type="paragraph" w:customStyle="1" w:styleId="239">
    <w:name w:val="TOC 标题1"/>
    <w:basedOn w:val="4"/>
    <w:next w:val="1"/>
    <w:qFormat/>
    <w:uiPriority w:val="39"/>
    <w:pPr>
      <w:widowControl/>
      <w:numPr>
        <w:numId w:val="0"/>
      </w:numPr>
      <w:spacing w:before="480" w:after="0" w:line="276" w:lineRule="auto"/>
      <w:outlineLvl w:val="9"/>
    </w:pPr>
    <w:rPr>
      <w:rFonts w:ascii="Cambria" w:hAnsi="Cambria" w:eastAsia="宋体"/>
      <w:color w:val="365F91"/>
      <w:kern w:val="0"/>
      <w:sz w:val="28"/>
    </w:rPr>
  </w:style>
  <w:style w:type="table" w:customStyle="1" w:styleId="240">
    <w:name w:val="!我的表格1"/>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
    <w:name w:val="网格型1"/>
    <w:basedOn w:val="88"/>
    <w:unhideWhenUsed/>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2">
    <w:name w:val="标题 1 Char"/>
    <w:qFormat/>
    <w:uiPriority w:val="0"/>
    <w:rPr>
      <w:rFonts w:ascii="宋体" w:hAnsi="宋体" w:eastAsia="黑体"/>
      <w:b/>
      <w:bCs/>
      <w:kern w:val="44"/>
      <w:sz w:val="32"/>
      <w:szCs w:val="28"/>
    </w:rPr>
  </w:style>
  <w:style w:type="character" w:customStyle="1" w:styleId="243">
    <w:name w:val="纯文本 Char2"/>
    <w:qFormat/>
    <w:uiPriority w:val="0"/>
    <w:rPr>
      <w:rFonts w:ascii="宋体" w:hAnsi="宋体" w:eastAsia="宋体" w:cs="Times New Roman"/>
      <w:color w:val="000000"/>
      <w:kern w:val="0"/>
      <w:sz w:val="24"/>
      <w:szCs w:val="24"/>
    </w:rPr>
  </w:style>
  <w:style w:type="character" w:styleId="244">
    <w:name w:val="Placeholder Text"/>
    <w:basedOn w:val="133"/>
    <w:unhideWhenUsed/>
    <w:qFormat/>
    <w:uiPriority w:val="99"/>
    <w:rPr>
      <w:color w:val="666666"/>
    </w:rPr>
  </w:style>
  <w:style w:type="character" w:customStyle="1" w:styleId="245">
    <w:name w:val="正文首行缩进 Char2"/>
    <w:basedOn w:val="168"/>
    <w:link w:val="86"/>
    <w:semiHidden/>
    <w:qFormat/>
    <w:uiPriority w:val="99"/>
    <w:rPr>
      <w:rFonts w:ascii="宋体" w:hAnsi="宋体"/>
      <w:kern w:val="2"/>
      <w:sz w:val="24"/>
      <w:szCs w:val="24"/>
    </w:rPr>
  </w:style>
  <w:style w:type="paragraph" w:customStyle="1" w:styleId="246">
    <w:name w:val="表格正文"/>
    <w:basedOn w:val="1"/>
    <w:link w:val="444"/>
    <w:qFormat/>
    <w:uiPriority w:val="0"/>
    <w:pPr>
      <w:spacing w:line="240" w:lineRule="auto"/>
      <w:ind w:firstLine="0" w:firstLineChars="0"/>
      <w:jc w:val="center"/>
    </w:pPr>
    <w:rPr>
      <w:sz w:val="21"/>
    </w:rPr>
  </w:style>
  <w:style w:type="paragraph" w:customStyle="1" w:styleId="247">
    <w:name w:val="xl97"/>
    <w:basedOn w:val="1"/>
    <w:qFormat/>
    <w:uiPriority w:val="0"/>
    <w:pPr>
      <w:widowControl/>
      <w:spacing w:before="100" w:beforeAutospacing="1" w:after="100" w:afterAutospacing="1" w:line="240" w:lineRule="auto"/>
      <w:ind w:firstLine="0" w:firstLineChars="0"/>
    </w:pPr>
    <w:rPr>
      <w:rFonts w:ascii="仿宋" w:hAnsi="仿宋" w:eastAsia="仿宋" w:cs="宋体"/>
      <w:b/>
      <w:bCs/>
      <w:kern w:val="0"/>
      <w:sz w:val="20"/>
      <w:szCs w:val="20"/>
    </w:rPr>
  </w:style>
  <w:style w:type="paragraph" w:customStyle="1" w:styleId="248">
    <w:name w:val="xl98"/>
    <w:basedOn w:val="1"/>
    <w:qFormat/>
    <w:uiPriority w:val="0"/>
    <w:pPr>
      <w:widowControl/>
      <w:spacing w:before="100" w:beforeAutospacing="1" w:after="100" w:afterAutospacing="1" w:line="240" w:lineRule="auto"/>
      <w:ind w:firstLine="0" w:firstLineChars="0"/>
    </w:pPr>
    <w:rPr>
      <w:rFonts w:ascii="仿宋" w:hAnsi="仿宋" w:eastAsia="仿宋" w:cs="宋体"/>
      <w:kern w:val="0"/>
      <w:sz w:val="20"/>
      <w:szCs w:val="20"/>
    </w:rPr>
  </w:style>
  <w:style w:type="paragraph" w:customStyle="1" w:styleId="24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color w:val="000000"/>
      <w:kern w:val="0"/>
      <w:sz w:val="20"/>
      <w:szCs w:val="20"/>
    </w:rPr>
  </w:style>
  <w:style w:type="paragraph" w:customStyle="1" w:styleId="25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0"/>
      <w:szCs w:val="20"/>
    </w:rPr>
  </w:style>
  <w:style w:type="paragraph" w:customStyle="1" w:styleId="251">
    <w:name w:val="xl101"/>
    <w:basedOn w:val="1"/>
    <w:qFormat/>
    <w:uiPriority w:val="0"/>
    <w:pPr>
      <w:widowControl/>
      <w:spacing w:before="100" w:beforeAutospacing="1" w:after="100" w:afterAutospacing="1" w:line="240" w:lineRule="auto"/>
      <w:ind w:firstLine="0" w:firstLineChars="0"/>
      <w:jc w:val="center"/>
    </w:pPr>
    <w:rPr>
      <w:rFonts w:ascii="仿宋" w:hAnsi="仿宋" w:eastAsia="仿宋" w:cs="宋体"/>
      <w:kern w:val="0"/>
      <w:sz w:val="20"/>
      <w:szCs w:val="20"/>
    </w:rPr>
  </w:style>
  <w:style w:type="paragraph" w:customStyle="1" w:styleId="252">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0"/>
      <w:szCs w:val="20"/>
    </w:rPr>
  </w:style>
  <w:style w:type="paragraph" w:customStyle="1" w:styleId="253">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0"/>
      <w:szCs w:val="20"/>
    </w:rPr>
  </w:style>
  <w:style w:type="paragraph" w:customStyle="1" w:styleId="25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color w:val="000000"/>
      <w:kern w:val="0"/>
      <w:sz w:val="20"/>
      <w:szCs w:val="20"/>
    </w:rPr>
  </w:style>
  <w:style w:type="paragraph" w:customStyle="1" w:styleId="255">
    <w:name w:val="xl10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0"/>
      <w:szCs w:val="20"/>
    </w:rPr>
  </w:style>
  <w:style w:type="paragraph" w:customStyle="1" w:styleId="256">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color w:val="000000"/>
      <w:kern w:val="0"/>
      <w:sz w:val="20"/>
      <w:szCs w:val="20"/>
    </w:rPr>
  </w:style>
  <w:style w:type="paragraph" w:customStyle="1" w:styleId="25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eastAsia="仿宋" w:cs="宋体"/>
      <w:kern w:val="0"/>
      <w:sz w:val="20"/>
      <w:szCs w:val="20"/>
    </w:rPr>
  </w:style>
  <w:style w:type="paragraph" w:customStyle="1" w:styleId="258">
    <w:name w:val="xl108"/>
    <w:basedOn w:val="1"/>
    <w:qFormat/>
    <w:uiPriority w:val="0"/>
    <w:pPr>
      <w:widowControl/>
      <w:spacing w:before="100" w:beforeAutospacing="1" w:after="100" w:afterAutospacing="1" w:line="240" w:lineRule="auto"/>
      <w:ind w:firstLine="0"/>
      <w:jc w:val="both"/>
      <w:textAlignment w:val="bottom"/>
    </w:pPr>
    <w:rPr>
      <w:rFonts w:ascii="仿宋" w:hAnsi="仿宋" w:eastAsia="仿宋" w:cs="宋体"/>
      <w:kern w:val="0"/>
      <w:sz w:val="20"/>
      <w:szCs w:val="20"/>
    </w:rPr>
  </w:style>
  <w:style w:type="paragraph" w:customStyle="1" w:styleId="259">
    <w:name w:val="xl109"/>
    <w:basedOn w:val="1"/>
    <w:qFormat/>
    <w:uiPriority w:val="0"/>
    <w:pPr>
      <w:widowControl/>
      <w:pBdr>
        <w:top w:val="single" w:color="auto" w:sz="4" w:space="0"/>
        <w:left w:val="single" w:color="auto" w:sz="4" w:space="23"/>
        <w:bottom w:val="single" w:color="auto" w:sz="4" w:space="0"/>
        <w:right w:val="single" w:color="auto" w:sz="4" w:space="0"/>
      </w:pBdr>
      <w:spacing w:before="100" w:beforeAutospacing="1" w:after="100" w:afterAutospacing="1" w:line="240" w:lineRule="auto"/>
      <w:ind w:firstLine="0"/>
      <w:jc w:val="both"/>
      <w:textAlignment w:val="bottom"/>
    </w:pPr>
    <w:rPr>
      <w:rFonts w:ascii="仿宋" w:hAnsi="仿宋" w:eastAsia="仿宋" w:cs="宋体"/>
      <w:kern w:val="0"/>
      <w:sz w:val="20"/>
      <w:szCs w:val="20"/>
    </w:rPr>
  </w:style>
  <w:style w:type="paragraph" w:customStyle="1" w:styleId="26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eastAsia="仿宋" w:cs="宋体"/>
      <w:color w:val="000000"/>
      <w:kern w:val="0"/>
      <w:sz w:val="20"/>
      <w:szCs w:val="20"/>
    </w:rPr>
  </w:style>
  <w:style w:type="paragraph" w:customStyle="1" w:styleId="261">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bottom"/>
    </w:pPr>
    <w:rPr>
      <w:rFonts w:ascii="仿宋" w:hAnsi="仿宋" w:eastAsia="仿宋" w:cs="宋体"/>
      <w:kern w:val="0"/>
      <w:sz w:val="20"/>
      <w:szCs w:val="20"/>
    </w:rPr>
  </w:style>
  <w:style w:type="paragraph" w:customStyle="1" w:styleId="262">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仿宋" w:hAnsi="仿宋" w:eastAsia="仿宋" w:cs="宋体"/>
      <w:kern w:val="0"/>
      <w:sz w:val="20"/>
      <w:szCs w:val="20"/>
    </w:rPr>
  </w:style>
  <w:style w:type="paragraph" w:customStyle="1" w:styleId="263">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pPr>
    <w:rPr>
      <w:rFonts w:ascii="仿宋" w:hAnsi="仿宋" w:eastAsia="仿宋" w:cs="宋体"/>
      <w:kern w:val="0"/>
      <w:sz w:val="20"/>
      <w:szCs w:val="20"/>
    </w:rPr>
  </w:style>
  <w:style w:type="paragraph" w:customStyle="1" w:styleId="264">
    <w:name w:val="xl11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仿宋" w:hAnsi="仿宋" w:eastAsia="仿宋" w:cs="宋体"/>
      <w:color w:val="000000"/>
      <w:kern w:val="0"/>
      <w:sz w:val="20"/>
      <w:szCs w:val="20"/>
    </w:rPr>
  </w:style>
  <w:style w:type="paragraph" w:customStyle="1" w:styleId="265">
    <w:name w:val="xl115"/>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仿宋" w:hAnsi="仿宋" w:eastAsia="仿宋" w:cs="宋体"/>
      <w:color w:val="000000"/>
      <w:kern w:val="0"/>
      <w:sz w:val="20"/>
      <w:szCs w:val="20"/>
    </w:rPr>
  </w:style>
  <w:style w:type="paragraph" w:customStyle="1" w:styleId="266">
    <w:name w:val="xl11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color w:val="000000"/>
      <w:kern w:val="0"/>
      <w:sz w:val="20"/>
      <w:szCs w:val="20"/>
    </w:rPr>
  </w:style>
  <w:style w:type="paragraph" w:customStyle="1" w:styleId="267">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color w:val="000000"/>
      <w:kern w:val="0"/>
      <w:sz w:val="20"/>
      <w:szCs w:val="20"/>
    </w:rPr>
  </w:style>
  <w:style w:type="paragraph" w:customStyle="1" w:styleId="268">
    <w:name w:val="xl11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color w:val="000000"/>
      <w:kern w:val="0"/>
      <w:sz w:val="20"/>
      <w:szCs w:val="20"/>
    </w:rPr>
  </w:style>
  <w:style w:type="paragraph" w:customStyle="1" w:styleId="269">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0"/>
      <w:szCs w:val="20"/>
    </w:rPr>
  </w:style>
  <w:style w:type="paragraph" w:customStyle="1" w:styleId="270">
    <w:name w:val="封面标题"/>
    <w:basedOn w:val="1"/>
    <w:link w:val="271"/>
    <w:qFormat/>
    <w:uiPriority w:val="0"/>
    <w:pPr>
      <w:spacing w:line="480" w:lineRule="auto"/>
      <w:ind w:firstLine="0" w:firstLineChars="0"/>
      <w:jc w:val="center"/>
    </w:pPr>
    <w:rPr>
      <w:rFonts w:ascii="黑体" w:hAnsi="黑体" w:eastAsia="黑体"/>
      <w:sz w:val="52"/>
      <w:szCs w:val="52"/>
    </w:rPr>
  </w:style>
  <w:style w:type="character" w:customStyle="1" w:styleId="271">
    <w:name w:val="封面标题 字符"/>
    <w:basedOn w:val="133"/>
    <w:link w:val="270"/>
    <w:qFormat/>
    <w:uiPriority w:val="0"/>
    <w:rPr>
      <w:rFonts w:ascii="黑体" w:hAnsi="黑体" w:eastAsia="黑体"/>
      <w:kern w:val="2"/>
      <w:sz w:val="52"/>
      <w:szCs w:val="52"/>
    </w:rPr>
  </w:style>
  <w:style w:type="character" w:customStyle="1" w:styleId="272">
    <w:name w:val="宏文本 字符"/>
    <w:basedOn w:val="133"/>
    <w:semiHidden/>
    <w:qFormat/>
    <w:uiPriority w:val="99"/>
    <w:rPr>
      <w:rFonts w:ascii="Courier New" w:hAnsi="Courier New" w:cs="Courier New"/>
      <w:kern w:val="2"/>
      <w:sz w:val="24"/>
      <w:szCs w:val="24"/>
    </w:rPr>
  </w:style>
  <w:style w:type="character" w:customStyle="1" w:styleId="273">
    <w:name w:val="注释标题 字符"/>
    <w:basedOn w:val="133"/>
    <w:semiHidden/>
    <w:qFormat/>
    <w:uiPriority w:val="99"/>
    <w:rPr>
      <w:rFonts w:ascii="宋体" w:hAnsi="宋体"/>
      <w:kern w:val="2"/>
      <w:sz w:val="24"/>
      <w:szCs w:val="24"/>
    </w:rPr>
  </w:style>
  <w:style w:type="character" w:customStyle="1" w:styleId="274">
    <w:name w:val="电子邮件签名 字符"/>
    <w:basedOn w:val="133"/>
    <w:semiHidden/>
    <w:qFormat/>
    <w:uiPriority w:val="99"/>
    <w:rPr>
      <w:rFonts w:ascii="宋体" w:hAnsi="宋体"/>
      <w:kern w:val="2"/>
      <w:sz w:val="24"/>
      <w:szCs w:val="24"/>
    </w:rPr>
  </w:style>
  <w:style w:type="character" w:customStyle="1" w:styleId="275">
    <w:name w:val="称呼 字符"/>
    <w:basedOn w:val="133"/>
    <w:semiHidden/>
    <w:qFormat/>
    <w:uiPriority w:val="99"/>
    <w:rPr>
      <w:rFonts w:ascii="宋体" w:hAnsi="宋体"/>
      <w:kern w:val="2"/>
      <w:sz w:val="24"/>
      <w:szCs w:val="24"/>
    </w:rPr>
  </w:style>
  <w:style w:type="character" w:customStyle="1" w:styleId="276">
    <w:name w:val="正文文本 3 字符"/>
    <w:basedOn w:val="133"/>
    <w:semiHidden/>
    <w:qFormat/>
    <w:uiPriority w:val="99"/>
    <w:rPr>
      <w:rFonts w:ascii="宋体" w:hAnsi="宋体"/>
      <w:kern w:val="2"/>
      <w:sz w:val="16"/>
      <w:szCs w:val="16"/>
    </w:rPr>
  </w:style>
  <w:style w:type="character" w:customStyle="1" w:styleId="277">
    <w:name w:val="结束语 字符"/>
    <w:basedOn w:val="133"/>
    <w:semiHidden/>
    <w:qFormat/>
    <w:uiPriority w:val="99"/>
    <w:rPr>
      <w:rFonts w:ascii="宋体" w:hAnsi="宋体"/>
      <w:kern w:val="2"/>
      <w:sz w:val="24"/>
      <w:szCs w:val="24"/>
    </w:rPr>
  </w:style>
  <w:style w:type="character" w:customStyle="1" w:styleId="278">
    <w:name w:val="HTML 地址 字符"/>
    <w:basedOn w:val="133"/>
    <w:semiHidden/>
    <w:qFormat/>
    <w:uiPriority w:val="99"/>
    <w:rPr>
      <w:rFonts w:ascii="宋体" w:hAnsi="宋体"/>
      <w:i/>
      <w:iCs/>
      <w:kern w:val="2"/>
      <w:sz w:val="24"/>
      <w:szCs w:val="24"/>
    </w:rPr>
  </w:style>
  <w:style w:type="character" w:customStyle="1" w:styleId="279">
    <w:name w:val="正文文本缩进 2 字符"/>
    <w:basedOn w:val="133"/>
    <w:semiHidden/>
    <w:qFormat/>
    <w:uiPriority w:val="99"/>
    <w:rPr>
      <w:rFonts w:ascii="宋体" w:hAnsi="宋体"/>
      <w:kern w:val="2"/>
      <w:sz w:val="24"/>
      <w:szCs w:val="24"/>
    </w:rPr>
  </w:style>
  <w:style w:type="character" w:customStyle="1" w:styleId="280">
    <w:name w:val="尾注文本 字符"/>
    <w:basedOn w:val="133"/>
    <w:semiHidden/>
    <w:qFormat/>
    <w:uiPriority w:val="99"/>
    <w:rPr>
      <w:rFonts w:ascii="宋体" w:hAnsi="宋体"/>
      <w:kern w:val="2"/>
      <w:sz w:val="24"/>
      <w:szCs w:val="24"/>
    </w:rPr>
  </w:style>
  <w:style w:type="character" w:customStyle="1" w:styleId="281">
    <w:name w:val="签名 字符"/>
    <w:basedOn w:val="133"/>
    <w:semiHidden/>
    <w:qFormat/>
    <w:uiPriority w:val="99"/>
    <w:rPr>
      <w:rFonts w:ascii="宋体" w:hAnsi="宋体"/>
      <w:kern w:val="2"/>
      <w:sz w:val="24"/>
      <w:szCs w:val="24"/>
    </w:rPr>
  </w:style>
  <w:style w:type="character" w:customStyle="1" w:styleId="282">
    <w:name w:val="脚注文本 字符"/>
    <w:basedOn w:val="133"/>
    <w:semiHidden/>
    <w:qFormat/>
    <w:uiPriority w:val="99"/>
    <w:rPr>
      <w:rFonts w:ascii="宋体" w:hAnsi="宋体"/>
      <w:kern w:val="2"/>
      <w:sz w:val="18"/>
      <w:szCs w:val="18"/>
    </w:rPr>
  </w:style>
  <w:style w:type="character" w:customStyle="1" w:styleId="283">
    <w:name w:val="正文文本缩进 3 字符"/>
    <w:basedOn w:val="133"/>
    <w:semiHidden/>
    <w:qFormat/>
    <w:uiPriority w:val="99"/>
    <w:rPr>
      <w:rFonts w:ascii="宋体" w:hAnsi="宋体"/>
      <w:kern w:val="2"/>
      <w:sz w:val="16"/>
      <w:szCs w:val="16"/>
    </w:rPr>
  </w:style>
  <w:style w:type="character" w:customStyle="1" w:styleId="284">
    <w:name w:val="正文文本 2 字符"/>
    <w:basedOn w:val="133"/>
    <w:semiHidden/>
    <w:qFormat/>
    <w:uiPriority w:val="99"/>
    <w:rPr>
      <w:rFonts w:ascii="宋体" w:hAnsi="宋体"/>
      <w:kern w:val="2"/>
      <w:sz w:val="24"/>
      <w:szCs w:val="24"/>
    </w:rPr>
  </w:style>
  <w:style w:type="character" w:customStyle="1" w:styleId="285">
    <w:name w:val="信息标题 字符"/>
    <w:basedOn w:val="133"/>
    <w:semiHidden/>
    <w:qFormat/>
    <w:uiPriority w:val="99"/>
    <w:rPr>
      <w:rFonts w:asciiTheme="majorHAnsi" w:hAnsiTheme="majorHAnsi" w:eastAsiaTheme="majorEastAsia" w:cstheme="majorBidi"/>
      <w:kern w:val="2"/>
      <w:sz w:val="24"/>
      <w:szCs w:val="24"/>
      <w:shd w:val="pct20" w:color="auto" w:fill="auto"/>
    </w:rPr>
  </w:style>
  <w:style w:type="character" w:customStyle="1" w:styleId="286">
    <w:name w:val="HTML 预设格式 字符"/>
    <w:basedOn w:val="133"/>
    <w:semiHidden/>
    <w:qFormat/>
    <w:uiPriority w:val="99"/>
    <w:rPr>
      <w:rFonts w:ascii="Courier New" w:hAnsi="Courier New" w:cs="Courier New"/>
      <w:kern w:val="2"/>
    </w:rPr>
  </w:style>
  <w:style w:type="character" w:customStyle="1" w:styleId="287">
    <w:name w:val="正文首行缩进 2 Char2"/>
    <w:basedOn w:val="195"/>
    <w:link w:val="87"/>
    <w:qFormat/>
    <w:uiPriority w:val="99"/>
    <w:rPr>
      <w:rFonts w:ascii="仿宋" w:hAnsi="仿宋" w:eastAsia="仿宋"/>
      <w:kern w:val="2"/>
      <w:sz w:val="28"/>
      <w:shd w:val="clear" w:color="auto" w:fill="FFFFFF"/>
    </w:rPr>
  </w:style>
  <w:style w:type="paragraph" w:customStyle="1" w:styleId="288">
    <w:name w:val="方案_正文"/>
    <w:basedOn w:val="1"/>
    <w:qFormat/>
    <w:uiPriority w:val="0"/>
    <w:pPr>
      <w:shd w:val="clear" w:color="auto" w:fill="FFFFFF"/>
      <w:tabs>
        <w:tab w:val="left" w:pos="987"/>
      </w:tabs>
      <w:spacing w:after="120" w:line="360" w:lineRule="auto"/>
      <w:ind w:firstLine="560"/>
      <w:jc w:val="both"/>
    </w:pPr>
    <w:rPr>
      <w:rFonts w:eastAsia="仿宋"/>
      <w:bCs/>
      <w:kern w:val="0"/>
      <w:lang w:val="zh-CN"/>
    </w:rPr>
  </w:style>
  <w:style w:type="character" w:customStyle="1" w:styleId="289">
    <w:name w:val="标题3 字符"/>
    <w:link w:val="290"/>
    <w:qFormat/>
    <w:uiPriority w:val="0"/>
    <w:rPr>
      <w:rFonts w:eastAsia="黑体"/>
      <w:b/>
      <w:kern w:val="2"/>
      <w:sz w:val="32"/>
      <w:szCs w:val="22"/>
      <w:shd w:val="clear" w:color="auto" w:fill="FFFFFF"/>
    </w:rPr>
  </w:style>
  <w:style w:type="paragraph" w:customStyle="1" w:styleId="290">
    <w:name w:val="标题3"/>
    <w:basedOn w:val="1"/>
    <w:next w:val="1"/>
    <w:link w:val="289"/>
    <w:qFormat/>
    <w:uiPriority w:val="0"/>
    <w:pPr>
      <w:shd w:val="clear" w:color="auto" w:fill="FFFFFF"/>
      <w:spacing w:before="260" w:after="260" w:line="360" w:lineRule="auto"/>
      <w:ind w:firstLine="0" w:firstLineChars="0"/>
      <w:jc w:val="both"/>
      <w:outlineLvl w:val="2"/>
    </w:pPr>
    <w:rPr>
      <w:rFonts w:ascii="Times New Roman" w:hAnsi="Times New Roman" w:eastAsia="黑体"/>
      <w:b/>
      <w:sz w:val="32"/>
      <w:szCs w:val="22"/>
    </w:rPr>
  </w:style>
  <w:style w:type="character" w:customStyle="1" w:styleId="291">
    <w:name w:val="可研标题1级 Char"/>
    <w:link w:val="292"/>
    <w:qFormat/>
    <w:uiPriority w:val="0"/>
    <w:rPr>
      <w:rFonts w:eastAsia="黑体"/>
      <w:b/>
      <w:bCs/>
      <w:kern w:val="44"/>
      <w:sz w:val="44"/>
      <w:szCs w:val="44"/>
      <w:shd w:val="clear" w:color="auto" w:fill="FFFFFF"/>
    </w:rPr>
  </w:style>
  <w:style w:type="paragraph" w:customStyle="1" w:styleId="292">
    <w:name w:val="可研标题1级"/>
    <w:basedOn w:val="4"/>
    <w:next w:val="1"/>
    <w:link w:val="291"/>
    <w:qFormat/>
    <w:uiPriority w:val="0"/>
    <w:pPr>
      <w:pageBreakBefore/>
      <w:numPr>
        <w:numId w:val="0"/>
      </w:numPr>
      <w:shd w:val="clear" w:color="auto" w:fill="FFFFFF"/>
      <w:spacing w:before="400" w:after="400" w:line="360" w:lineRule="auto"/>
      <w:ind w:left="420" w:hanging="420"/>
      <w:jc w:val="center"/>
    </w:pPr>
    <w:rPr>
      <w:rFonts w:ascii="Times New Roman" w:hAnsi="Times New Roman"/>
      <w:sz w:val="44"/>
      <w:szCs w:val="44"/>
    </w:rPr>
  </w:style>
  <w:style w:type="character" w:customStyle="1" w:styleId="293">
    <w:name w:val="可研标题5级 Char"/>
    <w:link w:val="294"/>
    <w:qFormat/>
    <w:uiPriority w:val="0"/>
    <w:rPr>
      <w:rFonts w:ascii="仿宋" w:hAnsi="仿宋" w:eastAsia="仿宋"/>
      <w:b/>
      <w:bCs/>
      <w:kern w:val="2"/>
      <w:sz w:val="28"/>
      <w:szCs w:val="28"/>
      <w:shd w:val="clear" w:color="auto" w:fill="FFFFFF"/>
    </w:rPr>
  </w:style>
  <w:style w:type="paragraph" w:customStyle="1" w:styleId="294">
    <w:name w:val="可研标题5级"/>
    <w:basedOn w:val="8"/>
    <w:next w:val="1"/>
    <w:link w:val="293"/>
    <w:qFormat/>
    <w:uiPriority w:val="0"/>
    <w:pPr>
      <w:numPr>
        <w:ilvl w:val="0"/>
        <w:numId w:val="0"/>
      </w:numPr>
      <w:shd w:val="clear" w:color="auto" w:fill="FFFFFF"/>
      <w:tabs>
        <w:tab w:val="left" w:pos="420"/>
      </w:tabs>
      <w:spacing w:beforeLines="50" w:line="360" w:lineRule="auto"/>
      <w:jc w:val="both"/>
    </w:pPr>
    <w:rPr>
      <w:rFonts w:ascii="仿宋" w:hAnsi="仿宋" w:eastAsia="仿宋"/>
      <w:sz w:val="28"/>
    </w:rPr>
  </w:style>
  <w:style w:type="character" w:customStyle="1" w:styleId="295">
    <w:name w:val="可研标题4级 Char"/>
    <w:link w:val="296"/>
    <w:qFormat/>
    <w:uiPriority w:val="0"/>
    <w:rPr>
      <w:rFonts w:ascii="黑体" w:hAnsi="黑体" w:eastAsia="黑体"/>
      <w:bCs/>
      <w:kern w:val="2"/>
      <w:sz w:val="30"/>
      <w:szCs w:val="30"/>
      <w:shd w:val="clear" w:color="auto" w:fill="FFFFFF"/>
    </w:rPr>
  </w:style>
  <w:style w:type="paragraph" w:customStyle="1" w:styleId="296">
    <w:name w:val="可研标题4级"/>
    <w:basedOn w:val="7"/>
    <w:next w:val="1"/>
    <w:link w:val="295"/>
    <w:qFormat/>
    <w:uiPriority w:val="0"/>
    <w:pPr>
      <w:numPr>
        <w:ilvl w:val="0"/>
        <w:numId w:val="0"/>
      </w:numPr>
      <w:shd w:val="clear" w:color="auto" w:fill="FFFFFF"/>
      <w:spacing w:before="240" w:after="240" w:line="360" w:lineRule="auto"/>
      <w:jc w:val="both"/>
    </w:pPr>
    <w:rPr>
      <w:rFonts w:ascii="黑体" w:hAnsi="黑体" w:eastAsia="黑体"/>
      <w:b w:val="0"/>
    </w:rPr>
  </w:style>
  <w:style w:type="character" w:customStyle="1" w:styleId="297">
    <w:name w:val="可研标题 Char"/>
    <w:link w:val="298"/>
    <w:qFormat/>
    <w:uiPriority w:val="0"/>
    <w:rPr>
      <w:rFonts w:ascii="微软雅黑" w:hAnsi="微软雅黑" w:eastAsia="微软雅黑"/>
      <w:bCs/>
      <w:sz w:val="52"/>
      <w:szCs w:val="52"/>
      <w:shd w:val="clear" w:color="auto" w:fill="FFFFFF"/>
    </w:rPr>
  </w:style>
  <w:style w:type="paragraph" w:customStyle="1" w:styleId="298">
    <w:name w:val="可研标题"/>
    <w:basedOn w:val="84"/>
    <w:link w:val="297"/>
    <w:qFormat/>
    <w:uiPriority w:val="0"/>
    <w:pPr>
      <w:shd w:val="clear" w:color="auto" w:fill="FFFFFF"/>
      <w:spacing w:line="360" w:lineRule="auto"/>
      <w:ind w:firstLine="560"/>
      <w:outlineLvl w:val="0"/>
    </w:pPr>
    <w:rPr>
      <w:rFonts w:ascii="微软雅黑" w:hAnsi="微软雅黑" w:eastAsia="微软雅黑"/>
      <w:b w:val="0"/>
      <w:kern w:val="0"/>
      <w:szCs w:val="52"/>
    </w:rPr>
  </w:style>
  <w:style w:type="character" w:customStyle="1" w:styleId="299">
    <w:name w:val="可研标题2级 Char"/>
    <w:link w:val="300"/>
    <w:qFormat/>
    <w:uiPriority w:val="0"/>
    <w:rPr>
      <w:rFonts w:ascii="黑体" w:hAnsi="黑体" w:eastAsia="黑体"/>
      <w:b/>
      <w:bCs/>
      <w:kern w:val="2"/>
      <w:sz w:val="36"/>
      <w:szCs w:val="36"/>
      <w:shd w:val="clear" w:color="auto" w:fill="FFFFFF"/>
    </w:rPr>
  </w:style>
  <w:style w:type="paragraph" w:customStyle="1" w:styleId="300">
    <w:name w:val="可研标题2级"/>
    <w:basedOn w:val="5"/>
    <w:next w:val="1"/>
    <w:link w:val="299"/>
    <w:qFormat/>
    <w:uiPriority w:val="0"/>
    <w:pPr>
      <w:numPr>
        <w:ilvl w:val="0"/>
        <w:numId w:val="0"/>
      </w:numPr>
      <w:shd w:val="clear" w:color="auto" w:fill="FFFFFF"/>
      <w:spacing w:before="260" w:after="260" w:line="480" w:lineRule="auto"/>
      <w:jc w:val="both"/>
    </w:pPr>
    <w:rPr>
      <w:rFonts w:ascii="黑体" w:hAnsi="黑体" w:eastAsia="黑体"/>
      <w:sz w:val="36"/>
      <w:szCs w:val="36"/>
    </w:rPr>
  </w:style>
  <w:style w:type="paragraph" w:customStyle="1" w:styleId="301">
    <w:name w:val="图表题注"/>
    <w:basedOn w:val="22"/>
    <w:next w:val="1"/>
    <w:qFormat/>
    <w:uiPriority w:val="0"/>
    <w:pPr>
      <w:shd w:val="clear" w:color="auto" w:fill="FFFFFF"/>
      <w:spacing w:after="120" w:afterLines="0" w:line="360" w:lineRule="auto"/>
      <w:ind w:firstLine="400"/>
      <w:jc w:val="center"/>
    </w:pPr>
    <w:rPr>
      <w:rFonts w:ascii="仿宋" w:hAnsi="仿宋" w:eastAsia="仿宋"/>
      <w:kern w:val="0"/>
      <w:sz w:val="28"/>
      <w:szCs w:val="28"/>
    </w:rPr>
  </w:style>
  <w:style w:type="paragraph" w:customStyle="1" w:styleId="302">
    <w:name w:val="TOC 标题111"/>
    <w:basedOn w:val="4"/>
    <w:next w:val="1"/>
    <w:unhideWhenUsed/>
    <w:qFormat/>
    <w:uiPriority w:val="0"/>
    <w:pPr>
      <w:pageBreakBefore/>
      <w:numPr>
        <w:numId w:val="0"/>
      </w:numPr>
      <w:shd w:val="clear" w:color="auto" w:fill="FFFFFF"/>
      <w:spacing w:before="240" w:after="0" w:line="259" w:lineRule="auto"/>
      <w:jc w:val="center"/>
      <w:outlineLvl w:val="9"/>
    </w:pPr>
    <w:rPr>
      <w:rFonts w:ascii="Calibri Light" w:hAnsi="Calibri Light"/>
      <w:b w:val="0"/>
      <w:bCs w:val="0"/>
      <w:color w:val="2E75B5"/>
      <w:kern w:val="0"/>
      <w:szCs w:val="32"/>
      <w:lang w:val="zh-CN"/>
    </w:rPr>
  </w:style>
  <w:style w:type="paragraph" w:customStyle="1" w:styleId="303">
    <w:name w:val="列出段落1"/>
    <w:basedOn w:val="1"/>
    <w:next w:val="170"/>
    <w:link w:val="518"/>
    <w:qFormat/>
    <w:uiPriority w:val="34"/>
    <w:pPr>
      <w:shd w:val="clear" w:color="auto" w:fill="FFFFFF"/>
      <w:spacing w:after="120" w:line="360" w:lineRule="auto"/>
      <w:ind w:firstLine="420"/>
      <w:jc w:val="both"/>
    </w:pPr>
    <w:rPr>
      <w:rFonts w:ascii="等线" w:hAnsi="等线" w:eastAsia="等线"/>
      <w:kern w:val="0"/>
      <w:sz w:val="28"/>
      <w:szCs w:val="20"/>
    </w:rPr>
  </w:style>
  <w:style w:type="paragraph" w:customStyle="1" w:styleId="304">
    <w:name w:val="TOC 标题11"/>
    <w:basedOn w:val="4"/>
    <w:next w:val="1"/>
    <w:unhideWhenUsed/>
    <w:qFormat/>
    <w:uiPriority w:val="39"/>
    <w:pPr>
      <w:numPr>
        <w:numId w:val="0"/>
      </w:numPr>
      <w:shd w:val="clear" w:color="auto" w:fill="FFFFFF"/>
      <w:spacing w:before="240" w:after="0" w:line="259" w:lineRule="auto"/>
      <w:outlineLvl w:val="9"/>
    </w:pPr>
    <w:rPr>
      <w:rFonts w:ascii="等线 Light" w:hAnsi="等线 Light" w:eastAsia="等线 Light"/>
      <w:b w:val="0"/>
      <w:bCs w:val="0"/>
      <w:color w:val="2F5496"/>
      <w:kern w:val="0"/>
      <w:szCs w:val="32"/>
    </w:rPr>
  </w:style>
  <w:style w:type="paragraph" w:customStyle="1" w:styleId="305">
    <w:name w:val="font5"/>
    <w:basedOn w:val="1"/>
    <w:qFormat/>
    <w:uiPriority w:val="0"/>
    <w:pPr>
      <w:shd w:val="clear" w:color="auto" w:fill="FFFFFF"/>
      <w:spacing w:before="100" w:beforeAutospacing="1" w:after="100" w:afterAutospacing="1" w:line="360" w:lineRule="auto"/>
      <w:ind w:firstLine="560"/>
    </w:pPr>
    <w:rPr>
      <w:rFonts w:ascii="等线" w:hAnsi="等线" w:eastAsia="等线" w:cs="宋体"/>
      <w:kern w:val="0"/>
      <w:sz w:val="18"/>
      <w:szCs w:val="18"/>
    </w:rPr>
  </w:style>
  <w:style w:type="paragraph" w:customStyle="1" w:styleId="306">
    <w:name w:val="xl74"/>
    <w:basedOn w:val="1"/>
    <w:autoRedefine/>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360" w:lineRule="auto"/>
      <w:ind w:firstLine="560"/>
      <w:jc w:val="center"/>
    </w:pPr>
    <w:rPr>
      <w:rFonts w:eastAsia="仿宋" w:cs="宋体"/>
      <w:b/>
      <w:bCs/>
      <w:kern w:val="0"/>
    </w:rPr>
  </w:style>
  <w:style w:type="paragraph" w:customStyle="1" w:styleId="307">
    <w:name w:val="xl75"/>
    <w:basedOn w:val="1"/>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360" w:lineRule="auto"/>
      <w:ind w:firstLine="560"/>
      <w:jc w:val="center"/>
    </w:pPr>
    <w:rPr>
      <w:rFonts w:eastAsia="仿宋" w:cs="宋体"/>
      <w:color w:val="548235"/>
      <w:kern w:val="0"/>
    </w:rPr>
  </w:style>
  <w:style w:type="paragraph" w:customStyle="1" w:styleId="308">
    <w:name w:val="xl76"/>
    <w:basedOn w:val="1"/>
    <w:qFormat/>
    <w:uiPriority w:val="0"/>
    <w:pPr>
      <w:shd w:val="clear" w:color="auto" w:fill="FFFFFF"/>
      <w:spacing w:before="100" w:beforeAutospacing="1" w:after="100" w:afterAutospacing="1" w:line="360" w:lineRule="auto"/>
      <w:ind w:firstLine="560"/>
      <w:jc w:val="center"/>
    </w:pPr>
    <w:rPr>
      <w:rFonts w:eastAsia="仿宋" w:cs="宋体"/>
      <w:kern w:val="0"/>
    </w:rPr>
  </w:style>
  <w:style w:type="paragraph" w:customStyle="1" w:styleId="309">
    <w:name w:val="xl77"/>
    <w:basedOn w:val="1"/>
    <w:qFormat/>
    <w:uiPriority w:val="0"/>
    <w:pPr>
      <w:shd w:val="clear" w:color="auto" w:fill="FFFFFF"/>
      <w:spacing w:before="100" w:beforeAutospacing="1" w:after="100" w:afterAutospacing="1" w:line="360" w:lineRule="auto"/>
      <w:ind w:firstLine="560"/>
      <w:jc w:val="center"/>
    </w:pPr>
    <w:rPr>
      <w:rFonts w:eastAsia="仿宋" w:cs="宋体"/>
      <w:kern w:val="0"/>
    </w:rPr>
  </w:style>
  <w:style w:type="paragraph" w:customStyle="1" w:styleId="310">
    <w:name w:val="xl6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560"/>
      <w:jc w:val="center"/>
    </w:pPr>
    <w:rPr>
      <w:rFonts w:eastAsia="仿宋" w:cs="宋体"/>
      <w:b/>
      <w:bCs/>
      <w:kern w:val="0"/>
    </w:rPr>
  </w:style>
  <w:style w:type="paragraph" w:customStyle="1" w:styleId="311">
    <w:name w:val="xl64"/>
    <w:basedOn w:val="1"/>
    <w:qFormat/>
    <w:uiPriority w:val="0"/>
    <w:pPr>
      <w:pBdr>
        <w:top w:val="single" w:color="auto" w:sz="4" w:space="0"/>
        <w:left w:val="single" w:color="auto" w:sz="4" w:space="0"/>
        <w:bottom w:val="single" w:color="auto" w:sz="4" w:space="0"/>
        <w:right w:val="single" w:color="auto" w:sz="4" w:space="0"/>
      </w:pBdr>
      <w:shd w:val="clear" w:color="000000" w:fill="FCE4D6"/>
      <w:spacing w:before="100" w:beforeAutospacing="1" w:after="100" w:afterAutospacing="1" w:line="360" w:lineRule="auto"/>
      <w:ind w:firstLine="560"/>
      <w:jc w:val="center"/>
    </w:pPr>
    <w:rPr>
      <w:rFonts w:eastAsia="仿宋" w:cs="宋体"/>
      <w:color w:val="548235"/>
      <w:kern w:val="0"/>
    </w:rPr>
  </w:style>
  <w:style w:type="paragraph" w:customStyle="1" w:styleId="312">
    <w:name w:val="xl78"/>
    <w:basedOn w:val="1"/>
    <w:qFormat/>
    <w:uiPriority w:val="0"/>
    <w:pPr>
      <w:pBdr>
        <w:left w:val="single" w:color="auto" w:sz="4" w:space="0"/>
        <w:bottom w:val="single" w:color="auto" w:sz="4" w:space="0"/>
        <w:right w:val="single" w:color="auto" w:sz="4" w:space="0"/>
      </w:pBdr>
      <w:shd w:val="clear" w:color="000000" w:fill="FCE4D6"/>
      <w:spacing w:before="100" w:beforeAutospacing="1" w:after="100" w:afterAutospacing="1" w:line="360" w:lineRule="auto"/>
      <w:ind w:firstLine="560"/>
      <w:jc w:val="center"/>
    </w:pPr>
    <w:rPr>
      <w:rFonts w:eastAsia="仿宋" w:cs="宋体"/>
      <w:color w:val="548235"/>
      <w:kern w:val="0"/>
    </w:rPr>
  </w:style>
  <w:style w:type="paragraph" w:customStyle="1" w:styleId="313">
    <w:name w:val="xl79"/>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360" w:lineRule="auto"/>
      <w:ind w:firstLine="560"/>
      <w:jc w:val="center"/>
    </w:pPr>
    <w:rPr>
      <w:rFonts w:eastAsia="仿宋" w:cs="宋体"/>
      <w:kern w:val="0"/>
    </w:rPr>
  </w:style>
  <w:style w:type="paragraph" w:customStyle="1" w:styleId="314">
    <w:name w:val="xl80"/>
    <w:basedOn w:val="1"/>
    <w:qFormat/>
    <w:uiPriority w:val="0"/>
    <w:pPr>
      <w:pBdr>
        <w:left w:val="single" w:color="auto" w:sz="4" w:space="0"/>
        <w:right w:val="single" w:color="auto" w:sz="4" w:space="0"/>
      </w:pBdr>
      <w:shd w:val="clear" w:color="auto" w:fill="FFFFFF"/>
      <w:spacing w:before="100" w:beforeAutospacing="1" w:after="100" w:afterAutospacing="1" w:line="360" w:lineRule="auto"/>
      <w:ind w:firstLine="560"/>
      <w:jc w:val="center"/>
    </w:pPr>
    <w:rPr>
      <w:rFonts w:eastAsia="仿宋" w:cs="宋体"/>
      <w:kern w:val="0"/>
    </w:rPr>
  </w:style>
  <w:style w:type="paragraph" w:customStyle="1" w:styleId="315">
    <w:name w:val="xl81"/>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360" w:lineRule="auto"/>
      <w:ind w:firstLine="560"/>
      <w:jc w:val="center"/>
    </w:pPr>
    <w:rPr>
      <w:rFonts w:eastAsia="仿宋" w:cs="宋体"/>
      <w:kern w:val="0"/>
    </w:rPr>
  </w:style>
  <w:style w:type="paragraph" w:customStyle="1" w:styleId="316">
    <w:name w:val="xl82"/>
    <w:basedOn w:val="1"/>
    <w:qFormat/>
    <w:uiPriority w:val="0"/>
    <w:pPr>
      <w:pBdr>
        <w:top w:val="single" w:color="auto" w:sz="4" w:space="0"/>
        <w:left w:val="single" w:color="auto" w:sz="4" w:space="0"/>
        <w:right w:val="single" w:color="auto" w:sz="4" w:space="0"/>
      </w:pBdr>
      <w:shd w:val="clear" w:color="000000" w:fill="FCE4D6"/>
      <w:spacing w:before="100" w:beforeAutospacing="1" w:after="100" w:afterAutospacing="1" w:line="360" w:lineRule="auto"/>
      <w:ind w:firstLine="560"/>
      <w:jc w:val="center"/>
    </w:pPr>
    <w:rPr>
      <w:rFonts w:eastAsia="仿宋" w:cs="宋体"/>
      <w:color w:val="548235"/>
      <w:kern w:val="0"/>
    </w:rPr>
  </w:style>
  <w:style w:type="paragraph" w:customStyle="1" w:styleId="317">
    <w:name w:val="xl83"/>
    <w:basedOn w:val="1"/>
    <w:qFormat/>
    <w:uiPriority w:val="0"/>
    <w:pPr>
      <w:pBdr>
        <w:left w:val="single" w:color="auto" w:sz="4" w:space="0"/>
        <w:right w:val="single" w:color="auto" w:sz="4" w:space="0"/>
      </w:pBdr>
      <w:shd w:val="clear" w:color="000000" w:fill="FCE4D6"/>
      <w:spacing w:before="100" w:beforeAutospacing="1" w:after="100" w:afterAutospacing="1" w:line="360" w:lineRule="auto"/>
      <w:ind w:firstLine="560"/>
      <w:jc w:val="center"/>
    </w:pPr>
    <w:rPr>
      <w:rFonts w:eastAsia="仿宋" w:cs="宋体"/>
      <w:color w:val="548235"/>
      <w:kern w:val="0"/>
    </w:rPr>
  </w:style>
  <w:style w:type="paragraph" w:customStyle="1" w:styleId="318">
    <w:name w:val="xl84"/>
    <w:basedOn w:val="1"/>
    <w:qFormat/>
    <w:uiPriority w:val="0"/>
    <w:pPr>
      <w:pBdr>
        <w:left w:val="single" w:color="auto" w:sz="4" w:space="0"/>
        <w:bottom w:val="single" w:color="auto" w:sz="4" w:space="0"/>
        <w:right w:val="single" w:color="auto" w:sz="4" w:space="0"/>
      </w:pBdr>
      <w:shd w:val="clear" w:color="000000" w:fill="FCE4D6"/>
      <w:spacing w:before="100" w:beforeAutospacing="1" w:after="100" w:afterAutospacing="1" w:line="360" w:lineRule="auto"/>
      <w:ind w:firstLine="560"/>
      <w:jc w:val="center"/>
    </w:pPr>
    <w:rPr>
      <w:rFonts w:eastAsia="仿宋" w:cs="宋体"/>
      <w:color w:val="548235"/>
      <w:kern w:val="0"/>
    </w:rPr>
  </w:style>
  <w:style w:type="paragraph" w:customStyle="1" w:styleId="319">
    <w:name w:val="TOC 标题2"/>
    <w:basedOn w:val="4"/>
    <w:next w:val="1"/>
    <w:unhideWhenUsed/>
    <w:qFormat/>
    <w:uiPriority w:val="39"/>
    <w:pPr>
      <w:numPr>
        <w:numId w:val="0"/>
      </w:numPr>
      <w:shd w:val="clear" w:color="auto" w:fill="FFFFFF"/>
      <w:spacing w:before="240" w:after="0" w:line="259" w:lineRule="auto"/>
      <w:outlineLvl w:val="9"/>
    </w:pPr>
    <w:rPr>
      <w:rFonts w:ascii="等线 Light" w:hAnsi="等线 Light" w:eastAsia="等线 Light"/>
      <w:b w:val="0"/>
      <w:bCs w:val="0"/>
      <w:color w:val="2F5496"/>
      <w:kern w:val="0"/>
      <w:szCs w:val="32"/>
    </w:rPr>
  </w:style>
  <w:style w:type="table" w:customStyle="1" w:styleId="320">
    <w:name w:val="网格表 5 深色 - 着色 11"/>
    <w:basedOn w:val="88"/>
    <w:qFormat/>
    <w:uiPriority w:val="50"/>
    <w:rPr>
      <w:rFonts w:ascii="等线" w:hAnsi="等线" w:eastAsia="等线"/>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321">
    <w:name w:val="TOC 标题3"/>
    <w:basedOn w:val="4"/>
    <w:next w:val="1"/>
    <w:qFormat/>
    <w:uiPriority w:val="39"/>
    <w:pPr>
      <w:numPr>
        <w:numId w:val="0"/>
      </w:numPr>
      <w:shd w:val="clear" w:color="auto" w:fill="FFFFFF"/>
      <w:spacing w:before="240" w:after="0" w:line="259" w:lineRule="auto"/>
      <w:outlineLvl w:val="9"/>
    </w:pPr>
    <w:rPr>
      <w:rFonts w:ascii="等线 Light" w:hAnsi="等线 Light" w:eastAsia="等线 Light"/>
      <w:b w:val="0"/>
      <w:bCs w:val="0"/>
      <w:color w:val="2F5496"/>
      <w:kern w:val="0"/>
      <w:szCs w:val="32"/>
    </w:rPr>
  </w:style>
  <w:style w:type="table" w:customStyle="1" w:styleId="322">
    <w:name w:val="网格型2"/>
    <w:basedOn w:val="88"/>
    <w:qFormat/>
    <w:uiPriority w:val="39"/>
    <w:rPr>
      <w:rFonts w:ascii="Calibri" w:hAnsi="Calibri" w:eastAsia="等线"/>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3">
    <w:name w:val="样式2"/>
    <w:basedOn w:val="1"/>
    <w:link w:val="2306"/>
    <w:qFormat/>
    <w:uiPriority w:val="0"/>
    <w:pPr>
      <w:shd w:val="clear" w:color="auto" w:fill="FFFFFF"/>
      <w:adjustRightInd w:val="0"/>
      <w:spacing w:after="120" w:line="360" w:lineRule="auto"/>
      <w:jc w:val="both"/>
    </w:pPr>
    <w:rPr>
      <w:rFonts w:eastAsia="仿宋"/>
      <w:kern w:val="0"/>
      <w:sz w:val="28"/>
      <w:szCs w:val="20"/>
      <w:lang w:eastAsia="en-US"/>
    </w:rPr>
  </w:style>
  <w:style w:type="paragraph" w:customStyle="1" w:styleId="324">
    <w:name w:val="表格文字"/>
    <w:basedOn w:val="1"/>
    <w:link w:val="1253"/>
    <w:qFormat/>
    <w:uiPriority w:val="0"/>
    <w:pPr>
      <w:shd w:val="clear" w:color="auto" w:fill="FFFFFF"/>
      <w:snapToGrid w:val="0"/>
      <w:spacing w:after="120" w:line="360" w:lineRule="auto"/>
      <w:ind w:firstLine="560"/>
      <w:jc w:val="center"/>
    </w:pPr>
    <w:rPr>
      <w:rFonts w:ascii="仿宋" w:hAnsi="仿宋" w:eastAsia="华文仿宋" w:cs="宋体"/>
      <w:kern w:val="0"/>
      <w:sz w:val="28"/>
      <w:szCs w:val="20"/>
    </w:rPr>
  </w:style>
  <w:style w:type="paragraph" w:customStyle="1" w:styleId="325">
    <w:name w:val="段落正文"/>
    <w:basedOn w:val="1"/>
    <w:link w:val="339"/>
    <w:qFormat/>
    <w:uiPriority w:val="0"/>
    <w:pPr>
      <w:shd w:val="clear" w:color="auto" w:fill="FFFFFF"/>
      <w:spacing w:after="120" w:line="360" w:lineRule="auto"/>
      <w:ind w:firstLine="560"/>
    </w:pPr>
    <w:rPr>
      <w:rFonts w:ascii="仿宋" w:hAnsi="仿宋" w:eastAsia="仿宋"/>
      <w:kern w:val="0"/>
    </w:rPr>
  </w:style>
  <w:style w:type="paragraph" w:customStyle="1" w:styleId="326">
    <w:name w:val="表图内容"/>
    <w:basedOn w:val="1"/>
    <w:link w:val="422"/>
    <w:qFormat/>
    <w:uiPriority w:val="0"/>
    <w:pPr>
      <w:shd w:val="clear" w:color="auto" w:fill="FFFFFF"/>
      <w:spacing w:after="120" w:line="360" w:lineRule="auto"/>
      <w:ind w:firstLine="560"/>
      <w:jc w:val="both"/>
    </w:pPr>
    <w:rPr>
      <w:rFonts w:ascii="仿宋" w:hAnsi="仿宋" w:eastAsia="仿宋"/>
      <w:color w:val="000000"/>
      <w:kern w:val="0"/>
      <w:sz w:val="28"/>
      <w:szCs w:val="20"/>
    </w:rPr>
  </w:style>
  <w:style w:type="paragraph" w:customStyle="1" w:styleId="327">
    <w:name w:val="二期正文（缩进）"/>
    <w:basedOn w:val="1"/>
    <w:link w:val="386"/>
    <w:qFormat/>
    <w:uiPriority w:val="0"/>
    <w:pPr>
      <w:shd w:val="clear" w:color="auto" w:fill="FFFFFF"/>
      <w:spacing w:after="120" w:line="300" w:lineRule="auto"/>
      <w:ind w:firstLine="560"/>
      <w:jc w:val="both"/>
    </w:pPr>
    <w:rPr>
      <w:rFonts w:eastAsia="仿宋" w:asciiTheme="minorHAnsi" w:hAnsiTheme="minorHAnsi" w:cstheme="minorBidi"/>
      <w:kern w:val="0"/>
      <w:szCs w:val="21"/>
    </w:rPr>
  </w:style>
  <w:style w:type="character" w:customStyle="1" w:styleId="328">
    <w:name w:val="样式1 Char"/>
    <w:link w:val="329"/>
    <w:qFormat/>
    <w:uiPriority w:val="0"/>
    <w:rPr>
      <w:rFonts w:ascii="Courier New" w:hAnsi="Courier New" w:cs="Courier New"/>
      <w:color w:val="3F5FBF"/>
      <w:shd w:val="clear" w:color="auto" w:fill="FFFFFF"/>
    </w:rPr>
  </w:style>
  <w:style w:type="paragraph" w:customStyle="1" w:styleId="329">
    <w:name w:val="样式1"/>
    <w:basedOn w:val="2"/>
    <w:link w:val="328"/>
    <w:qFormat/>
    <w:uiPriority w:val="0"/>
    <w:pPr>
      <w:numPr>
        <w:ilvl w:val="0"/>
        <w:numId w:val="0"/>
      </w:numPr>
      <w:shd w:val="clear" w:color="auto" w:fill="FFFFFF"/>
      <w:spacing w:before="0" w:after="0" w:line="360" w:lineRule="auto"/>
      <w:jc w:val="both"/>
    </w:pPr>
    <w:rPr>
      <w:rFonts w:ascii="Courier New" w:hAnsi="Courier New" w:cs="Courier New"/>
      <w:b w:val="0"/>
      <w:bCs w:val="0"/>
      <w:color w:val="3F5FBF"/>
      <w:kern w:val="0"/>
      <w:sz w:val="20"/>
      <w:szCs w:val="20"/>
    </w:rPr>
  </w:style>
  <w:style w:type="paragraph" w:customStyle="1" w:styleId="330">
    <w:name w:val="3级正文列表"/>
    <w:basedOn w:val="1"/>
    <w:qFormat/>
    <w:uiPriority w:val="0"/>
    <w:pPr>
      <w:shd w:val="clear" w:color="auto" w:fill="FFFFFF"/>
      <w:spacing w:after="120" w:line="360" w:lineRule="auto"/>
      <w:ind w:left="2310" w:right="420" w:rightChars="200" w:hanging="420"/>
      <w:contextualSpacing/>
      <w:jc w:val="both"/>
    </w:pPr>
    <w:rPr>
      <w:rFonts w:ascii="仿宋" w:hAnsi="仿宋" w:eastAsia="仿宋"/>
      <w:kern w:val="0"/>
      <w:sz w:val="28"/>
      <w:szCs w:val="21"/>
      <w:lang w:val="en-GB"/>
    </w:rPr>
  </w:style>
  <w:style w:type="paragraph" w:customStyle="1" w:styleId="331">
    <w:name w:val="正文＋小四＋缩进2字符"/>
    <w:basedOn w:val="1"/>
    <w:qFormat/>
    <w:uiPriority w:val="0"/>
    <w:pPr>
      <w:shd w:val="clear" w:color="auto" w:fill="FFFFFF"/>
      <w:spacing w:after="120" w:line="360" w:lineRule="auto"/>
      <w:ind w:firstLine="560"/>
      <w:jc w:val="both"/>
    </w:pPr>
    <w:rPr>
      <w:rFonts w:ascii="仿宋" w:hAnsi="仿宋" w:eastAsia="仿宋"/>
      <w:kern w:val="0"/>
      <w:szCs w:val="20"/>
    </w:rPr>
  </w:style>
  <w:style w:type="paragraph" w:customStyle="1" w:styleId="332">
    <w:name w:val="二期正文列表1级序号"/>
    <w:basedOn w:val="1"/>
    <w:link w:val="389"/>
    <w:qFormat/>
    <w:uiPriority w:val="0"/>
    <w:pPr>
      <w:shd w:val="clear" w:color="auto" w:fill="FFFFFF"/>
      <w:spacing w:after="120" w:line="300" w:lineRule="auto"/>
      <w:ind w:left="851" w:firstLine="0"/>
      <w:jc w:val="both"/>
    </w:pPr>
    <w:rPr>
      <w:rFonts w:ascii="仿宋" w:hAnsi="仿宋" w:eastAsia="仿宋"/>
      <w:kern w:val="0"/>
      <w:sz w:val="28"/>
      <w:szCs w:val="20"/>
    </w:rPr>
  </w:style>
  <w:style w:type="paragraph" w:customStyle="1" w:styleId="333">
    <w:name w:val="列表段落1"/>
    <w:basedOn w:val="1"/>
    <w:qFormat/>
    <w:uiPriority w:val="34"/>
    <w:pPr>
      <w:shd w:val="clear" w:color="auto" w:fill="FFFFFF"/>
      <w:spacing w:after="120" w:line="360" w:lineRule="auto"/>
      <w:ind w:firstLine="420"/>
      <w:jc w:val="both"/>
    </w:pPr>
    <w:rPr>
      <w:rFonts w:ascii="仿宋" w:hAnsi="仿宋" w:eastAsia="仿宋"/>
      <w:kern w:val="0"/>
      <w:sz w:val="28"/>
      <w:szCs w:val="20"/>
    </w:rPr>
  </w:style>
  <w:style w:type="character" w:customStyle="1" w:styleId="334">
    <w:name w:val="未处理的提及2"/>
    <w:basedOn w:val="133"/>
    <w:semiHidden/>
    <w:unhideWhenUsed/>
    <w:qFormat/>
    <w:uiPriority w:val="99"/>
    <w:rPr>
      <w:color w:val="605E5C"/>
      <w:shd w:val="clear" w:color="auto" w:fill="E1DFDD"/>
    </w:rPr>
  </w:style>
  <w:style w:type="paragraph" w:customStyle="1" w:styleId="335">
    <w:name w:val="修订112"/>
    <w:hidden/>
    <w:qFormat/>
    <w:uiPriority w:val="99"/>
    <w:rPr>
      <w:rFonts w:ascii="Times New Roman" w:hAnsi="Times New Roman" w:eastAsia="宋体" w:cs="Times New Roman"/>
      <w:kern w:val="2"/>
      <w:sz w:val="21"/>
      <w:szCs w:val="22"/>
      <w:lang w:val="en-US" w:eastAsia="zh-CN" w:bidi="ar-SA"/>
    </w:rPr>
  </w:style>
  <w:style w:type="paragraph" w:customStyle="1" w:styleId="336">
    <w:name w:val="D正文"/>
    <w:basedOn w:val="87"/>
    <w:link w:val="690"/>
    <w:qFormat/>
    <w:uiPriority w:val="0"/>
    <w:pPr>
      <w:spacing w:before="100" w:beforeAutospacing="1" w:after="100" w:afterAutospacing="1"/>
      <w:ind w:left="0" w:leftChars="0"/>
      <w:jc w:val="left"/>
    </w:pPr>
    <w:rPr>
      <w:rFonts w:ascii="Arial" w:hAnsi="Arial"/>
      <w:sz w:val="24"/>
    </w:rPr>
  </w:style>
  <w:style w:type="character" w:customStyle="1" w:styleId="337">
    <w:name w:val="文档正文 Char"/>
    <w:link w:val="338"/>
    <w:qFormat/>
    <w:uiPriority w:val="0"/>
    <w:rPr>
      <w:sz w:val="24"/>
      <w:shd w:val="clear" w:color="auto" w:fill="FFFFFF"/>
    </w:rPr>
  </w:style>
  <w:style w:type="paragraph" w:customStyle="1" w:styleId="338">
    <w:name w:val="文档正文"/>
    <w:basedOn w:val="1"/>
    <w:link w:val="337"/>
    <w:unhideWhenUsed/>
    <w:qFormat/>
    <w:uiPriority w:val="0"/>
    <w:pPr>
      <w:shd w:val="clear" w:color="auto" w:fill="FFFFFF"/>
      <w:snapToGrid w:val="0"/>
      <w:spacing w:before="60" w:after="60" w:line="360" w:lineRule="auto"/>
      <w:ind w:firstLine="482"/>
      <w:jc w:val="both"/>
    </w:pPr>
    <w:rPr>
      <w:rFonts w:ascii="Times New Roman" w:hAnsi="Times New Roman"/>
      <w:kern w:val="0"/>
      <w:szCs w:val="20"/>
    </w:rPr>
  </w:style>
  <w:style w:type="character" w:customStyle="1" w:styleId="339">
    <w:name w:val="段落正文 Char"/>
    <w:link w:val="325"/>
    <w:qFormat/>
    <w:uiPriority w:val="0"/>
    <w:rPr>
      <w:rFonts w:ascii="仿宋" w:hAnsi="仿宋" w:eastAsia="仿宋"/>
      <w:sz w:val="24"/>
      <w:szCs w:val="24"/>
      <w:shd w:val="clear" w:color="auto" w:fill="FFFFFF"/>
    </w:rPr>
  </w:style>
  <w:style w:type="paragraph" w:customStyle="1" w:styleId="340">
    <w:name w:val="font6"/>
    <w:basedOn w:val="1"/>
    <w:qFormat/>
    <w:uiPriority w:val="0"/>
    <w:pPr>
      <w:shd w:val="clear" w:color="auto" w:fill="FFFFFF"/>
      <w:spacing w:before="100" w:beforeAutospacing="1" w:after="100" w:afterAutospacing="1" w:line="360" w:lineRule="auto"/>
      <w:ind w:firstLine="560"/>
    </w:pPr>
    <w:rPr>
      <w:rFonts w:ascii="Segoe UI" w:hAnsi="Segoe UI" w:eastAsia="仿宋" w:cs="Segoe UI"/>
      <w:kern w:val="0"/>
    </w:rPr>
  </w:style>
  <w:style w:type="paragraph" w:customStyle="1" w:styleId="341">
    <w:name w:val="xl85"/>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560"/>
      <w:textAlignment w:val="center"/>
    </w:pPr>
    <w:rPr>
      <w:rFonts w:eastAsia="仿宋" w:cs="宋体"/>
      <w:kern w:val="0"/>
    </w:rPr>
  </w:style>
  <w:style w:type="paragraph" w:customStyle="1" w:styleId="342">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560"/>
      <w:textAlignment w:val="center"/>
    </w:pPr>
    <w:rPr>
      <w:rFonts w:eastAsia="仿宋" w:cs="宋体"/>
      <w:kern w:val="0"/>
    </w:rPr>
  </w:style>
  <w:style w:type="paragraph" w:customStyle="1" w:styleId="343">
    <w:name w:val="xl87"/>
    <w:basedOn w:val="1"/>
    <w:qFormat/>
    <w:uiPriority w:val="0"/>
    <w:pPr>
      <w:shd w:val="clear" w:color="000000" w:fill="FFFFFF"/>
      <w:spacing w:before="100" w:beforeAutospacing="1" w:after="100" w:afterAutospacing="1" w:line="360" w:lineRule="auto"/>
      <w:ind w:firstLine="560"/>
      <w:textAlignment w:val="center"/>
    </w:pPr>
    <w:rPr>
      <w:rFonts w:eastAsia="仿宋" w:cs="宋体"/>
      <w:kern w:val="0"/>
    </w:rPr>
  </w:style>
  <w:style w:type="paragraph" w:customStyle="1" w:styleId="344">
    <w:name w:val="font7"/>
    <w:basedOn w:val="1"/>
    <w:qFormat/>
    <w:uiPriority w:val="0"/>
    <w:pPr>
      <w:shd w:val="clear" w:color="auto" w:fill="FFFFFF"/>
      <w:spacing w:before="100" w:beforeAutospacing="1" w:after="100" w:afterAutospacing="1" w:line="360" w:lineRule="auto"/>
      <w:ind w:firstLine="560"/>
    </w:pPr>
    <w:rPr>
      <w:rFonts w:ascii="Segoe UI" w:hAnsi="Segoe UI" w:eastAsia="仿宋" w:cs="Segoe UI"/>
      <w:kern w:val="0"/>
    </w:rPr>
  </w:style>
  <w:style w:type="paragraph" w:customStyle="1" w:styleId="345">
    <w:name w:val="!标题3 Ctrl+3"/>
    <w:basedOn w:val="6"/>
    <w:next w:val="1"/>
    <w:link w:val="346"/>
    <w:qFormat/>
    <w:uiPriority w:val="0"/>
    <w:pPr>
      <w:keepNext w:val="0"/>
      <w:keepLines w:val="0"/>
      <w:numPr>
        <w:ilvl w:val="0"/>
        <w:numId w:val="0"/>
      </w:numPr>
      <w:shd w:val="clear" w:color="auto" w:fill="FFFFFF"/>
      <w:tabs>
        <w:tab w:val="left" w:pos="0"/>
        <w:tab w:val="left" w:pos="425"/>
        <w:tab w:val="left" w:pos="709"/>
      </w:tabs>
      <w:adjustRightInd w:val="0"/>
      <w:snapToGrid w:val="0"/>
      <w:spacing w:before="260" w:beforeLines="75" w:after="260" w:afterLines="25" w:line="360" w:lineRule="auto"/>
      <w:jc w:val="both"/>
    </w:pPr>
    <w:rPr>
      <w:rFonts w:ascii="Times New Roman" w:hAnsi="Times New Roman" w:eastAsia="黑体"/>
      <w:bCs w:val="0"/>
      <w:kern w:val="0"/>
      <w:sz w:val="30"/>
      <w:szCs w:val="32"/>
      <w:lang w:bidi="mn-Mong-CN"/>
    </w:rPr>
  </w:style>
  <w:style w:type="character" w:customStyle="1" w:styleId="346">
    <w:name w:val="!标题3 Ctrl+3 Char Char"/>
    <w:link w:val="345"/>
    <w:qFormat/>
    <w:uiPriority w:val="0"/>
    <w:rPr>
      <w:rFonts w:eastAsia="黑体"/>
      <w:b/>
      <w:sz w:val="30"/>
      <w:szCs w:val="32"/>
      <w:shd w:val="clear" w:color="auto" w:fill="FFFFFF"/>
      <w:lang w:bidi="mn-Mong-CN"/>
    </w:rPr>
  </w:style>
  <w:style w:type="paragraph" w:customStyle="1" w:styleId="347">
    <w:name w:val="方案正文"/>
    <w:basedOn w:val="1"/>
    <w:link w:val="348"/>
    <w:qFormat/>
    <w:uiPriority w:val="0"/>
    <w:pPr>
      <w:shd w:val="clear" w:color="auto" w:fill="FFFFFF"/>
      <w:spacing w:before="156" w:after="120" w:line="360" w:lineRule="auto"/>
      <w:ind w:firstLine="359" w:firstLineChars="171"/>
    </w:pPr>
    <w:rPr>
      <w:rFonts w:ascii="Arial" w:hAnsi="Arial" w:eastAsia="仿宋" w:cs="宋体"/>
      <w:kern w:val="0"/>
      <w:szCs w:val="21"/>
    </w:rPr>
  </w:style>
  <w:style w:type="character" w:customStyle="1" w:styleId="348">
    <w:name w:val="方案正文 Char"/>
    <w:link w:val="347"/>
    <w:qFormat/>
    <w:uiPriority w:val="0"/>
    <w:rPr>
      <w:rFonts w:ascii="Arial" w:hAnsi="Arial" w:eastAsia="仿宋" w:cs="宋体"/>
      <w:sz w:val="24"/>
      <w:szCs w:val="21"/>
      <w:shd w:val="clear" w:color="auto" w:fill="FFFFFF"/>
    </w:rPr>
  </w:style>
  <w:style w:type="paragraph" w:customStyle="1" w:styleId="349">
    <w:name w:val="标题1"/>
    <w:basedOn w:val="1"/>
    <w:next w:val="350"/>
    <w:link w:val="1424"/>
    <w:qFormat/>
    <w:uiPriority w:val="0"/>
    <w:pPr>
      <w:shd w:val="clear" w:color="auto" w:fill="FFFFFF"/>
      <w:spacing w:after="120" w:line="480" w:lineRule="auto"/>
      <w:ind w:left="2016" w:firstLine="0" w:firstLineChars="0"/>
      <w:jc w:val="center"/>
      <w:outlineLvl w:val="0"/>
    </w:pPr>
    <w:rPr>
      <w:rFonts w:eastAsia="黑体" w:asciiTheme="minorHAnsi" w:hAnsiTheme="minorHAnsi" w:cstheme="minorBidi"/>
      <w:b/>
      <w:kern w:val="0"/>
      <w:sz w:val="44"/>
    </w:rPr>
  </w:style>
  <w:style w:type="paragraph" w:customStyle="1" w:styleId="350">
    <w:name w:val="标题2"/>
    <w:basedOn w:val="1"/>
    <w:next w:val="1"/>
    <w:link w:val="2197"/>
    <w:qFormat/>
    <w:uiPriority w:val="0"/>
    <w:pPr>
      <w:shd w:val="clear" w:color="auto" w:fill="FFFFFF"/>
      <w:spacing w:before="260" w:after="260" w:line="480" w:lineRule="auto"/>
      <w:ind w:left="567" w:firstLine="0" w:firstLineChars="0"/>
      <w:jc w:val="both"/>
      <w:outlineLvl w:val="1"/>
    </w:pPr>
    <w:rPr>
      <w:rFonts w:eastAsia="黑体" w:asciiTheme="minorHAnsi" w:hAnsiTheme="minorHAnsi" w:cstheme="minorBidi"/>
      <w:b/>
      <w:kern w:val="0"/>
      <w:sz w:val="36"/>
    </w:rPr>
  </w:style>
  <w:style w:type="paragraph" w:customStyle="1" w:styleId="351">
    <w:name w:val="3级标题"/>
    <w:basedOn w:val="1"/>
    <w:qFormat/>
    <w:uiPriority w:val="0"/>
    <w:pPr>
      <w:shd w:val="clear" w:color="auto" w:fill="FFFFFF"/>
      <w:spacing w:before="120" w:after="120" w:line="360" w:lineRule="auto"/>
      <w:ind w:left="709" w:firstLine="0" w:firstLineChars="0"/>
      <w:jc w:val="both"/>
    </w:pPr>
    <w:rPr>
      <w:rFonts w:eastAsia="华文宋体" w:asciiTheme="minorHAnsi" w:hAnsiTheme="minorHAnsi" w:cstheme="minorBidi"/>
      <w:kern w:val="0"/>
    </w:rPr>
  </w:style>
  <w:style w:type="paragraph" w:customStyle="1" w:styleId="352">
    <w:name w:val="4级标题"/>
    <w:basedOn w:val="1"/>
    <w:qFormat/>
    <w:uiPriority w:val="0"/>
    <w:pPr>
      <w:shd w:val="clear" w:color="auto" w:fill="FFFFFF"/>
      <w:spacing w:before="120" w:after="120" w:line="360" w:lineRule="auto"/>
      <w:ind w:left="850" w:firstLine="0" w:firstLineChars="0"/>
      <w:jc w:val="both"/>
    </w:pPr>
    <w:rPr>
      <w:rFonts w:eastAsia="华文宋体" w:asciiTheme="minorHAnsi" w:hAnsiTheme="minorHAnsi" w:cstheme="minorBidi"/>
      <w:kern w:val="0"/>
    </w:rPr>
  </w:style>
  <w:style w:type="paragraph" w:customStyle="1" w:styleId="353">
    <w:name w:val="5级标题"/>
    <w:basedOn w:val="1"/>
    <w:qFormat/>
    <w:uiPriority w:val="0"/>
    <w:pPr>
      <w:shd w:val="clear" w:color="auto" w:fill="FFFFFF"/>
      <w:spacing w:before="120" w:after="120" w:line="360" w:lineRule="auto"/>
      <w:ind w:left="991" w:firstLine="0" w:firstLineChars="0"/>
      <w:jc w:val="both"/>
    </w:pPr>
    <w:rPr>
      <w:rFonts w:eastAsia="华文宋体" w:asciiTheme="minorHAnsi" w:hAnsiTheme="minorHAnsi" w:cstheme="minorBidi"/>
      <w:kern w:val="0"/>
    </w:rPr>
  </w:style>
  <w:style w:type="paragraph" w:customStyle="1" w:styleId="354">
    <w:name w:val="二期1级标题"/>
    <w:basedOn w:val="4"/>
    <w:next w:val="1"/>
    <w:link w:val="377"/>
    <w:qFormat/>
    <w:uiPriority w:val="0"/>
    <w:pPr>
      <w:pageBreakBefore/>
      <w:numPr>
        <w:numId w:val="0"/>
      </w:numPr>
      <w:pBdr>
        <w:top w:val="single" w:color="ED7D31" w:sz="18" w:space="1"/>
      </w:pBdr>
      <w:shd w:val="clear" w:color="auto" w:fill="FFFFFF"/>
      <w:spacing w:before="240" w:after="240" w:line="240" w:lineRule="auto"/>
      <w:jc w:val="both"/>
    </w:pPr>
    <w:rPr>
      <w:rFonts w:ascii="仿宋" w:hAnsi="仿宋"/>
      <w:color w:val="ED7D31"/>
      <w:sz w:val="40"/>
      <w:szCs w:val="44"/>
    </w:rPr>
  </w:style>
  <w:style w:type="paragraph" w:customStyle="1" w:styleId="355">
    <w:name w:val="二期2级标题"/>
    <w:basedOn w:val="5"/>
    <w:next w:val="1"/>
    <w:link w:val="378"/>
    <w:qFormat/>
    <w:uiPriority w:val="0"/>
    <w:pPr>
      <w:numPr>
        <w:ilvl w:val="0"/>
        <w:numId w:val="0"/>
      </w:numPr>
      <w:pBdr>
        <w:top w:val="dashSmallGap" w:color="0066FF" w:sz="12" w:space="1"/>
      </w:pBdr>
      <w:shd w:val="clear" w:color="auto" w:fill="FFFFFF"/>
      <w:spacing w:line="240" w:lineRule="auto"/>
      <w:jc w:val="both"/>
    </w:pPr>
    <w:rPr>
      <w:rFonts w:ascii="Times New Roman" w:hAnsi="Times New Roman"/>
      <w:color w:val="0066FF"/>
      <w:kern w:val="0"/>
      <w:sz w:val="28"/>
    </w:rPr>
  </w:style>
  <w:style w:type="paragraph" w:customStyle="1" w:styleId="356">
    <w:name w:val="二期3级标题"/>
    <w:basedOn w:val="6"/>
    <w:next w:val="1"/>
    <w:link w:val="365"/>
    <w:qFormat/>
    <w:uiPriority w:val="0"/>
    <w:pPr>
      <w:numPr>
        <w:ilvl w:val="0"/>
        <w:numId w:val="0"/>
      </w:numPr>
      <w:pBdr>
        <w:top w:val="dashSmallGap" w:color="AEAAAA" w:sz="4" w:space="1"/>
      </w:pBdr>
      <w:shd w:val="clear" w:color="auto" w:fill="FFFFFF"/>
      <w:tabs>
        <w:tab w:val="left" w:pos="0"/>
      </w:tabs>
      <w:spacing w:before="60" w:after="60" w:line="240" w:lineRule="auto"/>
      <w:jc w:val="both"/>
    </w:pPr>
    <w:rPr>
      <w:rFonts w:ascii="Times New Roman" w:hAnsi="Times New Roman" w:eastAsia="仿宋"/>
      <w:kern w:val="0"/>
      <w:szCs w:val="32"/>
    </w:rPr>
  </w:style>
  <w:style w:type="paragraph" w:customStyle="1" w:styleId="357">
    <w:name w:val="二期4级标题"/>
    <w:basedOn w:val="7"/>
    <w:next w:val="1"/>
    <w:link w:val="358"/>
    <w:qFormat/>
    <w:uiPriority w:val="0"/>
    <w:pPr>
      <w:numPr>
        <w:ilvl w:val="0"/>
        <w:numId w:val="0"/>
      </w:numPr>
      <w:shd w:val="clear" w:color="auto" w:fill="FFFFFF"/>
      <w:spacing w:before="60" w:after="60" w:line="240" w:lineRule="auto"/>
      <w:jc w:val="both"/>
    </w:pPr>
    <w:rPr>
      <w:rFonts w:ascii="Times New Roman" w:hAnsi="Times New Roman" w:eastAsia="仿宋"/>
      <w:b w:val="0"/>
      <w:color w:val="000000"/>
      <w:kern w:val="0"/>
      <w:sz w:val="28"/>
      <w:szCs w:val="28"/>
    </w:rPr>
  </w:style>
  <w:style w:type="character" w:customStyle="1" w:styleId="358">
    <w:name w:val="二期4级标题 Char"/>
    <w:link w:val="357"/>
    <w:qFormat/>
    <w:uiPriority w:val="0"/>
    <w:rPr>
      <w:rFonts w:eastAsia="仿宋"/>
      <w:bCs/>
      <w:color w:val="000000"/>
      <w:sz w:val="28"/>
      <w:szCs w:val="28"/>
      <w:shd w:val="clear" w:color="auto" w:fill="FFFFFF"/>
    </w:rPr>
  </w:style>
  <w:style w:type="paragraph" w:customStyle="1" w:styleId="359">
    <w:name w:val="二期5级标题"/>
    <w:basedOn w:val="8"/>
    <w:next w:val="1"/>
    <w:link w:val="362"/>
    <w:qFormat/>
    <w:uiPriority w:val="0"/>
    <w:pPr>
      <w:numPr>
        <w:ilvl w:val="0"/>
        <w:numId w:val="0"/>
      </w:numPr>
      <w:shd w:val="clear" w:color="auto" w:fill="FFFFFF"/>
      <w:spacing w:before="60" w:after="60" w:line="240" w:lineRule="auto"/>
      <w:jc w:val="both"/>
    </w:pPr>
    <w:rPr>
      <w:rFonts w:ascii="Times New Roman" w:hAnsi="Times New Roman" w:eastAsia="仿宋"/>
      <w:b w:val="0"/>
      <w:color w:val="000000"/>
      <w:kern w:val="0"/>
    </w:rPr>
  </w:style>
  <w:style w:type="paragraph" w:customStyle="1" w:styleId="360">
    <w:name w:val="二期6级标题"/>
    <w:basedOn w:val="2"/>
    <w:next w:val="1"/>
    <w:link w:val="366"/>
    <w:qFormat/>
    <w:uiPriority w:val="0"/>
    <w:pPr>
      <w:numPr>
        <w:ilvl w:val="0"/>
        <w:numId w:val="0"/>
      </w:numPr>
      <w:shd w:val="clear" w:color="auto" w:fill="FFFFFF"/>
      <w:spacing w:before="60" w:after="60" w:line="240" w:lineRule="auto"/>
      <w:jc w:val="both"/>
    </w:pPr>
    <w:rPr>
      <w:rFonts w:ascii="Times New Roman" w:hAnsi="Times New Roman" w:eastAsia="仿宋"/>
      <w:b w:val="0"/>
      <w:color w:val="000000"/>
      <w:kern w:val="0"/>
    </w:rPr>
  </w:style>
  <w:style w:type="paragraph" w:customStyle="1" w:styleId="361">
    <w:name w:val="二期正文列表2级序号"/>
    <w:basedOn w:val="1"/>
    <w:link w:val="390"/>
    <w:qFormat/>
    <w:uiPriority w:val="0"/>
    <w:pPr>
      <w:shd w:val="clear" w:color="auto" w:fill="FFFFFF"/>
      <w:spacing w:after="120" w:line="300" w:lineRule="auto"/>
      <w:ind w:left="1077" w:firstLine="560"/>
      <w:jc w:val="both"/>
    </w:pPr>
    <w:rPr>
      <w:rFonts w:ascii="仿宋" w:hAnsi="仿宋" w:eastAsia="仿宋"/>
      <w:kern w:val="0"/>
      <w:szCs w:val="20"/>
    </w:rPr>
  </w:style>
  <w:style w:type="character" w:customStyle="1" w:styleId="362">
    <w:name w:val="二期5级标题 Char"/>
    <w:link w:val="359"/>
    <w:qFormat/>
    <w:uiPriority w:val="0"/>
    <w:rPr>
      <w:rFonts w:eastAsia="仿宋"/>
      <w:bCs/>
      <w:color w:val="000000"/>
      <w:sz w:val="24"/>
      <w:szCs w:val="28"/>
      <w:shd w:val="clear" w:color="auto" w:fill="FFFFFF"/>
    </w:rPr>
  </w:style>
  <w:style w:type="table" w:customStyle="1" w:styleId="363">
    <w:name w:val="网格表 1 浅色1"/>
    <w:basedOn w:val="88"/>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64">
    <w:name w:val="网格型浅色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365">
    <w:name w:val="二期3级标题 Char"/>
    <w:link w:val="356"/>
    <w:qFormat/>
    <w:uiPriority w:val="0"/>
    <w:rPr>
      <w:rFonts w:eastAsia="仿宋"/>
      <w:b/>
      <w:bCs/>
      <w:sz w:val="28"/>
      <w:szCs w:val="32"/>
      <w:shd w:val="clear" w:color="auto" w:fill="FFFFFF"/>
    </w:rPr>
  </w:style>
  <w:style w:type="character" w:customStyle="1" w:styleId="366">
    <w:name w:val="二期6级标题 Char"/>
    <w:link w:val="360"/>
    <w:qFormat/>
    <w:uiPriority w:val="0"/>
    <w:rPr>
      <w:rFonts w:eastAsia="仿宋"/>
      <w:bCs/>
      <w:color w:val="000000"/>
      <w:sz w:val="24"/>
      <w:szCs w:val="24"/>
      <w:shd w:val="clear" w:color="auto" w:fill="FFFFFF"/>
    </w:rPr>
  </w:style>
  <w:style w:type="paragraph" w:customStyle="1" w:styleId="367">
    <w:name w:val="三角"/>
    <w:basedOn w:val="1"/>
    <w:link w:val="412"/>
    <w:qFormat/>
    <w:uiPriority w:val="0"/>
    <w:pPr>
      <w:shd w:val="clear" w:color="auto" w:fill="FFFFFF"/>
      <w:spacing w:after="120" w:line="360" w:lineRule="auto"/>
      <w:ind w:left="900" w:firstLine="0"/>
      <w:jc w:val="both"/>
    </w:pPr>
    <w:rPr>
      <w:rFonts w:ascii="仿宋" w:hAnsi="仿宋" w:eastAsia="仿宋"/>
      <w:kern w:val="0"/>
    </w:rPr>
  </w:style>
  <w:style w:type="paragraph" w:customStyle="1" w:styleId="368">
    <w:name w:val="彩色底纹 - 强调文字颜色 12"/>
    <w:hidden/>
    <w:qFormat/>
    <w:uiPriority w:val="0"/>
    <w:rPr>
      <w:rFonts w:ascii="Times New Roman" w:hAnsi="Times New Roman" w:eastAsia="宋体" w:cs="Times New Roman"/>
      <w:kern w:val="2"/>
      <w:sz w:val="21"/>
      <w:szCs w:val="24"/>
      <w:lang w:val="en-US" w:eastAsia="zh-CN" w:bidi="ar-SA"/>
    </w:rPr>
  </w:style>
  <w:style w:type="paragraph" w:customStyle="1" w:styleId="369">
    <w:name w:val="彩色底纹 - 强调文字颜色 11"/>
    <w:hidden/>
    <w:qFormat/>
    <w:uiPriority w:val="0"/>
    <w:rPr>
      <w:rFonts w:ascii="Times New Roman" w:hAnsi="Times New Roman" w:eastAsia="宋体" w:cs="Times New Roman"/>
      <w:kern w:val="2"/>
      <w:sz w:val="21"/>
      <w:szCs w:val="24"/>
      <w:lang w:val="en-US" w:eastAsia="zh-CN" w:bidi="ar-SA"/>
    </w:rPr>
  </w:style>
  <w:style w:type="paragraph" w:customStyle="1" w:styleId="370">
    <w:name w:val="z-窗体顶端1"/>
    <w:basedOn w:val="1"/>
    <w:next w:val="1"/>
    <w:link w:val="371"/>
    <w:qFormat/>
    <w:uiPriority w:val="0"/>
    <w:pPr>
      <w:pBdr>
        <w:bottom w:val="single" w:color="auto" w:sz="6" w:space="1"/>
      </w:pBdr>
      <w:shd w:val="clear" w:color="auto" w:fill="FFFFFF"/>
      <w:spacing w:after="120" w:line="360" w:lineRule="auto"/>
      <w:ind w:firstLine="485" w:firstLineChars="202"/>
      <w:jc w:val="center"/>
    </w:pPr>
    <w:rPr>
      <w:rFonts w:ascii="Arial" w:hAnsi="Arial" w:cs="Arial" w:eastAsiaTheme="minorEastAsia"/>
      <w:vanish/>
      <w:color w:val="000000"/>
      <w:kern w:val="0"/>
      <w:sz w:val="16"/>
      <w:szCs w:val="16"/>
    </w:rPr>
  </w:style>
  <w:style w:type="character" w:customStyle="1" w:styleId="371">
    <w:name w:val="z-窗体顶端 字符"/>
    <w:basedOn w:val="133"/>
    <w:link w:val="370"/>
    <w:qFormat/>
    <w:uiPriority w:val="0"/>
    <w:rPr>
      <w:rFonts w:ascii="Arial" w:hAnsi="Arial" w:cs="Arial" w:eastAsiaTheme="minorEastAsia"/>
      <w:vanish/>
      <w:color w:val="000000"/>
      <w:sz w:val="16"/>
      <w:szCs w:val="16"/>
      <w:shd w:val="clear" w:color="auto" w:fill="FFFFFF"/>
    </w:rPr>
  </w:style>
  <w:style w:type="paragraph" w:customStyle="1" w:styleId="372">
    <w:name w:val="z-窗体底端1"/>
    <w:basedOn w:val="1"/>
    <w:next w:val="1"/>
    <w:link w:val="373"/>
    <w:qFormat/>
    <w:uiPriority w:val="0"/>
    <w:pPr>
      <w:pBdr>
        <w:top w:val="single" w:color="auto" w:sz="6" w:space="1"/>
      </w:pBdr>
      <w:shd w:val="clear" w:color="auto" w:fill="FFFFFF"/>
      <w:spacing w:after="120" w:line="360" w:lineRule="auto"/>
      <w:ind w:firstLine="485" w:firstLineChars="202"/>
      <w:jc w:val="center"/>
    </w:pPr>
    <w:rPr>
      <w:rFonts w:ascii="Arial" w:hAnsi="Arial" w:cs="Arial" w:eastAsiaTheme="minorEastAsia"/>
      <w:vanish/>
      <w:color w:val="000000"/>
      <w:kern w:val="0"/>
      <w:sz w:val="16"/>
      <w:szCs w:val="16"/>
    </w:rPr>
  </w:style>
  <w:style w:type="character" w:customStyle="1" w:styleId="373">
    <w:name w:val="z-窗体底端 字符"/>
    <w:basedOn w:val="133"/>
    <w:link w:val="372"/>
    <w:qFormat/>
    <w:uiPriority w:val="0"/>
    <w:rPr>
      <w:rFonts w:ascii="Arial" w:hAnsi="Arial" w:cs="Arial" w:eastAsiaTheme="minorEastAsia"/>
      <w:vanish/>
      <w:color w:val="000000"/>
      <w:sz w:val="16"/>
      <w:szCs w:val="16"/>
      <w:shd w:val="clear" w:color="auto" w:fill="FFFFFF"/>
    </w:rPr>
  </w:style>
  <w:style w:type="paragraph" w:customStyle="1" w:styleId="374">
    <w:name w:val="表内容"/>
    <w:basedOn w:val="1"/>
    <w:link w:val="375"/>
    <w:qFormat/>
    <w:uiPriority w:val="0"/>
    <w:pPr>
      <w:shd w:val="clear" w:color="auto" w:fill="FFFFFF"/>
      <w:spacing w:after="120" w:line="300" w:lineRule="auto"/>
      <w:ind w:firstLine="560"/>
      <w:jc w:val="both"/>
    </w:pPr>
    <w:rPr>
      <w:rFonts w:asciiTheme="minorHAnsi" w:hAnsiTheme="minorHAnsi" w:eastAsiaTheme="minorEastAsia" w:cstheme="minorBidi"/>
      <w:color w:val="000000" w:themeColor="text1"/>
      <w:kern w:val="0"/>
      <w:szCs w:val="20"/>
      <w14:textFill>
        <w14:solidFill>
          <w14:schemeClr w14:val="tx1"/>
        </w14:solidFill>
      </w14:textFill>
    </w:rPr>
  </w:style>
  <w:style w:type="character" w:customStyle="1" w:styleId="375">
    <w:name w:val="表内容 Char"/>
    <w:basedOn w:val="133"/>
    <w:link w:val="374"/>
    <w:qFormat/>
    <w:uiPriority w:val="0"/>
    <w:rPr>
      <w:rFonts w:asciiTheme="minorHAnsi" w:hAnsiTheme="minorHAnsi" w:eastAsiaTheme="minorEastAsia" w:cstheme="minorBidi"/>
      <w:color w:val="000000" w:themeColor="text1"/>
      <w:sz w:val="24"/>
      <w:shd w:val="clear" w:color="auto" w:fill="FFFFFF"/>
      <w14:textFill>
        <w14:solidFill>
          <w14:schemeClr w14:val="tx1"/>
        </w14:solidFill>
      </w14:textFill>
    </w:rPr>
  </w:style>
  <w:style w:type="paragraph" w:styleId="376">
    <w:name w:val="No Spacing"/>
    <w:link w:val="402"/>
    <w:qFormat/>
    <w:uiPriority w:val="1"/>
    <w:pPr>
      <w:widowControl w:val="0"/>
      <w:jc w:val="both"/>
    </w:pPr>
    <w:rPr>
      <w:rFonts w:asciiTheme="minorHAnsi" w:hAnsiTheme="minorHAnsi" w:eastAsiaTheme="minorEastAsia" w:cstheme="minorBidi"/>
      <w:kern w:val="2"/>
      <w:sz w:val="24"/>
      <w:szCs w:val="22"/>
      <w:lang w:val="en-US" w:eastAsia="zh-CN" w:bidi="ar-SA"/>
    </w:rPr>
  </w:style>
  <w:style w:type="character" w:customStyle="1" w:styleId="377">
    <w:name w:val="二期1级标题 Char"/>
    <w:link w:val="354"/>
    <w:qFormat/>
    <w:uiPriority w:val="0"/>
    <w:rPr>
      <w:rFonts w:ascii="仿宋" w:hAnsi="仿宋" w:eastAsia="黑体"/>
      <w:b/>
      <w:bCs/>
      <w:color w:val="ED7D31"/>
      <w:kern w:val="44"/>
      <w:sz w:val="40"/>
      <w:szCs w:val="44"/>
      <w:shd w:val="clear" w:color="auto" w:fill="FFFFFF"/>
    </w:rPr>
  </w:style>
  <w:style w:type="character" w:customStyle="1" w:styleId="378">
    <w:name w:val="二期2级标题 Char"/>
    <w:link w:val="355"/>
    <w:qFormat/>
    <w:uiPriority w:val="0"/>
    <w:rPr>
      <w:b/>
      <w:bCs/>
      <w:color w:val="0066FF"/>
      <w:sz w:val="28"/>
      <w:szCs w:val="32"/>
      <w:shd w:val="clear" w:color="auto" w:fill="FFFFFF"/>
    </w:rPr>
  </w:style>
  <w:style w:type="paragraph" w:customStyle="1" w:styleId="379">
    <w:name w:val="二期表标识"/>
    <w:basedOn w:val="1"/>
    <w:next w:val="1"/>
    <w:link w:val="380"/>
    <w:qFormat/>
    <w:uiPriority w:val="0"/>
    <w:pPr>
      <w:shd w:val="clear" w:color="auto" w:fill="FFFFFF"/>
      <w:overflowPunct w:val="0"/>
      <w:autoSpaceDE w:val="0"/>
      <w:autoSpaceDN w:val="0"/>
      <w:adjustRightInd w:val="0"/>
      <w:spacing w:before="120" w:after="120" w:line="360" w:lineRule="auto"/>
      <w:ind w:firstLine="560"/>
      <w:jc w:val="center"/>
      <w:textAlignment w:val="baseline"/>
    </w:pPr>
    <w:rPr>
      <w:rFonts w:ascii="黑体" w:hAnsi="黑体" w:eastAsia="黑体"/>
      <w:kern w:val="0"/>
      <w:sz w:val="20"/>
      <w:szCs w:val="20"/>
      <w:lang w:val="en-GB"/>
    </w:rPr>
  </w:style>
  <w:style w:type="character" w:customStyle="1" w:styleId="380">
    <w:name w:val="二期表标识 字符"/>
    <w:link w:val="379"/>
    <w:qFormat/>
    <w:uiPriority w:val="0"/>
    <w:rPr>
      <w:rFonts w:ascii="黑体" w:hAnsi="黑体" w:eastAsia="黑体"/>
      <w:shd w:val="clear" w:color="auto" w:fill="FFFFFF"/>
      <w:lang w:val="en-GB"/>
    </w:rPr>
  </w:style>
  <w:style w:type="paragraph" w:customStyle="1" w:styleId="381">
    <w:name w:val="二期表内容"/>
    <w:basedOn w:val="1"/>
    <w:qFormat/>
    <w:uiPriority w:val="0"/>
    <w:pPr>
      <w:shd w:val="clear" w:color="auto" w:fill="FFFFFF"/>
      <w:spacing w:before="120" w:after="120" w:line="300" w:lineRule="auto"/>
      <w:ind w:firstLine="560"/>
      <w:jc w:val="both"/>
    </w:pPr>
    <w:rPr>
      <w:rFonts w:ascii="Calibri" w:hAnsi="Calibri" w:eastAsia="仿宋"/>
      <w:color w:val="000000"/>
      <w:kern w:val="0"/>
      <w:szCs w:val="20"/>
    </w:rPr>
  </w:style>
  <w:style w:type="paragraph" w:customStyle="1" w:styleId="382">
    <w:name w:val="二期表头"/>
    <w:basedOn w:val="1"/>
    <w:link w:val="383"/>
    <w:qFormat/>
    <w:uiPriority w:val="0"/>
    <w:pPr>
      <w:shd w:val="clear" w:color="auto" w:fill="FFFFFF"/>
      <w:overflowPunct w:val="0"/>
      <w:autoSpaceDE w:val="0"/>
      <w:autoSpaceDN w:val="0"/>
      <w:adjustRightInd w:val="0"/>
      <w:spacing w:before="120" w:after="120" w:line="360" w:lineRule="auto"/>
      <w:ind w:firstLine="560"/>
      <w:jc w:val="center"/>
      <w:textAlignment w:val="baseline"/>
    </w:pPr>
    <w:rPr>
      <w:rFonts w:ascii="Tahoma" w:hAnsi="Tahoma" w:eastAsia="仿宋"/>
      <w:b/>
      <w:kern w:val="0"/>
      <w:szCs w:val="20"/>
      <w:lang w:val="en-GB" w:eastAsia="fr-FR"/>
    </w:rPr>
  </w:style>
  <w:style w:type="character" w:customStyle="1" w:styleId="383">
    <w:name w:val="二期表头 Char"/>
    <w:link w:val="382"/>
    <w:qFormat/>
    <w:uiPriority w:val="0"/>
    <w:rPr>
      <w:rFonts w:ascii="Tahoma" w:hAnsi="Tahoma" w:eastAsia="仿宋"/>
      <w:b/>
      <w:sz w:val="24"/>
      <w:shd w:val="clear" w:color="auto" w:fill="FFFFFF"/>
      <w:lang w:val="en-GB" w:eastAsia="fr-FR"/>
    </w:rPr>
  </w:style>
  <w:style w:type="paragraph" w:customStyle="1" w:styleId="384">
    <w:name w:val="二期图、表"/>
    <w:basedOn w:val="1"/>
    <w:link w:val="385"/>
    <w:qFormat/>
    <w:uiPriority w:val="0"/>
    <w:pPr>
      <w:shd w:val="clear" w:color="auto" w:fill="FFFFFF"/>
      <w:spacing w:after="120" w:line="360" w:lineRule="auto"/>
      <w:ind w:firstLine="560"/>
      <w:jc w:val="center"/>
    </w:pPr>
    <w:rPr>
      <w:rFonts w:ascii="黑体" w:eastAsia="黑体"/>
      <w:kern w:val="0"/>
    </w:rPr>
  </w:style>
  <w:style w:type="character" w:customStyle="1" w:styleId="385">
    <w:name w:val="二期图、表 Char"/>
    <w:link w:val="384"/>
    <w:qFormat/>
    <w:locked/>
    <w:uiPriority w:val="0"/>
    <w:rPr>
      <w:rFonts w:ascii="黑体" w:hAnsi="宋体" w:eastAsia="黑体"/>
      <w:sz w:val="24"/>
      <w:szCs w:val="24"/>
      <w:shd w:val="clear" w:color="auto" w:fill="FFFFFF"/>
    </w:rPr>
  </w:style>
  <w:style w:type="character" w:customStyle="1" w:styleId="386">
    <w:name w:val="二期正文（缩进） Char"/>
    <w:basedOn w:val="133"/>
    <w:link w:val="327"/>
    <w:qFormat/>
    <w:uiPriority w:val="0"/>
    <w:rPr>
      <w:rFonts w:eastAsia="仿宋" w:asciiTheme="minorHAnsi" w:hAnsiTheme="minorHAnsi" w:cstheme="minorBidi"/>
      <w:sz w:val="24"/>
      <w:szCs w:val="21"/>
      <w:shd w:val="clear" w:color="auto" w:fill="FFFFFF"/>
    </w:rPr>
  </w:style>
  <w:style w:type="paragraph" w:customStyle="1" w:styleId="387">
    <w:name w:val="二期正文（无缩进）"/>
    <w:basedOn w:val="1"/>
    <w:link w:val="388"/>
    <w:qFormat/>
    <w:uiPriority w:val="0"/>
    <w:pPr>
      <w:shd w:val="clear" w:color="auto" w:fill="FFFFFF"/>
      <w:spacing w:after="120" w:line="300" w:lineRule="auto"/>
      <w:ind w:firstLine="560"/>
      <w:jc w:val="both"/>
    </w:pPr>
    <w:rPr>
      <w:rFonts w:ascii="仿宋" w:hAnsi="仿宋" w:eastAsia="仿宋"/>
      <w:kern w:val="0"/>
      <w:szCs w:val="20"/>
    </w:rPr>
  </w:style>
  <w:style w:type="character" w:customStyle="1" w:styleId="388">
    <w:name w:val="二期正文（无缩进） Char"/>
    <w:basedOn w:val="133"/>
    <w:link w:val="387"/>
    <w:qFormat/>
    <w:uiPriority w:val="0"/>
    <w:rPr>
      <w:rFonts w:ascii="仿宋" w:hAnsi="仿宋" w:eastAsia="仿宋"/>
      <w:sz w:val="24"/>
      <w:shd w:val="clear" w:color="auto" w:fill="FFFFFF"/>
    </w:rPr>
  </w:style>
  <w:style w:type="character" w:customStyle="1" w:styleId="389">
    <w:name w:val="二期正文列表1级序号 Char"/>
    <w:link w:val="332"/>
    <w:qFormat/>
    <w:uiPriority w:val="0"/>
    <w:rPr>
      <w:rFonts w:ascii="仿宋" w:hAnsi="仿宋" w:eastAsia="仿宋"/>
      <w:sz w:val="28"/>
      <w:shd w:val="clear" w:color="auto" w:fill="FFFFFF"/>
    </w:rPr>
  </w:style>
  <w:style w:type="character" w:customStyle="1" w:styleId="390">
    <w:name w:val="二期正文列表2级序号 Char"/>
    <w:link w:val="361"/>
    <w:qFormat/>
    <w:uiPriority w:val="0"/>
    <w:rPr>
      <w:rFonts w:ascii="仿宋" w:hAnsi="仿宋" w:eastAsia="仿宋"/>
      <w:sz w:val="24"/>
      <w:shd w:val="clear" w:color="auto" w:fill="FFFFFF"/>
    </w:rPr>
  </w:style>
  <w:style w:type="paragraph" w:customStyle="1" w:styleId="391">
    <w:name w:val="二期注释性文字"/>
    <w:basedOn w:val="327"/>
    <w:next w:val="327"/>
    <w:link w:val="392"/>
    <w:qFormat/>
    <w:uiPriority w:val="0"/>
    <w:pPr>
      <w:ind w:firstLine="480"/>
    </w:pPr>
    <w:rPr>
      <w:rFonts w:ascii="Times New Roman" w:hAnsi="Times New Roman" w:cs="Times New Roman"/>
      <w:i/>
      <w:color w:val="0066FF"/>
      <w:szCs w:val="20"/>
    </w:rPr>
  </w:style>
  <w:style w:type="character" w:customStyle="1" w:styleId="392">
    <w:name w:val="二期注释性文字 Char"/>
    <w:link w:val="391"/>
    <w:qFormat/>
    <w:uiPriority w:val="0"/>
    <w:rPr>
      <w:rFonts w:eastAsia="仿宋"/>
      <w:i/>
      <w:color w:val="0066FF"/>
      <w:sz w:val="24"/>
      <w:shd w:val="clear" w:color="auto" w:fill="FFFFFF"/>
    </w:rPr>
  </w:style>
  <w:style w:type="paragraph" w:customStyle="1" w:styleId="393">
    <w:name w:val="Level 3: (a)"/>
    <w:basedOn w:val="1"/>
    <w:qFormat/>
    <w:uiPriority w:val="0"/>
    <w:pPr>
      <w:shd w:val="clear" w:color="auto" w:fill="FFFFFF"/>
      <w:tabs>
        <w:tab w:val="left" w:pos="1080"/>
      </w:tabs>
      <w:spacing w:before="72" w:after="72" w:line="360" w:lineRule="auto"/>
      <w:ind w:left="720" w:firstLine="0"/>
      <w:jc w:val="both"/>
      <w:outlineLvl w:val="5"/>
    </w:pPr>
    <w:rPr>
      <w:rFonts w:ascii="Arial" w:hAnsi="Arial" w:eastAsia="仿宋"/>
      <w:kern w:val="0"/>
      <w:sz w:val="20"/>
      <w:szCs w:val="20"/>
      <w:lang w:eastAsia="en-US"/>
    </w:rPr>
  </w:style>
  <w:style w:type="paragraph" w:customStyle="1" w:styleId="394">
    <w:name w:val="Level 5: (1)"/>
    <w:basedOn w:val="1"/>
    <w:qFormat/>
    <w:uiPriority w:val="0"/>
    <w:pPr>
      <w:shd w:val="clear" w:color="auto" w:fill="FFFFFF"/>
      <w:tabs>
        <w:tab w:val="left" w:pos="1800"/>
      </w:tabs>
      <w:spacing w:before="72" w:after="72" w:line="360" w:lineRule="auto"/>
      <w:ind w:left="1800" w:firstLine="0"/>
      <w:jc w:val="both"/>
      <w:outlineLvl w:val="7"/>
    </w:pPr>
    <w:rPr>
      <w:rFonts w:ascii="Arial" w:hAnsi="Arial" w:eastAsia="仿宋"/>
      <w:kern w:val="0"/>
      <w:sz w:val="20"/>
      <w:szCs w:val="20"/>
      <w:lang w:eastAsia="en-US"/>
    </w:rPr>
  </w:style>
  <w:style w:type="paragraph" w:customStyle="1" w:styleId="395">
    <w:name w:val="Level 2: 1."/>
    <w:qFormat/>
    <w:uiPriority w:val="0"/>
    <w:pPr>
      <w:tabs>
        <w:tab w:val="left" w:pos="720"/>
      </w:tabs>
      <w:spacing w:before="72" w:after="72"/>
      <w:ind w:left="720" w:hanging="360"/>
      <w:jc w:val="both"/>
      <w:outlineLvl w:val="4"/>
    </w:pPr>
    <w:rPr>
      <w:rFonts w:ascii="Arial" w:hAnsi="Arial" w:eastAsia="宋体" w:cs="Times New Roman"/>
      <w:lang w:val="en-US" w:eastAsia="en-US" w:bidi="ar-SA"/>
    </w:rPr>
  </w:style>
  <w:style w:type="paragraph" w:customStyle="1" w:styleId="396">
    <w:name w:val="Level 4: (i)"/>
    <w:basedOn w:val="1"/>
    <w:qFormat/>
    <w:uiPriority w:val="0"/>
    <w:pPr>
      <w:shd w:val="clear" w:color="auto" w:fill="FFFFFF"/>
      <w:tabs>
        <w:tab w:val="left" w:pos="1440"/>
      </w:tabs>
      <w:spacing w:before="72" w:after="72" w:line="360" w:lineRule="auto"/>
      <w:ind w:left="1440" w:firstLine="0"/>
      <w:jc w:val="both"/>
      <w:outlineLvl w:val="6"/>
    </w:pPr>
    <w:rPr>
      <w:rFonts w:ascii="Arial" w:hAnsi="Arial" w:eastAsia="仿宋"/>
      <w:kern w:val="0"/>
      <w:sz w:val="20"/>
      <w:szCs w:val="20"/>
      <w:lang w:eastAsia="en-US"/>
    </w:rPr>
  </w:style>
  <w:style w:type="paragraph" w:customStyle="1" w:styleId="397">
    <w:name w:val="Level 1: a."/>
    <w:qFormat/>
    <w:uiPriority w:val="0"/>
    <w:pPr>
      <w:tabs>
        <w:tab w:val="left" w:pos="360"/>
      </w:tabs>
      <w:spacing w:before="72" w:after="72"/>
      <w:ind w:left="360" w:hanging="360"/>
      <w:jc w:val="both"/>
      <w:outlineLvl w:val="3"/>
    </w:pPr>
    <w:rPr>
      <w:rFonts w:ascii="Arial" w:hAnsi="Arial" w:eastAsia="宋体" w:cs="Times New Roman"/>
      <w:lang w:val="en-US" w:eastAsia="en-US" w:bidi="ar-SA"/>
    </w:rPr>
  </w:style>
  <w:style w:type="paragraph" w:customStyle="1" w:styleId="398">
    <w:name w:val="Head2"/>
    <w:qFormat/>
    <w:uiPriority w:val="0"/>
    <w:pPr>
      <w:tabs>
        <w:tab w:val="left" w:pos="576"/>
      </w:tabs>
      <w:spacing w:before="28" w:after="28"/>
      <w:ind w:left="576" w:hanging="576"/>
      <w:outlineLvl w:val="2"/>
    </w:pPr>
    <w:rPr>
      <w:rFonts w:ascii="Arial" w:hAnsi="Arial" w:eastAsia="宋体" w:cs="Times New Roman"/>
      <w:b/>
      <w:lang w:val="en-US" w:eastAsia="en-US" w:bidi="ar-SA"/>
    </w:rPr>
  </w:style>
  <w:style w:type="paragraph" w:customStyle="1" w:styleId="399">
    <w:name w:val="Level 6: (i)"/>
    <w:basedOn w:val="1"/>
    <w:qFormat/>
    <w:uiPriority w:val="0"/>
    <w:pPr>
      <w:shd w:val="clear" w:color="auto" w:fill="FFFFFF"/>
      <w:tabs>
        <w:tab w:val="left" w:pos="2160"/>
      </w:tabs>
      <w:spacing w:before="72" w:after="72" w:line="360" w:lineRule="auto"/>
      <w:ind w:left="2160" w:firstLine="0"/>
      <w:jc w:val="both"/>
      <w:outlineLvl w:val="8"/>
    </w:pPr>
    <w:rPr>
      <w:rFonts w:ascii="Arial" w:hAnsi="Arial" w:eastAsia="仿宋"/>
      <w:kern w:val="0"/>
      <w:sz w:val="20"/>
      <w:szCs w:val="20"/>
      <w:lang w:eastAsia="en-US"/>
    </w:rPr>
  </w:style>
  <w:style w:type="paragraph" w:customStyle="1" w:styleId="400">
    <w:name w:val="Head1"/>
    <w:qFormat/>
    <w:uiPriority w:val="0"/>
    <w:pPr>
      <w:pBdr>
        <w:top w:val="single" w:color="auto" w:sz="6" w:space="1"/>
      </w:pBdr>
      <w:tabs>
        <w:tab w:val="left" w:pos="576"/>
      </w:tabs>
      <w:spacing w:before="28" w:after="28"/>
      <w:ind w:left="576" w:hanging="576"/>
      <w:outlineLvl w:val="1"/>
    </w:pPr>
    <w:rPr>
      <w:rFonts w:ascii="Arial" w:hAnsi="Arial" w:eastAsia="宋体" w:cs="Times New Roman"/>
      <w:b/>
      <w:sz w:val="22"/>
      <w:lang w:val="en-US" w:eastAsia="en-US" w:bidi="ar-SA"/>
    </w:rPr>
  </w:style>
  <w:style w:type="paragraph" w:customStyle="1" w:styleId="401">
    <w:name w:val="Reset levels"/>
    <w:basedOn w:val="1"/>
    <w:qFormat/>
    <w:uiPriority w:val="0"/>
    <w:pPr>
      <w:shd w:val="clear" w:color="auto" w:fill="FFFFFF"/>
      <w:spacing w:after="120" w:line="360" w:lineRule="auto"/>
      <w:ind w:firstLine="0"/>
    </w:pPr>
    <w:rPr>
      <w:rFonts w:ascii="Arial" w:hAnsi="Arial" w:eastAsia="仿宋"/>
      <w:b/>
      <w:kern w:val="0"/>
      <w:szCs w:val="20"/>
      <w:lang w:eastAsia="en-US"/>
    </w:rPr>
  </w:style>
  <w:style w:type="character" w:customStyle="1" w:styleId="402">
    <w:name w:val="无间隔 Char"/>
    <w:link w:val="376"/>
    <w:qFormat/>
    <w:uiPriority w:val="1"/>
    <w:rPr>
      <w:rFonts w:asciiTheme="minorHAnsi" w:hAnsiTheme="minorHAnsi" w:eastAsiaTheme="minorEastAsia" w:cstheme="minorBidi"/>
      <w:kern w:val="2"/>
      <w:sz w:val="24"/>
      <w:szCs w:val="22"/>
    </w:rPr>
  </w:style>
  <w:style w:type="character" w:customStyle="1" w:styleId="403">
    <w:name w:val="ff3"/>
    <w:basedOn w:val="133"/>
    <w:qFormat/>
    <w:uiPriority w:val="0"/>
  </w:style>
  <w:style w:type="character" w:customStyle="1" w:styleId="404">
    <w:name w:val="ff2"/>
    <w:basedOn w:val="133"/>
    <w:qFormat/>
    <w:uiPriority w:val="0"/>
  </w:style>
  <w:style w:type="character" w:customStyle="1" w:styleId="405">
    <w:name w:val="ws4"/>
    <w:basedOn w:val="133"/>
    <w:qFormat/>
    <w:uiPriority w:val="0"/>
  </w:style>
  <w:style w:type="paragraph" w:customStyle="1" w:styleId="406">
    <w:name w:val="图表正文"/>
    <w:basedOn w:val="1"/>
    <w:link w:val="409"/>
    <w:qFormat/>
    <w:uiPriority w:val="0"/>
    <w:pPr>
      <w:shd w:val="clear" w:color="auto" w:fill="FFFFFF"/>
      <w:tabs>
        <w:tab w:val="left" w:pos="2117"/>
      </w:tabs>
      <w:overflowPunct w:val="0"/>
      <w:autoSpaceDE w:val="0"/>
      <w:autoSpaceDN w:val="0"/>
      <w:adjustRightInd w:val="0"/>
      <w:spacing w:beforeLines="50" w:after="120" w:line="276" w:lineRule="auto"/>
      <w:ind w:firstLine="420"/>
      <w:jc w:val="center"/>
      <w:textAlignment w:val="baseline"/>
    </w:pPr>
    <w:rPr>
      <w:rFonts w:eastAsia="仿宋" w:cs="仿宋"/>
      <w:color w:val="000000"/>
      <w:kern w:val="0"/>
      <w:sz w:val="28"/>
      <w:szCs w:val="21"/>
      <w:lang w:val="en-GB"/>
    </w:rPr>
  </w:style>
  <w:style w:type="character" w:customStyle="1" w:styleId="407">
    <w:name w:val="正文首行缩进 2 Char"/>
    <w:link w:val="408"/>
    <w:qFormat/>
    <w:uiPriority w:val="0"/>
    <w:rPr>
      <w:rFonts w:ascii="仿宋_GB2312" w:hAnsi="宋体" w:eastAsia="仿宋_GB2312" w:cs="仿宋"/>
      <w:sz w:val="32"/>
      <w:szCs w:val="28"/>
    </w:rPr>
  </w:style>
  <w:style w:type="paragraph" w:customStyle="1" w:styleId="408">
    <w:name w:val="TOC1"/>
    <w:link w:val="407"/>
    <w:qFormat/>
    <w:uiPriority w:val="0"/>
    <w:pPr>
      <w:spacing w:afterLines="50" w:line="300" w:lineRule="auto"/>
      <w:jc w:val="both"/>
    </w:pPr>
    <w:rPr>
      <w:rFonts w:ascii="仿宋_GB2312" w:hAnsi="宋体" w:eastAsia="仿宋_GB2312" w:cs="仿宋"/>
      <w:sz w:val="32"/>
      <w:szCs w:val="28"/>
      <w:lang w:val="en-US" w:eastAsia="zh-CN" w:bidi="ar-SA"/>
    </w:rPr>
  </w:style>
  <w:style w:type="character" w:customStyle="1" w:styleId="409">
    <w:name w:val="图表正文 Char"/>
    <w:link w:val="406"/>
    <w:qFormat/>
    <w:locked/>
    <w:uiPriority w:val="0"/>
    <w:rPr>
      <w:rFonts w:ascii="宋体" w:hAnsi="宋体" w:eastAsia="仿宋" w:cs="仿宋"/>
      <w:color w:val="000000"/>
      <w:sz w:val="28"/>
      <w:szCs w:val="21"/>
      <w:shd w:val="clear" w:color="auto" w:fill="FFFFFF"/>
      <w:lang w:val="en-GB"/>
    </w:rPr>
  </w:style>
  <w:style w:type="paragraph" w:customStyle="1" w:styleId="410">
    <w:name w:val="HZG正文"/>
    <w:basedOn w:val="1"/>
    <w:link w:val="411"/>
    <w:qFormat/>
    <w:uiPriority w:val="0"/>
    <w:pPr>
      <w:shd w:val="clear" w:color="auto" w:fill="FFFFFF"/>
      <w:overflowPunct w:val="0"/>
      <w:autoSpaceDE w:val="0"/>
      <w:autoSpaceDN w:val="0"/>
      <w:adjustRightInd w:val="0"/>
      <w:spacing w:after="120" w:line="300" w:lineRule="auto"/>
      <w:ind w:firstLine="420"/>
      <w:textAlignment w:val="baseline"/>
    </w:pPr>
    <w:rPr>
      <w:rFonts w:eastAsia="仿宋"/>
      <w:kern w:val="0"/>
      <w:sz w:val="28"/>
      <w:szCs w:val="21"/>
    </w:rPr>
  </w:style>
  <w:style w:type="character" w:customStyle="1" w:styleId="411">
    <w:name w:val="HZG正文 字符"/>
    <w:link w:val="410"/>
    <w:qFormat/>
    <w:uiPriority w:val="0"/>
    <w:rPr>
      <w:rFonts w:ascii="宋体" w:hAnsi="宋体" w:eastAsia="仿宋"/>
      <w:sz w:val="28"/>
      <w:szCs w:val="21"/>
      <w:shd w:val="clear" w:color="auto" w:fill="FFFFFF"/>
    </w:rPr>
  </w:style>
  <w:style w:type="character" w:customStyle="1" w:styleId="412">
    <w:name w:val="三角 Char"/>
    <w:link w:val="367"/>
    <w:qFormat/>
    <w:uiPriority w:val="0"/>
    <w:rPr>
      <w:rFonts w:ascii="仿宋" w:hAnsi="仿宋" w:eastAsia="仿宋"/>
      <w:sz w:val="24"/>
      <w:szCs w:val="24"/>
      <w:shd w:val="clear" w:color="auto" w:fill="FFFFFF"/>
    </w:rPr>
  </w:style>
  <w:style w:type="paragraph" w:customStyle="1" w:styleId="413">
    <w:name w:val="网新正文文本"/>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table" w:customStyle="1" w:styleId="414">
    <w:name w:val="代码集表格1"/>
    <w:basedOn w:val="88"/>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5">
    <w:name w:val="正文段落"/>
    <w:basedOn w:val="1"/>
    <w:qFormat/>
    <w:uiPriority w:val="0"/>
    <w:pPr>
      <w:shd w:val="clear" w:color="auto" w:fill="FFFFFF"/>
      <w:spacing w:after="120" w:line="300" w:lineRule="auto"/>
      <w:ind w:firstLine="510"/>
      <w:jc w:val="both"/>
    </w:pPr>
    <w:rPr>
      <w:rFonts w:ascii="仿宋" w:hAnsi="仿宋" w:eastAsia="仿宋"/>
      <w:kern w:val="0"/>
      <w:szCs w:val="20"/>
    </w:rPr>
  </w:style>
  <w:style w:type="paragraph" w:customStyle="1" w:styleId="416">
    <w:name w:val="图片"/>
    <w:qFormat/>
    <w:uiPriority w:val="0"/>
    <w:pPr>
      <w:widowControl w:val="0"/>
      <w:jc w:val="both"/>
    </w:pPr>
    <w:rPr>
      <w:rFonts w:ascii="Calibri" w:hAnsi="Calibri" w:eastAsia="宋体" w:cs="Times New Roman"/>
      <w:kern w:val="2"/>
      <w:sz w:val="21"/>
      <w:szCs w:val="22"/>
      <w:lang w:val="en-US" w:eastAsia="zh-CN" w:bidi="ar-SA"/>
    </w:rPr>
  </w:style>
  <w:style w:type="table" w:customStyle="1" w:styleId="417">
    <w:name w:val="无格式表格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418">
    <w:name w:val="修订111"/>
    <w:hidden/>
    <w:qFormat/>
    <w:uiPriority w:val="99"/>
    <w:rPr>
      <w:rFonts w:ascii="Times New Roman" w:hAnsi="Times New Roman" w:eastAsia="宋体" w:cs="Times New Roman"/>
      <w:kern w:val="2"/>
      <w:sz w:val="24"/>
      <w:szCs w:val="24"/>
      <w:lang w:val="en-US" w:eastAsia="zh-CN" w:bidi="ar-SA"/>
    </w:rPr>
  </w:style>
  <w:style w:type="paragraph" w:customStyle="1" w:styleId="419">
    <w:name w:val="_Style 22"/>
    <w:qFormat/>
    <w:uiPriority w:val="60"/>
    <w:rPr>
      <w:rFonts w:ascii="Calibri" w:hAnsi="Calibri" w:eastAsia="宋体" w:cs="Times New Roman"/>
      <w:color w:val="31849B"/>
      <w:kern w:val="2"/>
      <w:sz w:val="21"/>
      <w:szCs w:val="22"/>
      <w:lang w:val="en-US" w:eastAsia="zh-CN" w:bidi="ar-SA"/>
    </w:rPr>
  </w:style>
  <w:style w:type="paragraph" w:customStyle="1" w:styleId="420">
    <w:name w:val="z-窗体顶端111"/>
    <w:basedOn w:val="1"/>
    <w:next w:val="1"/>
    <w:qFormat/>
    <w:uiPriority w:val="0"/>
    <w:pPr>
      <w:pBdr>
        <w:bottom w:val="single" w:color="auto" w:sz="6" w:space="1"/>
      </w:pBdr>
      <w:shd w:val="clear" w:color="auto" w:fill="FFFFFF"/>
      <w:spacing w:after="120" w:line="360" w:lineRule="auto"/>
      <w:ind w:firstLine="485" w:firstLineChars="202"/>
      <w:jc w:val="center"/>
    </w:pPr>
    <w:rPr>
      <w:rFonts w:ascii="Arial" w:hAnsi="Arial" w:cs="Arial" w:eastAsiaTheme="minorEastAsia"/>
      <w:vanish/>
      <w:color w:val="000000"/>
      <w:kern w:val="0"/>
      <w:sz w:val="16"/>
      <w:szCs w:val="16"/>
    </w:rPr>
  </w:style>
  <w:style w:type="paragraph" w:customStyle="1" w:styleId="421">
    <w:name w:val="z-窗体底端111"/>
    <w:basedOn w:val="1"/>
    <w:next w:val="1"/>
    <w:qFormat/>
    <w:uiPriority w:val="0"/>
    <w:pPr>
      <w:pBdr>
        <w:top w:val="single" w:color="auto" w:sz="6" w:space="1"/>
      </w:pBdr>
      <w:shd w:val="clear" w:color="auto" w:fill="FFFFFF"/>
      <w:spacing w:after="120" w:line="360" w:lineRule="auto"/>
      <w:ind w:firstLine="485" w:firstLineChars="202"/>
      <w:jc w:val="center"/>
    </w:pPr>
    <w:rPr>
      <w:rFonts w:ascii="Arial" w:hAnsi="Arial" w:cs="Arial" w:eastAsiaTheme="minorEastAsia"/>
      <w:vanish/>
      <w:color w:val="000000"/>
      <w:kern w:val="0"/>
      <w:sz w:val="16"/>
      <w:szCs w:val="16"/>
    </w:rPr>
  </w:style>
  <w:style w:type="character" w:customStyle="1" w:styleId="422">
    <w:name w:val="表图内容 Char"/>
    <w:link w:val="326"/>
    <w:qFormat/>
    <w:uiPriority w:val="0"/>
    <w:rPr>
      <w:rFonts w:ascii="仿宋" w:hAnsi="仿宋" w:eastAsia="仿宋"/>
      <w:color w:val="000000"/>
      <w:sz w:val="28"/>
      <w:shd w:val="clear" w:color="auto" w:fill="FFFFFF"/>
    </w:rPr>
  </w:style>
  <w:style w:type="paragraph" w:customStyle="1" w:styleId="423">
    <w:name w:val="First Paragraph"/>
    <w:basedOn w:val="34"/>
    <w:next w:val="34"/>
    <w:qFormat/>
    <w:uiPriority w:val="0"/>
    <w:pPr>
      <w:shd w:val="clear" w:color="auto" w:fill="FFFFFF"/>
      <w:spacing w:before="180" w:after="180" w:line="360" w:lineRule="auto"/>
      <w:ind w:firstLine="560" w:firstLineChars="200"/>
    </w:pPr>
    <w:rPr>
      <w:rFonts w:asciiTheme="minorHAnsi" w:hAnsiTheme="minorHAnsi" w:eastAsiaTheme="minorEastAsia" w:cstheme="minorBidi"/>
      <w:kern w:val="0"/>
      <w:sz w:val="24"/>
      <w:lang w:eastAsia="en-US"/>
    </w:rPr>
  </w:style>
  <w:style w:type="paragraph" w:customStyle="1" w:styleId="424">
    <w:name w:val="pf0"/>
    <w:basedOn w:val="1"/>
    <w:qFormat/>
    <w:uiPriority w:val="0"/>
    <w:pPr>
      <w:shd w:val="clear" w:color="auto" w:fill="FFFFFF"/>
      <w:spacing w:before="100" w:beforeAutospacing="1" w:after="100" w:afterAutospacing="1" w:line="360" w:lineRule="auto"/>
      <w:ind w:firstLine="560"/>
    </w:pPr>
    <w:rPr>
      <w:rFonts w:eastAsia="仿宋" w:cs="宋体"/>
      <w:kern w:val="0"/>
    </w:rPr>
  </w:style>
  <w:style w:type="character" w:customStyle="1" w:styleId="425">
    <w:name w:val="cf01"/>
    <w:basedOn w:val="133"/>
    <w:qFormat/>
    <w:uiPriority w:val="0"/>
    <w:rPr>
      <w:rFonts w:hint="eastAsia" w:ascii="Microsoft YaHei UI" w:hAnsi="Microsoft YaHei UI" w:eastAsia="Microsoft YaHei UI"/>
      <w:sz w:val="18"/>
      <w:szCs w:val="18"/>
    </w:rPr>
  </w:style>
  <w:style w:type="paragraph" w:customStyle="1" w:styleId="426">
    <w:name w:val="表格"/>
    <w:basedOn w:val="1"/>
    <w:link w:val="427"/>
    <w:qFormat/>
    <w:uiPriority w:val="0"/>
    <w:pPr>
      <w:shd w:val="clear" w:color="auto" w:fill="FFFFFF"/>
      <w:spacing w:after="120" w:line="300" w:lineRule="auto"/>
      <w:ind w:firstLine="0" w:firstLineChars="0"/>
      <w:jc w:val="both"/>
    </w:pPr>
    <w:rPr>
      <w:rFonts w:ascii="仿宋" w:hAnsi="仿宋" w:eastAsia="仿宋"/>
      <w:kern w:val="0"/>
      <w:sz w:val="28"/>
      <w:szCs w:val="28"/>
    </w:rPr>
  </w:style>
  <w:style w:type="character" w:customStyle="1" w:styleId="427">
    <w:name w:val="表格 Char"/>
    <w:basedOn w:val="133"/>
    <w:link w:val="426"/>
    <w:qFormat/>
    <w:uiPriority w:val="0"/>
    <w:rPr>
      <w:rFonts w:ascii="仿宋" w:hAnsi="仿宋" w:eastAsia="仿宋"/>
      <w:sz w:val="28"/>
      <w:szCs w:val="28"/>
      <w:shd w:val="clear" w:color="auto" w:fill="FFFFFF"/>
    </w:rPr>
  </w:style>
  <w:style w:type="character" w:customStyle="1" w:styleId="428">
    <w:name w:val="标题 7 字符1"/>
    <w:qFormat/>
    <w:uiPriority w:val="0"/>
    <w:rPr>
      <w:rFonts w:ascii="宋体" w:hAnsi="Times New Roman" w:eastAsia="黑体" w:cs="Times New Roman"/>
      <w:b/>
      <w:sz w:val="24"/>
      <w:szCs w:val="20"/>
    </w:rPr>
  </w:style>
  <w:style w:type="character" w:customStyle="1" w:styleId="429">
    <w:name w:val="标题 9 字符1"/>
    <w:qFormat/>
    <w:uiPriority w:val="0"/>
    <w:rPr>
      <w:rFonts w:ascii="宋体" w:hAnsi="Times New Roman" w:eastAsia="黑体" w:cs="Times New Roman"/>
      <w:sz w:val="24"/>
      <w:szCs w:val="21"/>
    </w:rPr>
  </w:style>
  <w:style w:type="paragraph" w:customStyle="1" w:styleId="430">
    <w:name w:val="部分序号"/>
    <w:basedOn w:val="1"/>
    <w:next w:val="1"/>
    <w:qFormat/>
    <w:uiPriority w:val="0"/>
    <w:pPr>
      <w:shd w:val="clear" w:color="auto" w:fill="FFFFFF"/>
      <w:spacing w:before="5000" w:after="120" w:line="360" w:lineRule="auto"/>
      <w:ind w:firstLine="0"/>
      <w:jc w:val="center"/>
      <w:outlineLvl w:val="0"/>
    </w:pPr>
    <w:rPr>
      <w:rFonts w:ascii="仿宋" w:hAnsi="仿宋" w:eastAsia="黑体"/>
      <w:b/>
      <w:kern w:val="0"/>
      <w:sz w:val="84"/>
    </w:rPr>
  </w:style>
  <w:style w:type="paragraph" w:customStyle="1" w:styleId="431">
    <w:name w:val="目录名称"/>
    <w:basedOn w:val="1"/>
    <w:qFormat/>
    <w:uiPriority w:val="0"/>
    <w:pPr>
      <w:shd w:val="clear" w:color="auto" w:fill="FFFFFF"/>
      <w:adjustRightInd w:val="0"/>
      <w:snapToGrid w:val="0"/>
      <w:spacing w:after="120" w:line="360" w:lineRule="auto"/>
      <w:ind w:firstLine="0" w:firstLineChars="0"/>
      <w:jc w:val="center"/>
    </w:pPr>
    <w:rPr>
      <w:rFonts w:ascii="黑体" w:hAnsi="黑体" w:eastAsia="黑体"/>
      <w:b/>
      <w:bCs/>
      <w:snapToGrid w:val="0"/>
      <w:color w:val="000000"/>
      <w:spacing w:val="60"/>
      <w:kern w:val="0"/>
      <w:sz w:val="36"/>
      <w:szCs w:val="30"/>
    </w:rPr>
  </w:style>
  <w:style w:type="paragraph" w:customStyle="1" w:styleId="432">
    <w:name w:val="表格题注样式"/>
    <w:basedOn w:val="433"/>
    <w:qFormat/>
    <w:uiPriority w:val="0"/>
    <w:pPr>
      <w:snapToGrid w:val="0"/>
      <w:spacing w:before="120"/>
      <w:jc w:val="left"/>
    </w:pPr>
    <w:rPr>
      <w:bCs/>
      <w:szCs w:val="20"/>
    </w:rPr>
  </w:style>
  <w:style w:type="paragraph" w:customStyle="1" w:styleId="433">
    <w:name w:val="图表题注样式"/>
    <w:basedOn w:val="1"/>
    <w:link w:val="443"/>
    <w:qFormat/>
    <w:uiPriority w:val="0"/>
    <w:pPr>
      <w:shd w:val="clear" w:color="auto" w:fill="FFFFFF"/>
      <w:spacing w:after="120" w:line="360" w:lineRule="auto"/>
      <w:ind w:firstLine="0" w:firstLineChars="0"/>
      <w:jc w:val="center"/>
    </w:pPr>
    <w:rPr>
      <w:rFonts w:ascii="Arial" w:hAnsi="Arial" w:eastAsia="黑体"/>
      <w:b/>
      <w:kern w:val="0"/>
      <w:sz w:val="21"/>
      <w:szCs w:val="21"/>
      <w:lang w:val="zh-CN"/>
    </w:rPr>
  </w:style>
  <w:style w:type="paragraph" w:customStyle="1" w:styleId="434">
    <w:name w:val="标题 7（七级标题）"/>
    <w:basedOn w:val="1"/>
    <w:next w:val="1"/>
    <w:qFormat/>
    <w:uiPriority w:val="0"/>
    <w:pPr>
      <w:shd w:val="clear" w:color="auto" w:fill="FFFFFF"/>
      <w:spacing w:after="120" w:line="360" w:lineRule="auto"/>
      <w:ind w:firstLine="0" w:firstLineChars="0"/>
      <w:jc w:val="both"/>
    </w:pPr>
    <w:rPr>
      <w:rFonts w:ascii="仿宋" w:hAnsi="仿宋" w:eastAsia="黑体" w:cs="宋体"/>
      <w:b/>
      <w:bCs/>
      <w:kern w:val="0"/>
    </w:rPr>
  </w:style>
  <w:style w:type="paragraph" w:customStyle="1" w:styleId="435">
    <w:name w:val="表头"/>
    <w:basedOn w:val="246"/>
    <w:qFormat/>
    <w:uiPriority w:val="0"/>
    <w:pPr>
      <w:shd w:val="clear" w:color="auto" w:fill="FFFFFF"/>
      <w:spacing w:after="120"/>
    </w:pPr>
    <w:rPr>
      <w:rFonts w:ascii="仿宋" w:hAnsi="仿宋" w:eastAsia="黑体"/>
      <w:b/>
      <w:bCs/>
      <w:kern w:val="0"/>
      <w:szCs w:val="20"/>
      <w:lang w:val="zh-CN"/>
    </w:rPr>
  </w:style>
  <w:style w:type="paragraph" w:customStyle="1" w:styleId="436">
    <w:name w:val="表格序号"/>
    <w:basedOn w:val="246"/>
    <w:link w:val="1089"/>
    <w:qFormat/>
    <w:uiPriority w:val="0"/>
    <w:pPr>
      <w:shd w:val="clear" w:color="auto" w:fill="FFFFFF"/>
      <w:spacing w:after="120"/>
    </w:pPr>
    <w:rPr>
      <w:rFonts w:ascii="仿宋" w:hAnsi="仿宋" w:eastAsia="黑体"/>
      <w:kern w:val="0"/>
      <w:szCs w:val="20"/>
      <w:lang w:val="zh-CN"/>
    </w:rPr>
  </w:style>
  <w:style w:type="paragraph" w:customStyle="1" w:styleId="437">
    <w:name w:val="正文标题"/>
    <w:basedOn w:val="1"/>
    <w:link w:val="1078"/>
    <w:qFormat/>
    <w:uiPriority w:val="0"/>
    <w:pPr>
      <w:shd w:val="clear" w:color="auto" w:fill="FFFFFF"/>
      <w:spacing w:before="120" w:after="120" w:line="360" w:lineRule="auto"/>
      <w:ind w:firstLine="482"/>
      <w:jc w:val="both"/>
    </w:pPr>
    <w:rPr>
      <w:rFonts w:ascii="仿宋" w:hAnsi="仿宋"/>
      <w:b/>
      <w:bCs/>
      <w:kern w:val="0"/>
      <w:szCs w:val="20"/>
      <w:lang w:val="zh-CN"/>
    </w:rPr>
  </w:style>
  <w:style w:type="character" w:customStyle="1" w:styleId="438">
    <w:name w:val="重点强调内容"/>
    <w:qFormat/>
    <w:uiPriority w:val="0"/>
    <w:rPr>
      <w:rFonts w:ascii="Times New Roman" w:hAnsi="Times New Roman" w:eastAsia="宋体"/>
      <w:b/>
      <w:bCs/>
      <w:u w:val="single"/>
    </w:rPr>
  </w:style>
  <w:style w:type="paragraph" w:customStyle="1" w:styleId="439">
    <w:name w:val="Char Char Char Char Char Char Char Char Char Char Char Char"/>
    <w:basedOn w:val="1"/>
    <w:qFormat/>
    <w:uiPriority w:val="0"/>
    <w:pPr>
      <w:shd w:val="clear" w:color="auto" w:fill="FFFFFF"/>
      <w:spacing w:after="120" w:line="240" w:lineRule="auto"/>
      <w:ind w:firstLine="0" w:firstLineChars="0"/>
      <w:jc w:val="both"/>
    </w:pPr>
    <w:rPr>
      <w:rFonts w:ascii="仿宋" w:hAnsi="仿宋"/>
      <w:kern w:val="0"/>
      <w:szCs w:val="20"/>
    </w:rPr>
  </w:style>
  <w:style w:type="paragraph" w:customStyle="1" w:styleId="440">
    <w:name w:val="章标题"/>
    <w:next w:val="1"/>
    <w:qFormat/>
    <w:uiPriority w:val="0"/>
    <w:pPr>
      <w:widowControl w:val="0"/>
      <w:tabs>
        <w:tab w:val="left" w:pos="840"/>
      </w:tabs>
      <w:adjustRightInd w:val="0"/>
      <w:spacing w:before="156" w:beforeLines="50" w:after="156" w:afterLines="50" w:line="360" w:lineRule="atLeast"/>
      <w:ind w:left="840" w:hanging="420"/>
      <w:jc w:val="both"/>
      <w:textAlignment w:val="baseline"/>
      <w:outlineLvl w:val="1"/>
    </w:pPr>
    <w:rPr>
      <w:rFonts w:ascii="黑体" w:hAnsi="Times New Roman" w:eastAsia="黑体" w:cs="Times New Roman"/>
      <w:sz w:val="21"/>
      <w:lang w:val="en-US" w:eastAsia="zh-CN" w:bidi="ar-SA"/>
    </w:rPr>
  </w:style>
  <w:style w:type="paragraph" w:customStyle="1" w:styleId="441">
    <w:name w:val="二级条标题"/>
    <w:basedOn w:val="1"/>
    <w:qFormat/>
    <w:uiPriority w:val="0"/>
    <w:pPr>
      <w:shd w:val="clear" w:color="auto" w:fill="FFFFFF"/>
      <w:tabs>
        <w:tab w:val="left" w:pos="1680"/>
      </w:tabs>
      <w:spacing w:after="120" w:line="360" w:lineRule="auto"/>
      <w:ind w:left="1680" w:firstLine="0" w:firstLineChars="0"/>
      <w:jc w:val="both"/>
    </w:pPr>
    <w:rPr>
      <w:kern w:val="0"/>
      <w:szCs w:val="20"/>
    </w:rPr>
  </w:style>
  <w:style w:type="paragraph" w:customStyle="1" w:styleId="442">
    <w:name w:val="中等深浅网格 1 - 着色 23"/>
    <w:basedOn w:val="1"/>
    <w:qFormat/>
    <w:uiPriority w:val="34"/>
    <w:pPr>
      <w:shd w:val="clear" w:color="auto" w:fill="FFFFFF"/>
      <w:spacing w:after="120" w:line="240" w:lineRule="auto"/>
      <w:ind w:firstLine="420"/>
      <w:jc w:val="both"/>
    </w:pPr>
    <w:rPr>
      <w:rFonts w:ascii="Calibri" w:hAnsi="Calibri"/>
      <w:kern w:val="0"/>
      <w:sz w:val="21"/>
      <w:szCs w:val="20"/>
    </w:rPr>
  </w:style>
  <w:style w:type="character" w:customStyle="1" w:styleId="443">
    <w:name w:val="图表题注样式 Char"/>
    <w:link w:val="433"/>
    <w:qFormat/>
    <w:uiPriority w:val="0"/>
    <w:rPr>
      <w:rFonts w:ascii="Arial" w:hAnsi="Arial" w:eastAsia="黑体"/>
      <w:b/>
      <w:sz w:val="21"/>
      <w:szCs w:val="21"/>
      <w:shd w:val="clear" w:color="auto" w:fill="FFFFFF"/>
      <w:lang w:val="zh-CN"/>
    </w:rPr>
  </w:style>
  <w:style w:type="character" w:customStyle="1" w:styleId="444">
    <w:name w:val="表格正文 Char"/>
    <w:link w:val="246"/>
    <w:qFormat/>
    <w:locked/>
    <w:uiPriority w:val="0"/>
    <w:rPr>
      <w:rFonts w:ascii="宋体" w:hAnsi="宋体"/>
      <w:kern w:val="2"/>
      <w:sz w:val="21"/>
      <w:szCs w:val="24"/>
    </w:rPr>
  </w:style>
  <w:style w:type="character" w:customStyle="1" w:styleId="445">
    <w:name w:val="h1 Char"/>
    <w:qFormat/>
    <w:uiPriority w:val="0"/>
    <w:rPr>
      <w:rFonts w:ascii="Calibri" w:hAnsi="Calibri" w:eastAsia="宋体"/>
      <w:b/>
      <w:bCs/>
      <w:kern w:val="44"/>
      <w:sz w:val="44"/>
      <w:szCs w:val="44"/>
      <w:lang w:val="en-US" w:eastAsia="zh-CN" w:bidi="ar-SA"/>
    </w:rPr>
  </w:style>
  <w:style w:type="character" w:customStyle="1" w:styleId="446">
    <w:name w:val="Heading 2 Hidden Char1"/>
    <w:qFormat/>
    <w:uiPriority w:val="0"/>
    <w:rPr>
      <w:rFonts w:ascii="Cambria" w:hAnsi="Cambria" w:eastAsia="宋体"/>
      <w:b/>
      <w:bCs/>
      <w:kern w:val="2"/>
      <w:sz w:val="32"/>
      <w:szCs w:val="32"/>
      <w:lang w:val="en-US" w:eastAsia="zh-CN" w:bidi="ar-SA"/>
    </w:rPr>
  </w:style>
  <w:style w:type="character" w:customStyle="1" w:styleId="447">
    <w:name w:val="页脚 Char"/>
    <w:qFormat/>
    <w:uiPriority w:val="99"/>
    <w:rPr>
      <w:kern w:val="2"/>
      <w:sz w:val="18"/>
      <w:szCs w:val="18"/>
    </w:rPr>
  </w:style>
  <w:style w:type="paragraph" w:customStyle="1" w:styleId="448">
    <w:name w:val="一级条标题"/>
    <w:basedOn w:val="440"/>
    <w:next w:val="1"/>
    <w:qFormat/>
    <w:uiPriority w:val="0"/>
    <w:pPr>
      <w:tabs>
        <w:tab w:val="left" w:pos="1260"/>
      </w:tabs>
      <w:spacing w:before="0" w:beforeLines="0" w:after="0" w:afterLines="0"/>
      <w:ind w:left="1260"/>
      <w:outlineLvl w:val="2"/>
    </w:pPr>
  </w:style>
  <w:style w:type="character" w:customStyle="1" w:styleId="449">
    <w:name w:val="正文段落 Char"/>
    <w:qFormat/>
    <w:uiPriority w:val="0"/>
    <w:rPr>
      <w:rFonts w:ascii="宋体" w:hAnsi="宋体" w:eastAsia="宋体" w:cs="宋体"/>
      <w:sz w:val="24"/>
      <w:lang w:val="en-US" w:eastAsia="zh-CN" w:bidi="ar-SA"/>
    </w:rPr>
  </w:style>
  <w:style w:type="character" w:customStyle="1" w:styleId="450">
    <w:name w:val="正文（首行缩进两字） Char"/>
    <w:qFormat/>
    <w:uiPriority w:val="0"/>
    <w:rPr>
      <w:rFonts w:ascii="宋体" w:hAnsi="宋体" w:eastAsia="宋体" w:cs="宋体"/>
      <w:lang w:val="en-US" w:eastAsia="zh-CN" w:bidi="ar-SA"/>
    </w:rPr>
  </w:style>
  <w:style w:type="paragraph" w:customStyle="1" w:styleId="451">
    <w:name w:val="Char"/>
    <w:basedOn w:val="1"/>
    <w:qFormat/>
    <w:uiPriority w:val="0"/>
    <w:pPr>
      <w:shd w:val="clear" w:color="auto" w:fill="FFFFFF"/>
      <w:snapToGrid w:val="0"/>
      <w:spacing w:after="120" w:line="240" w:lineRule="auto"/>
      <w:ind w:firstLine="0" w:firstLineChars="0"/>
    </w:pPr>
    <w:rPr>
      <w:rFonts w:ascii="Verdana" w:hAnsi="Verdana"/>
      <w:kern w:val="0"/>
      <w:sz w:val="21"/>
      <w:szCs w:val="20"/>
      <w:lang w:eastAsia="en-US"/>
    </w:rPr>
  </w:style>
  <w:style w:type="character" w:customStyle="1" w:styleId="452">
    <w:name w:val="标题 2 Char"/>
    <w:qFormat/>
    <w:uiPriority w:val="0"/>
    <w:rPr>
      <w:rFonts w:ascii="Verdana" w:hAnsi="Verdana" w:eastAsia="黑体"/>
      <w:sz w:val="28"/>
      <w:szCs w:val="44"/>
      <w:lang w:val="zh-CN" w:eastAsia="zh-CN" w:bidi="ar-SA"/>
    </w:rPr>
  </w:style>
  <w:style w:type="paragraph" w:customStyle="1" w:styleId="453">
    <w:name w:val="首行缩进"/>
    <w:basedOn w:val="1"/>
    <w:qFormat/>
    <w:uiPriority w:val="0"/>
    <w:pPr>
      <w:shd w:val="clear" w:color="auto" w:fill="FFFFFF"/>
      <w:autoSpaceDE w:val="0"/>
      <w:autoSpaceDN w:val="0"/>
      <w:adjustRightInd w:val="0"/>
      <w:spacing w:after="120" w:line="240" w:lineRule="auto"/>
      <w:ind w:firstLine="720" w:firstLineChars="0"/>
    </w:pPr>
    <w:rPr>
      <w:rFonts w:ascii="仿宋" w:hAnsi="仿宋"/>
      <w:kern w:val="0"/>
      <w:szCs w:val="20"/>
    </w:rPr>
  </w:style>
  <w:style w:type="character" w:customStyle="1" w:styleId="454">
    <w:name w:val="正文文本缩进 Char"/>
    <w:qFormat/>
    <w:uiPriority w:val="0"/>
    <w:rPr>
      <w:kern w:val="2"/>
      <w:sz w:val="24"/>
      <w:szCs w:val="24"/>
    </w:rPr>
  </w:style>
  <w:style w:type="paragraph" w:customStyle="1" w:styleId="455">
    <w:name w:val="Char Char Char Char Char Char Char"/>
    <w:basedOn w:val="1"/>
    <w:qFormat/>
    <w:uiPriority w:val="0"/>
    <w:pPr>
      <w:shd w:val="clear" w:color="auto" w:fill="FFFFFF"/>
      <w:spacing w:after="160" w:line="240" w:lineRule="exact"/>
      <w:ind w:firstLine="0" w:firstLineChars="0"/>
    </w:pPr>
    <w:rPr>
      <w:rFonts w:ascii="Verdana" w:hAnsi="Verdana"/>
      <w:kern w:val="0"/>
      <w:sz w:val="20"/>
      <w:szCs w:val="20"/>
      <w:lang w:eastAsia="en-US"/>
    </w:rPr>
  </w:style>
  <w:style w:type="paragraph" w:customStyle="1" w:styleId="456">
    <w:name w:val="标题4"/>
    <w:basedOn w:val="1"/>
    <w:link w:val="567"/>
    <w:qFormat/>
    <w:uiPriority w:val="0"/>
    <w:pPr>
      <w:shd w:val="clear" w:color="auto" w:fill="FFFFFF"/>
      <w:spacing w:after="120" w:line="240" w:lineRule="auto"/>
      <w:ind w:firstLine="560"/>
      <w:jc w:val="both"/>
      <w:outlineLvl w:val="3"/>
    </w:pPr>
    <w:rPr>
      <w:kern w:val="0"/>
      <w:sz w:val="28"/>
      <w:lang w:val="zh-CN"/>
    </w:rPr>
  </w:style>
  <w:style w:type="paragraph" w:customStyle="1" w:styleId="457">
    <w:name w:val="_"/>
    <w:basedOn w:val="1"/>
    <w:qFormat/>
    <w:uiPriority w:val="0"/>
    <w:pPr>
      <w:shd w:val="clear" w:color="auto" w:fill="FFFFFF"/>
      <w:adjustRightInd w:val="0"/>
      <w:spacing w:after="120" w:line="360" w:lineRule="auto"/>
      <w:ind w:left="480" w:firstLine="420" w:firstLineChars="0"/>
      <w:jc w:val="both"/>
      <w:textAlignment w:val="baseline"/>
    </w:pPr>
    <w:rPr>
      <w:rFonts w:ascii="仿宋" w:hAnsi="仿宋"/>
      <w:kern w:val="0"/>
      <w:szCs w:val="20"/>
    </w:rPr>
  </w:style>
  <w:style w:type="character" w:customStyle="1" w:styleId="458">
    <w:name w:val="Char Char3"/>
    <w:qFormat/>
    <w:uiPriority w:val="0"/>
    <w:rPr>
      <w:rFonts w:ascii="Cambria" w:hAnsi="Cambria" w:cs="Times New Roman"/>
      <w:b/>
      <w:bCs/>
      <w:kern w:val="2"/>
      <w:sz w:val="32"/>
      <w:szCs w:val="32"/>
    </w:rPr>
  </w:style>
  <w:style w:type="character" w:customStyle="1" w:styleId="459">
    <w:name w:val="Char Char7"/>
    <w:qFormat/>
    <w:uiPriority w:val="0"/>
    <w:rPr>
      <w:rFonts w:eastAsia="仿宋_GB2312"/>
      <w:kern w:val="2"/>
      <w:sz w:val="32"/>
      <w:szCs w:val="24"/>
    </w:rPr>
  </w:style>
  <w:style w:type="character" w:customStyle="1" w:styleId="460">
    <w:name w:val="Char Char12"/>
    <w:qFormat/>
    <w:uiPriority w:val="0"/>
    <w:rPr>
      <w:b/>
      <w:bCs/>
      <w:kern w:val="2"/>
      <w:sz w:val="24"/>
      <w:szCs w:val="24"/>
    </w:rPr>
  </w:style>
  <w:style w:type="character" w:customStyle="1" w:styleId="461">
    <w:name w:val="Char Char11"/>
    <w:qFormat/>
    <w:uiPriority w:val="0"/>
    <w:rPr>
      <w:rFonts w:ascii="Arial" w:hAnsi="Arial" w:eastAsia="黑体"/>
      <w:kern w:val="2"/>
      <w:sz w:val="24"/>
      <w:szCs w:val="24"/>
    </w:rPr>
  </w:style>
  <w:style w:type="character" w:customStyle="1" w:styleId="462">
    <w:name w:val="Char Char10"/>
    <w:qFormat/>
    <w:uiPriority w:val="0"/>
    <w:rPr>
      <w:rFonts w:ascii="Arial" w:hAnsi="Arial" w:eastAsia="黑体"/>
      <w:kern w:val="2"/>
      <w:sz w:val="24"/>
      <w:szCs w:val="21"/>
    </w:rPr>
  </w:style>
  <w:style w:type="character" w:customStyle="1" w:styleId="463">
    <w:name w:val="heading 3 Char"/>
    <w:qFormat/>
    <w:uiPriority w:val="0"/>
    <w:rPr>
      <w:b/>
      <w:bCs/>
      <w:kern w:val="2"/>
      <w:sz w:val="32"/>
      <w:szCs w:val="32"/>
    </w:rPr>
  </w:style>
  <w:style w:type="character" w:customStyle="1" w:styleId="464">
    <w:name w:val="Bullet list Char"/>
    <w:qFormat/>
    <w:uiPriority w:val="0"/>
    <w:rPr>
      <w:rFonts w:ascii="Arial" w:hAnsi="Arial" w:eastAsia="黑体"/>
      <w:b/>
      <w:bCs/>
      <w:kern w:val="2"/>
      <w:sz w:val="24"/>
      <w:szCs w:val="24"/>
    </w:rPr>
  </w:style>
  <w:style w:type="character" w:customStyle="1" w:styleId="465">
    <w:name w:val="Char Char8"/>
    <w:qFormat/>
    <w:uiPriority w:val="0"/>
    <w:rPr>
      <w:kern w:val="2"/>
      <w:sz w:val="18"/>
      <w:szCs w:val="18"/>
    </w:rPr>
  </w:style>
  <w:style w:type="character" w:customStyle="1" w:styleId="466">
    <w:name w:val="Char Char9"/>
    <w:qFormat/>
    <w:uiPriority w:val="0"/>
    <w:rPr>
      <w:kern w:val="2"/>
      <w:sz w:val="21"/>
      <w:szCs w:val="24"/>
      <w:shd w:val="clear" w:color="auto" w:fill="000080"/>
    </w:rPr>
  </w:style>
  <w:style w:type="paragraph" w:customStyle="1" w:styleId="467">
    <w:name w:val="样式 标题 2Heading 2 HiddenHeading 2 CCBSheading 2第一章 标题 2ISO1..."/>
    <w:basedOn w:val="5"/>
    <w:qFormat/>
    <w:uiPriority w:val="0"/>
    <w:pPr>
      <w:numPr>
        <w:ilvl w:val="0"/>
        <w:numId w:val="0"/>
      </w:numPr>
      <w:shd w:val="clear" w:color="auto" w:fill="FFFFFF"/>
      <w:spacing w:before="260" w:after="260" w:line="480" w:lineRule="exact"/>
      <w:jc w:val="both"/>
    </w:pPr>
    <w:rPr>
      <w:rFonts w:ascii="Times New Roman" w:hAnsi="Times New Roman" w:cs="宋体"/>
      <w:b w:val="0"/>
      <w:kern w:val="0"/>
      <w:sz w:val="28"/>
      <w:szCs w:val="20"/>
    </w:rPr>
  </w:style>
  <w:style w:type="paragraph" w:customStyle="1" w:styleId="468">
    <w:name w:val="样式 标题 3Level 3 HeadH3level_3PIM 3标题 1.1.1标题 3 Char Char Ch..."/>
    <w:basedOn w:val="6"/>
    <w:qFormat/>
    <w:uiPriority w:val="0"/>
    <w:pPr>
      <w:numPr>
        <w:ilvl w:val="0"/>
        <w:numId w:val="0"/>
      </w:numPr>
      <w:shd w:val="clear" w:color="auto" w:fill="FFFFFF"/>
      <w:spacing w:before="260" w:after="260" w:line="480" w:lineRule="exact"/>
      <w:jc w:val="both"/>
    </w:pPr>
    <w:rPr>
      <w:rFonts w:ascii="Times New Roman" w:hAnsi="Times New Roman" w:cs="宋体"/>
      <w:b w:val="0"/>
      <w:kern w:val="0"/>
      <w:szCs w:val="20"/>
      <w:lang w:val="zh-CN"/>
    </w:rPr>
  </w:style>
  <w:style w:type="paragraph" w:customStyle="1" w:styleId="469">
    <w:name w:val="Bullet 1"/>
    <w:basedOn w:val="34"/>
    <w:qFormat/>
    <w:uiPriority w:val="0"/>
    <w:pPr>
      <w:shd w:val="clear" w:color="auto" w:fill="FFFFFF"/>
      <w:autoSpaceDE w:val="0"/>
      <w:autoSpaceDN w:val="0"/>
      <w:adjustRightInd w:val="0"/>
      <w:spacing w:after="100"/>
    </w:pPr>
    <w:rPr>
      <w:rFonts w:ascii="宋体常规" w:hAnsi="宋体常规"/>
      <w:kern w:val="0"/>
      <w:sz w:val="24"/>
      <w:lang w:val="zh-CN" w:eastAsia="en-US"/>
    </w:rPr>
  </w:style>
  <w:style w:type="character" w:customStyle="1" w:styleId="470">
    <w:name w:val="正文文本 Char"/>
    <w:qFormat/>
    <w:uiPriority w:val="0"/>
    <w:rPr>
      <w:kern w:val="2"/>
      <w:sz w:val="24"/>
      <w:szCs w:val="24"/>
    </w:rPr>
  </w:style>
  <w:style w:type="character" w:customStyle="1" w:styleId="471">
    <w:name w:val="正文文本 字符1"/>
    <w:qFormat/>
    <w:uiPriority w:val="0"/>
    <w:rPr>
      <w:rFonts w:ascii="Calibri" w:hAnsi="Calibri" w:eastAsia="宋体" w:cs="Times New Roman"/>
      <w:lang w:val="zh-CN" w:eastAsia="zh-CN"/>
    </w:rPr>
  </w:style>
  <w:style w:type="character" w:customStyle="1" w:styleId="472">
    <w:name w:val="Char Char2"/>
    <w:qFormat/>
    <w:uiPriority w:val="0"/>
    <w:rPr>
      <w:rFonts w:ascii="Calibri" w:hAnsi="Calibri"/>
      <w:kern w:val="2"/>
      <w:sz w:val="21"/>
      <w:szCs w:val="22"/>
    </w:rPr>
  </w:style>
  <w:style w:type="paragraph" w:customStyle="1" w:styleId="473">
    <w:name w:val="Char Char Char Char Char Char Char Char Char Char Char Char Char Char Char Char"/>
    <w:basedOn w:val="1"/>
    <w:autoRedefine/>
    <w:qFormat/>
    <w:uiPriority w:val="0"/>
    <w:pPr>
      <w:shd w:val="clear" w:color="auto" w:fill="FFFFFF"/>
      <w:tabs>
        <w:tab w:val="left" w:pos="360"/>
      </w:tabs>
      <w:spacing w:after="120" w:line="240" w:lineRule="auto"/>
      <w:ind w:firstLine="0" w:firstLineChars="0"/>
      <w:jc w:val="both"/>
    </w:pPr>
    <w:rPr>
      <w:rFonts w:ascii="仿宋" w:hAnsi="仿宋"/>
      <w:kern w:val="0"/>
    </w:rPr>
  </w:style>
  <w:style w:type="paragraph" w:customStyle="1" w:styleId="474">
    <w:name w:val="样式 (西文) Arial (中文) '宋体 10 磅 居中 首行缩进:  2 字符 顶端: (带阴影双实线 自动设..."/>
    <w:basedOn w:val="1"/>
    <w:qFormat/>
    <w:uiPriority w:val="0"/>
    <w:pPr>
      <w:pBdr>
        <w:top w:val="double" w:color="auto" w:sz="12" w:space="1"/>
        <w:left w:val="double" w:color="auto" w:sz="12" w:space="2"/>
        <w:bottom w:val="double" w:color="auto" w:sz="12" w:space="11"/>
        <w:right w:val="double" w:color="auto" w:sz="12" w:space="0"/>
      </w:pBdr>
      <w:shd w:val="pct10" w:color="000000" w:fill="FFFFFF"/>
      <w:spacing w:after="120" w:line="360" w:lineRule="auto"/>
      <w:ind w:firstLine="0" w:firstLineChars="0"/>
      <w:jc w:val="center"/>
    </w:pPr>
    <w:rPr>
      <w:rFonts w:ascii="Arial" w:hAnsi="Arial" w:eastAsia="'宋体" w:cs="宋体"/>
      <w:spacing w:val="-5"/>
      <w:kern w:val="0"/>
      <w:sz w:val="20"/>
      <w:szCs w:val="20"/>
    </w:rPr>
  </w:style>
  <w:style w:type="paragraph" w:customStyle="1" w:styleId="475">
    <w:name w:val="Word4095Null"/>
    <w:qFormat/>
    <w:uiPriority w:val="0"/>
    <w:rPr>
      <w:rFonts w:ascii="New York" w:hAnsi="New York" w:eastAsia="宋体" w:cs="Times New Roman"/>
      <w:lang w:val="en-US" w:eastAsia="zh-CN" w:bidi="ar-SA"/>
    </w:rPr>
  </w:style>
  <w:style w:type="character" w:customStyle="1" w:styleId="476">
    <w:name w:val="正文首行缩进 Char"/>
    <w:qFormat/>
    <w:uiPriority w:val="0"/>
    <w:rPr>
      <w:rFonts w:ascii="宋体"/>
      <w:kern w:val="2"/>
      <w:sz w:val="24"/>
      <w:szCs w:val="24"/>
    </w:rPr>
  </w:style>
  <w:style w:type="character" w:customStyle="1" w:styleId="477">
    <w:name w:val="Char Char4"/>
    <w:qFormat/>
    <w:uiPriority w:val="0"/>
    <w:rPr>
      <w:kern w:val="2"/>
      <w:sz w:val="18"/>
      <w:szCs w:val="18"/>
    </w:rPr>
  </w:style>
  <w:style w:type="paragraph" w:customStyle="1" w:styleId="478">
    <w:name w:val="默认段落字体 Para Char"/>
    <w:basedOn w:val="1"/>
    <w:qFormat/>
    <w:uiPriority w:val="0"/>
    <w:pPr>
      <w:shd w:val="clear" w:color="auto" w:fill="FFFFFF"/>
      <w:tabs>
        <w:tab w:val="left" w:pos="432"/>
      </w:tabs>
      <w:spacing w:after="120" w:line="240" w:lineRule="auto"/>
      <w:ind w:left="432" w:hanging="432" w:firstLineChars="0"/>
      <w:jc w:val="both"/>
    </w:pPr>
    <w:rPr>
      <w:rFonts w:ascii="仿宋" w:hAnsi="仿宋"/>
      <w:kern w:val="0"/>
    </w:rPr>
  </w:style>
  <w:style w:type="paragraph" w:customStyle="1" w:styleId="479">
    <w:name w:val="正文6"/>
    <w:basedOn w:val="1"/>
    <w:qFormat/>
    <w:uiPriority w:val="0"/>
    <w:pPr>
      <w:shd w:val="clear" w:color="auto" w:fill="FFFFFF"/>
      <w:spacing w:before="60" w:after="60" w:line="360" w:lineRule="auto"/>
      <w:ind w:firstLine="0" w:firstLineChars="0"/>
      <w:jc w:val="both"/>
    </w:pPr>
    <w:rPr>
      <w:rFonts w:ascii="仿宋" w:hAnsi="仿宋"/>
      <w:kern w:val="0"/>
    </w:rPr>
  </w:style>
  <w:style w:type="paragraph" w:customStyle="1" w:styleId="480">
    <w:name w:val="正文4"/>
    <w:basedOn w:val="1"/>
    <w:qFormat/>
    <w:uiPriority w:val="0"/>
    <w:pPr>
      <w:shd w:val="clear" w:color="auto" w:fill="FFFFFF"/>
      <w:spacing w:before="60" w:after="60" w:line="360" w:lineRule="auto"/>
      <w:ind w:firstLine="0" w:firstLineChars="0"/>
      <w:jc w:val="both"/>
    </w:pPr>
    <w:rPr>
      <w:rFonts w:ascii="仿宋" w:hAnsi="仿宋"/>
      <w:kern w:val="0"/>
    </w:rPr>
  </w:style>
  <w:style w:type="paragraph" w:customStyle="1" w:styleId="481">
    <w:name w:val="正文1"/>
    <w:basedOn w:val="1"/>
    <w:qFormat/>
    <w:uiPriority w:val="0"/>
    <w:pPr>
      <w:shd w:val="clear" w:color="auto" w:fill="FFFFFF"/>
      <w:spacing w:before="60" w:after="60" w:line="360" w:lineRule="auto"/>
      <w:ind w:firstLine="0" w:firstLineChars="0"/>
      <w:jc w:val="both"/>
      <w:outlineLvl w:val="6"/>
    </w:pPr>
    <w:rPr>
      <w:rFonts w:ascii="仿宋" w:hAnsi="仿宋"/>
      <w:kern w:val="0"/>
    </w:rPr>
  </w:style>
  <w:style w:type="paragraph" w:customStyle="1" w:styleId="482">
    <w:name w:val="正文3"/>
    <w:basedOn w:val="1"/>
    <w:link w:val="1447"/>
    <w:qFormat/>
    <w:uiPriority w:val="0"/>
    <w:pPr>
      <w:shd w:val="clear" w:color="auto" w:fill="FFFFFF"/>
      <w:spacing w:before="60" w:after="60" w:line="360" w:lineRule="auto"/>
      <w:ind w:firstLine="0" w:firstLineChars="0"/>
      <w:jc w:val="both"/>
      <w:outlineLvl w:val="8"/>
    </w:pPr>
    <w:rPr>
      <w:rFonts w:ascii="仿宋" w:hAnsi="仿宋"/>
      <w:kern w:val="0"/>
      <w:szCs w:val="21"/>
      <w:lang w:val="zh-CN"/>
    </w:rPr>
  </w:style>
  <w:style w:type="paragraph" w:customStyle="1" w:styleId="483">
    <w:name w:val="正文内容"/>
    <w:basedOn w:val="1"/>
    <w:link w:val="1294"/>
    <w:qFormat/>
    <w:uiPriority w:val="0"/>
    <w:pPr>
      <w:shd w:val="clear" w:color="auto" w:fill="FFFFFF"/>
      <w:spacing w:after="120" w:line="380" w:lineRule="exact"/>
      <w:ind w:firstLine="590" w:firstLineChars="0"/>
      <w:jc w:val="both"/>
    </w:pPr>
    <w:rPr>
      <w:rFonts w:hAnsi="仿宋"/>
      <w:kern w:val="0"/>
      <w:szCs w:val="20"/>
      <w:lang w:val="zh-CN"/>
    </w:rPr>
  </w:style>
  <w:style w:type="character" w:customStyle="1" w:styleId="484">
    <w:name w:val="BulletDiamond Char"/>
    <w:qFormat/>
    <w:uiPriority w:val="0"/>
    <w:rPr>
      <w:rFonts w:ascii="Garamond" w:hAnsi="Garamond"/>
      <w:sz w:val="24"/>
      <w:szCs w:val="24"/>
      <w:lang w:val="en-US"/>
    </w:rPr>
  </w:style>
  <w:style w:type="character" w:customStyle="1" w:styleId="485">
    <w:name w:val="列出段落 Char"/>
    <w:qFormat/>
    <w:uiPriority w:val="34"/>
    <w:rPr>
      <w:rFonts w:ascii="Calibri" w:hAnsi="Calibri"/>
      <w:kern w:val="2"/>
      <w:sz w:val="21"/>
      <w:szCs w:val="22"/>
    </w:rPr>
  </w:style>
  <w:style w:type="character" w:customStyle="1" w:styleId="486">
    <w:name w:val="Char Char6"/>
    <w:qFormat/>
    <w:uiPriority w:val="0"/>
    <w:rPr>
      <w:kern w:val="2"/>
      <w:sz w:val="21"/>
      <w:szCs w:val="24"/>
    </w:rPr>
  </w:style>
  <w:style w:type="character" w:customStyle="1" w:styleId="487">
    <w:name w:val="Char Char5"/>
    <w:qFormat/>
    <w:uiPriority w:val="0"/>
    <w:rPr>
      <w:b/>
      <w:bCs/>
      <w:kern w:val="2"/>
      <w:sz w:val="21"/>
      <w:szCs w:val="24"/>
    </w:rPr>
  </w:style>
  <w:style w:type="character" w:customStyle="1" w:styleId="488">
    <w:name w:val="明显参考1"/>
    <w:qFormat/>
    <w:uiPriority w:val="32"/>
    <w:rPr>
      <w:b/>
      <w:bCs/>
      <w:smallCaps/>
      <w:color w:val="C0504D"/>
      <w:spacing w:val="5"/>
      <w:u w:val="single"/>
    </w:rPr>
  </w:style>
  <w:style w:type="character" w:customStyle="1" w:styleId="489">
    <w:name w:val="不明显参考1"/>
    <w:qFormat/>
    <w:uiPriority w:val="0"/>
    <w:rPr>
      <w:smallCaps/>
      <w:color w:val="C0504D"/>
      <w:u w:val="single"/>
    </w:rPr>
  </w:style>
  <w:style w:type="character" w:customStyle="1" w:styleId="490">
    <w:name w:val="书籍标题1"/>
    <w:qFormat/>
    <w:uiPriority w:val="0"/>
    <w:rPr>
      <w:b/>
      <w:bCs/>
      <w:smallCaps/>
      <w:spacing w:val="5"/>
    </w:rPr>
  </w:style>
  <w:style w:type="paragraph" w:customStyle="1" w:styleId="491">
    <w:name w:val="p0"/>
    <w:basedOn w:val="1"/>
    <w:qFormat/>
    <w:uiPriority w:val="0"/>
    <w:pPr>
      <w:shd w:val="clear" w:color="auto" w:fill="FFFFFF"/>
      <w:spacing w:after="120" w:line="240" w:lineRule="auto"/>
      <w:ind w:firstLine="0" w:firstLineChars="0"/>
      <w:jc w:val="both"/>
    </w:pPr>
    <w:rPr>
      <w:rFonts w:ascii="仿宋" w:hAnsi="仿宋"/>
      <w:kern w:val="0"/>
      <w:sz w:val="21"/>
      <w:szCs w:val="21"/>
    </w:rPr>
  </w:style>
  <w:style w:type="character" w:customStyle="1" w:styleId="492">
    <w:name w:val="fontb12c"/>
    <w:basedOn w:val="133"/>
    <w:qFormat/>
    <w:uiPriority w:val="0"/>
  </w:style>
  <w:style w:type="character" w:customStyle="1" w:styleId="493">
    <w:name w:val="font12hui"/>
    <w:basedOn w:val="133"/>
    <w:qFormat/>
    <w:uiPriority w:val="0"/>
  </w:style>
  <w:style w:type="character" w:customStyle="1" w:styleId="494">
    <w:name w:val="font14hui"/>
    <w:basedOn w:val="133"/>
    <w:qFormat/>
    <w:uiPriority w:val="0"/>
  </w:style>
  <w:style w:type="paragraph" w:customStyle="1" w:styleId="495">
    <w:name w:val="TOC 标题4"/>
    <w:basedOn w:val="4"/>
    <w:next w:val="1"/>
    <w:qFormat/>
    <w:uiPriority w:val="0"/>
    <w:pPr>
      <w:keepNext w:val="0"/>
      <w:keepLines w:val="0"/>
      <w:numPr>
        <w:numId w:val="0"/>
      </w:numPr>
      <w:shd w:val="clear" w:color="auto" w:fill="FFFFFF"/>
      <w:spacing w:before="480" w:after="0" w:line="276" w:lineRule="auto"/>
      <w:ind w:left="420" w:hanging="420"/>
      <w:outlineLvl w:val="9"/>
    </w:pPr>
    <w:rPr>
      <w:rFonts w:ascii="Cambria" w:hAnsi="Cambria" w:eastAsia="宋体"/>
      <w:bCs w:val="0"/>
      <w:color w:val="365F91"/>
      <w:kern w:val="0"/>
      <w:sz w:val="28"/>
      <w:lang w:val="zh-CN"/>
    </w:rPr>
  </w:style>
  <w:style w:type="paragraph" w:customStyle="1" w:styleId="496">
    <w:name w:val="Default"/>
    <w:link w:val="145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497">
    <w:name w:val="正文图标题"/>
    <w:next w:val="225"/>
    <w:qFormat/>
    <w:uiPriority w:val="0"/>
    <w:pPr>
      <w:tabs>
        <w:tab w:val="left" w:pos="720"/>
      </w:tabs>
      <w:ind w:left="720" w:hanging="720"/>
      <w:jc w:val="center"/>
    </w:pPr>
    <w:rPr>
      <w:rFonts w:ascii="黑体" w:hAnsi="Times New Roman" w:eastAsia="黑体" w:cs="Times New Roman"/>
      <w:sz w:val="21"/>
      <w:lang w:val="en-US" w:eastAsia="zh-CN" w:bidi="ar-SA"/>
    </w:rPr>
  </w:style>
  <w:style w:type="paragraph" w:customStyle="1" w:styleId="498">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499">
    <w:name w:val="gczx正文"/>
    <w:basedOn w:val="1"/>
    <w:qFormat/>
    <w:uiPriority w:val="0"/>
    <w:pPr>
      <w:shd w:val="clear" w:color="auto" w:fill="FFFFFF"/>
      <w:spacing w:beforeLines="25" w:after="120" w:afterLines="25" w:line="440" w:lineRule="exact"/>
      <w:ind w:firstLine="560"/>
      <w:jc w:val="both"/>
    </w:pPr>
    <w:rPr>
      <w:rFonts w:ascii="仿宋" w:hAnsi="仿宋"/>
      <w:kern w:val="0"/>
      <w:szCs w:val="20"/>
    </w:rPr>
  </w:style>
  <w:style w:type="character" w:customStyle="1" w:styleId="500">
    <w:name w:val="正文文本缩进 2 Char"/>
    <w:link w:val="51"/>
    <w:qFormat/>
    <w:uiPriority w:val="0"/>
    <w:rPr>
      <w:rFonts w:ascii="仿宋" w:hAnsi="仿宋"/>
      <w:sz w:val="21"/>
      <w:szCs w:val="24"/>
      <w:shd w:val="clear" w:color="auto" w:fill="FFFFFF"/>
      <w:lang w:val="zh-CN"/>
    </w:rPr>
  </w:style>
  <w:style w:type="character" w:customStyle="1" w:styleId="501">
    <w:name w:val="Char Char"/>
    <w:qFormat/>
    <w:uiPriority w:val="0"/>
    <w:rPr>
      <w:kern w:val="2"/>
      <w:sz w:val="21"/>
      <w:szCs w:val="24"/>
    </w:rPr>
  </w:style>
  <w:style w:type="character" w:customStyle="1" w:styleId="502">
    <w:name w:val="标题 8 Char"/>
    <w:qFormat/>
    <w:uiPriority w:val="0"/>
    <w:rPr>
      <w:rFonts w:ascii="Arial" w:hAnsi="Arial" w:eastAsia="黑体" w:cs="Times New Roman"/>
      <w:sz w:val="24"/>
      <w:szCs w:val="24"/>
    </w:rPr>
  </w:style>
  <w:style w:type="character" w:customStyle="1" w:styleId="503">
    <w:name w:val="文档结构图 Char"/>
    <w:qFormat/>
    <w:uiPriority w:val="0"/>
    <w:rPr>
      <w:rFonts w:ascii="Times New Roman" w:hAnsi="Times New Roman" w:eastAsia="宋体" w:cs="Times New Roman"/>
      <w:szCs w:val="24"/>
      <w:shd w:val="clear" w:color="auto" w:fill="000080"/>
    </w:rPr>
  </w:style>
  <w:style w:type="paragraph" w:customStyle="1" w:styleId="504">
    <w:name w:val="Char4"/>
    <w:basedOn w:val="1"/>
    <w:qFormat/>
    <w:uiPriority w:val="0"/>
    <w:pPr>
      <w:shd w:val="clear" w:color="auto" w:fill="FFFFFF"/>
      <w:snapToGrid w:val="0"/>
      <w:spacing w:after="120" w:line="240" w:lineRule="auto"/>
      <w:ind w:firstLine="0" w:firstLineChars="0"/>
    </w:pPr>
    <w:rPr>
      <w:rFonts w:ascii="Verdana" w:hAnsi="Verdana"/>
      <w:kern w:val="0"/>
      <w:sz w:val="21"/>
      <w:szCs w:val="20"/>
      <w:lang w:eastAsia="en-US"/>
    </w:rPr>
  </w:style>
  <w:style w:type="paragraph" w:customStyle="1" w:styleId="505">
    <w:name w:val="Char Char Char Char Char Char Char1"/>
    <w:basedOn w:val="1"/>
    <w:qFormat/>
    <w:uiPriority w:val="0"/>
    <w:pPr>
      <w:shd w:val="clear" w:color="auto" w:fill="FFFFFF"/>
      <w:spacing w:after="160" w:line="240" w:lineRule="exact"/>
      <w:ind w:firstLine="0" w:firstLineChars="0"/>
    </w:pPr>
    <w:rPr>
      <w:rFonts w:ascii="Verdana" w:hAnsi="Verdana"/>
      <w:kern w:val="0"/>
      <w:sz w:val="20"/>
      <w:szCs w:val="20"/>
      <w:lang w:eastAsia="en-US"/>
    </w:rPr>
  </w:style>
  <w:style w:type="paragraph" w:customStyle="1" w:styleId="506">
    <w:name w:val="Char Char Char Char Char Char3"/>
    <w:basedOn w:val="26"/>
    <w:qFormat/>
    <w:uiPriority w:val="0"/>
    <w:pPr>
      <w:shd w:val="clear" w:color="auto" w:fill="000080"/>
      <w:spacing w:after="120" w:line="240" w:lineRule="auto"/>
      <w:ind w:firstLine="0" w:firstLineChars="0"/>
      <w:jc w:val="both"/>
    </w:pPr>
    <w:rPr>
      <w:rFonts w:ascii="Tahoma" w:hAnsi="Tahoma"/>
      <w:kern w:val="0"/>
      <w:sz w:val="24"/>
      <w:szCs w:val="24"/>
    </w:rPr>
  </w:style>
  <w:style w:type="paragraph" w:customStyle="1" w:styleId="507">
    <w:name w:val="Char Char Char Char Char Char Char Char Char Char Char Char Char Char Char Char1"/>
    <w:basedOn w:val="1"/>
    <w:qFormat/>
    <w:uiPriority w:val="0"/>
    <w:pPr>
      <w:shd w:val="clear" w:color="auto" w:fill="FFFFFF"/>
      <w:tabs>
        <w:tab w:val="left" w:pos="360"/>
      </w:tabs>
      <w:spacing w:after="120" w:line="240" w:lineRule="auto"/>
      <w:ind w:firstLine="0" w:firstLineChars="0"/>
      <w:jc w:val="both"/>
    </w:pPr>
    <w:rPr>
      <w:rFonts w:ascii="仿宋" w:hAnsi="仿宋"/>
      <w:kern w:val="0"/>
    </w:rPr>
  </w:style>
  <w:style w:type="character" w:customStyle="1" w:styleId="508">
    <w:name w:val="正文文本缩进 3 Char"/>
    <w:link w:val="70"/>
    <w:qFormat/>
    <w:uiPriority w:val="0"/>
    <w:rPr>
      <w:rFonts w:ascii="仿宋" w:hAnsi="仿宋"/>
      <w:color w:val="FF0000"/>
      <w:sz w:val="24"/>
      <w:szCs w:val="24"/>
      <w:shd w:val="clear" w:color="auto" w:fill="FFFFFF"/>
      <w:lang w:val="zh-CN"/>
    </w:rPr>
  </w:style>
  <w:style w:type="paragraph" w:customStyle="1" w:styleId="509">
    <w:name w:val="样式 样式 首行缩进:  2.25 字符 + 首行缩进:  2.25 字符"/>
    <w:basedOn w:val="1"/>
    <w:link w:val="1132"/>
    <w:qFormat/>
    <w:uiPriority w:val="0"/>
    <w:pPr>
      <w:shd w:val="clear" w:color="auto" w:fill="FFFFFF"/>
      <w:spacing w:after="120" w:line="360" w:lineRule="auto"/>
      <w:ind w:firstLine="542" w:firstLineChars="225"/>
      <w:jc w:val="both"/>
    </w:pPr>
    <w:rPr>
      <w:b/>
      <w:kern w:val="0"/>
      <w:szCs w:val="20"/>
      <w:lang w:val="zh-CN"/>
    </w:rPr>
  </w:style>
  <w:style w:type="paragraph" w:customStyle="1" w:styleId="510">
    <w:name w:val="样式 首行缩进:  2.25 字符"/>
    <w:basedOn w:val="1"/>
    <w:qFormat/>
    <w:uiPriority w:val="0"/>
    <w:pPr>
      <w:shd w:val="clear" w:color="auto" w:fill="FFFFFF"/>
      <w:spacing w:after="120" w:line="360" w:lineRule="auto"/>
      <w:ind w:firstLine="0" w:firstLineChars="0"/>
      <w:jc w:val="both"/>
    </w:pPr>
    <w:rPr>
      <w:rFonts w:ascii="Calibri" w:hAnsi="Calibri"/>
      <w:kern w:val="0"/>
      <w:sz w:val="21"/>
      <w:szCs w:val="21"/>
    </w:rPr>
  </w:style>
  <w:style w:type="paragraph" w:customStyle="1" w:styleId="511">
    <w:name w:val="首行缩进2字符"/>
    <w:basedOn w:val="1"/>
    <w:qFormat/>
    <w:uiPriority w:val="0"/>
    <w:pPr>
      <w:shd w:val="clear" w:color="auto" w:fill="FFFFFF"/>
      <w:spacing w:after="120" w:line="360" w:lineRule="auto"/>
      <w:ind w:firstLine="560"/>
      <w:jc w:val="both"/>
    </w:pPr>
    <w:rPr>
      <w:rFonts w:ascii="仿宋" w:hAnsi="仿宋"/>
      <w:kern w:val="0"/>
    </w:rPr>
  </w:style>
  <w:style w:type="character" w:customStyle="1" w:styleId="512">
    <w:name w:val="headline-content2"/>
    <w:basedOn w:val="133"/>
    <w:qFormat/>
    <w:uiPriority w:val="0"/>
  </w:style>
  <w:style w:type="paragraph" w:customStyle="1" w:styleId="513">
    <w:name w:val="_Style 43"/>
    <w:basedOn w:val="1"/>
    <w:qFormat/>
    <w:uiPriority w:val="0"/>
    <w:pPr>
      <w:shd w:val="clear" w:color="auto" w:fill="FFFFFF"/>
      <w:spacing w:after="120" w:line="240" w:lineRule="auto"/>
      <w:ind w:firstLine="0" w:firstLineChars="0"/>
      <w:jc w:val="both"/>
    </w:pPr>
    <w:rPr>
      <w:rFonts w:ascii="仿宋" w:hAnsi="仿宋"/>
      <w:kern w:val="0"/>
      <w:sz w:val="20"/>
      <w:szCs w:val="20"/>
    </w:rPr>
  </w:style>
  <w:style w:type="character" w:customStyle="1" w:styleId="514">
    <w:name w:val="标题3 Char"/>
    <w:qFormat/>
    <w:uiPriority w:val="0"/>
    <w:rPr>
      <w:rFonts w:ascii="Arial" w:hAnsi="Arial" w:eastAsia="黑体" w:cs="Times New Roman"/>
      <w:b/>
      <w:bCs/>
      <w:sz w:val="32"/>
      <w:szCs w:val="32"/>
      <w:lang w:val="zh-CN" w:eastAsia="zh-CN"/>
    </w:rPr>
  </w:style>
  <w:style w:type="paragraph" w:customStyle="1" w:styleId="515">
    <w:name w:val="标题5"/>
    <w:basedOn w:val="456"/>
    <w:link w:val="568"/>
    <w:qFormat/>
    <w:uiPriority w:val="0"/>
    <w:pPr>
      <w:keepNext/>
      <w:keepLines/>
      <w:tabs>
        <w:tab w:val="left" w:pos="2580"/>
      </w:tabs>
      <w:spacing w:before="260" w:after="260" w:line="415" w:lineRule="auto"/>
      <w:ind w:left="2580" w:hanging="420" w:firstLineChars="0"/>
      <w:outlineLvl w:val="4"/>
    </w:pPr>
    <w:rPr>
      <w:rFonts w:ascii="Arial" w:hAnsi="Arial" w:eastAsia="黑体"/>
      <w:b/>
      <w:bCs/>
      <w:sz w:val="32"/>
      <w:szCs w:val="32"/>
    </w:rPr>
  </w:style>
  <w:style w:type="character" w:customStyle="1" w:styleId="516">
    <w:name w:val="已访问的超链接1"/>
    <w:unhideWhenUsed/>
    <w:qFormat/>
    <w:uiPriority w:val="99"/>
    <w:rPr>
      <w:color w:val="800080"/>
      <w:u w:val="single"/>
    </w:rPr>
  </w:style>
  <w:style w:type="character" w:customStyle="1" w:styleId="517">
    <w:name w:val="Char Char23"/>
    <w:qFormat/>
    <w:uiPriority w:val="0"/>
    <w:rPr>
      <w:rFonts w:ascii="Times New Roman" w:hAnsi="Times New Roman" w:eastAsia="宋体" w:cs="Times New Roman"/>
      <w:szCs w:val="24"/>
    </w:rPr>
  </w:style>
  <w:style w:type="character" w:customStyle="1" w:styleId="518">
    <w:name w:val="List Paragraph Char"/>
    <w:link w:val="303"/>
    <w:qFormat/>
    <w:locked/>
    <w:uiPriority w:val="0"/>
    <w:rPr>
      <w:rFonts w:ascii="等线" w:hAnsi="等线" w:eastAsia="等线"/>
      <w:sz w:val="28"/>
      <w:shd w:val="clear" w:color="auto" w:fill="FFFFFF"/>
    </w:rPr>
  </w:style>
  <w:style w:type="paragraph" w:customStyle="1" w:styleId="519">
    <w:name w:val="样式 (西文) 宋体 小四 首行缩进:  0.95 厘米 段前: 5 磅 段后: 5 磅 行距: 1.5 倍行距"/>
    <w:basedOn w:val="1"/>
    <w:qFormat/>
    <w:uiPriority w:val="0"/>
    <w:pPr>
      <w:shd w:val="clear" w:color="auto" w:fill="FFFFFF"/>
      <w:spacing w:before="100" w:after="100" w:line="360" w:lineRule="auto"/>
      <w:ind w:firstLine="540" w:firstLineChars="0"/>
    </w:pPr>
    <w:rPr>
      <w:rFonts w:cs="宋体"/>
      <w:kern w:val="0"/>
      <w:szCs w:val="20"/>
      <w:lang w:eastAsia="en-US" w:bidi="en-US"/>
    </w:rPr>
  </w:style>
  <w:style w:type="paragraph" w:customStyle="1" w:styleId="520">
    <w:name w:val="Alt+X_首行空2"/>
    <w:basedOn w:val="1"/>
    <w:link w:val="521"/>
    <w:qFormat/>
    <w:uiPriority w:val="0"/>
    <w:pPr>
      <w:shd w:val="clear" w:color="auto" w:fill="FFFFFF"/>
      <w:spacing w:after="120" w:line="360" w:lineRule="auto"/>
      <w:jc w:val="both"/>
    </w:pPr>
    <w:rPr>
      <w:rFonts w:ascii="仿宋" w:hAnsi="仿宋"/>
      <w:color w:val="000000"/>
      <w:kern w:val="0"/>
      <w:lang w:val="zh-CN"/>
    </w:rPr>
  </w:style>
  <w:style w:type="character" w:customStyle="1" w:styleId="521">
    <w:name w:val="Alt+X_首行空2 Char"/>
    <w:link w:val="520"/>
    <w:qFormat/>
    <w:uiPriority w:val="0"/>
    <w:rPr>
      <w:rFonts w:ascii="仿宋" w:hAnsi="仿宋"/>
      <w:color w:val="000000"/>
      <w:sz w:val="24"/>
      <w:szCs w:val="24"/>
      <w:shd w:val="clear" w:color="auto" w:fill="FFFFFF"/>
      <w:lang w:val="zh-CN"/>
    </w:rPr>
  </w:style>
  <w:style w:type="paragraph" w:customStyle="1" w:styleId="522">
    <w:name w:val="Style 正文（首行缩进）2 + First line:  2 ch"/>
    <w:basedOn w:val="1"/>
    <w:link w:val="523"/>
    <w:qFormat/>
    <w:uiPriority w:val="0"/>
    <w:pPr>
      <w:shd w:val="clear" w:color="auto" w:fill="FFFFFF"/>
      <w:spacing w:before="100" w:beforeAutospacing="1" w:after="100" w:afterAutospacing="1" w:line="300" w:lineRule="auto"/>
    </w:pPr>
    <w:rPr>
      <w:rFonts w:ascii="Arial" w:hAnsi="Arial"/>
      <w:kern w:val="0"/>
      <w:szCs w:val="20"/>
      <w:lang w:val="zh-CN"/>
    </w:rPr>
  </w:style>
  <w:style w:type="character" w:customStyle="1" w:styleId="523">
    <w:name w:val="Style 正文（首行缩进）2 + First line:  2 ch Char"/>
    <w:link w:val="522"/>
    <w:qFormat/>
    <w:uiPriority w:val="0"/>
    <w:rPr>
      <w:rFonts w:ascii="Arial" w:hAnsi="Arial"/>
      <w:sz w:val="24"/>
      <w:shd w:val="clear" w:color="auto" w:fill="FFFFFF"/>
      <w:lang w:val="zh-CN"/>
    </w:rPr>
  </w:style>
  <w:style w:type="paragraph" w:customStyle="1" w:styleId="524">
    <w:name w:val="正文文字"/>
    <w:basedOn w:val="522"/>
    <w:qFormat/>
    <w:uiPriority w:val="0"/>
  </w:style>
  <w:style w:type="paragraph" w:customStyle="1" w:styleId="525">
    <w:name w:val="Table Text"/>
    <w:basedOn w:val="1"/>
    <w:link w:val="526"/>
    <w:qFormat/>
    <w:uiPriority w:val="0"/>
    <w:pPr>
      <w:shd w:val="clear" w:color="auto" w:fill="FFFFFF"/>
      <w:spacing w:before="60" w:after="60" w:line="240" w:lineRule="auto"/>
      <w:ind w:firstLine="0" w:firstLineChars="0"/>
    </w:pPr>
    <w:rPr>
      <w:rFonts w:ascii="仿宋" w:hAnsi="仿宋"/>
      <w:kern w:val="0"/>
      <w:sz w:val="21"/>
      <w:lang w:val="zh-CN"/>
    </w:rPr>
  </w:style>
  <w:style w:type="character" w:customStyle="1" w:styleId="526">
    <w:name w:val="Table Text Char"/>
    <w:link w:val="525"/>
    <w:qFormat/>
    <w:uiPriority w:val="0"/>
    <w:rPr>
      <w:rFonts w:ascii="仿宋" w:hAnsi="仿宋"/>
      <w:sz w:val="21"/>
      <w:szCs w:val="24"/>
      <w:shd w:val="clear" w:color="auto" w:fill="FFFFFF"/>
      <w:lang w:val="zh-CN"/>
    </w:rPr>
  </w:style>
  <w:style w:type="paragraph" w:customStyle="1" w:styleId="527">
    <w:name w:val="正文首行缩进两字"/>
    <w:link w:val="528"/>
    <w:qFormat/>
    <w:uiPriority w:val="0"/>
    <w:pPr>
      <w:widowControl w:val="0"/>
      <w:tabs>
        <w:tab w:val="left" w:pos="720"/>
      </w:tabs>
      <w:spacing w:before="100" w:beforeAutospacing="1" w:line="360" w:lineRule="auto"/>
      <w:ind w:left="720" w:right="245" w:hanging="360"/>
    </w:pPr>
    <w:rPr>
      <w:rFonts w:ascii="Arial" w:hAnsi="Arial" w:eastAsia="宋体" w:cs="Times New Roman"/>
      <w:bCs/>
      <w:sz w:val="24"/>
      <w:szCs w:val="24"/>
      <w:lang w:val="en-US" w:eastAsia="zh-CN" w:bidi="ar-SA"/>
    </w:rPr>
  </w:style>
  <w:style w:type="character" w:customStyle="1" w:styleId="528">
    <w:name w:val="正文首行缩进两字 Char"/>
    <w:link w:val="527"/>
    <w:qFormat/>
    <w:uiPriority w:val="0"/>
    <w:rPr>
      <w:rFonts w:ascii="Arial" w:hAnsi="Arial"/>
      <w:bCs/>
      <w:sz w:val="24"/>
      <w:szCs w:val="24"/>
    </w:rPr>
  </w:style>
  <w:style w:type="character" w:customStyle="1" w:styleId="529">
    <w:name w:val="tw4winMark"/>
    <w:qFormat/>
    <w:uiPriority w:val="0"/>
    <w:rPr>
      <w:rFonts w:ascii="Courier New" w:hAnsi="Courier New" w:cs="Courier New"/>
      <w:vanish/>
      <w:color w:val="800080"/>
      <w:vertAlign w:val="subscript"/>
    </w:rPr>
  </w:style>
  <w:style w:type="paragraph" w:customStyle="1" w:styleId="530">
    <w:name w:val="列出段落11"/>
    <w:basedOn w:val="1"/>
    <w:qFormat/>
    <w:uiPriority w:val="0"/>
    <w:pPr>
      <w:shd w:val="clear" w:color="auto" w:fill="FFFFFF"/>
      <w:adjustRightInd w:val="0"/>
      <w:spacing w:after="120" w:line="360" w:lineRule="atLeast"/>
      <w:ind w:left="720" w:firstLine="0" w:firstLineChars="0"/>
      <w:textAlignment w:val="baseline"/>
    </w:pPr>
    <w:rPr>
      <w:rFonts w:ascii="仿宋" w:hAnsi="仿宋"/>
      <w:kern w:val="0"/>
      <w:szCs w:val="20"/>
    </w:rPr>
  </w:style>
  <w:style w:type="character" w:customStyle="1" w:styleId="531">
    <w:name w:val="row08"/>
    <w:basedOn w:val="133"/>
    <w:qFormat/>
    <w:uiPriority w:val="0"/>
  </w:style>
  <w:style w:type="paragraph" w:customStyle="1" w:styleId="532">
    <w:name w:val="正文new"/>
    <w:basedOn w:val="1"/>
    <w:link w:val="533"/>
    <w:qFormat/>
    <w:uiPriority w:val="0"/>
    <w:pPr>
      <w:shd w:val="clear" w:color="auto" w:fill="FFFFFF"/>
      <w:spacing w:after="120" w:line="360" w:lineRule="auto"/>
      <w:ind w:firstLine="560"/>
      <w:jc w:val="both"/>
    </w:pPr>
    <w:rPr>
      <w:rFonts w:ascii="仿宋_GB2312" w:hAnsi="仿宋" w:eastAsia="仿宋_GB2312"/>
      <w:kern w:val="0"/>
      <w:sz w:val="28"/>
      <w:szCs w:val="28"/>
      <w:lang w:val="zh-CN"/>
    </w:rPr>
  </w:style>
  <w:style w:type="character" w:customStyle="1" w:styleId="533">
    <w:name w:val="正文new Char"/>
    <w:link w:val="532"/>
    <w:qFormat/>
    <w:uiPriority w:val="0"/>
    <w:rPr>
      <w:rFonts w:ascii="仿宋_GB2312" w:hAnsi="仿宋" w:eastAsia="仿宋_GB2312"/>
      <w:sz w:val="28"/>
      <w:szCs w:val="28"/>
      <w:shd w:val="clear" w:color="auto" w:fill="FFFFFF"/>
      <w:lang w:val="zh-CN"/>
    </w:rPr>
  </w:style>
  <w:style w:type="paragraph" w:customStyle="1" w:styleId="534">
    <w:name w:val="图样式"/>
    <w:basedOn w:val="1"/>
    <w:qFormat/>
    <w:uiPriority w:val="0"/>
    <w:pPr>
      <w:keepNext/>
      <w:shd w:val="clear" w:color="auto" w:fill="FFFFFF"/>
      <w:topLinePunct/>
      <w:autoSpaceDE w:val="0"/>
      <w:autoSpaceDN w:val="0"/>
      <w:adjustRightInd w:val="0"/>
      <w:snapToGrid w:val="0"/>
      <w:spacing w:before="80" w:after="80" w:line="360" w:lineRule="auto"/>
      <w:ind w:firstLine="0" w:firstLineChars="0"/>
      <w:jc w:val="center"/>
    </w:pPr>
    <w:rPr>
      <w:rFonts w:ascii="FrutigerNext LT Regular" w:hAnsi="FrutigerNext LT Regular" w:cs="Arial"/>
      <w:snapToGrid w:val="0"/>
      <w:kern w:val="0"/>
      <w:sz w:val="21"/>
      <w:szCs w:val="21"/>
    </w:rPr>
  </w:style>
  <w:style w:type="paragraph" w:customStyle="1" w:styleId="535">
    <w:name w:val="Cover1"/>
    <w:basedOn w:val="1"/>
    <w:qFormat/>
    <w:uiPriority w:val="0"/>
    <w:pPr>
      <w:shd w:val="clear" w:color="auto" w:fill="FFFFFF"/>
      <w:topLinePunct/>
      <w:adjustRightInd w:val="0"/>
      <w:snapToGrid w:val="0"/>
      <w:spacing w:before="80" w:after="80" w:line="240" w:lineRule="auto"/>
      <w:ind w:firstLine="0" w:firstLineChars="0"/>
    </w:pPr>
    <w:rPr>
      <w:rFonts w:ascii="Arial" w:hAnsi="Arial" w:eastAsia="黑体" w:cs="Arial"/>
      <w:b/>
      <w:bCs/>
      <w:kern w:val="0"/>
      <w:sz w:val="48"/>
      <w:szCs w:val="48"/>
    </w:rPr>
  </w:style>
  <w:style w:type="paragraph" w:customStyle="1" w:styleId="536">
    <w:name w:val="Cover 5"/>
    <w:basedOn w:val="1"/>
    <w:qFormat/>
    <w:uiPriority w:val="0"/>
    <w:pPr>
      <w:shd w:val="clear" w:color="auto" w:fill="FFFFFF"/>
      <w:topLinePunct/>
      <w:adjustRightInd w:val="0"/>
      <w:snapToGrid w:val="0"/>
      <w:spacing w:after="120" w:line="240" w:lineRule="auto"/>
      <w:ind w:firstLine="0" w:firstLineChars="0"/>
    </w:pPr>
    <w:rPr>
      <w:rFonts w:ascii="仿宋" w:hAnsi="仿宋" w:cs="Arial"/>
      <w:kern w:val="0"/>
      <w:sz w:val="18"/>
      <w:szCs w:val="18"/>
    </w:rPr>
  </w:style>
  <w:style w:type="paragraph" w:customStyle="1" w:styleId="537">
    <w:name w:val="Cover 2"/>
    <w:qFormat/>
    <w:uiPriority w:val="0"/>
    <w:pPr>
      <w:adjustRightInd w:val="0"/>
      <w:snapToGrid w:val="0"/>
    </w:pPr>
    <w:rPr>
      <w:rFonts w:ascii="Arial" w:hAnsi="Arial" w:eastAsia="黑体" w:cs="Arial"/>
      <w:sz w:val="32"/>
      <w:szCs w:val="32"/>
      <w:lang w:val="en-US" w:eastAsia="en-US" w:bidi="ar-SA"/>
    </w:rPr>
  </w:style>
  <w:style w:type="paragraph" w:customStyle="1" w:styleId="538">
    <w:name w:val="Cover 3"/>
    <w:basedOn w:val="1"/>
    <w:qFormat/>
    <w:uiPriority w:val="0"/>
    <w:pPr>
      <w:shd w:val="clear" w:color="auto" w:fill="FFFFFF"/>
      <w:adjustRightInd w:val="0"/>
      <w:snapToGrid w:val="0"/>
      <w:spacing w:before="80" w:after="80" w:line="240" w:lineRule="atLeast"/>
      <w:ind w:firstLine="0" w:firstLineChars="0"/>
    </w:pPr>
    <w:rPr>
      <w:rFonts w:ascii="Arial" w:hAnsi="Arial" w:eastAsia="黑体" w:cs="Arial"/>
      <w:b/>
      <w:bCs/>
      <w:spacing w:val="-4"/>
      <w:kern w:val="0"/>
      <w:sz w:val="22"/>
      <w:szCs w:val="20"/>
    </w:rPr>
  </w:style>
  <w:style w:type="character" w:customStyle="1" w:styleId="539">
    <w:name w:val="表正文 Char1"/>
    <w:qFormat/>
    <w:uiPriority w:val="0"/>
    <w:rPr>
      <w:kern w:val="2"/>
      <w:sz w:val="21"/>
      <w:szCs w:val="21"/>
    </w:rPr>
  </w:style>
  <w:style w:type="paragraph" w:customStyle="1" w:styleId="540">
    <w:name w:val="Char Char2 Char Char Char Char"/>
    <w:basedOn w:val="1"/>
    <w:qFormat/>
    <w:uiPriority w:val="0"/>
    <w:pPr>
      <w:shd w:val="clear" w:color="auto" w:fill="FFFFFF"/>
      <w:spacing w:after="120" w:line="240" w:lineRule="auto"/>
      <w:ind w:firstLine="0" w:firstLineChars="0"/>
      <w:jc w:val="both"/>
    </w:pPr>
    <w:rPr>
      <w:rFonts w:ascii="Tahoma" w:hAnsi="Tahoma"/>
      <w:kern w:val="0"/>
      <w:szCs w:val="20"/>
    </w:rPr>
  </w:style>
  <w:style w:type="paragraph" w:customStyle="1" w:styleId="541">
    <w:name w:val="样式 段 + 四号 首行缩进:  2 字符 行距: 1.5 倍行距"/>
    <w:basedOn w:val="1"/>
    <w:qFormat/>
    <w:uiPriority w:val="0"/>
    <w:pPr>
      <w:shd w:val="clear" w:color="auto" w:fill="FFFFFF"/>
      <w:autoSpaceDE w:val="0"/>
      <w:autoSpaceDN w:val="0"/>
      <w:spacing w:after="120" w:line="360" w:lineRule="auto"/>
      <w:ind w:firstLine="560"/>
      <w:jc w:val="both"/>
    </w:pPr>
    <w:rPr>
      <w:rFonts w:hAnsi="仿宋"/>
      <w:kern w:val="0"/>
      <w:szCs w:val="20"/>
    </w:rPr>
  </w:style>
  <w:style w:type="paragraph" w:customStyle="1" w:styleId="542">
    <w:name w:val="FUNO正文"/>
    <w:qFormat/>
    <w:uiPriority w:val="0"/>
    <w:pPr>
      <w:spacing w:line="360" w:lineRule="auto"/>
      <w:ind w:firstLine="482" w:firstLineChars="200"/>
      <w:jc w:val="both"/>
    </w:pPr>
    <w:rPr>
      <w:rFonts w:ascii="宋体" w:hAnsi="宋体" w:eastAsia="宋体" w:cs="Times New Roman"/>
      <w:kern w:val="2"/>
      <w:sz w:val="24"/>
      <w:szCs w:val="24"/>
      <w:lang w:val="en-US" w:eastAsia="zh-CN" w:bidi="ar-SA"/>
    </w:rPr>
  </w:style>
  <w:style w:type="paragraph" w:customStyle="1" w:styleId="543">
    <w:name w:val="QB正文"/>
    <w:basedOn w:val="1"/>
    <w:link w:val="544"/>
    <w:qFormat/>
    <w:uiPriority w:val="0"/>
    <w:pPr>
      <w:shd w:val="clear" w:color="auto" w:fill="FFFFFF"/>
      <w:autoSpaceDE w:val="0"/>
      <w:autoSpaceDN w:val="0"/>
      <w:spacing w:after="120" w:line="240" w:lineRule="auto"/>
      <w:ind w:firstLine="560"/>
      <w:jc w:val="both"/>
    </w:pPr>
    <w:rPr>
      <w:rFonts w:hAnsi="仿宋"/>
      <w:kern w:val="0"/>
      <w:sz w:val="21"/>
      <w:szCs w:val="20"/>
      <w:lang w:val="zh-CN"/>
    </w:rPr>
  </w:style>
  <w:style w:type="character" w:customStyle="1" w:styleId="544">
    <w:name w:val="QB正文 Char"/>
    <w:link w:val="543"/>
    <w:qFormat/>
    <w:uiPriority w:val="0"/>
    <w:rPr>
      <w:rFonts w:ascii="宋体" w:hAnsi="仿宋"/>
      <w:sz w:val="21"/>
      <w:shd w:val="clear" w:color="auto" w:fill="FFFFFF"/>
      <w:lang w:val="zh-CN"/>
    </w:rPr>
  </w:style>
  <w:style w:type="character" w:customStyle="1" w:styleId="545">
    <w:name w:val="apple-style-span"/>
    <w:basedOn w:val="133"/>
    <w:qFormat/>
    <w:uiPriority w:val="0"/>
  </w:style>
  <w:style w:type="paragraph" w:customStyle="1" w:styleId="546">
    <w:name w:val="Char Char14"/>
    <w:basedOn w:val="1"/>
    <w:qFormat/>
    <w:uiPriority w:val="0"/>
    <w:pPr>
      <w:shd w:val="clear" w:color="auto" w:fill="FFFFFF"/>
      <w:spacing w:after="160" w:line="240" w:lineRule="exact"/>
      <w:ind w:firstLine="0" w:firstLineChars="0"/>
    </w:pPr>
    <w:rPr>
      <w:rFonts w:ascii="Verdana" w:hAnsi="Verdana"/>
      <w:kern w:val="0"/>
      <w:sz w:val="20"/>
      <w:szCs w:val="20"/>
      <w:lang w:eastAsia="en-US"/>
    </w:rPr>
  </w:style>
  <w:style w:type="character" w:customStyle="1" w:styleId="547">
    <w:name w:val="HTML 预设格式 Char"/>
    <w:link w:val="80"/>
    <w:qFormat/>
    <w:uiPriority w:val="0"/>
    <w:rPr>
      <w:rFonts w:ascii="Arial" w:hAnsi="Arial"/>
      <w:sz w:val="24"/>
      <w:szCs w:val="24"/>
      <w:shd w:val="clear" w:color="auto" w:fill="FFFFFF"/>
      <w:lang w:val="zh-CN"/>
    </w:rPr>
  </w:style>
  <w:style w:type="character" w:customStyle="1" w:styleId="548">
    <w:name w:val="apple-converted-space"/>
    <w:basedOn w:val="133"/>
    <w:qFormat/>
    <w:uiPriority w:val="0"/>
  </w:style>
  <w:style w:type="paragraph" w:customStyle="1" w:styleId="549">
    <w:name w:val="修订2"/>
    <w:hidden/>
    <w:qFormat/>
    <w:uiPriority w:val="99"/>
    <w:rPr>
      <w:rFonts w:ascii="Times New Roman" w:hAnsi="Times New Roman" w:eastAsia="宋体" w:cs="Times New Roman"/>
      <w:kern w:val="2"/>
      <w:sz w:val="21"/>
      <w:szCs w:val="24"/>
      <w:lang w:val="en-US" w:eastAsia="zh-CN" w:bidi="ar-SA"/>
    </w:rPr>
  </w:style>
  <w:style w:type="character" w:customStyle="1" w:styleId="550">
    <w:name w:val="Document Map Char"/>
    <w:qFormat/>
    <w:locked/>
    <w:uiPriority w:val="0"/>
    <w:rPr>
      <w:rFonts w:ascii="Times New Roman" w:hAnsi="Times New Roman" w:cs="Times New Roman"/>
      <w:kern w:val="2"/>
      <w:sz w:val="24"/>
      <w:szCs w:val="24"/>
      <w:shd w:val="clear" w:color="auto" w:fill="000080"/>
    </w:rPr>
  </w:style>
  <w:style w:type="character" w:customStyle="1" w:styleId="551">
    <w:name w:val="Body Text Char"/>
    <w:qFormat/>
    <w:locked/>
    <w:uiPriority w:val="0"/>
    <w:rPr>
      <w:rFonts w:ascii="Times New Roman" w:hAnsi="Times New Roman" w:cs="Times New Roman"/>
      <w:kern w:val="2"/>
      <w:sz w:val="24"/>
      <w:szCs w:val="24"/>
    </w:rPr>
  </w:style>
  <w:style w:type="character" w:customStyle="1" w:styleId="552">
    <w:name w:val="Body Text First Indent Char"/>
    <w:basedOn w:val="551"/>
    <w:qFormat/>
    <w:locked/>
    <w:uiPriority w:val="0"/>
    <w:rPr>
      <w:rFonts w:ascii="Times New Roman" w:hAnsi="Times New Roman" w:cs="Times New Roman"/>
      <w:kern w:val="2"/>
      <w:sz w:val="24"/>
      <w:szCs w:val="24"/>
    </w:rPr>
  </w:style>
  <w:style w:type="character" w:customStyle="1" w:styleId="553">
    <w:name w:val="Comment Text Char"/>
    <w:qFormat/>
    <w:locked/>
    <w:uiPriority w:val="0"/>
    <w:rPr>
      <w:rFonts w:ascii="Times New Roman" w:hAnsi="Times New Roman" w:cs="Times New Roman"/>
      <w:kern w:val="2"/>
      <w:sz w:val="24"/>
      <w:szCs w:val="24"/>
    </w:rPr>
  </w:style>
  <w:style w:type="character" w:customStyle="1" w:styleId="554">
    <w:name w:val="Plain Text Char"/>
    <w:qFormat/>
    <w:locked/>
    <w:uiPriority w:val="0"/>
    <w:rPr>
      <w:rFonts w:ascii="宋体" w:hAnsi="Courier New" w:cs="Courier New"/>
      <w:kern w:val="2"/>
      <w:sz w:val="21"/>
      <w:szCs w:val="21"/>
    </w:rPr>
  </w:style>
  <w:style w:type="paragraph" w:customStyle="1" w:styleId="555">
    <w:name w:val="005"/>
    <w:basedOn w:val="1"/>
    <w:qFormat/>
    <w:uiPriority w:val="0"/>
    <w:pPr>
      <w:shd w:val="clear" w:color="auto" w:fill="FFFFFF"/>
      <w:spacing w:after="120" w:line="500" w:lineRule="atLeast"/>
      <w:jc w:val="both"/>
    </w:pPr>
    <w:rPr>
      <w:rFonts w:ascii="仿宋_GB2312" w:hAnsi="仿宋" w:eastAsia="仿宋_GB2312"/>
      <w:kern w:val="0"/>
    </w:rPr>
  </w:style>
  <w:style w:type="character" w:customStyle="1" w:styleId="556">
    <w:name w:val="段 Char"/>
    <w:link w:val="225"/>
    <w:qFormat/>
    <w:locked/>
    <w:uiPriority w:val="0"/>
    <w:rPr>
      <w:rFonts w:ascii="宋体" w:cs="Calibri"/>
      <w:sz w:val="21"/>
    </w:rPr>
  </w:style>
  <w:style w:type="paragraph" w:customStyle="1" w:styleId="557">
    <w:name w:val="!BECC正文"/>
    <w:basedOn w:val="1"/>
    <w:qFormat/>
    <w:uiPriority w:val="0"/>
    <w:pPr>
      <w:shd w:val="clear" w:color="auto" w:fill="FFFFFF"/>
      <w:tabs>
        <w:tab w:val="left" w:pos="0"/>
      </w:tabs>
      <w:spacing w:beforeLines="50" w:after="120" w:afterLines="50" w:line="360" w:lineRule="auto"/>
      <w:ind w:firstLine="560"/>
      <w:contextualSpacing/>
    </w:pPr>
    <w:rPr>
      <w:rFonts w:cs="宋体"/>
      <w:color w:val="000000"/>
      <w:kern w:val="0"/>
      <w:szCs w:val="28"/>
    </w:rPr>
  </w:style>
  <w:style w:type="paragraph" w:customStyle="1" w:styleId="558">
    <w:name w:val="正文格式-人社部"/>
    <w:basedOn w:val="1"/>
    <w:link w:val="559"/>
    <w:qFormat/>
    <w:uiPriority w:val="0"/>
    <w:pPr>
      <w:shd w:val="clear" w:color="auto" w:fill="FFFFFF"/>
      <w:spacing w:after="120" w:line="240" w:lineRule="auto"/>
      <w:ind w:firstLine="660" w:firstLineChars="0"/>
      <w:jc w:val="both"/>
    </w:pPr>
    <w:rPr>
      <w:rFonts w:ascii="仿宋_GB2312" w:hAnsi="华文仿宋" w:eastAsia="仿宋_GB2312"/>
      <w:kern w:val="0"/>
      <w:sz w:val="32"/>
      <w:szCs w:val="32"/>
      <w:lang w:val="zh-CN"/>
    </w:rPr>
  </w:style>
  <w:style w:type="character" w:customStyle="1" w:styleId="559">
    <w:name w:val="正文格式-人社部 Char"/>
    <w:link w:val="558"/>
    <w:qFormat/>
    <w:locked/>
    <w:uiPriority w:val="0"/>
    <w:rPr>
      <w:rFonts w:ascii="仿宋_GB2312" w:hAnsi="华文仿宋" w:eastAsia="仿宋_GB2312"/>
      <w:sz w:val="32"/>
      <w:szCs w:val="32"/>
      <w:shd w:val="clear" w:color="auto" w:fill="FFFFFF"/>
      <w:lang w:val="zh-CN"/>
    </w:rPr>
  </w:style>
  <w:style w:type="character" w:customStyle="1" w:styleId="560">
    <w:name w:val="脚注文本 Char"/>
    <w:link w:val="67"/>
    <w:qFormat/>
    <w:uiPriority w:val="0"/>
    <w:rPr>
      <w:rFonts w:ascii="仿宋" w:hAnsi="仿宋"/>
      <w:sz w:val="18"/>
      <w:szCs w:val="18"/>
      <w:shd w:val="clear" w:color="auto" w:fill="FFFFFF"/>
      <w:lang w:val="zh-CN"/>
    </w:rPr>
  </w:style>
  <w:style w:type="paragraph" w:customStyle="1" w:styleId="561">
    <w:name w:val="Char Char1 Char"/>
    <w:basedOn w:val="1"/>
    <w:qFormat/>
    <w:uiPriority w:val="0"/>
    <w:pPr>
      <w:shd w:val="clear" w:color="auto" w:fill="FFFFFF"/>
      <w:spacing w:after="160" w:line="240" w:lineRule="exact"/>
      <w:ind w:firstLine="0" w:firstLineChars="0"/>
    </w:pPr>
    <w:rPr>
      <w:rFonts w:ascii="Verdana" w:hAnsi="Verdana" w:eastAsia="仿宋_GB2312"/>
      <w:kern w:val="0"/>
      <w:szCs w:val="20"/>
      <w:lang w:eastAsia="en-US"/>
    </w:rPr>
  </w:style>
  <w:style w:type="paragraph" w:customStyle="1" w:styleId="562">
    <w:name w:val="Char Char1 Char Char Char Char Char Char Char"/>
    <w:basedOn w:val="1"/>
    <w:qFormat/>
    <w:uiPriority w:val="0"/>
    <w:pPr>
      <w:shd w:val="clear" w:color="auto" w:fill="FFFFFF"/>
      <w:spacing w:after="160" w:line="240" w:lineRule="exact"/>
      <w:ind w:firstLine="0" w:firstLineChars="0"/>
    </w:pPr>
    <w:rPr>
      <w:rFonts w:ascii="Verdana" w:hAnsi="Verdana" w:eastAsia="仿宋_GB2312"/>
      <w:kern w:val="0"/>
      <w:szCs w:val="20"/>
      <w:lang w:eastAsia="en-US"/>
    </w:rPr>
  </w:style>
  <w:style w:type="character" w:customStyle="1" w:styleId="563">
    <w:name w:val="Char Char13"/>
    <w:qFormat/>
    <w:uiPriority w:val="0"/>
    <w:rPr>
      <w:rFonts w:ascii="Cambria" w:hAnsi="Cambria" w:eastAsia="宋体"/>
      <w:b/>
      <w:bCs/>
      <w:kern w:val="2"/>
      <w:sz w:val="28"/>
      <w:szCs w:val="28"/>
      <w:lang w:val="en-US" w:eastAsia="zh-CN" w:bidi="ar-SA"/>
    </w:rPr>
  </w:style>
  <w:style w:type="character" w:customStyle="1" w:styleId="564">
    <w:name w:val="Char Char51"/>
    <w:qFormat/>
    <w:uiPriority w:val="0"/>
    <w:rPr>
      <w:rFonts w:ascii="Cambria" w:hAnsi="Cambria" w:eastAsia="宋体"/>
      <w:b/>
      <w:bCs/>
      <w:kern w:val="2"/>
      <w:sz w:val="28"/>
      <w:szCs w:val="28"/>
      <w:lang w:val="en-US" w:eastAsia="zh-CN" w:bidi="ar-SA"/>
    </w:rPr>
  </w:style>
  <w:style w:type="paragraph" w:customStyle="1" w:styleId="565">
    <w:name w:val="中等深浅网格 1 - 强调文字颜色 22"/>
    <w:basedOn w:val="1"/>
    <w:link w:val="566"/>
    <w:qFormat/>
    <w:uiPriority w:val="0"/>
    <w:pPr>
      <w:shd w:val="clear" w:color="auto" w:fill="FFFFFF"/>
      <w:spacing w:after="120" w:line="240" w:lineRule="auto"/>
      <w:ind w:firstLine="420"/>
      <w:jc w:val="both"/>
    </w:pPr>
    <w:rPr>
      <w:rFonts w:ascii="仿宋" w:hAnsi="仿宋"/>
      <w:kern w:val="0"/>
      <w:sz w:val="21"/>
      <w:lang w:val="zh-CN"/>
    </w:rPr>
  </w:style>
  <w:style w:type="character" w:customStyle="1" w:styleId="566">
    <w:name w:val="中等深浅网格 1 - 强调文字颜色 2 Char"/>
    <w:link w:val="565"/>
    <w:qFormat/>
    <w:uiPriority w:val="0"/>
    <w:rPr>
      <w:rFonts w:ascii="仿宋" w:hAnsi="仿宋"/>
      <w:sz w:val="21"/>
      <w:szCs w:val="24"/>
      <w:shd w:val="clear" w:color="auto" w:fill="FFFFFF"/>
      <w:lang w:val="zh-CN"/>
    </w:rPr>
  </w:style>
  <w:style w:type="character" w:customStyle="1" w:styleId="567">
    <w:name w:val="标题4 Char"/>
    <w:link w:val="456"/>
    <w:qFormat/>
    <w:uiPriority w:val="0"/>
    <w:rPr>
      <w:rFonts w:ascii="宋体" w:hAnsi="宋体"/>
      <w:sz w:val="28"/>
      <w:szCs w:val="24"/>
      <w:shd w:val="clear" w:color="auto" w:fill="FFFFFF"/>
      <w:lang w:val="zh-CN"/>
    </w:rPr>
  </w:style>
  <w:style w:type="character" w:customStyle="1" w:styleId="568">
    <w:name w:val="标题5 Char"/>
    <w:link w:val="515"/>
    <w:qFormat/>
    <w:uiPriority w:val="0"/>
    <w:rPr>
      <w:rFonts w:ascii="Arial" w:hAnsi="Arial" w:eastAsia="黑体"/>
      <w:b/>
      <w:bCs/>
      <w:sz w:val="32"/>
      <w:szCs w:val="32"/>
      <w:shd w:val="clear" w:color="auto" w:fill="FFFFFF"/>
      <w:lang w:val="zh-CN"/>
    </w:rPr>
  </w:style>
  <w:style w:type="character" w:customStyle="1" w:styleId="569">
    <w:name w:val="尾注文本 Char"/>
    <w:link w:val="52"/>
    <w:qFormat/>
    <w:uiPriority w:val="0"/>
    <w:rPr>
      <w:rFonts w:ascii="仿宋" w:hAnsi="仿宋"/>
      <w:sz w:val="21"/>
      <w:szCs w:val="24"/>
      <w:shd w:val="clear" w:color="auto" w:fill="FFFFFF"/>
      <w:lang w:val="zh-CN"/>
    </w:rPr>
  </w:style>
  <w:style w:type="character" w:customStyle="1" w:styleId="570">
    <w:name w:val="宏文本 Char"/>
    <w:link w:val="3"/>
    <w:qFormat/>
    <w:uiPriority w:val="0"/>
    <w:rPr>
      <w:rFonts w:ascii="Courier New" w:hAnsi="Courier New"/>
      <w:sz w:val="24"/>
    </w:rPr>
  </w:style>
  <w:style w:type="paragraph" w:customStyle="1" w:styleId="571">
    <w:name w:val="中等深浅底纹 1 - 强调文字颜色 12"/>
    <w:link w:val="572"/>
    <w:qFormat/>
    <w:uiPriority w:val="0"/>
    <w:rPr>
      <w:rFonts w:ascii="PMingLiU" w:hAnsi="PMingLiU" w:eastAsia="宋体" w:cs="Times New Roman"/>
      <w:sz w:val="22"/>
      <w:szCs w:val="22"/>
      <w:lang w:val="en-US" w:eastAsia="zh-CN" w:bidi="ar-SA"/>
    </w:rPr>
  </w:style>
  <w:style w:type="character" w:customStyle="1" w:styleId="572">
    <w:name w:val="中等深浅底纹 1 - 强调文字颜色 1 Char"/>
    <w:link w:val="571"/>
    <w:qFormat/>
    <w:uiPriority w:val="0"/>
    <w:rPr>
      <w:rFonts w:ascii="PMingLiU" w:hAnsi="PMingLiU"/>
      <w:sz w:val="22"/>
      <w:szCs w:val="22"/>
    </w:rPr>
  </w:style>
  <w:style w:type="paragraph" w:customStyle="1" w:styleId="573">
    <w:name w:val="彩色列表 - 强调文字颜色 12"/>
    <w:basedOn w:val="1"/>
    <w:qFormat/>
    <w:uiPriority w:val="0"/>
    <w:pPr>
      <w:shd w:val="clear" w:color="auto" w:fill="FFFFFF"/>
      <w:spacing w:after="120" w:line="240" w:lineRule="auto"/>
      <w:ind w:firstLine="560"/>
      <w:jc w:val="both"/>
    </w:pPr>
    <w:rPr>
      <w:rFonts w:ascii="仿宋" w:hAnsi="仿宋" w:eastAsia="仿宋"/>
      <w:kern w:val="0"/>
      <w:sz w:val="28"/>
    </w:rPr>
  </w:style>
  <w:style w:type="character" w:customStyle="1" w:styleId="574">
    <w:name w:val="Char Char31"/>
    <w:qFormat/>
    <w:uiPriority w:val="0"/>
    <w:rPr>
      <w:rFonts w:ascii="Cambria" w:hAnsi="Cambria" w:cs="Times New Roman"/>
      <w:b/>
      <w:bCs/>
      <w:kern w:val="2"/>
      <w:sz w:val="32"/>
      <w:szCs w:val="32"/>
    </w:rPr>
  </w:style>
  <w:style w:type="character" w:customStyle="1" w:styleId="575">
    <w:name w:val="Char Char71"/>
    <w:qFormat/>
    <w:uiPriority w:val="0"/>
    <w:rPr>
      <w:rFonts w:eastAsia="仿宋_GB2312"/>
      <w:kern w:val="2"/>
      <w:sz w:val="32"/>
      <w:szCs w:val="24"/>
    </w:rPr>
  </w:style>
  <w:style w:type="character" w:customStyle="1" w:styleId="576">
    <w:name w:val="Char Char121"/>
    <w:qFormat/>
    <w:uiPriority w:val="0"/>
    <w:rPr>
      <w:b/>
      <w:bCs/>
      <w:kern w:val="2"/>
      <w:sz w:val="24"/>
      <w:szCs w:val="24"/>
    </w:rPr>
  </w:style>
  <w:style w:type="character" w:customStyle="1" w:styleId="577">
    <w:name w:val="Char Char111"/>
    <w:qFormat/>
    <w:uiPriority w:val="0"/>
    <w:rPr>
      <w:rFonts w:ascii="Arial" w:hAnsi="Arial" w:eastAsia="黑体"/>
      <w:kern w:val="2"/>
      <w:sz w:val="24"/>
      <w:szCs w:val="24"/>
    </w:rPr>
  </w:style>
  <w:style w:type="character" w:customStyle="1" w:styleId="578">
    <w:name w:val="Char Char101"/>
    <w:qFormat/>
    <w:uiPriority w:val="0"/>
    <w:rPr>
      <w:rFonts w:ascii="Arial" w:hAnsi="Arial" w:eastAsia="黑体"/>
      <w:kern w:val="2"/>
      <w:sz w:val="24"/>
      <w:szCs w:val="21"/>
    </w:rPr>
  </w:style>
  <w:style w:type="character" w:customStyle="1" w:styleId="579">
    <w:name w:val="Char Char81"/>
    <w:qFormat/>
    <w:uiPriority w:val="0"/>
    <w:rPr>
      <w:kern w:val="2"/>
      <w:sz w:val="18"/>
      <w:szCs w:val="18"/>
    </w:rPr>
  </w:style>
  <w:style w:type="character" w:customStyle="1" w:styleId="580">
    <w:name w:val="Char Char91"/>
    <w:qFormat/>
    <w:uiPriority w:val="0"/>
    <w:rPr>
      <w:kern w:val="2"/>
      <w:sz w:val="21"/>
      <w:szCs w:val="24"/>
      <w:shd w:val="clear" w:color="auto" w:fill="000080"/>
    </w:rPr>
  </w:style>
  <w:style w:type="character" w:customStyle="1" w:styleId="581">
    <w:name w:val="Char Char21"/>
    <w:qFormat/>
    <w:uiPriority w:val="0"/>
    <w:rPr>
      <w:rFonts w:ascii="Calibri" w:hAnsi="Calibri"/>
      <w:kern w:val="2"/>
      <w:sz w:val="21"/>
      <w:szCs w:val="22"/>
    </w:rPr>
  </w:style>
  <w:style w:type="character" w:customStyle="1" w:styleId="582">
    <w:name w:val="Char Char41"/>
    <w:qFormat/>
    <w:uiPriority w:val="0"/>
    <w:rPr>
      <w:kern w:val="2"/>
      <w:sz w:val="18"/>
      <w:szCs w:val="18"/>
    </w:rPr>
  </w:style>
  <w:style w:type="character" w:customStyle="1" w:styleId="583">
    <w:name w:val="Char Char61"/>
    <w:qFormat/>
    <w:uiPriority w:val="0"/>
    <w:rPr>
      <w:kern w:val="2"/>
      <w:sz w:val="21"/>
      <w:szCs w:val="24"/>
    </w:rPr>
  </w:style>
  <w:style w:type="paragraph" w:customStyle="1" w:styleId="584">
    <w:name w:val="表格内容"/>
    <w:basedOn w:val="1"/>
    <w:next w:val="1"/>
    <w:qFormat/>
    <w:uiPriority w:val="0"/>
    <w:pPr>
      <w:shd w:val="clear" w:color="auto" w:fill="FFFFFF"/>
      <w:overflowPunct w:val="0"/>
      <w:adjustRightInd w:val="0"/>
      <w:snapToGrid w:val="0"/>
      <w:spacing w:after="120" w:line="240" w:lineRule="auto"/>
      <w:ind w:firstLine="560"/>
      <w:jc w:val="center"/>
      <w:textAlignment w:val="baseline"/>
    </w:pPr>
    <w:rPr>
      <w:rFonts w:ascii="仿宋" w:hAnsi="仿宋" w:eastAsia="仿宋_GB2312"/>
      <w:kern w:val="0"/>
    </w:rPr>
  </w:style>
  <w:style w:type="paragraph" w:customStyle="1" w:styleId="585">
    <w:name w:val="Char Char Char Char Char Char Char Char Char Char Char Char1 Char Char Char Char"/>
    <w:basedOn w:val="1"/>
    <w:qFormat/>
    <w:uiPriority w:val="0"/>
    <w:pPr>
      <w:shd w:val="clear" w:color="auto" w:fill="FFFFFF"/>
      <w:spacing w:after="120" w:line="360" w:lineRule="auto"/>
      <w:ind w:left="845" w:firstLine="0" w:firstLineChars="0"/>
      <w:jc w:val="both"/>
    </w:pPr>
    <w:rPr>
      <w:rFonts w:ascii="仿宋" w:hAnsi="仿宋" w:eastAsia="仿宋"/>
      <w:kern w:val="0"/>
    </w:rPr>
  </w:style>
  <w:style w:type="character" w:customStyle="1" w:styleId="586">
    <w:name w:val="普通表格1"/>
    <w:qFormat/>
    <w:uiPriority w:val="0"/>
    <w:rPr>
      <w:rFonts w:ascii="Times New Roman" w:hAnsi="Times New Roman" w:eastAsia="宋体"/>
      <w:sz w:val="20"/>
    </w:rPr>
  </w:style>
  <w:style w:type="character" w:customStyle="1" w:styleId="587">
    <w:name w:val="无列表11"/>
    <w:qFormat/>
    <w:uiPriority w:val="0"/>
  </w:style>
  <w:style w:type="character" w:customStyle="1" w:styleId="588">
    <w:name w:val="普通表格5"/>
    <w:qFormat/>
    <w:uiPriority w:val="0"/>
    <w:rPr>
      <w:rFonts w:ascii="Times New Roman" w:hAnsi="Times New Roman" w:eastAsia="宋体"/>
      <w:sz w:val="20"/>
    </w:rPr>
  </w:style>
  <w:style w:type="character" w:customStyle="1" w:styleId="589">
    <w:name w:val="无列表5"/>
    <w:qFormat/>
    <w:uiPriority w:val="0"/>
  </w:style>
  <w:style w:type="character" w:customStyle="1" w:styleId="590">
    <w:name w:val="普通表格4"/>
    <w:qFormat/>
    <w:uiPriority w:val="0"/>
    <w:rPr>
      <w:rFonts w:ascii="Times New Roman" w:hAnsi="Times New Roman" w:eastAsia="宋体"/>
      <w:sz w:val="20"/>
    </w:rPr>
  </w:style>
  <w:style w:type="character" w:customStyle="1" w:styleId="591">
    <w:name w:val="无列表4"/>
    <w:qFormat/>
    <w:uiPriority w:val="0"/>
  </w:style>
  <w:style w:type="character" w:customStyle="1" w:styleId="592">
    <w:name w:val="普通表格3"/>
    <w:qFormat/>
    <w:uiPriority w:val="0"/>
    <w:rPr>
      <w:rFonts w:ascii="Times New Roman" w:hAnsi="Times New Roman" w:eastAsia="宋体"/>
      <w:sz w:val="20"/>
    </w:rPr>
  </w:style>
  <w:style w:type="character" w:customStyle="1" w:styleId="593">
    <w:name w:val="无列表3"/>
    <w:qFormat/>
    <w:uiPriority w:val="0"/>
  </w:style>
  <w:style w:type="character" w:customStyle="1" w:styleId="594">
    <w:name w:val="普通表格2"/>
    <w:qFormat/>
    <w:uiPriority w:val="0"/>
    <w:rPr>
      <w:rFonts w:ascii="Times New Roman" w:hAnsi="Times New Roman" w:eastAsia="宋体"/>
      <w:sz w:val="20"/>
    </w:rPr>
  </w:style>
  <w:style w:type="character" w:customStyle="1" w:styleId="595">
    <w:name w:val="无列表2"/>
    <w:qFormat/>
    <w:uiPriority w:val="0"/>
  </w:style>
  <w:style w:type="paragraph" w:customStyle="1" w:styleId="596">
    <w:name w:val="样式 宋体 小四 行距: 1.5 倍行距"/>
    <w:qFormat/>
    <w:uiPriority w:val="0"/>
    <w:pPr>
      <w:widowControl w:val="0"/>
      <w:spacing w:before="100" w:beforeAutospacing="1" w:after="100" w:afterAutospacing="1" w:line="360" w:lineRule="auto"/>
      <w:ind w:firstLine="200" w:firstLineChars="200"/>
      <w:jc w:val="both"/>
    </w:pPr>
    <w:rPr>
      <w:rFonts w:hint="eastAsia" w:ascii="宋体" w:hAnsi="Times New Roman" w:eastAsia="宋体" w:cs="宋体"/>
      <w:kern w:val="2"/>
      <w:sz w:val="24"/>
      <w:lang w:val="en-US" w:eastAsia="zh-CN" w:bidi="ar-SA"/>
    </w:rPr>
  </w:style>
  <w:style w:type="paragraph" w:customStyle="1" w:styleId="597">
    <w:name w:val="样式 正文缩进 + 首行缩进:  2 字符"/>
    <w:basedOn w:val="21"/>
    <w:qFormat/>
    <w:uiPriority w:val="0"/>
    <w:pPr>
      <w:shd w:val="clear" w:color="auto" w:fill="FFFFFF"/>
      <w:spacing w:after="120" w:line="360" w:lineRule="auto"/>
      <w:ind w:left="240" w:firstLine="200" w:firstLineChars="0"/>
      <w:jc w:val="both"/>
    </w:pPr>
    <w:rPr>
      <w:rFonts w:ascii="仿宋" w:hAnsi="仿宋" w:cs="宋体"/>
      <w:kern w:val="0"/>
      <w:sz w:val="24"/>
      <w:szCs w:val="21"/>
    </w:rPr>
  </w:style>
  <w:style w:type="character" w:customStyle="1" w:styleId="598">
    <w:name w:val="样式 正文缩进 + 首行缩进:  2 字符 Char"/>
    <w:qFormat/>
    <w:uiPriority w:val="0"/>
    <w:rPr>
      <w:rFonts w:eastAsia="宋体" w:cs="宋体"/>
      <w:kern w:val="2"/>
      <w:sz w:val="24"/>
      <w:lang w:val="en-US" w:eastAsia="zh-CN" w:bidi="ar-SA"/>
    </w:rPr>
  </w:style>
  <w:style w:type="character" w:customStyle="1" w:styleId="599">
    <w:name w:val="00-My Table Style"/>
    <w:qFormat/>
    <w:uiPriority w:val="0"/>
  </w:style>
  <w:style w:type="paragraph" w:customStyle="1" w:styleId="600">
    <w:name w:val="默认段落字体 Para Char Char Char1 Char"/>
    <w:basedOn w:val="1"/>
    <w:qFormat/>
    <w:uiPriority w:val="0"/>
    <w:pPr>
      <w:shd w:val="clear" w:color="auto" w:fill="FFFFFF"/>
      <w:spacing w:after="120" w:line="360" w:lineRule="auto"/>
      <w:ind w:left="420" w:firstLine="420" w:firstLineChars="0"/>
      <w:jc w:val="center"/>
    </w:pPr>
    <w:rPr>
      <w:rFonts w:ascii="仿宋" w:hAnsi="仿宋" w:eastAsia="仿宋"/>
      <w:kern w:val="0"/>
      <w:sz w:val="21"/>
      <w:szCs w:val="21"/>
    </w:rPr>
  </w:style>
  <w:style w:type="character" w:customStyle="1" w:styleId="601">
    <w:name w:val="修改列表"/>
    <w:qFormat/>
    <w:uiPriority w:val="0"/>
  </w:style>
  <w:style w:type="paragraph" w:customStyle="1" w:styleId="602">
    <w:name w:val="样式 标题 4H4PIM 4h444headingbulletblbbsect 1.2.3.4Ref Hea..."/>
    <w:basedOn w:val="7"/>
    <w:next w:val="87"/>
    <w:qFormat/>
    <w:uiPriority w:val="0"/>
    <w:pPr>
      <w:numPr>
        <w:ilvl w:val="0"/>
        <w:numId w:val="0"/>
      </w:numPr>
      <w:shd w:val="clear" w:color="auto" w:fill="FFFFFF"/>
      <w:spacing w:before="280" w:after="290" w:line="372" w:lineRule="auto"/>
      <w:ind w:right="797" w:rightChars="332"/>
      <w:jc w:val="both"/>
    </w:pPr>
    <w:rPr>
      <w:rFonts w:hint="eastAsia" w:hAnsi="Arial"/>
      <w:kern w:val="0"/>
      <w:sz w:val="32"/>
      <w:szCs w:val="28"/>
      <w:lang w:val="zh-CN"/>
    </w:rPr>
  </w:style>
  <w:style w:type="paragraph" w:customStyle="1" w:styleId="603">
    <w:name w:val="样式 正文首行缩进 + 首行缩进:  0 字符"/>
    <w:basedOn w:val="86"/>
    <w:qFormat/>
    <w:uiPriority w:val="0"/>
    <w:pPr>
      <w:shd w:val="clear" w:color="auto" w:fill="FFFFFF"/>
      <w:ind w:firstLine="0" w:firstLineChars="0"/>
      <w:jc w:val="both"/>
    </w:pPr>
    <w:rPr>
      <w:rFonts w:ascii="Times New Roman" w:hAnsi="Calibri" w:eastAsia="仿宋" w:cs="宋体"/>
      <w:kern w:val="0"/>
      <w:sz w:val="28"/>
      <w:szCs w:val="20"/>
    </w:rPr>
  </w:style>
  <w:style w:type="paragraph" w:customStyle="1" w:styleId="604">
    <w:name w:val="样式 (西文) 宋体 首行缩进:  0.85 厘米"/>
    <w:qFormat/>
    <w:uiPriority w:val="0"/>
    <w:pPr>
      <w:widowControl w:val="0"/>
      <w:spacing w:line="360" w:lineRule="auto"/>
      <w:ind w:firstLine="200" w:firstLineChars="200"/>
      <w:jc w:val="both"/>
    </w:pPr>
    <w:rPr>
      <w:rFonts w:hint="eastAsia" w:ascii="宋体" w:hAnsi="Times New Roman" w:eastAsia="宋体" w:cs="宋体"/>
      <w:kern w:val="2"/>
      <w:sz w:val="24"/>
      <w:lang w:val="en-US" w:eastAsia="zh-CN" w:bidi="ar-SA"/>
    </w:rPr>
  </w:style>
  <w:style w:type="paragraph" w:customStyle="1" w:styleId="605">
    <w:name w:val="样式 首行缩进:  0.85 厘米"/>
    <w:basedOn w:val="1"/>
    <w:qFormat/>
    <w:uiPriority w:val="0"/>
    <w:pPr>
      <w:shd w:val="clear" w:color="auto" w:fill="FFFFFF"/>
      <w:spacing w:after="120" w:line="360" w:lineRule="auto"/>
      <w:ind w:firstLine="560"/>
      <w:jc w:val="both"/>
    </w:pPr>
    <w:rPr>
      <w:rFonts w:ascii="仿宋" w:hAnsi="仿宋" w:eastAsia="仿宋" w:cs="宋体"/>
      <w:kern w:val="0"/>
      <w:sz w:val="28"/>
      <w:szCs w:val="20"/>
    </w:rPr>
  </w:style>
  <w:style w:type="paragraph" w:customStyle="1" w:styleId="606">
    <w:name w:val="没有缩进（为图形使用）"/>
    <w:basedOn w:val="1"/>
    <w:qFormat/>
    <w:uiPriority w:val="0"/>
    <w:pPr>
      <w:shd w:val="clear" w:color="auto" w:fill="FFFFFF"/>
      <w:spacing w:before="120" w:after="120" w:line="360" w:lineRule="auto"/>
      <w:ind w:firstLine="0" w:firstLineChars="0"/>
      <w:jc w:val="both"/>
    </w:pPr>
    <w:rPr>
      <w:rFonts w:ascii="仿宋" w:hAnsi="仿宋" w:eastAsia="仿宋" w:cs="宋体"/>
      <w:kern w:val="0"/>
      <w:sz w:val="28"/>
      <w:szCs w:val="20"/>
    </w:rPr>
  </w:style>
  <w:style w:type="paragraph" w:customStyle="1" w:styleId="607">
    <w:name w:val="bodytext"/>
    <w:next w:val="54"/>
    <w:qFormat/>
    <w:uiPriority w:val="0"/>
    <w:pPr>
      <w:spacing w:after="120" w:line="220" w:lineRule="atLeast"/>
    </w:pPr>
    <w:rPr>
      <w:rFonts w:ascii="Times New Roman" w:hAnsi="Times New Roman" w:eastAsia="宋体" w:cs="Times New Roman"/>
      <w:lang w:val="en-US" w:eastAsia="zh-CN" w:bidi="ar-SA"/>
    </w:rPr>
  </w:style>
  <w:style w:type="paragraph" w:customStyle="1" w:styleId="608">
    <w:name w:val="infoblue"/>
    <w:qFormat/>
    <w:uiPriority w:val="0"/>
    <w:pPr>
      <w:spacing w:after="120" w:line="240" w:lineRule="atLeast"/>
      <w:ind w:left="450"/>
    </w:pPr>
    <w:rPr>
      <w:rFonts w:ascii="Times New Roman" w:hAnsi="Times New Roman" w:eastAsia="宋体" w:cs="Times New Roman"/>
      <w:i/>
      <w:iCs/>
      <w:color w:val="0000FF"/>
      <w:lang w:val="en-US" w:eastAsia="zh-CN" w:bidi="ar-SA"/>
    </w:rPr>
  </w:style>
  <w:style w:type="paragraph" w:customStyle="1" w:styleId="609">
    <w:name w:val="样式 首行缩进:  2 字符"/>
    <w:basedOn w:val="1"/>
    <w:qFormat/>
    <w:uiPriority w:val="0"/>
    <w:pPr>
      <w:shd w:val="clear" w:color="auto" w:fill="FFFFFF"/>
      <w:spacing w:after="120" w:line="360" w:lineRule="auto"/>
      <w:ind w:firstLine="560"/>
      <w:jc w:val="both"/>
    </w:pPr>
    <w:rPr>
      <w:rFonts w:ascii="仿宋" w:hAnsi="仿宋" w:eastAsia="仿宋"/>
      <w:kern w:val="0"/>
      <w:sz w:val="28"/>
    </w:rPr>
  </w:style>
  <w:style w:type="character" w:customStyle="1" w:styleId="610">
    <w:name w:val="正文文本 2 Char"/>
    <w:link w:val="76"/>
    <w:qFormat/>
    <w:uiPriority w:val="0"/>
    <w:rPr>
      <w:rFonts w:ascii="仿宋" w:hAnsi="仿宋" w:eastAsia="仿宋"/>
      <w:sz w:val="28"/>
      <w:szCs w:val="24"/>
      <w:shd w:val="clear" w:color="auto" w:fill="FFFFFF"/>
      <w:lang w:val="zh-CN"/>
    </w:rPr>
  </w:style>
  <w:style w:type="paragraph" w:customStyle="1" w:styleId="611">
    <w:name w:val="项目2"/>
    <w:basedOn w:val="1"/>
    <w:qFormat/>
    <w:uiPriority w:val="0"/>
    <w:pPr>
      <w:shd w:val="clear" w:color="auto" w:fill="FFFFFF"/>
      <w:tabs>
        <w:tab w:val="left" w:pos="432"/>
      </w:tabs>
      <w:spacing w:before="60" w:after="60" w:line="300" w:lineRule="auto"/>
      <w:ind w:left="432" w:hanging="432" w:firstLineChars="0"/>
      <w:jc w:val="both"/>
    </w:pPr>
    <w:rPr>
      <w:rFonts w:ascii="仿宋" w:hAnsi="仿宋" w:eastAsia="仿宋"/>
      <w:kern w:val="0"/>
      <w:sz w:val="28"/>
      <w:szCs w:val="20"/>
    </w:rPr>
  </w:style>
  <w:style w:type="paragraph" w:customStyle="1" w:styleId="612">
    <w:name w:val="样式 首行缩进:  2 字符 Char"/>
    <w:basedOn w:val="1"/>
    <w:qFormat/>
    <w:uiPriority w:val="0"/>
    <w:pPr>
      <w:shd w:val="clear" w:color="auto" w:fill="FFFFFF"/>
      <w:spacing w:after="120" w:line="360" w:lineRule="auto"/>
      <w:ind w:firstLine="560"/>
      <w:jc w:val="both"/>
    </w:pPr>
    <w:rPr>
      <w:rFonts w:ascii="仿宋" w:hAnsi="仿宋" w:eastAsia="仿宋"/>
      <w:kern w:val="0"/>
      <w:sz w:val="28"/>
      <w:szCs w:val="20"/>
    </w:rPr>
  </w:style>
  <w:style w:type="paragraph" w:customStyle="1" w:styleId="613">
    <w:name w:val="Char Char1 Char Char Char Char Char Char Char Char Char Char Char Char Char Char Char"/>
    <w:basedOn w:val="1"/>
    <w:qFormat/>
    <w:uiPriority w:val="0"/>
    <w:pPr>
      <w:shd w:val="clear" w:color="auto" w:fill="FFFFFF"/>
      <w:spacing w:after="160" w:line="240" w:lineRule="exact"/>
      <w:ind w:firstLine="0" w:firstLineChars="0"/>
    </w:pPr>
    <w:rPr>
      <w:rFonts w:ascii="Verdana" w:hAnsi="Verdana" w:eastAsia="仿宋"/>
      <w:kern w:val="0"/>
      <w:sz w:val="20"/>
      <w:szCs w:val="20"/>
    </w:rPr>
  </w:style>
  <w:style w:type="character" w:customStyle="1" w:styleId="614">
    <w:name w:val="HTML 地址 Char"/>
    <w:link w:val="41"/>
    <w:qFormat/>
    <w:uiPriority w:val="0"/>
    <w:rPr>
      <w:rFonts w:ascii="仿宋" w:hAnsi="仿宋" w:eastAsia="仿宋"/>
      <w:i/>
      <w:sz w:val="21"/>
      <w:shd w:val="clear" w:color="auto" w:fill="FFFFFF"/>
      <w:lang w:val="zh-CN"/>
    </w:rPr>
  </w:style>
  <w:style w:type="paragraph" w:customStyle="1" w:styleId="615">
    <w:name w:val="三级条标题"/>
    <w:basedOn w:val="441"/>
    <w:next w:val="225"/>
    <w:qFormat/>
    <w:uiPriority w:val="0"/>
    <w:pPr>
      <w:tabs>
        <w:tab w:val="left" w:pos="0"/>
      </w:tabs>
      <w:spacing w:line="240" w:lineRule="auto"/>
      <w:ind w:left="0"/>
      <w:outlineLvl w:val="4"/>
    </w:pPr>
    <w:rPr>
      <w:rFonts w:ascii="黑体" w:hAnsi="黑体"/>
      <w:sz w:val="21"/>
    </w:rPr>
  </w:style>
  <w:style w:type="paragraph" w:customStyle="1" w:styleId="616">
    <w:name w:val="四级条标题"/>
    <w:basedOn w:val="615"/>
    <w:next w:val="225"/>
    <w:qFormat/>
    <w:uiPriority w:val="0"/>
    <w:pPr>
      <w:outlineLvl w:val="5"/>
    </w:pPr>
  </w:style>
  <w:style w:type="paragraph" w:customStyle="1" w:styleId="617">
    <w:name w:val="五级条标题"/>
    <w:basedOn w:val="616"/>
    <w:next w:val="225"/>
    <w:qFormat/>
    <w:uiPriority w:val="0"/>
    <w:pPr>
      <w:outlineLvl w:val="6"/>
    </w:pPr>
  </w:style>
  <w:style w:type="paragraph" w:customStyle="1" w:styleId="618">
    <w:name w:val="规范正文"/>
    <w:basedOn w:val="1"/>
    <w:qFormat/>
    <w:uiPriority w:val="0"/>
    <w:pPr>
      <w:shd w:val="clear" w:color="auto" w:fill="FFFFFF"/>
      <w:adjustRightInd w:val="0"/>
      <w:spacing w:after="120" w:line="360" w:lineRule="auto"/>
      <w:ind w:left="480" w:firstLine="0" w:firstLineChars="0"/>
      <w:jc w:val="both"/>
      <w:textAlignment w:val="baseline"/>
    </w:pPr>
    <w:rPr>
      <w:rFonts w:ascii="仿宋" w:hAnsi="仿宋" w:eastAsia="仿宋"/>
      <w:kern w:val="0"/>
      <w:sz w:val="28"/>
      <w:szCs w:val="20"/>
    </w:rPr>
  </w:style>
  <w:style w:type="paragraph" w:customStyle="1" w:styleId="619">
    <w:name w:val="0"/>
    <w:basedOn w:val="1"/>
    <w:qFormat/>
    <w:uiPriority w:val="0"/>
    <w:pPr>
      <w:shd w:val="clear" w:color="auto" w:fill="FFFFFF"/>
      <w:snapToGrid w:val="0"/>
      <w:spacing w:after="120" w:line="240" w:lineRule="auto"/>
      <w:ind w:firstLine="0" w:firstLineChars="0"/>
    </w:pPr>
    <w:rPr>
      <w:rFonts w:ascii="仿宋" w:hAnsi="仿宋" w:eastAsia="仿宋"/>
      <w:kern w:val="0"/>
      <w:sz w:val="21"/>
      <w:szCs w:val="21"/>
    </w:rPr>
  </w:style>
  <w:style w:type="paragraph" w:customStyle="1" w:styleId="620">
    <w:name w:val="样式 样式 宋体 小四 行距: 1.5 倍行距 + ˎ̥ 黑色"/>
    <w:basedOn w:val="87"/>
    <w:qFormat/>
    <w:uiPriority w:val="0"/>
    <w:pPr>
      <w:adjustRightInd w:val="0"/>
      <w:snapToGrid w:val="0"/>
      <w:spacing w:after="0"/>
      <w:ind w:left="0" w:leftChars="0" w:firstLine="200"/>
    </w:pPr>
    <w:rPr>
      <w:rFonts w:ascii="ˎ̥" w:hAnsi="ˎ̥" w:eastAsia="仿宋_GB2312"/>
      <w:color w:val="000000"/>
      <w:sz w:val="32"/>
      <w:szCs w:val="28"/>
      <w:lang w:val="zh-CN"/>
    </w:rPr>
  </w:style>
  <w:style w:type="character" w:customStyle="1" w:styleId="621">
    <w:name w:val="样式 样式 宋体 小四 行距: 1.5 倍行距 + ˎ̥ 黑色 Char"/>
    <w:qFormat/>
    <w:uiPriority w:val="0"/>
    <w:rPr>
      <w:rFonts w:ascii="ˎ̥" w:hAnsi="ˎ̥" w:eastAsia="宋体"/>
      <w:color w:val="000000"/>
      <w:sz w:val="24"/>
      <w:szCs w:val="24"/>
      <w:lang w:val="en-US" w:eastAsia="zh-CN"/>
    </w:rPr>
  </w:style>
  <w:style w:type="paragraph" w:customStyle="1" w:styleId="622">
    <w:name w:val="项目"/>
    <w:basedOn w:val="1"/>
    <w:qFormat/>
    <w:uiPriority w:val="0"/>
    <w:pPr>
      <w:shd w:val="clear" w:color="auto" w:fill="FFFFFF"/>
      <w:tabs>
        <w:tab w:val="left" w:pos="892"/>
      </w:tabs>
      <w:adjustRightInd w:val="0"/>
      <w:spacing w:beforeLines="50" w:after="120" w:line="317" w:lineRule="atLeast"/>
      <w:ind w:left="892" w:firstLine="560"/>
      <w:jc w:val="both"/>
      <w:textAlignment w:val="baseline"/>
    </w:pPr>
    <w:rPr>
      <w:rFonts w:hint="eastAsia" w:hAnsi="仿宋" w:eastAsia="仿宋"/>
      <w:kern w:val="0"/>
      <w:sz w:val="28"/>
      <w:szCs w:val="20"/>
    </w:rPr>
  </w:style>
  <w:style w:type="paragraph" w:customStyle="1" w:styleId="623">
    <w:name w:val="b3"/>
    <w:basedOn w:val="1"/>
    <w:qFormat/>
    <w:uiPriority w:val="0"/>
    <w:pPr>
      <w:shd w:val="clear" w:color="auto" w:fill="FFFFFF"/>
      <w:tabs>
        <w:tab w:val="left" w:pos="900"/>
      </w:tabs>
      <w:spacing w:beforeLines="50" w:after="120" w:afterLines="50" w:line="240" w:lineRule="auto"/>
      <w:ind w:left="900" w:hanging="420" w:firstLineChars="0"/>
      <w:jc w:val="both"/>
      <w:outlineLvl w:val="2"/>
    </w:pPr>
    <w:rPr>
      <w:rFonts w:ascii="仿宋" w:hAnsi="仿宋" w:eastAsia="仿宋"/>
      <w:kern w:val="0"/>
      <w:sz w:val="21"/>
      <w:szCs w:val="20"/>
    </w:rPr>
  </w:style>
  <w:style w:type="paragraph" w:customStyle="1" w:styleId="624">
    <w:name w:val="样式 题注 + (西文) 宋体"/>
    <w:basedOn w:val="22"/>
    <w:qFormat/>
    <w:uiPriority w:val="0"/>
    <w:pPr>
      <w:shd w:val="clear" w:color="auto" w:fill="FFFFFF"/>
      <w:spacing w:after="120" w:afterLines="0" w:line="360" w:lineRule="auto"/>
      <w:ind w:firstLine="0" w:firstLineChars="0"/>
      <w:jc w:val="center"/>
    </w:pPr>
    <w:rPr>
      <w:rFonts w:hint="eastAsia" w:ascii="宋体" w:eastAsia="宋体" w:cs="Arial"/>
      <w:kern w:val="0"/>
      <w:sz w:val="21"/>
    </w:rPr>
  </w:style>
  <w:style w:type="character" w:customStyle="1" w:styleId="625">
    <w:name w:val="样式 题注 + (西文) 宋体 Char"/>
    <w:qFormat/>
    <w:uiPriority w:val="0"/>
    <w:rPr>
      <w:rFonts w:ascii="宋体" w:hAnsi="宋体" w:eastAsia="黑体" w:cs="Arial"/>
      <w:kern w:val="2"/>
      <w:sz w:val="21"/>
      <w:lang w:val="en-US" w:eastAsia="zh-CN" w:bidi="ar-SA"/>
    </w:rPr>
  </w:style>
  <w:style w:type="paragraph" w:customStyle="1" w:styleId="626">
    <w:name w:val="xl24"/>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ascii="仿宋" w:hAnsi="仿宋" w:eastAsia="仿宋"/>
      <w:kern w:val="0"/>
      <w:sz w:val="21"/>
      <w:szCs w:val="21"/>
    </w:rPr>
  </w:style>
  <w:style w:type="paragraph" w:customStyle="1" w:styleId="627">
    <w:name w:val="xl25"/>
    <w:basedOn w:val="1"/>
    <w:qFormat/>
    <w:uiPriority w:val="0"/>
    <w:pPr>
      <w:pBdr>
        <w:top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hint="eastAsia" w:hAnsi="仿宋" w:eastAsia="仿宋" w:cs="宋体"/>
      <w:kern w:val="0"/>
      <w:sz w:val="21"/>
      <w:szCs w:val="21"/>
    </w:rPr>
  </w:style>
  <w:style w:type="paragraph" w:customStyle="1" w:styleId="628">
    <w:name w:val="xl26"/>
    <w:basedOn w:val="1"/>
    <w:qFormat/>
    <w:uiPriority w:val="0"/>
    <w:pPr>
      <w:pBdr>
        <w:top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ascii="仿宋" w:hAnsi="仿宋" w:eastAsia="仿宋"/>
      <w:kern w:val="0"/>
      <w:sz w:val="21"/>
      <w:szCs w:val="21"/>
    </w:rPr>
  </w:style>
  <w:style w:type="paragraph" w:customStyle="1" w:styleId="629">
    <w:name w:val="xl27"/>
    <w:basedOn w:val="1"/>
    <w:qFormat/>
    <w:uiPriority w:val="0"/>
    <w:pPr>
      <w:pBdr>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ascii="仿宋" w:hAnsi="仿宋" w:eastAsia="仿宋"/>
      <w:kern w:val="0"/>
      <w:sz w:val="21"/>
      <w:szCs w:val="21"/>
    </w:rPr>
  </w:style>
  <w:style w:type="paragraph" w:customStyle="1" w:styleId="630">
    <w:name w:val="xl28"/>
    <w:basedOn w:val="1"/>
    <w:qFormat/>
    <w:uiPriority w:val="0"/>
    <w:pPr>
      <w:pBdr>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hint="eastAsia" w:hAnsi="仿宋" w:eastAsia="仿宋" w:cs="宋体"/>
      <w:kern w:val="0"/>
      <w:sz w:val="21"/>
      <w:szCs w:val="21"/>
    </w:rPr>
  </w:style>
  <w:style w:type="paragraph" w:customStyle="1" w:styleId="631">
    <w:name w:val="xl29"/>
    <w:basedOn w:val="1"/>
    <w:qFormat/>
    <w:uiPriority w:val="0"/>
    <w:pPr>
      <w:pBdr>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ascii="仿宋" w:hAnsi="仿宋" w:eastAsia="仿宋"/>
      <w:kern w:val="0"/>
      <w:sz w:val="21"/>
      <w:szCs w:val="21"/>
    </w:rPr>
  </w:style>
  <w:style w:type="paragraph" w:customStyle="1" w:styleId="632">
    <w:name w:val="xl30"/>
    <w:basedOn w:val="1"/>
    <w:qFormat/>
    <w:uiPriority w:val="0"/>
    <w:pPr>
      <w:pBdr>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ascii="仿宋" w:hAnsi="仿宋" w:eastAsia="仿宋"/>
      <w:color w:val="FF0000"/>
      <w:kern w:val="0"/>
      <w:sz w:val="21"/>
      <w:szCs w:val="21"/>
    </w:rPr>
  </w:style>
  <w:style w:type="paragraph" w:customStyle="1" w:styleId="633">
    <w:name w:val="xl31"/>
    <w:basedOn w:val="1"/>
    <w:qFormat/>
    <w:uiPriority w:val="0"/>
    <w:pPr>
      <w:pBdr>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hint="eastAsia" w:hAnsi="仿宋" w:eastAsia="仿宋" w:cs="宋体"/>
      <w:color w:val="FF0000"/>
      <w:kern w:val="0"/>
      <w:sz w:val="21"/>
      <w:szCs w:val="21"/>
    </w:rPr>
  </w:style>
  <w:style w:type="paragraph" w:customStyle="1" w:styleId="634">
    <w:name w:val="xl32"/>
    <w:basedOn w:val="1"/>
    <w:qFormat/>
    <w:uiPriority w:val="0"/>
    <w:pPr>
      <w:pBdr>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ascii="仿宋" w:hAnsi="仿宋" w:eastAsia="仿宋"/>
      <w:color w:val="FF0000"/>
      <w:kern w:val="0"/>
      <w:sz w:val="21"/>
      <w:szCs w:val="21"/>
    </w:rPr>
  </w:style>
  <w:style w:type="paragraph" w:customStyle="1" w:styleId="635">
    <w:name w:val="xl33"/>
    <w:basedOn w:val="1"/>
    <w:qFormat/>
    <w:uiPriority w:val="0"/>
    <w:pPr>
      <w:pBdr>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hint="eastAsia" w:hAnsi="仿宋" w:eastAsia="仿宋" w:cs="宋体"/>
      <w:kern w:val="0"/>
      <w:sz w:val="21"/>
      <w:szCs w:val="21"/>
    </w:rPr>
  </w:style>
  <w:style w:type="paragraph" w:customStyle="1" w:styleId="636">
    <w:name w:val="xl34"/>
    <w:basedOn w:val="1"/>
    <w:qFormat/>
    <w:uiPriority w:val="0"/>
    <w:pPr>
      <w:pBdr>
        <w:top w:val="single" w:color="auto" w:sz="4" w:space="0"/>
        <w:bottom w:val="single" w:color="auto" w:sz="4" w:space="0"/>
      </w:pBdr>
      <w:shd w:val="clear" w:color="auto" w:fill="FFFFFF"/>
      <w:spacing w:before="100" w:beforeAutospacing="1" w:after="100" w:afterAutospacing="1" w:line="240" w:lineRule="auto"/>
      <w:ind w:firstLine="0" w:firstLineChars="0"/>
      <w:textAlignment w:val="top"/>
    </w:pPr>
    <w:rPr>
      <w:rFonts w:ascii="仿宋" w:hAnsi="仿宋" w:eastAsia="仿宋"/>
      <w:kern w:val="0"/>
      <w:sz w:val="21"/>
      <w:szCs w:val="21"/>
    </w:rPr>
  </w:style>
  <w:style w:type="paragraph" w:customStyle="1" w:styleId="637">
    <w:name w:val="xl35"/>
    <w:basedOn w:val="1"/>
    <w:qFormat/>
    <w:uiPriority w:val="0"/>
    <w:pPr>
      <w:pBdr>
        <w:left w:val="single" w:color="auto" w:sz="8" w:space="0"/>
        <w:right w:val="single" w:color="auto" w:sz="8" w:space="0"/>
      </w:pBdr>
      <w:shd w:val="clear" w:color="auto" w:fill="FFFFFF"/>
      <w:spacing w:before="100" w:beforeAutospacing="1" w:after="100" w:afterAutospacing="1" w:line="240" w:lineRule="auto"/>
      <w:ind w:firstLine="0" w:firstLineChars="0"/>
      <w:jc w:val="both"/>
      <w:textAlignment w:val="top"/>
    </w:pPr>
    <w:rPr>
      <w:rFonts w:ascii="仿宋" w:hAnsi="仿宋" w:eastAsia="仿宋"/>
      <w:color w:val="FF0000"/>
      <w:kern w:val="0"/>
      <w:sz w:val="21"/>
      <w:szCs w:val="21"/>
    </w:rPr>
  </w:style>
  <w:style w:type="paragraph" w:customStyle="1" w:styleId="638">
    <w:name w:val="xl36"/>
    <w:basedOn w:val="1"/>
    <w:qFormat/>
    <w:uiPriority w:val="0"/>
    <w:pPr>
      <w:pBdr>
        <w:right w:val="single" w:color="auto" w:sz="8" w:space="0"/>
      </w:pBdr>
      <w:shd w:val="clear" w:color="auto" w:fill="FFFFFF"/>
      <w:spacing w:before="100" w:beforeAutospacing="1" w:after="100" w:afterAutospacing="1" w:line="240" w:lineRule="auto"/>
      <w:ind w:firstLine="0" w:firstLineChars="0"/>
      <w:jc w:val="both"/>
      <w:textAlignment w:val="top"/>
    </w:pPr>
    <w:rPr>
      <w:rFonts w:hint="eastAsia" w:hAnsi="仿宋" w:eastAsia="仿宋" w:cs="宋体"/>
      <w:color w:val="FF0000"/>
      <w:kern w:val="0"/>
      <w:sz w:val="21"/>
      <w:szCs w:val="21"/>
    </w:rPr>
  </w:style>
  <w:style w:type="paragraph" w:customStyle="1" w:styleId="639">
    <w:name w:val="xl37"/>
    <w:basedOn w:val="1"/>
    <w:qFormat/>
    <w:uiPriority w:val="0"/>
    <w:pPr>
      <w:pBdr>
        <w:right w:val="single" w:color="auto" w:sz="8" w:space="0"/>
      </w:pBdr>
      <w:shd w:val="clear" w:color="auto" w:fill="FFFFFF"/>
      <w:spacing w:before="100" w:beforeAutospacing="1" w:after="100" w:afterAutospacing="1" w:line="240" w:lineRule="auto"/>
      <w:ind w:firstLine="0" w:firstLineChars="0"/>
      <w:jc w:val="both"/>
      <w:textAlignment w:val="top"/>
    </w:pPr>
    <w:rPr>
      <w:rFonts w:ascii="仿宋" w:hAnsi="仿宋" w:eastAsia="仿宋"/>
      <w:color w:val="FF0000"/>
      <w:kern w:val="0"/>
      <w:sz w:val="21"/>
      <w:szCs w:val="21"/>
    </w:rPr>
  </w:style>
  <w:style w:type="paragraph" w:customStyle="1" w:styleId="640">
    <w:name w:val="xl38"/>
    <w:basedOn w:val="1"/>
    <w:qFormat/>
    <w:uiPriority w:val="0"/>
    <w:pPr>
      <w:pBdr>
        <w:top w:val="single" w:color="auto" w:sz="4" w:space="0"/>
        <w:bottom w:val="single" w:color="auto" w:sz="4" w:space="0"/>
      </w:pBdr>
      <w:shd w:val="clear" w:color="auto" w:fill="FFFFFF"/>
      <w:spacing w:before="100" w:beforeAutospacing="1" w:after="100" w:afterAutospacing="1" w:line="240" w:lineRule="auto"/>
      <w:ind w:firstLine="0" w:firstLineChars="0"/>
      <w:textAlignment w:val="top"/>
    </w:pPr>
    <w:rPr>
      <w:rFonts w:hint="eastAsia" w:hAnsi="仿宋" w:eastAsia="仿宋" w:cs="宋体"/>
      <w:kern w:val="0"/>
      <w:sz w:val="21"/>
      <w:szCs w:val="21"/>
    </w:rPr>
  </w:style>
  <w:style w:type="paragraph" w:customStyle="1" w:styleId="641">
    <w:name w:val="xl39"/>
    <w:basedOn w:val="1"/>
    <w:qFormat/>
    <w:uiPriority w:val="0"/>
    <w:pPr>
      <w:shd w:val="clear" w:color="auto" w:fill="FFFFFF"/>
      <w:spacing w:before="100" w:beforeAutospacing="1" w:after="100" w:afterAutospacing="1" w:line="240" w:lineRule="auto"/>
      <w:ind w:firstLine="0" w:firstLineChars="0"/>
    </w:pPr>
    <w:rPr>
      <w:rFonts w:hint="eastAsia" w:hAnsi="仿宋" w:eastAsia="仿宋" w:cs="宋体"/>
      <w:kern w:val="0"/>
      <w:sz w:val="28"/>
    </w:rPr>
  </w:style>
  <w:style w:type="paragraph" w:customStyle="1" w:styleId="642">
    <w:name w:val="xl40"/>
    <w:basedOn w:val="1"/>
    <w:qFormat/>
    <w:uiPriority w:val="0"/>
    <w:pPr>
      <w:pBdr>
        <w:bottom w:val="single" w:color="auto" w:sz="8" w:space="0"/>
      </w:pBdr>
      <w:shd w:val="clear" w:color="auto" w:fill="FFFFFF"/>
      <w:spacing w:before="100" w:beforeAutospacing="1" w:after="100" w:afterAutospacing="1" w:line="240" w:lineRule="auto"/>
      <w:ind w:firstLine="0" w:firstLineChars="0"/>
    </w:pPr>
    <w:rPr>
      <w:rFonts w:hint="eastAsia" w:hAnsi="仿宋" w:eastAsia="仿宋" w:cs="宋体"/>
      <w:kern w:val="0"/>
      <w:sz w:val="28"/>
    </w:rPr>
  </w:style>
  <w:style w:type="paragraph" w:customStyle="1" w:styleId="643">
    <w:name w:val="样式 宋体 五号"/>
    <w:basedOn w:val="1"/>
    <w:qFormat/>
    <w:uiPriority w:val="0"/>
    <w:pPr>
      <w:shd w:val="clear" w:color="auto" w:fill="FFFFFF"/>
      <w:spacing w:after="120" w:line="360" w:lineRule="auto"/>
      <w:ind w:firstLine="560"/>
      <w:jc w:val="both"/>
    </w:pPr>
    <w:rPr>
      <w:rFonts w:hint="eastAsia" w:hAnsi="仿宋" w:eastAsia="仿宋" w:cs="宋体"/>
      <w:kern w:val="0"/>
      <w:sz w:val="28"/>
      <w:szCs w:val="20"/>
    </w:rPr>
  </w:style>
  <w:style w:type="paragraph" w:customStyle="1" w:styleId="644">
    <w:name w:val="Char Char Char Char Char Char1 Char Char Char Char Char Char Char Char Char Char Char Char Char Char Char Char Char"/>
    <w:basedOn w:val="1"/>
    <w:qFormat/>
    <w:uiPriority w:val="0"/>
    <w:pPr>
      <w:shd w:val="clear" w:color="auto" w:fill="FFFFFF"/>
      <w:spacing w:after="160" w:line="240" w:lineRule="exact"/>
      <w:ind w:firstLine="0" w:firstLineChars="0"/>
    </w:pPr>
    <w:rPr>
      <w:rFonts w:ascii="Verdana" w:hAnsi="Verdana" w:eastAsia="仿宋_GB2312"/>
      <w:kern w:val="0"/>
      <w:sz w:val="28"/>
      <w:szCs w:val="20"/>
    </w:rPr>
  </w:style>
  <w:style w:type="paragraph" w:customStyle="1" w:styleId="645">
    <w:name w:val="Char4 Char Char1 Char"/>
    <w:basedOn w:val="1"/>
    <w:qFormat/>
    <w:uiPriority w:val="0"/>
    <w:pPr>
      <w:shd w:val="clear" w:color="auto" w:fill="FFFFFF"/>
      <w:spacing w:after="120" w:line="240" w:lineRule="auto"/>
      <w:ind w:firstLine="0" w:firstLineChars="0"/>
      <w:jc w:val="both"/>
    </w:pPr>
    <w:rPr>
      <w:rFonts w:ascii="Tahoma" w:hAnsi="Tahoma" w:eastAsia="仿宋"/>
      <w:kern w:val="0"/>
      <w:sz w:val="28"/>
      <w:szCs w:val="20"/>
    </w:rPr>
  </w:style>
  <w:style w:type="paragraph" w:customStyle="1" w:styleId="646">
    <w:name w:val="Char Char2 Char Char2 Char Char Char Char Char Char"/>
    <w:basedOn w:val="87"/>
    <w:qFormat/>
    <w:uiPriority w:val="0"/>
    <w:pPr>
      <w:adjustRightInd w:val="0"/>
      <w:snapToGrid w:val="0"/>
      <w:spacing w:after="0" w:line="240" w:lineRule="atLeast"/>
      <w:ind w:left="0" w:leftChars="0" w:firstLine="200"/>
    </w:pPr>
    <w:rPr>
      <w:rFonts w:ascii="仿宋_GB2312" w:eastAsia="仿宋_GB2312"/>
      <w:sz w:val="21"/>
      <w:szCs w:val="21"/>
      <w:lang w:val="zh-CN"/>
    </w:rPr>
  </w:style>
  <w:style w:type="paragraph" w:customStyle="1" w:styleId="647">
    <w:name w:val="Char Char Char Char Char Char Char Char Char Char Char Char Char"/>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648">
    <w:name w:val="Char Char Char Char Char Char Char Char Char Char Char Char Char Char Char Char Char Char Char Char Char Char Char"/>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649">
    <w:name w:val="项目下文字"/>
    <w:basedOn w:val="1"/>
    <w:qFormat/>
    <w:uiPriority w:val="0"/>
    <w:pPr>
      <w:shd w:val="clear" w:color="auto" w:fill="FFFFFF"/>
      <w:spacing w:before="120" w:after="120" w:line="360" w:lineRule="auto"/>
      <w:ind w:left="851" w:firstLine="471" w:firstLineChars="0"/>
      <w:textAlignment w:val="baseline"/>
    </w:pPr>
    <w:rPr>
      <w:rFonts w:hint="eastAsia" w:hAnsi="仿宋" w:eastAsia="仿宋"/>
      <w:kern w:val="0"/>
      <w:sz w:val="28"/>
      <w:szCs w:val="20"/>
    </w:rPr>
  </w:style>
  <w:style w:type="paragraph" w:customStyle="1" w:styleId="650">
    <w:name w:val="Char Char1 Char Char Char Char Char Char"/>
    <w:basedOn w:val="1"/>
    <w:qFormat/>
    <w:uiPriority w:val="0"/>
    <w:pPr>
      <w:shd w:val="clear" w:color="auto" w:fill="FFFFFF"/>
      <w:spacing w:after="160" w:line="240" w:lineRule="exact"/>
      <w:ind w:firstLine="0" w:firstLineChars="0"/>
      <w:jc w:val="center"/>
    </w:pPr>
    <w:rPr>
      <w:rFonts w:hint="eastAsia" w:ascii="黑体" w:hAnsi="仿宋" w:eastAsia="黑体"/>
      <w:kern w:val="0"/>
      <w:sz w:val="36"/>
      <w:szCs w:val="36"/>
    </w:rPr>
  </w:style>
  <w:style w:type="paragraph" w:customStyle="1" w:styleId="651">
    <w:name w:val="Char Char Char Char1 Char Char"/>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652">
    <w:name w:val="Bullet"/>
    <w:link w:val="1264"/>
    <w:qFormat/>
    <w:uiPriority w:val="0"/>
    <w:pPr>
      <w:widowControl w:val="0"/>
      <w:autoSpaceDE w:val="0"/>
      <w:autoSpaceDN w:val="0"/>
      <w:ind w:left="288" w:hanging="288"/>
    </w:pPr>
    <w:rPr>
      <w:rFonts w:ascii="Times New Roman" w:hAnsi="Times New Roman" w:eastAsia="宋体" w:cs="Times New Roman"/>
      <w:color w:val="000000"/>
      <w:sz w:val="24"/>
      <w:lang w:val="en-US" w:eastAsia="zh-CN" w:bidi="ar-SA"/>
    </w:rPr>
  </w:style>
  <w:style w:type="paragraph" w:customStyle="1" w:styleId="653">
    <w:name w:val="Char Char1 Char Char Char Char Char Char Char Char Char Char Char Char Char Char Char Char Char Char Char Char"/>
    <w:basedOn w:val="1"/>
    <w:qFormat/>
    <w:uiPriority w:val="0"/>
    <w:pPr>
      <w:shd w:val="clear" w:color="auto" w:fill="FFFFFF"/>
      <w:spacing w:after="120" w:line="240" w:lineRule="auto"/>
      <w:ind w:firstLine="0" w:firstLineChars="0"/>
    </w:pPr>
    <w:rPr>
      <w:rFonts w:ascii="Verdana" w:hAnsi="Verdana" w:eastAsia="仿宋"/>
      <w:kern w:val="0"/>
      <w:sz w:val="28"/>
      <w:szCs w:val="21"/>
    </w:rPr>
  </w:style>
  <w:style w:type="paragraph" w:customStyle="1" w:styleId="654">
    <w:name w:val="样式 (西文) Arial (中文) 仿宋_GB2312 小四 黑色"/>
    <w:basedOn w:val="1"/>
    <w:qFormat/>
    <w:uiPriority w:val="0"/>
    <w:pPr>
      <w:shd w:val="clear" w:color="auto" w:fill="FFFFFF"/>
      <w:spacing w:after="120" w:line="360" w:lineRule="auto"/>
      <w:ind w:firstLine="560"/>
      <w:jc w:val="both"/>
    </w:pPr>
    <w:rPr>
      <w:rFonts w:ascii="Arial" w:hAnsi="Arial" w:eastAsia="仿宋" w:cs="宋体"/>
      <w:color w:val="000000"/>
      <w:spacing w:val="-20"/>
      <w:kern w:val="0"/>
      <w:sz w:val="28"/>
      <w:szCs w:val="20"/>
    </w:rPr>
  </w:style>
  <w:style w:type="paragraph" w:customStyle="1" w:styleId="655">
    <w:name w:val="自定义正文"/>
    <w:basedOn w:val="1"/>
    <w:qFormat/>
    <w:uiPriority w:val="0"/>
    <w:pPr>
      <w:shd w:val="clear" w:color="auto" w:fill="FFFFFF"/>
      <w:spacing w:after="120" w:line="360" w:lineRule="auto"/>
      <w:ind w:firstLine="560"/>
      <w:jc w:val="both"/>
    </w:pPr>
    <w:rPr>
      <w:rFonts w:ascii="仿宋" w:hAnsi="仿宋" w:eastAsia="仿宋"/>
      <w:kern w:val="0"/>
      <w:sz w:val="28"/>
    </w:rPr>
  </w:style>
  <w:style w:type="paragraph" w:customStyle="1" w:styleId="656">
    <w:name w:val="缩进正文"/>
    <w:basedOn w:val="1"/>
    <w:qFormat/>
    <w:uiPriority w:val="0"/>
    <w:pPr>
      <w:shd w:val="clear" w:color="auto" w:fill="FFFFFF"/>
      <w:spacing w:after="120" w:line="360" w:lineRule="auto"/>
      <w:ind w:firstLine="560"/>
    </w:pPr>
    <w:rPr>
      <w:rFonts w:ascii="仿宋" w:hAnsi="仿宋" w:eastAsia="楷体_GB2312"/>
      <w:kern w:val="0"/>
      <w:sz w:val="28"/>
      <w:szCs w:val="20"/>
    </w:rPr>
  </w:style>
  <w:style w:type="paragraph" w:customStyle="1" w:styleId="657">
    <w:name w:val="样式 标题 3 + 段前: 6 磅 段后: 6 磅 行距: 1.5 倍行距"/>
    <w:basedOn w:val="6"/>
    <w:qFormat/>
    <w:uiPriority w:val="0"/>
    <w:pPr>
      <w:numPr>
        <w:ilvl w:val="0"/>
        <w:numId w:val="0"/>
      </w:numPr>
      <w:shd w:val="clear" w:color="auto" w:fill="FFFFFF"/>
      <w:spacing w:line="360" w:lineRule="auto"/>
      <w:jc w:val="both"/>
    </w:pPr>
    <w:rPr>
      <w:rFonts w:ascii="Times New Roman" w:hAnsi="Times New Roman" w:eastAsia="黑体" w:cs="宋体"/>
      <w:kern w:val="0"/>
      <w:sz w:val="32"/>
      <w:szCs w:val="20"/>
      <w:lang w:val="zh-CN"/>
    </w:rPr>
  </w:style>
  <w:style w:type="paragraph" w:customStyle="1" w:styleId="658">
    <w:name w:val="p15"/>
    <w:basedOn w:val="1"/>
    <w:qFormat/>
    <w:uiPriority w:val="0"/>
    <w:pPr>
      <w:shd w:val="clear" w:color="auto" w:fill="FFFFFF"/>
      <w:spacing w:after="120" w:line="360" w:lineRule="auto"/>
      <w:ind w:firstLine="0" w:firstLineChars="0"/>
      <w:jc w:val="both"/>
    </w:pPr>
    <w:rPr>
      <w:rFonts w:ascii="仿宋" w:hAnsi="仿宋" w:eastAsia="仿宋"/>
      <w:kern w:val="0"/>
      <w:sz w:val="28"/>
    </w:rPr>
  </w:style>
  <w:style w:type="paragraph" w:customStyle="1" w:styleId="659">
    <w:name w:val="Char Char2 Char Char2 Char Char Char Char"/>
    <w:basedOn w:val="87"/>
    <w:qFormat/>
    <w:uiPriority w:val="0"/>
    <w:pPr>
      <w:adjustRightInd w:val="0"/>
      <w:snapToGrid w:val="0"/>
      <w:spacing w:after="0" w:line="240" w:lineRule="atLeast"/>
      <w:ind w:left="0" w:leftChars="0" w:firstLine="200"/>
    </w:pPr>
    <w:rPr>
      <w:rFonts w:ascii="仿宋_GB2312" w:eastAsia="仿宋_GB2312"/>
      <w:sz w:val="21"/>
      <w:szCs w:val="21"/>
      <w:lang w:val="zh-CN"/>
    </w:rPr>
  </w:style>
  <w:style w:type="paragraph" w:customStyle="1" w:styleId="660">
    <w:name w:val="正文文本缩进1"/>
    <w:basedOn w:val="1"/>
    <w:next w:val="1"/>
    <w:qFormat/>
    <w:uiPriority w:val="0"/>
    <w:pPr>
      <w:shd w:val="clear" w:color="auto" w:fill="FFFFFF"/>
      <w:spacing w:after="120" w:line="240" w:lineRule="auto"/>
      <w:ind w:left="420" w:firstLine="0" w:firstLineChars="0"/>
      <w:jc w:val="both"/>
    </w:pPr>
    <w:rPr>
      <w:rFonts w:ascii="仿宋" w:hAnsi="仿宋" w:eastAsia="仿宋"/>
      <w:color w:val="000000"/>
      <w:kern w:val="0"/>
      <w:sz w:val="21"/>
      <w:szCs w:val="20"/>
    </w:rPr>
  </w:style>
  <w:style w:type="character" w:customStyle="1" w:styleId="661">
    <w:name w:val="px12none"/>
    <w:qFormat/>
    <w:uiPriority w:val="0"/>
    <w:rPr>
      <w:rFonts w:eastAsia="宋体"/>
      <w:sz w:val="24"/>
      <w:szCs w:val="21"/>
      <w:lang w:val="en-US" w:eastAsia="zh-CN"/>
    </w:rPr>
  </w:style>
  <w:style w:type="character" w:customStyle="1" w:styleId="662">
    <w:name w:val="style1"/>
    <w:qFormat/>
    <w:uiPriority w:val="0"/>
  </w:style>
  <w:style w:type="character" w:customStyle="1" w:styleId="663">
    <w:name w:val="lawtext1"/>
    <w:qFormat/>
    <w:uiPriority w:val="0"/>
    <w:rPr>
      <w:color w:val="000000"/>
      <w:sz w:val="21"/>
      <w:szCs w:val="21"/>
      <w:u w:val="none"/>
    </w:rPr>
  </w:style>
  <w:style w:type="paragraph" w:customStyle="1" w:styleId="664">
    <w:name w:val="样式5"/>
    <w:qFormat/>
    <w:uiPriority w:val="0"/>
    <w:pPr>
      <w:widowControl w:val="0"/>
      <w:spacing w:line="360" w:lineRule="auto"/>
      <w:ind w:firstLine="200" w:firstLineChars="200"/>
      <w:jc w:val="both"/>
    </w:pPr>
    <w:rPr>
      <w:rFonts w:hint="eastAsia" w:ascii="仿宋_GB2312" w:hAnsi="Times New Roman" w:eastAsia="仿宋_GB2312" w:cs="Times New Roman"/>
      <w:kern w:val="2"/>
      <w:sz w:val="28"/>
      <w:szCs w:val="24"/>
      <w:lang w:val="en-US" w:eastAsia="zh-CN" w:bidi="ar-SA"/>
    </w:rPr>
  </w:style>
  <w:style w:type="character" w:customStyle="1" w:styleId="665">
    <w:name w:val="myp11"/>
    <w:qFormat/>
    <w:uiPriority w:val="0"/>
    <w:rPr>
      <w:rFonts w:eastAsia="宋体"/>
      <w:sz w:val="21"/>
      <w:szCs w:val="21"/>
      <w:lang w:val="en-US" w:eastAsia="zh-CN"/>
    </w:rPr>
  </w:style>
  <w:style w:type="paragraph" w:customStyle="1" w:styleId="666">
    <w:name w:val="样式 行距: 最小值 25 磅 首行缩进:  2 字符1"/>
    <w:basedOn w:val="1"/>
    <w:qFormat/>
    <w:uiPriority w:val="0"/>
    <w:pPr>
      <w:shd w:val="clear" w:color="auto" w:fill="FFFFFF"/>
      <w:spacing w:after="120" w:line="360" w:lineRule="auto"/>
      <w:ind w:firstLine="560"/>
      <w:contextualSpacing/>
      <w:jc w:val="both"/>
    </w:pPr>
    <w:rPr>
      <w:rFonts w:ascii="仿宋" w:hAnsi="仿宋" w:eastAsia="仿宋" w:cs="宋体"/>
      <w:kern w:val="0"/>
      <w:sz w:val="28"/>
      <w:szCs w:val="20"/>
    </w:rPr>
  </w:style>
  <w:style w:type="character" w:customStyle="1" w:styleId="667">
    <w:name w:val="1 / 1.1 / 1.1.11"/>
    <w:qFormat/>
    <w:uiPriority w:val="0"/>
  </w:style>
  <w:style w:type="paragraph" w:customStyle="1" w:styleId="668">
    <w:name w:val="样式 标题 4"/>
    <w:basedOn w:val="7"/>
    <w:next w:val="1"/>
    <w:qFormat/>
    <w:uiPriority w:val="0"/>
    <w:pPr>
      <w:numPr>
        <w:ilvl w:val="0"/>
        <w:numId w:val="0"/>
      </w:numPr>
      <w:shd w:val="clear" w:color="auto" w:fill="FFFFFF"/>
      <w:spacing w:before="280" w:after="290" w:line="376" w:lineRule="auto"/>
      <w:ind w:right="797" w:rightChars="332"/>
    </w:pPr>
    <w:rPr>
      <w:rFonts w:eastAsia="黑体"/>
      <w:kern w:val="0"/>
      <w:sz w:val="32"/>
      <w:szCs w:val="28"/>
      <w:lang w:val="zh-CN"/>
    </w:rPr>
  </w:style>
  <w:style w:type="paragraph" w:customStyle="1" w:styleId="669">
    <w:name w:val="样式 标题 3"/>
    <w:basedOn w:val="6"/>
    <w:next w:val="1"/>
    <w:qFormat/>
    <w:uiPriority w:val="0"/>
    <w:pPr>
      <w:numPr>
        <w:numId w:val="0"/>
      </w:numPr>
      <w:shd w:val="clear" w:color="auto" w:fill="FFFFFF"/>
      <w:spacing w:before="260" w:after="260" w:line="412" w:lineRule="auto"/>
    </w:pPr>
    <w:rPr>
      <w:rFonts w:hint="eastAsia" w:hAnsi="Times New Roman" w:eastAsia="黑体"/>
      <w:kern w:val="0"/>
      <w:sz w:val="32"/>
      <w:szCs w:val="32"/>
      <w:lang w:val="zh-CN"/>
    </w:rPr>
  </w:style>
  <w:style w:type="character" w:customStyle="1" w:styleId="670">
    <w:name w:val="样式 标题 3 Char"/>
    <w:qFormat/>
    <w:uiPriority w:val="0"/>
    <w:rPr>
      <w:rFonts w:hint="eastAsia" w:ascii="宋体" w:eastAsia="宋体"/>
      <w:b/>
      <w:bCs/>
      <w:kern w:val="2"/>
      <w:sz w:val="32"/>
      <w:szCs w:val="32"/>
    </w:rPr>
  </w:style>
  <w:style w:type="paragraph" w:customStyle="1" w:styleId="671">
    <w:name w:val="label"/>
    <w:basedOn w:val="1"/>
    <w:qFormat/>
    <w:uiPriority w:val="0"/>
    <w:pPr>
      <w:shd w:val="clear" w:color="auto" w:fill="FFFFFF"/>
      <w:spacing w:before="100" w:beforeAutospacing="1" w:after="100" w:afterAutospacing="1" w:line="240" w:lineRule="auto"/>
      <w:ind w:firstLine="0" w:firstLineChars="0"/>
    </w:pPr>
    <w:rPr>
      <w:rFonts w:hint="eastAsia" w:hAnsi="仿宋" w:eastAsia="仿宋" w:cs="宋体"/>
      <w:kern w:val="0"/>
      <w:sz w:val="28"/>
    </w:rPr>
  </w:style>
  <w:style w:type="paragraph" w:customStyle="1" w:styleId="672">
    <w:name w:val="样式 正文首行缩进 + 首行缩进:  2 字符"/>
    <w:basedOn w:val="86"/>
    <w:qFormat/>
    <w:uiPriority w:val="0"/>
    <w:pPr>
      <w:shd w:val="clear" w:color="auto" w:fill="FFFFFF"/>
      <w:ind w:firstLine="560" w:firstLineChars="200"/>
      <w:jc w:val="both"/>
    </w:pPr>
    <w:rPr>
      <w:rFonts w:ascii="Times New Roman" w:hAnsi="Calibri" w:eastAsia="仿宋" w:cs="宋体"/>
      <w:kern w:val="0"/>
      <w:sz w:val="28"/>
      <w:szCs w:val="20"/>
    </w:rPr>
  </w:style>
  <w:style w:type="paragraph" w:customStyle="1" w:styleId="673">
    <w:name w:val="样式 样式 宋体 小四 行距: 1.5 倍行距 + 首行缩进:  2 字符"/>
    <w:basedOn w:val="596"/>
    <w:next w:val="87"/>
    <w:qFormat/>
    <w:uiPriority w:val="0"/>
  </w:style>
  <w:style w:type="paragraph" w:customStyle="1" w:styleId="674">
    <w:name w:val="Char Char4 Char Char"/>
    <w:basedOn w:val="1"/>
    <w:qFormat/>
    <w:uiPriority w:val="0"/>
    <w:pPr>
      <w:shd w:val="clear" w:color="auto" w:fill="FFFFFF"/>
      <w:adjustRightInd w:val="0"/>
      <w:spacing w:after="120" w:line="360" w:lineRule="auto"/>
      <w:ind w:firstLine="0" w:firstLineChars="0"/>
    </w:pPr>
    <w:rPr>
      <w:rFonts w:hint="eastAsia" w:hAnsi="仿宋" w:eastAsia="仿宋" w:cs="宋体"/>
      <w:kern w:val="0"/>
      <w:sz w:val="28"/>
      <w:szCs w:val="20"/>
    </w:rPr>
  </w:style>
  <w:style w:type="paragraph" w:customStyle="1" w:styleId="675">
    <w:name w:val="Char Char4 Char Char1"/>
    <w:basedOn w:val="1"/>
    <w:qFormat/>
    <w:uiPriority w:val="0"/>
    <w:pPr>
      <w:shd w:val="clear" w:color="auto" w:fill="FFFFFF"/>
      <w:adjustRightInd w:val="0"/>
      <w:spacing w:after="120" w:line="360" w:lineRule="auto"/>
      <w:ind w:firstLine="0" w:firstLineChars="0"/>
    </w:pPr>
    <w:rPr>
      <w:rFonts w:hint="eastAsia" w:hAnsi="仿宋" w:eastAsia="仿宋" w:cs="宋体"/>
      <w:kern w:val="0"/>
      <w:sz w:val="28"/>
      <w:szCs w:val="20"/>
    </w:rPr>
  </w:style>
  <w:style w:type="paragraph" w:customStyle="1" w:styleId="676">
    <w:name w:val="正文缩进2字符"/>
    <w:basedOn w:val="1"/>
    <w:qFormat/>
    <w:uiPriority w:val="0"/>
    <w:pPr>
      <w:shd w:val="clear" w:color="auto" w:fill="FFFFFF"/>
      <w:spacing w:after="120" w:line="360" w:lineRule="auto"/>
      <w:ind w:firstLine="560"/>
      <w:jc w:val="both"/>
    </w:pPr>
    <w:rPr>
      <w:rFonts w:ascii="仿宋" w:hAnsi="仿宋" w:eastAsia="仿宋"/>
      <w:kern w:val="0"/>
      <w:sz w:val="28"/>
    </w:rPr>
  </w:style>
  <w:style w:type="character" w:customStyle="1" w:styleId="677">
    <w:name w:val="正文缩进2字符 Char"/>
    <w:qFormat/>
    <w:uiPriority w:val="0"/>
    <w:rPr>
      <w:rFonts w:eastAsia="宋体"/>
      <w:kern w:val="2"/>
      <w:sz w:val="24"/>
      <w:szCs w:val="24"/>
    </w:rPr>
  </w:style>
  <w:style w:type="character" w:customStyle="1" w:styleId="678">
    <w:name w:val="标题 Char1"/>
    <w:qFormat/>
    <w:uiPriority w:val="0"/>
    <w:rPr>
      <w:rFonts w:ascii="Cambria" w:hAnsi="Cambria" w:eastAsia="宋体" w:cs="Times New Roman"/>
      <w:b/>
      <w:bCs/>
      <w:kern w:val="2"/>
      <w:sz w:val="32"/>
      <w:szCs w:val="32"/>
      <w:lang w:bidi="ar-SA"/>
    </w:rPr>
  </w:style>
  <w:style w:type="character" w:customStyle="1" w:styleId="679">
    <w:name w:val="f14"/>
    <w:qFormat/>
    <w:uiPriority w:val="0"/>
  </w:style>
  <w:style w:type="paragraph" w:customStyle="1" w:styleId="680">
    <w:name w:val="style2"/>
    <w:next w:val="1"/>
    <w:link w:val="681"/>
    <w:qFormat/>
    <w:uiPriority w:val="0"/>
    <w:pPr>
      <w:spacing w:before="100" w:beforeAutospacing="1" w:after="100" w:afterAutospacing="1"/>
    </w:pPr>
    <w:rPr>
      <w:rFonts w:ascii="宋体" w:hAnsi="Times New Roman" w:eastAsia="宋体" w:cs="Times New Roman"/>
      <w:sz w:val="21"/>
      <w:szCs w:val="21"/>
      <w:lang w:val="en-US" w:eastAsia="zh-CN" w:bidi="ar-SA"/>
    </w:rPr>
  </w:style>
  <w:style w:type="character" w:customStyle="1" w:styleId="681">
    <w:name w:val="style2 Char"/>
    <w:link w:val="680"/>
    <w:qFormat/>
    <w:uiPriority w:val="0"/>
    <w:rPr>
      <w:rFonts w:ascii="宋体"/>
      <w:sz w:val="21"/>
      <w:szCs w:val="21"/>
    </w:rPr>
  </w:style>
  <w:style w:type="paragraph" w:customStyle="1" w:styleId="682">
    <w:name w:val="中等深浅网格 1 - 强调文字颜色 21"/>
    <w:basedOn w:val="1"/>
    <w:qFormat/>
    <w:uiPriority w:val="0"/>
    <w:pPr>
      <w:shd w:val="clear" w:color="auto" w:fill="FFFFFF"/>
      <w:spacing w:after="120" w:line="240" w:lineRule="auto"/>
      <w:ind w:firstLine="420"/>
      <w:jc w:val="both"/>
    </w:pPr>
    <w:rPr>
      <w:rFonts w:ascii="仿宋" w:hAnsi="仿宋"/>
      <w:kern w:val="0"/>
      <w:sz w:val="21"/>
    </w:rPr>
  </w:style>
  <w:style w:type="paragraph" w:customStyle="1" w:styleId="683">
    <w:name w:val="中等深浅底纹 1 - 强调文字颜色 11"/>
    <w:qFormat/>
    <w:uiPriority w:val="0"/>
    <w:rPr>
      <w:rFonts w:ascii="PMingLiU" w:hAnsi="PMingLiU" w:eastAsia="宋体" w:cs="Times New Roman"/>
      <w:sz w:val="22"/>
      <w:szCs w:val="22"/>
      <w:lang w:val="en-US" w:eastAsia="zh-CN" w:bidi="ar-SA"/>
    </w:rPr>
  </w:style>
  <w:style w:type="paragraph" w:customStyle="1" w:styleId="684">
    <w:name w:val="彩色列表 - 强调文字颜色 11"/>
    <w:basedOn w:val="1"/>
    <w:qFormat/>
    <w:uiPriority w:val="0"/>
    <w:pPr>
      <w:shd w:val="clear" w:color="auto" w:fill="FFFFFF"/>
      <w:spacing w:after="120" w:line="240" w:lineRule="auto"/>
      <w:ind w:firstLine="560"/>
      <w:jc w:val="both"/>
    </w:pPr>
    <w:rPr>
      <w:rFonts w:ascii="仿宋" w:hAnsi="仿宋" w:eastAsia="仿宋"/>
      <w:kern w:val="0"/>
      <w:sz w:val="28"/>
    </w:rPr>
  </w:style>
  <w:style w:type="paragraph" w:customStyle="1" w:styleId="685">
    <w:name w:val="表格编号"/>
    <w:basedOn w:val="1"/>
    <w:next w:val="1"/>
    <w:qFormat/>
    <w:uiPriority w:val="0"/>
    <w:pPr>
      <w:shd w:val="clear" w:color="auto" w:fill="FFFFFF"/>
      <w:tabs>
        <w:tab w:val="left" w:pos="0"/>
      </w:tabs>
      <w:spacing w:after="120" w:line="240" w:lineRule="auto"/>
      <w:ind w:firstLine="560"/>
      <w:jc w:val="center"/>
      <w:textAlignment w:val="center"/>
    </w:pPr>
    <w:rPr>
      <w:rFonts w:eastAsia="仿宋_GB2312"/>
      <w:kern w:val="0"/>
      <w:sz w:val="21"/>
    </w:rPr>
  </w:style>
  <w:style w:type="paragraph" w:customStyle="1" w:styleId="686">
    <w:name w:val="样式 标题 7 + 左侧:  0 厘米 首行缩进:  0 厘米"/>
    <w:basedOn w:val="9"/>
    <w:qFormat/>
    <w:uiPriority w:val="0"/>
    <w:pPr>
      <w:keepLines w:val="0"/>
      <w:shd w:val="clear" w:color="auto" w:fill="FFFFFF"/>
      <w:tabs>
        <w:tab w:val="left" w:pos="1296"/>
      </w:tabs>
      <w:spacing w:before="80" w:after="80"/>
      <w:ind w:left="1296"/>
      <w:jc w:val="both"/>
    </w:pPr>
    <w:rPr>
      <w:rFonts w:ascii="宋体" w:hAnsi="宋体" w:eastAsia="新宋体" w:cs="宋体"/>
      <w:kern w:val="0"/>
      <w:sz w:val="24"/>
      <w:szCs w:val="20"/>
    </w:rPr>
  </w:style>
  <w:style w:type="character" w:customStyle="1" w:styleId="687">
    <w:name w:val="Char Char112"/>
    <w:qFormat/>
    <w:uiPriority w:val="0"/>
    <w:rPr>
      <w:rFonts w:ascii="宋体" w:eastAsia="宋体"/>
      <w:kern w:val="2"/>
      <w:sz w:val="18"/>
      <w:lang w:val="en-US" w:eastAsia="zh-CN"/>
    </w:rPr>
  </w:style>
  <w:style w:type="character" w:customStyle="1" w:styleId="688">
    <w:name w:val="标题 3 Char2"/>
    <w:qFormat/>
    <w:uiPriority w:val="0"/>
    <w:rPr>
      <w:rFonts w:ascii="宋体" w:hAnsi="宋体" w:eastAsia="黑体"/>
      <w:kern w:val="2"/>
      <w:sz w:val="30"/>
      <w:lang w:val="en-US" w:eastAsia="zh-CN"/>
    </w:rPr>
  </w:style>
  <w:style w:type="paragraph" w:customStyle="1" w:styleId="689">
    <w:name w:val="Char Char Char Char Char Char Char Char Char Char"/>
    <w:basedOn w:val="1"/>
    <w:qFormat/>
    <w:uiPriority w:val="0"/>
    <w:pPr>
      <w:shd w:val="clear" w:color="auto" w:fill="FFFFFF"/>
      <w:spacing w:after="120" w:line="240" w:lineRule="auto"/>
      <w:ind w:firstLine="0" w:firstLineChars="0"/>
      <w:jc w:val="both"/>
    </w:pPr>
    <w:rPr>
      <w:kern w:val="0"/>
    </w:rPr>
  </w:style>
  <w:style w:type="character" w:customStyle="1" w:styleId="690">
    <w:name w:val="D正文 Char"/>
    <w:link w:val="336"/>
    <w:qFormat/>
    <w:uiPriority w:val="0"/>
    <w:rPr>
      <w:rFonts w:ascii="Arial" w:hAnsi="Arial" w:eastAsia="仿宋"/>
      <w:sz w:val="24"/>
      <w:shd w:val="clear" w:color="auto" w:fill="FFFFFF"/>
    </w:rPr>
  </w:style>
  <w:style w:type="paragraph" w:customStyle="1" w:styleId="691">
    <w:name w:val="44444"/>
    <w:basedOn w:val="1"/>
    <w:qFormat/>
    <w:uiPriority w:val="0"/>
    <w:pPr>
      <w:shd w:val="clear" w:color="auto" w:fill="FFFFFF"/>
      <w:tabs>
        <w:tab w:val="left" w:pos="420"/>
      </w:tabs>
      <w:spacing w:after="120" w:line="360" w:lineRule="auto"/>
      <w:ind w:left="420" w:hanging="420" w:firstLineChars="0"/>
      <w:jc w:val="center"/>
      <w:outlineLvl w:val="3"/>
    </w:pPr>
    <w:rPr>
      <w:rFonts w:hAnsi="Arial" w:cs="Arial"/>
      <w:b/>
      <w:bCs/>
      <w:kern w:val="0"/>
      <w:szCs w:val="28"/>
    </w:rPr>
  </w:style>
  <w:style w:type="paragraph" w:customStyle="1" w:styleId="692">
    <w:name w:val="style0"/>
    <w:basedOn w:val="1"/>
    <w:qFormat/>
    <w:uiPriority w:val="0"/>
    <w:pPr>
      <w:shd w:val="clear" w:color="auto" w:fill="FFFFFF"/>
      <w:spacing w:before="100" w:beforeAutospacing="1" w:after="100" w:afterAutospacing="1" w:line="240" w:lineRule="auto"/>
      <w:ind w:firstLine="0" w:firstLineChars="0"/>
      <w:textAlignment w:val="center"/>
    </w:pPr>
    <w:rPr>
      <w:rFonts w:cs="宋体"/>
      <w:kern w:val="0"/>
    </w:rPr>
  </w:style>
  <w:style w:type="paragraph" w:customStyle="1" w:styleId="693">
    <w:name w:val="font0"/>
    <w:basedOn w:val="1"/>
    <w:qFormat/>
    <w:uiPriority w:val="0"/>
    <w:pPr>
      <w:shd w:val="clear" w:color="auto" w:fill="FFFFFF"/>
      <w:spacing w:before="100" w:beforeAutospacing="1" w:after="100" w:afterAutospacing="1" w:line="240" w:lineRule="auto"/>
      <w:ind w:firstLine="0" w:firstLineChars="0"/>
    </w:pPr>
    <w:rPr>
      <w:rFonts w:cs="宋体"/>
      <w:kern w:val="0"/>
    </w:rPr>
  </w:style>
  <w:style w:type="paragraph" w:customStyle="1" w:styleId="694">
    <w:name w:val="style3"/>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b/>
      <w:bCs/>
      <w:kern w:val="0"/>
      <w:sz w:val="22"/>
      <w:szCs w:val="20"/>
    </w:rPr>
  </w:style>
  <w:style w:type="paragraph" w:customStyle="1" w:styleId="695">
    <w:name w:val="style4"/>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b/>
      <w:bCs/>
      <w:kern w:val="0"/>
      <w:sz w:val="22"/>
      <w:szCs w:val="20"/>
    </w:rPr>
  </w:style>
  <w:style w:type="paragraph" w:customStyle="1" w:styleId="696">
    <w:name w:val="style5"/>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b/>
      <w:bCs/>
      <w:kern w:val="0"/>
      <w:sz w:val="22"/>
      <w:szCs w:val="20"/>
    </w:rPr>
  </w:style>
  <w:style w:type="paragraph" w:customStyle="1" w:styleId="697">
    <w:name w:val="style6"/>
    <w:basedOn w:val="1"/>
    <w:qFormat/>
    <w:uiPriority w:val="0"/>
    <w:pPr>
      <w:pBdr>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b/>
      <w:bCs/>
      <w:kern w:val="0"/>
      <w:sz w:val="22"/>
      <w:szCs w:val="20"/>
    </w:rPr>
  </w:style>
  <w:style w:type="paragraph" w:customStyle="1" w:styleId="698">
    <w:name w:val="style7"/>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b/>
      <w:bCs/>
      <w:kern w:val="0"/>
      <w:sz w:val="22"/>
      <w:szCs w:val="20"/>
    </w:rPr>
  </w:style>
  <w:style w:type="paragraph" w:customStyle="1" w:styleId="699">
    <w:name w:val="style8"/>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00">
    <w:name w:val="style9"/>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01">
    <w:name w:val="style10"/>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02">
    <w:name w:val="style11"/>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03">
    <w:name w:val="style12"/>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04">
    <w:name w:val="style13"/>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705">
    <w:name w:val="style14"/>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06">
    <w:name w:val="style15"/>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707">
    <w:name w:val="style16"/>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08">
    <w:name w:val="style17"/>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09">
    <w:name w:val="style18"/>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10">
    <w:name w:val="style19"/>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711">
    <w:name w:val="style20"/>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12">
    <w:name w:val="style21"/>
    <w:basedOn w:val="1"/>
    <w:qFormat/>
    <w:uiPriority w:val="0"/>
    <w:pPr>
      <w:pBdr>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13">
    <w:name w:val="style22"/>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14">
    <w:name w:val="style23"/>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15">
    <w:name w:val="style24"/>
    <w:basedOn w:val="1"/>
    <w:qFormat/>
    <w:uiPriority w:val="0"/>
    <w:pPr>
      <w:pBdr>
        <w:top w:val="single" w:color="auto" w:sz="8" w:space="0"/>
        <w:left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16">
    <w:name w:val="style25"/>
    <w:basedOn w:val="1"/>
    <w:qFormat/>
    <w:uiPriority w:val="0"/>
    <w:pPr>
      <w:pBdr>
        <w:top w:val="single" w:color="auto" w:sz="8" w:space="0"/>
        <w:left w:val="single" w:color="auto" w:sz="8" w:space="0"/>
      </w:pBdr>
      <w:shd w:val="clear" w:color="auto"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717">
    <w:name w:val="style26"/>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18">
    <w:name w:val="style27"/>
    <w:basedOn w:val="1"/>
    <w:qFormat/>
    <w:uiPriority w:val="0"/>
    <w:pPr>
      <w:pBdr>
        <w:top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center"/>
    </w:pPr>
    <w:rPr>
      <w:rFonts w:ascii="微软雅黑" w:hAnsi="微软雅黑" w:eastAsia="微软雅黑" w:cs="宋体"/>
      <w:kern w:val="0"/>
      <w:sz w:val="22"/>
      <w:szCs w:val="20"/>
    </w:rPr>
  </w:style>
  <w:style w:type="paragraph" w:customStyle="1" w:styleId="719">
    <w:name w:val="style28"/>
    <w:basedOn w:val="1"/>
    <w:qFormat/>
    <w:uiPriority w:val="0"/>
    <w:pPr>
      <w:pBdr>
        <w:top w:val="single" w:color="auto" w:sz="8" w:space="0"/>
        <w:left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top"/>
    </w:pPr>
    <w:rPr>
      <w:rFonts w:ascii="微软雅黑" w:hAnsi="微软雅黑" w:eastAsia="微软雅黑" w:cs="宋体"/>
      <w:kern w:val="0"/>
      <w:sz w:val="22"/>
      <w:szCs w:val="20"/>
    </w:rPr>
  </w:style>
  <w:style w:type="paragraph" w:customStyle="1" w:styleId="720">
    <w:name w:val="style29"/>
    <w:basedOn w:val="1"/>
    <w:qFormat/>
    <w:uiPriority w:val="0"/>
    <w:pPr>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721">
    <w:name w:val="style30"/>
    <w:basedOn w:val="1"/>
    <w:qFormat/>
    <w:uiPriority w:val="0"/>
    <w:pPr>
      <w:pBdr>
        <w:left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22">
    <w:name w:val="style31"/>
    <w:basedOn w:val="1"/>
    <w:qFormat/>
    <w:uiPriority w:val="0"/>
    <w:pPr>
      <w:pBdr>
        <w:top w:val="single" w:color="auto" w:sz="8" w:space="0"/>
        <w:left w:val="single" w:color="auto" w:sz="8" w:space="0"/>
        <w:right w:val="single" w:color="auto" w:sz="8" w:space="0"/>
      </w:pBdr>
      <w:shd w:val="clear" w:color="auto"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723">
    <w:name w:val="style32"/>
    <w:basedOn w:val="1"/>
    <w:qFormat/>
    <w:uiPriority w:val="0"/>
    <w:pPr>
      <w:pBdr>
        <w:top w:val="single" w:color="auto" w:sz="8" w:space="0"/>
        <w:left w:val="single" w:color="auto" w:sz="8" w:space="0"/>
        <w:bottom w:val="single" w:color="auto" w:sz="8" w:space="0"/>
        <w:right w:val="single" w:color="auto" w:sz="8" w:space="0"/>
      </w:pBdr>
      <w:shd w:val="clear" w:color="auto" w:fill="FFFF00"/>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24">
    <w:name w:val="style33"/>
    <w:basedOn w:val="1"/>
    <w:qFormat/>
    <w:uiPriority w:val="0"/>
    <w:pPr>
      <w:pBdr>
        <w:top w:val="single" w:color="auto" w:sz="8" w:space="0"/>
        <w:left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25">
    <w:name w:val="style34"/>
    <w:basedOn w:val="1"/>
    <w:qFormat/>
    <w:uiPriority w:val="0"/>
    <w:pPr>
      <w:pBdr>
        <w:top w:val="single" w:color="auto" w:sz="8" w:space="0"/>
        <w:left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26">
    <w:name w:val="style35"/>
    <w:basedOn w:val="1"/>
    <w:qFormat/>
    <w:uiPriority w:val="0"/>
    <w:pPr>
      <w:pBdr>
        <w:top w:val="single" w:color="auto" w:sz="8" w:space="0"/>
        <w:left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27">
    <w:name w:val="style36"/>
    <w:basedOn w:val="1"/>
    <w:qFormat/>
    <w:uiPriority w:val="0"/>
    <w:pPr>
      <w:pBdr>
        <w:top w:val="single" w:color="auto" w:sz="8" w:space="0"/>
        <w:left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28">
    <w:name w:val="style37"/>
    <w:basedOn w:val="1"/>
    <w:qFormat/>
    <w:uiPriority w:val="0"/>
    <w:pPr>
      <w:pBdr>
        <w:left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paragraph" w:customStyle="1" w:styleId="729">
    <w:name w:val="style38"/>
    <w:basedOn w:val="1"/>
    <w:qFormat/>
    <w:uiPriority w:val="0"/>
    <w:pPr>
      <w:pBdr>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textAlignment w:val="center"/>
    </w:pPr>
    <w:rPr>
      <w:rFonts w:ascii="微软雅黑" w:hAnsi="微软雅黑" w:eastAsia="微软雅黑" w:cs="宋体"/>
      <w:kern w:val="0"/>
      <w:sz w:val="22"/>
      <w:szCs w:val="20"/>
    </w:rPr>
  </w:style>
  <w:style w:type="character" w:customStyle="1" w:styleId="730">
    <w:name w:val="标题5 Char Char"/>
    <w:qFormat/>
    <w:uiPriority w:val="0"/>
  </w:style>
  <w:style w:type="character" w:customStyle="1" w:styleId="731">
    <w:name w:val="标题4 Char Char"/>
    <w:qFormat/>
    <w:uiPriority w:val="0"/>
  </w:style>
  <w:style w:type="character" w:customStyle="1" w:styleId="732">
    <w:name w:val="正文段落 Char Char"/>
    <w:qFormat/>
    <w:uiPriority w:val="0"/>
    <w:rPr>
      <w:rFonts w:ascii="宋体" w:hAnsi="宋体" w:eastAsia="宋体" w:cs="宋体"/>
      <w:sz w:val="24"/>
      <w:lang w:val="en-US" w:eastAsia="zh-CN" w:bidi="ar-SA"/>
    </w:rPr>
  </w:style>
  <w:style w:type="character" w:customStyle="1" w:styleId="733">
    <w:name w:val="方案正文 Char Char"/>
    <w:qFormat/>
    <w:uiPriority w:val="0"/>
    <w:rPr>
      <w:rFonts w:ascii="华文细黑" w:hAnsi="华文细黑" w:eastAsia="华文细黑"/>
      <w:kern w:val="2"/>
      <w:sz w:val="24"/>
      <w:szCs w:val="24"/>
    </w:rPr>
  </w:style>
  <w:style w:type="character" w:customStyle="1" w:styleId="734">
    <w:name w:val="标题 8 Char Char"/>
    <w:qFormat/>
    <w:uiPriority w:val="0"/>
    <w:rPr>
      <w:rFonts w:ascii="Arial" w:hAnsi="Arial" w:eastAsia="黑体" w:cs="Times New Roman"/>
      <w:sz w:val="24"/>
      <w:szCs w:val="24"/>
    </w:rPr>
  </w:style>
  <w:style w:type="character" w:customStyle="1" w:styleId="735">
    <w:name w:val="样式 正文缩进 + 首行缩进:  2 字符 Char Char"/>
    <w:qFormat/>
    <w:uiPriority w:val="0"/>
    <w:rPr>
      <w:rFonts w:eastAsia="宋体" w:cs="宋体"/>
      <w:kern w:val="2"/>
      <w:sz w:val="24"/>
      <w:lang w:val="en-US" w:eastAsia="zh-CN" w:bidi="ar-SA"/>
    </w:rPr>
  </w:style>
  <w:style w:type="character" w:customStyle="1" w:styleId="736">
    <w:name w:val="样式 题注 + (西文) 宋体 Char Char"/>
    <w:qFormat/>
    <w:uiPriority w:val="0"/>
    <w:rPr>
      <w:rFonts w:ascii="宋体" w:hAnsi="宋体" w:eastAsia="黑体" w:cs="Arial"/>
      <w:kern w:val="2"/>
      <w:sz w:val="21"/>
      <w:lang w:val="en-US" w:eastAsia="zh-CN" w:bidi="ar-SA"/>
    </w:rPr>
  </w:style>
  <w:style w:type="character" w:customStyle="1" w:styleId="737">
    <w:name w:val="style2 Char Char"/>
    <w:qFormat/>
    <w:uiPriority w:val="0"/>
    <w:rPr>
      <w:rFonts w:ascii="宋体"/>
      <w:sz w:val="21"/>
      <w:szCs w:val="21"/>
    </w:rPr>
  </w:style>
  <w:style w:type="character" w:customStyle="1" w:styleId="738">
    <w:name w:val="列出段落 Char Char"/>
    <w:qFormat/>
    <w:uiPriority w:val="0"/>
    <w:rPr>
      <w:rFonts w:ascii="Calibri" w:hAnsi="Calibri"/>
      <w:kern w:val="2"/>
      <w:sz w:val="21"/>
      <w:szCs w:val="22"/>
    </w:rPr>
  </w:style>
  <w:style w:type="character" w:customStyle="1" w:styleId="739">
    <w:name w:val="正文文本缩进 Char Char"/>
    <w:qFormat/>
    <w:uiPriority w:val="0"/>
    <w:rPr>
      <w:rFonts w:ascii="Times New Roman" w:hAnsi="Times New Roman" w:eastAsia="仿宋_GB2312" w:cs="Times New Roman"/>
      <w:sz w:val="32"/>
      <w:szCs w:val="24"/>
    </w:rPr>
  </w:style>
  <w:style w:type="character" w:customStyle="1" w:styleId="740">
    <w:name w:val="批注框文本 Char Char"/>
    <w:qFormat/>
    <w:uiPriority w:val="0"/>
    <w:rPr>
      <w:rFonts w:ascii="Times New Roman" w:hAnsi="Times New Roman" w:eastAsia="宋体" w:cs="Times New Roman"/>
      <w:sz w:val="18"/>
      <w:szCs w:val="18"/>
    </w:rPr>
  </w:style>
  <w:style w:type="character" w:customStyle="1" w:styleId="741">
    <w:name w:val="标题 9 Char Char"/>
    <w:qFormat/>
    <w:uiPriority w:val="0"/>
    <w:rPr>
      <w:rFonts w:ascii="Arial" w:hAnsi="Arial" w:eastAsia="黑体" w:cs="Times New Roman"/>
      <w:sz w:val="24"/>
      <w:szCs w:val="21"/>
    </w:rPr>
  </w:style>
  <w:style w:type="character" w:customStyle="1" w:styleId="742">
    <w:name w:val="标题 7 Char Char"/>
    <w:qFormat/>
    <w:uiPriority w:val="0"/>
    <w:rPr>
      <w:rFonts w:ascii="Times New Roman" w:hAnsi="Times New Roman" w:eastAsia="宋体" w:cs="Times New Roman"/>
      <w:b/>
      <w:bCs/>
      <w:sz w:val="24"/>
      <w:szCs w:val="24"/>
    </w:rPr>
  </w:style>
  <w:style w:type="character" w:customStyle="1" w:styleId="743">
    <w:name w:val="段 Char Char"/>
    <w:qFormat/>
    <w:uiPriority w:val="0"/>
    <w:rPr>
      <w:rFonts w:ascii="宋体" w:hAnsi="宋体"/>
      <w:kern w:val="2"/>
      <w:sz w:val="21"/>
      <w:szCs w:val="22"/>
    </w:rPr>
  </w:style>
  <w:style w:type="character" w:customStyle="1" w:styleId="744">
    <w:name w:val="标题3 Char Char"/>
    <w:qFormat/>
    <w:uiPriority w:val="0"/>
    <w:rPr>
      <w:rFonts w:ascii="Arial" w:hAnsi="Arial" w:eastAsia="黑体" w:cs="Times New Roman"/>
      <w:b/>
      <w:bCs/>
      <w:kern w:val="2"/>
      <w:sz w:val="32"/>
      <w:szCs w:val="32"/>
    </w:rPr>
  </w:style>
  <w:style w:type="character" w:customStyle="1" w:styleId="745">
    <w:name w:val="样式 标题 3 Char Char"/>
    <w:qFormat/>
    <w:uiPriority w:val="0"/>
    <w:rPr>
      <w:rFonts w:hint="eastAsia" w:ascii="宋体" w:eastAsia="宋体"/>
      <w:b/>
      <w:bCs/>
      <w:kern w:val="2"/>
      <w:sz w:val="32"/>
      <w:szCs w:val="32"/>
    </w:rPr>
  </w:style>
  <w:style w:type="character" w:customStyle="1" w:styleId="746">
    <w:name w:val="文档结构图 Char Char"/>
    <w:qFormat/>
    <w:uiPriority w:val="0"/>
    <w:rPr>
      <w:rFonts w:ascii="Times New Roman" w:hAnsi="Times New Roman" w:eastAsia="宋体" w:cs="Times New Roman"/>
      <w:szCs w:val="24"/>
      <w:shd w:val="clear" w:color="auto" w:fill="000080"/>
    </w:rPr>
  </w:style>
  <w:style w:type="character" w:customStyle="1" w:styleId="747">
    <w:name w:val="正文new Char Char"/>
    <w:qFormat/>
    <w:uiPriority w:val="0"/>
    <w:rPr>
      <w:rFonts w:ascii="仿宋_GB2312" w:eastAsia="仿宋_GB2312"/>
      <w:kern w:val="2"/>
      <w:sz w:val="28"/>
      <w:szCs w:val="28"/>
    </w:rPr>
  </w:style>
  <w:style w:type="character" w:customStyle="1" w:styleId="748">
    <w:name w:val="样式 样式 宋体 小四 行距: 1.5 倍行距 + ˎ̥ 黑色 Char Char"/>
    <w:qFormat/>
    <w:uiPriority w:val="0"/>
    <w:rPr>
      <w:rFonts w:ascii="ˎ̥" w:hAnsi="ˎ̥" w:eastAsia="宋体"/>
      <w:color w:val="000000"/>
      <w:sz w:val="24"/>
      <w:szCs w:val="24"/>
      <w:lang w:val="en-US" w:eastAsia="zh-CN"/>
    </w:rPr>
  </w:style>
  <w:style w:type="character" w:customStyle="1" w:styleId="749">
    <w:name w:val="正文缩进2字符 Char Char"/>
    <w:qFormat/>
    <w:uiPriority w:val="0"/>
    <w:rPr>
      <w:rFonts w:eastAsia="宋体"/>
      <w:kern w:val="2"/>
      <w:sz w:val="24"/>
      <w:szCs w:val="24"/>
    </w:rPr>
  </w:style>
  <w:style w:type="paragraph" w:customStyle="1" w:styleId="750">
    <w:name w:val="xl145"/>
    <w:basedOn w:val="1"/>
    <w:qFormat/>
    <w:uiPriority w:val="0"/>
    <w:pPr>
      <w:shd w:val="clear" w:color="auto" w:fill="FFFFFF"/>
      <w:spacing w:before="100" w:beforeAutospacing="1" w:after="100" w:afterAutospacing="1" w:line="240" w:lineRule="auto"/>
      <w:ind w:firstLine="0" w:firstLineChars="0"/>
    </w:pPr>
    <w:rPr>
      <w:rFonts w:cs="宋体"/>
      <w:kern w:val="0"/>
    </w:rPr>
  </w:style>
  <w:style w:type="paragraph" w:customStyle="1" w:styleId="751">
    <w:name w:val="xl146"/>
    <w:basedOn w:val="1"/>
    <w:qFormat/>
    <w:uiPriority w:val="0"/>
    <w:pPr>
      <w:shd w:val="clear" w:color="auto" w:fill="FFFFFF"/>
      <w:spacing w:before="100" w:beforeAutospacing="1" w:after="100" w:afterAutospacing="1" w:line="240" w:lineRule="auto"/>
      <w:ind w:firstLine="0" w:firstLineChars="0"/>
    </w:pPr>
    <w:rPr>
      <w:rFonts w:cs="宋体"/>
      <w:kern w:val="0"/>
    </w:rPr>
  </w:style>
  <w:style w:type="paragraph" w:customStyle="1" w:styleId="752">
    <w:name w:val="xl147"/>
    <w:basedOn w:val="1"/>
    <w:qFormat/>
    <w:uiPriority w:val="0"/>
    <w:pPr>
      <w:shd w:val="clear" w:color="auto" w:fill="FFFFFF"/>
      <w:spacing w:before="100" w:beforeAutospacing="1" w:after="100" w:afterAutospacing="1" w:line="240" w:lineRule="auto"/>
      <w:ind w:firstLine="0" w:firstLineChars="0"/>
    </w:pPr>
    <w:rPr>
      <w:rFonts w:cs="宋体"/>
      <w:b/>
      <w:bCs/>
      <w:kern w:val="0"/>
    </w:rPr>
  </w:style>
  <w:style w:type="paragraph" w:customStyle="1" w:styleId="753">
    <w:name w:val="xl14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sz w:val="23"/>
      <w:szCs w:val="23"/>
    </w:rPr>
  </w:style>
  <w:style w:type="paragraph" w:customStyle="1" w:styleId="754">
    <w:name w:val="xl14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textAlignment w:val="top"/>
    </w:pPr>
    <w:rPr>
      <w:rFonts w:cs="宋体"/>
      <w:kern w:val="0"/>
      <w:sz w:val="23"/>
      <w:szCs w:val="23"/>
    </w:rPr>
  </w:style>
  <w:style w:type="paragraph" w:customStyle="1" w:styleId="755">
    <w:name w:val="xl150"/>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sz w:val="23"/>
      <w:szCs w:val="23"/>
    </w:rPr>
  </w:style>
  <w:style w:type="paragraph" w:customStyle="1" w:styleId="756">
    <w:name w:val="xl15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sz w:val="23"/>
      <w:szCs w:val="23"/>
    </w:rPr>
  </w:style>
  <w:style w:type="paragraph" w:customStyle="1" w:styleId="757">
    <w:name w:val="xl15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sz w:val="23"/>
      <w:szCs w:val="23"/>
    </w:rPr>
  </w:style>
  <w:style w:type="paragraph" w:customStyle="1" w:styleId="758">
    <w:name w:val="xl15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sz w:val="23"/>
      <w:szCs w:val="23"/>
    </w:rPr>
  </w:style>
  <w:style w:type="paragraph" w:customStyle="1" w:styleId="759">
    <w:name w:val="xl154"/>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pPr>
    <w:rPr>
      <w:rFonts w:cs="宋体"/>
      <w:b/>
      <w:bCs/>
      <w:color w:val="366092"/>
      <w:kern w:val="0"/>
      <w:sz w:val="23"/>
      <w:szCs w:val="23"/>
    </w:rPr>
  </w:style>
  <w:style w:type="paragraph" w:customStyle="1" w:styleId="760">
    <w:name w:val="xl155"/>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pPr>
    <w:rPr>
      <w:rFonts w:cs="宋体"/>
      <w:b/>
      <w:bCs/>
      <w:color w:val="366092"/>
      <w:kern w:val="0"/>
      <w:sz w:val="23"/>
      <w:szCs w:val="23"/>
    </w:rPr>
  </w:style>
  <w:style w:type="paragraph" w:customStyle="1" w:styleId="761">
    <w:name w:val="xl156"/>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pPr>
    <w:rPr>
      <w:rFonts w:cs="宋体"/>
      <w:b/>
      <w:bCs/>
      <w:color w:val="366092"/>
      <w:kern w:val="0"/>
      <w:sz w:val="23"/>
      <w:szCs w:val="23"/>
    </w:rPr>
  </w:style>
  <w:style w:type="paragraph" w:customStyle="1" w:styleId="762">
    <w:name w:val="xl15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 w:hAnsi="仿宋"/>
      <w:kern w:val="0"/>
    </w:rPr>
  </w:style>
  <w:style w:type="paragraph" w:customStyle="1" w:styleId="763">
    <w:name w:val="xl15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 w:hAnsi="仿宋"/>
      <w:kern w:val="0"/>
    </w:rPr>
  </w:style>
  <w:style w:type="character" w:customStyle="1" w:styleId="764">
    <w:name w:val="标题 5 Char1"/>
    <w:qFormat/>
    <w:uiPriority w:val="0"/>
    <w:rPr>
      <w:b/>
      <w:bCs/>
      <w:kern w:val="2"/>
      <w:sz w:val="28"/>
      <w:szCs w:val="28"/>
    </w:rPr>
  </w:style>
  <w:style w:type="character" w:customStyle="1" w:styleId="765">
    <w:name w:val="纯文本 Char1"/>
    <w:qFormat/>
    <w:uiPriority w:val="0"/>
    <w:rPr>
      <w:rFonts w:ascii="宋体" w:hAnsi="Courier New" w:cs="Courier New"/>
      <w:kern w:val="2"/>
      <w:sz w:val="21"/>
      <w:szCs w:val="21"/>
    </w:rPr>
  </w:style>
  <w:style w:type="paragraph" w:customStyle="1" w:styleId="766">
    <w:name w:val="Char Char Char Char2"/>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character" w:customStyle="1" w:styleId="767">
    <w:name w:val="普通表格41"/>
    <w:qFormat/>
    <w:uiPriority w:val="0"/>
    <w:rPr>
      <w:rFonts w:hint="default" w:ascii="Times New Roman" w:hAnsi="Times New Roman" w:eastAsia="宋体" w:cs="Times New Roman"/>
      <w:sz w:val="20"/>
    </w:rPr>
  </w:style>
  <w:style w:type="character" w:customStyle="1" w:styleId="768">
    <w:name w:val="无列表41"/>
    <w:qFormat/>
    <w:uiPriority w:val="0"/>
  </w:style>
  <w:style w:type="character" w:customStyle="1" w:styleId="769">
    <w:name w:val="样式 正文缩进 + 首行缩进:  2 字符 Char1"/>
    <w:qFormat/>
    <w:uiPriority w:val="0"/>
    <w:rPr>
      <w:rFonts w:hint="eastAsia" w:ascii="宋体" w:hAnsi="宋体" w:eastAsia="宋体" w:cs="宋体"/>
      <w:kern w:val="2"/>
      <w:sz w:val="24"/>
      <w:lang w:val="en-US" w:eastAsia="zh-CN" w:bidi="ar-SA"/>
    </w:rPr>
  </w:style>
  <w:style w:type="character" w:customStyle="1" w:styleId="770">
    <w:name w:val="网格型11"/>
    <w:qFormat/>
    <w:uiPriority w:val="0"/>
  </w:style>
  <w:style w:type="character" w:customStyle="1" w:styleId="771">
    <w:name w:val="中等深浅底纹 1 - 强调文字颜色 1 Char Char"/>
    <w:qFormat/>
    <w:uiPriority w:val="0"/>
    <w:rPr>
      <w:rFonts w:ascii="PMingLiU" w:hAnsi="PMingLiU"/>
      <w:sz w:val="22"/>
      <w:szCs w:val="22"/>
    </w:rPr>
  </w:style>
  <w:style w:type="character" w:customStyle="1" w:styleId="772">
    <w:name w:val="中等深浅网格 1 - 强调文字颜色 2 Char Char"/>
    <w:qFormat/>
    <w:uiPriority w:val="0"/>
    <w:rPr>
      <w:kern w:val="2"/>
      <w:sz w:val="21"/>
      <w:szCs w:val="24"/>
    </w:rPr>
  </w:style>
  <w:style w:type="paragraph" w:customStyle="1" w:styleId="773">
    <w:name w:val="xl88"/>
    <w:basedOn w:val="1"/>
    <w:qFormat/>
    <w:uiPriority w:val="0"/>
    <w:pPr>
      <w:shd w:val="clear" w:color="auto" w:fill="FFFFFF"/>
      <w:spacing w:before="100" w:beforeAutospacing="1" w:after="100" w:afterAutospacing="1" w:line="240" w:lineRule="auto"/>
      <w:ind w:firstLine="0" w:firstLineChars="0"/>
      <w:jc w:val="center"/>
    </w:pPr>
    <w:rPr>
      <w:rFonts w:cs="宋体"/>
      <w:kern w:val="0"/>
    </w:rPr>
  </w:style>
  <w:style w:type="paragraph" w:customStyle="1" w:styleId="774">
    <w:name w:val="xl12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cs="宋体"/>
      <w:kern w:val="0"/>
    </w:rPr>
  </w:style>
  <w:style w:type="paragraph" w:customStyle="1" w:styleId="775">
    <w:name w:val="xl90"/>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cs="宋体"/>
      <w:kern w:val="0"/>
    </w:rPr>
  </w:style>
  <w:style w:type="paragraph" w:customStyle="1" w:styleId="776">
    <w:name w:val="xl12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rPr>
  </w:style>
  <w:style w:type="paragraph" w:customStyle="1" w:styleId="777">
    <w:name w:val="xl91"/>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cs="宋体"/>
      <w:kern w:val="0"/>
    </w:rPr>
  </w:style>
  <w:style w:type="paragraph" w:customStyle="1" w:styleId="778">
    <w:name w:val="xl93"/>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rPr>
  </w:style>
  <w:style w:type="paragraph" w:customStyle="1" w:styleId="779">
    <w:name w:val="xl125"/>
    <w:basedOn w:val="1"/>
    <w:qFormat/>
    <w:uiPriority w:val="0"/>
    <w:pPr>
      <w:pBdr>
        <w:top w:val="single" w:color="auto" w:sz="4" w:space="0"/>
        <w:left w:val="single" w:color="auto" w:sz="4" w:space="0"/>
        <w:bottom w:val="single" w:color="auto" w:sz="4" w:space="0"/>
        <w:right w:val="single" w:color="auto" w:sz="4" w:space="0"/>
      </w:pBdr>
      <w:shd w:val="clear" w:color="000000" w:fill="EEECE1"/>
      <w:spacing w:before="100" w:beforeAutospacing="1" w:after="100" w:afterAutospacing="1" w:line="240" w:lineRule="auto"/>
      <w:ind w:firstLine="0" w:firstLineChars="0"/>
      <w:jc w:val="center"/>
    </w:pPr>
    <w:rPr>
      <w:rFonts w:cs="宋体"/>
      <w:b/>
      <w:bCs/>
      <w:kern w:val="0"/>
    </w:rPr>
  </w:style>
  <w:style w:type="paragraph" w:customStyle="1" w:styleId="780">
    <w:name w:val="xl94"/>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cs="宋体"/>
      <w:kern w:val="0"/>
    </w:rPr>
  </w:style>
  <w:style w:type="paragraph" w:customStyle="1" w:styleId="781">
    <w:name w:val="xl126"/>
    <w:basedOn w:val="1"/>
    <w:qFormat/>
    <w:uiPriority w:val="0"/>
    <w:pPr>
      <w:pBdr>
        <w:top w:val="single" w:color="auto" w:sz="4" w:space="0"/>
        <w:left w:val="single" w:color="auto" w:sz="4" w:space="0"/>
        <w:bottom w:val="single" w:color="auto" w:sz="4" w:space="0"/>
        <w:right w:val="single" w:color="auto" w:sz="4" w:space="0"/>
      </w:pBdr>
      <w:shd w:val="clear" w:color="000000" w:fill="EEECE1"/>
      <w:spacing w:before="100" w:beforeAutospacing="1" w:after="100" w:afterAutospacing="1" w:line="240" w:lineRule="auto"/>
      <w:ind w:firstLine="0" w:firstLineChars="0"/>
      <w:jc w:val="center"/>
    </w:pPr>
    <w:rPr>
      <w:rFonts w:cs="宋体"/>
      <w:b/>
      <w:bCs/>
      <w:kern w:val="0"/>
    </w:rPr>
  </w:style>
  <w:style w:type="paragraph" w:customStyle="1" w:styleId="782">
    <w:name w:val="xl9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rPr>
  </w:style>
  <w:style w:type="paragraph" w:customStyle="1" w:styleId="783">
    <w:name w:val="xl89"/>
    <w:basedOn w:val="1"/>
    <w:qFormat/>
    <w:uiPriority w:val="0"/>
    <w:pPr>
      <w:pBdr>
        <w:top w:val="single" w:color="auto" w:sz="4" w:space="0"/>
        <w:left w:val="single" w:color="auto" w:sz="4" w:space="0"/>
        <w:bottom w:val="single" w:color="auto" w:sz="4" w:space="0"/>
        <w:right w:val="single" w:color="auto" w:sz="4" w:space="0"/>
      </w:pBdr>
      <w:shd w:val="clear" w:color="000000" w:fill="EEECE1"/>
      <w:spacing w:before="100" w:beforeAutospacing="1" w:after="100" w:afterAutospacing="1" w:line="240" w:lineRule="auto"/>
      <w:ind w:firstLine="0" w:firstLineChars="0"/>
      <w:jc w:val="center"/>
    </w:pPr>
    <w:rPr>
      <w:rFonts w:cs="宋体"/>
      <w:kern w:val="0"/>
      <w:sz w:val="21"/>
      <w:szCs w:val="21"/>
    </w:rPr>
  </w:style>
  <w:style w:type="paragraph" w:customStyle="1" w:styleId="784">
    <w:name w:val="xl120"/>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rPr>
  </w:style>
  <w:style w:type="paragraph" w:customStyle="1" w:styleId="785">
    <w:name w:val="xl92"/>
    <w:basedOn w:val="1"/>
    <w:qFormat/>
    <w:uiPriority w:val="0"/>
    <w:pPr>
      <w:pBdr>
        <w:left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cs="宋体"/>
      <w:kern w:val="0"/>
    </w:rPr>
  </w:style>
  <w:style w:type="paragraph" w:customStyle="1" w:styleId="786">
    <w:name w:val="xl124"/>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rPr>
  </w:style>
  <w:style w:type="paragraph" w:customStyle="1" w:styleId="787">
    <w:name w:val="xl96"/>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cs="宋体"/>
      <w:kern w:val="0"/>
    </w:rPr>
  </w:style>
  <w:style w:type="paragraph" w:customStyle="1" w:styleId="788">
    <w:name w:val="xl123"/>
    <w:basedOn w:val="1"/>
    <w:qFormat/>
    <w:uiPriority w:val="0"/>
    <w:pPr>
      <w:pBdr>
        <w:top w:val="single" w:color="auto" w:sz="4" w:space="0"/>
        <w:right w:val="single" w:color="auto" w:sz="4" w:space="0"/>
      </w:pBdr>
      <w:shd w:val="clear" w:color="auto" w:fill="FFFFFF"/>
      <w:spacing w:before="100" w:beforeAutospacing="1" w:after="100" w:afterAutospacing="1" w:line="240" w:lineRule="auto"/>
      <w:ind w:firstLine="0" w:firstLineChars="0"/>
    </w:pPr>
    <w:rPr>
      <w:rFonts w:cs="宋体"/>
      <w:kern w:val="0"/>
    </w:rPr>
  </w:style>
  <w:style w:type="paragraph" w:customStyle="1" w:styleId="789">
    <w:name w:val="Char Char1 Char Char Char Char Char Char Char1"/>
    <w:basedOn w:val="1"/>
    <w:qFormat/>
    <w:uiPriority w:val="0"/>
    <w:pPr>
      <w:shd w:val="clear" w:color="auto" w:fill="FFFFFF"/>
      <w:spacing w:after="160" w:line="240" w:lineRule="exact"/>
      <w:ind w:firstLine="0" w:firstLineChars="0"/>
    </w:pPr>
    <w:rPr>
      <w:rFonts w:ascii="Verdana" w:hAnsi="Verdana" w:eastAsia="仿宋_GB2312"/>
      <w:kern w:val="0"/>
      <w:szCs w:val="20"/>
      <w:lang w:eastAsia="en-US"/>
    </w:rPr>
  </w:style>
  <w:style w:type="paragraph" w:customStyle="1" w:styleId="790">
    <w:name w:val="Char Char Char Char Char Char Char Char Char Char Char Char1 Char Char Char Char1"/>
    <w:basedOn w:val="1"/>
    <w:qFormat/>
    <w:uiPriority w:val="0"/>
    <w:pPr>
      <w:shd w:val="clear" w:color="auto" w:fill="FFFFFF"/>
      <w:spacing w:after="120" w:line="360" w:lineRule="auto"/>
      <w:ind w:left="845" w:hanging="420" w:firstLineChars="0"/>
      <w:jc w:val="both"/>
    </w:pPr>
    <w:rPr>
      <w:rFonts w:ascii="仿宋" w:hAnsi="仿宋" w:eastAsia="仿宋"/>
      <w:kern w:val="0"/>
    </w:rPr>
  </w:style>
  <w:style w:type="paragraph" w:customStyle="1" w:styleId="791">
    <w:name w:val="Char Char Char Char Char Char1 Char Char Char Char Char Char Char Char Char Char Char Char Char Char Char Char Char1"/>
    <w:basedOn w:val="1"/>
    <w:qFormat/>
    <w:uiPriority w:val="0"/>
    <w:pPr>
      <w:shd w:val="clear" w:color="auto" w:fill="FFFFFF"/>
      <w:spacing w:after="160" w:line="240" w:lineRule="exact"/>
      <w:ind w:firstLine="0" w:firstLineChars="0"/>
    </w:pPr>
    <w:rPr>
      <w:rFonts w:ascii="Verdana" w:hAnsi="Verdana" w:eastAsia="仿宋_GB2312"/>
      <w:kern w:val="0"/>
      <w:sz w:val="28"/>
      <w:szCs w:val="20"/>
    </w:rPr>
  </w:style>
  <w:style w:type="paragraph" w:customStyle="1" w:styleId="792">
    <w:name w:val="Char4 Char Char1 Char1"/>
    <w:basedOn w:val="1"/>
    <w:qFormat/>
    <w:uiPriority w:val="0"/>
    <w:pPr>
      <w:shd w:val="clear" w:color="auto" w:fill="FFFFFF"/>
      <w:spacing w:after="120" w:line="240" w:lineRule="auto"/>
      <w:ind w:firstLine="0" w:firstLineChars="0"/>
      <w:jc w:val="both"/>
    </w:pPr>
    <w:rPr>
      <w:rFonts w:ascii="Tahoma" w:hAnsi="Tahoma" w:eastAsia="仿宋"/>
      <w:kern w:val="0"/>
      <w:sz w:val="28"/>
      <w:szCs w:val="20"/>
    </w:rPr>
  </w:style>
  <w:style w:type="paragraph" w:customStyle="1" w:styleId="793">
    <w:name w:val="Char Char2 Char Char2 Char Char Char Char Char Char1"/>
    <w:basedOn w:val="87"/>
    <w:qFormat/>
    <w:uiPriority w:val="0"/>
    <w:pPr>
      <w:adjustRightInd w:val="0"/>
      <w:snapToGrid w:val="0"/>
      <w:spacing w:after="0" w:line="240" w:lineRule="atLeast"/>
      <w:ind w:left="0" w:leftChars="0" w:firstLine="200"/>
    </w:pPr>
    <w:rPr>
      <w:rFonts w:hint="eastAsia" w:ascii="仿宋_GB2312" w:eastAsia="仿宋_GB2312"/>
      <w:sz w:val="21"/>
      <w:szCs w:val="21"/>
    </w:rPr>
  </w:style>
  <w:style w:type="paragraph" w:customStyle="1" w:styleId="794">
    <w:name w:val="Char Char Char Char Char Char Char Char Char Char Char Char Char1"/>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795">
    <w:name w:val="Char Char Char Char Char Char Char Char Char Char Char Char Char Char Char Char Char Char Char Char Char Char Char1"/>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796">
    <w:name w:val="Char Char1 Char Char Char Char Char Char1"/>
    <w:basedOn w:val="1"/>
    <w:qFormat/>
    <w:uiPriority w:val="0"/>
    <w:pPr>
      <w:shd w:val="clear" w:color="auto" w:fill="FFFFFF"/>
      <w:spacing w:after="160" w:line="240" w:lineRule="exact"/>
      <w:ind w:firstLine="0" w:firstLineChars="0"/>
      <w:jc w:val="center"/>
    </w:pPr>
    <w:rPr>
      <w:rFonts w:hint="eastAsia" w:ascii="黑体" w:hAnsi="仿宋" w:eastAsia="黑体"/>
      <w:kern w:val="0"/>
      <w:sz w:val="36"/>
      <w:szCs w:val="36"/>
    </w:rPr>
  </w:style>
  <w:style w:type="paragraph" w:customStyle="1" w:styleId="797">
    <w:name w:val="Char Char Char Char1 Char Char1"/>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798">
    <w:name w:val="Char Char2 Char Char2 Char Char Char Char1"/>
    <w:basedOn w:val="87"/>
    <w:qFormat/>
    <w:uiPriority w:val="0"/>
    <w:pPr>
      <w:adjustRightInd w:val="0"/>
      <w:snapToGrid w:val="0"/>
      <w:spacing w:after="0" w:line="240" w:lineRule="atLeast"/>
      <w:ind w:left="0" w:leftChars="0" w:firstLine="200"/>
    </w:pPr>
    <w:rPr>
      <w:rFonts w:hint="eastAsia" w:ascii="仿宋_GB2312" w:eastAsia="仿宋_GB2312"/>
      <w:sz w:val="21"/>
      <w:szCs w:val="21"/>
    </w:rPr>
  </w:style>
  <w:style w:type="paragraph" w:customStyle="1" w:styleId="799">
    <w:name w:val="xl144"/>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pPr>
    <w:rPr>
      <w:rFonts w:cs="宋体"/>
      <w:b/>
      <w:bCs/>
      <w:color w:val="366092"/>
      <w:kern w:val="0"/>
      <w:sz w:val="23"/>
      <w:szCs w:val="23"/>
    </w:rPr>
  </w:style>
  <w:style w:type="paragraph" w:customStyle="1" w:styleId="800">
    <w:name w:val="访问过的超链接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01">
    <w:name w:val="Char Char Char Char Char Char Char Char Char Char Char Char Char Char Char Char Char Char Char Char Char Char Char Char Char Char Char Char Char Char Char Char Char"/>
    <w:qFormat/>
    <w:uiPriority w:val="0"/>
    <w:rPr>
      <w:rFonts w:eastAsia="宋体"/>
      <w:kern w:val="2"/>
      <w:sz w:val="24"/>
      <w:szCs w:val="24"/>
      <w:lang w:val="en-US" w:eastAsia="zh-CN"/>
    </w:rPr>
  </w:style>
  <w:style w:type="character" w:customStyle="1" w:styleId="802">
    <w:name w:val="Char Char Char Char Char Char Char Char Char Char Char Char Char Char Char Char Char Char Char Char Char Char Char Char Char Char Char Char Char Char Char Char"/>
    <w:qFormat/>
    <w:uiPriority w:val="0"/>
    <w:rPr>
      <w:rFonts w:ascii="Cambria" w:hAnsi="Cambria" w:eastAsia="宋体"/>
      <w:b/>
      <w:bCs/>
      <w:kern w:val="2"/>
      <w:sz w:val="28"/>
      <w:szCs w:val="28"/>
      <w:lang w:val="en-US" w:eastAsia="zh-CN" w:bidi="ar-SA"/>
    </w:rPr>
  </w:style>
  <w:style w:type="character" w:customStyle="1" w:styleId="803">
    <w:name w:val="Char Char1 Char Char Char"/>
    <w:qFormat/>
    <w:uiPriority w:val="0"/>
    <w:rPr>
      <w:rFonts w:ascii="宋体" w:hAnsi="Calibri"/>
      <w:kern w:val="2"/>
      <w:sz w:val="24"/>
      <w:szCs w:val="22"/>
    </w:rPr>
  </w:style>
  <w:style w:type="character" w:customStyle="1" w:styleId="804">
    <w:name w:val="Char Char Char Char Char Char Char Char Char Char Char Char Char Char Char Char Char Char Char Char Char Char Char Char Char Char Char Char Char Char Char Char Char Char"/>
    <w:qFormat/>
    <w:uiPriority w:val="0"/>
    <w:rPr>
      <w:rFonts w:ascii="Cambria" w:hAnsi="Cambria" w:eastAsia="宋体"/>
      <w:b/>
      <w:bCs/>
      <w:kern w:val="2"/>
      <w:sz w:val="28"/>
      <w:szCs w:val="28"/>
      <w:lang w:val="en-US" w:eastAsia="zh-CN" w:bidi="ar-SA"/>
    </w:rPr>
  </w:style>
  <w:style w:type="character" w:customStyle="1" w:styleId="805">
    <w:name w:val="D正文 Char Char"/>
    <w:qFormat/>
    <w:uiPriority w:val="0"/>
    <w:rPr>
      <w:rFonts w:ascii="宋体" w:hAnsi="宋体"/>
      <w:sz w:val="24"/>
      <w:lang w:val="zh-CN"/>
    </w:rPr>
  </w:style>
  <w:style w:type="paragraph" w:customStyle="1" w:styleId="806">
    <w:name w:val="Char Char1 Char Char Char Char Char Char Char Char Char Char Char Char Char"/>
    <w:basedOn w:val="1"/>
    <w:qFormat/>
    <w:uiPriority w:val="0"/>
    <w:pPr>
      <w:shd w:val="clear" w:color="auto" w:fill="FFFFFF"/>
      <w:spacing w:after="160" w:line="240" w:lineRule="exact"/>
      <w:ind w:firstLine="0" w:firstLineChars="0"/>
    </w:pPr>
    <w:rPr>
      <w:rFonts w:ascii="Verdana" w:hAnsi="Verdana" w:eastAsia="仿宋_GB2312"/>
      <w:kern w:val="0"/>
      <w:szCs w:val="20"/>
      <w:lang w:eastAsia="en-US"/>
    </w:rPr>
  </w:style>
  <w:style w:type="paragraph" w:customStyle="1" w:styleId="807">
    <w:name w:val="Char Char Char Char Char Char Char Char Char Char Char Char Char Char Char Char Char Char Char Char Char Char Char Char Char Char"/>
    <w:basedOn w:val="1"/>
    <w:qFormat/>
    <w:uiPriority w:val="0"/>
    <w:pPr>
      <w:shd w:val="clear" w:color="auto" w:fill="FFFFFF"/>
      <w:tabs>
        <w:tab w:val="left" w:pos="360"/>
      </w:tabs>
      <w:spacing w:after="120" w:line="240" w:lineRule="auto"/>
      <w:ind w:firstLine="0" w:firstLineChars="0"/>
      <w:jc w:val="both"/>
    </w:pPr>
    <w:rPr>
      <w:rFonts w:ascii="仿宋" w:hAnsi="仿宋"/>
      <w:kern w:val="0"/>
    </w:rPr>
  </w:style>
  <w:style w:type="paragraph" w:customStyle="1" w:styleId="808">
    <w:name w:val="Char Char Char Char1 Char Char Char Char Char"/>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809">
    <w:name w:val="Char Char Char Char Char Char Char Char Char Char Char Char Char Char Char Char Char Char Char"/>
    <w:basedOn w:val="1"/>
    <w:qFormat/>
    <w:uiPriority w:val="0"/>
    <w:pPr>
      <w:shd w:val="clear" w:color="auto" w:fill="FFFFFF"/>
      <w:snapToGrid w:val="0"/>
      <w:spacing w:after="120" w:line="240" w:lineRule="auto"/>
      <w:ind w:firstLine="0" w:firstLineChars="0"/>
    </w:pPr>
    <w:rPr>
      <w:rFonts w:ascii="Verdana" w:hAnsi="Verdana"/>
      <w:kern w:val="0"/>
      <w:sz w:val="21"/>
      <w:szCs w:val="20"/>
      <w:lang w:eastAsia="en-US"/>
    </w:rPr>
  </w:style>
  <w:style w:type="paragraph" w:customStyle="1" w:styleId="810">
    <w:name w:val="Char Char Char Char Char Char Char Char Char Char Char Char1 Char Char Char Char Char Char Char"/>
    <w:basedOn w:val="1"/>
    <w:qFormat/>
    <w:uiPriority w:val="0"/>
    <w:pPr>
      <w:shd w:val="clear" w:color="auto" w:fill="FFFFFF"/>
      <w:spacing w:after="120" w:line="360" w:lineRule="auto"/>
      <w:ind w:left="845" w:hanging="420" w:firstLineChars="0"/>
      <w:jc w:val="both"/>
    </w:pPr>
    <w:rPr>
      <w:rFonts w:ascii="仿宋" w:hAnsi="仿宋" w:eastAsia="仿宋"/>
      <w:kern w:val="0"/>
    </w:rPr>
  </w:style>
  <w:style w:type="paragraph" w:customStyle="1" w:styleId="811">
    <w:name w:val="Char Char Char Char Char Char Char Char Char Char Char Char Char Char Char Char Char Char Char Char Char Char Char Char Char Char Char Char Char Char"/>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812">
    <w:name w:val="Char Char Char Char Char Char Char Char Char Char Char Char Char Char Char Char Char Char Char Char Char Char Char Char Char Char Char Char"/>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813">
    <w:name w:val="Char Char Char Char Char Char Char Char Char Char Char Char Char Char Char Char Char Char Char Char Char"/>
    <w:basedOn w:val="1"/>
    <w:qFormat/>
    <w:uiPriority w:val="0"/>
    <w:pPr>
      <w:shd w:val="clear" w:color="auto" w:fill="FFFFFF"/>
      <w:spacing w:after="160" w:line="240" w:lineRule="exact"/>
      <w:ind w:firstLine="0" w:firstLineChars="0"/>
    </w:pPr>
    <w:rPr>
      <w:rFonts w:ascii="Verdana" w:hAnsi="Verdana"/>
      <w:kern w:val="0"/>
      <w:sz w:val="20"/>
      <w:szCs w:val="20"/>
      <w:lang w:eastAsia="en-US"/>
    </w:rPr>
  </w:style>
  <w:style w:type="paragraph" w:customStyle="1" w:styleId="814">
    <w:name w:val="Char Char1 Char Char Char Char Char Char Char Char Char Char Char"/>
    <w:basedOn w:val="1"/>
    <w:qFormat/>
    <w:uiPriority w:val="0"/>
    <w:pPr>
      <w:shd w:val="clear" w:color="auto" w:fill="FFFFFF"/>
      <w:spacing w:beforeLines="10" w:after="160" w:line="240" w:lineRule="exact"/>
      <w:ind w:left="425" w:firstLine="0" w:firstLineChars="0"/>
    </w:pPr>
    <w:rPr>
      <w:rFonts w:ascii="Calibri" w:hAnsi="Calibri"/>
      <w:kern w:val="0"/>
      <w:sz w:val="21"/>
      <w:szCs w:val="20"/>
    </w:rPr>
  </w:style>
  <w:style w:type="paragraph" w:customStyle="1" w:styleId="815">
    <w:name w:val="Char Char1 Char Char Char Char Char Char Char Char Char Char Char Char Char Char Char Char Char"/>
    <w:basedOn w:val="1"/>
    <w:qFormat/>
    <w:uiPriority w:val="0"/>
    <w:pPr>
      <w:shd w:val="clear" w:color="auto" w:fill="FFFFFF"/>
      <w:spacing w:after="160" w:line="240" w:lineRule="exact"/>
      <w:ind w:firstLine="0" w:firstLineChars="0"/>
      <w:jc w:val="center"/>
    </w:pPr>
    <w:rPr>
      <w:rFonts w:hint="eastAsia" w:ascii="黑体" w:hAnsi="仿宋" w:eastAsia="黑体"/>
      <w:kern w:val="0"/>
      <w:sz w:val="36"/>
      <w:szCs w:val="36"/>
    </w:rPr>
  </w:style>
  <w:style w:type="paragraph" w:customStyle="1" w:styleId="816">
    <w:name w:val="Char4 Char Char1 Char Char Char Char"/>
    <w:basedOn w:val="1"/>
    <w:qFormat/>
    <w:uiPriority w:val="0"/>
    <w:pPr>
      <w:shd w:val="clear" w:color="auto" w:fill="FFFFFF"/>
      <w:spacing w:after="120" w:line="240" w:lineRule="auto"/>
      <w:ind w:firstLine="0" w:firstLineChars="0"/>
      <w:jc w:val="both"/>
    </w:pPr>
    <w:rPr>
      <w:rFonts w:ascii="Tahoma" w:hAnsi="Tahoma" w:eastAsia="仿宋"/>
      <w:kern w:val="0"/>
      <w:sz w:val="28"/>
      <w:szCs w:val="20"/>
    </w:rPr>
  </w:style>
  <w:style w:type="paragraph" w:customStyle="1" w:styleId="817">
    <w:name w:val="Char Char2 Char Char2 Char Char Char Char Char Char Char Char Char Char"/>
    <w:basedOn w:val="87"/>
    <w:qFormat/>
    <w:uiPriority w:val="0"/>
    <w:pPr>
      <w:adjustRightInd w:val="0"/>
      <w:snapToGrid w:val="0"/>
      <w:spacing w:after="0" w:line="240" w:lineRule="atLeast"/>
      <w:ind w:left="0" w:leftChars="0" w:firstLine="200"/>
    </w:pPr>
    <w:rPr>
      <w:rFonts w:hint="eastAsia" w:ascii="仿宋_GB2312" w:eastAsia="仿宋_GB2312"/>
      <w:sz w:val="21"/>
      <w:szCs w:val="21"/>
      <w:lang w:val="zh-CN"/>
    </w:rPr>
  </w:style>
  <w:style w:type="paragraph" w:customStyle="1" w:styleId="818">
    <w:name w:val="Char Char2 Char Char2 Char Char Char Char Char Char Char Char Char Char Char Char"/>
    <w:basedOn w:val="87"/>
    <w:qFormat/>
    <w:uiPriority w:val="0"/>
    <w:pPr>
      <w:adjustRightInd w:val="0"/>
      <w:snapToGrid w:val="0"/>
      <w:spacing w:after="0" w:line="240" w:lineRule="atLeast"/>
      <w:ind w:left="0" w:leftChars="0" w:firstLine="200"/>
    </w:pPr>
    <w:rPr>
      <w:rFonts w:hint="eastAsia" w:ascii="仿宋_GB2312" w:eastAsia="仿宋_GB2312"/>
      <w:sz w:val="21"/>
      <w:szCs w:val="21"/>
      <w:lang w:val="zh-CN"/>
    </w:rPr>
  </w:style>
  <w:style w:type="paragraph" w:customStyle="1" w:styleId="819">
    <w:name w:val="Char Char Char Char Char Char1 Char Char Char Char Char Char Char Char Char Char Char Char Char Char Char Char Char Char Char Char"/>
    <w:basedOn w:val="1"/>
    <w:qFormat/>
    <w:uiPriority w:val="0"/>
    <w:pPr>
      <w:shd w:val="clear" w:color="auto" w:fill="FFFFFF"/>
      <w:spacing w:after="160" w:line="240" w:lineRule="exact"/>
      <w:ind w:firstLine="0" w:firstLineChars="0"/>
    </w:pPr>
    <w:rPr>
      <w:rFonts w:ascii="Verdana" w:hAnsi="Verdana" w:eastAsia="仿宋_GB2312"/>
      <w:kern w:val="0"/>
      <w:sz w:val="28"/>
      <w:szCs w:val="20"/>
    </w:rPr>
  </w:style>
  <w:style w:type="character" w:customStyle="1" w:styleId="820">
    <w:name w:val="标题 6 Char1"/>
    <w:qFormat/>
    <w:uiPriority w:val="0"/>
    <w:rPr>
      <w:rFonts w:ascii="Cambria" w:hAnsi="Cambria" w:eastAsia="宋体" w:cs="Times New Roman"/>
      <w:b/>
      <w:bCs/>
      <w:kern w:val="2"/>
      <w:sz w:val="24"/>
      <w:szCs w:val="24"/>
    </w:rPr>
  </w:style>
  <w:style w:type="paragraph" w:customStyle="1" w:styleId="821">
    <w:name w:val="Char Char Char Char Char Char2"/>
    <w:basedOn w:val="26"/>
    <w:qFormat/>
    <w:uiPriority w:val="0"/>
    <w:pPr>
      <w:shd w:val="clear" w:color="auto" w:fill="000080"/>
      <w:spacing w:after="120" w:line="240" w:lineRule="auto"/>
      <w:ind w:firstLine="0" w:firstLineChars="0"/>
      <w:jc w:val="both"/>
    </w:pPr>
    <w:rPr>
      <w:rFonts w:ascii="Tahoma" w:hAnsi="Tahoma"/>
      <w:kern w:val="0"/>
      <w:sz w:val="24"/>
      <w:szCs w:val="24"/>
    </w:rPr>
  </w:style>
  <w:style w:type="paragraph" w:customStyle="1" w:styleId="822">
    <w:name w:val="font8"/>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823">
    <w:name w:val="font9"/>
    <w:basedOn w:val="1"/>
    <w:qFormat/>
    <w:uiPriority w:val="0"/>
    <w:pPr>
      <w:shd w:val="clear" w:color="auto" w:fill="FFFFFF"/>
      <w:spacing w:before="100" w:beforeAutospacing="1" w:after="100" w:afterAutospacing="1" w:line="240" w:lineRule="auto"/>
      <w:ind w:firstLine="0" w:firstLineChars="0"/>
    </w:pPr>
    <w:rPr>
      <w:rFonts w:ascii="Tahoma" w:hAnsi="Tahoma" w:cs="Tahoma"/>
      <w:color w:val="000000"/>
      <w:kern w:val="0"/>
      <w:sz w:val="18"/>
      <w:szCs w:val="18"/>
    </w:rPr>
  </w:style>
  <w:style w:type="paragraph" w:customStyle="1" w:styleId="824">
    <w:name w:val="font10"/>
    <w:basedOn w:val="1"/>
    <w:qFormat/>
    <w:uiPriority w:val="0"/>
    <w:pP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25">
    <w:name w:val="font11"/>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826">
    <w:name w:val="font12"/>
    <w:basedOn w:val="1"/>
    <w:qFormat/>
    <w:uiPriority w:val="0"/>
    <w:pPr>
      <w:shd w:val="clear" w:color="auto" w:fill="FFFFFF"/>
      <w:spacing w:before="100" w:beforeAutospacing="1" w:after="100" w:afterAutospacing="1" w:line="240" w:lineRule="auto"/>
      <w:ind w:firstLine="0" w:firstLineChars="0"/>
    </w:pPr>
    <w:rPr>
      <w:rFonts w:ascii="微软雅黑" w:hAnsi="微软雅黑" w:eastAsia="微软雅黑" w:cs="宋体"/>
      <w:color w:val="0066CC"/>
      <w:kern w:val="0"/>
    </w:rPr>
  </w:style>
  <w:style w:type="paragraph" w:customStyle="1" w:styleId="827">
    <w:name w:val="xl12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828">
    <w:name w:val="xl128"/>
    <w:basedOn w:val="1"/>
    <w:qFormat/>
    <w:uiPriority w:val="0"/>
    <w:pPr>
      <w:shd w:val="clear" w:color="auto" w:fill="FFFFFF"/>
      <w:spacing w:before="100" w:beforeAutospacing="1" w:after="100" w:afterAutospacing="1" w:line="240" w:lineRule="auto"/>
      <w:ind w:firstLine="0" w:firstLineChars="0"/>
    </w:pPr>
    <w:rPr>
      <w:rFonts w:cs="宋体"/>
      <w:color w:val="000000"/>
      <w:kern w:val="0"/>
      <w:sz w:val="22"/>
      <w:szCs w:val="20"/>
    </w:rPr>
  </w:style>
  <w:style w:type="paragraph" w:customStyle="1" w:styleId="829">
    <w:name w:val="xl129"/>
    <w:basedOn w:val="1"/>
    <w:qFormat/>
    <w:uiPriority w:val="0"/>
    <w:pPr>
      <w:shd w:val="clear" w:color="auto" w:fill="FFFFFF"/>
      <w:spacing w:before="100" w:beforeAutospacing="1" w:after="100" w:afterAutospacing="1" w:line="240" w:lineRule="auto"/>
      <w:ind w:firstLine="0" w:firstLineChars="0"/>
      <w:jc w:val="center"/>
    </w:pPr>
    <w:rPr>
      <w:rFonts w:cs="宋体"/>
      <w:color w:val="000000"/>
      <w:kern w:val="0"/>
      <w:sz w:val="21"/>
      <w:szCs w:val="21"/>
    </w:rPr>
  </w:style>
  <w:style w:type="paragraph" w:customStyle="1" w:styleId="830">
    <w:name w:val="xl130"/>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31">
    <w:name w:val="xl13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32">
    <w:name w:val="xl13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33">
    <w:name w:val="xl13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34">
    <w:name w:val="xl134"/>
    <w:basedOn w:val="1"/>
    <w:qFormat/>
    <w:uiPriority w:val="0"/>
    <w:pPr>
      <w:shd w:val="clear" w:color="000000" w:fill="FFFFFF"/>
      <w:spacing w:before="100" w:beforeAutospacing="1" w:after="100" w:afterAutospacing="1" w:line="240" w:lineRule="auto"/>
      <w:ind w:firstLine="0" w:firstLineChars="0"/>
    </w:pPr>
    <w:rPr>
      <w:rFonts w:cs="宋体"/>
      <w:color w:val="000000"/>
      <w:kern w:val="0"/>
      <w:sz w:val="20"/>
      <w:szCs w:val="20"/>
    </w:rPr>
  </w:style>
  <w:style w:type="paragraph" w:customStyle="1" w:styleId="835">
    <w:name w:val="xl135"/>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36">
    <w:name w:val="xl13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textAlignment w:val="top"/>
    </w:pPr>
    <w:rPr>
      <w:rFonts w:ascii="微软雅黑" w:hAnsi="微软雅黑" w:eastAsia="微软雅黑" w:cs="宋体"/>
      <w:color w:val="000000"/>
      <w:kern w:val="0"/>
      <w:sz w:val="22"/>
      <w:szCs w:val="20"/>
    </w:rPr>
  </w:style>
  <w:style w:type="paragraph" w:customStyle="1" w:styleId="837">
    <w:name w:val="xl137"/>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38">
    <w:name w:val="xl13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kern w:val="0"/>
      <w:sz w:val="22"/>
      <w:szCs w:val="20"/>
    </w:rPr>
  </w:style>
  <w:style w:type="paragraph" w:customStyle="1" w:styleId="839">
    <w:name w:val="xl139"/>
    <w:basedOn w:val="1"/>
    <w:qFormat/>
    <w:uiPriority w:val="0"/>
    <w:pPr>
      <w:shd w:val="clear" w:color="000000" w:fill="FFFFFF"/>
      <w:spacing w:before="100" w:beforeAutospacing="1" w:after="100" w:afterAutospacing="1" w:line="240" w:lineRule="auto"/>
      <w:ind w:firstLine="0" w:firstLineChars="0"/>
    </w:pPr>
    <w:rPr>
      <w:rFonts w:cs="宋体"/>
      <w:kern w:val="0"/>
      <w:sz w:val="20"/>
      <w:szCs w:val="20"/>
    </w:rPr>
  </w:style>
  <w:style w:type="paragraph" w:customStyle="1" w:styleId="840">
    <w:name w:val="xl140"/>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841">
    <w:name w:val="xl141"/>
    <w:basedOn w:val="1"/>
    <w:qFormat/>
    <w:uiPriority w:val="0"/>
    <w:pPr>
      <w:shd w:val="clear" w:color="auto" w:fill="FFFFFF"/>
      <w:spacing w:before="100" w:beforeAutospacing="1" w:after="100" w:afterAutospacing="1" w:line="240" w:lineRule="auto"/>
      <w:ind w:firstLine="0" w:firstLineChars="0"/>
      <w:jc w:val="center"/>
    </w:pPr>
    <w:rPr>
      <w:rFonts w:cs="宋体"/>
      <w:color w:val="000000"/>
      <w:kern w:val="0"/>
      <w:sz w:val="22"/>
      <w:szCs w:val="20"/>
    </w:rPr>
  </w:style>
  <w:style w:type="paragraph" w:customStyle="1" w:styleId="842">
    <w:name w:val="xl142"/>
    <w:basedOn w:val="1"/>
    <w:qFormat/>
    <w:uiPriority w:val="0"/>
    <w:pPr>
      <w:shd w:val="clear" w:color="auto" w:fill="FFFFFF"/>
      <w:spacing w:before="100" w:beforeAutospacing="1" w:after="100" w:afterAutospacing="1" w:line="240" w:lineRule="auto"/>
      <w:ind w:firstLine="0" w:firstLineChars="0"/>
      <w:textAlignment w:val="top"/>
    </w:pPr>
    <w:rPr>
      <w:rFonts w:cs="宋体"/>
      <w:color w:val="000000"/>
      <w:kern w:val="0"/>
      <w:sz w:val="22"/>
      <w:szCs w:val="20"/>
    </w:rPr>
  </w:style>
  <w:style w:type="paragraph" w:customStyle="1" w:styleId="843">
    <w:name w:val="xl143"/>
    <w:basedOn w:val="1"/>
    <w:qFormat/>
    <w:uiPriority w:val="0"/>
    <w:pPr>
      <w:shd w:val="clear" w:color="auto" w:fill="FFFFFF"/>
      <w:spacing w:before="100" w:beforeAutospacing="1" w:after="100" w:afterAutospacing="1" w:line="240" w:lineRule="auto"/>
      <w:ind w:firstLine="0" w:firstLineChars="0"/>
      <w:jc w:val="center"/>
      <w:textAlignment w:val="top"/>
    </w:pPr>
    <w:rPr>
      <w:rFonts w:cs="宋体"/>
      <w:color w:val="000000"/>
      <w:kern w:val="0"/>
      <w:sz w:val="22"/>
      <w:szCs w:val="20"/>
    </w:rPr>
  </w:style>
  <w:style w:type="paragraph" w:customStyle="1" w:styleId="844">
    <w:name w:val="xl15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45">
    <w:name w:val="xl16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846">
    <w:name w:val="xl161"/>
    <w:basedOn w:val="1"/>
    <w:qFormat/>
    <w:uiPriority w:val="0"/>
    <w:pPr>
      <w:shd w:val="clear" w:color="000000" w:fill="FFFF00"/>
      <w:spacing w:before="100" w:beforeAutospacing="1" w:after="100" w:afterAutospacing="1" w:line="240" w:lineRule="auto"/>
      <w:ind w:firstLine="0" w:firstLineChars="0"/>
    </w:pPr>
    <w:rPr>
      <w:rFonts w:cs="宋体"/>
      <w:color w:val="000000"/>
      <w:kern w:val="0"/>
      <w:sz w:val="20"/>
      <w:szCs w:val="20"/>
    </w:rPr>
  </w:style>
  <w:style w:type="paragraph" w:customStyle="1" w:styleId="847">
    <w:name w:val="xl16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textAlignment w:val="top"/>
    </w:pPr>
    <w:rPr>
      <w:rFonts w:ascii="微软雅黑" w:hAnsi="微软雅黑" w:eastAsia="微软雅黑" w:cs="宋体"/>
      <w:color w:val="000000"/>
      <w:kern w:val="0"/>
      <w:sz w:val="22"/>
      <w:szCs w:val="20"/>
    </w:rPr>
  </w:style>
  <w:style w:type="paragraph" w:customStyle="1" w:styleId="848">
    <w:name w:val="xl16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49">
    <w:name w:val="xl164"/>
    <w:basedOn w:val="1"/>
    <w:qFormat/>
    <w:uiPriority w:val="0"/>
    <w:pPr>
      <w:shd w:val="clear" w:color="auto" w:fill="FFFFFF"/>
      <w:spacing w:before="100" w:beforeAutospacing="1" w:after="100" w:afterAutospacing="1" w:line="240" w:lineRule="auto"/>
      <w:ind w:firstLine="0" w:firstLineChars="0"/>
      <w:textAlignment w:val="top"/>
    </w:pPr>
    <w:rPr>
      <w:rFonts w:cs="宋体"/>
      <w:color w:val="000000"/>
      <w:kern w:val="0"/>
      <w:sz w:val="22"/>
      <w:szCs w:val="20"/>
    </w:rPr>
  </w:style>
  <w:style w:type="paragraph" w:customStyle="1" w:styleId="850">
    <w:name w:val="xl1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51">
    <w:name w:val="xl1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52">
    <w:name w:val="xl1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53">
    <w:name w:val="xl16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54">
    <w:name w:val="xl16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855">
    <w:name w:val="xl170"/>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856">
    <w:name w:val="xl17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857">
    <w:name w:val="xl17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58">
    <w:name w:val="xl173"/>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59">
    <w:name w:val="xl17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60">
    <w:name w:val="xl175"/>
    <w:basedOn w:val="1"/>
    <w:qFormat/>
    <w:uiPriority w:val="0"/>
    <w:pPr>
      <w:pBdr>
        <w:top w:val="single" w:color="auto" w:sz="4" w:space="0"/>
        <w:left w:val="single" w:color="auto" w:sz="4" w:space="0"/>
        <w:right w:val="single" w:color="auto" w:sz="4" w:space="0"/>
      </w:pBdr>
      <w:shd w:val="clear" w:color="000000" w:fill="EEECE1"/>
      <w:spacing w:before="100" w:beforeAutospacing="1" w:after="100" w:afterAutospacing="1" w:line="240" w:lineRule="auto"/>
      <w:ind w:firstLine="0" w:firstLineChars="0"/>
      <w:jc w:val="center"/>
    </w:pPr>
    <w:rPr>
      <w:rFonts w:ascii="微软雅黑" w:hAnsi="微软雅黑" w:eastAsia="微软雅黑" w:cs="宋体"/>
      <w:kern w:val="0"/>
      <w:sz w:val="22"/>
      <w:szCs w:val="20"/>
    </w:rPr>
  </w:style>
  <w:style w:type="paragraph" w:customStyle="1" w:styleId="861">
    <w:name w:val="xl176"/>
    <w:basedOn w:val="1"/>
    <w:qFormat/>
    <w:uiPriority w:val="0"/>
    <w:pPr>
      <w:pBdr>
        <w:top w:val="single" w:color="auto" w:sz="4" w:space="0"/>
        <w:left w:val="single" w:color="auto" w:sz="4" w:space="0"/>
        <w:right w:val="single" w:color="auto" w:sz="4" w:space="0"/>
      </w:pBdr>
      <w:shd w:val="clear" w:color="000000" w:fill="EEECE1"/>
      <w:spacing w:before="100" w:beforeAutospacing="1" w:after="100" w:afterAutospacing="1" w:line="240" w:lineRule="auto"/>
      <w:ind w:firstLine="0" w:firstLineChars="0"/>
      <w:jc w:val="center"/>
    </w:pPr>
    <w:rPr>
      <w:rFonts w:ascii="微软雅黑" w:hAnsi="微软雅黑" w:eastAsia="微软雅黑" w:cs="宋体"/>
      <w:color w:val="00B0F0"/>
      <w:kern w:val="0"/>
      <w:sz w:val="22"/>
      <w:szCs w:val="20"/>
    </w:rPr>
  </w:style>
  <w:style w:type="paragraph" w:customStyle="1" w:styleId="862">
    <w:name w:val="xl177"/>
    <w:basedOn w:val="1"/>
    <w:qFormat/>
    <w:uiPriority w:val="0"/>
    <w:pPr>
      <w:pBdr>
        <w:top w:val="single" w:color="auto" w:sz="4" w:space="0"/>
        <w:left w:val="single" w:color="auto" w:sz="4" w:space="0"/>
        <w:right w:val="single" w:color="auto" w:sz="4" w:space="0"/>
      </w:pBdr>
      <w:shd w:val="clear" w:color="000000" w:fill="EEECE1"/>
      <w:spacing w:before="100" w:beforeAutospacing="1" w:after="100" w:afterAutospacing="1" w:line="240" w:lineRule="auto"/>
      <w:ind w:firstLine="0" w:firstLineChars="0"/>
      <w:jc w:val="center"/>
    </w:pPr>
    <w:rPr>
      <w:rFonts w:ascii="微软雅黑" w:hAnsi="微软雅黑" w:eastAsia="微软雅黑" w:cs="宋体"/>
      <w:color w:val="FF0000"/>
      <w:kern w:val="0"/>
      <w:sz w:val="22"/>
      <w:szCs w:val="20"/>
    </w:rPr>
  </w:style>
  <w:style w:type="paragraph" w:customStyle="1" w:styleId="863">
    <w:name w:val="xl17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64">
    <w:name w:val="xl17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65">
    <w:name w:val="xl180"/>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66">
    <w:name w:val="xl18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67">
    <w:name w:val="xl1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68">
    <w:name w:val="xl183"/>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69">
    <w:name w:val="xl184"/>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70">
    <w:name w:val="xl18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71">
    <w:name w:val="xl186"/>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872">
    <w:name w:val="xl187"/>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873">
    <w:name w:val="xl188"/>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874">
    <w:name w:val="xl18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75">
    <w:name w:val="xl19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76">
    <w:name w:val="xl191"/>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77">
    <w:name w:val="xl19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78">
    <w:name w:val="xl193"/>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79">
    <w:name w:val="xl194"/>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880">
    <w:name w:val="xl195"/>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881">
    <w:name w:val="xl196"/>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82">
    <w:name w:val="xl197"/>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83">
    <w:name w:val="xl198"/>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84">
    <w:name w:val="xl199"/>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85">
    <w:name w:val="xl200"/>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86">
    <w:name w:val="xl201"/>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87">
    <w:name w:val="xl20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88">
    <w:name w:val="xl203"/>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889">
    <w:name w:val="xl20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90">
    <w:name w:val="xl205"/>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91">
    <w:name w:val="xl206"/>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92">
    <w:name w:val="xl207"/>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893">
    <w:name w:val="xl208"/>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94">
    <w:name w:val="xl209"/>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95">
    <w:name w:val="xl210"/>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96">
    <w:name w:val="xl211"/>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897">
    <w:name w:val="xl212"/>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898">
    <w:name w:val="xl21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899">
    <w:name w:val="xl214"/>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00">
    <w:name w:val="xl215"/>
    <w:basedOn w:val="1"/>
    <w:qFormat/>
    <w:uiPriority w:val="0"/>
    <w:pPr>
      <w:shd w:val="clear" w:color="auto" w:fill="FFFFFF"/>
      <w:spacing w:before="100" w:beforeAutospacing="1" w:after="100" w:afterAutospacing="1" w:line="240" w:lineRule="auto"/>
      <w:ind w:firstLine="0" w:firstLineChars="0"/>
    </w:pPr>
    <w:rPr>
      <w:rFonts w:cs="宋体"/>
      <w:color w:val="000000"/>
      <w:kern w:val="0"/>
      <w:sz w:val="22"/>
      <w:szCs w:val="20"/>
    </w:rPr>
  </w:style>
  <w:style w:type="paragraph" w:customStyle="1" w:styleId="901">
    <w:name w:val="xl21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02">
    <w:name w:val="xl21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03">
    <w:name w:val="xl21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04">
    <w:name w:val="xl21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05">
    <w:name w:val="xl22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06">
    <w:name w:val="xl22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07">
    <w:name w:val="xl222"/>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08">
    <w:name w:val="xl22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09">
    <w:name w:val="xl224"/>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10">
    <w:name w:val="xl225"/>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textAlignment w:val="top"/>
    </w:pPr>
    <w:rPr>
      <w:rFonts w:ascii="微软雅黑" w:hAnsi="微软雅黑" w:eastAsia="微软雅黑" w:cs="宋体"/>
      <w:color w:val="000000"/>
      <w:kern w:val="0"/>
      <w:sz w:val="22"/>
      <w:szCs w:val="20"/>
    </w:rPr>
  </w:style>
  <w:style w:type="paragraph" w:customStyle="1" w:styleId="911">
    <w:name w:val="xl226"/>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912">
    <w:name w:val="xl22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13">
    <w:name w:val="xl22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14">
    <w:name w:val="xl229"/>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15">
    <w:name w:val="xl230"/>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textAlignment w:val="top"/>
    </w:pPr>
    <w:rPr>
      <w:rFonts w:ascii="微软雅黑" w:hAnsi="微软雅黑" w:eastAsia="微软雅黑" w:cs="宋体"/>
      <w:color w:val="000000"/>
      <w:kern w:val="0"/>
      <w:sz w:val="22"/>
      <w:szCs w:val="20"/>
    </w:rPr>
  </w:style>
  <w:style w:type="paragraph" w:customStyle="1" w:styleId="916">
    <w:name w:val="xl231"/>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17">
    <w:name w:val="xl23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18">
    <w:name w:val="xl233"/>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19">
    <w:name w:val="xl234"/>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920">
    <w:name w:val="xl235"/>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21">
    <w:name w:val="xl236"/>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22">
    <w:name w:val="xl237"/>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23">
    <w:name w:val="xl238"/>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textAlignment w:val="top"/>
    </w:pPr>
    <w:rPr>
      <w:rFonts w:ascii="微软雅黑" w:hAnsi="微软雅黑" w:eastAsia="微软雅黑" w:cs="宋体"/>
      <w:kern w:val="0"/>
      <w:sz w:val="22"/>
      <w:szCs w:val="20"/>
    </w:rPr>
  </w:style>
  <w:style w:type="paragraph" w:customStyle="1" w:styleId="924">
    <w:name w:val="xl239"/>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925">
    <w:name w:val="xl240"/>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926">
    <w:name w:val="xl241"/>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27">
    <w:name w:val="xl242"/>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928">
    <w:name w:val="xl243"/>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929">
    <w:name w:val="xl244"/>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930">
    <w:name w:val="xl245"/>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31">
    <w:name w:val="xl246"/>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32">
    <w:name w:val="xl247"/>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33">
    <w:name w:val="xl248"/>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34">
    <w:name w:val="xl249"/>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35">
    <w:name w:val="xl250"/>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36">
    <w:name w:val="xl251"/>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37">
    <w:name w:val="xl252"/>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38">
    <w:name w:val="xl253"/>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39">
    <w:name w:val="xl254"/>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right"/>
    </w:pPr>
    <w:rPr>
      <w:rFonts w:ascii="微软雅黑" w:hAnsi="微软雅黑" w:eastAsia="微软雅黑" w:cs="宋体"/>
      <w:color w:val="000000"/>
      <w:kern w:val="0"/>
      <w:sz w:val="22"/>
      <w:szCs w:val="20"/>
    </w:rPr>
  </w:style>
  <w:style w:type="paragraph" w:customStyle="1" w:styleId="940">
    <w:name w:val="xl255"/>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41">
    <w:name w:val="xl256"/>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42">
    <w:name w:val="xl25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微软雅黑" w:hAnsi="微软雅黑" w:eastAsia="微软雅黑" w:cs="宋体"/>
      <w:kern w:val="0"/>
      <w:sz w:val="22"/>
      <w:szCs w:val="20"/>
    </w:rPr>
  </w:style>
  <w:style w:type="paragraph" w:customStyle="1" w:styleId="943">
    <w:name w:val="xl25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44">
    <w:name w:val="xl259"/>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945">
    <w:name w:val="xl260"/>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946">
    <w:name w:val="xl261"/>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947">
    <w:name w:val="xl262"/>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948">
    <w:name w:val="xl263"/>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949">
    <w:name w:val="xl264"/>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950">
    <w:name w:val="xl265"/>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951">
    <w:name w:val="xl266"/>
    <w:basedOn w:val="1"/>
    <w:qFormat/>
    <w:uiPriority w:val="0"/>
    <w:pPr>
      <w:shd w:val="clear" w:color="auto" w:fill="FFFFFF"/>
      <w:spacing w:before="100" w:beforeAutospacing="1" w:after="100" w:afterAutospacing="1" w:line="240" w:lineRule="auto"/>
      <w:ind w:firstLine="0" w:firstLineChars="0"/>
    </w:pPr>
    <w:rPr>
      <w:rFonts w:cs="宋体"/>
      <w:b/>
      <w:bCs/>
      <w:color w:val="000000"/>
      <w:kern w:val="0"/>
      <w:sz w:val="22"/>
      <w:szCs w:val="20"/>
    </w:rPr>
  </w:style>
  <w:style w:type="paragraph" w:customStyle="1" w:styleId="952">
    <w:name w:val="xl2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53">
    <w:name w:val="xl26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54">
    <w:name w:val="xl2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55">
    <w:name w:val="xl270"/>
    <w:basedOn w:val="1"/>
    <w:qFormat/>
    <w:uiPriority w:val="0"/>
    <w:pPr>
      <w:shd w:val="clear" w:color="auto" w:fill="FFFFFF"/>
      <w:spacing w:before="100" w:beforeAutospacing="1" w:after="100" w:afterAutospacing="1" w:line="240" w:lineRule="auto"/>
      <w:ind w:firstLine="0" w:firstLineChars="0"/>
      <w:textAlignment w:val="top"/>
    </w:pPr>
    <w:rPr>
      <w:rFonts w:cs="宋体"/>
      <w:color w:val="000000"/>
      <w:kern w:val="0"/>
      <w:sz w:val="22"/>
      <w:szCs w:val="20"/>
    </w:rPr>
  </w:style>
  <w:style w:type="paragraph" w:customStyle="1" w:styleId="956">
    <w:name w:val="xl271"/>
    <w:basedOn w:val="1"/>
    <w:qFormat/>
    <w:uiPriority w:val="0"/>
    <w:pPr>
      <w:shd w:val="clear" w:color="auto" w:fill="FFFFFF"/>
      <w:spacing w:before="100" w:beforeAutospacing="1" w:after="100" w:afterAutospacing="1" w:line="240" w:lineRule="auto"/>
      <w:ind w:firstLine="0" w:firstLineChars="0"/>
      <w:textAlignment w:val="top"/>
    </w:pPr>
    <w:rPr>
      <w:rFonts w:cs="宋体"/>
      <w:color w:val="000000"/>
      <w:kern w:val="0"/>
      <w:sz w:val="22"/>
      <w:szCs w:val="20"/>
    </w:rPr>
  </w:style>
  <w:style w:type="paragraph" w:customStyle="1" w:styleId="957">
    <w:name w:val="xl272"/>
    <w:basedOn w:val="1"/>
    <w:qFormat/>
    <w:uiPriority w:val="0"/>
    <w:pPr>
      <w:shd w:val="clear" w:color="auto" w:fill="FFFFFF"/>
      <w:spacing w:before="100" w:beforeAutospacing="1" w:after="100" w:afterAutospacing="1" w:line="240" w:lineRule="auto"/>
      <w:ind w:firstLine="0" w:firstLineChars="0"/>
      <w:textAlignment w:val="top"/>
    </w:pPr>
    <w:rPr>
      <w:rFonts w:cs="宋体"/>
      <w:color w:val="000000"/>
      <w:kern w:val="0"/>
      <w:sz w:val="22"/>
      <w:szCs w:val="20"/>
    </w:rPr>
  </w:style>
  <w:style w:type="paragraph" w:customStyle="1" w:styleId="958">
    <w:name w:val="xl273"/>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59">
    <w:name w:val="xl274"/>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60">
    <w:name w:val="xl275"/>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61">
    <w:name w:val="xl276"/>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62">
    <w:name w:val="xl277"/>
    <w:basedOn w:val="1"/>
    <w:qFormat/>
    <w:uiPriority w:val="0"/>
    <w:pPr>
      <w:pBdr>
        <w:top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63">
    <w:name w:val="xl278"/>
    <w:basedOn w:val="1"/>
    <w:qFormat/>
    <w:uiPriority w:val="0"/>
    <w:pPr>
      <w:pBdr>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64">
    <w:name w:val="xl279"/>
    <w:basedOn w:val="1"/>
    <w:qFormat/>
    <w:uiPriority w:val="0"/>
    <w:pPr>
      <w:pBdr>
        <w:top w:val="single" w:color="auto" w:sz="4" w:space="0"/>
        <w:left w:val="single" w:color="auto" w:sz="4" w:space="0"/>
      </w:pBdr>
      <w:shd w:val="clear" w:color="000000" w:fill="FFFFFF"/>
      <w:spacing w:before="100" w:beforeAutospacing="1" w:after="100" w:afterAutospacing="1" w:line="240" w:lineRule="auto"/>
      <w:ind w:firstLine="0" w:firstLineChars="0"/>
    </w:pPr>
    <w:rPr>
      <w:rFonts w:cs="宋体"/>
      <w:color w:val="000000"/>
      <w:kern w:val="0"/>
      <w:sz w:val="20"/>
      <w:szCs w:val="20"/>
    </w:rPr>
  </w:style>
  <w:style w:type="paragraph" w:customStyle="1" w:styleId="965">
    <w:name w:val="xl280"/>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cs="宋体"/>
      <w:color w:val="000000"/>
      <w:kern w:val="0"/>
      <w:sz w:val="20"/>
      <w:szCs w:val="20"/>
    </w:rPr>
  </w:style>
  <w:style w:type="paragraph" w:customStyle="1" w:styleId="966">
    <w:name w:val="xl281"/>
    <w:basedOn w:val="1"/>
    <w:qFormat/>
    <w:uiPriority w:val="0"/>
    <w:pPr>
      <w:pBdr>
        <w:lef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67">
    <w:name w:val="xl282"/>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pPr>
    <w:rPr>
      <w:rFonts w:cs="宋体"/>
      <w:color w:val="000000"/>
      <w:kern w:val="0"/>
      <w:sz w:val="20"/>
      <w:szCs w:val="20"/>
    </w:rPr>
  </w:style>
  <w:style w:type="paragraph" w:customStyle="1" w:styleId="968">
    <w:name w:val="xl283"/>
    <w:basedOn w:val="1"/>
    <w:qFormat/>
    <w:uiPriority w:val="0"/>
    <w:pPr>
      <w:pBdr>
        <w:lef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69">
    <w:name w:val="xl284"/>
    <w:basedOn w:val="1"/>
    <w:qFormat/>
    <w:uiPriority w:val="0"/>
    <w:pPr>
      <w:pBdr>
        <w:top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70">
    <w:name w:val="xl285"/>
    <w:basedOn w:val="1"/>
    <w:qFormat/>
    <w:uiPriority w:val="0"/>
    <w:pP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71">
    <w:name w:val="xl2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72">
    <w:name w:val="xl287"/>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73">
    <w:name w:val="xl288"/>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74">
    <w:name w:val="xl289"/>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75">
    <w:name w:val="xl290"/>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76">
    <w:name w:val="xl291"/>
    <w:basedOn w:val="1"/>
    <w:qFormat/>
    <w:uiPriority w:val="0"/>
    <w:pPr>
      <w:pBdr>
        <w:top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77">
    <w:name w:val="xl292"/>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78">
    <w:name w:val="xl293"/>
    <w:basedOn w:val="1"/>
    <w:qFormat/>
    <w:uiPriority w:val="0"/>
    <w:pPr>
      <w:pBdr>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79">
    <w:name w:val="xl294"/>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80">
    <w:name w:val="xl295"/>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81">
    <w:name w:val="xl296"/>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82">
    <w:name w:val="xl297"/>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83">
    <w:name w:val="xl29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FF0000"/>
      <w:kern w:val="0"/>
      <w:sz w:val="22"/>
      <w:szCs w:val="20"/>
    </w:rPr>
  </w:style>
  <w:style w:type="paragraph" w:customStyle="1" w:styleId="984">
    <w:name w:val="xl299"/>
    <w:basedOn w:val="1"/>
    <w:qFormat/>
    <w:uiPriority w:val="0"/>
    <w:pPr>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85">
    <w:name w:val="xl300"/>
    <w:basedOn w:val="1"/>
    <w:qFormat/>
    <w:uiPriority w:val="0"/>
    <w:pP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86">
    <w:name w:val="xl301"/>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87">
    <w:name w:val="xl302"/>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88">
    <w:name w:val="xl303"/>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89">
    <w:name w:val="xl3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990">
    <w:name w:val="xl305"/>
    <w:basedOn w:val="1"/>
    <w:qFormat/>
    <w:uiPriority w:val="0"/>
    <w:pPr>
      <w:pBdr>
        <w:left w:val="single" w:color="auto" w:sz="4" w:space="0"/>
        <w:right w:val="single" w:color="auto" w:sz="4" w:space="0"/>
      </w:pBdr>
      <w:shd w:val="clear" w:color="000000" w:fill="00B0F0"/>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91">
    <w:name w:val="xl306"/>
    <w:basedOn w:val="1"/>
    <w:qFormat/>
    <w:uiPriority w:val="0"/>
    <w:pPr>
      <w:pBdr>
        <w:top w:val="single" w:color="auto" w:sz="4" w:space="0"/>
        <w:left w:val="single" w:color="auto" w:sz="4" w:space="0"/>
        <w:right w:val="single" w:color="auto" w:sz="4" w:space="0"/>
      </w:pBdr>
      <w:shd w:val="clear" w:color="000000" w:fill="00B0F0"/>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992">
    <w:name w:val="xl307"/>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93">
    <w:name w:val="xl308"/>
    <w:basedOn w:val="1"/>
    <w:qFormat/>
    <w:uiPriority w:val="0"/>
    <w:pPr>
      <w:pBdr>
        <w:top w:val="single" w:color="auto" w:sz="4" w:space="0"/>
        <w:bottom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994">
    <w:name w:val="xl309"/>
    <w:basedOn w:val="1"/>
    <w:qFormat/>
    <w:uiPriority w:val="0"/>
    <w:pPr>
      <w:pBdr>
        <w:top w:val="single" w:color="auto" w:sz="4" w:space="0"/>
        <w:left w:val="single" w:color="auto" w:sz="4" w:space="0"/>
        <w:bottom w:val="single" w:color="auto" w:sz="4" w:space="0"/>
      </w:pBdr>
      <w:shd w:val="clear" w:color="000000" w:fill="EEECE1"/>
      <w:spacing w:before="100" w:beforeAutospacing="1" w:after="100" w:afterAutospacing="1" w:line="240" w:lineRule="auto"/>
      <w:ind w:firstLine="0" w:firstLineChars="0"/>
      <w:jc w:val="center"/>
    </w:pPr>
    <w:rPr>
      <w:rFonts w:ascii="微软雅黑" w:hAnsi="微软雅黑" w:eastAsia="微软雅黑" w:cs="宋体"/>
      <w:kern w:val="0"/>
      <w:sz w:val="20"/>
      <w:szCs w:val="20"/>
    </w:rPr>
  </w:style>
  <w:style w:type="paragraph" w:customStyle="1" w:styleId="995">
    <w:name w:val="xl310"/>
    <w:basedOn w:val="1"/>
    <w:qFormat/>
    <w:uiPriority w:val="0"/>
    <w:pPr>
      <w:pBdr>
        <w:top w:val="single" w:color="auto" w:sz="4" w:space="0"/>
        <w:bottom w:val="single" w:color="auto" w:sz="4" w:space="0"/>
        <w:right w:val="single" w:color="auto" w:sz="4" w:space="0"/>
      </w:pBdr>
      <w:shd w:val="clear" w:color="000000" w:fill="EEECE1"/>
      <w:spacing w:before="100" w:beforeAutospacing="1" w:after="100" w:afterAutospacing="1" w:line="240" w:lineRule="auto"/>
      <w:ind w:firstLine="0" w:firstLineChars="0"/>
      <w:jc w:val="center"/>
    </w:pPr>
    <w:rPr>
      <w:rFonts w:ascii="微软雅黑" w:hAnsi="微软雅黑" w:eastAsia="微软雅黑" w:cs="宋体"/>
      <w:kern w:val="0"/>
      <w:sz w:val="20"/>
      <w:szCs w:val="20"/>
    </w:rPr>
  </w:style>
  <w:style w:type="paragraph" w:customStyle="1" w:styleId="996">
    <w:name w:val="xl311"/>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97">
    <w:name w:val="xl312"/>
    <w:basedOn w:val="1"/>
    <w:qFormat/>
    <w:uiPriority w:val="0"/>
    <w:pPr>
      <w:pBdr>
        <w:left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98">
    <w:name w:val="xl313"/>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999">
    <w:name w:val="xl314"/>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00">
    <w:name w:val="xl315"/>
    <w:basedOn w:val="1"/>
    <w:qFormat/>
    <w:uiPriority w:val="0"/>
    <w:pPr>
      <w:pBdr>
        <w:top w:val="single" w:color="auto" w:sz="4" w:space="0"/>
        <w:lef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01">
    <w:name w:val="xl316"/>
    <w:basedOn w:val="1"/>
    <w:qFormat/>
    <w:uiPriority w:val="0"/>
    <w:pPr>
      <w:pBdr>
        <w:top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02">
    <w:name w:val="xl317"/>
    <w:basedOn w:val="1"/>
    <w:qFormat/>
    <w:uiPriority w:val="0"/>
    <w:pPr>
      <w:pBdr>
        <w:left w:val="single" w:color="auto" w:sz="4" w:space="0"/>
        <w:bottom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03">
    <w:name w:val="xl318"/>
    <w:basedOn w:val="1"/>
    <w:qFormat/>
    <w:uiPriority w:val="0"/>
    <w:pPr>
      <w:pBdr>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04">
    <w:name w:val="xl319"/>
    <w:basedOn w:val="1"/>
    <w:qFormat/>
    <w:uiPriority w:val="0"/>
    <w:pPr>
      <w:pBdr>
        <w:left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05">
    <w:name w:val="xl320"/>
    <w:basedOn w:val="1"/>
    <w:qFormat/>
    <w:uiPriority w:val="0"/>
    <w:pPr>
      <w:pBdr>
        <w:lef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06">
    <w:name w:val="xl321"/>
    <w:basedOn w:val="1"/>
    <w:qFormat/>
    <w:uiPriority w:val="0"/>
    <w:pPr>
      <w:pBdr>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07">
    <w:name w:val="xl322"/>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08">
    <w:name w:val="xl323"/>
    <w:basedOn w:val="1"/>
    <w:qFormat/>
    <w:uiPriority w:val="0"/>
    <w:pPr>
      <w:pBdr>
        <w:left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09">
    <w:name w:val="xl324"/>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10">
    <w:name w:val="xl325"/>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11">
    <w:name w:val="xl326"/>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12">
    <w:name w:val="xl327"/>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13">
    <w:name w:val="xl328"/>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14">
    <w:name w:val="xl329"/>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15">
    <w:name w:val="xl330"/>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16">
    <w:name w:val="xl331"/>
    <w:basedOn w:val="1"/>
    <w:qFormat/>
    <w:uiPriority w:val="0"/>
    <w:pPr>
      <w:pBdr>
        <w:top w:val="single" w:color="auto" w:sz="4" w:space="0"/>
        <w:lef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17">
    <w:name w:val="xl332"/>
    <w:basedOn w:val="1"/>
    <w:qFormat/>
    <w:uiPriority w:val="0"/>
    <w:pPr>
      <w:pBdr>
        <w:top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18">
    <w:name w:val="xl333"/>
    <w:basedOn w:val="1"/>
    <w:qFormat/>
    <w:uiPriority w:val="0"/>
    <w:pPr>
      <w:pBdr>
        <w:lef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19">
    <w:name w:val="xl334"/>
    <w:basedOn w:val="1"/>
    <w:qFormat/>
    <w:uiPriority w:val="0"/>
    <w:pPr>
      <w:pBdr>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0">
    <w:name w:val="xl335"/>
    <w:basedOn w:val="1"/>
    <w:qFormat/>
    <w:uiPriority w:val="0"/>
    <w:pPr>
      <w:pBdr>
        <w:left w:val="single" w:color="auto" w:sz="4" w:space="0"/>
        <w:bottom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1">
    <w:name w:val="xl336"/>
    <w:basedOn w:val="1"/>
    <w:qFormat/>
    <w:uiPriority w:val="0"/>
    <w:pPr>
      <w:pBdr>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2">
    <w:name w:val="xl337"/>
    <w:basedOn w:val="1"/>
    <w:qFormat/>
    <w:uiPriority w:val="0"/>
    <w:pPr>
      <w:pBdr>
        <w:top w:val="single" w:color="auto" w:sz="4" w:space="0"/>
        <w:lef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3">
    <w:name w:val="xl338"/>
    <w:basedOn w:val="1"/>
    <w:qFormat/>
    <w:uiPriority w:val="0"/>
    <w:pPr>
      <w:pBdr>
        <w:top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4">
    <w:name w:val="xl339"/>
    <w:basedOn w:val="1"/>
    <w:qFormat/>
    <w:uiPriority w:val="0"/>
    <w:pPr>
      <w:pBdr>
        <w:lef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5">
    <w:name w:val="xl340"/>
    <w:basedOn w:val="1"/>
    <w:qFormat/>
    <w:uiPriority w:val="0"/>
    <w:pPr>
      <w:pBdr>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6">
    <w:name w:val="xl341"/>
    <w:basedOn w:val="1"/>
    <w:qFormat/>
    <w:uiPriority w:val="0"/>
    <w:pPr>
      <w:pBdr>
        <w:left w:val="single" w:color="auto" w:sz="4" w:space="0"/>
        <w:bottom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7">
    <w:name w:val="xl342"/>
    <w:basedOn w:val="1"/>
    <w:qFormat/>
    <w:uiPriority w:val="0"/>
    <w:pPr>
      <w:pBdr>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8">
    <w:name w:val="xl343"/>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29">
    <w:name w:val="xl344"/>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30">
    <w:name w:val="xl345"/>
    <w:basedOn w:val="1"/>
    <w:qFormat/>
    <w:uiPriority w:val="0"/>
    <w:pPr>
      <w:pBdr>
        <w:top w:val="single" w:color="auto" w:sz="4" w:space="0"/>
        <w:lef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31">
    <w:name w:val="xl346"/>
    <w:basedOn w:val="1"/>
    <w:qFormat/>
    <w:uiPriority w:val="0"/>
    <w:pPr>
      <w:pBdr>
        <w:top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32">
    <w:name w:val="xl347"/>
    <w:basedOn w:val="1"/>
    <w:qFormat/>
    <w:uiPriority w:val="0"/>
    <w:pPr>
      <w:pBdr>
        <w:lef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33">
    <w:name w:val="xl348"/>
    <w:basedOn w:val="1"/>
    <w:qFormat/>
    <w:uiPriority w:val="0"/>
    <w:pPr>
      <w:pBdr>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34">
    <w:name w:val="xl349"/>
    <w:basedOn w:val="1"/>
    <w:qFormat/>
    <w:uiPriority w:val="0"/>
    <w:pPr>
      <w:pBdr>
        <w:left w:val="single" w:color="auto" w:sz="4" w:space="0"/>
        <w:bottom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35">
    <w:name w:val="xl350"/>
    <w:basedOn w:val="1"/>
    <w:qFormat/>
    <w:uiPriority w:val="0"/>
    <w:pPr>
      <w:pBdr>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36">
    <w:name w:val="xl351"/>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37">
    <w:name w:val="xl352"/>
    <w:basedOn w:val="1"/>
    <w:qFormat/>
    <w:uiPriority w:val="0"/>
    <w:pPr>
      <w:pBdr>
        <w:left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38">
    <w:name w:val="xl353"/>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39">
    <w:name w:val="xl354"/>
    <w:basedOn w:val="1"/>
    <w:qFormat/>
    <w:uiPriority w:val="0"/>
    <w:pPr>
      <w:pBdr>
        <w:top w:val="single" w:color="auto" w:sz="4" w:space="0"/>
        <w:left w:val="single" w:color="auto" w:sz="4" w:space="0"/>
        <w:bottom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1040">
    <w:name w:val="xl355"/>
    <w:basedOn w:val="1"/>
    <w:qFormat/>
    <w:uiPriority w:val="0"/>
    <w:pPr>
      <w:pBdr>
        <w:top w:val="single" w:color="auto" w:sz="4" w:space="0"/>
        <w:bottom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1041">
    <w:name w:val="xl356"/>
    <w:basedOn w:val="1"/>
    <w:qFormat/>
    <w:uiPriority w:val="0"/>
    <w:pPr>
      <w:pBdr>
        <w:top w:val="single" w:color="auto" w:sz="4" w:space="0"/>
        <w:bottom w:val="single" w:color="auto" w:sz="4" w:space="0"/>
        <w:right w:val="single" w:color="auto" w:sz="4" w:space="0"/>
      </w:pBdr>
      <w:shd w:val="clear" w:color="000000" w:fill="00B050"/>
      <w:spacing w:before="100" w:beforeAutospacing="1" w:after="100" w:afterAutospacing="1" w:line="240" w:lineRule="auto"/>
      <w:ind w:firstLine="0" w:firstLineChars="0"/>
      <w:jc w:val="right"/>
    </w:pPr>
    <w:rPr>
      <w:rFonts w:ascii="微软雅黑" w:hAnsi="微软雅黑" w:eastAsia="微软雅黑" w:cs="宋体"/>
      <w:b/>
      <w:bCs/>
      <w:color w:val="000000"/>
      <w:kern w:val="0"/>
      <w:sz w:val="22"/>
      <w:szCs w:val="20"/>
    </w:rPr>
  </w:style>
  <w:style w:type="paragraph" w:customStyle="1" w:styleId="1042">
    <w:name w:val="xl35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43">
    <w:name w:val="xl358"/>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b/>
      <w:bCs/>
      <w:color w:val="000000"/>
      <w:kern w:val="0"/>
      <w:sz w:val="22"/>
      <w:szCs w:val="20"/>
    </w:rPr>
  </w:style>
  <w:style w:type="paragraph" w:customStyle="1" w:styleId="1044">
    <w:name w:val="xl359"/>
    <w:basedOn w:val="1"/>
    <w:qFormat/>
    <w:uiPriority w:val="0"/>
    <w:pPr>
      <w:pBdr>
        <w:top w:val="single" w:color="auto" w:sz="4" w:space="0"/>
        <w:lef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45">
    <w:name w:val="xl360"/>
    <w:basedOn w:val="1"/>
    <w:qFormat/>
    <w:uiPriority w:val="0"/>
    <w:pPr>
      <w:pBdr>
        <w:lef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46">
    <w:name w:val="xl361"/>
    <w:basedOn w:val="1"/>
    <w:qFormat/>
    <w:uiPriority w:val="0"/>
    <w:pPr>
      <w:pBdr>
        <w:left w:val="single" w:color="auto" w:sz="4" w:space="0"/>
        <w:bottom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47">
    <w:name w:val="xl362"/>
    <w:basedOn w:val="1"/>
    <w:qFormat/>
    <w:uiPriority w:val="0"/>
    <w:pPr>
      <w:pBdr>
        <w:left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48">
    <w:name w:val="xl363"/>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49">
    <w:name w:val="xl364"/>
    <w:basedOn w:val="1"/>
    <w:qFormat/>
    <w:uiPriority w:val="0"/>
    <w:pPr>
      <w:pBdr>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50">
    <w:name w:val="xl36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51">
    <w:name w:val="xl366"/>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1052">
    <w:name w:val="xl367"/>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1053">
    <w:name w:val="xl368"/>
    <w:basedOn w:val="1"/>
    <w:qFormat/>
    <w:uiPriority w:val="0"/>
    <w:pPr>
      <w:pBdr>
        <w:top w:val="single" w:color="auto" w:sz="4" w:space="0"/>
        <w:lef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54">
    <w:name w:val="xl369"/>
    <w:basedOn w:val="1"/>
    <w:qFormat/>
    <w:uiPriority w:val="0"/>
    <w:pPr>
      <w:pBdr>
        <w:top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55">
    <w:name w:val="xl370"/>
    <w:basedOn w:val="1"/>
    <w:qFormat/>
    <w:uiPriority w:val="0"/>
    <w:pPr>
      <w:pBdr>
        <w:lef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56">
    <w:name w:val="xl371"/>
    <w:basedOn w:val="1"/>
    <w:qFormat/>
    <w:uiPriority w:val="0"/>
    <w:pPr>
      <w:pBdr>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57">
    <w:name w:val="xl372"/>
    <w:basedOn w:val="1"/>
    <w:qFormat/>
    <w:uiPriority w:val="0"/>
    <w:pPr>
      <w:pBdr>
        <w:left w:val="single" w:color="auto" w:sz="4" w:space="0"/>
        <w:bottom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58">
    <w:name w:val="xl373"/>
    <w:basedOn w:val="1"/>
    <w:qFormat/>
    <w:uiPriority w:val="0"/>
    <w:pPr>
      <w:pBdr>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59">
    <w:name w:val="xl374"/>
    <w:basedOn w:val="1"/>
    <w:qFormat/>
    <w:uiPriority w:val="0"/>
    <w:pPr>
      <w:pBdr>
        <w:top w:val="single" w:color="auto" w:sz="4" w:space="0"/>
        <w:bottom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kern w:val="0"/>
      <w:sz w:val="22"/>
      <w:szCs w:val="20"/>
    </w:rPr>
  </w:style>
  <w:style w:type="paragraph" w:customStyle="1" w:styleId="1060">
    <w:name w:val="xl375"/>
    <w:basedOn w:val="1"/>
    <w:qFormat/>
    <w:uiPriority w:val="0"/>
    <w:pPr>
      <w:pBdr>
        <w:top w:val="single" w:color="auto" w:sz="4" w:space="0"/>
        <w:bottom w:val="single" w:color="auto" w:sz="4" w:space="0"/>
      </w:pBdr>
      <w:shd w:val="clear" w:color="auto"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61">
    <w:name w:val="xl376"/>
    <w:basedOn w:val="1"/>
    <w:qFormat/>
    <w:uiPriority w:val="0"/>
    <w:pPr>
      <w:pBdr>
        <w:top w:val="single" w:color="auto" w:sz="4" w:space="0"/>
        <w:bottom w:val="single" w:color="auto" w:sz="4" w:space="0"/>
      </w:pBdr>
      <w:shd w:val="clear" w:color="000000" w:fill="FFFFFF"/>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62">
    <w:name w:val="xl377"/>
    <w:basedOn w:val="1"/>
    <w:qFormat/>
    <w:uiPriority w:val="0"/>
    <w:pPr>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63">
    <w:name w:val="xl378"/>
    <w:basedOn w:val="1"/>
    <w:qFormat/>
    <w:uiPriority w:val="0"/>
    <w:pPr>
      <w:pBdr>
        <w:top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64">
    <w:name w:val="xl379"/>
    <w:basedOn w:val="1"/>
    <w:qFormat/>
    <w:uiPriority w:val="0"/>
    <w:pPr>
      <w:pBdr>
        <w:top w:val="single" w:color="auto" w:sz="4" w:space="0"/>
        <w:bottom w:val="single" w:color="auto" w:sz="4" w:space="0"/>
      </w:pBdr>
      <w:shd w:val="clear" w:color="000000" w:fill="FFFF00"/>
      <w:spacing w:before="100" w:beforeAutospacing="1" w:after="100" w:afterAutospacing="1" w:line="240" w:lineRule="auto"/>
      <w:ind w:firstLine="0" w:firstLineChars="0"/>
    </w:pPr>
    <w:rPr>
      <w:rFonts w:ascii="微软雅黑" w:hAnsi="微软雅黑" w:eastAsia="微软雅黑" w:cs="宋体"/>
      <w:color w:val="000000"/>
      <w:kern w:val="0"/>
      <w:sz w:val="22"/>
      <w:szCs w:val="20"/>
    </w:rPr>
  </w:style>
  <w:style w:type="paragraph" w:customStyle="1" w:styleId="1065">
    <w:name w:val="xl380"/>
    <w:basedOn w:val="1"/>
    <w:qFormat/>
    <w:uiPriority w:val="0"/>
    <w:pPr>
      <w:pBdr>
        <w:top w:val="single" w:color="auto" w:sz="4" w:space="0"/>
        <w:lef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66">
    <w:name w:val="xl381"/>
    <w:basedOn w:val="1"/>
    <w:qFormat/>
    <w:uiPriority w:val="0"/>
    <w:pPr>
      <w:pBdr>
        <w:top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67">
    <w:name w:val="xl382"/>
    <w:basedOn w:val="1"/>
    <w:qFormat/>
    <w:uiPriority w:val="0"/>
    <w:pPr>
      <w:pBdr>
        <w:lef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68">
    <w:name w:val="xl383"/>
    <w:basedOn w:val="1"/>
    <w:qFormat/>
    <w:uiPriority w:val="0"/>
    <w:pPr>
      <w:pBdr>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69">
    <w:name w:val="xl384"/>
    <w:basedOn w:val="1"/>
    <w:qFormat/>
    <w:uiPriority w:val="0"/>
    <w:pPr>
      <w:pBdr>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paragraph" w:customStyle="1" w:styleId="1070">
    <w:name w:val="xl385"/>
    <w:basedOn w:val="1"/>
    <w:qFormat/>
    <w:uiPriority w:val="0"/>
    <w:pPr>
      <w:pBdr>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微软雅黑" w:hAnsi="微软雅黑" w:eastAsia="微软雅黑" w:cs="宋体"/>
      <w:color w:val="000000"/>
      <w:kern w:val="0"/>
      <w:sz w:val="22"/>
      <w:szCs w:val="20"/>
    </w:rPr>
  </w:style>
  <w:style w:type="character" w:customStyle="1" w:styleId="1071">
    <w:name w:val="标题 7 Char1"/>
    <w:semiHidden/>
    <w:qFormat/>
    <w:uiPriority w:val="0"/>
    <w:rPr>
      <w:b/>
      <w:bCs/>
      <w:kern w:val="2"/>
      <w:sz w:val="24"/>
      <w:szCs w:val="24"/>
    </w:rPr>
  </w:style>
  <w:style w:type="character" w:customStyle="1" w:styleId="1072">
    <w:name w:val="标题 9 Char1"/>
    <w:semiHidden/>
    <w:qFormat/>
    <w:uiPriority w:val="0"/>
    <w:rPr>
      <w:rFonts w:ascii="Cambria" w:hAnsi="Cambria" w:eastAsia="宋体" w:cs="Times New Roman"/>
      <w:kern w:val="2"/>
      <w:sz w:val="21"/>
      <w:szCs w:val="21"/>
    </w:rPr>
  </w:style>
  <w:style w:type="paragraph" w:customStyle="1" w:styleId="1073">
    <w:name w:val="21"/>
    <w:unhideWhenUsed/>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74">
    <w:name w:val="中等深浅网格 1 - 着色 21"/>
    <w:basedOn w:val="1"/>
    <w:qFormat/>
    <w:uiPriority w:val="34"/>
    <w:pPr>
      <w:shd w:val="clear" w:color="auto" w:fill="FFFFFF"/>
      <w:spacing w:after="120" w:line="240" w:lineRule="auto"/>
      <w:ind w:firstLine="420"/>
      <w:jc w:val="both"/>
    </w:pPr>
    <w:rPr>
      <w:rFonts w:ascii="Calibri" w:hAnsi="Calibri"/>
      <w:kern w:val="0"/>
      <w:sz w:val="21"/>
      <w:szCs w:val="20"/>
    </w:rPr>
  </w:style>
  <w:style w:type="paragraph" w:customStyle="1" w:styleId="1075">
    <w:name w:val="Char Char Char Char Char Char Char Char Char Char Char Char1"/>
    <w:basedOn w:val="1"/>
    <w:qFormat/>
    <w:uiPriority w:val="0"/>
    <w:pPr>
      <w:shd w:val="clear" w:color="auto" w:fill="FFFFFF"/>
      <w:spacing w:after="120" w:line="240" w:lineRule="auto"/>
      <w:ind w:firstLine="0" w:firstLineChars="0"/>
      <w:jc w:val="both"/>
    </w:pPr>
    <w:rPr>
      <w:rFonts w:ascii="仿宋" w:hAnsi="仿宋"/>
      <w:kern w:val="0"/>
      <w:szCs w:val="20"/>
    </w:rPr>
  </w:style>
  <w:style w:type="character" w:customStyle="1" w:styleId="1076">
    <w:name w:val="批注文字 Char1"/>
    <w:qFormat/>
    <w:uiPriority w:val="0"/>
    <w:rPr>
      <w:rFonts w:ascii="Calibri" w:hAnsi="Calibri"/>
      <w:kern w:val="2"/>
      <w:sz w:val="24"/>
      <w:szCs w:val="24"/>
    </w:rPr>
  </w:style>
  <w:style w:type="paragraph" w:customStyle="1" w:styleId="1077">
    <w:name w:val="网格表 32"/>
    <w:basedOn w:val="1"/>
    <w:qFormat/>
    <w:uiPriority w:val="0"/>
    <w:pPr>
      <w:shd w:val="clear" w:color="auto" w:fill="FFFFFF"/>
      <w:adjustRightInd w:val="0"/>
      <w:spacing w:before="20" w:beforeLines="20" w:after="20" w:afterLines="20" w:line="240" w:lineRule="auto"/>
      <w:ind w:firstLine="0" w:firstLineChars="0"/>
      <w:jc w:val="center"/>
    </w:pPr>
    <w:rPr>
      <w:rFonts w:ascii="Calibri" w:hAnsi="Calibri"/>
      <w:b/>
      <w:kern w:val="0"/>
      <w:sz w:val="36"/>
      <w:szCs w:val="20"/>
    </w:rPr>
  </w:style>
  <w:style w:type="character" w:customStyle="1" w:styleId="1078">
    <w:name w:val="正文标题 Char"/>
    <w:link w:val="437"/>
    <w:qFormat/>
    <w:uiPriority w:val="0"/>
    <w:rPr>
      <w:rFonts w:ascii="仿宋" w:hAnsi="仿宋"/>
      <w:b/>
      <w:bCs/>
      <w:sz w:val="24"/>
      <w:shd w:val="clear" w:color="auto" w:fill="FFFFFF"/>
      <w:lang w:val="zh-CN"/>
    </w:rPr>
  </w:style>
  <w:style w:type="paragraph" w:customStyle="1" w:styleId="1079">
    <w:name w:val="彩色底纹 - 着色 11"/>
    <w:hidden/>
    <w:semiHidden/>
    <w:qFormat/>
    <w:uiPriority w:val="99"/>
    <w:rPr>
      <w:rFonts w:ascii="Calibri" w:hAnsi="Calibri" w:eastAsia="宋体" w:cs="Times New Roman"/>
      <w:kern w:val="2"/>
      <w:sz w:val="24"/>
      <w:szCs w:val="24"/>
      <w:lang w:val="en-US" w:eastAsia="zh-CN" w:bidi="ar-SA"/>
    </w:rPr>
  </w:style>
  <w:style w:type="character" w:customStyle="1" w:styleId="1080">
    <w:name w:val="中等深浅网格 2 Char"/>
    <w:link w:val="1081"/>
    <w:qFormat/>
    <w:locked/>
    <w:uiPriority w:val="1"/>
    <w:rPr>
      <w:szCs w:val="24"/>
      <w:lang w:eastAsia="en-US"/>
    </w:rPr>
  </w:style>
  <w:style w:type="paragraph" w:customStyle="1" w:styleId="1081">
    <w:name w:val="中等深浅网格 21"/>
    <w:link w:val="1080"/>
    <w:qFormat/>
    <w:uiPriority w:val="1"/>
    <w:rPr>
      <w:rFonts w:ascii="Times New Roman" w:hAnsi="Times New Roman" w:eastAsia="宋体" w:cs="Times New Roman"/>
      <w:szCs w:val="24"/>
      <w:lang w:val="en-US" w:eastAsia="en-US" w:bidi="ar-SA"/>
    </w:rPr>
  </w:style>
  <w:style w:type="character" w:customStyle="1" w:styleId="1082">
    <w:name w:val="彩色列表 - 着色 1 Char"/>
    <w:link w:val="1083"/>
    <w:qFormat/>
    <w:locked/>
    <w:uiPriority w:val="0"/>
    <w:rPr>
      <w:rFonts w:ascii="Calibri" w:hAnsi="Calibri"/>
      <w:shd w:val="clear" w:color="auto" w:fill="FFFFFF"/>
    </w:rPr>
  </w:style>
  <w:style w:type="paragraph" w:customStyle="1" w:styleId="1083">
    <w:name w:val="彩色列表 - 着色 11"/>
    <w:basedOn w:val="1"/>
    <w:link w:val="1082"/>
    <w:qFormat/>
    <w:uiPriority w:val="0"/>
    <w:pPr>
      <w:shd w:val="clear" w:color="auto" w:fill="FFFFFF"/>
      <w:spacing w:after="120" w:line="240" w:lineRule="auto"/>
      <w:ind w:firstLine="420"/>
      <w:jc w:val="both"/>
    </w:pPr>
    <w:rPr>
      <w:rFonts w:ascii="Calibri" w:hAnsi="Calibri"/>
      <w:kern w:val="0"/>
      <w:sz w:val="20"/>
      <w:szCs w:val="20"/>
    </w:rPr>
  </w:style>
  <w:style w:type="paragraph" w:customStyle="1" w:styleId="1084">
    <w:name w:val="彩色网格 - 着色 11"/>
    <w:basedOn w:val="1"/>
    <w:next w:val="1"/>
    <w:link w:val="1085"/>
    <w:qFormat/>
    <w:uiPriority w:val="29"/>
    <w:pPr>
      <w:shd w:val="clear" w:color="auto" w:fill="FFFFFF"/>
      <w:spacing w:after="120" w:line="360" w:lineRule="auto"/>
      <w:ind w:firstLine="420" w:firstLineChars="0"/>
      <w:jc w:val="both"/>
    </w:pPr>
    <w:rPr>
      <w:rFonts w:ascii="仿宋" w:hAnsi="仿宋"/>
      <w:i/>
      <w:iCs/>
      <w:color w:val="000000"/>
      <w:kern w:val="0"/>
      <w:szCs w:val="21"/>
      <w:lang w:val="zh-CN"/>
    </w:rPr>
  </w:style>
  <w:style w:type="character" w:customStyle="1" w:styleId="1085">
    <w:name w:val="彩色网格 - 着色 1 Char"/>
    <w:link w:val="1084"/>
    <w:qFormat/>
    <w:uiPriority w:val="29"/>
    <w:rPr>
      <w:rFonts w:ascii="仿宋" w:hAnsi="仿宋"/>
      <w:i/>
      <w:iCs/>
      <w:color w:val="000000"/>
      <w:sz w:val="24"/>
      <w:szCs w:val="21"/>
      <w:shd w:val="clear" w:color="auto" w:fill="FFFFFF"/>
      <w:lang w:val="zh-CN"/>
    </w:rPr>
  </w:style>
  <w:style w:type="paragraph" w:customStyle="1" w:styleId="1086">
    <w:name w:val="浅色底纹 - 着色 21"/>
    <w:basedOn w:val="1"/>
    <w:next w:val="1"/>
    <w:link w:val="1087"/>
    <w:qFormat/>
    <w:uiPriority w:val="30"/>
    <w:pPr>
      <w:pBdr>
        <w:bottom w:val="single" w:color="4F81BD" w:sz="4" w:space="4"/>
      </w:pBdr>
      <w:shd w:val="clear" w:color="auto" w:fill="FFFFFF"/>
      <w:spacing w:before="200" w:after="280" w:line="360" w:lineRule="auto"/>
      <w:ind w:left="936" w:right="936" w:firstLine="420" w:firstLineChars="0"/>
      <w:jc w:val="both"/>
    </w:pPr>
    <w:rPr>
      <w:rFonts w:ascii="仿宋" w:hAnsi="仿宋"/>
      <w:b/>
      <w:bCs/>
      <w:i/>
      <w:iCs/>
      <w:color w:val="4F81BD"/>
      <w:kern w:val="0"/>
      <w:szCs w:val="21"/>
      <w:lang w:val="zh-CN"/>
    </w:rPr>
  </w:style>
  <w:style w:type="character" w:customStyle="1" w:styleId="1087">
    <w:name w:val="浅色底纹 - 着色 2 Char"/>
    <w:link w:val="1086"/>
    <w:qFormat/>
    <w:uiPriority w:val="30"/>
    <w:rPr>
      <w:rFonts w:ascii="仿宋" w:hAnsi="仿宋"/>
      <w:b/>
      <w:bCs/>
      <w:i/>
      <w:iCs/>
      <w:color w:val="4F81BD"/>
      <w:sz w:val="24"/>
      <w:szCs w:val="21"/>
      <w:shd w:val="clear" w:color="auto" w:fill="FFFFFF"/>
      <w:lang w:val="zh-CN"/>
    </w:rPr>
  </w:style>
  <w:style w:type="paragraph" w:customStyle="1" w:styleId="1088">
    <w:name w:val="网格表 31"/>
    <w:basedOn w:val="4"/>
    <w:next w:val="1"/>
    <w:unhideWhenUsed/>
    <w:qFormat/>
    <w:uiPriority w:val="39"/>
    <w:pPr>
      <w:numPr>
        <w:numId w:val="0"/>
      </w:numPr>
      <w:shd w:val="clear" w:color="auto" w:fill="FFFFFF"/>
      <w:spacing w:before="480" w:after="0" w:line="276" w:lineRule="auto"/>
      <w:outlineLvl w:val="9"/>
    </w:pPr>
    <w:rPr>
      <w:rFonts w:ascii="Cambria" w:hAnsi="Cambria" w:eastAsia="宋体"/>
      <w:color w:val="365F91"/>
      <w:kern w:val="0"/>
      <w:sz w:val="28"/>
      <w:lang w:val="zh-CN"/>
    </w:rPr>
  </w:style>
  <w:style w:type="character" w:customStyle="1" w:styleId="1089">
    <w:name w:val="表格序号 Char"/>
    <w:link w:val="436"/>
    <w:qFormat/>
    <w:locked/>
    <w:uiPriority w:val="0"/>
    <w:rPr>
      <w:rFonts w:ascii="仿宋" w:hAnsi="仿宋" w:eastAsia="黑体"/>
      <w:sz w:val="21"/>
      <w:shd w:val="clear" w:color="auto" w:fill="FFFFFF"/>
      <w:lang w:val="zh-CN"/>
    </w:rPr>
  </w:style>
  <w:style w:type="character" w:customStyle="1" w:styleId="1090">
    <w:name w:val="标准正文 Char Char"/>
    <w:qFormat/>
    <w:locked/>
    <w:uiPriority w:val="0"/>
    <w:rPr>
      <w:rFonts w:ascii="Arial" w:hAnsi="Arial"/>
      <w:sz w:val="24"/>
      <w:shd w:val="clear" w:color="auto" w:fill="FFFFFF"/>
      <w:lang w:val="zh-CN"/>
    </w:rPr>
  </w:style>
  <w:style w:type="character" w:customStyle="1" w:styleId="1091">
    <w:name w:val="项目排列 Char"/>
    <w:link w:val="1092"/>
    <w:qFormat/>
    <w:locked/>
    <w:uiPriority w:val="0"/>
    <w:rPr>
      <w:sz w:val="24"/>
      <w:szCs w:val="24"/>
      <w:shd w:val="clear" w:color="auto" w:fill="FFFFFF"/>
      <w:lang w:val="zh-CN"/>
    </w:rPr>
  </w:style>
  <w:style w:type="paragraph" w:customStyle="1" w:styleId="1092">
    <w:name w:val="项目排列"/>
    <w:basedOn w:val="1"/>
    <w:link w:val="1091"/>
    <w:qFormat/>
    <w:uiPriority w:val="0"/>
    <w:pPr>
      <w:shd w:val="clear" w:color="auto" w:fill="FFFFFF"/>
      <w:tabs>
        <w:tab w:val="left" w:pos="480"/>
      </w:tabs>
      <w:spacing w:beforeLines="50" w:after="120" w:line="300" w:lineRule="auto"/>
      <w:ind w:left="480" w:firstLine="0" w:firstLineChars="0"/>
      <w:jc w:val="both"/>
    </w:pPr>
    <w:rPr>
      <w:rFonts w:ascii="Times New Roman" w:hAnsi="Times New Roman"/>
      <w:kern w:val="0"/>
      <w:lang w:val="zh-CN"/>
    </w:rPr>
  </w:style>
  <w:style w:type="character" w:customStyle="1" w:styleId="1093">
    <w:name w:val="小标题 Char"/>
    <w:link w:val="1094"/>
    <w:qFormat/>
    <w:locked/>
    <w:uiPriority w:val="0"/>
    <w:rPr>
      <w:rFonts w:ascii="Arial" w:hAnsi="Arial" w:eastAsia="黑体"/>
      <w:b/>
      <w:sz w:val="28"/>
      <w:szCs w:val="24"/>
      <w:shd w:val="clear" w:color="auto" w:fill="FFFFFF"/>
      <w:lang w:val="zh-CN"/>
    </w:rPr>
  </w:style>
  <w:style w:type="paragraph" w:customStyle="1" w:styleId="1094">
    <w:name w:val="小标题"/>
    <w:basedOn w:val="1"/>
    <w:next w:val="1"/>
    <w:link w:val="1093"/>
    <w:qFormat/>
    <w:uiPriority w:val="0"/>
    <w:pPr>
      <w:shd w:val="clear" w:color="auto" w:fill="FFFFFF"/>
      <w:tabs>
        <w:tab w:val="left" w:pos="420"/>
      </w:tabs>
      <w:spacing w:beforeLines="50" w:after="120" w:line="360" w:lineRule="auto"/>
      <w:ind w:left="420" w:firstLine="0" w:firstLineChars="0"/>
      <w:jc w:val="both"/>
    </w:pPr>
    <w:rPr>
      <w:rFonts w:ascii="Arial" w:hAnsi="Arial" w:eastAsia="黑体"/>
      <w:b/>
      <w:kern w:val="0"/>
      <w:sz w:val="28"/>
      <w:lang w:val="zh-CN"/>
    </w:rPr>
  </w:style>
  <w:style w:type="paragraph" w:customStyle="1" w:styleId="1095">
    <w:name w:val="图注"/>
    <w:basedOn w:val="1"/>
    <w:next w:val="1"/>
    <w:qFormat/>
    <w:uiPriority w:val="0"/>
    <w:pPr>
      <w:shd w:val="clear" w:color="auto" w:fill="FFFFFF"/>
      <w:snapToGrid w:val="0"/>
      <w:spacing w:after="120" w:line="240" w:lineRule="auto"/>
      <w:ind w:firstLine="0" w:firstLineChars="0"/>
      <w:jc w:val="center"/>
    </w:pPr>
    <w:rPr>
      <w:kern w:val="0"/>
      <w:szCs w:val="21"/>
      <w:lang w:eastAsia="en-US"/>
    </w:rPr>
  </w:style>
  <w:style w:type="paragraph" w:customStyle="1" w:styleId="1096">
    <w:name w:val="图片文字"/>
    <w:basedOn w:val="1"/>
    <w:qFormat/>
    <w:uiPriority w:val="0"/>
    <w:pPr>
      <w:shd w:val="clear" w:color="auto" w:fill="FFFFFF"/>
      <w:spacing w:after="120" w:line="240" w:lineRule="atLeast"/>
      <w:ind w:firstLine="0" w:firstLineChars="0"/>
      <w:jc w:val="center"/>
    </w:pPr>
    <w:rPr>
      <w:rFonts w:ascii="仿宋" w:hAnsi="仿宋"/>
      <w:kern w:val="0"/>
      <w:szCs w:val="21"/>
    </w:rPr>
  </w:style>
  <w:style w:type="paragraph" w:customStyle="1" w:styleId="1097">
    <w:name w:val="枚举项"/>
    <w:basedOn w:val="1"/>
    <w:qFormat/>
    <w:uiPriority w:val="0"/>
    <w:pPr>
      <w:shd w:val="clear" w:color="auto" w:fill="FFFFFF"/>
      <w:tabs>
        <w:tab w:val="left" w:pos="927"/>
      </w:tabs>
      <w:spacing w:after="120" w:line="360" w:lineRule="auto"/>
      <w:ind w:left="907" w:firstLine="0" w:firstLineChars="0"/>
    </w:pPr>
    <w:rPr>
      <w:rFonts w:ascii="仿宋" w:hAnsi="仿宋"/>
      <w:kern w:val="0"/>
      <w:szCs w:val="21"/>
    </w:rPr>
  </w:style>
  <w:style w:type="paragraph" w:customStyle="1" w:styleId="1098">
    <w:name w:val="声明文字"/>
    <w:basedOn w:val="1"/>
    <w:qFormat/>
    <w:uiPriority w:val="0"/>
    <w:pPr>
      <w:shd w:val="pct10" w:color="auto" w:fill="FFFFFF"/>
      <w:overflowPunct w:val="0"/>
      <w:autoSpaceDE w:val="0"/>
      <w:autoSpaceDN w:val="0"/>
      <w:adjustRightInd w:val="0"/>
      <w:spacing w:before="60" w:after="240" w:line="240" w:lineRule="auto"/>
      <w:ind w:firstLine="425" w:firstLineChars="0"/>
      <w:jc w:val="both"/>
    </w:pPr>
    <w:rPr>
      <w:rFonts w:ascii="仿宋" w:hAnsi="仿宋"/>
      <w:kern w:val="0"/>
      <w:szCs w:val="21"/>
    </w:rPr>
  </w:style>
  <w:style w:type="paragraph" w:customStyle="1" w:styleId="1099">
    <w:name w:val="中文正文"/>
    <w:basedOn w:val="1"/>
    <w:qFormat/>
    <w:uiPriority w:val="0"/>
    <w:pPr>
      <w:shd w:val="clear" w:color="auto" w:fill="FFFFFF"/>
      <w:adjustRightInd w:val="0"/>
      <w:spacing w:beforeLines="50" w:after="120" w:afterLines="50" w:line="300" w:lineRule="auto"/>
      <w:ind w:firstLine="425" w:firstLineChars="0"/>
      <w:jc w:val="both"/>
    </w:pPr>
    <w:rPr>
      <w:rFonts w:ascii="仿宋" w:hAnsi="仿宋"/>
      <w:kern w:val="0"/>
      <w:szCs w:val="20"/>
    </w:rPr>
  </w:style>
  <w:style w:type="paragraph" w:customStyle="1" w:styleId="1100">
    <w:name w:val="内容示例"/>
    <w:basedOn w:val="1"/>
    <w:qFormat/>
    <w:uiPriority w:val="0"/>
    <w:pPr>
      <w:shd w:val="clear" w:color="auto" w:fill="FFFFFF"/>
      <w:spacing w:after="120" w:line="240" w:lineRule="auto"/>
      <w:ind w:firstLine="560"/>
      <w:jc w:val="both"/>
    </w:pPr>
    <w:rPr>
      <w:rFonts w:ascii="仿宋" w:hAnsi="仿宋"/>
      <w:i/>
      <w:color w:val="0000FF"/>
      <w:kern w:val="0"/>
      <w:szCs w:val="21"/>
    </w:rPr>
  </w:style>
  <w:style w:type="paragraph" w:customStyle="1" w:styleId="1101">
    <w:name w:val="图表脚注"/>
    <w:next w:val="1"/>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102">
    <w:name w:val="列项·"/>
    <w:qFormat/>
    <w:uiPriority w:val="0"/>
    <w:pPr>
      <w:tabs>
        <w:tab w:val="left" w:pos="840"/>
        <w:tab w:val="left" w:pos="1140"/>
      </w:tabs>
      <w:ind w:left="840" w:hanging="420"/>
      <w:jc w:val="both"/>
    </w:pPr>
    <w:rPr>
      <w:rFonts w:ascii="宋体" w:hAnsi="Times New Roman" w:eastAsia="宋体" w:cs="Times New Roman"/>
      <w:sz w:val="21"/>
      <w:lang w:val="en-US" w:eastAsia="zh-CN" w:bidi="ar-SA"/>
    </w:rPr>
  </w:style>
  <w:style w:type="character" w:customStyle="1" w:styleId="1103">
    <w:name w:val="首行缩进:  0.85 厘米 Char"/>
    <w:link w:val="1104"/>
    <w:qFormat/>
    <w:locked/>
    <w:uiPriority w:val="0"/>
    <w:rPr>
      <w:rFonts w:ascii="宋体" w:hAnsi="宋体" w:cs="宋体"/>
      <w:sz w:val="24"/>
      <w:shd w:val="clear" w:color="auto" w:fill="FFFFFF"/>
      <w:lang w:eastAsia="en-US" w:bidi="en-US"/>
    </w:rPr>
  </w:style>
  <w:style w:type="paragraph" w:customStyle="1" w:styleId="1104">
    <w:name w:val="首行缩进:  0.85 厘米"/>
    <w:basedOn w:val="1"/>
    <w:link w:val="1103"/>
    <w:qFormat/>
    <w:uiPriority w:val="0"/>
    <w:pPr>
      <w:shd w:val="clear" w:color="auto" w:fill="FFFFFF"/>
      <w:spacing w:after="120" w:line="360" w:lineRule="auto"/>
      <w:ind w:firstLine="0" w:firstLineChars="0"/>
    </w:pPr>
    <w:rPr>
      <w:rFonts w:cs="宋体"/>
      <w:kern w:val="0"/>
      <w:szCs w:val="20"/>
      <w:lang w:eastAsia="en-US" w:bidi="en-US"/>
    </w:rPr>
  </w:style>
  <w:style w:type="paragraph" w:customStyle="1" w:styleId="1105">
    <w:name w:val="可研正文"/>
    <w:basedOn w:val="1"/>
    <w:link w:val="2276"/>
    <w:qFormat/>
    <w:uiPriority w:val="0"/>
    <w:pPr>
      <w:shd w:val="clear" w:color="auto" w:fill="FFFFFF"/>
      <w:spacing w:after="120" w:line="360" w:lineRule="auto"/>
      <w:ind w:firstLine="420" w:firstLineChars="0"/>
      <w:jc w:val="both"/>
    </w:pPr>
    <w:rPr>
      <w:kern w:val="0"/>
      <w:lang w:val="zh-CN"/>
    </w:rPr>
  </w:style>
  <w:style w:type="paragraph" w:customStyle="1" w:styleId="1106">
    <w:name w:val="CM31"/>
    <w:basedOn w:val="1"/>
    <w:next w:val="1"/>
    <w:qFormat/>
    <w:uiPriority w:val="99"/>
    <w:pPr>
      <w:shd w:val="clear" w:color="auto" w:fill="FFFFFF"/>
      <w:autoSpaceDE w:val="0"/>
      <w:autoSpaceDN w:val="0"/>
      <w:adjustRightInd w:val="0"/>
      <w:spacing w:after="120" w:line="240" w:lineRule="auto"/>
      <w:ind w:firstLine="0" w:firstLineChars="0"/>
    </w:pPr>
    <w:rPr>
      <w:rFonts w:ascii="仿宋" w:hAnsi="仿宋"/>
      <w:kern w:val="0"/>
    </w:rPr>
  </w:style>
  <w:style w:type="paragraph" w:customStyle="1" w:styleId="1107">
    <w:name w:val="CM15"/>
    <w:basedOn w:val="1"/>
    <w:next w:val="1"/>
    <w:qFormat/>
    <w:uiPriority w:val="99"/>
    <w:pPr>
      <w:shd w:val="clear" w:color="auto" w:fill="FFFFFF"/>
      <w:autoSpaceDE w:val="0"/>
      <w:autoSpaceDN w:val="0"/>
      <w:adjustRightInd w:val="0"/>
      <w:spacing w:after="120" w:line="311" w:lineRule="atLeast"/>
      <w:ind w:firstLine="0" w:firstLineChars="0"/>
    </w:pPr>
    <w:rPr>
      <w:rFonts w:ascii="仿宋" w:hAnsi="仿宋"/>
      <w:kern w:val="0"/>
    </w:rPr>
  </w:style>
  <w:style w:type="paragraph" w:customStyle="1" w:styleId="1108">
    <w:name w:val="CM21"/>
    <w:basedOn w:val="1"/>
    <w:next w:val="1"/>
    <w:qFormat/>
    <w:uiPriority w:val="99"/>
    <w:pPr>
      <w:shd w:val="clear" w:color="auto" w:fill="FFFFFF"/>
      <w:autoSpaceDE w:val="0"/>
      <w:autoSpaceDN w:val="0"/>
      <w:adjustRightInd w:val="0"/>
      <w:spacing w:after="120" w:line="311" w:lineRule="atLeast"/>
      <w:ind w:firstLine="0" w:firstLineChars="0"/>
    </w:pPr>
    <w:rPr>
      <w:rFonts w:ascii="仿宋" w:hAnsi="仿宋"/>
      <w:kern w:val="0"/>
    </w:rPr>
  </w:style>
  <w:style w:type="paragraph" w:customStyle="1" w:styleId="1109">
    <w:name w:val="CM22"/>
    <w:basedOn w:val="1"/>
    <w:next w:val="1"/>
    <w:qFormat/>
    <w:uiPriority w:val="99"/>
    <w:pPr>
      <w:shd w:val="clear" w:color="auto" w:fill="FFFFFF"/>
      <w:autoSpaceDE w:val="0"/>
      <w:autoSpaceDN w:val="0"/>
      <w:adjustRightInd w:val="0"/>
      <w:spacing w:after="120" w:line="313" w:lineRule="atLeast"/>
      <w:ind w:firstLine="0" w:firstLineChars="0"/>
    </w:pPr>
    <w:rPr>
      <w:rFonts w:ascii="仿宋" w:hAnsi="仿宋"/>
      <w:kern w:val="0"/>
    </w:rPr>
  </w:style>
  <w:style w:type="paragraph" w:customStyle="1" w:styleId="1110">
    <w:name w:val="CM23"/>
    <w:basedOn w:val="1"/>
    <w:next w:val="1"/>
    <w:qFormat/>
    <w:uiPriority w:val="99"/>
    <w:pPr>
      <w:shd w:val="clear" w:color="auto" w:fill="FFFFFF"/>
      <w:autoSpaceDE w:val="0"/>
      <w:autoSpaceDN w:val="0"/>
      <w:adjustRightInd w:val="0"/>
      <w:spacing w:after="120" w:line="311" w:lineRule="atLeast"/>
      <w:ind w:firstLine="0" w:firstLineChars="0"/>
    </w:pPr>
    <w:rPr>
      <w:rFonts w:ascii="仿宋" w:hAnsi="仿宋"/>
      <w:kern w:val="0"/>
    </w:rPr>
  </w:style>
  <w:style w:type="paragraph" w:customStyle="1" w:styleId="1111">
    <w:name w:val="CM24"/>
    <w:basedOn w:val="1"/>
    <w:next w:val="1"/>
    <w:qFormat/>
    <w:uiPriority w:val="99"/>
    <w:pPr>
      <w:shd w:val="clear" w:color="auto" w:fill="FFFFFF"/>
      <w:autoSpaceDE w:val="0"/>
      <w:autoSpaceDN w:val="0"/>
      <w:adjustRightInd w:val="0"/>
      <w:spacing w:after="120" w:line="311" w:lineRule="atLeast"/>
      <w:ind w:firstLine="0" w:firstLineChars="0"/>
    </w:pPr>
    <w:rPr>
      <w:rFonts w:ascii="仿宋" w:hAnsi="仿宋"/>
      <w:kern w:val="0"/>
    </w:rPr>
  </w:style>
  <w:style w:type="paragraph" w:customStyle="1" w:styleId="1112">
    <w:name w:val="默认段落字体 Para"/>
    <w:basedOn w:val="1"/>
    <w:qFormat/>
    <w:uiPriority w:val="0"/>
    <w:pPr>
      <w:shd w:val="clear" w:color="auto" w:fill="FFFFFF"/>
      <w:spacing w:after="120" w:line="240" w:lineRule="auto"/>
      <w:ind w:firstLine="0" w:firstLineChars="0"/>
      <w:jc w:val="both"/>
    </w:pPr>
    <w:rPr>
      <w:rFonts w:ascii="Verdana" w:hAnsi="Verdana"/>
      <w:kern w:val="0"/>
      <w:lang w:eastAsia="en-US"/>
    </w:rPr>
  </w:style>
  <w:style w:type="character" w:customStyle="1" w:styleId="1113">
    <w:name w:val="无格式表格 31"/>
    <w:qFormat/>
    <w:uiPriority w:val="19"/>
    <w:rPr>
      <w:i/>
      <w:iCs/>
      <w:color w:val="808080"/>
    </w:rPr>
  </w:style>
  <w:style w:type="character" w:customStyle="1" w:styleId="1114">
    <w:name w:val="无格式表格 41"/>
    <w:qFormat/>
    <w:uiPriority w:val="21"/>
    <w:rPr>
      <w:b/>
      <w:bCs/>
      <w:i/>
      <w:iCs/>
      <w:color w:val="4F81BD"/>
    </w:rPr>
  </w:style>
  <w:style w:type="character" w:customStyle="1" w:styleId="1115">
    <w:name w:val="无格式表格 51"/>
    <w:qFormat/>
    <w:uiPriority w:val="31"/>
    <w:rPr>
      <w:smallCaps/>
      <w:color w:val="C0504D"/>
      <w:u w:val="single"/>
    </w:rPr>
  </w:style>
  <w:style w:type="character" w:customStyle="1" w:styleId="1116">
    <w:name w:val="文档结构图 Char1"/>
    <w:semiHidden/>
    <w:qFormat/>
    <w:uiPriority w:val="0"/>
    <w:rPr>
      <w:rFonts w:hint="eastAsia" w:ascii="宋体" w:hAnsi="宋体" w:eastAsia="宋体"/>
      <w:sz w:val="18"/>
      <w:szCs w:val="18"/>
      <w:lang w:eastAsia="en-US"/>
    </w:rPr>
  </w:style>
  <w:style w:type="character" w:customStyle="1" w:styleId="1117">
    <w:name w:val="脚注文本 Char1"/>
    <w:qFormat/>
    <w:uiPriority w:val="0"/>
    <w:rPr>
      <w:kern w:val="2"/>
      <w:sz w:val="18"/>
      <w:szCs w:val="18"/>
    </w:rPr>
  </w:style>
  <w:style w:type="character" w:customStyle="1" w:styleId="1118">
    <w:name w:val="日期 Char1"/>
    <w:semiHidden/>
    <w:qFormat/>
    <w:uiPriority w:val="0"/>
    <w:rPr>
      <w:sz w:val="21"/>
      <w:szCs w:val="24"/>
      <w:lang w:eastAsia="en-US"/>
    </w:rPr>
  </w:style>
  <w:style w:type="character" w:customStyle="1" w:styleId="1119">
    <w:name w:val="批注框文本 Char1"/>
    <w:semiHidden/>
    <w:qFormat/>
    <w:locked/>
    <w:uiPriority w:val="0"/>
    <w:rPr>
      <w:kern w:val="2"/>
      <w:sz w:val="18"/>
      <w:szCs w:val="18"/>
    </w:rPr>
  </w:style>
  <w:style w:type="table" w:customStyle="1" w:styleId="1120">
    <w:name w:val="中等深浅网格 32"/>
    <w:basedOn w:val="88"/>
    <w:qFormat/>
    <w:uiPriority w:val="60"/>
    <w:rPr>
      <w:rFonts w:ascii="Calibri" w:hAnsi="Calibri"/>
      <w:color w:val="000000"/>
    </w:rPr>
    <w:tblPr>
      <w:tblBorders>
        <w:top w:val="single" w:color="000000" w:sz="8" w:space="0"/>
        <w:bottom w:val="single" w:color="000000" w:sz="8" w:space="0"/>
      </w:tblBorders>
    </w:tblPr>
    <w:tblStylePr w:type="firstRow">
      <w:pPr>
        <w:spacing w:before="0" w:beforeLines="0" w:beforeAutospacing="0" w:after="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beforeLines="0" w:beforeAutospacing="0" w:after="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121">
    <w:name w:val="TableGrid"/>
    <w:qFormat/>
    <w:uiPriority w:val="0"/>
    <w:rPr>
      <w:rFonts w:ascii="Calibri" w:hAnsi="Calibri"/>
      <w:kern w:val="2"/>
      <w:sz w:val="21"/>
      <w:szCs w:val="22"/>
    </w:rPr>
    <w:tblPr>
      <w:tblCellMar>
        <w:top w:w="0" w:type="dxa"/>
        <w:left w:w="0" w:type="dxa"/>
        <w:bottom w:w="0" w:type="dxa"/>
        <w:right w:w="0" w:type="dxa"/>
      </w:tblCellMar>
    </w:tblPr>
  </w:style>
  <w:style w:type="table" w:customStyle="1" w:styleId="1122">
    <w:name w:val="网格表 41"/>
    <w:basedOn w:val="88"/>
    <w:qFormat/>
    <w:uiPriority w:val="49"/>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23">
    <w:name w:val="无格式表格 12"/>
    <w:basedOn w:val="88"/>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124">
    <w:name w:val="网格表 42"/>
    <w:basedOn w:val="88"/>
    <w:qFormat/>
    <w:uiPriority w:val="49"/>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25">
    <w:name w:val="表格样式-左侧清单"/>
    <w:basedOn w:val="88"/>
    <w:qFormat/>
    <w:uiPriority w:val="0"/>
    <w:pPr>
      <w:jc w:val="both"/>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wordWrap/>
        <w:spacing w:line="240" w:lineRule="auto"/>
        <w:jc w:val="center"/>
      </w:pPr>
      <w:rPr>
        <w:rFonts w:hint="default" w:ascii="Times New Roman" w:hAnsi="Times New Roman" w:eastAsia="MS Mincho" w:cs="Times New Roman"/>
        <w:b/>
        <w:sz w:val="21"/>
        <w:szCs w:val="21"/>
      </w:rPr>
      <w:tcPr>
        <w:shd w:val="clear" w:color="auto" w:fill="E0E0E0"/>
      </w:tcPr>
    </w:tblStylePr>
    <w:tblStylePr w:type="firstCol">
      <w:pPr>
        <w:jc w:val="both"/>
      </w:pPr>
      <w:rPr>
        <w:rFonts w:hint="default" w:ascii="Times New Roman" w:hAnsi="Times New Roman" w:eastAsia="MS Mincho" w:cs="Times New Roman"/>
        <w:b w:val="0"/>
        <w:sz w:val="21"/>
        <w:szCs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character" w:customStyle="1" w:styleId="1126">
    <w:name w:val="访问过的超链接2"/>
    <w:unhideWhenUsed/>
    <w:qFormat/>
    <w:uiPriority w:val="99"/>
    <w:rPr>
      <w:color w:val="800080"/>
      <w:u w:val="single"/>
    </w:rPr>
  </w:style>
  <w:style w:type="table" w:customStyle="1" w:styleId="1127">
    <w:name w:val="浅色底纹1"/>
    <w:basedOn w:val="88"/>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128">
    <w:name w:val="8"/>
    <w:unhideWhenUsed/>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character" w:customStyle="1" w:styleId="1129">
    <w:name w:val="my正文 Char Char"/>
    <w:qFormat/>
    <w:uiPriority w:val="0"/>
    <w:rPr>
      <w:sz w:val="24"/>
      <w:szCs w:val="24"/>
    </w:rPr>
  </w:style>
  <w:style w:type="character" w:customStyle="1" w:styleId="1130">
    <w:name w:val="金保二期建议书 Char"/>
    <w:link w:val="1131"/>
    <w:qFormat/>
    <w:uiPriority w:val="0"/>
    <w:rPr>
      <w:rFonts w:ascii="宋体" w:hAnsi="宋体"/>
      <w:sz w:val="24"/>
      <w:szCs w:val="24"/>
      <w:shd w:val="clear" w:color="auto" w:fill="FFFFFF"/>
    </w:rPr>
  </w:style>
  <w:style w:type="paragraph" w:customStyle="1" w:styleId="1131">
    <w:name w:val="金保二期建议书"/>
    <w:basedOn w:val="1"/>
    <w:link w:val="1130"/>
    <w:qFormat/>
    <w:uiPriority w:val="0"/>
    <w:pPr>
      <w:shd w:val="clear" w:color="auto" w:fill="FFFFFF"/>
      <w:spacing w:after="120" w:line="360" w:lineRule="auto"/>
      <w:jc w:val="both"/>
    </w:pPr>
    <w:rPr>
      <w:kern w:val="0"/>
    </w:rPr>
  </w:style>
  <w:style w:type="character" w:customStyle="1" w:styleId="1132">
    <w:name w:val="样式 样式 首行缩进:  2.25 字符 + 首行缩进:  2.25 字符 Char"/>
    <w:link w:val="509"/>
    <w:qFormat/>
    <w:uiPriority w:val="0"/>
    <w:rPr>
      <w:rFonts w:ascii="宋体" w:hAnsi="宋体"/>
      <w:b/>
      <w:sz w:val="24"/>
      <w:shd w:val="clear" w:color="auto" w:fill="FFFFFF"/>
      <w:lang w:val="zh-CN"/>
    </w:rPr>
  </w:style>
  <w:style w:type="character" w:customStyle="1" w:styleId="1133">
    <w:name w:val="tytytyty Char1"/>
    <w:link w:val="1134"/>
    <w:qFormat/>
    <w:uiPriority w:val="0"/>
    <w:rPr>
      <w:sz w:val="24"/>
      <w:szCs w:val="24"/>
      <w:shd w:val="clear" w:color="auto" w:fill="FFFFFF"/>
    </w:rPr>
  </w:style>
  <w:style w:type="paragraph" w:customStyle="1" w:styleId="1134">
    <w:name w:val="tytytyty"/>
    <w:basedOn w:val="1"/>
    <w:link w:val="1133"/>
    <w:qFormat/>
    <w:uiPriority w:val="0"/>
    <w:pPr>
      <w:shd w:val="clear" w:color="auto" w:fill="FFFFFF"/>
      <w:spacing w:after="120" w:line="360" w:lineRule="auto"/>
      <w:ind w:firstLine="560"/>
    </w:pPr>
    <w:rPr>
      <w:rFonts w:ascii="Times New Roman" w:hAnsi="Times New Roman"/>
      <w:kern w:val="0"/>
    </w:rPr>
  </w:style>
  <w:style w:type="character" w:customStyle="1" w:styleId="1135">
    <w:name w:val="正文首行缩进（绿盟科技） Char"/>
    <w:link w:val="1136"/>
    <w:qFormat/>
    <w:uiPriority w:val="0"/>
    <w:rPr>
      <w:rFonts w:ascii="Arial" w:hAnsi="Arial"/>
      <w:szCs w:val="21"/>
      <w:shd w:val="clear" w:color="auto" w:fill="FFFFFF"/>
    </w:rPr>
  </w:style>
  <w:style w:type="paragraph" w:customStyle="1" w:styleId="1136">
    <w:name w:val="正文首行缩进（绿盟科技）"/>
    <w:basedOn w:val="1"/>
    <w:link w:val="1135"/>
    <w:qFormat/>
    <w:uiPriority w:val="0"/>
    <w:pPr>
      <w:shd w:val="clear" w:color="auto" w:fill="FFFFFF"/>
      <w:spacing w:after="50" w:line="300" w:lineRule="auto"/>
      <w:ind w:firstLine="560"/>
    </w:pPr>
    <w:rPr>
      <w:rFonts w:ascii="Arial" w:hAnsi="Arial"/>
      <w:kern w:val="0"/>
      <w:sz w:val="20"/>
      <w:szCs w:val="21"/>
    </w:rPr>
  </w:style>
  <w:style w:type="character" w:customStyle="1" w:styleId="1137">
    <w:name w:val="正文文本首行缩进 字符1"/>
    <w:qFormat/>
    <w:uiPriority w:val="0"/>
    <w:rPr>
      <w:rFonts w:ascii="Arial" w:hAnsi="Arial" w:cs="宋体"/>
      <w:sz w:val="24"/>
      <w:shd w:val="clear" w:color="auto" w:fill="FFFFFF"/>
    </w:rPr>
  </w:style>
  <w:style w:type="character" w:customStyle="1" w:styleId="1138">
    <w:name w:val="正文（绿盟科技） Char"/>
    <w:link w:val="1139"/>
    <w:qFormat/>
    <w:uiPriority w:val="0"/>
    <w:rPr>
      <w:rFonts w:ascii="Arial" w:hAnsi="Arial"/>
      <w:szCs w:val="21"/>
    </w:rPr>
  </w:style>
  <w:style w:type="paragraph" w:customStyle="1" w:styleId="1139">
    <w:name w:val="正文（绿盟科技）"/>
    <w:link w:val="1138"/>
    <w:qFormat/>
    <w:uiPriority w:val="0"/>
    <w:pPr>
      <w:spacing w:line="300" w:lineRule="auto"/>
    </w:pPr>
    <w:rPr>
      <w:rFonts w:ascii="Arial" w:hAnsi="Arial" w:eastAsia="宋体" w:cs="Times New Roman"/>
      <w:szCs w:val="21"/>
      <w:lang w:val="en-US" w:eastAsia="zh-CN" w:bidi="ar-SA"/>
    </w:rPr>
  </w:style>
  <w:style w:type="character" w:customStyle="1" w:styleId="1140">
    <w:name w:val="正文标准样式ty Char2"/>
    <w:link w:val="1141"/>
    <w:qFormat/>
    <w:uiPriority w:val="0"/>
    <w:rPr>
      <w:rFonts w:cs="宋体"/>
      <w:sz w:val="24"/>
      <w:shd w:val="clear" w:color="auto" w:fill="FFFFFF"/>
    </w:rPr>
  </w:style>
  <w:style w:type="paragraph" w:customStyle="1" w:styleId="1141">
    <w:name w:val="正文标准样式ty"/>
    <w:basedOn w:val="1"/>
    <w:link w:val="1140"/>
    <w:qFormat/>
    <w:uiPriority w:val="0"/>
    <w:pPr>
      <w:shd w:val="clear" w:color="auto" w:fill="FFFFFF"/>
      <w:spacing w:after="120" w:line="360" w:lineRule="auto"/>
    </w:pPr>
    <w:rPr>
      <w:rFonts w:ascii="Times New Roman" w:hAnsi="Times New Roman" w:cs="宋体"/>
      <w:kern w:val="0"/>
      <w:szCs w:val="20"/>
    </w:rPr>
  </w:style>
  <w:style w:type="character" w:customStyle="1" w:styleId="1142">
    <w:name w:val="金保二期 Char"/>
    <w:link w:val="1143"/>
    <w:qFormat/>
    <w:uiPriority w:val="0"/>
    <w:rPr>
      <w:rFonts w:ascii="宋体" w:hAnsi="宋体"/>
      <w:sz w:val="24"/>
      <w:szCs w:val="24"/>
      <w:shd w:val="clear" w:color="auto" w:fill="FFFFFF"/>
    </w:rPr>
  </w:style>
  <w:style w:type="paragraph" w:customStyle="1" w:styleId="1143">
    <w:name w:val="金保二期"/>
    <w:basedOn w:val="1"/>
    <w:link w:val="1142"/>
    <w:qFormat/>
    <w:uiPriority w:val="0"/>
    <w:pPr>
      <w:shd w:val="clear" w:color="auto" w:fill="FFFFFF"/>
      <w:spacing w:after="120" w:line="360" w:lineRule="auto"/>
      <w:jc w:val="both"/>
    </w:pPr>
    <w:rPr>
      <w:kern w:val="0"/>
    </w:rPr>
  </w:style>
  <w:style w:type="character" w:customStyle="1" w:styleId="1144">
    <w:name w:val="标题1 Char Char"/>
    <w:qFormat/>
    <w:uiPriority w:val="0"/>
    <w:rPr>
      <w:rFonts w:ascii="微软雅黑" w:hAnsi="微软雅黑" w:eastAsia="微软雅黑"/>
      <w:b/>
      <w:bCs/>
      <w:kern w:val="44"/>
      <w:sz w:val="36"/>
      <w:szCs w:val="36"/>
    </w:rPr>
  </w:style>
  <w:style w:type="paragraph" w:customStyle="1" w:styleId="1145">
    <w:name w:val="项目符号二"/>
    <w:basedOn w:val="1"/>
    <w:qFormat/>
    <w:uiPriority w:val="0"/>
    <w:pPr>
      <w:shd w:val="clear" w:color="auto" w:fill="FFFFFF"/>
      <w:tabs>
        <w:tab w:val="left" w:pos="360"/>
        <w:tab w:val="left" w:pos="1304"/>
      </w:tabs>
      <w:spacing w:after="120" w:line="360" w:lineRule="auto"/>
      <w:ind w:firstLine="0" w:firstLineChars="0"/>
    </w:pPr>
    <w:rPr>
      <w:rFonts w:ascii="Arial" w:hAnsi="Arial" w:cs="宋体"/>
      <w:kern w:val="0"/>
      <w:szCs w:val="20"/>
    </w:rPr>
  </w:style>
  <w:style w:type="paragraph" w:customStyle="1" w:styleId="1146">
    <w:name w:val="插图题注"/>
    <w:next w:val="1"/>
    <w:qFormat/>
    <w:uiPriority w:val="0"/>
    <w:pPr>
      <w:tabs>
        <w:tab w:val="left" w:pos="336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1147">
    <w:name w:val="正文 首行缩进"/>
    <w:basedOn w:val="1"/>
    <w:qFormat/>
    <w:uiPriority w:val="0"/>
    <w:pPr>
      <w:shd w:val="clear" w:color="auto" w:fill="FFFFFF"/>
      <w:spacing w:after="120" w:line="360" w:lineRule="auto"/>
      <w:jc w:val="both"/>
    </w:pPr>
    <w:rPr>
      <w:rFonts w:ascii="仿宋" w:hAnsi="仿宋" w:eastAsia="楷体_GB2312"/>
      <w:kern w:val="0"/>
      <w:szCs w:val="20"/>
    </w:rPr>
  </w:style>
  <w:style w:type="paragraph" w:customStyle="1" w:styleId="1148">
    <w:name w:val="编程步骤"/>
    <w:basedOn w:val="1"/>
    <w:qFormat/>
    <w:uiPriority w:val="0"/>
    <w:pPr>
      <w:shd w:val="clear" w:color="auto" w:fill="E0E0E0"/>
      <w:adjustRightInd w:val="0"/>
      <w:snapToGrid w:val="0"/>
      <w:spacing w:after="120" w:line="260" w:lineRule="atLeast"/>
      <w:ind w:left="420" w:leftChars="200" w:firstLine="0" w:firstLineChars="0"/>
      <w:jc w:val="both"/>
    </w:pPr>
    <w:rPr>
      <w:rFonts w:ascii="Arial" w:hAnsi="Arial" w:eastAsia="黑体" w:cs="Arial"/>
      <w:kern w:val="0"/>
      <w:sz w:val="18"/>
      <w:szCs w:val="18"/>
    </w:rPr>
  </w:style>
  <w:style w:type="paragraph" w:customStyle="1" w:styleId="1149">
    <w:name w:val="SANGFOR_6_正文"/>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1150">
    <w:name w:val="表格题注"/>
    <w:next w:val="1"/>
    <w:qFormat/>
    <w:uiPriority w:val="0"/>
    <w:pPr>
      <w:keepLines/>
      <w:tabs>
        <w:tab w:val="left" w:pos="378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1151">
    <w:name w:val="Char Char1 Char Char Char Char Char Char Char Char Char Char Char Char Char Char Char Char Char Char"/>
    <w:basedOn w:val="1"/>
    <w:qFormat/>
    <w:uiPriority w:val="0"/>
    <w:pPr>
      <w:shd w:val="clear" w:color="auto" w:fill="FFFFFF"/>
      <w:spacing w:after="160" w:line="240" w:lineRule="exact"/>
      <w:ind w:firstLine="0" w:firstLineChars="0"/>
    </w:pPr>
    <w:rPr>
      <w:rFonts w:ascii="Calibri" w:hAnsi="Calibri" w:cs="黑体"/>
      <w:kern w:val="0"/>
      <w:sz w:val="21"/>
      <w:szCs w:val="20"/>
    </w:rPr>
  </w:style>
  <w:style w:type="paragraph" w:customStyle="1" w:styleId="1152">
    <w:name w:val="中标题"/>
    <w:basedOn w:val="1"/>
    <w:link w:val="1153"/>
    <w:qFormat/>
    <w:uiPriority w:val="0"/>
    <w:pPr>
      <w:shd w:val="clear" w:color="auto" w:fill="FFFFFF"/>
      <w:spacing w:after="120" w:line="360" w:lineRule="auto"/>
      <w:ind w:firstLine="0" w:firstLineChars="0"/>
      <w:jc w:val="both"/>
      <w:outlineLvl w:val="0"/>
    </w:pPr>
    <w:rPr>
      <w:rFonts w:ascii="仿宋" w:hAnsi="仿宋"/>
      <w:b/>
      <w:kern w:val="0"/>
      <w:sz w:val="32"/>
      <w:szCs w:val="28"/>
      <w:lang w:val="zh-CN"/>
    </w:rPr>
  </w:style>
  <w:style w:type="character" w:customStyle="1" w:styleId="1153">
    <w:name w:val="中标题 Char"/>
    <w:link w:val="1152"/>
    <w:qFormat/>
    <w:locked/>
    <w:uiPriority w:val="0"/>
    <w:rPr>
      <w:rFonts w:ascii="仿宋" w:hAnsi="仿宋"/>
      <w:b/>
      <w:sz w:val="32"/>
      <w:szCs w:val="28"/>
      <w:shd w:val="clear" w:color="auto" w:fill="FFFFFF"/>
      <w:lang w:val="zh-CN"/>
    </w:rPr>
  </w:style>
  <w:style w:type="character" w:customStyle="1" w:styleId="1154">
    <w:name w:val="List Paragraph Char Char"/>
    <w:qFormat/>
    <w:locked/>
    <w:uiPriority w:val="0"/>
    <w:rPr>
      <w:kern w:val="2"/>
      <w:sz w:val="28"/>
      <w:szCs w:val="22"/>
    </w:rPr>
  </w:style>
  <w:style w:type="character" w:customStyle="1" w:styleId="1155">
    <w:name w:val="页眉 Char1"/>
    <w:semiHidden/>
    <w:qFormat/>
    <w:uiPriority w:val="99"/>
    <w:rPr>
      <w:rFonts w:ascii="Times New Roman" w:hAnsi="Times New Roman" w:eastAsia="宋体" w:cs="Times New Roman"/>
      <w:sz w:val="18"/>
      <w:szCs w:val="18"/>
    </w:rPr>
  </w:style>
  <w:style w:type="character" w:customStyle="1" w:styleId="1156">
    <w:name w:val="正文列表 Char"/>
    <w:link w:val="1157"/>
    <w:qFormat/>
    <w:uiPriority w:val="0"/>
    <w:rPr>
      <w:sz w:val="24"/>
      <w:shd w:val="clear" w:color="auto" w:fill="FFFFFF"/>
    </w:rPr>
  </w:style>
  <w:style w:type="paragraph" w:customStyle="1" w:styleId="1157">
    <w:name w:val="正文列表"/>
    <w:basedOn w:val="86"/>
    <w:link w:val="1156"/>
    <w:qFormat/>
    <w:uiPriority w:val="0"/>
    <w:pPr>
      <w:shd w:val="clear" w:color="auto" w:fill="FFFFFF"/>
      <w:suppressAutoHyphens/>
      <w:spacing w:before="120" w:line="288" w:lineRule="auto"/>
      <w:ind w:firstLine="0" w:firstLineChars="0"/>
    </w:pPr>
    <w:rPr>
      <w:rFonts w:ascii="Times New Roman" w:hAnsi="Times New Roman"/>
      <w:kern w:val="0"/>
      <w:szCs w:val="20"/>
    </w:rPr>
  </w:style>
  <w:style w:type="character" w:customStyle="1" w:styleId="1158">
    <w:name w:val="正文1 Char"/>
    <w:link w:val="1159"/>
    <w:qFormat/>
    <w:uiPriority w:val="0"/>
    <w:rPr>
      <w:rFonts w:ascii="宋体" w:hAnsi="宋体"/>
      <w:shd w:val="clear" w:color="auto" w:fill="FFFFFF"/>
    </w:rPr>
  </w:style>
  <w:style w:type="paragraph" w:customStyle="1" w:styleId="1159">
    <w:name w:val="正文11"/>
    <w:basedOn w:val="1"/>
    <w:link w:val="1158"/>
    <w:qFormat/>
    <w:uiPriority w:val="0"/>
    <w:pPr>
      <w:shd w:val="clear" w:color="auto" w:fill="FFFFFF"/>
      <w:spacing w:after="120" w:line="360" w:lineRule="auto"/>
      <w:ind w:left="360" w:firstLine="420" w:firstLineChars="0"/>
    </w:pPr>
    <w:rPr>
      <w:kern w:val="0"/>
      <w:sz w:val="20"/>
      <w:szCs w:val="20"/>
    </w:rPr>
  </w:style>
  <w:style w:type="character" w:customStyle="1" w:styleId="1160">
    <w:name w:val="vi0031"/>
    <w:qFormat/>
    <w:uiPriority w:val="0"/>
    <w:rPr>
      <w:sz w:val="19"/>
      <w:szCs w:val="19"/>
    </w:rPr>
  </w:style>
  <w:style w:type="character" w:customStyle="1" w:styleId="1161">
    <w:name w:val="文本字符强调（绿盟科技）"/>
    <w:qFormat/>
    <w:uiPriority w:val="0"/>
    <w:rPr>
      <w:rFonts w:ascii="Arial" w:hAnsi="Arial" w:eastAsia="宋体"/>
      <w:b/>
      <w:color w:val="auto"/>
      <w:sz w:val="21"/>
      <w:u w:val="single"/>
    </w:rPr>
  </w:style>
  <w:style w:type="character" w:customStyle="1" w:styleId="1162">
    <w:name w:val="ibm-item-note"/>
    <w:qFormat/>
    <w:uiPriority w:val="0"/>
  </w:style>
  <w:style w:type="character" w:customStyle="1" w:styleId="1163">
    <w:name w:val="图号 Char"/>
    <w:link w:val="1164"/>
    <w:qFormat/>
    <w:uiPriority w:val="0"/>
    <w:rPr>
      <w:rFonts w:ascii="Arial" w:hAnsi="Arial"/>
      <w:sz w:val="18"/>
      <w:szCs w:val="18"/>
      <w:shd w:val="clear" w:color="auto" w:fill="FFFFFF"/>
      <w:lang w:val="zh-CN"/>
    </w:rPr>
  </w:style>
  <w:style w:type="paragraph" w:customStyle="1" w:styleId="1164">
    <w:name w:val="图号"/>
    <w:basedOn w:val="1"/>
    <w:link w:val="1163"/>
    <w:qFormat/>
    <w:uiPriority w:val="0"/>
    <w:pPr>
      <w:shd w:val="clear" w:color="auto" w:fill="FFFFFF"/>
      <w:autoSpaceDE w:val="0"/>
      <w:autoSpaceDN w:val="0"/>
      <w:adjustRightInd w:val="0"/>
      <w:spacing w:before="105" w:after="120" w:line="360" w:lineRule="auto"/>
      <w:ind w:left="3686" w:firstLine="0" w:firstLineChars="0"/>
      <w:jc w:val="center"/>
    </w:pPr>
    <w:rPr>
      <w:rFonts w:ascii="Arial" w:hAnsi="Arial"/>
      <w:kern w:val="0"/>
      <w:sz w:val="18"/>
      <w:szCs w:val="18"/>
      <w:lang w:val="zh-CN"/>
    </w:rPr>
  </w:style>
  <w:style w:type="character" w:customStyle="1" w:styleId="1165">
    <w:name w:val="A2"/>
    <w:qFormat/>
    <w:uiPriority w:val="0"/>
    <w:rPr>
      <w:rFonts w:cs="Cisco-Light"/>
      <w:color w:val="221E1F"/>
      <w:sz w:val="10"/>
      <w:szCs w:val="10"/>
    </w:rPr>
  </w:style>
  <w:style w:type="character" w:customStyle="1" w:styleId="1166">
    <w:name w:val="*Body 1 Char"/>
    <w:link w:val="1167"/>
    <w:qFormat/>
    <w:uiPriority w:val="0"/>
    <w:rPr>
      <w:rFonts w:ascii="宋体" w:hAnsi="宋体"/>
      <w:sz w:val="24"/>
      <w:szCs w:val="24"/>
      <w:lang w:val="en-IE"/>
    </w:rPr>
  </w:style>
  <w:style w:type="paragraph" w:customStyle="1" w:styleId="1167">
    <w:name w:val="*Body 1"/>
    <w:link w:val="1166"/>
    <w:qFormat/>
    <w:uiPriority w:val="0"/>
    <w:pPr>
      <w:spacing w:before="120" w:after="120" w:line="360" w:lineRule="auto"/>
    </w:pPr>
    <w:rPr>
      <w:rFonts w:ascii="宋体" w:hAnsi="宋体" w:eastAsia="宋体" w:cs="Times New Roman"/>
      <w:sz w:val="24"/>
      <w:szCs w:val="24"/>
      <w:lang w:val="en-IE" w:eastAsia="zh-CN" w:bidi="ar-SA"/>
    </w:rPr>
  </w:style>
  <w:style w:type="character" w:customStyle="1" w:styleId="1168">
    <w:name w:val="hang style2"/>
    <w:qFormat/>
    <w:uiPriority w:val="0"/>
    <w:rPr>
      <w:rFonts w:ascii="宋体" w:hAnsi="宋体" w:eastAsia="宋体"/>
      <w:kern w:val="2"/>
      <w:sz w:val="22"/>
      <w:szCs w:val="24"/>
      <w:lang w:val="en-US" w:eastAsia="zh-CN" w:bidi="ar-SA"/>
    </w:rPr>
  </w:style>
  <w:style w:type="character" w:customStyle="1" w:styleId="1169">
    <w:name w:val="标书正文格式 Char"/>
    <w:link w:val="1170"/>
    <w:qFormat/>
    <w:uiPriority w:val="0"/>
    <w:rPr>
      <w:rFonts w:ascii="宋体" w:hAnsi="宋体"/>
      <w:sz w:val="28"/>
      <w:szCs w:val="28"/>
    </w:rPr>
  </w:style>
  <w:style w:type="paragraph" w:customStyle="1" w:styleId="1170">
    <w:name w:val="标书正文格式"/>
    <w:link w:val="1169"/>
    <w:qFormat/>
    <w:uiPriority w:val="0"/>
    <w:pPr>
      <w:spacing w:line="360" w:lineRule="auto"/>
      <w:ind w:firstLine="560" w:firstLineChars="200"/>
      <w:jc w:val="both"/>
    </w:pPr>
    <w:rPr>
      <w:rFonts w:ascii="宋体" w:hAnsi="宋体" w:eastAsia="宋体" w:cs="Times New Roman"/>
      <w:sz w:val="28"/>
      <w:szCs w:val="28"/>
      <w:lang w:val="en-US" w:eastAsia="zh-CN" w:bidi="ar-SA"/>
    </w:rPr>
  </w:style>
  <w:style w:type="character" w:customStyle="1" w:styleId="1171">
    <w:name w:val="ca-11"/>
    <w:qFormat/>
    <w:uiPriority w:val="0"/>
    <w:rPr>
      <w:rFonts w:hint="eastAsia" w:ascii="宋体" w:hAnsi="宋体" w:eastAsia="宋体"/>
      <w:sz w:val="24"/>
      <w:szCs w:val="24"/>
    </w:rPr>
  </w:style>
  <w:style w:type="character" w:customStyle="1" w:styleId="1172">
    <w:name w:val="_表格文字 Char"/>
    <w:link w:val="1173"/>
    <w:qFormat/>
    <w:uiPriority w:val="0"/>
    <w:rPr>
      <w:rFonts w:ascii="宋体" w:hAnsi="宋体" w:eastAsia="仿宋"/>
      <w:sz w:val="24"/>
      <w:szCs w:val="24"/>
      <w:shd w:val="clear" w:color="auto" w:fill="FFFFFF"/>
    </w:rPr>
  </w:style>
  <w:style w:type="paragraph" w:customStyle="1" w:styleId="1173">
    <w:name w:val="_表格文字"/>
    <w:basedOn w:val="1"/>
    <w:link w:val="1172"/>
    <w:qFormat/>
    <w:uiPriority w:val="0"/>
    <w:pPr>
      <w:shd w:val="clear" w:color="auto" w:fill="FFFFFF"/>
      <w:autoSpaceDE w:val="0"/>
      <w:adjustRightInd w:val="0"/>
      <w:snapToGrid w:val="0"/>
      <w:spacing w:before="10" w:beforeLines="10" w:after="10" w:afterLines="10" w:line="240" w:lineRule="auto"/>
      <w:ind w:firstLine="0" w:firstLineChars="0"/>
      <w:jc w:val="both"/>
    </w:pPr>
    <w:rPr>
      <w:rFonts w:eastAsia="仿宋"/>
      <w:kern w:val="0"/>
    </w:rPr>
  </w:style>
  <w:style w:type="character" w:customStyle="1" w:styleId="1174">
    <w:name w:val="Symbol"/>
    <w:qFormat/>
    <w:uiPriority w:val="0"/>
    <w:rPr>
      <w:rFonts w:ascii="Symbol" w:hAnsi="Symbol"/>
      <w:color w:val="000000"/>
      <w:sz w:val="24"/>
    </w:rPr>
  </w:style>
  <w:style w:type="character" w:customStyle="1" w:styleId="1175">
    <w:name w:val="列出段落-MM Char"/>
    <w:link w:val="1176"/>
    <w:qFormat/>
    <w:uiPriority w:val="0"/>
    <w:rPr>
      <w:rFonts w:ascii="宋体" w:hAnsi="Calibri"/>
      <w:sz w:val="24"/>
      <w:shd w:val="clear" w:color="auto" w:fill="FFFFFF"/>
    </w:rPr>
  </w:style>
  <w:style w:type="paragraph" w:customStyle="1" w:styleId="1176">
    <w:name w:val="MM-列出段落"/>
    <w:basedOn w:val="1"/>
    <w:link w:val="1175"/>
    <w:qFormat/>
    <w:uiPriority w:val="0"/>
    <w:pPr>
      <w:shd w:val="clear" w:color="auto" w:fill="FFFFFF"/>
      <w:spacing w:after="120" w:line="360" w:lineRule="auto"/>
      <w:ind w:firstLine="560"/>
      <w:jc w:val="both"/>
    </w:pPr>
    <w:rPr>
      <w:rFonts w:hAnsi="Calibri"/>
      <w:kern w:val="0"/>
      <w:szCs w:val="20"/>
    </w:rPr>
  </w:style>
  <w:style w:type="character" w:customStyle="1" w:styleId="1177">
    <w:name w:val="ho123"/>
    <w:qFormat/>
    <w:uiPriority w:val="0"/>
    <w:rPr>
      <w:color w:val="CC0000"/>
    </w:rPr>
  </w:style>
  <w:style w:type="character" w:customStyle="1" w:styleId="1178">
    <w:name w:val="style51"/>
    <w:qFormat/>
    <w:uiPriority w:val="0"/>
    <w:rPr>
      <w:rFonts w:hint="default" w:ascii="Arial" w:hAnsi="Arial" w:cs="Arial"/>
      <w:b/>
      <w:bCs/>
      <w:color w:val="245D97"/>
      <w:sz w:val="18"/>
      <w:szCs w:val="18"/>
    </w:rPr>
  </w:style>
  <w:style w:type="character" w:customStyle="1" w:styleId="1179">
    <w:name w:val="标题 2 Char1"/>
    <w:qFormat/>
    <w:uiPriority w:val="0"/>
    <w:rPr>
      <w:b/>
      <w:bCs/>
      <w:kern w:val="2"/>
      <w:sz w:val="28"/>
      <w:szCs w:val="32"/>
    </w:rPr>
  </w:style>
  <w:style w:type="character" w:customStyle="1" w:styleId="1180">
    <w:name w:val="第2级 Char"/>
    <w:link w:val="1181"/>
    <w:qFormat/>
    <w:uiPriority w:val="0"/>
    <w:rPr>
      <w:rFonts w:ascii="宋体" w:hAnsi="宋体"/>
      <w:b/>
      <w:bCs/>
      <w:color w:val="FF0000"/>
      <w:sz w:val="30"/>
      <w:szCs w:val="30"/>
      <w:shd w:val="clear" w:color="auto" w:fill="FFFFFF"/>
      <w:lang w:val="zh-CN"/>
    </w:rPr>
  </w:style>
  <w:style w:type="paragraph" w:customStyle="1" w:styleId="1181">
    <w:name w:val="第2级"/>
    <w:basedOn w:val="1"/>
    <w:link w:val="1180"/>
    <w:qFormat/>
    <w:uiPriority w:val="0"/>
    <w:pPr>
      <w:keepNext/>
      <w:keepLines/>
      <w:shd w:val="clear" w:color="auto" w:fill="FFFFFF"/>
      <w:tabs>
        <w:tab w:val="left" w:pos="576"/>
      </w:tabs>
      <w:adjustRightInd w:val="0"/>
      <w:snapToGrid w:val="0"/>
      <w:spacing w:before="360" w:after="360" w:line="360" w:lineRule="auto"/>
      <w:ind w:left="576" w:firstLine="0" w:firstLineChars="0"/>
      <w:jc w:val="both"/>
      <w:outlineLvl w:val="1"/>
    </w:pPr>
    <w:rPr>
      <w:b/>
      <w:bCs/>
      <w:color w:val="FF0000"/>
      <w:kern w:val="0"/>
      <w:sz w:val="30"/>
      <w:szCs w:val="30"/>
      <w:lang w:val="zh-CN"/>
    </w:rPr>
  </w:style>
  <w:style w:type="character" w:customStyle="1" w:styleId="1182">
    <w:name w:val="long_text1"/>
    <w:qFormat/>
    <w:uiPriority w:val="0"/>
    <w:rPr>
      <w:sz w:val="20"/>
      <w:szCs w:val="20"/>
    </w:rPr>
  </w:style>
  <w:style w:type="character" w:customStyle="1" w:styleId="1183">
    <w:name w:val="fontblank12"/>
    <w:qFormat/>
    <w:uiPriority w:val="0"/>
  </w:style>
  <w:style w:type="character" w:customStyle="1" w:styleId="1184">
    <w:name w:val="t_tag"/>
    <w:qFormat/>
    <w:uiPriority w:val="0"/>
  </w:style>
  <w:style w:type="character" w:customStyle="1" w:styleId="1185">
    <w:name w:val="t121"/>
    <w:qFormat/>
    <w:uiPriority w:val="0"/>
    <w:rPr>
      <w:sz w:val="18"/>
    </w:rPr>
  </w:style>
  <w:style w:type="character" w:customStyle="1" w:styleId="1186">
    <w:name w:val="v15"/>
    <w:qFormat/>
    <w:uiPriority w:val="0"/>
  </w:style>
  <w:style w:type="character" w:customStyle="1" w:styleId="1187">
    <w:name w:val="正文缩进(ALT+Z) Char"/>
    <w:link w:val="1188"/>
    <w:qFormat/>
    <w:uiPriority w:val="0"/>
    <w:rPr>
      <w:rFonts w:eastAsia="Times New Roman"/>
      <w:sz w:val="24"/>
      <w:szCs w:val="24"/>
      <w:shd w:val="clear" w:color="auto" w:fill="FFFFFF"/>
    </w:rPr>
  </w:style>
  <w:style w:type="paragraph" w:customStyle="1" w:styleId="1188">
    <w:name w:val="正文缩进(ALT+Z)"/>
    <w:basedOn w:val="1"/>
    <w:link w:val="1187"/>
    <w:qFormat/>
    <w:uiPriority w:val="0"/>
    <w:pPr>
      <w:shd w:val="clear" w:color="auto" w:fill="FFFFFF"/>
      <w:spacing w:after="120" w:line="360" w:lineRule="auto"/>
      <w:ind w:firstLine="560"/>
      <w:jc w:val="both"/>
    </w:pPr>
    <w:rPr>
      <w:rFonts w:ascii="Times New Roman" w:hAnsi="Times New Roman" w:eastAsia="Times New Roman"/>
      <w:kern w:val="0"/>
    </w:rPr>
  </w:style>
  <w:style w:type="character" w:customStyle="1" w:styleId="1189">
    <w:name w:val="样式3 Char"/>
    <w:qFormat/>
    <w:uiPriority w:val="0"/>
    <w:rPr>
      <w:rFonts w:ascii="Arial" w:hAnsi="Arial" w:eastAsia="Times New Roman"/>
      <w:sz w:val="21"/>
      <w:szCs w:val="21"/>
      <w:lang w:eastAsia="en-US"/>
    </w:rPr>
  </w:style>
  <w:style w:type="character" w:customStyle="1" w:styleId="1190">
    <w:name w:val="标题6 Char"/>
    <w:qFormat/>
    <w:uiPriority w:val="0"/>
    <w:rPr>
      <w:rFonts w:ascii="Verdana" w:hAnsi="Verdana" w:eastAsia="仿宋_GB2312" w:cs="Times New Roman"/>
      <w:sz w:val="24"/>
      <w:szCs w:val="24"/>
      <w:lang w:eastAsia="en-US"/>
    </w:rPr>
  </w:style>
  <w:style w:type="character" w:customStyle="1" w:styleId="1191">
    <w:name w:val="正文(首行缩进) Char"/>
    <w:link w:val="1192"/>
    <w:qFormat/>
    <w:uiPriority w:val="0"/>
    <w:rPr>
      <w:rFonts w:ascii="Arial Narrow" w:hAnsi="Arial Narrow" w:eastAsia="仿宋_GB2312"/>
      <w:sz w:val="24"/>
      <w:szCs w:val="24"/>
      <w:shd w:val="clear" w:color="auto" w:fill="FFFFFF"/>
    </w:rPr>
  </w:style>
  <w:style w:type="paragraph" w:customStyle="1" w:styleId="1192">
    <w:name w:val="正文(首行缩进)"/>
    <w:basedOn w:val="1"/>
    <w:link w:val="1191"/>
    <w:qFormat/>
    <w:uiPriority w:val="0"/>
    <w:pPr>
      <w:shd w:val="clear" w:color="auto" w:fill="FFFFFF"/>
      <w:spacing w:after="120" w:line="360" w:lineRule="auto"/>
      <w:ind w:firstLine="560"/>
      <w:jc w:val="both"/>
    </w:pPr>
    <w:rPr>
      <w:rFonts w:ascii="Arial Narrow" w:hAnsi="Arial Narrow" w:eastAsia="仿宋_GB2312"/>
      <w:kern w:val="0"/>
    </w:rPr>
  </w:style>
  <w:style w:type="character" w:customStyle="1" w:styleId="1193">
    <w:name w:val="结束语 Char"/>
    <w:link w:val="32"/>
    <w:qFormat/>
    <w:uiPriority w:val="0"/>
    <w:rPr>
      <w:rFonts w:ascii="Arial" w:hAnsi="Arial"/>
      <w:szCs w:val="21"/>
      <w:shd w:val="clear" w:color="auto" w:fill="FFFFFF"/>
    </w:rPr>
  </w:style>
  <w:style w:type="character" w:customStyle="1" w:styleId="1194">
    <w:name w:val="样式 宋体"/>
    <w:qFormat/>
    <w:uiPriority w:val="0"/>
    <w:rPr>
      <w:rFonts w:hint="eastAsia" w:ascii="宋体" w:hAnsi="宋体" w:eastAsia="宋体"/>
      <w:sz w:val="24"/>
      <w:szCs w:val="24"/>
    </w:rPr>
  </w:style>
  <w:style w:type="character" w:customStyle="1" w:styleId="1195">
    <w:name w:val="contentlabel"/>
    <w:qFormat/>
    <w:uiPriority w:val="0"/>
  </w:style>
  <w:style w:type="character" w:customStyle="1" w:styleId="1196">
    <w:name w:val="文件标题1.1.1 Char"/>
    <w:link w:val="1197"/>
    <w:qFormat/>
    <w:uiPriority w:val="0"/>
    <w:rPr>
      <w:rFonts w:eastAsia="Times New Roman"/>
      <w:sz w:val="24"/>
      <w:szCs w:val="24"/>
      <w:shd w:val="clear" w:color="auto" w:fill="FFFFFF"/>
    </w:rPr>
  </w:style>
  <w:style w:type="paragraph" w:customStyle="1" w:styleId="1197">
    <w:name w:val="文件标题1.1.1"/>
    <w:basedOn w:val="1198"/>
    <w:link w:val="1196"/>
    <w:qFormat/>
    <w:uiPriority w:val="0"/>
    <w:pPr>
      <w:ind w:left="0"/>
      <w:outlineLvl w:val="2"/>
    </w:pPr>
    <w:rPr>
      <w:rFonts w:ascii="Times New Roman" w:hAnsi="Times New Roman"/>
      <w:b w:val="0"/>
      <w:lang w:val="en-US"/>
    </w:rPr>
  </w:style>
  <w:style w:type="paragraph" w:customStyle="1" w:styleId="1198">
    <w:name w:val="文件标题1.1"/>
    <w:basedOn w:val="1"/>
    <w:link w:val="1210"/>
    <w:qFormat/>
    <w:uiPriority w:val="0"/>
    <w:pPr>
      <w:shd w:val="clear" w:color="auto" w:fill="FFFFFF"/>
      <w:spacing w:after="120" w:line="360" w:lineRule="auto"/>
      <w:ind w:left="576" w:firstLine="0" w:firstLineChars="0"/>
      <w:outlineLvl w:val="1"/>
    </w:pPr>
    <w:rPr>
      <w:rFonts w:ascii="仿宋" w:hAnsi="仿宋" w:eastAsia="Times New Roman"/>
      <w:b/>
      <w:kern w:val="0"/>
      <w:lang w:val="zh-CN"/>
    </w:rPr>
  </w:style>
  <w:style w:type="character" w:customStyle="1" w:styleId="1199">
    <w:name w:val="My正文 Char Char"/>
    <w:link w:val="1200"/>
    <w:qFormat/>
    <w:uiPriority w:val="0"/>
    <w:rPr>
      <w:rFonts w:ascii="Arial" w:hAnsi="Arial"/>
      <w:shd w:val="clear" w:color="auto" w:fill="FFFFFF"/>
    </w:rPr>
  </w:style>
  <w:style w:type="paragraph" w:customStyle="1" w:styleId="1200">
    <w:name w:val="My正文"/>
    <w:basedOn w:val="1"/>
    <w:link w:val="1199"/>
    <w:qFormat/>
    <w:uiPriority w:val="0"/>
    <w:pPr>
      <w:shd w:val="clear" w:color="auto" w:fill="FFFFFF"/>
      <w:adjustRightInd w:val="0"/>
      <w:spacing w:before="120" w:after="120" w:line="360" w:lineRule="auto"/>
      <w:ind w:firstLine="567" w:firstLineChars="0"/>
      <w:jc w:val="both"/>
    </w:pPr>
    <w:rPr>
      <w:rFonts w:ascii="Arial" w:hAnsi="Arial"/>
      <w:kern w:val="0"/>
      <w:sz w:val="20"/>
      <w:szCs w:val="20"/>
    </w:rPr>
  </w:style>
  <w:style w:type="character" w:customStyle="1" w:styleId="1201">
    <w:name w:val="样式 金保文档标准正文 Char + 宋体1 Char"/>
    <w:link w:val="1202"/>
    <w:qFormat/>
    <w:uiPriority w:val="0"/>
    <w:rPr>
      <w:rFonts w:ascii="宋体" w:hAnsi="宋体"/>
      <w:szCs w:val="24"/>
      <w:shd w:val="clear" w:color="auto" w:fill="FFFFFF"/>
    </w:rPr>
  </w:style>
  <w:style w:type="paragraph" w:customStyle="1" w:styleId="1202">
    <w:name w:val="样式 金保文档标准正文 Char + 宋体1"/>
    <w:basedOn w:val="1"/>
    <w:link w:val="1201"/>
    <w:qFormat/>
    <w:uiPriority w:val="0"/>
    <w:pPr>
      <w:shd w:val="clear" w:color="auto" w:fill="FFFFFF"/>
      <w:spacing w:before="200" w:after="120" w:line="360" w:lineRule="auto"/>
    </w:pPr>
    <w:rPr>
      <w:kern w:val="0"/>
      <w:sz w:val="20"/>
    </w:rPr>
  </w:style>
  <w:style w:type="character" w:customStyle="1" w:styleId="1203">
    <w:name w:val="标题 4 Char Char"/>
    <w:qFormat/>
    <w:uiPriority w:val="0"/>
    <w:rPr>
      <w:rFonts w:ascii="Arial" w:hAnsi="Arial" w:eastAsia="黑体"/>
      <w:b/>
      <w:bCs/>
      <w:sz w:val="28"/>
      <w:szCs w:val="28"/>
    </w:rPr>
  </w:style>
  <w:style w:type="character" w:customStyle="1" w:styleId="1204">
    <w:name w:val="Normal Indent Char Char"/>
    <w:qFormat/>
    <w:uiPriority w:val="0"/>
    <w:rPr>
      <w:sz w:val="21"/>
      <w:szCs w:val="21"/>
    </w:rPr>
  </w:style>
  <w:style w:type="character" w:customStyle="1" w:styleId="1205">
    <w:name w:val="图片--无缩进、居中 Char"/>
    <w:link w:val="1206"/>
    <w:qFormat/>
    <w:uiPriority w:val="0"/>
    <w:rPr>
      <w:rFonts w:ascii="Arial" w:hAnsi="Arial"/>
      <w:sz w:val="24"/>
      <w:shd w:val="clear" w:color="auto" w:fill="FFFFFF"/>
    </w:rPr>
  </w:style>
  <w:style w:type="paragraph" w:customStyle="1" w:styleId="1206">
    <w:name w:val="图片--无缩进、居中"/>
    <w:basedOn w:val="1200"/>
    <w:link w:val="1205"/>
    <w:qFormat/>
    <w:uiPriority w:val="0"/>
    <w:pPr>
      <w:ind w:firstLine="0"/>
      <w:jc w:val="center"/>
    </w:pPr>
    <w:rPr>
      <w:sz w:val="24"/>
    </w:rPr>
  </w:style>
  <w:style w:type="character" w:customStyle="1" w:styleId="1207">
    <w:name w:val="题注 Char2"/>
    <w:qFormat/>
    <w:uiPriority w:val="0"/>
    <w:rPr>
      <w:rFonts w:eastAsia="黑体" w:cs="Arial"/>
      <w:kern w:val="2"/>
      <w:sz w:val="21"/>
    </w:rPr>
  </w:style>
  <w:style w:type="character" w:customStyle="1" w:styleId="1208">
    <w:name w:val="def正文 Char"/>
    <w:link w:val="1209"/>
    <w:qFormat/>
    <w:uiPriority w:val="0"/>
    <w:rPr>
      <w:szCs w:val="21"/>
      <w:shd w:val="clear" w:color="auto" w:fill="FFFFFF"/>
    </w:rPr>
  </w:style>
  <w:style w:type="paragraph" w:customStyle="1" w:styleId="1209">
    <w:name w:val="def正文"/>
    <w:basedOn w:val="34"/>
    <w:link w:val="1208"/>
    <w:qFormat/>
    <w:uiPriority w:val="0"/>
    <w:pPr>
      <w:shd w:val="clear" w:color="auto" w:fill="FFFFFF"/>
      <w:spacing w:after="0" w:line="276" w:lineRule="auto"/>
      <w:jc w:val="center"/>
    </w:pPr>
    <w:rPr>
      <w:kern w:val="0"/>
      <w:sz w:val="20"/>
      <w:szCs w:val="21"/>
    </w:rPr>
  </w:style>
  <w:style w:type="character" w:customStyle="1" w:styleId="1210">
    <w:name w:val="文件标题1.1 Char Char"/>
    <w:link w:val="1198"/>
    <w:qFormat/>
    <w:uiPriority w:val="0"/>
    <w:rPr>
      <w:rFonts w:ascii="仿宋" w:hAnsi="仿宋" w:eastAsia="Times New Roman"/>
      <w:b/>
      <w:sz w:val="24"/>
      <w:szCs w:val="24"/>
      <w:shd w:val="clear" w:color="auto" w:fill="FFFFFF"/>
      <w:lang w:val="zh-CN"/>
    </w:rPr>
  </w:style>
  <w:style w:type="character" w:customStyle="1" w:styleId="1211">
    <w:name w:val="引用 Char"/>
    <w:link w:val="1212"/>
    <w:qFormat/>
    <w:uiPriority w:val="0"/>
    <w:rPr>
      <w:rFonts w:ascii="Calibri" w:hAnsi="Calibri" w:eastAsia="仿宋_GB2312"/>
      <w:i/>
      <w:iCs/>
      <w:color w:val="000000"/>
      <w:sz w:val="24"/>
      <w:shd w:val="clear" w:color="auto" w:fill="FFFFFF"/>
    </w:rPr>
  </w:style>
  <w:style w:type="paragraph" w:styleId="1212">
    <w:name w:val="Quote"/>
    <w:basedOn w:val="1"/>
    <w:next w:val="1"/>
    <w:link w:val="1211"/>
    <w:qFormat/>
    <w:uiPriority w:val="0"/>
    <w:pPr>
      <w:shd w:val="clear" w:color="auto" w:fill="FFFFFF"/>
      <w:spacing w:after="120" w:line="360" w:lineRule="auto"/>
      <w:ind w:firstLine="560"/>
      <w:jc w:val="both"/>
    </w:pPr>
    <w:rPr>
      <w:rFonts w:ascii="Calibri" w:hAnsi="Calibri" w:eastAsia="仿宋_GB2312"/>
      <w:i/>
      <w:iCs/>
      <w:color w:val="000000"/>
      <w:kern w:val="0"/>
      <w:szCs w:val="20"/>
    </w:rPr>
  </w:style>
  <w:style w:type="character" w:customStyle="1" w:styleId="1213">
    <w:name w:val="引用 字符"/>
    <w:basedOn w:val="133"/>
    <w:qFormat/>
    <w:uiPriority w:val="29"/>
    <w:rPr>
      <w:rFonts w:ascii="宋体" w:hAnsi="宋体"/>
      <w:i/>
      <w:iCs/>
      <w:color w:val="404040" w:themeColor="text1" w:themeTint="BF"/>
      <w:kern w:val="2"/>
      <w:sz w:val="24"/>
      <w:szCs w:val="24"/>
      <w14:textFill>
        <w14:solidFill>
          <w14:schemeClr w14:val="tx1">
            <w14:lumMod w14:val="75000"/>
            <w14:lumOff w14:val="25000"/>
          </w14:schemeClr>
        </w14:solidFill>
      </w14:textFill>
    </w:rPr>
  </w:style>
  <w:style w:type="character" w:customStyle="1" w:styleId="1214">
    <w:name w:val="PDGInstructions Char2"/>
    <w:qFormat/>
    <w:uiPriority w:val="0"/>
    <w:rPr>
      <w:rFonts w:ascii="Garamond" w:hAnsi="Garamond" w:eastAsia="宋体"/>
      <w:color w:val="FF0000"/>
      <w:sz w:val="24"/>
      <w:lang w:val="en-US" w:eastAsia="en-US"/>
    </w:rPr>
  </w:style>
  <w:style w:type="character" w:customStyle="1" w:styleId="1215">
    <w:name w:val="number1 Char"/>
    <w:link w:val="1216"/>
    <w:qFormat/>
    <w:uiPriority w:val="0"/>
    <w:rPr>
      <w:rFonts w:eastAsia="仿宋_GB2312"/>
      <w:sz w:val="24"/>
      <w:szCs w:val="24"/>
      <w:shd w:val="clear" w:color="auto" w:fill="FFFFFF"/>
    </w:rPr>
  </w:style>
  <w:style w:type="paragraph" w:customStyle="1" w:styleId="1216">
    <w:name w:val="number1"/>
    <w:basedOn w:val="1"/>
    <w:link w:val="1215"/>
    <w:qFormat/>
    <w:uiPriority w:val="0"/>
    <w:pPr>
      <w:shd w:val="clear" w:color="auto" w:fill="FFFFFF"/>
      <w:tabs>
        <w:tab w:val="left" w:pos="840"/>
      </w:tabs>
      <w:spacing w:after="120" w:afterLines="30" w:line="360" w:lineRule="auto"/>
      <w:ind w:left="840" w:hanging="420" w:firstLineChars="0"/>
      <w:jc w:val="both"/>
    </w:pPr>
    <w:rPr>
      <w:rFonts w:ascii="Times New Roman" w:hAnsi="Times New Roman" w:eastAsia="仿宋_GB2312"/>
      <w:kern w:val="0"/>
    </w:rPr>
  </w:style>
  <w:style w:type="character" w:customStyle="1" w:styleId="1217">
    <w:name w:val="point_normal1"/>
    <w:qFormat/>
    <w:uiPriority w:val="0"/>
    <w:rPr>
      <w:rFonts w:hint="default" w:ascii="Arial" w:hAnsi="Arial" w:cs="Arial"/>
      <w:sz w:val="22"/>
      <w:szCs w:val="22"/>
    </w:rPr>
  </w:style>
  <w:style w:type="character" w:customStyle="1" w:styleId="1218">
    <w:name w:val="06-sinobest-正文 Char"/>
    <w:link w:val="1219"/>
    <w:qFormat/>
    <w:uiPriority w:val="0"/>
    <w:rPr>
      <w:rFonts w:eastAsia="仿宋_GB2312"/>
      <w:sz w:val="24"/>
      <w:szCs w:val="24"/>
      <w:shd w:val="clear" w:color="auto" w:fill="FFFFFF"/>
    </w:rPr>
  </w:style>
  <w:style w:type="paragraph" w:customStyle="1" w:styleId="1219">
    <w:name w:val="06-sinobest-正文"/>
    <w:basedOn w:val="1"/>
    <w:link w:val="1218"/>
    <w:qFormat/>
    <w:uiPriority w:val="0"/>
    <w:pPr>
      <w:shd w:val="clear" w:color="auto" w:fill="FFFFFF"/>
      <w:spacing w:after="120" w:line="360" w:lineRule="auto"/>
      <w:jc w:val="both"/>
    </w:pPr>
    <w:rPr>
      <w:rFonts w:ascii="Times New Roman" w:hAnsi="Times New Roman" w:eastAsia="仿宋_GB2312"/>
      <w:kern w:val="0"/>
    </w:rPr>
  </w:style>
  <w:style w:type="character" w:customStyle="1" w:styleId="1220">
    <w:name w:val="仿宋三号正文 Char"/>
    <w:link w:val="1221"/>
    <w:qFormat/>
    <w:uiPriority w:val="0"/>
    <w:rPr>
      <w:rFonts w:ascii="仿宋_GB2312" w:hAnsi="仿宋_GB2312" w:eastAsia="仿宋_GB2312"/>
      <w:bCs/>
      <w:sz w:val="32"/>
      <w:szCs w:val="32"/>
      <w:shd w:val="clear" w:color="auto" w:fill="FFFFFF"/>
    </w:rPr>
  </w:style>
  <w:style w:type="paragraph" w:customStyle="1" w:styleId="1221">
    <w:name w:val="仿宋三号正文"/>
    <w:basedOn w:val="1"/>
    <w:link w:val="1220"/>
    <w:qFormat/>
    <w:uiPriority w:val="0"/>
    <w:pPr>
      <w:shd w:val="clear" w:color="auto" w:fill="FFFFFF"/>
      <w:spacing w:after="120" w:line="240" w:lineRule="auto"/>
      <w:ind w:firstLine="739" w:firstLineChars="231"/>
      <w:jc w:val="both"/>
    </w:pPr>
    <w:rPr>
      <w:rFonts w:ascii="仿宋_GB2312" w:hAnsi="仿宋_GB2312" w:eastAsia="仿宋_GB2312"/>
      <w:bCs/>
      <w:kern w:val="0"/>
      <w:sz w:val="32"/>
      <w:szCs w:val="32"/>
    </w:rPr>
  </w:style>
  <w:style w:type="character" w:customStyle="1" w:styleId="1222">
    <w:name w:val="注释标题 Char"/>
    <w:link w:val="16"/>
    <w:qFormat/>
    <w:uiPriority w:val="0"/>
    <w:rPr>
      <w:rFonts w:ascii="仿宋" w:hAnsi="仿宋" w:eastAsia="仿宋_GB2312"/>
      <w:szCs w:val="28"/>
      <w:shd w:val="clear" w:color="auto" w:fill="FFFFFF"/>
    </w:rPr>
  </w:style>
  <w:style w:type="character" w:customStyle="1" w:styleId="1223">
    <w:name w:val="表正文1 Char"/>
    <w:qFormat/>
    <w:uiPriority w:val="0"/>
    <w:rPr>
      <w:kern w:val="2"/>
      <w:sz w:val="21"/>
      <w:szCs w:val="24"/>
    </w:rPr>
  </w:style>
  <w:style w:type="character" w:customStyle="1" w:styleId="1224">
    <w:name w:val="1-正文 Char"/>
    <w:link w:val="1225"/>
    <w:qFormat/>
    <w:uiPriority w:val="0"/>
    <w:rPr>
      <w:rFonts w:ascii="楷体_GB2312" w:hAnsi="宋体" w:eastAsia="楷体_GB2312"/>
      <w:bCs/>
      <w:sz w:val="28"/>
      <w:szCs w:val="24"/>
      <w:shd w:val="clear" w:color="auto" w:fill="FFFFFF"/>
    </w:rPr>
  </w:style>
  <w:style w:type="paragraph" w:customStyle="1" w:styleId="1225">
    <w:name w:val="1-正文"/>
    <w:basedOn w:val="1"/>
    <w:link w:val="1224"/>
    <w:qFormat/>
    <w:uiPriority w:val="0"/>
    <w:pPr>
      <w:shd w:val="clear" w:color="auto" w:fill="FFFFFF"/>
      <w:spacing w:before="156" w:beforeLines="50" w:after="156" w:afterLines="50" w:line="360" w:lineRule="auto"/>
      <w:ind w:firstLine="420"/>
    </w:pPr>
    <w:rPr>
      <w:rFonts w:ascii="楷体_GB2312" w:eastAsia="楷体_GB2312"/>
      <w:bCs/>
      <w:kern w:val="0"/>
      <w:sz w:val="28"/>
    </w:rPr>
  </w:style>
  <w:style w:type="character" w:customStyle="1" w:styleId="1226">
    <w:name w:val="电信设计院框图标题 Char"/>
    <w:link w:val="1227"/>
    <w:qFormat/>
    <w:uiPriority w:val="0"/>
    <w:rPr>
      <w:rFonts w:ascii="宋体" w:hAnsi="宋体"/>
      <w:b/>
      <w:szCs w:val="21"/>
    </w:rPr>
  </w:style>
  <w:style w:type="paragraph" w:customStyle="1" w:styleId="1227">
    <w:name w:val="电信设计院框图标题"/>
    <w:link w:val="1226"/>
    <w:qFormat/>
    <w:uiPriority w:val="0"/>
    <w:pPr>
      <w:jc w:val="center"/>
    </w:pPr>
    <w:rPr>
      <w:rFonts w:ascii="宋体" w:hAnsi="宋体" w:eastAsia="宋体" w:cs="Times New Roman"/>
      <w:b/>
      <w:szCs w:val="21"/>
      <w:lang w:val="en-US" w:eastAsia="zh-CN" w:bidi="ar-SA"/>
    </w:rPr>
  </w:style>
  <w:style w:type="character" w:customStyle="1" w:styleId="1228">
    <w:name w:val="工可正文 Char"/>
    <w:link w:val="1229"/>
    <w:qFormat/>
    <w:uiPriority w:val="0"/>
    <w:rPr>
      <w:rFonts w:ascii="宋体" w:hAnsi="Courier New" w:eastAsia="Times New Roman"/>
      <w:sz w:val="28"/>
      <w:shd w:val="clear" w:color="auto" w:fill="FFFFFF"/>
    </w:rPr>
  </w:style>
  <w:style w:type="paragraph" w:customStyle="1" w:styleId="1229">
    <w:name w:val="工可正文"/>
    <w:basedOn w:val="45"/>
    <w:link w:val="1228"/>
    <w:qFormat/>
    <w:uiPriority w:val="0"/>
    <w:pPr>
      <w:shd w:val="clear" w:color="auto" w:fill="FFFFFF"/>
      <w:tabs>
        <w:tab w:val="left" w:pos="420"/>
      </w:tabs>
      <w:spacing w:after="120"/>
      <w:ind w:firstLine="560" w:firstLineChars="200"/>
      <w:jc w:val="both"/>
    </w:pPr>
    <w:rPr>
      <w:rFonts w:eastAsia="Times New Roman"/>
      <w:kern w:val="0"/>
      <w:sz w:val="28"/>
    </w:rPr>
  </w:style>
  <w:style w:type="character" w:customStyle="1" w:styleId="1230">
    <w:name w:val="文档-正文 Char"/>
    <w:link w:val="1231"/>
    <w:qFormat/>
    <w:uiPriority w:val="0"/>
    <w:rPr>
      <w:rFonts w:ascii="Arial" w:hAnsi="Arial" w:cs="宋体"/>
      <w:bCs/>
      <w:sz w:val="24"/>
      <w:szCs w:val="24"/>
      <w:shd w:val="clear" w:color="auto" w:fill="FFFFFF"/>
    </w:rPr>
  </w:style>
  <w:style w:type="paragraph" w:customStyle="1" w:styleId="1231">
    <w:name w:val="文档-正文"/>
    <w:basedOn w:val="1"/>
    <w:link w:val="1230"/>
    <w:qFormat/>
    <w:uiPriority w:val="0"/>
    <w:pPr>
      <w:shd w:val="clear" w:color="auto" w:fill="FFFFFF"/>
      <w:spacing w:after="120" w:line="360" w:lineRule="auto"/>
    </w:pPr>
    <w:rPr>
      <w:rFonts w:ascii="Arial" w:hAnsi="Arial" w:cs="宋体"/>
      <w:bCs/>
      <w:kern w:val="0"/>
    </w:rPr>
  </w:style>
  <w:style w:type="character" w:customStyle="1" w:styleId="1232">
    <w:name w:val="Style Bold Char"/>
    <w:link w:val="1233"/>
    <w:qFormat/>
    <w:uiPriority w:val="0"/>
    <w:rPr>
      <w:b/>
      <w:sz w:val="24"/>
      <w:szCs w:val="24"/>
      <w:shd w:val="clear" w:color="auto" w:fill="FFFFFF"/>
    </w:rPr>
  </w:style>
  <w:style w:type="paragraph" w:customStyle="1" w:styleId="1233">
    <w:name w:val="Style Bold"/>
    <w:basedOn w:val="1"/>
    <w:link w:val="1232"/>
    <w:qFormat/>
    <w:uiPriority w:val="0"/>
    <w:pPr>
      <w:shd w:val="clear" w:color="auto" w:fill="FFFFFF"/>
      <w:spacing w:after="120" w:line="240" w:lineRule="auto"/>
      <w:ind w:firstLine="0" w:firstLineChars="0"/>
      <w:jc w:val="both"/>
      <w:outlineLvl w:val="0"/>
    </w:pPr>
    <w:rPr>
      <w:rFonts w:ascii="Times New Roman" w:hAnsi="Times New Roman"/>
      <w:b/>
      <w:kern w:val="0"/>
    </w:rPr>
  </w:style>
  <w:style w:type="character" w:customStyle="1" w:styleId="1234">
    <w:name w:val="_列表 Char"/>
    <w:link w:val="1235"/>
    <w:qFormat/>
    <w:uiPriority w:val="0"/>
    <w:rPr>
      <w:sz w:val="24"/>
      <w:szCs w:val="24"/>
      <w:shd w:val="clear" w:color="auto" w:fill="FFFFFF"/>
    </w:rPr>
  </w:style>
  <w:style w:type="paragraph" w:customStyle="1" w:styleId="1235">
    <w:name w:val="_列表"/>
    <w:basedOn w:val="1236"/>
    <w:link w:val="1234"/>
    <w:qFormat/>
    <w:uiPriority w:val="0"/>
    <w:pPr>
      <w:spacing w:before="36" w:after="72"/>
      <w:ind w:firstLine="200"/>
    </w:pPr>
    <w:rPr>
      <w:rFonts w:ascii="Times New Roman" w:hAnsi="Times New Roman"/>
    </w:rPr>
  </w:style>
  <w:style w:type="paragraph" w:customStyle="1" w:styleId="1236">
    <w:name w:val="_正文段落"/>
    <w:basedOn w:val="1"/>
    <w:link w:val="1357"/>
    <w:qFormat/>
    <w:uiPriority w:val="0"/>
    <w:pPr>
      <w:shd w:val="clear" w:color="auto" w:fill="FFFFFF"/>
      <w:spacing w:after="120" w:line="360" w:lineRule="auto"/>
      <w:jc w:val="both"/>
    </w:pPr>
    <w:rPr>
      <w:rFonts w:ascii="仿宋" w:hAnsi="仿宋"/>
      <w:kern w:val="0"/>
    </w:rPr>
  </w:style>
  <w:style w:type="character" w:customStyle="1" w:styleId="1237">
    <w:name w:val="tw4winError"/>
    <w:qFormat/>
    <w:uiPriority w:val="0"/>
    <w:rPr>
      <w:rFonts w:ascii="Times New Roman" w:hAnsi="Times New Roman" w:cs="Times New Roman"/>
      <w:color w:val="00FF00"/>
      <w:sz w:val="40"/>
      <w:szCs w:val="40"/>
    </w:rPr>
  </w:style>
  <w:style w:type="character" w:customStyle="1" w:styleId="1238">
    <w:name w:val="bold1"/>
    <w:qFormat/>
    <w:uiPriority w:val="0"/>
    <w:rPr>
      <w:b/>
      <w:bCs/>
    </w:rPr>
  </w:style>
  <w:style w:type="character" w:customStyle="1" w:styleId="1239">
    <w:name w:val="z-窗体顶端 Char"/>
    <w:link w:val="1240"/>
    <w:qFormat/>
    <w:uiPriority w:val="0"/>
    <w:rPr>
      <w:rFonts w:ascii="Arial" w:hAnsi="Arial" w:cs="Arial"/>
      <w:vanish/>
      <w:color w:val="000000"/>
      <w:sz w:val="16"/>
      <w:szCs w:val="16"/>
      <w:shd w:val="clear" w:color="auto" w:fill="FFFFFF"/>
    </w:rPr>
  </w:style>
  <w:style w:type="paragraph" w:customStyle="1" w:styleId="1240">
    <w:name w:val="z-窗体顶端2"/>
    <w:basedOn w:val="1"/>
    <w:next w:val="1"/>
    <w:link w:val="1239"/>
    <w:qFormat/>
    <w:uiPriority w:val="0"/>
    <w:pPr>
      <w:pBdr>
        <w:bottom w:val="single" w:color="auto" w:sz="6" w:space="1"/>
      </w:pBdr>
      <w:shd w:val="clear" w:color="auto" w:fill="FFFFFF"/>
      <w:spacing w:after="120" w:line="240" w:lineRule="auto"/>
      <w:ind w:firstLine="0" w:firstLineChars="0"/>
      <w:jc w:val="center"/>
    </w:pPr>
    <w:rPr>
      <w:rFonts w:ascii="Arial" w:hAnsi="Arial" w:cs="Arial"/>
      <w:vanish/>
      <w:color w:val="000000"/>
      <w:kern w:val="0"/>
      <w:sz w:val="16"/>
      <w:szCs w:val="16"/>
    </w:rPr>
  </w:style>
  <w:style w:type="character" w:customStyle="1" w:styleId="1241">
    <w:name w:val="article_f14"/>
    <w:qFormat/>
    <w:uiPriority w:val="0"/>
  </w:style>
  <w:style w:type="character" w:customStyle="1" w:styleId="1242">
    <w:name w:val="标题5级 Char"/>
    <w:link w:val="1243"/>
    <w:qFormat/>
    <w:uiPriority w:val="0"/>
    <w:rPr>
      <w:shd w:val="clear" w:color="auto" w:fill="FFFFFF"/>
    </w:rPr>
  </w:style>
  <w:style w:type="paragraph" w:customStyle="1" w:styleId="1243">
    <w:name w:val="标题5级"/>
    <w:basedOn w:val="21"/>
    <w:link w:val="1242"/>
    <w:qFormat/>
    <w:uiPriority w:val="0"/>
    <w:pPr>
      <w:shd w:val="clear" w:color="auto" w:fill="FFFFFF"/>
      <w:adjustRightInd w:val="0"/>
      <w:spacing w:before="100" w:beforeAutospacing="1" w:after="100" w:afterAutospacing="1" w:line="400" w:lineRule="atLeast"/>
      <w:ind w:left="200" w:leftChars="200" w:firstLine="454" w:firstLineChars="0"/>
      <w:jc w:val="both"/>
      <w:textAlignment w:val="baseline"/>
    </w:pPr>
    <w:rPr>
      <w:rFonts w:ascii="Times New Roman" w:hAnsi="Times New Roman"/>
      <w:kern w:val="0"/>
      <w:sz w:val="20"/>
      <w:szCs w:val="20"/>
    </w:rPr>
  </w:style>
  <w:style w:type="character" w:customStyle="1" w:styleId="1244">
    <w:name w:val="Char Char33"/>
    <w:qFormat/>
    <w:uiPriority w:val="0"/>
    <w:rPr>
      <w:rFonts w:ascii="Tahoma" w:hAnsi="Tahoma" w:eastAsia="宋体"/>
      <w:kern w:val="2"/>
      <w:sz w:val="18"/>
      <w:szCs w:val="18"/>
      <w:lang w:val="en-US" w:eastAsia="zh-CN" w:bidi="ar-SA"/>
    </w:rPr>
  </w:style>
  <w:style w:type="character" w:customStyle="1" w:styleId="1245">
    <w:name w:val="product-name1"/>
    <w:qFormat/>
    <w:uiPriority w:val="0"/>
    <w:rPr>
      <w:rFonts w:ascii="Tahoma" w:hAnsi="Tahoma" w:eastAsia="宋体"/>
      <w:b/>
      <w:bCs/>
      <w:color w:val="333333"/>
      <w:kern w:val="2"/>
      <w:sz w:val="20"/>
      <w:szCs w:val="20"/>
      <w:lang w:val="en-US" w:eastAsia="zh-CN" w:bidi="ar-SA"/>
    </w:rPr>
  </w:style>
  <w:style w:type="character" w:customStyle="1" w:styleId="1246">
    <w:name w:val="tpc_content1"/>
    <w:qFormat/>
    <w:uiPriority w:val="0"/>
    <w:rPr>
      <w:rFonts w:ascii="Tahoma" w:hAnsi="Tahoma" w:eastAsia="宋体"/>
      <w:kern w:val="2"/>
      <w:sz w:val="20"/>
      <w:szCs w:val="20"/>
      <w:lang w:val="en-US" w:eastAsia="zh-CN" w:bidi="ar-SA"/>
    </w:rPr>
  </w:style>
  <w:style w:type="character" w:customStyle="1" w:styleId="1247">
    <w:name w:val="newstitle1"/>
    <w:qFormat/>
    <w:uiPriority w:val="0"/>
    <w:rPr>
      <w:color w:val="FF6600"/>
      <w:sz w:val="30"/>
      <w:szCs w:val="30"/>
      <w:u w:val="none"/>
    </w:rPr>
  </w:style>
  <w:style w:type="character" w:customStyle="1" w:styleId="1248">
    <w:name w:val="themebody"/>
    <w:qFormat/>
    <w:uiPriority w:val="0"/>
  </w:style>
  <w:style w:type="character" w:customStyle="1" w:styleId="1249">
    <w:name w:val="电子邮件签名 Char"/>
    <w:link w:val="19"/>
    <w:qFormat/>
    <w:uiPriority w:val="0"/>
    <w:rPr>
      <w:rFonts w:ascii="Arial" w:hAnsi="Arial"/>
      <w:szCs w:val="21"/>
      <w:shd w:val="clear" w:color="auto" w:fill="FFFFFF"/>
    </w:rPr>
  </w:style>
  <w:style w:type="character" w:customStyle="1" w:styleId="1250">
    <w:name w:val="_标题1 Char"/>
    <w:link w:val="1251"/>
    <w:qFormat/>
    <w:uiPriority w:val="0"/>
    <w:rPr>
      <w:rFonts w:ascii="Arial" w:hAnsi="Arial" w:eastAsia="黑体"/>
      <w:bCs/>
      <w:kern w:val="44"/>
      <w:sz w:val="44"/>
      <w:szCs w:val="44"/>
      <w:shd w:val="clear" w:color="auto" w:fill="FFFFFF"/>
      <w:lang w:val="zh-CN"/>
    </w:rPr>
  </w:style>
  <w:style w:type="paragraph" w:customStyle="1" w:styleId="1251">
    <w:name w:val="_标题1"/>
    <w:basedOn w:val="4"/>
    <w:next w:val="1"/>
    <w:link w:val="1250"/>
    <w:qFormat/>
    <w:uiPriority w:val="0"/>
    <w:pPr>
      <w:pageBreakBefore/>
      <w:numPr>
        <w:numId w:val="0"/>
      </w:numPr>
      <w:shd w:val="clear" w:color="auto" w:fill="FFFFFF"/>
      <w:tabs>
        <w:tab w:val="left" w:pos="567"/>
      </w:tabs>
      <w:spacing w:before="340" w:after="330" w:afterLines="100" w:line="578" w:lineRule="auto"/>
      <w:ind w:left="567" w:hanging="567"/>
      <w:jc w:val="center"/>
    </w:pPr>
    <w:rPr>
      <w:rFonts w:ascii="Arial" w:hAnsi="Arial"/>
      <w:b w:val="0"/>
      <w:sz w:val="44"/>
      <w:szCs w:val="44"/>
      <w:lang w:val="zh-CN"/>
    </w:rPr>
  </w:style>
  <w:style w:type="character" w:customStyle="1" w:styleId="1252">
    <w:name w:val="标题 8 字符1"/>
    <w:qFormat/>
    <w:uiPriority w:val="0"/>
    <w:rPr>
      <w:rFonts w:ascii="宋体" w:hAnsi="Times New Roman" w:eastAsia="黑体" w:cs="Times New Roman"/>
      <w:sz w:val="24"/>
      <w:szCs w:val="24"/>
      <w:lang w:val="zh-CN" w:eastAsia="zh-CN"/>
    </w:rPr>
  </w:style>
  <w:style w:type="character" w:customStyle="1" w:styleId="1253">
    <w:name w:val="表格文字 Char"/>
    <w:link w:val="324"/>
    <w:qFormat/>
    <w:locked/>
    <w:uiPriority w:val="0"/>
    <w:rPr>
      <w:rFonts w:ascii="仿宋" w:hAnsi="仿宋" w:eastAsia="华文仿宋" w:cs="宋体"/>
      <w:sz w:val="28"/>
      <w:shd w:val="clear" w:color="auto" w:fill="FFFFFF"/>
    </w:rPr>
  </w:style>
  <w:style w:type="character" w:customStyle="1" w:styleId="1254">
    <w:name w:val="明显强调1"/>
    <w:qFormat/>
    <w:uiPriority w:val="0"/>
    <w:rPr>
      <w:b/>
      <w:bCs/>
      <w:i/>
      <w:iCs/>
      <w:color w:val="4F81BD"/>
    </w:rPr>
  </w:style>
  <w:style w:type="character" w:customStyle="1" w:styleId="1255">
    <w:name w:val="正文首行缩进 Char Char Char Char Char Char Char Char Char Char Char Char Char Char Char Char Char Char Char Char Char4"/>
    <w:qFormat/>
    <w:uiPriority w:val="0"/>
  </w:style>
  <w:style w:type="character" w:customStyle="1" w:styleId="1256">
    <w:name w:val="My正文 Char"/>
    <w:qFormat/>
    <w:uiPriority w:val="0"/>
    <w:rPr>
      <w:rFonts w:ascii="Arial" w:hAnsi="Arial" w:eastAsia="宋体" w:cs="Times New Roman"/>
      <w:kern w:val="0"/>
      <w:sz w:val="24"/>
      <w:szCs w:val="20"/>
    </w:rPr>
  </w:style>
  <w:style w:type="character" w:customStyle="1" w:styleId="1257">
    <w:name w:val="font-121"/>
    <w:qFormat/>
    <w:uiPriority w:val="0"/>
    <w:rPr>
      <w:color w:val="666666"/>
      <w:sz w:val="18"/>
      <w:u w:val="none"/>
    </w:rPr>
  </w:style>
  <w:style w:type="character" w:customStyle="1" w:styleId="1258">
    <w:name w:val="_标题3 Char"/>
    <w:link w:val="1259"/>
    <w:qFormat/>
    <w:uiPriority w:val="0"/>
    <w:rPr>
      <w:rFonts w:ascii="Arial" w:hAnsi="Arial" w:eastAsia="黑体"/>
      <w:bCs/>
      <w:sz w:val="30"/>
      <w:szCs w:val="32"/>
      <w:shd w:val="clear" w:color="auto" w:fill="FFFFFF"/>
      <w:lang w:val="zh-CN"/>
    </w:rPr>
  </w:style>
  <w:style w:type="paragraph" w:customStyle="1" w:styleId="1259">
    <w:name w:val="_标题3"/>
    <w:basedOn w:val="6"/>
    <w:next w:val="1"/>
    <w:link w:val="1258"/>
    <w:qFormat/>
    <w:uiPriority w:val="0"/>
    <w:pPr>
      <w:numPr>
        <w:ilvl w:val="0"/>
        <w:numId w:val="0"/>
      </w:numPr>
      <w:shd w:val="clear" w:color="auto" w:fill="FFFFFF"/>
      <w:spacing w:before="60" w:after="60" w:afterLines="50" w:line="360" w:lineRule="auto"/>
    </w:pPr>
    <w:rPr>
      <w:rFonts w:ascii="Arial" w:hAnsi="Arial" w:eastAsia="黑体"/>
      <w:b w:val="0"/>
      <w:kern w:val="0"/>
      <w:sz w:val="30"/>
      <w:szCs w:val="32"/>
      <w:lang w:val="zh-CN"/>
    </w:rPr>
  </w:style>
  <w:style w:type="character" w:customStyle="1" w:styleId="1260">
    <w:name w:val="css"/>
    <w:qFormat/>
    <w:uiPriority w:val="0"/>
  </w:style>
  <w:style w:type="character" w:customStyle="1" w:styleId="1261">
    <w:name w:val="Body1! Char"/>
    <w:link w:val="1262"/>
    <w:qFormat/>
    <w:uiPriority w:val="0"/>
    <w:rPr>
      <w:rFonts w:ascii="Arial" w:hAnsi="Arial" w:eastAsia="Times New Roman"/>
      <w:szCs w:val="21"/>
      <w:shd w:val="clear" w:color="auto" w:fill="FFFFFF"/>
    </w:rPr>
  </w:style>
  <w:style w:type="paragraph" w:customStyle="1" w:styleId="1262">
    <w:name w:val="Body1!"/>
    <w:basedOn w:val="1263"/>
    <w:link w:val="1261"/>
    <w:qFormat/>
    <w:uiPriority w:val="0"/>
    <w:pPr>
      <w:tabs>
        <w:tab w:val="left" w:pos="1247"/>
        <w:tab w:val="left" w:pos="9356"/>
      </w:tabs>
      <w:spacing w:before="120" w:after="0" w:line="288" w:lineRule="auto"/>
      <w:ind w:left="1247" w:firstLine="200"/>
    </w:pPr>
    <w:rPr>
      <w:rFonts w:ascii="Arial" w:hAnsi="Arial"/>
      <w:sz w:val="20"/>
      <w:szCs w:val="21"/>
      <w:lang w:eastAsia="zh-CN"/>
    </w:rPr>
  </w:style>
  <w:style w:type="paragraph" w:customStyle="1" w:styleId="1263">
    <w:name w:val="Body"/>
    <w:basedOn w:val="1"/>
    <w:link w:val="1434"/>
    <w:qFormat/>
    <w:uiPriority w:val="0"/>
    <w:pPr>
      <w:shd w:val="clear" w:color="auto" w:fill="FFFFFF"/>
      <w:tabs>
        <w:tab w:val="left" w:pos="9356"/>
      </w:tabs>
      <w:spacing w:before="80" w:after="80" w:line="360" w:lineRule="auto"/>
      <w:jc w:val="both"/>
    </w:pPr>
    <w:rPr>
      <w:rFonts w:ascii="仿宋" w:hAnsi="仿宋" w:eastAsia="Times New Roman"/>
      <w:kern w:val="0"/>
      <w:lang w:eastAsia="en-US"/>
    </w:rPr>
  </w:style>
  <w:style w:type="character" w:customStyle="1" w:styleId="1264">
    <w:name w:val="Bullet Char"/>
    <w:link w:val="652"/>
    <w:qFormat/>
    <w:uiPriority w:val="0"/>
    <w:rPr>
      <w:color w:val="000000"/>
      <w:sz w:val="24"/>
    </w:rPr>
  </w:style>
  <w:style w:type="character" w:customStyle="1" w:styleId="1265">
    <w:name w:val="文档正文 Char1"/>
    <w:qFormat/>
    <w:uiPriority w:val="0"/>
    <w:rPr>
      <w:rFonts w:ascii="Arial" w:hAnsi="Arial" w:eastAsia="宋体"/>
      <w:sz w:val="24"/>
      <w:szCs w:val="24"/>
      <w:lang w:val="en-US" w:eastAsia="zh-CN" w:bidi="ar-SA"/>
    </w:rPr>
  </w:style>
  <w:style w:type="character" w:customStyle="1" w:styleId="1266">
    <w:name w:val="bulletintext1"/>
    <w:qFormat/>
    <w:uiPriority w:val="0"/>
    <w:rPr>
      <w:rFonts w:ascii="Tahoma" w:hAnsi="Tahoma" w:eastAsia="宋体"/>
      <w:color w:val="000000"/>
      <w:kern w:val="2"/>
      <w:sz w:val="18"/>
      <w:szCs w:val="18"/>
      <w:lang w:val="en-US" w:eastAsia="zh-CN" w:bidi="ar-SA"/>
    </w:rPr>
  </w:style>
  <w:style w:type="character" w:customStyle="1" w:styleId="1267">
    <w:name w:val="f14b1"/>
    <w:qFormat/>
    <w:uiPriority w:val="0"/>
    <w:rPr>
      <w:b/>
      <w:bCs/>
      <w:color w:val="2672BC"/>
      <w:sz w:val="21"/>
      <w:szCs w:val="21"/>
      <w:u w:val="none"/>
    </w:rPr>
  </w:style>
  <w:style w:type="character" w:customStyle="1" w:styleId="1268">
    <w:name w:val="变更与声明加粗（绿盟科技） Char Char"/>
    <w:link w:val="1269"/>
    <w:qFormat/>
    <w:uiPriority w:val="0"/>
    <w:rPr>
      <w:rFonts w:ascii="Arial" w:hAnsi="Arial"/>
      <w:b/>
      <w:sz w:val="18"/>
      <w:szCs w:val="21"/>
    </w:rPr>
  </w:style>
  <w:style w:type="paragraph" w:customStyle="1" w:styleId="1269">
    <w:name w:val="变更与声明加粗（绿盟科技）"/>
    <w:basedOn w:val="1139"/>
    <w:link w:val="1268"/>
    <w:qFormat/>
    <w:uiPriority w:val="0"/>
    <w:pPr>
      <w:ind w:left="50" w:leftChars="50" w:right="50" w:rightChars="50"/>
    </w:pPr>
    <w:rPr>
      <w:b/>
      <w:sz w:val="18"/>
    </w:rPr>
  </w:style>
  <w:style w:type="character" w:customStyle="1" w:styleId="1270">
    <w:name w:val="文档内容 Char"/>
    <w:link w:val="1271"/>
    <w:qFormat/>
    <w:uiPriority w:val="0"/>
    <w:rPr>
      <w:rFonts w:eastAsia="Times New Roman"/>
      <w:sz w:val="24"/>
      <w:shd w:val="clear" w:color="auto" w:fill="FFFFFF"/>
    </w:rPr>
  </w:style>
  <w:style w:type="paragraph" w:customStyle="1" w:styleId="1271">
    <w:name w:val="文档内容"/>
    <w:basedOn w:val="1"/>
    <w:next w:val="1"/>
    <w:link w:val="1270"/>
    <w:qFormat/>
    <w:uiPriority w:val="0"/>
    <w:pPr>
      <w:shd w:val="clear" w:color="auto" w:fill="FFFFFF"/>
      <w:spacing w:after="120" w:line="360" w:lineRule="auto"/>
      <w:ind w:firstLine="560"/>
      <w:jc w:val="both"/>
    </w:pPr>
    <w:rPr>
      <w:rFonts w:ascii="Times New Roman" w:hAnsi="Times New Roman" w:eastAsia="Times New Roman"/>
      <w:kern w:val="0"/>
      <w:szCs w:val="20"/>
    </w:rPr>
  </w:style>
  <w:style w:type="character" w:customStyle="1" w:styleId="1272">
    <w:name w:val="textfont1"/>
    <w:qFormat/>
    <w:uiPriority w:val="0"/>
    <w:rPr>
      <w:spacing w:val="31680"/>
      <w:sz w:val="26"/>
      <w:szCs w:val="26"/>
    </w:rPr>
  </w:style>
  <w:style w:type="character" w:customStyle="1" w:styleId="1273">
    <w:name w:val="para"/>
    <w:qFormat/>
    <w:uiPriority w:val="0"/>
  </w:style>
  <w:style w:type="character" w:customStyle="1" w:styleId="1274">
    <w:name w:val="point_normal"/>
    <w:qFormat/>
    <w:uiPriority w:val="0"/>
  </w:style>
  <w:style w:type="character" w:customStyle="1" w:styleId="1275">
    <w:name w:val="页眉右端（绿盟科技） Char"/>
    <w:link w:val="1276"/>
    <w:qFormat/>
    <w:uiPriority w:val="0"/>
    <w:rPr>
      <w:rFonts w:ascii="Arial" w:hAnsi="Arial"/>
      <w:b/>
      <w:color w:val="FFFFFF"/>
      <w:sz w:val="18"/>
      <w:szCs w:val="18"/>
      <w:shd w:val="clear" w:color="auto" w:fill="FFFFFF"/>
    </w:rPr>
  </w:style>
  <w:style w:type="paragraph" w:customStyle="1" w:styleId="1276">
    <w:name w:val="页眉右端（绿盟科技）"/>
    <w:basedOn w:val="57"/>
    <w:link w:val="1275"/>
    <w:qFormat/>
    <w:uiPriority w:val="0"/>
    <w:pPr>
      <w:pBdr>
        <w:bottom w:val="single" w:color="auto" w:sz="4" w:space="9"/>
      </w:pBdr>
      <w:shd w:val="clear" w:color="auto" w:fill="FFFFFF"/>
      <w:spacing w:before="160" w:after="120" w:line="240" w:lineRule="auto"/>
      <w:ind w:firstLine="0" w:firstLineChars="0"/>
      <w:jc w:val="right"/>
    </w:pPr>
    <w:rPr>
      <w:rFonts w:ascii="Arial" w:hAnsi="Arial"/>
      <w:b/>
      <w:color w:val="FFFFFF"/>
      <w:kern w:val="0"/>
    </w:rPr>
  </w:style>
  <w:style w:type="character" w:customStyle="1" w:styleId="1277">
    <w:name w:val="l15"/>
    <w:qFormat/>
    <w:uiPriority w:val="0"/>
  </w:style>
  <w:style w:type="character" w:customStyle="1" w:styleId="1278">
    <w:name w:val="文件标题1.1.1.1.1 Char"/>
    <w:link w:val="1279"/>
    <w:qFormat/>
    <w:uiPriority w:val="0"/>
    <w:rPr>
      <w:rFonts w:ascii="仿宋_GB2312" w:eastAsia="仿宋_GB2312"/>
      <w:b/>
      <w:sz w:val="24"/>
      <w:szCs w:val="24"/>
      <w:shd w:val="clear" w:color="auto" w:fill="FFFFFF"/>
      <w:lang w:val="zh-CN"/>
    </w:rPr>
  </w:style>
  <w:style w:type="paragraph" w:customStyle="1" w:styleId="1279">
    <w:name w:val="文件标题1.1.1.1.1"/>
    <w:basedOn w:val="1280"/>
    <w:link w:val="1278"/>
    <w:qFormat/>
    <w:uiPriority w:val="0"/>
    <w:pPr>
      <w:ind w:left="1008" w:hanging="1008"/>
    </w:pPr>
    <w:rPr>
      <w:rFonts w:hAnsi="Times New Roman"/>
    </w:rPr>
  </w:style>
  <w:style w:type="paragraph" w:customStyle="1" w:styleId="1280">
    <w:name w:val="文件标题1.1.1.1"/>
    <w:basedOn w:val="1"/>
    <w:link w:val="1290"/>
    <w:qFormat/>
    <w:uiPriority w:val="0"/>
    <w:pPr>
      <w:shd w:val="clear" w:color="auto" w:fill="FFFFFF"/>
      <w:spacing w:after="120" w:line="360" w:lineRule="auto"/>
      <w:ind w:left="1999" w:firstLine="0" w:firstLineChars="0"/>
      <w:outlineLvl w:val="3"/>
    </w:pPr>
    <w:rPr>
      <w:rFonts w:ascii="仿宋_GB2312" w:hAnsi="仿宋" w:eastAsia="仿宋_GB2312"/>
      <w:b/>
      <w:kern w:val="0"/>
      <w:lang w:val="zh-CN"/>
    </w:rPr>
  </w:style>
  <w:style w:type="character" w:customStyle="1" w:styleId="1281">
    <w:name w:val="c9_18"/>
    <w:qFormat/>
    <w:uiPriority w:val="0"/>
  </w:style>
  <w:style w:type="character" w:customStyle="1" w:styleId="1282">
    <w:name w:val="文档正文 Char Char"/>
    <w:qFormat/>
    <w:uiPriority w:val="0"/>
    <w:rPr>
      <w:rFonts w:ascii="Times New Roman" w:hAnsi="Times New Roman" w:eastAsia="宋体" w:cs="Times New Roman"/>
      <w:kern w:val="0"/>
      <w:szCs w:val="21"/>
      <w:lang w:val="zh-CN" w:eastAsia="zh-CN"/>
    </w:rPr>
  </w:style>
  <w:style w:type="character" w:customStyle="1" w:styleId="1283">
    <w:name w:val="content"/>
    <w:qFormat/>
    <w:uiPriority w:val="0"/>
    <w:rPr>
      <w:rFonts w:hint="default" w:ascii="Verdana" w:hAnsi="Verdana"/>
      <w:sz w:val="18"/>
      <w:szCs w:val="18"/>
    </w:rPr>
  </w:style>
  <w:style w:type="character" w:customStyle="1" w:styleId="1284">
    <w:name w:val="text_031"/>
    <w:qFormat/>
    <w:uiPriority w:val="0"/>
    <w:rPr>
      <w:rFonts w:hint="default" w:ascii="ˎ̥" w:hAnsi="ˎ̥"/>
      <w:b/>
      <w:bCs/>
      <w:color w:val="444444"/>
      <w:sz w:val="19"/>
      <w:szCs w:val="19"/>
    </w:rPr>
  </w:style>
  <w:style w:type="character" w:customStyle="1" w:styleId="1285">
    <w:name w:val="正文首行缩进 Char Char Char Char Char Char Char Char Char Char Char Char Char Char Char Char Char Char Char Char Char3"/>
    <w:qFormat/>
    <w:uiPriority w:val="0"/>
  </w:style>
  <w:style w:type="character" w:customStyle="1" w:styleId="1286">
    <w:name w:val="txt"/>
    <w:qFormat/>
    <w:uiPriority w:val="0"/>
  </w:style>
  <w:style w:type="character" w:customStyle="1" w:styleId="1287">
    <w:name w:val="不明显强调1"/>
    <w:qFormat/>
    <w:uiPriority w:val="0"/>
    <w:rPr>
      <w:i/>
      <w:iCs/>
      <w:color w:val="808080"/>
    </w:rPr>
  </w:style>
  <w:style w:type="character" w:customStyle="1" w:styleId="1288">
    <w:name w:val="正文首行缩进 Char Char Char Char Char Char Char Char Char Char Char Char Char Char Char Char Char Char Char Char Char2"/>
    <w:qFormat/>
    <w:uiPriority w:val="0"/>
  </w:style>
  <w:style w:type="character" w:customStyle="1" w:styleId="1289">
    <w:name w:val="标题 1 Char Char"/>
    <w:qFormat/>
    <w:uiPriority w:val="0"/>
    <w:rPr>
      <w:rFonts w:ascii="Tahoma" w:hAnsi="Tahoma" w:eastAsia="黑体"/>
      <w:b/>
      <w:bCs/>
      <w:kern w:val="44"/>
      <w:sz w:val="44"/>
      <w:szCs w:val="44"/>
      <w:lang w:val="en-US" w:eastAsia="zh-CN" w:bidi="ar-SA"/>
    </w:rPr>
  </w:style>
  <w:style w:type="character" w:customStyle="1" w:styleId="1290">
    <w:name w:val="文件标题1.1.1.1 Char"/>
    <w:link w:val="1280"/>
    <w:qFormat/>
    <w:uiPriority w:val="0"/>
    <w:rPr>
      <w:rFonts w:ascii="仿宋_GB2312" w:hAnsi="仿宋" w:eastAsia="仿宋_GB2312"/>
      <w:b/>
      <w:sz w:val="24"/>
      <w:szCs w:val="24"/>
      <w:shd w:val="clear" w:color="auto" w:fill="FFFFFF"/>
      <w:lang w:val="zh-CN"/>
    </w:rPr>
  </w:style>
  <w:style w:type="character" w:customStyle="1" w:styleId="1291">
    <w:name w:val="正文首行缩进 Char Char Char Char Char Char Char Char Char Char Char Char Char Char Char Char Char Char Char Char Char1"/>
    <w:qFormat/>
    <w:uiPriority w:val="0"/>
  </w:style>
  <w:style w:type="character" w:customStyle="1" w:styleId="1292">
    <w:name w:val="正文格式 Char"/>
    <w:link w:val="1293"/>
    <w:qFormat/>
    <w:uiPriority w:val="0"/>
    <w:rPr>
      <w:rFonts w:ascii="宋体" w:hAnsi="宋体"/>
      <w:color w:val="000000"/>
      <w:sz w:val="24"/>
      <w:szCs w:val="24"/>
      <w:shd w:val="clear" w:color="auto" w:fill="FFFFFF"/>
    </w:rPr>
  </w:style>
  <w:style w:type="paragraph" w:customStyle="1" w:styleId="1293">
    <w:name w:val="正文格式"/>
    <w:basedOn w:val="51"/>
    <w:link w:val="1292"/>
    <w:qFormat/>
    <w:uiPriority w:val="0"/>
    <w:pPr>
      <w:spacing w:after="0" w:line="360" w:lineRule="auto"/>
      <w:ind w:left="0" w:leftChars="0" w:firstLine="540" w:firstLineChars="225"/>
    </w:pPr>
    <w:rPr>
      <w:rFonts w:ascii="宋体" w:hAnsi="宋体"/>
      <w:color w:val="000000"/>
      <w:sz w:val="24"/>
      <w:lang w:val="en-US"/>
    </w:rPr>
  </w:style>
  <w:style w:type="character" w:customStyle="1" w:styleId="1294">
    <w:name w:val="正文内容 Char"/>
    <w:link w:val="483"/>
    <w:qFormat/>
    <w:uiPriority w:val="0"/>
    <w:rPr>
      <w:rFonts w:ascii="宋体" w:hAnsi="仿宋"/>
      <w:sz w:val="24"/>
      <w:shd w:val="clear" w:color="auto" w:fill="FFFFFF"/>
      <w:lang w:val="zh-CN"/>
    </w:rPr>
  </w:style>
  <w:style w:type="character" w:customStyle="1" w:styleId="1295">
    <w:name w:val="我的标题4 Char"/>
    <w:link w:val="1296"/>
    <w:qFormat/>
    <w:uiPriority w:val="0"/>
    <w:rPr>
      <w:rFonts w:ascii="Arial" w:hAnsi="Arial" w:eastAsia="Times New Roman"/>
      <w:b/>
      <w:sz w:val="32"/>
      <w:szCs w:val="18"/>
      <w:shd w:val="clear" w:color="auto" w:fill="FFFFFF"/>
      <w:lang w:val="zh-CN"/>
    </w:rPr>
  </w:style>
  <w:style w:type="paragraph" w:customStyle="1" w:styleId="1296">
    <w:name w:val="我的标题4"/>
    <w:basedOn w:val="1"/>
    <w:next w:val="1"/>
    <w:link w:val="1295"/>
    <w:qFormat/>
    <w:uiPriority w:val="0"/>
    <w:pPr>
      <w:keepNext/>
      <w:keepLines/>
      <w:shd w:val="clear" w:color="auto" w:fill="FFFFFF"/>
      <w:spacing w:before="120" w:after="120" w:line="360" w:lineRule="auto"/>
      <w:ind w:firstLine="0" w:firstLineChars="0"/>
      <w:outlineLvl w:val="3"/>
    </w:pPr>
    <w:rPr>
      <w:rFonts w:ascii="Arial" w:hAnsi="Arial" w:eastAsia="Times New Roman"/>
      <w:b/>
      <w:kern w:val="0"/>
      <w:sz w:val="32"/>
      <w:szCs w:val="18"/>
      <w:lang w:val="zh-CN"/>
    </w:rPr>
  </w:style>
  <w:style w:type="character" w:customStyle="1" w:styleId="1297">
    <w:name w:val="正文文本 3 Char"/>
    <w:link w:val="31"/>
    <w:qFormat/>
    <w:uiPriority w:val="0"/>
    <w:rPr>
      <w:rFonts w:ascii="仿宋" w:hAnsi="仿宋"/>
      <w:sz w:val="16"/>
      <w:szCs w:val="16"/>
      <w:shd w:val="clear" w:color="auto" w:fill="FFFFFF"/>
      <w:lang w:val="zh-CN"/>
    </w:rPr>
  </w:style>
  <w:style w:type="character" w:customStyle="1" w:styleId="1298">
    <w:name w:val="EmailStyle591"/>
    <w:semiHidden/>
    <w:qFormat/>
    <w:uiPriority w:val="0"/>
    <w:rPr>
      <w:rFonts w:ascii="Arial" w:hAnsi="Arial" w:eastAsia="宋体"/>
      <w:color w:val="auto"/>
      <w:kern w:val="2"/>
      <w:sz w:val="18"/>
      <w:lang w:val="en-US" w:eastAsia="zh-CN"/>
    </w:rPr>
  </w:style>
  <w:style w:type="character" w:customStyle="1" w:styleId="1299">
    <w:name w:val="正文首行缩进 Char Char Char1"/>
    <w:qFormat/>
    <w:uiPriority w:val="0"/>
    <w:rPr>
      <w:rFonts w:eastAsia="宋体"/>
    </w:rPr>
  </w:style>
  <w:style w:type="character" w:customStyle="1" w:styleId="1300">
    <w:name w:val="插图标注（绿盟科技） Char"/>
    <w:link w:val="1301"/>
    <w:qFormat/>
    <w:uiPriority w:val="0"/>
    <w:rPr>
      <w:rFonts w:ascii="Arial" w:hAnsi="Arial"/>
      <w:szCs w:val="21"/>
    </w:rPr>
  </w:style>
  <w:style w:type="paragraph" w:customStyle="1" w:styleId="1301">
    <w:name w:val="插图标注（绿盟科技）"/>
    <w:next w:val="1139"/>
    <w:link w:val="1300"/>
    <w:qFormat/>
    <w:uiPriority w:val="0"/>
    <w:pPr>
      <w:spacing w:after="156"/>
      <w:jc w:val="center"/>
    </w:pPr>
    <w:rPr>
      <w:rFonts w:ascii="Arial" w:hAnsi="Arial" w:eastAsia="宋体" w:cs="Times New Roman"/>
      <w:szCs w:val="21"/>
      <w:lang w:val="en-US" w:eastAsia="zh-CN" w:bidi="ar-SA"/>
    </w:rPr>
  </w:style>
  <w:style w:type="character" w:customStyle="1" w:styleId="1302">
    <w:name w:val="列表（符号一级）（绿盟科技） Char"/>
    <w:link w:val="1303"/>
    <w:qFormat/>
    <w:uiPriority w:val="0"/>
    <w:rPr>
      <w:rFonts w:ascii="Arial" w:hAnsi="Arial"/>
      <w:szCs w:val="21"/>
      <w:lang w:val="zh-CN"/>
    </w:rPr>
  </w:style>
  <w:style w:type="paragraph" w:customStyle="1" w:styleId="1303">
    <w:name w:val="列表（符号一级）（绿盟科技）"/>
    <w:basedOn w:val="1139"/>
    <w:link w:val="1302"/>
    <w:qFormat/>
    <w:uiPriority w:val="0"/>
    <w:pPr>
      <w:ind w:left="420" w:hanging="420"/>
    </w:pPr>
    <w:rPr>
      <w:lang w:val="zh-CN"/>
    </w:rPr>
  </w:style>
  <w:style w:type="character" w:customStyle="1" w:styleId="1304">
    <w:name w:val="目录格式"/>
    <w:semiHidden/>
    <w:qFormat/>
    <w:locked/>
    <w:uiPriority w:val="0"/>
    <w:rPr>
      <w:rFonts w:ascii="Arial" w:hAnsi="Arial" w:eastAsia="黑体"/>
      <w:b/>
      <w:bCs/>
      <w:sz w:val="44"/>
      <w:szCs w:val="44"/>
    </w:rPr>
  </w:style>
  <w:style w:type="character" w:customStyle="1" w:styleId="1305">
    <w:name w:val="标题4级 Char"/>
    <w:link w:val="1306"/>
    <w:qFormat/>
    <w:uiPriority w:val="0"/>
    <w:rPr>
      <w:shd w:val="clear" w:color="auto" w:fill="FFFFFF"/>
    </w:rPr>
  </w:style>
  <w:style w:type="paragraph" w:customStyle="1" w:styleId="1306">
    <w:name w:val="标题4级"/>
    <w:basedOn w:val="21"/>
    <w:link w:val="1305"/>
    <w:qFormat/>
    <w:uiPriority w:val="0"/>
    <w:pPr>
      <w:shd w:val="clear" w:color="auto" w:fill="FFFFFF"/>
      <w:adjustRightInd w:val="0"/>
      <w:spacing w:before="100" w:beforeAutospacing="1" w:after="100" w:afterAutospacing="1" w:line="400" w:lineRule="atLeast"/>
      <w:ind w:left="200" w:leftChars="200" w:firstLine="454" w:firstLineChars="0"/>
      <w:jc w:val="both"/>
      <w:textAlignment w:val="baseline"/>
    </w:pPr>
    <w:rPr>
      <w:rFonts w:ascii="Times New Roman" w:hAnsi="Times New Roman"/>
      <w:kern w:val="0"/>
      <w:sz w:val="20"/>
      <w:szCs w:val="20"/>
    </w:rPr>
  </w:style>
  <w:style w:type="character" w:customStyle="1" w:styleId="1307">
    <w:name w:val="Highlighted Variable"/>
    <w:qFormat/>
    <w:uiPriority w:val="0"/>
    <w:rPr>
      <w:rFonts w:ascii="宋体" w:hAnsi="宋体" w:eastAsia="宋体"/>
      <w:color w:val="0000FF"/>
    </w:rPr>
  </w:style>
  <w:style w:type="character" w:customStyle="1" w:styleId="1308">
    <w:name w:val="big1"/>
    <w:qFormat/>
    <w:uiPriority w:val="0"/>
    <w:rPr>
      <w:rFonts w:hint="eastAsia" w:ascii="宋体" w:hAnsi="宋体" w:eastAsia="宋体"/>
      <w:color w:val="333333"/>
      <w:sz w:val="22"/>
      <w:szCs w:val="22"/>
    </w:rPr>
  </w:style>
  <w:style w:type="character" w:customStyle="1" w:styleId="1309">
    <w:name w:val="tw4winJump"/>
    <w:qFormat/>
    <w:uiPriority w:val="0"/>
    <w:rPr>
      <w:rFonts w:ascii="Times New Roman" w:hAnsi="Times New Roman" w:cs="Times New Roman"/>
      <w:color w:val="008080"/>
      <w:lang w:val="en-US" w:eastAsia="zh-CN"/>
    </w:rPr>
  </w:style>
  <w:style w:type="character" w:customStyle="1" w:styleId="1310">
    <w:name w:val="DO_NOT_TRANSLATE"/>
    <w:qFormat/>
    <w:uiPriority w:val="0"/>
    <w:rPr>
      <w:rFonts w:ascii="Times New Roman" w:hAnsi="Times New Roman" w:cs="Times New Roman"/>
      <w:color w:val="800000"/>
      <w:lang w:val="en-US" w:eastAsia="zh-CN"/>
    </w:rPr>
  </w:style>
  <w:style w:type="character" w:customStyle="1" w:styleId="1311">
    <w:name w:val="圆点标号 Char"/>
    <w:link w:val="1312"/>
    <w:qFormat/>
    <w:uiPriority w:val="0"/>
    <w:rPr>
      <w:sz w:val="24"/>
      <w:szCs w:val="24"/>
      <w:shd w:val="clear" w:color="auto" w:fill="FFFFFF"/>
      <w:lang w:val="zh-CN"/>
    </w:rPr>
  </w:style>
  <w:style w:type="paragraph" w:customStyle="1" w:styleId="1312">
    <w:name w:val="圆点标号"/>
    <w:basedOn w:val="1"/>
    <w:link w:val="1311"/>
    <w:qFormat/>
    <w:uiPriority w:val="0"/>
    <w:pPr>
      <w:shd w:val="clear" w:color="auto" w:fill="FFFFFF"/>
      <w:spacing w:after="120" w:line="360" w:lineRule="auto"/>
      <w:ind w:left="840" w:firstLine="0" w:firstLineChars="0"/>
      <w:jc w:val="both"/>
    </w:pPr>
    <w:rPr>
      <w:rFonts w:ascii="Times New Roman" w:hAnsi="Times New Roman"/>
      <w:kern w:val="0"/>
      <w:lang w:val="zh-CN"/>
    </w:rPr>
  </w:style>
  <w:style w:type="character" w:customStyle="1" w:styleId="1313">
    <w:name w:val="bianhao1 Char"/>
    <w:link w:val="1314"/>
    <w:qFormat/>
    <w:uiPriority w:val="0"/>
    <w:rPr>
      <w:sz w:val="24"/>
      <w:szCs w:val="24"/>
      <w:shd w:val="clear" w:color="auto" w:fill="FFFFFF"/>
    </w:rPr>
  </w:style>
  <w:style w:type="paragraph" w:customStyle="1" w:styleId="1314">
    <w:name w:val="bianhao1"/>
    <w:basedOn w:val="1"/>
    <w:link w:val="1313"/>
    <w:qFormat/>
    <w:uiPriority w:val="0"/>
    <w:pPr>
      <w:shd w:val="clear" w:color="auto" w:fill="FFFFFF"/>
      <w:tabs>
        <w:tab w:val="left" w:pos="360"/>
        <w:tab w:val="left" w:pos="845"/>
        <w:tab w:val="left" w:pos="874"/>
      </w:tabs>
      <w:spacing w:after="120" w:line="360" w:lineRule="auto"/>
      <w:ind w:left="359" w:firstLine="0" w:firstLineChars="0"/>
      <w:jc w:val="both"/>
    </w:pPr>
    <w:rPr>
      <w:rFonts w:ascii="Times New Roman" w:hAnsi="Times New Roman"/>
      <w:kern w:val="0"/>
    </w:rPr>
  </w:style>
  <w:style w:type="character" w:customStyle="1" w:styleId="1315">
    <w:name w:val="html_txt1"/>
    <w:qFormat/>
    <w:uiPriority w:val="0"/>
    <w:rPr>
      <w:color w:val="000000"/>
    </w:rPr>
  </w:style>
  <w:style w:type="character" w:customStyle="1" w:styleId="1316">
    <w:name w:val="正文首行缩进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1317">
    <w:name w:val="Char Char43"/>
    <w:semiHidden/>
    <w:qFormat/>
    <w:uiPriority w:val="0"/>
    <w:rPr>
      <w:rFonts w:ascii="Times New Roman" w:hAnsi="Times New Roman" w:eastAsia="宋体"/>
      <w:kern w:val="2"/>
      <w:sz w:val="24"/>
      <w:szCs w:val="24"/>
      <w:lang w:val="en-US" w:eastAsia="zh-CN" w:bidi="ar-SA"/>
    </w:rPr>
  </w:style>
  <w:style w:type="character" w:customStyle="1" w:styleId="1318">
    <w:name w:val="标准正文格式 Char"/>
    <w:link w:val="1319"/>
    <w:qFormat/>
    <w:uiPriority w:val="0"/>
    <w:rPr>
      <w:rFonts w:eastAsia="仿宋_GB2312"/>
      <w:bCs/>
      <w:sz w:val="28"/>
      <w:shd w:val="clear" w:color="auto" w:fill="FFFFFF"/>
    </w:rPr>
  </w:style>
  <w:style w:type="paragraph" w:customStyle="1" w:styleId="1319">
    <w:name w:val="标准正文格式"/>
    <w:basedOn w:val="1"/>
    <w:link w:val="1318"/>
    <w:qFormat/>
    <w:uiPriority w:val="0"/>
    <w:pPr>
      <w:shd w:val="clear" w:color="auto" w:fill="FFFFFF"/>
      <w:adjustRightInd w:val="0"/>
      <w:spacing w:before="60" w:after="120" w:line="288" w:lineRule="auto"/>
      <w:ind w:firstLine="560"/>
      <w:jc w:val="both"/>
      <w:textAlignment w:val="baseline"/>
    </w:pPr>
    <w:rPr>
      <w:rFonts w:ascii="Times New Roman" w:hAnsi="Times New Roman" w:eastAsia="仿宋_GB2312"/>
      <w:bCs/>
      <w:kern w:val="0"/>
      <w:sz w:val="28"/>
      <w:szCs w:val="20"/>
    </w:rPr>
  </w:style>
  <w:style w:type="character" w:customStyle="1" w:styleId="1320">
    <w:name w:val="HZG正文 Char"/>
    <w:qFormat/>
    <w:uiPriority w:val="0"/>
    <w:rPr>
      <w:sz w:val="24"/>
    </w:rPr>
  </w:style>
  <w:style w:type="character" w:customStyle="1" w:styleId="1321">
    <w:name w:val="称呼 Char"/>
    <w:link w:val="30"/>
    <w:qFormat/>
    <w:uiPriority w:val="0"/>
    <w:rPr>
      <w:rFonts w:ascii="仿宋" w:hAnsi="仿宋"/>
      <w:shd w:val="clear" w:color="auto" w:fill="FFFFFF"/>
    </w:rPr>
  </w:style>
  <w:style w:type="character" w:customStyle="1" w:styleId="1322">
    <w:name w:val="加粗"/>
    <w:qFormat/>
    <w:uiPriority w:val="0"/>
    <w:rPr>
      <w:b/>
      <w:bCs/>
    </w:rPr>
  </w:style>
  <w:style w:type="character" w:customStyle="1" w:styleId="1323">
    <w:name w:val="body21"/>
    <w:qFormat/>
    <w:uiPriority w:val="0"/>
    <w:rPr>
      <w:rFonts w:ascii="Tahoma" w:hAnsi="Tahoma" w:eastAsia="宋体"/>
      <w:color w:val="000000"/>
      <w:kern w:val="2"/>
      <w:sz w:val="18"/>
      <w:szCs w:val="18"/>
      <w:lang w:val="en-US" w:eastAsia="zh-CN" w:bidi="ar-SA"/>
    </w:rPr>
  </w:style>
  <w:style w:type="character" w:customStyle="1" w:styleId="1324">
    <w:name w:val="mytext1"/>
    <w:qFormat/>
    <w:uiPriority w:val="0"/>
    <w:rPr>
      <w:rFonts w:hint="eastAsia" w:ascii="ΟGB2312" w:hAnsi="Tahoma" w:eastAsia="ΟGB2312"/>
      <w:color w:val="000000"/>
      <w:kern w:val="2"/>
      <w:sz w:val="24"/>
      <w:szCs w:val="24"/>
      <w:u w:val="none"/>
      <w:lang w:val="en-US" w:eastAsia="zh-CN" w:bidi="ar-SA"/>
    </w:rPr>
  </w:style>
  <w:style w:type="character" w:customStyle="1" w:styleId="1325">
    <w:name w:val="标签 Char"/>
    <w:qFormat/>
    <w:uiPriority w:val="0"/>
    <w:rPr>
      <w:rFonts w:ascii="宋体" w:hAnsi="Tahoma" w:eastAsia="宋体"/>
      <w:kern w:val="2"/>
      <w:sz w:val="21"/>
      <w:szCs w:val="21"/>
      <w:lang w:val="en-US" w:eastAsia="zh-CN" w:bidi="ar-SA"/>
    </w:rPr>
  </w:style>
  <w:style w:type="character" w:customStyle="1" w:styleId="1326">
    <w:name w:val="text1"/>
    <w:qFormat/>
    <w:uiPriority w:val="0"/>
    <w:rPr>
      <w:rFonts w:ascii="Tahoma" w:hAnsi="Tahoma" w:eastAsia="宋体"/>
      <w:kern w:val="2"/>
      <w:sz w:val="18"/>
      <w:szCs w:val="18"/>
      <w:u w:val="none"/>
      <w:lang w:val="en-US" w:eastAsia="zh-CN" w:bidi="ar-SA"/>
    </w:rPr>
  </w:style>
  <w:style w:type="character" w:customStyle="1" w:styleId="1327">
    <w:name w:val="p9black1"/>
    <w:qFormat/>
    <w:uiPriority w:val="0"/>
    <w:rPr>
      <w:rFonts w:hint="default"/>
      <w:color w:val="000000"/>
      <w:spacing w:val="480"/>
      <w:sz w:val="18"/>
      <w:szCs w:val="18"/>
    </w:rPr>
  </w:style>
  <w:style w:type="character" w:customStyle="1" w:styleId="1328">
    <w:name w:val="页脚密级（绿盟科技） Char"/>
    <w:link w:val="1329"/>
    <w:qFormat/>
    <w:uiPriority w:val="0"/>
    <w:rPr>
      <w:rFonts w:ascii="Arial" w:hAnsi="Arial"/>
      <w:b/>
      <w:color w:val="FF0000"/>
      <w:sz w:val="18"/>
      <w:szCs w:val="18"/>
      <w:shd w:val="clear" w:color="auto" w:fill="FFFFFF"/>
    </w:rPr>
  </w:style>
  <w:style w:type="paragraph" w:customStyle="1" w:styleId="1329">
    <w:name w:val="页脚密级（绿盟科技）"/>
    <w:basedOn w:val="1"/>
    <w:link w:val="1328"/>
    <w:qFormat/>
    <w:uiPriority w:val="0"/>
    <w:pPr>
      <w:pBdr>
        <w:top w:val="single" w:color="auto" w:sz="4" w:space="4"/>
      </w:pBdr>
      <w:shd w:val="clear" w:color="auto" w:fill="FFFFFF"/>
      <w:tabs>
        <w:tab w:val="center" w:pos="4153"/>
        <w:tab w:val="right" w:pos="8306"/>
      </w:tabs>
      <w:snapToGrid w:val="0"/>
      <w:spacing w:before="100" w:beforeAutospacing="1" w:after="120" w:line="240" w:lineRule="auto"/>
      <w:ind w:firstLine="0" w:firstLineChars="0"/>
      <w:jc w:val="right"/>
    </w:pPr>
    <w:rPr>
      <w:rFonts w:ascii="Arial" w:hAnsi="Arial"/>
      <w:b/>
      <w:color w:val="FF0000"/>
      <w:kern w:val="0"/>
      <w:sz w:val="18"/>
      <w:szCs w:val="18"/>
    </w:rPr>
  </w:style>
  <w:style w:type="character" w:customStyle="1" w:styleId="1330">
    <w:name w:val="bold"/>
    <w:qFormat/>
    <w:uiPriority w:val="0"/>
  </w:style>
  <w:style w:type="character" w:customStyle="1" w:styleId="1331">
    <w:name w:val="签名 Char"/>
    <w:link w:val="58"/>
    <w:qFormat/>
    <w:uiPriority w:val="0"/>
    <w:rPr>
      <w:rFonts w:ascii="Arial" w:hAnsi="Arial"/>
      <w:szCs w:val="21"/>
      <w:shd w:val="clear" w:color="auto" w:fill="FFFFFF"/>
    </w:rPr>
  </w:style>
  <w:style w:type="character" w:customStyle="1" w:styleId="1332">
    <w:name w:val="正文首行缩进两字符 Char Char Char"/>
    <w:link w:val="1333"/>
    <w:qFormat/>
    <w:uiPriority w:val="0"/>
    <w:rPr>
      <w:sz w:val="24"/>
      <w:szCs w:val="24"/>
      <w:shd w:val="clear" w:color="auto" w:fill="FFFFFF"/>
    </w:rPr>
  </w:style>
  <w:style w:type="paragraph" w:customStyle="1" w:styleId="1333">
    <w:name w:val="正文首行缩进两字符 Char Char"/>
    <w:basedOn w:val="1"/>
    <w:link w:val="1332"/>
    <w:qFormat/>
    <w:uiPriority w:val="0"/>
    <w:pPr>
      <w:shd w:val="clear" w:color="auto" w:fill="FFFFFF"/>
      <w:spacing w:after="120" w:line="360" w:lineRule="auto"/>
      <w:ind w:firstLine="560"/>
      <w:jc w:val="both"/>
    </w:pPr>
    <w:rPr>
      <w:rFonts w:ascii="Times New Roman" w:hAnsi="Times New Roman"/>
      <w:kern w:val="0"/>
    </w:rPr>
  </w:style>
  <w:style w:type="character" w:customStyle="1" w:styleId="1334">
    <w:name w:val="标题  4 Char"/>
    <w:qFormat/>
    <w:uiPriority w:val="0"/>
    <w:rPr>
      <w:rFonts w:eastAsia="宋体"/>
      <w:b/>
      <w:kern w:val="2"/>
      <w:sz w:val="28"/>
      <w:lang w:val="en-US" w:eastAsia="zh-CN" w:bidi="ar-SA"/>
    </w:rPr>
  </w:style>
  <w:style w:type="character" w:customStyle="1" w:styleId="1335">
    <w:name w:val="Normal Paragraph Char1 Char"/>
    <w:link w:val="1336"/>
    <w:qFormat/>
    <w:uiPriority w:val="0"/>
    <w:rPr>
      <w:sz w:val="24"/>
      <w:szCs w:val="24"/>
      <w:shd w:val="clear" w:color="auto" w:fill="FFFFFF"/>
    </w:rPr>
  </w:style>
  <w:style w:type="paragraph" w:customStyle="1" w:styleId="1336">
    <w:name w:val="Normal Paragraph Char1"/>
    <w:basedOn w:val="1"/>
    <w:link w:val="1335"/>
    <w:qFormat/>
    <w:uiPriority w:val="0"/>
    <w:pPr>
      <w:shd w:val="clear" w:color="auto" w:fill="FFFFFF"/>
      <w:spacing w:before="120" w:after="120" w:line="360" w:lineRule="auto"/>
      <w:ind w:firstLine="425" w:firstLineChars="0"/>
      <w:jc w:val="both"/>
    </w:pPr>
    <w:rPr>
      <w:rFonts w:ascii="Times New Roman" w:hAnsi="Times New Roman"/>
      <w:kern w:val="0"/>
    </w:rPr>
  </w:style>
  <w:style w:type="character" w:customStyle="1" w:styleId="1337">
    <w:name w:val="释义正文2"/>
    <w:qFormat/>
    <w:uiPriority w:val="0"/>
    <w:rPr>
      <w:sz w:val="24"/>
    </w:rPr>
  </w:style>
  <w:style w:type="character" w:customStyle="1" w:styleId="1338">
    <w:name w:val="_标题5 Char"/>
    <w:link w:val="1339"/>
    <w:qFormat/>
    <w:uiPriority w:val="0"/>
    <w:rPr>
      <w:rFonts w:ascii="Arial" w:hAnsi="Arial" w:eastAsia="黑体"/>
      <w:bCs/>
      <w:sz w:val="24"/>
      <w:szCs w:val="28"/>
      <w:shd w:val="clear" w:color="auto" w:fill="FFFFFF"/>
      <w:lang w:val="zh-CN"/>
    </w:rPr>
  </w:style>
  <w:style w:type="paragraph" w:customStyle="1" w:styleId="1339">
    <w:name w:val="_标题5"/>
    <w:basedOn w:val="8"/>
    <w:next w:val="1"/>
    <w:link w:val="1338"/>
    <w:qFormat/>
    <w:uiPriority w:val="0"/>
    <w:pPr>
      <w:numPr>
        <w:ilvl w:val="0"/>
        <w:numId w:val="0"/>
      </w:numPr>
      <w:shd w:val="clear" w:color="auto" w:fill="FFFFFF"/>
      <w:spacing w:before="280" w:after="290" w:line="376" w:lineRule="auto"/>
      <w:ind w:left="4253" w:hanging="4253"/>
      <w:jc w:val="both"/>
    </w:pPr>
    <w:rPr>
      <w:rFonts w:ascii="Arial" w:hAnsi="Arial" w:eastAsia="黑体"/>
      <w:b w:val="0"/>
      <w:kern w:val="0"/>
      <w:lang w:val="zh-CN"/>
    </w:rPr>
  </w:style>
  <w:style w:type="character" w:customStyle="1" w:styleId="1340">
    <w:name w:val="Body0 Char"/>
    <w:link w:val="1341"/>
    <w:qFormat/>
    <w:uiPriority w:val="0"/>
    <w:rPr>
      <w:rFonts w:ascii="Helvetica" w:hAnsi="Helvetica"/>
      <w:color w:val="000000"/>
      <w:sz w:val="24"/>
      <w:szCs w:val="24"/>
      <w:shd w:val="clear" w:color="auto" w:fill="FFFFFF"/>
      <w:lang w:val="fr-FR"/>
    </w:rPr>
  </w:style>
  <w:style w:type="paragraph" w:customStyle="1" w:styleId="1341">
    <w:name w:val="Body0"/>
    <w:basedOn w:val="1"/>
    <w:link w:val="1340"/>
    <w:qFormat/>
    <w:uiPriority w:val="0"/>
    <w:pPr>
      <w:shd w:val="clear" w:color="auto" w:fill="FFFFFF"/>
      <w:snapToGrid w:val="0"/>
      <w:spacing w:before="60" w:after="60" w:line="240" w:lineRule="auto"/>
      <w:ind w:firstLine="0" w:firstLineChars="0"/>
      <w:jc w:val="both"/>
    </w:pPr>
    <w:rPr>
      <w:rFonts w:ascii="Helvetica" w:hAnsi="Helvetica"/>
      <w:color w:val="000000"/>
      <w:kern w:val="0"/>
      <w:lang w:val="fr-FR"/>
    </w:rPr>
  </w:style>
  <w:style w:type="character" w:customStyle="1" w:styleId="1342">
    <w:name w:val="ca-0"/>
    <w:qFormat/>
    <w:uiPriority w:val="0"/>
  </w:style>
  <w:style w:type="character" w:customStyle="1" w:styleId="1343">
    <w:name w:val="style751"/>
    <w:qFormat/>
    <w:uiPriority w:val="0"/>
    <w:rPr>
      <w:color w:val="666666"/>
      <w:sz w:val="18"/>
      <w:szCs w:val="18"/>
    </w:rPr>
  </w:style>
  <w:style w:type="character" w:customStyle="1" w:styleId="1344">
    <w:name w:val="blacktext"/>
    <w:qFormat/>
    <w:uiPriority w:val="0"/>
  </w:style>
  <w:style w:type="character" w:customStyle="1" w:styleId="1345">
    <w:name w:val="tw4winTerm"/>
    <w:qFormat/>
    <w:uiPriority w:val="0"/>
    <w:rPr>
      <w:color w:val="0000FF"/>
    </w:rPr>
  </w:style>
  <w:style w:type="character" w:customStyle="1" w:styleId="1346">
    <w:name w:val="font9pt-black"/>
    <w:qFormat/>
    <w:uiPriority w:val="0"/>
  </w:style>
  <w:style w:type="character" w:customStyle="1" w:styleId="1347">
    <w:name w:val="Style 小四 Black1"/>
    <w:qFormat/>
    <w:uiPriority w:val="0"/>
    <w:rPr>
      <w:rFonts w:ascii="Times New Roman" w:hAnsi="Times New Roman" w:eastAsia="宋体"/>
      <w:color w:val="000000"/>
      <w:sz w:val="24"/>
      <w:szCs w:val="24"/>
    </w:rPr>
  </w:style>
  <w:style w:type="character" w:customStyle="1" w:styleId="1348">
    <w:name w:val="lh131"/>
    <w:qFormat/>
    <w:uiPriority w:val="0"/>
  </w:style>
  <w:style w:type="character" w:customStyle="1" w:styleId="1349">
    <w:name w:val="hf1"/>
    <w:qFormat/>
    <w:uiPriority w:val="0"/>
    <w:rPr>
      <w:rFonts w:hint="default" w:ascii="ˎ̥" w:hAnsi="ˎ̥"/>
      <w:color w:val="996666"/>
      <w:sz w:val="18"/>
    </w:rPr>
  </w:style>
  <w:style w:type="character" w:customStyle="1" w:styleId="1350">
    <w:name w:val="title_emph1"/>
    <w:qFormat/>
    <w:uiPriority w:val="0"/>
    <w:rPr>
      <w:rFonts w:hint="default" w:ascii="Arial" w:hAnsi="Arial" w:cs="Arial"/>
      <w:b/>
      <w:bCs/>
      <w:sz w:val="18"/>
      <w:szCs w:val="18"/>
    </w:rPr>
  </w:style>
  <w:style w:type="character" w:customStyle="1" w:styleId="1351">
    <w:name w:val="_标题2 Char"/>
    <w:link w:val="1352"/>
    <w:qFormat/>
    <w:uiPriority w:val="0"/>
    <w:rPr>
      <w:rFonts w:ascii="Arial" w:hAnsi="Arial" w:eastAsia="黑体"/>
      <w:bCs/>
      <w:sz w:val="32"/>
      <w:szCs w:val="32"/>
      <w:shd w:val="clear" w:color="auto" w:fill="FFFFFF"/>
      <w:lang w:val="zh-CN"/>
    </w:rPr>
  </w:style>
  <w:style w:type="paragraph" w:customStyle="1" w:styleId="1352">
    <w:name w:val="_标题2"/>
    <w:basedOn w:val="5"/>
    <w:next w:val="1"/>
    <w:link w:val="1351"/>
    <w:qFormat/>
    <w:uiPriority w:val="0"/>
    <w:pPr>
      <w:numPr>
        <w:ilvl w:val="0"/>
        <w:numId w:val="0"/>
      </w:numPr>
      <w:shd w:val="clear" w:color="auto" w:fill="FFFFFF"/>
      <w:spacing w:before="260" w:beforeLines="50" w:after="260" w:afterLines="50" w:line="416" w:lineRule="auto"/>
      <w:ind w:left="1418" w:hanging="1418"/>
      <w:jc w:val="both"/>
    </w:pPr>
    <w:rPr>
      <w:rFonts w:ascii="Arial" w:hAnsi="Arial" w:eastAsia="黑体"/>
      <w:b w:val="0"/>
      <w:kern w:val="0"/>
      <w:sz w:val="32"/>
      <w:lang w:val="zh-CN"/>
    </w:rPr>
  </w:style>
  <w:style w:type="character" w:customStyle="1" w:styleId="1353">
    <w:name w:val="dot1 Char"/>
    <w:link w:val="1354"/>
    <w:qFormat/>
    <w:uiPriority w:val="0"/>
    <w:rPr>
      <w:rFonts w:ascii="宋体" w:hAnsi="宋体" w:cs="Angsana New"/>
      <w:szCs w:val="21"/>
      <w:shd w:val="clear" w:color="auto" w:fill="FFFFFF"/>
      <w:lang w:val="zh-CN" w:bidi="th-TH"/>
    </w:rPr>
  </w:style>
  <w:style w:type="paragraph" w:customStyle="1" w:styleId="1354">
    <w:name w:val="dot1"/>
    <w:basedOn w:val="1"/>
    <w:next w:val="1341"/>
    <w:link w:val="1353"/>
    <w:qFormat/>
    <w:uiPriority w:val="0"/>
    <w:pPr>
      <w:shd w:val="clear" w:color="auto" w:fill="FFFFFF"/>
      <w:tabs>
        <w:tab w:val="left" w:pos="704"/>
      </w:tabs>
      <w:spacing w:after="100" w:line="240" w:lineRule="auto"/>
      <w:ind w:left="704" w:right="-28" w:rightChars="-28" w:firstLine="0" w:firstLineChars="0"/>
      <w:jc w:val="both"/>
    </w:pPr>
    <w:rPr>
      <w:rFonts w:cs="Angsana New"/>
      <w:kern w:val="0"/>
      <w:sz w:val="20"/>
      <w:szCs w:val="21"/>
      <w:lang w:val="zh-CN" w:bidi="th-TH"/>
    </w:rPr>
  </w:style>
  <w:style w:type="character" w:customStyle="1" w:styleId="1355">
    <w:name w:val="_标题4 Char"/>
    <w:link w:val="1356"/>
    <w:qFormat/>
    <w:uiPriority w:val="0"/>
    <w:rPr>
      <w:rFonts w:ascii="宋体" w:hAnsi="Arial" w:eastAsia="黑体"/>
      <w:bCs/>
      <w:sz w:val="28"/>
      <w:szCs w:val="28"/>
      <w:shd w:val="clear" w:color="auto" w:fill="FFFFFF"/>
      <w:lang w:val="zh-CN"/>
    </w:rPr>
  </w:style>
  <w:style w:type="paragraph" w:customStyle="1" w:styleId="1356">
    <w:name w:val="_标题4"/>
    <w:basedOn w:val="7"/>
    <w:next w:val="1"/>
    <w:link w:val="1355"/>
    <w:qFormat/>
    <w:uiPriority w:val="0"/>
    <w:pPr>
      <w:numPr>
        <w:ilvl w:val="0"/>
        <w:numId w:val="0"/>
      </w:numPr>
      <w:shd w:val="clear" w:color="auto" w:fill="FFFFFF"/>
      <w:tabs>
        <w:tab w:val="left" w:pos="567"/>
      </w:tabs>
      <w:spacing w:before="280" w:beforeLines="50" w:after="290" w:line="376" w:lineRule="auto"/>
      <w:ind w:left="3402" w:right="797" w:rightChars="332" w:hanging="3402"/>
    </w:pPr>
    <w:rPr>
      <w:rFonts w:hAnsi="Arial" w:eastAsia="黑体"/>
      <w:b w:val="0"/>
      <w:kern w:val="0"/>
      <w:sz w:val="28"/>
      <w:szCs w:val="28"/>
      <w:lang w:val="zh-CN"/>
    </w:rPr>
  </w:style>
  <w:style w:type="character" w:customStyle="1" w:styleId="1357">
    <w:name w:val="_正文段落 Char"/>
    <w:link w:val="1236"/>
    <w:qFormat/>
    <w:uiPriority w:val="0"/>
    <w:rPr>
      <w:rFonts w:ascii="仿宋" w:hAnsi="仿宋"/>
      <w:sz w:val="24"/>
      <w:szCs w:val="24"/>
      <w:shd w:val="clear" w:color="auto" w:fill="FFFFFF"/>
    </w:rPr>
  </w:style>
  <w:style w:type="character" w:customStyle="1" w:styleId="1358">
    <w:name w:val="正文段 Char"/>
    <w:link w:val="1359"/>
    <w:qFormat/>
    <w:uiPriority w:val="0"/>
    <w:rPr>
      <w:rFonts w:ascii="Tahoma" w:hAnsi="Tahoma"/>
      <w:b/>
      <w:bCs/>
      <w:sz w:val="28"/>
      <w:szCs w:val="28"/>
      <w:shd w:val="clear" w:color="auto" w:fill="FFFFFF"/>
    </w:rPr>
  </w:style>
  <w:style w:type="paragraph" w:customStyle="1" w:styleId="1359">
    <w:name w:val="正文段"/>
    <w:basedOn w:val="1"/>
    <w:link w:val="1358"/>
    <w:qFormat/>
    <w:uiPriority w:val="0"/>
    <w:pPr>
      <w:shd w:val="clear" w:color="auto" w:fill="FFFFFF"/>
      <w:spacing w:after="120" w:line="312" w:lineRule="auto"/>
      <w:ind w:firstLine="0" w:firstLineChars="0"/>
      <w:jc w:val="both"/>
    </w:pPr>
    <w:rPr>
      <w:rFonts w:ascii="Tahoma" w:hAnsi="Tahoma"/>
      <w:b/>
      <w:bCs/>
      <w:kern w:val="0"/>
      <w:sz w:val="28"/>
      <w:szCs w:val="28"/>
    </w:rPr>
  </w:style>
  <w:style w:type="character" w:customStyle="1" w:styleId="1360">
    <w:name w:val="电信设计院框图标题加黑 Char"/>
    <w:link w:val="1361"/>
    <w:qFormat/>
    <w:uiPriority w:val="0"/>
    <w:rPr>
      <w:rFonts w:ascii="Calibri" w:hAnsi="Calibri"/>
    </w:rPr>
  </w:style>
  <w:style w:type="paragraph" w:customStyle="1" w:styleId="1361">
    <w:name w:val="电信设计院框图标题加黑"/>
    <w:link w:val="1360"/>
    <w:qFormat/>
    <w:uiPriority w:val="0"/>
    <w:pPr>
      <w:spacing w:line="360" w:lineRule="auto"/>
      <w:ind w:firstLine="420"/>
    </w:pPr>
    <w:rPr>
      <w:rFonts w:ascii="Calibri" w:hAnsi="Calibri" w:eastAsia="宋体" w:cs="Times New Roman"/>
      <w:lang w:val="en-US" w:eastAsia="zh-CN" w:bidi="ar-SA"/>
    </w:rPr>
  </w:style>
  <w:style w:type="character" w:customStyle="1" w:styleId="1362">
    <w:name w:val="标题文字"/>
    <w:qFormat/>
    <w:uiPriority w:val="0"/>
    <w:rPr>
      <w:b/>
      <w:bCs/>
    </w:rPr>
  </w:style>
  <w:style w:type="character" w:customStyle="1" w:styleId="1363">
    <w:name w:val="编号1 Char Char"/>
    <w:qFormat/>
    <w:uiPriority w:val="0"/>
    <w:rPr>
      <w:rFonts w:ascii="Times New Roman" w:hAnsi="Times New Roman" w:eastAsia="仿宋_GB2312" w:cs="Times New Roman"/>
      <w:sz w:val="28"/>
      <w:szCs w:val="24"/>
    </w:rPr>
  </w:style>
  <w:style w:type="character" w:customStyle="1" w:styleId="1364">
    <w:name w:val="电信设计院MingLiU 小四"/>
    <w:qFormat/>
    <w:uiPriority w:val="0"/>
    <w:rPr>
      <w:rFonts w:ascii="MingLiU" w:hAnsi="MingLiU" w:eastAsia="MingLiU"/>
      <w:spacing w:val="1"/>
      <w:kern w:val="0"/>
      <w:sz w:val="24"/>
    </w:rPr>
  </w:style>
  <w:style w:type="character" w:customStyle="1" w:styleId="1365">
    <w:name w:val="电信设计院文本 Char"/>
    <w:link w:val="1366"/>
    <w:qFormat/>
    <w:uiPriority w:val="0"/>
    <w:rPr>
      <w:rFonts w:ascii="仿宋_GB2312" w:hAnsi="宋体" w:eastAsia="仿宋_GB2312"/>
      <w:szCs w:val="21"/>
      <w:shd w:val="clear" w:color="auto" w:fill="FFFFFF"/>
    </w:rPr>
  </w:style>
  <w:style w:type="paragraph" w:customStyle="1" w:styleId="1366">
    <w:name w:val="电信设计院文本"/>
    <w:basedOn w:val="1"/>
    <w:link w:val="1365"/>
    <w:qFormat/>
    <w:uiPriority w:val="0"/>
    <w:pPr>
      <w:shd w:val="clear" w:color="auto" w:fill="FFFFFF"/>
      <w:spacing w:after="120" w:line="360" w:lineRule="auto"/>
      <w:ind w:firstLine="0" w:firstLineChars="0"/>
      <w:jc w:val="center"/>
    </w:pPr>
    <w:rPr>
      <w:rFonts w:ascii="仿宋_GB2312" w:eastAsia="仿宋_GB2312"/>
      <w:kern w:val="0"/>
      <w:sz w:val="20"/>
      <w:szCs w:val="21"/>
    </w:rPr>
  </w:style>
  <w:style w:type="character" w:customStyle="1" w:styleId="1367">
    <w:name w:val="样式 (中文) MingLiU 小四"/>
    <w:qFormat/>
    <w:uiPriority w:val="0"/>
    <w:rPr>
      <w:rFonts w:eastAsia="MingLiU"/>
      <w:kern w:val="0"/>
      <w:sz w:val="24"/>
    </w:rPr>
  </w:style>
  <w:style w:type="character" w:customStyle="1" w:styleId="1368">
    <w:name w:val="图格式 Char"/>
    <w:link w:val="1369"/>
    <w:qFormat/>
    <w:uiPriority w:val="0"/>
    <w:rPr>
      <w:rFonts w:eastAsia="仿宋_GB2312"/>
      <w:sz w:val="24"/>
      <w:szCs w:val="24"/>
      <w:shd w:val="clear" w:color="auto" w:fill="FFFFFF"/>
    </w:rPr>
  </w:style>
  <w:style w:type="paragraph" w:customStyle="1" w:styleId="1369">
    <w:name w:val="图格式"/>
    <w:basedOn w:val="1"/>
    <w:link w:val="1368"/>
    <w:qFormat/>
    <w:uiPriority w:val="0"/>
    <w:pPr>
      <w:shd w:val="clear" w:color="auto" w:fill="FFFFFF"/>
      <w:spacing w:after="120" w:line="360" w:lineRule="auto"/>
      <w:ind w:firstLine="0" w:firstLineChars="0"/>
      <w:jc w:val="center"/>
    </w:pPr>
    <w:rPr>
      <w:rFonts w:ascii="Times New Roman" w:hAnsi="Times New Roman" w:eastAsia="仿宋_GB2312"/>
      <w:kern w:val="0"/>
    </w:rPr>
  </w:style>
  <w:style w:type="character" w:customStyle="1" w:styleId="1370">
    <w:name w:val="缺省文本 Char"/>
    <w:link w:val="1371"/>
    <w:qFormat/>
    <w:uiPriority w:val="0"/>
    <w:rPr>
      <w:rFonts w:eastAsia="仿宋_GB2312"/>
      <w:sz w:val="24"/>
      <w:shd w:val="clear" w:color="auto" w:fill="FFFFFF"/>
    </w:rPr>
  </w:style>
  <w:style w:type="paragraph" w:customStyle="1" w:styleId="1371">
    <w:name w:val="缺省文本"/>
    <w:basedOn w:val="1"/>
    <w:link w:val="1370"/>
    <w:qFormat/>
    <w:uiPriority w:val="0"/>
    <w:pPr>
      <w:shd w:val="clear" w:color="auto" w:fill="FFFFFF"/>
      <w:autoSpaceDE w:val="0"/>
      <w:autoSpaceDN w:val="0"/>
      <w:adjustRightInd w:val="0"/>
      <w:spacing w:after="120" w:line="240" w:lineRule="auto"/>
      <w:ind w:firstLine="454" w:firstLineChars="0"/>
      <w:jc w:val="both"/>
    </w:pPr>
    <w:rPr>
      <w:rFonts w:ascii="Times New Roman" w:hAnsi="Times New Roman" w:eastAsia="仿宋_GB2312"/>
      <w:kern w:val="0"/>
      <w:szCs w:val="20"/>
    </w:rPr>
  </w:style>
  <w:style w:type="character" w:customStyle="1" w:styleId="1372">
    <w:name w:val="样式 样式 标题 4H4h4PIM 4sect 1.2.3.4Ref Heading 1rh1sect 1.2.3.41... ... Char"/>
    <w:link w:val="1373"/>
    <w:qFormat/>
    <w:uiPriority w:val="0"/>
    <w:rPr>
      <w:rFonts w:eastAsia="仿宋_GB2312"/>
      <w:b/>
      <w:bCs/>
      <w:color w:val="FF0000"/>
      <w:sz w:val="28"/>
      <w:szCs w:val="24"/>
      <w:shd w:val="clear" w:color="auto" w:fill="FFFFFF"/>
    </w:rPr>
  </w:style>
  <w:style w:type="paragraph" w:customStyle="1" w:styleId="1373">
    <w:name w:val="样式 样式 标题 4H4h4PIM 4sect 1.2.3.4Ref Heading 1rh1sect 1.2.3.41... ..."/>
    <w:basedOn w:val="1374"/>
    <w:link w:val="1372"/>
    <w:qFormat/>
    <w:uiPriority w:val="0"/>
    <w:pPr>
      <w:outlineLvl w:val="3"/>
    </w:pPr>
    <w:rPr>
      <w:rFonts w:ascii="Times New Roman" w:hAnsi="Times New Roman"/>
      <w:b/>
      <w:bCs/>
      <w:color w:val="FF0000"/>
    </w:rPr>
  </w:style>
  <w:style w:type="paragraph" w:customStyle="1" w:styleId="1374">
    <w:name w:val="样式 标题 4H4h4PIM 4sect 1.2.3.4Ref Heading 1rh1sect 1.2.3.41..."/>
    <w:basedOn w:val="1"/>
    <w:semiHidden/>
    <w:qFormat/>
    <w:uiPriority w:val="0"/>
    <w:pPr>
      <w:shd w:val="clear" w:color="auto" w:fill="FFFFFF"/>
      <w:snapToGrid w:val="0"/>
      <w:spacing w:after="120" w:line="500" w:lineRule="exact"/>
      <w:ind w:firstLine="0" w:firstLineChars="0"/>
      <w:jc w:val="both"/>
    </w:pPr>
    <w:rPr>
      <w:rFonts w:ascii="仿宋" w:hAnsi="仿宋" w:eastAsia="仿宋_GB2312"/>
      <w:kern w:val="0"/>
      <w:sz w:val="28"/>
    </w:rPr>
  </w:style>
  <w:style w:type="character" w:customStyle="1" w:styleId="1375">
    <w:name w:val="t12p1"/>
    <w:qFormat/>
    <w:uiPriority w:val="0"/>
    <w:rPr>
      <w:rFonts w:hint="eastAsia" w:ascii="宋体" w:hAnsi="宋体" w:eastAsia="宋体"/>
      <w:sz w:val="19"/>
    </w:rPr>
  </w:style>
  <w:style w:type="character" w:customStyle="1" w:styleId="1376">
    <w:name w:val="wj1"/>
    <w:qFormat/>
    <w:uiPriority w:val="0"/>
    <w:rPr>
      <w:color w:val="000000"/>
      <w:sz w:val="18"/>
      <w:szCs w:val="18"/>
      <w:u w:val="none"/>
    </w:rPr>
  </w:style>
  <w:style w:type="character" w:customStyle="1" w:styleId="1377">
    <w:name w:val="titleblack14px1"/>
    <w:qFormat/>
    <w:uiPriority w:val="0"/>
    <w:rPr>
      <w:b/>
      <w:bCs/>
      <w:color w:val="000000"/>
      <w:sz w:val="23"/>
      <w:szCs w:val="23"/>
    </w:rPr>
  </w:style>
  <w:style w:type="character" w:customStyle="1" w:styleId="1378">
    <w:name w:val="q11"/>
    <w:qFormat/>
    <w:uiPriority w:val="0"/>
    <w:rPr>
      <w:color w:val="333333"/>
      <w:sz w:val="26"/>
      <w:szCs w:val="26"/>
    </w:rPr>
  </w:style>
  <w:style w:type="character" w:customStyle="1" w:styleId="1379">
    <w:name w:val="页脚右端（绿盟科技） Char"/>
    <w:link w:val="1380"/>
    <w:qFormat/>
    <w:uiPriority w:val="0"/>
    <w:rPr>
      <w:rFonts w:ascii="Arial" w:hAnsi="Arial"/>
      <w:b/>
      <w:sz w:val="18"/>
      <w:szCs w:val="18"/>
      <w:shd w:val="clear" w:color="auto" w:fill="FFFFFF"/>
    </w:rPr>
  </w:style>
  <w:style w:type="paragraph" w:customStyle="1" w:styleId="1380">
    <w:name w:val="页脚右端（绿盟科技）"/>
    <w:basedOn w:val="1276"/>
    <w:link w:val="1379"/>
    <w:qFormat/>
    <w:uiPriority w:val="0"/>
    <w:pPr>
      <w:pBdr>
        <w:bottom w:val="none" w:color="auto" w:sz="0" w:space="0"/>
      </w:pBdr>
      <w:tabs>
        <w:tab w:val="clear" w:pos="4153"/>
        <w:tab w:val="clear" w:pos="8306"/>
      </w:tabs>
      <w:spacing w:before="0" w:line="240" w:lineRule="atLeast"/>
    </w:pPr>
    <w:rPr>
      <w:color w:val="auto"/>
    </w:rPr>
  </w:style>
  <w:style w:type="character" w:customStyle="1" w:styleId="1381">
    <w:name w:val="hui3"/>
    <w:qFormat/>
    <w:uiPriority w:val="0"/>
    <w:rPr>
      <w:color w:val="333333"/>
    </w:rPr>
  </w:style>
  <w:style w:type="character" w:customStyle="1" w:styleId="1382">
    <w:name w:val="hei16b1"/>
    <w:qFormat/>
    <w:uiPriority w:val="0"/>
    <w:rPr>
      <w:rFonts w:hint="default" w:ascii="Arial" w:hAnsi="Arial" w:cs="Arial"/>
      <w:b/>
      <w:bCs/>
      <w:color w:val="000000"/>
      <w:sz w:val="24"/>
      <w:szCs w:val="24"/>
    </w:rPr>
  </w:style>
  <w:style w:type="character" w:customStyle="1" w:styleId="1383">
    <w:name w:val="图 Char Char"/>
    <w:qFormat/>
    <w:uiPriority w:val="0"/>
    <w:rPr>
      <w:rFonts w:ascii="Cambria" w:hAnsi="Cambria" w:eastAsia="黑体"/>
      <w:szCs w:val="24"/>
      <w:lang w:val="en-US" w:eastAsia="zh-CN" w:bidi="en-US"/>
    </w:rPr>
  </w:style>
  <w:style w:type="character" w:customStyle="1" w:styleId="1384">
    <w:name w:val="GZMTR symbol-1 Style 宋体 (Latin) 小四"/>
    <w:qFormat/>
    <w:uiPriority w:val="0"/>
    <w:rPr>
      <w:rFonts w:ascii="宋体" w:hAnsi="宋体"/>
      <w:sz w:val="24"/>
    </w:rPr>
  </w:style>
  <w:style w:type="character" w:customStyle="1" w:styleId="1385">
    <w:name w:val="样式 正文文本 + 小四 Char"/>
    <w:link w:val="1386"/>
    <w:qFormat/>
    <w:uiPriority w:val="0"/>
    <w:rPr>
      <w:rFonts w:ascii="Arial" w:hAnsi="Arial"/>
      <w:color w:val="FF0000"/>
      <w:spacing w:val="-5"/>
      <w:sz w:val="24"/>
      <w:szCs w:val="24"/>
      <w:shd w:val="clear" w:color="auto" w:fill="FFFFFF"/>
    </w:rPr>
  </w:style>
  <w:style w:type="paragraph" w:customStyle="1" w:styleId="1386">
    <w:name w:val="样式 正文文本 + 小四"/>
    <w:basedOn w:val="34"/>
    <w:link w:val="1385"/>
    <w:qFormat/>
    <w:uiPriority w:val="0"/>
    <w:pPr>
      <w:shd w:val="clear" w:color="auto" w:fill="FFFFFF"/>
      <w:tabs>
        <w:tab w:val="left" w:pos="-2340"/>
        <w:tab w:val="left" w:pos="3960"/>
      </w:tabs>
      <w:spacing w:before="120" w:line="360" w:lineRule="auto"/>
      <w:ind w:firstLine="460" w:firstLineChars="200"/>
      <w:jc w:val="both"/>
    </w:pPr>
    <w:rPr>
      <w:rFonts w:ascii="Arial" w:hAnsi="Arial"/>
      <w:color w:val="FF0000"/>
      <w:spacing w:val="-5"/>
      <w:kern w:val="0"/>
      <w:sz w:val="24"/>
    </w:rPr>
  </w:style>
  <w:style w:type="character" w:customStyle="1" w:styleId="1387">
    <w:name w:val="Heading 3h Char"/>
    <w:link w:val="1388"/>
    <w:qFormat/>
    <w:uiPriority w:val="0"/>
    <w:rPr>
      <w:rFonts w:ascii="Arial" w:hAnsi="Arial"/>
      <w:b/>
      <w:bCs/>
      <w:color w:val="333399"/>
      <w:sz w:val="25"/>
      <w:szCs w:val="25"/>
      <w:shd w:val="clear" w:color="auto" w:fill="FFFFFF"/>
      <w:lang w:val="zh-CN"/>
    </w:rPr>
  </w:style>
  <w:style w:type="paragraph" w:customStyle="1" w:styleId="1388">
    <w:name w:val="Heading 3h"/>
    <w:basedOn w:val="6"/>
    <w:next w:val="1389"/>
    <w:link w:val="1387"/>
    <w:qFormat/>
    <w:uiPriority w:val="0"/>
    <w:pPr>
      <w:keepLines w:val="0"/>
      <w:numPr>
        <w:ilvl w:val="0"/>
        <w:numId w:val="0"/>
      </w:numPr>
      <w:shd w:val="clear" w:color="auto" w:fill="FFFFFF"/>
      <w:spacing w:before="240" w:after="60" w:line="360" w:lineRule="auto"/>
      <w:ind w:left="2988"/>
      <w:jc w:val="both"/>
    </w:pPr>
    <w:rPr>
      <w:rFonts w:ascii="Arial" w:hAnsi="Arial"/>
      <w:color w:val="333399"/>
      <w:kern w:val="0"/>
      <w:sz w:val="25"/>
      <w:szCs w:val="25"/>
      <w:lang w:val="zh-CN"/>
    </w:rPr>
  </w:style>
  <w:style w:type="paragraph" w:customStyle="1" w:styleId="1389">
    <w:name w:val="Body1"/>
    <w:basedOn w:val="1"/>
    <w:qFormat/>
    <w:uiPriority w:val="0"/>
    <w:pPr>
      <w:shd w:val="clear" w:color="auto" w:fill="FFFFFF"/>
      <w:spacing w:after="120" w:line="360" w:lineRule="auto"/>
      <w:ind w:firstLine="0" w:firstLineChars="0"/>
      <w:jc w:val="both"/>
    </w:pPr>
    <w:rPr>
      <w:rFonts w:ascii="Arial" w:hAnsi="Arial"/>
      <w:b/>
      <w:i/>
      <w:color w:val="999999"/>
      <w:kern w:val="0"/>
      <w:sz w:val="28"/>
      <w:szCs w:val="28"/>
    </w:rPr>
  </w:style>
  <w:style w:type="character" w:customStyle="1" w:styleId="1390">
    <w:name w:val="unnamed4"/>
    <w:qFormat/>
    <w:uiPriority w:val="0"/>
  </w:style>
  <w:style w:type="character" w:customStyle="1" w:styleId="1391">
    <w:name w:val="Char Char32"/>
    <w:qFormat/>
    <w:uiPriority w:val="0"/>
    <w:rPr>
      <w:rFonts w:ascii="Tahoma" w:hAnsi="Tahoma" w:eastAsia="宋体"/>
      <w:kern w:val="2"/>
      <w:sz w:val="18"/>
      <w:szCs w:val="18"/>
      <w:lang w:val="en-US" w:eastAsia="zh-CN" w:bidi="ar-SA"/>
    </w:rPr>
  </w:style>
  <w:style w:type="character" w:customStyle="1" w:styleId="1392">
    <w:name w:val="信息标题 Char"/>
    <w:link w:val="79"/>
    <w:qFormat/>
    <w:uiPriority w:val="0"/>
    <w:rPr>
      <w:rFonts w:ascii="Arial" w:hAnsi="Arial"/>
      <w:sz w:val="24"/>
      <w:szCs w:val="24"/>
      <w:shd w:val="pct20" w:color="auto" w:fill="auto"/>
    </w:rPr>
  </w:style>
  <w:style w:type="character" w:customStyle="1" w:styleId="1393">
    <w:name w:val="Char Char161"/>
    <w:qFormat/>
    <w:uiPriority w:val="0"/>
    <w:rPr>
      <w:rFonts w:ascii="楷体_GB2312" w:hAnsi="Tahoma" w:eastAsia="楷体_GB2312"/>
      <w:kern w:val="2"/>
      <w:sz w:val="32"/>
      <w:lang w:val="en-US" w:eastAsia="zh-CN" w:bidi="ar-SA"/>
    </w:rPr>
  </w:style>
  <w:style w:type="character" w:customStyle="1" w:styleId="1394">
    <w:name w:val="font1"/>
    <w:qFormat/>
    <w:uiPriority w:val="0"/>
    <w:rPr>
      <w:color w:val="000000"/>
      <w:sz w:val="19"/>
      <w:szCs w:val="19"/>
    </w:rPr>
  </w:style>
  <w:style w:type="character" w:customStyle="1" w:styleId="1395">
    <w:name w:val="hui11"/>
    <w:qFormat/>
    <w:uiPriority w:val="0"/>
    <w:rPr>
      <w:color w:val="999999"/>
    </w:rPr>
  </w:style>
  <w:style w:type="character" w:customStyle="1" w:styleId="1396">
    <w:name w:val="GZMTR Style 样式 样式 正文缩进正文（首行缩进两字）表正文正文非缩进特点段1正文不缩进标题4正文缩进陈木华四号ALT+Z水上...3 ... Char"/>
    <w:link w:val="1397"/>
    <w:qFormat/>
    <w:uiPriority w:val="0"/>
    <w:rPr>
      <w:rFonts w:ascii="Arial" w:hAnsi="Arial"/>
      <w:sz w:val="24"/>
      <w:szCs w:val="24"/>
      <w:shd w:val="clear" w:color="auto" w:fill="FFFFFF"/>
      <w:lang w:eastAsia="en-US"/>
    </w:rPr>
  </w:style>
  <w:style w:type="paragraph" w:customStyle="1" w:styleId="1397">
    <w:name w:val="GZMTR Style 样式 样式 正文缩进正文（首行缩进两字）表正文正文非缩进特点段1正文不缩进标题4正文缩进陈木华四号ALT+Z水上...3 ..."/>
    <w:basedOn w:val="1"/>
    <w:link w:val="1396"/>
    <w:qFormat/>
    <w:uiPriority w:val="0"/>
    <w:pPr>
      <w:shd w:val="clear" w:color="auto" w:fill="FFFFFF"/>
      <w:spacing w:before="60" w:after="60" w:line="360" w:lineRule="auto"/>
      <w:ind w:right="-284" w:firstLine="425" w:firstLineChars="177"/>
      <w:jc w:val="both"/>
    </w:pPr>
    <w:rPr>
      <w:rFonts w:ascii="Arial" w:hAnsi="Arial"/>
      <w:kern w:val="0"/>
      <w:lang w:eastAsia="en-US"/>
    </w:rPr>
  </w:style>
  <w:style w:type="character" w:customStyle="1" w:styleId="1398">
    <w:name w:val="lh15 m"/>
    <w:qFormat/>
    <w:uiPriority w:val="0"/>
  </w:style>
  <w:style w:type="character" w:customStyle="1" w:styleId="1399">
    <w:name w:val="设计标题4 Char"/>
    <w:link w:val="1400"/>
    <w:qFormat/>
    <w:uiPriority w:val="0"/>
    <w:rPr>
      <w:rFonts w:ascii="宋体" w:hAnsi="宋体"/>
      <w:spacing w:val="20"/>
      <w:sz w:val="24"/>
      <w:szCs w:val="24"/>
    </w:rPr>
  </w:style>
  <w:style w:type="paragraph" w:customStyle="1" w:styleId="1400">
    <w:name w:val="设计标题4"/>
    <w:next w:val="1401"/>
    <w:link w:val="1399"/>
    <w:qFormat/>
    <w:uiPriority w:val="0"/>
    <w:pPr>
      <w:tabs>
        <w:tab w:val="left" w:pos="1280"/>
        <w:tab w:val="left" w:pos="2804"/>
      </w:tabs>
      <w:spacing w:line="360" w:lineRule="auto"/>
      <w:ind w:left="1868" w:hanging="864"/>
      <w:outlineLvl w:val="3"/>
    </w:pPr>
    <w:rPr>
      <w:rFonts w:ascii="宋体" w:hAnsi="宋体" w:eastAsia="宋体" w:cs="Times New Roman"/>
      <w:spacing w:val="20"/>
      <w:sz w:val="24"/>
      <w:szCs w:val="24"/>
      <w:lang w:val="en-US" w:eastAsia="zh-CN" w:bidi="ar-SA"/>
    </w:rPr>
  </w:style>
  <w:style w:type="paragraph" w:customStyle="1" w:styleId="1401">
    <w:name w:val="无缩进正文"/>
    <w:qFormat/>
    <w:uiPriority w:val="0"/>
    <w:pPr>
      <w:widowControl w:val="0"/>
      <w:spacing w:line="360" w:lineRule="auto"/>
      <w:ind w:firstLine="560" w:firstLineChars="200"/>
    </w:pPr>
    <w:rPr>
      <w:rFonts w:ascii="宋体" w:hAnsi="宋体" w:eastAsia="宋体" w:cs="Times New Roman"/>
      <w:spacing w:val="20"/>
      <w:kern w:val="2"/>
      <w:sz w:val="24"/>
      <w:szCs w:val="24"/>
      <w:lang w:val="en-US" w:eastAsia="zh-CN" w:bidi="ar-SA"/>
    </w:rPr>
  </w:style>
  <w:style w:type="character" w:customStyle="1" w:styleId="1402">
    <w:name w:val="Char Char42"/>
    <w:semiHidden/>
    <w:qFormat/>
    <w:uiPriority w:val="0"/>
    <w:rPr>
      <w:rFonts w:ascii="Times New Roman" w:hAnsi="Times New Roman" w:eastAsia="宋体"/>
      <w:kern w:val="2"/>
      <w:sz w:val="24"/>
      <w:szCs w:val="24"/>
      <w:lang w:val="en-US" w:eastAsia="zh-CN" w:bidi="ar-SA"/>
    </w:rPr>
  </w:style>
  <w:style w:type="character" w:customStyle="1" w:styleId="1403">
    <w:name w:val="首行缩进 Char"/>
    <w:qFormat/>
    <w:uiPriority w:val="0"/>
    <w:rPr>
      <w:rFonts w:eastAsia="宋体"/>
      <w:kern w:val="2"/>
      <w:sz w:val="24"/>
      <w:szCs w:val="24"/>
      <w:lang w:val="en-US" w:eastAsia="zh-CN" w:bidi="ar-SA"/>
    </w:rPr>
  </w:style>
  <w:style w:type="character" w:customStyle="1" w:styleId="1404">
    <w:name w:val="3zw1"/>
    <w:qFormat/>
    <w:uiPriority w:val="0"/>
    <w:rPr>
      <w:rFonts w:ascii="宋体" w:hAnsi="宋体" w:eastAsia="宋体"/>
      <w:kern w:val="2"/>
      <w:sz w:val="22"/>
      <w:szCs w:val="24"/>
      <w:lang w:val="en-US" w:eastAsia="zh-CN" w:bidi="ar-SA"/>
    </w:rPr>
  </w:style>
  <w:style w:type="character" w:customStyle="1" w:styleId="1405">
    <w:name w:val="样式 样式1 + (中文) 宋体 Char"/>
    <w:link w:val="1406"/>
    <w:qFormat/>
    <w:uiPriority w:val="0"/>
    <w:rPr>
      <w:rFonts w:ascii="Arial" w:hAnsi="Arial"/>
      <w:shd w:val="clear" w:color="auto" w:fill="FFFFFF"/>
      <w:lang w:eastAsia="en-US"/>
    </w:rPr>
  </w:style>
  <w:style w:type="paragraph" w:customStyle="1" w:styleId="1406">
    <w:name w:val="样式 样式1 + (中文) 宋体"/>
    <w:basedOn w:val="329"/>
    <w:link w:val="1405"/>
    <w:qFormat/>
    <w:uiPriority w:val="0"/>
    <w:pPr>
      <w:keepNext w:val="0"/>
      <w:keepLines w:val="0"/>
      <w:tabs>
        <w:tab w:val="left" w:pos="360"/>
        <w:tab w:val="left" w:pos="719"/>
      </w:tabs>
      <w:spacing w:before="120" w:after="480" w:line="240" w:lineRule="auto"/>
      <w:ind w:left="1259"/>
      <w:jc w:val="left"/>
      <w:outlineLvl w:val="9"/>
    </w:pPr>
    <w:rPr>
      <w:rFonts w:ascii="Arial" w:hAnsi="Arial" w:cs="Times New Roman"/>
      <w:color w:val="auto"/>
      <w:lang w:eastAsia="en-US"/>
    </w:rPr>
  </w:style>
  <w:style w:type="character" w:customStyle="1" w:styleId="1407">
    <w:name w:val="标题 4 Char1"/>
    <w:qFormat/>
    <w:uiPriority w:val="0"/>
    <w:rPr>
      <w:rFonts w:ascii="Cambria" w:hAnsi="Cambria" w:eastAsia="宋体" w:cs="Times New Roman"/>
      <w:b/>
      <w:bCs/>
      <w:kern w:val="2"/>
      <w:sz w:val="28"/>
      <w:szCs w:val="28"/>
    </w:rPr>
  </w:style>
  <w:style w:type="character" w:customStyle="1" w:styleId="1408">
    <w:name w:val="f-pipe2"/>
    <w:qFormat/>
    <w:uiPriority w:val="0"/>
    <w:rPr>
      <w:color w:val="C1C1C1"/>
    </w:rPr>
  </w:style>
  <w:style w:type="character" w:customStyle="1" w:styleId="1409">
    <w:name w:val="_表格标题 Char"/>
    <w:link w:val="1410"/>
    <w:qFormat/>
    <w:locked/>
    <w:uiPriority w:val="0"/>
    <w:rPr>
      <w:rFonts w:ascii="宋体" w:hAnsi="宋体" w:eastAsia="仿宋"/>
      <w:sz w:val="22"/>
      <w:szCs w:val="24"/>
      <w:shd w:val="clear" w:color="auto" w:fill="FFFFFF"/>
    </w:rPr>
  </w:style>
  <w:style w:type="paragraph" w:customStyle="1" w:styleId="1410">
    <w:name w:val="_表格标题"/>
    <w:basedOn w:val="1"/>
    <w:link w:val="1409"/>
    <w:qFormat/>
    <w:uiPriority w:val="0"/>
    <w:pPr>
      <w:shd w:val="clear" w:color="auto" w:fill="FFFFFF"/>
      <w:autoSpaceDE w:val="0"/>
      <w:adjustRightInd w:val="0"/>
      <w:snapToGrid w:val="0"/>
      <w:spacing w:before="10" w:beforeLines="10" w:after="10" w:afterLines="10" w:line="360" w:lineRule="auto"/>
      <w:ind w:firstLine="0" w:firstLineChars="0"/>
      <w:jc w:val="center"/>
    </w:pPr>
    <w:rPr>
      <w:rFonts w:eastAsia="仿宋"/>
      <w:kern w:val="0"/>
      <w:sz w:val="22"/>
    </w:rPr>
  </w:style>
  <w:style w:type="character" w:customStyle="1" w:styleId="1411">
    <w:name w:val="_题注 Char"/>
    <w:link w:val="1412"/>
    <w:qFormat/>
    <w:uiPriority w:val="0"/>
    <w:rPr>
      <w:rFonts w:ascii="黑体" w:hAnsi="Arial" w:eastAsia="黑体"/>
      <w:shd w:val="clear" w:color="auto" w:fill="FFFFFF"/>
    </w:rPr>
  </w:style>
  <w:style w:type="paragraph" w:customStyle="1" w:styleId="1412">
    <w:name w:val="_题注"/>
    <w:basedOn w:val="22"/>
    <w:link w:val="1411"/>
    <w:qFormat/>
    <w:uiPriority w:val="0"/>
    <w:pPr>
      <w:shd w:val="clear" w:color="auto" w:fill="FFFFFF"/>
      <w:spacing w:after="120" w:afterLines="0" w:line="240" w:lineRule="auto"/>
      <w:ind w:firstLine="0" w:firstLineChars="0"/>
      <w:jc w:val="center"/>
    </w:pPr>
    <w:rPr>
      <w:rFonts w:ascii="黑体"/>
      <w:kern w:val="0"/>
    </w:rPr>
  </w:style>
  <w:style w:type="character" w:customStyle="1" w:styleId="1413">
    <w:name w:val="_正文 Char"/>
    <w:link w:val="1414"/>
    <w:qFormat/>
    <w:uiPriority w:val="0"/>
    <w:rPr>
      <w:sz w:val="24"/>
      <w:szCs w:val="24"/>
      <w:shd w:val="clear" w:color="auto" w:fill="FFFFFF"/>
    </w:rPr>
  </w:style>
  <w:style w:type="paragraph" w:customStyle="1" w:styleId="1414">
    <w:name w:val="_正文"/>
    <w:basedOn w:val="1"/>
    <w:link w:val="1413"/>
    <w:qFormat/>
    <w:uiPriority w:val="0"/>
    <w:pPr>
      <w:shd w:val="clear" w:color="auto" w:fill="FFFFFF"/>
      <w:adjustRightInd w:val="0"/>
      <w:snapToGrid w:val="0"/>
      <w:spacing w:after="120" w:line="360" w:lineRule="auto"/>
      <w:ind w:firstLine="560"/>
      <w:jc w:val="both"/>
    </w:pPr>
    <w:rPr>
      <w:rFonts w:ascii="Times New Roman" w:hAnsi="Times New Roman"/>
      <w:kern w:val="0"/>
    </w:rPr>
  </w:style>
  <w:style w:type="character" w:customStyle="1" w:styleId="1415">
    <w:name w:val="章标题1 Char Char"/>
    <w:qFormat/>
    <w:uiPriority w:val="0"/>
    <w:rPr>
      <w:rFonts w:ascii="宋体" w:hAnsi="宋体" w:eastAsia="宋体"/>
      <w:b/>
      <w:kern w:val="2"/>
      <w:sz w:val="28"/>
      <w:szCs w:val="24"/>
      <w:lang w:val="en-US" w:eastAsia="zh-CN" w:bidi="ar-SA"/>
    </w:rPr>
  </w:style>
  <w:style w:type="character" w:customStyle="1" w:styleId="1416">
    <w:name w:val="news21"/>
    <w:qFormat/>
    <w:uiPriority w:val="0"/>
    <w:rPr>
      <w:rFonts w:hAnsi="宋体" w:eastAsia="宋体"/>
      <w:b/>
      <w:color w:val="FF0000"/>
      <w:kern w:val="24"/>
      <w:sz w:val="21"/>
      <w:szCs w:val="21"/>
      <w:lang w:val="en-US" w:eastAsia="zh-CN" w:bidi="ar-SA"/>
    </w:rPr>
  </w:style>
  <w:style w:type="character" w:customStyle="1" w:styleId="1417">
    <w:name w:val="加黑小标题"/>
    <w:qFormat/>
    <w:uiPriority w:val="0"/>
    <w:rPr>
      <w:rFonts w:ascii="仿宋_GB2312" w:hAnsi="仿宋_GB2312" w:eastAsia="仿宋_GB2312"/>
      <w:b/>
      <w:bCs/>
      <w:kern w:val="2"/>
      <w:sz w:val="28"/>
      <w:szCs w:val="24"/>
      <w:lang w:val="en-US" w:eastAsia="zh-CN" w:bidi="ar-SA"/>
    </w:rPr>
  </w:style>
  <w:style w:type="character" w:customStyle="1" w:styleId="1418">
    <w:name w:val="普通正文 Char"/>
    <w:link w:val="1419"/>
    <w:qFormat/>
    <w:uiPriority w:val="0"/>
    <w:rPr>
      <w:rFonts w:ascii="Arial" w:hAnsi="Arial" w:eastAsia="仿宋_GB2312"/>
      <w:sz w:val="24"/>
      <w:szCs w:val="24"/>
      <w:shd w:val="clear" w:color="auto" w:fill="FFFFFF"/>
    </w:rPr>
  </w:style>
  <w:style w:type="paragraph" w:customStyle="1" w:styleId="1419">
    <w:name w:val="普通正文"/>
    <w:basedOn w:val="1"/>
    <w:link w:val="1418"/>
    <w:qFormat/>
    <w:uiPriority w:val="0"/>
    <w:pPr>
      <w:shd w:val="clear" w:color="auto" w:fill="FFFFFF"/>
      <w:adjustRightInd w:val="0"/>
      <w:spacing w:before="120" w:after="120" w:line="360" w:lineRule="auto"/>
      <w:ind w:firstLine="0" w:firstLineChars="0"/>
      <w:textAlignment w:val="baseline"/>
    </w:pPr>
    <w:rPr>
      <w:rFonts w:ascii="Arial" w:hAnsi="Arial" w:eastAsia="仿宋_GB2312"/>
      <w:kern w:val="0"/>
    </w:rPr>
  </w:style>
  <w:style w:type="character" w:customStyle="1" w:styleId="1420">
    <w:name w:val="evaluate-inner4"/>
    <w:qFormat/>
    <w:uiPriority w:val="0"/>
  </w:style>
  <w:style w:type="character" w:customStyle="1" w:styleId="1421">
    <w:name w:val="comment1"/>
    <w:qFormat/>
    <w:uiPriority w:val="0"/>
    <w:rPr>
      <w:color w:val="2D64B3"/>
    </w:rPr>
  </w:style>
  <w:style w:type="character" w:customStyle="1" w:styleId="1422">
    <w:name w:val="tw4winPopup"/>
    <w:qFormat/>
    <w:uiPriority w:val="0"/>
    <w:rPr>
      <w:rFonts w:ascii="Times New Roman" w:hAnsi="Times New Roman" w:cs="Times New Roman"/>
      <w:color w:val="008000"/>
      <w:lang w:val="en-US" w:eastAsia="zh-CN"/>
    </w:rPr>
  </w:style>
  <w:style w:type="character" w:customStyle="1" w:styleId="1423">
    <w:name w:val="tw4winExternal"/>
    <w:qFormat/>
    <w:uiPriority w:val="0"/>
    <w:rPr>
      <w:rFonts w:ascii="Times New Roman" w:hAnsi="Times New Roman" w:cs="Times New Roman"/>
      <w:color w:val="808080"/>
      <w:lang w:val="en-US" w:eastAsia="zh-CN"/>
    </w:rPr>
  </w:style>
  <w:style w:type="character" w:customStyle="1" w:styleId="1424">
    <w:name w:val="标题1 Char"/>
    <w:link w:val="349"/>
    <w:qFormat/>
    <w:uiPriority w:val="0"/>
    <w:rPr>
      <w:rFonts w:eastAsia="黑体" w:asciiTheme="minorHAnsi" w:hAnsiTheme="minorHAnsi" w:cstheme="minorBidi"/>
      <w:b/>
      <w:sz w:val="44"/>
      <w:szCs w:val="24"/>
      <w:shd w:val="clear" w:color="auto" w:fill="FFFFFF"/>
    </w:rPr>
  </w:style>
  <w:style w:type="character" w:customStyle="1" w:styleId="1425">
    <w:name w:val="ho124"/>
    <w:qFormat/>
    <w:uiPriority w:val="0"/>
    <w:rPr>
      <w:color w:val="CC0000"/>
    </w:rPr>
  </w:style>
  <w:style w:type="character" w:customStyle="1" w:styleId="1426">
    <w:name w:val="_正文段落-加粗 Char"/>
    <w:link w:val="1427"/>
    <w:qFormat/>
    <w:uiPriority w:val="0"/>
    <w:rPr>
      <w:rFonts w:ascii="宋体" w:hAnsi="宋体"/>
      <w:b/>
      <w:sz w:val="24"/>
      <w:szCs w:val="24"/>
      <w:shd w:val="clear" w:color="auto" w:fill="FFFFFF"/>
    </w:rPr>
  </w:style>
  <w:style w:type="paragraph" w:customStyle="1" w:styleId="1427">
    <w:name w:val="_正文段落-加粗"/>
    <w:basedOn w:val="1236"/>
    <w:link w:val="1426"/>
    <w:qFormat/>
    <w:uiPriority w:val="0"/>
    <w:pPr>
      <w:spacing w:before="46" w:beforeLines="15" w:after="46" w:afterLines="15"/>
      <w:ind w:firstLine="482"/>
    </w:pPr>
    <w:rPr>
      <w:rFonts w:ascii="宋体" w:hAnsi="宋体"/>
      <w:b/>
    </w:rPr>
  </w:style>
  <w:style w:type="character" w:customStyle="1" w:styleId="1428">
    <w:name w:val="样式 _表格文字 + 加粗 居中"/>
    <w:qFormat/>
    <w:uiPriority w:val="0"/>
    <w:rPr>
      <w:rFonts w:ascii="宋体" w:hAnsi="宋体" w:eastAsia="宋体"/>
      <w:b/>
      <w:kern w:val="2"/>
      <w:sz w:val="21"/>
      <w:szCs w:val="24"/>
      <w:lang w:val="en-US" w:eastAsia="zh-CN" w:bidi="ar-SA"/>
    </w:rPr>
  </w:style>
  <w:style w:type="character" w:customStyle="1" w:styleId="1429">
    <w:name w:val="style781"/>
    <w:qFormat/>
    <w:uiPriority w:val="0"/>
    <w:rPr>
      <w:color w:val="666666"/>
      <w:sz w:val="18"/>
      <w:szCs w:val="18"/>
    </w:rPr>
  </w:style>
  <w:style w:type="character" w:customStyle="1" w:styleId="1430">
    <w:name w:val="Bulleted Diamond Char"/>
    <w:qFormat/>
    <w:uiPriority w:val="0"/>
    <w:rPr>
      <w:rFonts w:ascii="Garamond" w:hAnsi="Garamond" w:eastAsia="宋体"/>
      <w:sz w:val="24"/>
      <w:lang w:val="en-US" w:eastAsia="en-US"/>
    </w:rPr>
  </w:style>
  <w:style w:type="character" w:customStyle="1" w:styleId="1431">
    <w:name w:val="Body Char2"/>
    <w:qFormat/>
    <w:uiPriority w:val="0"/>
    <w:rPr>
      <w:rFonts w:ascii="Garamond" w:hAnsi="Garamond" w:eastAsia="宋体"/>
      <w:sz w:val="24"/>
      <w:lang w:val="en-US" w:eastAsia="en-US"/>
    </w:rPr>
  </w:style>
  <w:style w:type="character" w:customStyle="1" w:styleId="1432">
    <w:name w:val="Style Heading 22nd levelh22Header 2l2H2Heading 2 HiddenHead... Char Char"/>
    <w:link w:val="1433"/>
    <w:qFormat/>
    <w:uiPriority w:val="0"/>
    <w:rPr>
      <w:rFonts w:ascii="新宋体" w:hAnsi="新宋体" w:eastAsia="新宋体"/>
      <w:bCs/>
      <w:sz w:val="24"/>
      <w:szCs w:val="28"/>
      <w:shd w:val="clear" w:color="auto" w:fill="FFFFFF"/>
    </w:rPr>
  </w:style>
  <w:style w:type="paragraph" w:customStyle="1" w:styleId="1433">
    <w:name w:val="Style Heading 22nd levelh22Header 2l2H2Heading 2 HiddenHead..."/>
    <w:basedOn w:val="5"/>
    <w:link w:val="1432"/>
    <w:qFormat/>
    <w:uiPriority w:val="0"/>
    <w:pPr>
      <w:numPr>
        <w:numId w:val="0"/>
      </w:numPr>
      <w:shd w:val="clear" w:color="auto" w:fill="FFFFFF"/>
      <w:tabs>
        <w:tab w:val="left" w:pos="142"/>
        <w:tab w:val="left" w:pos="1320"/>
      </w:tabs>
      <w:spacing w:before="0" w:beforeLines="150" w:after="0" w:afterLines="100" w:line="240" w:lineRule="auto"/>
      <w:ind w:left="288" w:hanging="420"/>
    </w:pPr>
    <w:rPr>
      <w:rFonts w:ascii="新宋体" w:hAnsi="新宋体" w:eastAsia="新宋体"/>
      <w:b w:val="0"/>
      <w:kern w:val="0"/>
      <w:sz w:val="24"/>
      <w:szCs w:val="28"/>
    </w:rPr>
  </w:style>
  <w:style w:type="character" w:customStyle="1" w:styleId="1434">
    <w:name w:val="Body Char"/>
    <w:link w:val="1263"/>
    <w:qFormat/>
    <w:uiPriority w:val="0"/>
    <w:rPr>
      <w:rFonts w:ascii="仿宋" w:hAnsi="仿宋" w:eastAsia="Times New Roman"/>
      <w:sz w:val="24"/>
      <w:szCs w:val="24"/>
      <w:shd w:val="clear" w:color="auto" w:fill="FFFFFF"/>
      <w:lang w:eastAsia="en-US"/>
    </w:rPr>
  </w:style>
  <w:style w:type="character" w:customStyle="1" w:styleId="1435">
    <w:name w:val="文档正文（人） Char Char"/>
    <w:link w:val="1436"/>
    <w:qFormat/>
    <w:uiPriority w:val="0"/>
    <w:rPr>
      <w:rFonts w:ascii="仿宋_GB2312" w:eastAsia="Times New Roman"/>
      <w:b/>
      <w:sz w:val="28"/>
      <w:szCs w:val="24"/>
      <w:shd w:val="clear" w:color="auto" w:fill="FFFFFF"/>
    </w:rPr>
  </w:style>
  <w:style w:type="paragraph" w:customStyle="1" w:styleId="1436">
    <w:name w:val="文档正文（人）"/>
    <w:basedOn w:val="1"/>
    <w:link w:val="1435"/>
    <w:qFormat/>
    <w:uiPriority w:val="0"/>
    <w:pPr>
      <w:shd w:val="clear" w:color="auto" w:fill="FFFFFF"/>
      <w:adjustRightInd w:val="0"/>
      <w:spacing w:after="120" w:line="360" w:lineRule="auto"/>
      <w:ind w:firstLine="800" w:firstLineChars="800"/>
      <w:textAlignment w:val="baseline"/>
    </w:pPr>
    <w:rPr>
      <w:rFonts w:ascii="仿宋_GB2312" w:hAnsi="Times New Roman" w:eastAsia="Times New Roman"/>
      <w:b/>
      <w:kern w:val="0"/>
      <w:sz w:val="28"/>
    </w:rPr>
  </w:style>
  <w:style w:type="character" w:customStyle="1" w:styleId="1437">
    <w:name w:val="明显参考11"/>
    <w:qFormat/>
    <w:uiPriority w:val="32"/>
    <w:rPr>
      <w:b/>
      <w:bCs/>
      <w:smallCaps/>
      <w:color w:val="FF0000"/>
      <w:spacing w:val="5"/>
      <w:u w:val="double"/>
    </w:rPr>
  </w:style>
  <w:style w:type="character" w:customStyle="1" w:styleId="1438">
    <w:name w:val="列表项目符号 Char"/>
    <w:link w:val="24"/>
    <w:qFormat/>
    <w:uiPriority w:val="99"/>
    <w:rPr>
      <w:rFonts w:ascii="仿宋" w:hAnsi="仿宋" w:eastAsia="仿宋"/>
      <w:sz w:val="28"/>
      <w:shd w:val="clear" w:color="auto" w:fill="FFFFFF"/>
    </w:rPr>
  </w:style>
  <w:style w:type="character" w:customStyle="1" w:styleId="1439">
    <w:name w:val="正文加粗 Char"/>
    <w:link w:val="1440"/>
    <w:qFormat/>
    <w:uiPriority w:val="0"/>
    <w:rPr>
      <w:rFonts w:ascii="Arial" w:hAnsi="Arial"/>
      <w:b/>
      <w:sz w:val="24"/>
      <w:shd w:val="clear" w:color="auto" w:fill="FFFFFF"/>
    </w:rPr>
  </w:style>
  <w:style w:type="paragraph" w:customStyle="1" w:styleId="1440">
    <w:name w:val="正文加粗"/>
    <w:basedOn w:val="1"/>
    <w:link w:val="1439"/>
    <w:qFormat/>
    <w:uiPriority w:val="0"/>
    <w:pPr>
      <w:shd w:val="clear" w:color="auto" w:fill="FFFFFF"/>
      <w:spacing w:after="120" w:line="360" w:lineRule="auto"/>
      <w:ind w:firstLine="560"/>
    </w:pPr>
    <w:rPr>
      <w:rFonts w:ascii="Arial" w:hAnsi="Arial"/>
      <w:b/>
      <w:kern w:val="0"/>
      <w:szCs w:val="20"/>
    </w:rPr>
  </w:style>
  <w:style w:type="character" w:customStyle="1" w:styleId="1441">
    <w:name w:val="样式4 Char"/>
    <w:link w:val="1442"/>
    <w:qFormat/>
    <w:uiPriority w:val="0"/>
    <w:rPr>
      <w:rFonts w:ascii="Arial" w:hAnsi="Arial" w:eastAsia="Times New Roman"/>
      <w:szCs w:val="21"/>
      <w:shd w:val="clear" w:color="auto" w:fill="FFFFFF"/>
      <w:lang w:val="zh-CN" w:eastAsia="en-US"/>
    </w:rPr>
  </w:style>
  <w:style w:type="paragraph" w:customStyle="1" w:styleId="1442">
    <w:name w:val="样式4"/>
    <w:basedOn w:val="1263"/>
    <w:link w:val="1441"/>
    <w:qFormat/>
    <w:uiPriority w:val="0"/>
    <w:pPr>
      <w:tabs>
        <w:tab w:val="left" w:pos="1247"/>
        <w:tab w:val="clear" w:pos="9356"/>
      </w:tabs>
      <w:spacing w:before="120" w:after="0" w:line="288" w:lineRule="auto"/>
      <w:ind w:left="2087" w:firstLine="0" w:firstLineChars="0"/>
      <w:jc w:val="left"/>
    </w:pPr>
    <w:rPr>
      <w:rFonts w:ascii="Arial" w:hAnsi="Arial"/>
      <w:sz w:val="20"/>
      <w:szCs w:val="21"/>
      <w:lang w:val="zh-CN"/>
    </w:rPr>
  </w:style>
  <w:style w:type="character" w:customStyle="1" w:styleId="1443">
    <w:name w:val="正文四号 Char"/>
    <w:link w:val="1444"/>
    <w:qFormat/>
    <w:uiPriority w:val="0"/>
    <w:rPr>
      <w:rFonts w:eastAsia="仿宋"/>
      <w:sz w:val="28"/>
      <w:shd w:val="clear" w:color="auto" w:fill="FFFFFF"/>
    </w:rPr>
  </w:style>
  <w:style w:type="paragraph" w:customStyle="1" w:styleId="1444">
    <w:name w:val="正文四号"/>
    <w:basedOn w:val="1"/>
    <w:link w:val="1443"/>
    <w:qFormat/>
    <w:uiPriority w:val="0"/>
    <w:pPr>
      <w:shd w:val="clear" w:color="auto" w:fill="FFFFFF"/>
      <w:spacing w:after="120" w:line="360" w:lineRule="auto"/>
      <w:ind w:firstLine="560"/>
      <w:jc w:val="both"/>
    </w:pPr>
    <w:rPr>
      <w:rFonts w:ascii="Times New Roman" w:hAnsi="Times New Roman" w:eastAsia="仿宋"/>
      <w:kern w:val="0"/>
      <w:sz w:val="28"/>
      <w:szCs w:val="20"/>
    </w:rPr>
  </w:style>
  <w:style w:type="character" w:customStyle="1" w:styleId="1445">
    <w:name w:val="金保文档标准正文 Char Char"/>
    <w:link w:val="1446"/>
    <w:qFormat/>
    <w:uiPriority w:val="0"/>
    <w:rPr>
      <w:rFonts w:ascii="宋体" w:hAnsi="宋体" w:eastAsia="楷体_GB2312"/>
      <w:color w:val="000000"/>
      <w:sz w:val="28"/>
      <w:szCs w:val="24"/>
      <w:shd w:val="clear" w:color="auto" w:fill="FFFFFF"/>
    </w:rPr>
  </w:style>
  <w:style w:type="paragraph" w:customStyle="1" w:styleId="1446">
    <w:name w:val="金保文档标准正文 Char"/>
    <w:basedOn w:val="1"/>
    <w:link w:val="1445"/>
    <w:qFormat/>
    <w:uiPriority w:val="0"/>
    <w:pPr>
      <w:shd w:val="clear" w:color="auto" w:fill="FFFFFF"/>
      <w:spacing w:before="200" w:after="120" w:line="360" w:lineRule="auto"/>
      <w:ind w:firstLine="0" w:firstLineChars="0"/>
    </w:pPr>
    <w:rPr>
      <w:rFonts w:eastAsia="楷体_GB2312"/>
      <w:color w:val="000000"/>
      <w:kern w:val="0"/>
      <w:sz w:val="28"/>
    </w:rPr>
  </w:style>
  <w:style w:type="character" w:customStyle="1" w:styleId="1447">
    <w:name w:val="正文3 Char"/>
    <w:link w:val="482"/>
    <w:qFormat/>
    <w:uiPriority w:val="0"/>
    <w:rPr>
      <w:rFonts w:ascii="仿宋" w:hAnsi="仿宋"/>
      <w:sz w:val="24"/>
      <w:szCs w:val="21"/>
      <w:shd w:val="clear" w:color="auto" w:fill="FFFFFF"/>
      <w:lang w:val="zh-CN"/>
    </w:rPr>
  </w:style>
  <w:style w:type="character" w:customStyle="1" w:styleId="1448">
    <w:name w:val="yj正文首行缩进 Char"/>
    <w:link w:val="1449"/>
    <w:qFormat/>
    <w:uiPriority w:val="0"/>
    <w:rPr>
      <w:sz w:val="24"/>
      <w:szCs w:val="24"/>
      <w:shd w:val="clear" w:color="auto" w:fill="FFFFFF"/>
    </w:rPr>
  </w:style>
  <w:style w:type="paragraph" w:customStyle="1" w:styleId="1449">
    <w:name w:val="yj正文首行缩进"/>
    <w:basedOn w:val="1"/>
    <w:link w:val="1448"/>
    <w:qFormat/>
    <w:uiPriority w:val="0"/>
    <w:pPr>
      <w:shd w:val="clear" w:color="auto" w:fill="FFFFFF"/>
      <w:spacing w:before="120" w:after="120" w:line="360" w:lineRule="auto"/>
      <w:ind w:firstLine="0" w:firstLineChars="0"/>
      <w:jc w:val="center"/>
    </w:pPr>
    <w:rPr>
      <w:rFonts w:ascii="Times New Roman" w:hAnsi="Times New Roman"/>
      <w:kern w:val="0"/>
    </w:rPr>
  </w:style>
  <w:style w:type="character" w:customStyle="1" w:styleId="1450">
    <w:name w:val="文本正文 Char"/>
    <w:link w:val="1451"/>
    <w:qFormat/>
    <w:uiPriority w:val="0"/>
    <w:rPr>
      <w:color w:val="000000"/>
      <w:szCs w:val="21"/>
      <w:shd w:val="clear" w:color="auto" w:fill="FFFFFF"/>
    </w:rPr>
  </w:style>
  <w:style w:type="paragraph" w:customStyle="1" w:styleId="1451">
    <w:name w:val="文本正文"/>
    <w:basedOn w:val="1"/>
    <w:link w:val="1450"/>
    <w:qFormat/>
    <w:uiPriority w:val="0"/>
    <w:pPr>
      <w:shd w:val="clear" w:color="auto" w:fill="FFFFFF"/>
      <w:spacing w:before="156" w:after="156" w:line="360" w:lineRule="auto"/>
      <w:ind w:firstLine="0" w:firstLineChars="0"/>
      <w:jc w:val="both"/>
    </w:pPr>
    <w:rPr>
      <w:rFonts w:ascii="Times New Roman" w:hAnsi="Times New Roman"/>
      <w:color w:val="000000"/>
      <w:kern w:val="0"/>
      <w:sz w:val="20"/>
      <w:szCs w:val="21"/>
    </w:rPr>
  </w:style>
  <w:style w:type="character" w:customStyle="1" w:styleId="1452">
    <w:name w:val="Default Char"/>
    <w:link w:val="496"/>
    <w:qFormat/>
    <w:uiPriority w:val="0"/>
    <w:rPr>
      <w:rFonts w:ascii="宋体" w:hAnsi="Calibri"/>
      <w:color w:val="000000"/>
      <w:sz w:val="24"/>
      <w:szCs w:val="24"/>
    </w:rPr>
  </w:style>
  <w:style w:type="character" w:customStyle="1" w:styleId="1453">
    <w:name w:val="明显引用 Char"/>
    <w:link w:val="1454"/>
    <w:qFormat/>
    <w:uiPriority w:val="0"/>
    <w:rPr>
      <w:rFonts w:ascii="Calibri" w:hAnsi="Calibri" w:eastAsia="仿宋_GB2312"/>
      <w:b/>
      <w:bCs/>
      <w:i/>
      <w:iCs/>
      <w:color w:val="4F81BD"/>
      <w:sz w:val="24"/>
      <w:shd w:val="clear" w:color="auto" w:fill="FFFFFF"/>
    </w:rPr>
  </w:style>
  <w:style w:type="paragraph" w:styleId="1454">
    <w:name w:val="Intense Quote"/>
    <w:basedOn w:val="1"/>
    <w:next w:val="1"/>
    <w:link w:val="1453"/>
    <w:qFormat/>
    <w:uiPriority w:val="0"/>
    <w:pPr>
      <w:pBdr>
        <w:bottom w:val="single" w:color="4F81BD" w:sz="4" w:space="4"/>
      </w:pBdr>
      <w:shd w:val="clear" w:color="auto" w:fill="FFFFFF"/>
      <w:spacing w:before="200" w:after="280" w:line="360" w:lineRule="auto"/>
      <w:ind w:left="936" w:right="936" w:firstLine="560"/>
      <w:jc w:val="both"/>
    </w:pPr>
    <w:rPr>
      <w:rFonts w:ascii="Calibri" w:hAnsi="Calibri" w:eastAsia="仿宋_GB2312"/>
      <w:b/>
      <w:bCs/>
      <w:i/>
      <w:iCs/>
      <w:color w:val="4F81BD"/>
      <w:kern w:val="0"/>
      <w:szCs w:val="20"/>
    </w:rPr>
  </w:style>
  <w:style w:type="character" w:customStyle="1" w:styleId="1455">
    <w:name w:val="明显引用 字符"/>
    <w:basedOn w:val="133"/>
    <w:qFormat/>
    <w:uiPriority w:val="99"/>
    <w:rPr>
      <w:rFonts w:ascii="宋体" w:hAnsi="宋体"/>
      <w:i/>
      <w:iCs/>
      <w:color w:val="4F81BD" w:themeColor="accent1"/>
      <w:kern w:val="2"/>
      <w:sz w:val="24"/>
      <w:szCs w:val="24"/>
      <w14:textFill>
        <w14:solidFill>
          <w14:schemeClr w14:val="accent1"/>
        </w14:solidFill>
      </w14:textFill>
    </w:rPr>
  </w:style>
  <w:style w:type="character" w:customStyle="1" w:styleId="1456">
    <w:name w:val="body1"/>
    <w:qFormat/>
    <w:uiPriority w:val="0"/>
    <w:rPr>
      <w:rFonts w:hint="default" w:ascii="Arial" w:hAnsi="Arial"/>
      <w:color w:val="333333"/>
      <w:sz w:val="18"/>
    </w:rPr>
  </w:style>
  <w:style w:type="character" w:customStyle="1" w:styleId="1457">
    <w:name w:val="paragraph1 Char"/>
    <w:link w:val="1458"/>
    <w:qFormat/>
    <w:uiPriority w:val="0"/>
    <w:rPr>
      <w:rFonts w:eastAsia="仿宋_GB2312"/>
      <w:sz w:val="24"/>
      <w:szCs w:val="24"/>
      <w:shd w:val="clear" w:color="auto" w:fill="FFFFFF"/>
    </w:rPr>
  </w:style>
  <w:style w:type="paragraph" w:customStyle="1" w:styleId="1458">
    <w:name w:val="paragraph1"/>
    <w:basedOn w:val="1"/>
    <w:link w:val="1457"/>
    <w:qFormat/>
    <w:uiPriority w:val="0"/>
    <w:pPr>
      <w:shd w:val="clear" w:color="auto" w:fill="FFFFFF"/>
      <w:spacing w:after="120" w:afterLines="30" w:line="360" w:lineRule="auto"/>
      <w:jc w:val="both"/>
    </w:pPr>
    <w:rPr>
      <w:rFonts w:ascii="Times New Roman" w:hAnsi="Times New Roman" w:eastAsia="仿宋_GB2312"/>
      <w:kern w:val="0"/>
    </w:rPr>
  </w:style>
  <w:style w:type="character" w:customStyle="1" w:styleId="1459">
    <w:name w:val="title11"/>
    <w:qFormat/>
    <w:uiPriority w:val="0"/>
    <w:rPr>
      <w:color w:val="FF6347"/>
    </w:rPr>
  </w:style>
  <w:style w:type="character" w:customStyle="1" w:styleId="1460">
    <w:name w:val="超链接3"/>
    <w:qFormat/>
    <w:uiPriority w:val="0"/>
    <w:rPr>
      <w:rFonts w:hint="default" w:ascii="Arial" w:hAnsi="Arial" w:cs="Arial"/>
      <w:color w:val="FFFFFF"/>
      <w:sz w:val="20"/>
      <w:szCs w:val="20"/>
      <w:u w:val="none"/>
    </w:rPr>
  </w:style>
  <w:style w:type="character" w:customStyle="1" w:styleId="1461">
    <w:name w:val="样式 number1 + (符号) 宋体 Char"/>
    <w:link w:val="1462"/>
    <w:qFormat/>
    <w:uiPriority w:val="0"/>
    <w:rPr>
      <w:rFonts w:eastAsia="仿宋_GB2312" w:cs="Arial"/>
      <w:sz w:val="24"/>
      <w:szCs w:val="24"/>
      <w:shd w:val="clear" w:color="auto" w:fill="FFFFFF"/>
    </w:rPr>
  </w:style>
  <w:style w:type="paragraph" w:customStyle="1" w:styleId="1462">
    <w:name w:val="样式 number1 + (符号) 宋体"/>
    <w:basedOn w:val="1216"/>
    <w:link w:val="1461"/>
    <w:qFormat/>
    <w:uiPriority w:val="0"/>
    <w:pPr>
      <w:tabs>
        <w:tab w:val="left" w:pos="902"/>
        <w:tab w:val="clear" w:pos="840"/>
      </w:tabs>
      <w:spacing w:after="30"/>
      <w:ind w:left="400" w:leftChars="200" w:hanging="200" w:hangingChars="200"/>
    </w:pPr>
    <w:rPr>
      <w:rFonts w:cs="Arial"/>
    </w:rPr>
  </w:style>
  <w:style w:type="character" w:customStyle="1" w:styleId="1463">
    <w:name w:val="l0v4head1"/>
    <w:qFormat/>
    <w:uiPriority w:val="0"/>
    <w:rPr>
      <w:rFonts w:hint="default" w:ascii="Arial" w:hAnsi="Arial" w:cs="Arial"/>
      <w:b/>
      <w:bCs/>
      <w:sz w:val="35"/>
      <w:szCs w:val="35"/>
    </w:rPr>
  </w:style>
  <w:style w:type="character" w:customStyle="1" w:styleId="1464">
    <w:name w:val="编号，四号 Char"/>
    <w:link w:val="1465"/>
    <w:qFormat/>
    <w:uiPriority w:val="0"/>
    <w:rPr>
      <w:rFonts w:eastAsia="仿宋" w:cs="宋体"/>
      <w:sz w:val="28"/>
      <w:shd w:val="clear" w:color="auto" w:fill="FFFFFF"/>
    </w:rPr>
  </w:style>
  <w:style w:type="paragraph" w:customStyle="1" w:styleId="1465">
    <w:name w:val="编号，四号"/>
    <w:basedOn w:val="1"/>
    <w:link w:val="1464"/>
    <w:qFormat/>
    <w:uiPriority w:val="0"/>
    <w:pPr>
      <w:shd w:val="clear" w:color="auto" w:fill="FFFFFF"/>
      <w:spacing w:after="120" w:line="360" w:lineRule="auto"/>
      <w:ind w:firstLine="0" w:firstLineChars="0"/>
      <w:jc w:val="both"/>
    </w:pPr>
    <w:rPr>
      <w:rFonts w:ascii="Times New Roman" w:hAnsi="Times New Roman" w:eastAsia="仿宋" w:cs="宋体"/>
      <w:kern w:val="0"/>
      <w:sz w:val="28"/>
      <w:szCs w:val="20"/>
    </w:rPr>
  </w:style>
  <w:style w:type="character" w:customStyle="1" w:styleId="1466">
    <w:name w:val="new1"/>
    <w:qFormat/>
    <w:uiPriority w:val="0"/>
    <w:rPr>
      <w:color w:val="274F00"/>
      <w:sz w:val="18"/>
      <w:szCs w:val="18"/>
    </w:rPr>
  </w:style>
  <w:style w:type="character" w:customStyle="1" w:styleId="1467">
    <w:name w:val="样式 标题 5 + 段前: 0 磅 段后: 0 磅 行距: 固定值 25 磅 Char"/>
    <w:link w:val="1468"/>
    <w:qFormat/>
    <w:uiPriority w:val="0"/>
    <w:rPr>
      <w:rFonts w:eastAsia="仿宋_GB2312"/>
      <w:b/>
      <w:bCs/>
      <w:sz w:val="24"/>
      <w:szCs w:val="24"/>
      <w:shd w:val="clear" w:color="auto" w:fill="FFFFFF"/>
      <w:lang w:val="zh-CN"/>
    </w:rPr>
  </w:style>
  <w:style w:type="paragraph" w:customStyle="1" w:styleId="1468">
    <w:name w:val="样式 标题 5 + 段前: 0 磅 段后: 0 磅 行距: 固定值 25 磅"/>
    <w:basedOn w:val="8"/>
    <w:link w:val="1467"/>
    <w:qFormat/>
    <w:uiPriority w:val="0"/>
    <w:pPr>
      <w:numPr>
        <w:ilvl w:val="0"/>
        <w:numId w:val="0"/>
      </w:numPr>
      <w:shd w:val="clear" w:color="auto" w:fill="FFFFFF"/>
      <w:snapToGrid w:val="0"/>
      <w:spacing w:before="0" w:line="240" w:lineRule="auto"/>
      <w:ind w:left="992" w:hanging="992"/>
      <w:jc w:val="both"/>
    </w:pPr>
    <w:rPr>
      <w:rFonts w:ascii="Times New Roman" w:hAnsi="Times New Roman" w:eastAsia="仿宋_GB2312"/>
      <w:kern w:val="0"/>
      <w:szCs w:val="24"/>
      <w:lang w:val="zh-CN"/>
    </w:rPr>
  </w:style>
  <w:style w:type="character" w:customStyle="1" w:styleId="1469">
    <w:name w:val="文章正文 Char"/>
    <w:link w:val="1470"/>
    <w:qFormat/>
    <w:uiPriority w:val="0"/>
    <w:rPr>
      <w:rFonts w:ascii="仿宋_GB2312" w:hAnsi="宋体" w:eastAsia="仿宋_GB2312"/>
      <w:color w:val="000000"/>
      <w:sz w:val="28"/>
      <w:szCs w:val="28"/>
      <w:shd w:val="clear" w:color="auto" w:fill="FFFFFF"/>
    </w:rPr>
  </w:style>
  <w:style w:type="paragraph" w:customStyle="1" w:styleId="1470">
    <w:name w:val="文章正文"/>
    <w:basedOn w:val="1"/>
    <w:link w:val="1469"/>
    <w:qFormat/>
    <w:uiPriority w:val="0"/>
    <w:pPr>
      <w:shd w:val="clear" w:color="auto" w:fill="FFFFFF"/>
      <w:spacing w:after="120" w:line="240" w:lineRule="auto"/>
      <w:ind w:firstLine="560"/>
      <w:jc w:val="both"/>
    </w:pPr>
    <w:rPr>
      <w:rFonts w:ascii="仿宋_GB2312" w:eastAsia="仿宋_GB2312"/>
      <w:color w:val="000000"/>
      <w:kern w:val="0"/>
      <w:sz w:val="28"/>
      <w:szCs w:val="28"/>
    </w:rPr>
  </w:style>
  <w:style w:type="character" w:customStyle="1" w:styleId="1471">
    <w:name w:val="图编号 Char"/>
    <w:link w:val="1472"/>
    <w:qFormat/>
    <w:uiPriority w:val="0"/>
    <w:rPr>
      <w:rFonts w:ascii="仿宋_GB2312" w:hAnsi="宋体" w:eastAsia="仿宋_GB2312"/>
      <w:bCs/>
      <w:szCs w:val="21"/>
      <w:shd w:val="clear" w:color="auto" w:fill="FFFFFF"/>
      <w:lang w:val="zh-CN"/>
    </w:rPr>
  </w:style>
  <w:style w:type="paragraph" w:customStyle="1" w:styleId="1472">
    <w:name w:val="图编号"/>
    <w:basedOn w:val="2"/>
    <w:link w:val="1471"/>
    <w:qFormat/>
    <w:uiPriority w:val="0"/>
    <w:pPr>
      <w:keepNext w:val="0"/>
      <w:numPr>
        <w:ilvl w:val="0"/>
        <w:numId w:val="0"/>
      </w:numPr>
      <w:shd w:val="clear" w:color="auto" w:fill="FFFFFF"/>
      <w:tabs>
        <w:tab w:val="left" w:pos="993"/>
      </w:tabs>
      <w:snapToGrid w:val="0"/>
      <w:spacing w:before="0" w:after="0" w:line="360" w:lineRule="auto"/>
      <w:jc w:val="center"/>
    </w:pPr>
    <w:rPr>
      <w:rFonts w:ascii="仿宋_GB2312" w:hAnsi="宋体" w:eastAsia="仿宋_GB2312"/>
      <w:b w:val="0"/>
      <w:kern w:val="0"/>
      <w:sz w:val="20"/>
      <w:szCs w:val="21"/>
      <w:lang w:val="zh-CN"/>
    </w:rPr>
  </w:style>
  <w:style w:type="character" w:customStyle="1" w:styleId="1473">
    <w:name w:val="表样式 Char"/>
    <w:link w:val="1474"/>
    <w:qFormat/>
    <w:uiPriority w:val="0"/>
    <w:rPr>
      <w:rFonts w:eastAsia="仿宋_GB2312"/>
      <w:sz w:val="28"/>
      <w:szCs w:val="24"/>
      <w:shd w:val="clear" w:color="auto" w:fill="FFFFFF"/>
    </w:rPr>
  </w:style>
  <w:style w:type="paragraph" w:customStyle="1" w:styleId="1474">
    <w:name w:val="表样式"/>
    <w:basedOn w:val="1"/>
    <w:link w:val="1473"/>
    <w:qFormat/>
    <w:uiPriority w:val="0"/>
    <w:pPr>
      <w:shd w:val="clear" w:color="auto" w:fill="FFFFFF"/>
      <w:spacing w:after="120" w:line="360" w:lineRule="auto"/>
      <w:ind w:firstLine="0" w:firstLineChars="0"/>
      <w:jc w:val="both"/>
    </w:pPr>
    <w:rPr>
      <w:rFonts w:ascii="Times New Roman" w:hAnsi="Times New Roman" w:eastAsia="仿宋_GB2312"/>
      <w:kern w:val="0"/>
      <w:sz w:val="28"/>
    </w:rPr>
  </w:style>
  <w:style w:type="character" w:customStyle="1" w:styleId="1475">
    <w:name w:val="图形文本 Char"/>
    <w:link w:val="1476"/>
    <w:qFormat/>
    <w:uiPriority w:val="0"/>
    <w:rPr>
      <w:sz w:val="18"/>
      <w:szCs w:val="18"/>
      <w:shd w:val="clear" w:color="auto" w:fill="FFFFFF"/>
    </w:rPr>
  </w:style>
  <w:style w:type="paragraph" w:customStyle="1" w:styleId="1476">
    <w:name w:val="图形文本"/>
    <w:basedOn w:val="1"/>
    <w:link w:val="1475"/>
    <w:qFormat/>
    <w:uiPriority w:val="0"/>
    <w:pPr>
      <w:shd w:val="clear" w:color="auto" w:fill="FFFFFF"/>
      <w:adjustRightInd w:val="0"/>
      <w:spacing w:after="120" w:line="240" w:lineRule="auto"/>
      <w:ind w:firstLine="0" w:firstLineChars="0"/>
      <w:jc w:val="center"/>
    </w:pPr>
    <w:rPr>
      <w:rFonts w:ascii="Times New Roman" w:hAnsi="Times New Roman"/>
      <w:kern w:val="0"/>
      <w:sz w:val="18"/>
      <w:szCs w:val="18"/>
    </w:rPr>
  </w:style>
  <w:style w:type="character" w:customStyle="1" w:styleId="1477">
    <w:name w:val="para1"/>
    <w:qFormat/>
    <w:uiPriority w:val="0"/>
    <w:rPr>
      <w:rFonts w:hint="default" w:ascii="Arial" w:hAnsi="Arial" w:cs="Arial"/>
      <w:sz w:val="18"/>
      <w:szCs w:val="18"/>
    </w:rPr>
  </w:style>
  <w:style w:type="character" w:customStyle="1" w:styleId="1478">
    <w:name w:val="Style 小四 Black"/>
    <w:qFormat/>
    <w:uiPriority w:val="0"/>
    <w:rPr>
      <w:rFonts w:ascii="Verdana" w:hAnsi="Verdana"/>
      <w:color w:val="000000"/>
      <w:sz w:val="24"/>
      <w:szCs w:val="24"/>
    </w:rPr>
  </w:style>
  <w:style w:type="character" w:customStyle="1" w:styleId="1479">
    <w:name w:val="tw4winInternal"/>
    <w:qFormat/>
    <w:uiPriority w:val="0"/>
    <w:rPr>
      <w:rFonts w:ascii="Times New Roman" w:hAnsi="Times New Roman" w:cs="Times New Roman"/>
      <w:color w:val="FF0000"/>
      <w:lang w:val="en-US" w:eastAsia="zh-CN"/>
    </w:rPr>
  </w:style>
  <w:style w:type="character" w:customStyle="1" w:styleId="1480">
    <w:name w:val="标点1 Char"/>
    <w:link w:val="1481"/>
    <w:qFormat/>
    <w:uiPriority w:val="0"/>
    <w:rPr>
      <w:b/>
      <w:sz w:val="24"/>
      <w:szCs w:val="24"/>
      <w:shd w:val="clear" w:color="auto" w:fill="FFFFFF"/>
    </w:rPr>
  </w:style>
  <w:style w:type="paragraph" w:customStyle="1" w:styleId="1481">
    <w:name w:val="标点1"/>
    <w:basedOn w:val="1"/>
    <w:link w:val="1480"/>
    <w:qFormat/>
    <w:uiPriority w:val="0"/>
    <w:pPr>
      <w:shd w:val="clear" w:color="auto" w:fill="FFFFFF"/>
      <w:spacing w:after="120" w:line="360" w:lineRule="auto"/>
      <w:ind w:firstLine="0" w:firstLineChars="0"/>
      <w:jc w:val="both"/>
    </w:pPr>
    <w:rPr>
      <w:rFonts w:ascii="Times New Roman" w:hAnsi="Times New Roman"/>
      <w:b/>
      <w:kern w:val="0"/>
    </w:rPr>
  </w:style>
  <w:style w:type="character" w:customStyle="1" w:styleId="1482">
    <w:name w:val="z-窗体底端 Char"/>
    <w:link w:val="1483"/>
    <w:qFormat/>
    <w:uiPriority w:val="0"/>
    <w:rPr>
      <w:rFonts w:ascii="Arial" w:hAnsi="Arial" w:cs="Arial"/>
      <w:vanish/>
      <w:color w:val="000000"/>
      <w:sz w:val="16"/>
      <w:szCs w:val="16"/>
      <w:shd w:val="clear" w:color="auto" w:fill="FFFFFF"/>
    </w:rPr>
  </w:style>
  <w:style w:type="paragraph" w:customStyle="1" w:styleId="1483">
    <w:name w:val="z-窗体底端2"/>
    <w:basedOn w:val="1"/>
    <w:next w:val="1"/>
    <w:link w:val="1482"/>
    <w:qFormat/>
    <w:uiPriority w:val="0"/>
    <w:pPr>
      <w:pBdr>
        <w:top w:val="single" w:color="auto" w:sz="6" w:space="1"/>
      </w:pBdr>
      <w:shd w:val="clear" w:color="auto" w:fill="FFFFFF"/>
      <w:spacing w:after="120" w:line="240" w:lineRule="auto"/>
      <w:ind w:firstLine="0" w:firstLineChars="0"/>
      <w:jc w:val="center"/>
    </w:pPr>
    <w:rPr>
      <w:rFonts w:ascii="Arial" w:hAnsi="Arial" w:cs="Arial"/>
      <w:vanish/>
      <w:color w:val="000000"/>
      <w:kern w:val="0"/>
      <w:sz w:val="16"/>
      <w:szCs w:val="16"/>
    </w:rPr>
  </w:style>
  <w:style w:type="character" w:customStyle="1" w:styleId="1484">
    <w:name w:val="此正文 Char"/>
    <w:link w:val="1485"/>
    <w:qFormat/>
    <w:uiPriority w:val="0"/>
    <w:rPr>
      <w:sz w:val="24"/>
      <w:szCs w:val="24"/>
      <w:shd w:val="clear" w:color="auto" w:fill="FFFFFF"/>
    </w:rPr>
  </w:style>
  <w:style w:type="paragraph" w:customStyle="1" w:styleId="1485">
    <w:name w:val="此正文"/>
    <w:basedOn w:val="1"/>
    <w:link w:val="1484"/>
    <w:qFormat/>
    <w:uiPriority w:val="0"/>
    <w:pPr>
      <w:shd w:val="clear" w:color="auto" w:fill="FFFFFF"/>
      <w:spacing w:before="200" w:after="120" w:line="360" w:lineRule="auto"/>
      <w:ind w:firstLine="560"/>
      <w:jc w:val="both"/>
    </w:pPr>
    <w:rPr>
      <w:rFonts w:ascii="Times New Roman" w:hAnsi="Times New Roman"/>
      <w:kern w:val="0"/>
    </w:rPr>
  </w:style>
  <w:style w:type="character" w:customStyle="1" w:styleId="1486">
    <w:name w:val="gb2312"/>
    <w:qFormat/>
    <w:uiPriority w:val="0"/>
    <w:rPr>
      <w:rFonts w:ascii="Tahoma" w:hAnsi="Tahoma" w:eastAsia="宋体"/>
      <w:kern w:val="2"/>
      <w:sz w:val="24"/>
      <w:lang w:val="en-US" w:eastAsia="zh-CN" w:bidi="ar-SA"/>
    </w:rPr>
  </w:style>
  <w:style w:type="character" w:customStyle="1" w:styleId="1487">
    <w:name w:val="main1"/>
    <w:qFormat/>
    <w:uiPriority w:val="0"/>
    <w:rPr>
      <w:rFonts w:hint="default" w:ascii="ˎ̥" w:hAnsi="ˎ̥" w:eastAsia="宋体"/>
      <w:kern w:val="2"/>
      <w:sz w:val="21"/>
      <w:szCs w:val="21"/>
      <w:lang w:val="en-US" w:eastAsia="zh-CN" w:bidi="ar-SA"/>
    </w:rPr>
  </w:style>
  <w:style w:type="character" w:customStyle="1" w:styleId="1488">
    <w:name w:val="WW8Num30z0"/>
    <w:qFormat/>
    <w:uiPriority w:val="0"/>
    <w:rPr>
      <w:rFonts w:ascii="Symbol" w:hAnsi="Symbol"/>
    </w:rPr>
  </w:style>
  <w:style w:type="character" w:customStyle="1" w:styleId="1489">
    <w:name w:val="kjxy1"/>
    <w:qFormat/>
    <w:uiPriority w:val="0"/>
    <w:rPr>
      <w:rFonts w:ascii="Tahoma" w:hAnsi="Tahoma" w:eastAsia="宋体"/>
      <w:color w:val="0000CC"/>
      <w:kern w:val="2"/>
      <w:sz w:val="24"/>
      <w:szCs w:val="24"/>
      <w:lang w:val="en-US" w:eastAsia="zh-CN" w:bidi="ar-SA"/>
    </w:rPr>
  </w:style>
  <w:style w:type="character" w:customStyle="1" w:styleId="1490">
    <w:name w:val="redbig1"/>
    <w:qFormat/>
    <w:uiPriority w:val="0"/>
    <w:rPr>
      <w:b/>
      <w:bCs/>
      <w:color w:val="D00018"/>
      <w:sz w:val="27"/>
      <w:szCs w:val="27"/>
    </w:rPr>
  </w:style>
  <w:style w:type="character" w:customStyle="1" w:styleId="1491">
    <w:name w:val="Char Char16"/>
    <w:qFormat/>
    <w:uiPriority w:val="0"/>
    <w:rPr>
      <w:rFonts w:ascii="楷体_GB2312" w:hAnsi="Tahoma" w:eastAsia="楷体_GB2312"/>
      <w:kern w:val="2"/>
      <w:sz w:val="32"/>
      <w:lang w:val="en-US" w:eastAsia="zh-CN" w:bidi="ar-SA"/>
    </w:rPr>
  </w:style>
  <w:style w:type="character" w:customStyle="1" w:styleId="1492">
    <w:name w:val="样式4-4级标题 Char"/>
    <w:link w:val="1493"/>
    <w:qFormat/>
    <w:uiPriority w:val="0"/>
    <w:rPr>
      <w:rFonts w:ascii="宋体" w:hAnsi="宋体"/>
      <w:b/>
      <w:bCs/>
      <w:iCs/>
      <w:sz w:val="24"/>
      <w:szCs w:val="24"/>
      <w:shd w:val="clear" w:color="auto" w:fill="FFFFFF"/>
      <w:lang w:val="zh-CN" w:bidi="en-US"/>
    </w:rPr>
  </w:style>
  <w:style w:type="paragraph" w:customStyle="1" w:styleId="1493">
    <w:name w:val="样式4-4级标题"/>
    <w:basedOn w:val="7"/>
    <w:link w:val="1492"/>
    <w:qFormat/>
    <w:uiPriority w:val="0"/>
    <w:pPr>
      <w:keepNext w:val="0"/>
      <w:keepLines w:val="0"/>
      <w:numPr>
        <w:ilvl w:val="0"/>
        <w:numId w:val="0"/>
      </w:numPr>
      <w:shd w:val="clear" w:color="auto" w:fill="FFFFFF"/>
      <w:tabs>
        <w:tab w:val="left" w:pos="567"/>
      </w:tabs>
      <w:spacing w:before="200" w:beforeLines="50" w:after="0" w:line="360" w:lineRule="auto"/>
      <w:ind w:left="1431" w:right="797" w:rightChars="332"/>
    </w:pPr>
    <w:rPr>
      <w:iCs/>
      <w:kern w:val="0"/>
      <w:sz w:val="24"/>
      <w:szCs w:val="24"/>
      <w:lang w:val="zh-CN" w:bidi="en-US"/>
    </w:rPr>
  </w:style>
  <w:style w:type="character" w:customStyle="1" w:styleId="1494">
    <w:name w:val="Figure Char Char"/>
    <w:qFormat/>
    <w:uiPriority w:val="0"/>
    <w:rPr>
      <w:rFonts w:ascii="Arial" w:hAnsi="Arial" w:eastAsia="仿宋_GB2312" w:cs="Arial"/>
      <w:sz w:val="24"/>
      <w:szCs w:val="21"/>
    </w:rPr>
  </w:style>
  <w:style w:type="character" w:customStyle="1" w:styleId="1495">
    <w:name w:val="textnorm_chn1"/>
    <w:qFormat/>
    <w:uiPriority w:val="0"/>
    <w:rPr>
      <w:rFonts w:hint="default" w:ascii="Arial" w:hAnsi="Arial"/>
      <w:color w:val="000000"/>
      <w:sz w:val="22"/>
    </w:rPr>
  </w:style>
  <w:style w:type="character" w:customStyle="1" w:styleId="1496">
    <w:name w:val="text-std"/>
    <w:qFormat/>
    <w:uiPriority w:val="0"/>
  </w:style>
  <w:style w:type="paragraph" w:customStyle="1" w:styleId="1497">
    <w:name w:val="章节标题5"/>
    <w:basedOn w:val="1"/>
    <w:qFormat/>
    <w:uiPriority w:val="0"/>
    <w:pPr>
      <w:keepNext/>
      <w:keepLines/>
      <w:shd w:val="clear" w:color="auto" w:fill="FFFFFF"/>
      <w:tabs>
        <w:tab w:val="left" w:pos="1440"/>
      </w:tabs>
      <w:spacing w:before="200" w:beforeLines="50" w:after="120" w:afterLines="50" w:line="377" w:lineRule="auto"/>
      <w:ind w:left="992" w:hanging="992" w:firstLineChars="0"/>
      <w:jc w:val="both"/>
      <w:outlineLvl w:val="4"/>
    </w:pPr>
    <w:rPr>
      <w:rFonts w:ascii="仿宋" w:hAnsi="仿宋"/>
      <w:b/>
      <w:bCs/>
      <w:kern w:val="0"/>
    </w:rPr>
  </w:style>
  <w:style w:type="paragraph" w:customStyle="1" w:styleId="1498">
    <w:name w:val="首行缩进:  0.74 厘米 行距: 多倍行距 1.3 字行"/>
    <w:basedOn w:val="1"/>
    <w:qFormat/>
    <w:uiPriority w:val="0"/>
    <w:pPr>
      <w:shd w:val="clear" w:color="auto" w:fill="FFFFFF"/>
      <w:spacing w:after="120" w:line="312" w:lineRule="auto"/>
      <w:ind w:firstLine="420" w:firstLineChars="0"/>
      <w:jc w:val="both"/>
    </w:pPr>
    <w:rPr>
      <w:rFonts w:ascii="仿宋" w:hAnsi="仿宋" w:cs="宋体"/>
      <w:kern w:val="0"/>
      <w:sz w:val="21"/>
      <w:szCs w:val="20"/>
    </w:rPr>
  </w:style>
  <w:style w:type="paragraph" w:customStyle="1" w:styleId="1499">
    <w:name w:val="Char1 Char Char Char Char Char Char Char Char Char Char Char Char"/>
    <w:basedOn w:val="26"/>
    <w:qFormat/>
    <w:uiPriority w:val="0"/>
    <w:pPr>
      <w:shd w:val="clear" w:color="auto" w:fill="000080"/>
      <w:spacing w:after="120" w:line="240" w:lineRule="auto"/>
      <w:ind w:firstLine="0" w:firstLineChars="0"/>
      <w:jc w:val="both"/>
    </w:pPr>
    <w:rPr>
      <w:rFonts w:ascii="Tahoma" w:hAnsi="Tahoma" w:eastAsia="仿宋_GB2312"/>
      <w:kern w:val="0"/>
      <w:sz w:val="21"/>
      <w:szCs w:val="24"/>
    </w:rPr>
  </w:style>
  <w:style w:type="paragraph" w:customStyle="1" w:styleId="1500">
    <w:name w:val="样式 标题 4h4H4PIM 4Ref Heading 1rh1Heading sqlsect 1.2.3.4h..."/>
    <w:basedOn w:val="7"/>
    <w:qFormat/>
    <w:uiPriority w:val="0"/>
    <w:pPr>
      <w:numPr>
        <w:numId w:val="0"/>
      </w:numPr>
      <w:shd w:val="clear" w:color="auto" w:fill="FFFFFF"/>
      <w:tabs>
        <w:tab w:val="left" w:pos="0"/>
        <w:tab w:val="left" w:pos="864"/>
      </w:tabs>
      <w:spacing w:before="240" w:beforeLines="50" w:after="240" w:line="240" w:lineRule="atLeast"/>
      <w:ind w:left="864" w:right="797" w:rightChars="332" w:hanging="864"/>
    </w:pPr>
    <w:rPr>
      <w:rFonts w:hAnsi="Arial" w:cs="宋体"/>
      <w:b w:val="0"/>
      <w:kern w:val="0"/>
      <w:sz w:val="28"/>
      <w:szCs w:val="20"/>
      <w:lang w:val="zh-CN"/>
    </w:rPr>
  </w:style>
  <w:style w:type="paragraph" w:customStyle="1" w:styleId="1501">
    <w:name w:val="缩进 Char Char Char Char"/>
    <w:basedOn w:val="21"/>
    <w:qFormat/>
    <w:uiPriority w:val="0"/>
    <w:pPr>
      <w:shd w:val="clear" w:color="auto" w:fill="FFFFFF"/>
      <w:spacing w:beforeLines="50" w:after="120" w:afterLines="50" w:line="360" w:lineRule="auto"/>
      <w:ind w:left="240" w:firstLine="480" w:firstLineChars="0"/>
      <w:jc w:val="both"/>
    </w:pPr>
    <w:rPr>
      <w:rFonts w:ascii="Tahoma" w:hAnsi="Tahoma"/>
      <w:kern w:val="0"/>
    </w:rPr>
  </w:style>
  <w:style w:type="paragraph" w:customStyle="1" w:styleId="1502">
    <w:name w:val="a4"/>
    <w:basedOn w:val="1"/>
    <w:qFormat/>
    <w:uiPriority w:val="0"/>
    <w:pPr>
      <w:shd w:val="clear" w:color="auto" w:fill="FFFFFF"/>
      <w:spacing w:before="100" w:after="120" w:line="360" w:lineRule="auto"/>
      <w:ind w:firstLine="0" w:firstLineChars="0"/>
      <w:jc w:val="both"/>
    </w:pPr>
    <w:rPr>
      <w:rFonts w:ascii="Arial" w:hAnsi="Arial" w:cs="Arial"/>
      <w:color w:val="000000"/>
      <w:kern w:val="0"/>
    </w:rPr>
  </w:style>
  <w:style w:type="paragraph" w:customStyle="1" w:styleId="1503">
    <w:name w:val="我的标题3"/>
    <w:basedOn w:val="1"/>
    <w:next w:val="1"/>
    <w:qFormat/>
    <w:uiPriority w:val="0"/>
    <w:pPr>
      <w:keepNext/>
      <w:shd w:val="clear" w:color="auto" w:fill="FFFFFF"/>
      <w:spacing w:before="120" w:after="120" w:line="360" w:lineRule="auto"/>
      <w:ind w:firstLine="0" w:firstLineChars="0"/>
      <w:outlineLvl w:val="2"/>
    </w:pPr>
    <w:rPr>
      <w:rFonts w:ascii="Arial" w:hAnsi="Arial" w:eastAsia="Times New Roman"/>
      <w:b/>
      <w:kern w:val="0"/>
      <w:sz w:val="32"/>
      <w:szCs w:val="30"/>
    </w:rPr>
  </w:style>
  <w:style w:type="paragraph" w:customStyle="1" w:styleId="1504">
    <w:name w:val="v20title"/>
    <w:basedOn w:val="1"/>
    <w:qFormat/>
    <w:uiPriority w:val="0"/>
    <w:pPr>
      <w:shd w:val="clear" w:color="auto" w:fill="FFFFFF"/>
      <w:spacing w:before="100" w:beforeAutospacing="1" w:after="100" w:afterAutospacing="1" w:line="280" w:lineRule="atLeast"/>
      <w:ind w:firstLine="560"/>
    </w:pPr>
    <w:rPr>
      <w:rFonts w:ascii="仿宋" w:hAnsi="仿宋" w:eastAsia="Arial Unicode MS" w:cs="Arial Unicode MS"/>
      <w:b/>
      <w:bCs/>
      <w:color w:val="FF6600"/>
      <w:kern w:val="0"/>
      <w:sz w:val="22"/>
      <w:szCs w:val="20"/>
    </w:rPr>
  </w:style>
  <w:style w:type="paragraph" w:customStyle="1" w:styleId="1505">
    <w:name w:val="目录 3（绿盟科技）"/>
    <w:basedOn w:val="44"/>
    <w:qFormat/>
    <w:uiPriority w:val="0"/>
    <w:pPr>
      <w:shd w:val="clear" w:color="auto" w:fill="FFFFFF"/>
      <w:tabs>
        <w:tab w:val="left" w:pos="1260"/>
        <w:tab w:val="right" w:leader="dot" w:pos="8494"/>
        <w:tab w:val="clear" w:pos="8302"/>
      </w:tabs>
      <w:spacing w:after="156" w:line="520" w:lineRule="exact"/>
      <w:ind w:left="480" w:right="100" w:rightChars="100" w:firstLine="560"/>
    </w:pPr>
    <w:rPr>
      <w:rFonts w:ascii="Calibri" w:hAnsi="Calibri"/>
      <w:iCs/>
      <w:kern w:val="0"/>
      <w:sz w:val="21"/>
      <w:szCs w:val="20"/>
    </w:rPr>
  </w:style>
  <w:style w:type="paragraph" w:customStyle="1" w:styleId="1506">
    <w:name w:val="文字缩进 3"/>
    <w:basedOn w:val="34"/>
    <w:qFormat/>
    <w:uiPriority w:val="0"/>
    <w:pPr>
      <w:shd w:val="clear" w:color="auto" w:fill="FFFFFF"/>
      <w:adjustRightInd w:val="0"/>
      <w:spacing w:before="100" w:beforeAutospacing="1" w:after="100" w:afterAutospacing="1" w:line="400" w:lineRule="atLeast"/>
      <w:ind w:left="1276"/>
      <w:jc w:val="both"/>
      <w:textAlignment w:val="baseline"/>
    </w:pPr>
    <w:rPr>
      <w:rFonts w:ascii="仿宋" w:hAnsi="仿宋"/>
      <w:kern w:val="0"/>
      <w:sz w:val="24"/>
      <w:szCs w:val="20"/>
      <w:lang w:val="zh-CN"/>
    </w:rPr>
  </w:style>
  <w:style w:type="paragraph" w:customStyle="1" w:styleId="1507">
    <w:name w:val="表格标题"/>
    <w:basedOn w:val="4"/>
    <w:next w:val="1"/>
    <w:qFormat/>
    <w:uiPriority w:val="0"/>
    <w:pPr>
      <w:numPr>
        <w:numId w:val="0"/>
      </w:numPr>
      <w:shd w:val="clear" w:color="auto" w:fill="FFFFFF"/>
      <w:tabs>
        <w:tab w:val="left" w:pos="425"/>
      </w:tabs>
      <w:spacing w:before="0" w:after="2400" w:afterLines="1000" w:line="240" w:lineRule="auto"/>
      <w:ind w:left="425" w:hanging="425"/>
    </w:pPr>
    <w:rPr>
      <w:rFonts w:ascii="仿宋" w:hAnsi="仿宋" w:cs="Angsana New"/>
      <w:b w:val="0"/>
      <w:kern w:val="28"/>
      <w:sz w:val="24"/>
      <w:lang w:val="zh-CN" w:eastAsia="zh-TW" w:bidi="th-TH"/>
    </w:rPr>
  </w:style>
  <w:style w:type="paragraph" w:customStyle="1" w:styleId="1508">
    <w:name w:val="±íÉí"/>
    <w:basedOn w:val="1"/>
    <w:qFormat/>
    <w:uiPriority w:val="0"/>
    <w:pPr>
      <w:shd w:val="clear" w:color="auto" w:fill="FFFFFF"/>
      <w:overflowPunct w:val="0"/>
      <w:autoSpaceDE w:val="0"/>
      <w:autoSpaceDN w:val="0"/>
      <w:adjustRightInd w:val="0"/>
      <w:spacing w:after="120" w:line="300" w:lineRule="auto"/>
      <w:ind w:firstLine="560"/>
      <w:textAlignment w:val="baseline"/>
    </w:pPr>
    <w:rPr>
      <w:rFonts w:ascii="仿宋" w:hAnsi="仿宋"/>
      <w:kern w:val="0"/>
      <w:sz w:val="18"/>
      <w:szCs w:val="20"/>
    </w:rPr>
  </w:style>
  <w:style w:type="paragraph" w:customStyle="1" w:styleId="1509">
    <w:name w:val="my"/>
    <w:basedOn w:val="1"/>
    <w:qFormat/>
    <w:uiPriority w:val="0"/>
    <w:pPr>
      <w:shd w:val="clear" w:color="auto" w:fill="FFFFFF"/>
      <w:spacing w:before="100" w:beforeAutospacing="1" w:after="100" w:afterAutospacing="1" w:line="360" w:lineRule="auto"/>
      <w:ind w:firstLine="0" w:firstLineChars="0"/>
    </w:pPr>
    <w:rPr>
      <w:rFonts w:cs="宋体"/>
      <w:kern w:val="0"/>
    </w:rPr>
  </w:style>
  <w:style w:type="paragraph" w:customStyle="1" w:styleId="1510">
    <w:name w:val="系统标题"/>
    <w:basedOn w:val="1"/>
    <w:qFormat/>
    <w:uiPriority w:val="0"/>
    <w:pPr>
      <w:shd w:val="clear" w:color="auto" w:fill="FFFFFF"/>
      <w:tabs>
        <w:tab w:val="left" w:pos="420"/>
      </w:tabs>
      <w:spacing w:before="200" w:after="120" w:line="360" w:lineRule="auto"/>
      <w:ind w:left="420" w:hanging="420" w:firstLineChars="0"/>
      <w:jc w:val="both"/>
    </w:pPr>
    <w:rPr>
      <w:rFonts w:ascii="仿宋" w:hAnsi="仿宋"/>
      <w:kern w:val="0"/>
      <w:sz w:val="21"/>
    </w:rPr>
  </w:style>
  <w:style w:type="paragraph" w:customStyle="1" w:styleId="1511">
    <w:name w:val="Table Head"/>
    <w:basedOn w:val="1"/>
    <w:next w:val="1"/>
    <w:qFormat/>
    <w:uiPriority w:val="0"/>
    <w:pPr>
      <w:shd w:val="clear" w:color="auto" w:fill="FFFFFF"/>
      <w:tabs>
        <w:tab w:val="left" w:pos="360"/>
        <w:tab w:val="left" w:pos="720"/>
        <w:tab w:val="left" w:pos="1440"/>
        <w:tab w:val="left" w:pos="2160"/>
        <w:tab w:val="left" w:pos="2880"/>
        <w:tab w:val="left" w:pos="3600"/>
        <w:tab w:val="right" w:pos="7110"/>
        <w:tab w:val="left" w:pos="7920"/>
        <w:tab w:val="left" w:pos="8640"/>
      </w:tabs>
      <w:spacing w:before="120" w:after="120" w:line="240" w:lineRule="auto"/>
      <w:ind w:hanging="1" w:firstLineChars="0"/>
    </w:pPr>
    <w:rPr>
      <w:rFonts w:ascii="Arial" w:hAnsi="Arial" w:eastAsia="仿宋_GB2312"/>
      <w:b/>
      <w:bCs/>
      <w:kern w:val="0"/>
      <w:sz w:val="20"/>
      <w:szCs w:val="20"/>
      <w:lang w:eastAsia="en-US"/>
    </w:rPr>
  </w:style>
  <w:style w:type="paragraph" w:customStyle="1" w:styleId="1512">
    <w:name w:val="样式 标题 2H22nd levelh22Header 2第一层条Heading 2 HiddenHeading..."/>
    <w:basedOn w:val="5"/>
    <w:qFormat/>
    <w:uiPriority w:val="0"/>
    <w:pPr>
      <w:numPr>
        <w:ilvl w:val="0"/>
        <w:numId w:val="0"/>
      </w:numPr>
      <w:shd w:val="clear" w:color="auto" w:fill="FFFFFF"/>
      <w:adjustRightInd w:val="0"/>
      <w:spacing w:before="50" w:beforeLines="50" w:after="0" w:line="415" w:lineRule="auto"/>
      <w:jc w:val="both"/>
      <w:textAlignment w:val="baseline"/>
    </w:pPr>
    <w:rPr>
      <w:rFonts w:ascii="Arial" w:hAnsi="Arial" w:cs="宋体"/>
      <w:color w:val="000000"/>
      <w:kern w:val="0"/>
      <w:sz w:val="36"/>
      <w:szCs w:val="20"/>
    </w:rPr>
  </w:style>
  <w:style w:type="paragraph" w:customStyle="1" w:styleId="1513">
    <w:name w:val="My标题2"/>
    <w:basedOn w:val="5"/>
    <w:next w:val="1"/>
    <w:qFormat/>
    <w:uiPriority w:val="0"/>
    <w:pPr>
      <w:numPr>
        <w:numId w:val="0"/>
      </w:numPr>
      <w:shd w:val="clear" w:color="auto" w:fill="FFFFFF"/>
      <w:tabs>
        <w:tab w:val="left" w:pos="720"/>
      </w:tabs>
      <w:adjustRightInd w:val="0"/>
      <w:spacing w:before="360" w:line="360" w:lineRule="auto"/>
      <w:ind w:left="567" w:hanging="567"/>
      <w:textAlignment w:val="baseline"/>
    </w:pPr>
    <w:rPr>
      <w:rFonts w:ascii="Arial" w:hAnsi="Arial"/>
      <w:b w:val="0"/>
      <w:bCs w:val="0"/>
      <w:kern w:val="0"/>
      <w:sz w:val="24"/>
      <w:szCs w:val="20"/>
    </w:rPr>
  </w:style>
  <w:style w:type="paragraph" w:customStyle="1" w:styleId="1514">
    <w:name w:val="表格2"/>
    <w:basedOn w:val="1"/>
    <w:qFormat/>
    <w:uiPriority w:val="0"/>
    <w:pPr>
      <w:shd w:val="clear" w:color="auto" w:fill="FFFFFF"/>
      <w:spacing w:beforeLines="20" w:after="120" w:afterLines="20" w:line="240" w:lineRule="auto"/>
      <w:ind w:firstLine="0" w:firstLineChars="0"/>
      <w:jc w:val="both"/>
    </w:pPr>
    <w:rPr>
      <w:rFonts w:eastAsia="仿宋_GB2312"/>
      <w:kern w:val="0"/>
      <w:sz w:val="21"/>
    </w:rPr>
  </w:style>
  <w:style w:type="paragraph" w:customStyle="1" w:styleId="1515">
    <w:name w:val="样式 绿盟科技--列表（符号一级） + 段后: 7.8 磅"/>
    <w:basedOn w:val="1303"/>
    <w:semiHidden/>
    <w:qFormat/>
    <w:uiPriority w:val="0"/>
    <w:pPr>
      <w:spacing w:beforeLines="25"/>
      <w:ind w:left="900"/>
    </w:pPr>
    <w:rPr>
      <w:rFonts w:cs="宋体"/>
      <w:szCs w:val="20"/>
    </w:rPr>
  </w:style>
  <w:style w:type="paragraph" w:customStyle="1" w:styleId="1516">
    <w:name w:val="Style Heading 3h33rd levelH3Heading 3 - oldLevel 3 Headl3CT..."/>
    <w:basedOn w:val="6"/>
    <w:qFormat/>
    <w:uiPriority w:val="0"/>
    <w:pPr>
      <w:numPr>
        <w:ilvl w:val="0"/>
        <w:numId w:val="0"/>
      </w:numPr>
      <w:shd w:val="clear" w:color="auto" w:fill="FFFFFF"/>
      <w:tabs>
        <w:tab w:val="left" w:pos="1740"/>
        <w:tab w:val="left" w:pos="3969"/>
      </w:tabs>
      <w:spacing w:before="0" w:beforeLines="150" w:after="0" w:afterLines="100" w:line="360" w:lineRule="auto"/>
      <w:ind w:left="1680" w:hanging="420"/>
    </w:pPr>
    <w:rPr>
      <w:rFonts w:ascii="新宋体" w:hAnsi="新宋体" w:eastAsia="新宋体" w:cs="宋体"/>
      <w:color w:val="000000"/>
      <w:kern w:val="0"/>
      <w:sz w:val="24"/>
      <w:szCs w:val="20"/>
      <w:lang w:val="zh-CN"/>
    </w:rPr>
  </w:style>
  <w:style w:type="paragraph" w:customStyle="1" w:styleId="1517">
    <w:name w:val="章节标题6"/>
    <w:basedOn w:val="1"/>
    <w:qFormat/>
    <w:uiPriority w:val="0"/>
    <w:pPr>
      <w:keepNext/>
      <w:keepLines/>
      <w:shd w:val="clear" w:color="auto" w:fill="FFFFFF"/>
      <w:tabs>
        <w:tab w:val="left" w:pos="1800"/>
      </w:tabs>
      <w:spacing w:before="156" w:after="156" w:line="320" w:lineRule="auto"/>
      <w:ind w:left="1134" w:hanging="1134" w:firstLineChars="0"/>
      <w:jc w:val="both"/>
      <w:outlineLvl w:val="5"/>
    </w:pPr>
    <w:rPr>
      <w:rFonts w:ascii="Arial" w:hAnsi="Arial" w:eastAsia="黑体"/>
      <w:b/>
      <w:bCs/>
      <w:kern w:val="0"/>
    </w:rPr>
  </w:style>
  <w:style w:type="paragraph" w:customStyle="1" w:styleId="1518">
    <w:name w:val="表格1"/>
    <w:basedOn w:val="34"/>
    <w:qFormat/>
    <w:uiPriority w:val="0"/>
    <w:pPr>
      <w:shd w:val="clear" w:color="auto" w:fill="FFFFFF"/>
      <w:spacing w:beforeLines="30" w:after="0" w:afterLines="30"/>
      <w:jc w:val="center"/>
    </w:pPr>
    <w:rPr>
      <w:rFonts w:ascii="仿宋" w:hAnsi="仿宋"/>
      <w:b/>
      <w:lang w:val="zh-CN"/>
    </w:rPr>
  </w:style>
  <w:style w:type="character" w:customStyle="1" w:styleId="1519">
    <w:name w:val="HTML 预设格式 Char1"/>
    <w:semiHidden/>
    <w:qFormat/>
    <w:uiPriority w:val="99"/>
    <w:rPr>
      <w:rFonts w:ascii="Courier New" w:hAnsi="Courier New" w:eastAsia="宋体" w:cs="Courier New"/>
      <w:sz w:val="20"/>
      <w:szCs w:val="20"/>
    </w:rPr>
  </w:style>
  <w:style w:type="paragraph" w:customStyle="1" w:styleId="1520">
    <w:name w:val="项目正文"/>
    <w:basedOn w:val="1"/>
    <w:qFormat/>
    <w:uiPriority w:val="0"/>
    <w:pPr>
      <w:shd w:val="clear" w:color="auto" w:fill="FFFFFF"/>
      <w:tabs>
        <w:tab w:val="left" w:pos="425"/>
      </w:tabs>
      <w:spacing w:after="120" w:line="240" w:lineRule="auto"/>
      <w:ind w:left="425" w:firstLine="0" w:firstLineChars="0"/>
      <w:jc w:val="both"/>
    </w:pPr>
    <w:rPr>
      <w:rFonts w:ascii="仿宋" w:hAnsi="仿宋"/>
      <w:kern w:val="0"/>
      <w:sz w:val="28"/>
      <w:szCs w:val="20"/>
    </w:rPr>
  </w:style>
  <w:style w:type="character" w:customStyle="1" w:styleId="1521">
    <w:name w:val="正文文本 2 Char1"/>
    <w:semiHidden/>
    <w:qFormat/>
    <w:uiPriority w:val="99"/>
    <w:rPr>
      <w:rFonts w:ascii="Times New Roman" w:hAnsi="Times New Roman" w:eastAsia="宋体" w:cs="Times New Roman"/>
      <w:sz w:val="24"/>
      <w:szCs w:val="24"/>
    </w:rPr>
  </w:style>
  <w:style w:type="paragraph" w:customStyle="1" w:styleId="1522">
    <w:name w:val="标签"/>
    <w:basedOn w:val="1"/>
    <w:qFormat/>
    <w:uiPriority w:val="0"/>
    <w:pPr>
      <w:keepNext/>
      <w:shd w:val="clear" w:color="auto" w:fill="FFFFFF"/>
      <w:adjustRightInd w:val="0"/>
      <w:snapToGrid w:val="0"/>
      <w:spacing w:after="120" w:line="200" w:lineRule="atLeast"/>
      <w:ind w:firstLine="560"/>
    </w:pPr>
    <w:rPr>
      <w:rFonts w:hAnsi="仿宋"/>
      <w:kern w:val="0"/>
      <w:sz w:val="21"/>
      <w:szCs w:val="21"/>
    </w:rPr>
  </w:style>
  <w:style w:type="paragraph" w:customStyle="1" w:styleId="1523">
    <w:name w:val="目次、标准名称标题"/>
    <w:basedOn w:val="218"/>
    <w:next w:val="225"/>
    <w:qFormat/>
    <w:uiPriority w:val="0"/>
    <w:pPr>
      <w:shd w:val="clear" w:color="auto" w:fill="FFFFFF"/>
      <w:tabs>
        <w:tab w:val="clear" w:pos="425"/>
      </w:tabs>
      <w:spacing w:line="460" w:lineRule="exact"/>
    </w:pPr>
  </w:style>
  <w:style w:type="paragraph" w:customStyle="1" w:styleId="1524">
    <w:name w:val="图脚"/>
    <w:basedOn w:val="1"/>
    <w:qFormat/>
    <w:uiPriority w:val="0"/>
    <w:pPr>
      <w:shd w:val="clear" w:color="auto" w:fill="FFFFFF"/>
      <w:tabs>
        <w:tab w:val="left" w:pos="840"/>
      </w:tabs>
      <w:spacing w:before="200" w:after="120" w:line="360" w:lineRule="auto"/>
      <w:ind w:left="840" w:hanging="420" w:firstLineChars="0"/>
      <w:jc w:val="center"/>
    </w:pPr>
    <w:rPr>
      <w:rFonts w:ascii="仿宋" w:hAnsi="仿宋" w:eastAsia="黑体"/>
      <w:kern w:val="0"/>
      <w:szCs w:val="28"/>
    </w:rPr>
  </w:style>
  <w:style w:type="paragraph" w:customStyle="1" w:styleId="1525">
    <w:name w:val="图形位置"/>
    <w:basedOn w:val="1"/>
    <w:next w:val="1"/>
    <w:qFormat/>
    <w:uiPriority w:val="0"/>
    <w:pPr>
      <w:shd w:val="clear" w:color="auto" w:fill="FFFFFF"/>
      <w:spacing w:after="120" w:line="240" w:lineRule="auto"/>
      <w:ind w:firstLine="0" w:firstLineChars="0"/>
      <w:jc w:val="both"/>
    </w:pPr>
    <w:rPr>
      <w:rFonts w:ascii="仿宋" w:hAnsi="仿宋" w:eastAsia="仿宋_GB2312"/>
      <w:kern w:val="0"/>
      <w:sz w:val="28"/>
    </w:rPr>
  </w:style>
  <w:style w:type="paragraph" w:customStyle="1" w:styleId="1526">
    <w:name w:val="Char Char1 Char Char"/>
    <w:basedOn w:val="1"/>
    <w:qFormat/>
    <w:uiPriority w:val="0"/>
    <w:pPr>
      <w:shd w:val="clear" w:color="auto" w:fill="FFFFFF"/>
      <w:spacing w:after="120" w:line="240" w:lineRule="auto"/>
      <w:ind w:left="100" w:leftChars="100" w:right="100" w:rightChars="100" w:firstLine="0" w:firstLineChars="0"/>
    </w:pPr>
    <w:rPr>
      <w:rFonts w:ascii="Tahoma" w:hAnsi="Tahoma"/>
      <w:kern w:val="0"/>
      <w:szCs w:val="20"/>
    </w:rPr>
  </w:style>
  <w:style w:type="paragraph" w:customStyle="1" w:styleId="1527">
    <w:name w:val="indent"/>
    <w:basedOn w:val="1"/>
    <w:qFormat/>
    <w:uiPriority w:val="0"/>
    <w:pPr>
      <w:shd w:val="clear" w:color="auto" w:fill="FFFFFF"/>
      <w:spacing w:before="100" w:beforeAutospacing="1" w:after="100" w:afterAutospacing="1" w:line="320" w:lineRule="atLeast"/>
      <w:ind w:firstLine="0" w:firstLineChars="0"/>
    </w:pPr>
    <w:rPr>
      <w:rFonts w:ascii="Arial Unicode MS" w:hAnsi="Arial Unicode MS"/>
      <w:kern w:val="0"/>
    </w:rPr>
  </w:style>
  <w:style w:type="character" w:customStyle="1" w:styleId="1528">
    <w:name w:val="正文文本缩进 Char2"/>
    <w:qFormat/>
    <w:uiPriority w:val="99"/>
    <w:rPr>
      <w:rFonts w:ascii="Times New Roman" w:hAnsi="Times New Roman" w:eastAsia="宋体" w:cs="Times New Roman"/>
      <w:sz w:val="24"/>
      <w:szCs w:val="24"/>
    </w:rPr>
  </w:style>
  <w:style w:type="character" w:customStyle="1" w:styleId="1529">
    <w:name w:val="正文首行缩进 2 Char1"/>
    <w:semiHidden/>
    <w:qFormat/>
    <w:uiPriority w:val="99"/>
  </w:style>
  <w:style w:type="character" w:customStyle="1" w:styleId="1530">
    <w:name w:val="标题 Char2"/>
    <w:qFormat/>
    <w:uiPriority w:val="10"/>
    <w:rPr>
      <w:rFonts w:ascii="Cambria" w:hAnsi="Cambria" w:eastAsia="宋体" w:cs="Times New Roman"/>
      <w:b/>
      <w:bCs/>
      <w:sz w:val="32"/>
      <w:szCs w:val="32"/>
    </w:rPr>
  </w:style>
  <w:style w:type="paragraph" w:customStyle="1" w:styleId="1531">
    <w:name w:val="正文两侧缩进（绿盟科技）"/>
    <w:basedOn w:val="1139"/>
    <w:qFormat/>
    <w:uiPriority w:val="0"/>
    <w:pPr>
      <w:spacing w:after="50"/>
      <w:ind w:left="200" w:leftChars="200" w:right="200" w:rightChars="200"/>
    </w:pPr>
  </w:style>
  <w:style w:type="paragraph" w:customStyle="1" w:styleId="1532">
    <w:name w:val="电信设计院标题4"/>
    <w:basedOn w:val="1533"/>
    <w:qFormat/>
    <w:uiPriority w:val="0"/>
    <w:pPr>
      <w:tabs>
        <w:tab w:val="left" w:pos="567"/>
      </w:tabs>
      <w:ind w:left="1080" w:hanging="1080"/>
      <w:outlineLvl w:val="3"/>
    </w:pPr>
  </w:style>
  <w:style w:type="paragraph" w:customStyle="1" w:styleId="1533">
    <w:name w:val="电信设计院标题3"/>
    <w:basedOn w:val="1534"/>
    <w:qFormat/>
    <w:uiPriority w:val="0"/>
    <w:pPr>
      <w:tabs>
        <w:tab w:val="left" w:pos="567"/>
      </w:tabs>
      <w:ind w:left="720" w:hanging="720"/>
      <w:outlineLvl w:val="2"/>
    </w:pPr>
  </w:style>
  <w:style w:type="paragraph" w:customStyle="1" w:styleId="1534">
    <w:name w:val="电信设计院标题2"/>
    <w:basedOn w:val="1535"/>
    <w:qFormat/>
    <w:uiPriority w:val="0"/>
    <w:pPr>
      <w:tabs>
        <w:tab w:val="left" w:pos="567"/>
      </w:tabs>
      <w:outlineLvl w:val="1"/>
    </w:pPr>
    <w:rPr>
      <w:sz w:val="28"/>
    </w:rPr>
  </w:style>
  <w:style w:type="paragraph" w:customStyle="1" w:styleId="1535">
    <w:name w:val="电信设计院标题1"/>
    <w:basedOn w:val="4"/>
    <w:qFormat/>
    <w:uiPriority w:val="0"/>
    <w:pPr>
      <w:numPr>
        <w:numId w:val="0"/>
      </w:numPr>
      <w:shd w:val="clear" w:color="auto" w:fill="FFFFFF"/>
      <w:tabs>
        <w:tab w:val="left" w:pos="567"/>
      </w:tabs>
      <w:spacing w:before="0" w:after="2400" w:afterLines="1000" w:line="1000" w:lineRule="exact"/>
      <w:jc w:val="center"/>
    </w:pPr>
    <w:rPr>
      <w:rFonts w:ascii="仿宋" w:hAnsi="仿宋" w:eastAsia="仿宋_GB2312"/>
      <w:sz w:val="30"/>
      <w:szCs w:val="30"/>
      <w:lang w:val="zh-CN"/>
    </w:rPr>
  </w:style>
  <w:style w:type="character" w:customStyle="1" w:styleId="1536">
    <w:name w:val="注释标题 Char1"/>
    <w:qFormat/>
    <w:uiPriority w:val="99"/>
    <w:rPr>
      <w:kern w:val="2"/>
      <w:sz w:val="24"/>
      <w:szCs w:val="24"/>
    </w:rPr>
  </w:style>
  <w:style w:type="paragraph" w:customStyle="1" w:styleId="1537">
    <w:name w:val="文件标题1"/>
    <w:basedOn w:val="1"/>
    <w:qFormat/>
    <w:uiPriority w:val="0"/>
    <w:pPr>
      <w:shd w:val="clear" w:color="auto" w:fill="FFFFFF"/>
      <w:spacing w:after="120" w:line="360" w:lineRule="auto"/>
      <w:ind w:left="432" w:firstLine="0" w:firstLineChars="0"/>
      <w:outlineLvl w:val="0"/>
    </w:pPr>
    <w:rPr>
      <w:rFonts w:ascii="仿宋_GB2312" w:hAnsi="仿宋" w:eastAsia="仿宋_GB2312"/>
      <w:b/>
      <w:kern w:val="0"/>
      <w:sz w:val="30"/>
      <w:szCs w:val="30"/>
    </w:rPr>
  </w:style>
  <w:style w:type="paragraph" w:customStyle="1" w:styleId="1538">
    <w:name w:val="Char Char Char1 Char Char Char Char"/>
    <w:basedOn w:val="1"/>
    <w:qFormat/>
    <w:uiPriority w:val="0"/>
    <w:pPr>
      <w:shd w:val="clear" w:color="auto" w:fill="FFFFFF"/>
      <w:spacing w:after="120" w:line="240" w:lineRule="auto"/>
      <w:ind w:firstLine="0" w:firstLineChars="0"/>
      <w:jc w:val="both"/>
    </w:pPr>
    <w:rPr>
      <w:rFonts w:ascii="Tahoma" w:hAnsi="Tahoma"/>
      <w:kern w:val="0"/>
      <w:szCs w:val="20"/>
    </w:rPr>
  </w:style>
  <w:style w:type="paragraph" w:customStyle="1" w:styleId="1539">
    <w:name w:val="样式 标题 3 + 仿宋_GB2312 小四 段前: 0 磅 段后: 0 磅 行距: 1.5 倍行距"/>
    <w:basedOn w:val="6"/>
    <w:qFormat/>
    <w:uiPriority w:val="0"/>
    <w:pPr>
      <w:numPr>
        <w:ilvl w:val="0"/>
        <w:numId w:val="0"/>
      </w:numPr>
      <w:shd w:val="clear" w:color="auto" w:fill="FFFFFF"/>
      <w:spacing w:before="0" w:after="0" w:line="360" w:lineRule="auto"/>
    </w:pPr>
    <w:rPr>
      <w:rFonts w:ascii="仿宋_GB2312" w:hAnsi="Times New Roman" w:eastAsia="仿宋_GB2312" w:cs="宋体"/>
      <w:b w:val="0"/>
      <w:bCs w:val="0"/>
      <w:color w:val="4F81BD"/>
      <w:kern w:val="0"/>
      <w:sz w:val="24"/>
      <w:szCs w:val="22"/>
      <w:lang w:val="zh-CN" w:eastAsia="en-US" w:bidi="en-US"/>
    </w:rPr>
  </w:style>
  <w:style w:type="paragraph" w:customStyle="1" w:styleId="1540">
    <w:name w:val="章节标题2"/>
    <w:basedOn w:val="1"/>
    <w:next w:val="1541"/>
    <w:qFormat/>
    <w:uiPriority w:val="0"/>
    <w:pPr>
      <w:keepNext/>
      <w:keepLines/>
      <w:shd w:val="clear" w:color="auto" w:fill="FFFFFF"/>
      <w:tabs>
        <w:tab w:val="left" w:pos="567"/>
      </w:tabs>
      <w:spacing w:before="260" w:after="260" w:line="415" w:lineRule="auto"/>
      <w:ind w:left="567" w:hanging="567" w:firstLineChars="0"/>
      <w:jc w:val="both"/>
      <w:outlineLvl w:val="1"/>
    </w:pPr>
    <w:rPr>
      <w:rFonts w:ascii="仿宋" w:hAnsi="仿宋"/>
      <w:b/>
      <w:bCs/>
      <w:kern w:val="0"/>
      <w:sz w:val="32"/>
      <w:szCs w:val="32"/>
    </w:rPr>
  </w:style>
  <w:style w:type="paragraph" w:customStyle="1" w:styleId="1541">
    <w:name w:val="章节标题3"/>
    <w:basedOn w:val="1"/>
    <w:qFormat/>
    <w:uiPriority w:val="0"/>
    <w:pPr>
      <w:keepNext/>
      <w:keepLines/>
      <w:shd w:val="clear" w:color="auto" w:fill="FFFFFF"/>
      <w:tabs>
        <w:tab w:val="left" w:pos="709"/>
      </w:tabs>
      <w:spacing w:before="260" w:after="260" w:line="415" w:lineRule="auto"/>
      <w:ind w:left="709" w:hanging="709" w:firstLineChars="0"/>
      <w:jc w:val="both"/>
      <w:outlineLvl w:val="2"/>
    </w:pPr>
    <w:rPr>
      <w:rFonts w:ascii="仿宋" w:hAnsi="仿宋"/>
      <w:b/>
      <w:bCs/>
      <w:kern w:val="0"/>
      <w:sz w:val="30"/>
      <w:szCs w:val="32"/>
    </w:rPr>
  </w:style>
  <w:style w:type="character" w:customStyle="1" w:styleId="1542">
    <w:name w:val="正文文本 Char2"/>
    <w:qFormat/>
    <w:uiPriority w:val="99"/>
    <w:rPr>
      <w:rFonts w:ascii="Times New Roman" w:hAnsi="Times New Roman" w:eastAsia="宋体" w:cs="Times New Roman"/>
      <w:sz w:val="24"/>
      <w:szCs w:val="24"/>
    </w:rPr>
  </w:style>
  <w:style w:type="character" w:customStyle="1" w:styleId="1543">
    <w:name w:val="正文首行缩进 Char1"/>
    <w:semiHidden/>
    <w:qFormat/>
    <w:uiPriority w:val="99"/>
  </w:style>
  <w:style w:type="paragraph" w:customStyle="1" w:styleId="1544">
    <w:name w:val="文本引用（绿盟科技）"/>
    <w:basedOn w:val="1136"/>
    <w:next w:val="1139"/>
    <w:qFormat/>
    <w:uiPriority w:val="0"/>
    <w:pPr>
      <w:pBdr>
        <w:top w:val="single" w:color="auto" w:sz="4" w:space="1"/>
        <w:bottom w:val="single" w:color="auto" w:sz="4" w:space="1"/>
      </w:pBdr>
      <w:shd w:val="clear" w:color="auto" w:fill="E6E6E6"/>
      <w:ind w:firstLine="420"/>
    </w:pPr>
  </w:style>
  <w:style w:type="paragraph" w:customStyle="1" w:styleId="1545">
    <w:name w:val="标准段落"/>
    <w:basedOn w:val="1"/>
    <w:qFormat/>
    <w:uiPriority w:val="0"/>
    <w:pPr>
      <w:shd w:val="clear" w:color="auto" w:fill="FFFFFF"/>
      <w:adjustRightInd w:val="0"/>
      <w:spacing w:beforeLines="50" w:after="120" w:afterLines="50" w:line="400" w:lineRule="exact"/>
      <w:ind w:firstLine="0" w:firstLineChars="0"/>
      <w:textAlignment w:val="baseline"/>
    </w:pPr>
    <w:rPr>
      <w:rFonts w:ascii="Arial" w:hAnsi="Arial"/>
      <w:b/>
      <w:kern w:val="44"/>
      <w:szCs w:val="20"/>
    </w:rPr>
  </w:style>
  <w:style w:type="paragraph" w:customStyle="1" w:styleId="1546">
    <w:name w:val="文字列表"/>
    <w:basedOn w:val="86"/>
    <w:qFormat/>
    <w:uiPriority w:val="0"/>
    <w:pPr>
      <w:shd w:val="clear" w:color="auto" w:fill="FFFFFF"/>
      <w:tabs>
        <w:tab w:val="left" w:pos="720"/>
        <w:tab w:val="left" w:pos="1440"/>
      </w:tabs>
      <w:spacing w:before="120"/>
      <w:ind w:left="720" w:right="200" w:rightChars="200" w:hanging="720" w:firstLineChars="0"/>
      <w:jc w:val="both"/>
    </w:pPr>
    <w:rPr>
      <w:rFonts w:ascii="楷体_GB2312" w:hAnsi="Calibri" w:eastAsia="楷体_GB2312" w:cs="宋体"/>
      <w:kern w:val="0"/>
      <w:szCs w:val="20"/>
    </w:rPr>
  </w:style>
  <w:style w:type="character" w:customStyle="1" w:styleId="1547">
    <w:name w:val="引用 Char1"/>
    <w:qFormat/>
    <w:uiPriority w:val="29"/>
    <w:rPr>
      <w:i/>
      <w:iCs/>
      <w:color w:val="000000"/>
      <w:kern w:val="2"/>
      <w:sz w:val="24"/>
      <w:szCs w:val="24"/>
    </w:rPr>
  </w:style>
  <w:style w:type="paragraph" w:customStyle="1" w:styleId="1548">
    <w:name w:val="论文正文"/>
    <w:basedOn w:val="1"/>
    <w:qFormat/>
    <w:uiPriority w:val="0"/>
    <w:pPr>
      <w:shd w:val="clear" w:color="auto" w:fill="FFFFFF"/>
      <w:spacing w:after="120" w:line="300" w:lineRule="auto"/>
      <w:ind w:firstLine="0" w:firstLineChars="0"/>
      <w:jc w:val="both"/>
    </w:pPr>
    <w:rPr>
      <w:rFonts w:ascii="仿宋" w:hAnsi="仿宋"/>
      <w:kern w:val="0"/>
    </w:rPr>
  </w:style>
  <w:style w:type="character" w:customStyle="1" w:styleId="1549">
    <w:name w:val="签名 Char1"/>
    <w:qFormat/>
    <w:uiPriority w:val="99"/>
    <w:rPr>
      <w:kern w:val="2"/>
      <w:sz w:val="24"/>
      <w:szCs w:val="24"/>
    </w:rPr>
  </w:style>
  <w:style w:type="paragraph" w:customStyle="1" w:styleId="1550">
    <w:name w:val="章正文 Char"/>
    <w:basedOn w:val="1"/>
    <w:qFormat/>
    <w:uiPriority w:val="0"/>
    <w:pPr>
      <w:shd w:val="clear" w:color="auto" w:fill="FFFFFF"/>
      <w:spacing w:after="120" w:afterLines="50" w:line="380" w:lineRule="exact"/>
      <w:ind w:firstLine="504"/>
      <w:jc w:val="both"/>
    </w:pPr>
    <w:rPr>
      <w:rFonts w:eastAsia="Times New Roman"/>
      <w:spacing w:val="6"/>
      <w:kern w:val="0"/>
    </w:rPr>
  </w:style>
  <w:style w:type="paragraph" w:customStyle="1" w:styleId="1551">
    <w:name w:val="我的表格文字"/>
    <w:basedOn w:val="1"/>
    <w:qFormat/>
    <w:uiPriority w:val="0"/>
    <w:pPr>
      <w:shd w:val="clear" w:color="auto" w:fill="FFFFFF"/>
      <w:spacing w:after="120" w:line="240" w:lineRule="auto"/>
      <w:ind w:firstLine="0" w:firstLineChars="0"/>
      <w:jc w:val="both"/>
    </w:pPr>
    <w:rPr>
      <w:rFonts w:ascii="Arial" w:hAnsi="Arial" w:eastAsia="Times New Roman"/>
      <w:kern w:val="0"/>
      <w:szCs w:val="18"/>
    </w:rPr>
  </w:style>
  <w:style w:type="character" w:customStyle="1" w:styleId="1552">
    <w:name w:val="页脚 Char2"/>
    <w:semiHidden/>
    <w:qFormat/>
    <w:uiPriority w:val="99"/>
    <w:rPr>
      <w:rFonts w:ascii="Times New Roman" w:hAnsi="Times New Roman" w:eastAsia="宋体" w:cs="Times New Roman"/>
      <w:sz w:val="18"/>
      <w:szCs w:val="18"/>
    </w:rPr>
  </w:style>
  <w:style w:type="paragraph" w:customStyle="1" w:styleId="1553">
    <w:name w:val="xl59"/>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uto"/>
      <w:ind w:firstLine="0" w:firstLineChars="0"/>
    </w:pPr>
    <w:rPr>
      <w:rFonts w:ascii="仿宋_GB2312" w:eastAsia="仿宋_GB2312" w:cs="宋体"/>
      <w:kern w:val="0"/>
      <w:sz w:val="21"/>
      <w:szCs w:val="21"/>
    </w:rPr>
  </w:style>
  <w:style w:type="paragraph" w:customStyle="1" w:styleId="1554">
    <w:name w:val="正文文本 211"/>
    <w:basedOn w:val="1"/>
    <w:qFormat/>
    <w:uiPriority w:val="0"/>
    <w:pPr>
      <w:shd w:val="clear" w:color="auto" w:fill="FFFFFF"/>
      <w:adjustRightInd w:val="0"/>
      <w:spacing w:after="120" w:line="360" w:lineRule="auto"/>
      <w:ind w:firstLine="540" w:firstLineChars="0"/>
      <w:jc w:val="both"/>
      <w:textAlignment w:val="baseline"/>
    </w:pPr>
    <w:rPr>
      <w:rFonts w:ascii="仿宋" w:hAnsi="仿宋"/>
      <w:kern w:val="0"/>
      <w:szCs w:val="20"/>
    </w:rPr>
  </w:style>
  <w:style w:type="paragraph" w:customStyle="1" w:styleId="1555">
    <w:name w:val="样式 (中文) 仿宋_GB2312 居中"/>
    <w:basedOn w:val="1"/>
    <w:qFormat/>
    <w:uiPriority w:val="0"/>
    <w:pPr>
      <w:shd w:val="clear" w:color="auto" w:fill="FFFFFF"/>
      <w:spacing w:after="120" w:line="400" w:lineRule="exact"/>
      <w:ind w:firstLine="560"/>
      <w:jc w:val="center"/>
    </w:pPr>
    <w:rPr>
      <w:rFonts w:hAnsi="仿宋" w:eastAsia="仿宋_GB2312"/>
      <w:b/>
      <w:bCs/>
      <w:kern w:val="44"/>
      <w:sz w:val="32"/>
      <w:szCs w:val="20"/>
    </w:rPr>
  </w:style>
  <w:style w:type="paragraph" w:customStyle="1" w:styleId="1556">
    <w:name w:val="标题 21"/>
    <w:basedOn w:val="1"/>
    <w:next w:val="1"/>
    <w:qFormat/>
    <w:uiPriority w:val="0"/>
    <w:pPr>
      <w:keepNext/>
      <w:keepLines/>
      <w:shd w:val="clear" w:color="auto" w:fill="FFFFFF"/>
      <w:spacing w:before="260" w:after="260" w:line="416" w:lineRule="auto"/>
      <w:ind w:firstLine="0" w:firstLineChars="0"/>
      <w:jc w:val="both"/>
      <w:outlineLvl w:val="1"/>
    </w:pPr>
    <w:rPr>
      <w:rFonts w:ascii="Cambria" w:hAnsi="Cambria"/>
      <w:b/>
      <w:bCs/>
      <w:kern w:val="0"/>
      <w:sz w:val="32"/>
      <w:szCs w:val="32"/>
    </w:rPr>
  </w:style>
  <w:style w:type="paragraph" w:customStyle="1" w:styleId="1557">
    <w:name w:val="样式 绿盟科技--列表（编号一级） + 段后: 0.5 行"/>
    <w:basedOn w:val="1558"/>
    <w:semiHidden/>
    <w:qFormat/>
    <w:uiPriority w:val="0"/>
    <w:pPr>
      <w:tabs>
        <w:tab w:val="left" w:pos="360"/>
        <w:tab w:val="left" w:pos="420"/>
        <w:tab w:val="left" w:pos="720"/>
        <w:tab w:val="left" w:pos="840"/>
        <w:tab w:val="left" w:pos="987"/>
        <w:tab w:val="left" w:pos="1260"/>
      </w:tabs>
      <w:spacing w:before="25"/>
      <w:ind w:left="420" w:hanging="420"/>
    </w:pPr>
    <w:rPr>
      <w:rFonts w:cs="宋体"/>
      <w:szCs w:val="20"/>
    </w:rPr>
  </w:style>
  <w:style w:type="paragraph" w:customStyle="1" w:styleId="1558">
    <w:name w:val="列表（编号一级）（绿盟科技）"/>
    <w:basedOn w:val="1139"/>
    <w:qFormat/>
    <w:uiPriority w:val="0"/>
    <w:pPr>
      <w:tabs>
        <w:tab w:val="left" w:pos="360"/>
        <w:tab w:val="left" w:pos="720"/>
        <w:tab w:val="left" w:pos="840"/>
        <w:tab w:val="left" w:pos="987"/>
        <w:tab w:val="left" w:pos="1260"/>
      </w:tabs>
      <w:spacing w:beforeLines="25"/>
      <w:ind w:left="840" w:hanging="360"/>
    </w:pPr>
  </w:style>
  <w:style w:type="paragraph" w:customStyle="1" w:styleId="1559">
    <w:name w:val="正文编号1"/>
    <w:basedOn w:val="1"/>
    <w:qFormat/>
    <w:uiPriority w:val="0"/>
    <w:pPr>
      <w:shd w:val="clear" w:color="auto" w:fill="FFFFFF"/>
      <w:tabs>
        <w:tab w:val="left" w:pos="1260"/>
      </w:tabs>
      <w:spacing w:before="360" w:after="120" w:line="360" w:lineRule="atLeast"/>
      <w:ind w:left="401" w:firstLine="0" w:firstLineChars="0"/>
      <w:jc w:val="both"/>
    </w:pPr>
    <w:rPr>
      <w:rFonts w:ascii="仿宋" w:hAnsi="仿宋"/>
      <w:color w:val="000000"/>
      <w:kern w:val="0"/>
    </w:rPr>
  </w:style>
  <w:style w:type="paragraph" w:customStyle="1" w:styleId="1560">
    <w:name w:val="My标题4"/>
    <w:basedOn w:val="6"/>
    <w:next w:val="1"/>
    <w:qFormat/>
    <w:uiPriority w:val="0"/>
    <w:pPr>
      <w:numPr>
        <w:numId w:val="0"/>
      </w:numPr>
      <w:shd w:val="clear" w:color="auto" w:fill="FFFFFF"/>
      <w:tabs>
        <w:tab w:val="left" w:pos="425"/>
      </w:tabs>
      <w:spacing w:before="260" w:after="260" w:line="416" w:lineRule="auto"/>
      <w:ind w:left="425" w:hanging="425"/>
      <w:jc w:val="both"/>
    </w:pPr>
    <w:rPr>
      <w:rFonts w:ascii="Times New Roman" w:hAnsi="Times New Roman"/>
      <w:bCs w:val="0"/>
      <w:kern w:val="0"/>
      <w:sz w:val="24"/>
      <w:szCs w:val="32"/>
      <w:lang w:val="zh-CN"/>
    </w:rPr>
  </w:style>
  <w:style w:type="paragraph" w:customStyle="1" w:styleId="1561">
    <w:name w:val="My标题1"/>
    <w:basedOn w:val="4"/>
    <w:next w:val="1"/>
    <w:qFormat/>
    <w:uiPriority w:val="0"/>
    <w:pPr>
      <w:numPr>
        <w:numId w:val="0"/>
      </w:numPr>
      <w:shd w:val="clear" w:color="auto" w:fill="FFFFFF"/>
      <w:tabs>
        <w:tab w:val="left" w:pos="425"/>
      </w:tabs>
      <w:adjustRightInd w:val="0"/>
      <w:spacing w:after="360" w:afterLines="1000" w:line="1000" w:lineRule="exact"/>
      <w:ind w:left="425" w:hanging="425"/>
      <w:textAlignment w:val="baseline"/>
    </w:pPr>
    <w:rPr>
      <w:rFonts w:ascii="Arial" w:hAnsi="Arial"/>
      <w:b w:val="0"/>
      <w:szCs w:val="20"/>
      <w:lang w:val="zh-CN"/>
    </w:rPr>
  </w:style>
  <w:style w:type="character" w:customStyle="1" w:styleId="1562">
    <w:name w:val="信息标题 Char1"/>
    <w:qFormat/>
    <w:uiPriority w:val="99"/>
    <w:rPr>
      <w:rFonts w:ascii="Cambria" w:hAnsi="Cambria" w:eastAsia="宋体" w:cs="Times New Roman"/>
      <w:kern w:val="2"/>
      <w:sz w:val="24"/>
      <w:szCs w:val="24"/>
      <w:shd w:val="pct20" w:color="auto" w:fill="auto"/>
    </w:rPr>
  </w:style>
  <w:style w:type="paragraph" w:customStyle="1" w:styleId="1563">
    <w:name w:val="正文缩进2"/>
    <w:basedOn w:val="1"/>
    <w:qFormat/>
    <w:uiPriority w:val="0"/>
    <w:pPr>
      <w:shd w:val="clear" w:color="auto" w:fill="FFFFFF"/>
      <w:spacing w:before="60" w:after="120" w:line="360" w:lineRule="auto"/>
      <w:ind w:firstLine="0" w:firstLineChars="0"/>
      <w:jc w:val="both"/>
    </w:pPr>
    <w:rPr>
      <w:rFonts w:ascii="仿宋" w:hAnsi="仿宋"/>
      <w:kern w:val="0"/>
      <w:szCs w:val="20"/>
    </w:rPr>
  </w:style>
  <w:style w:type="paragraph" w:customStyle="1" w:styleId="1564">
    <w:name w:val="标题 2A"/>
    <w:basedOn w:val="1"/>
    <w:next w:val="1"/>
    <w:qFormat/>
    <w:uiPriority w:val="0"/>
    <w:pPr>
      <w:shd w:val="clear" w:color="auto" w:fill="FFFFFF"/>
      <w:adjustRightInd w:val="0"/>
      <w:snapToGrid w:val="0"/>
      <w:spacing w:before="200" w:after="120" w:line="360" w:lineRule="auto"/>
      <w:ind w:firstLine="0" w:firstLineChars="0"/>
      <w:jc w:val="center"/>
    </w:pPr>
    <w:rPr>
      <w:kern w:val="0"/>
      <w:szCs w:val="21"/>
    </w:rPr>
  </w:style>
  <w:style w:type="paragraph" w:customStyle="1" w:styleId="1565">
    <w:name w:val="章节标题1"/>
    <w:basedOn w:val="1"/>
    <w:next w:val="1540"/>
    <w:qFormat/>
    <w:uiPriority w:val="0"/>
    <w:pPr>
      <w:keepNext/>
      <w:keepLines/>
      <w:shd w:val="clear" w:color="auto" w:fill="FFFFFF"/>
      <w:tabs>
        <w:tab w:val="left" w:pos="1800"/>
      </w:tabs>
      <w:spacing w:before="340" w:after="330" w:line="578" w:lineRule="auto"/>
      <w:ind w:left="425" w:hanging="425" w:firstLineChars="0"/>
      <w:jc w:val="both"/>
      <w:outlineLvl w:val="0"/>
    </w:pPr>
    <w:rPr>
      <w:rFonts w:ascii="仿宋" w:hAnsi="仿宋"/>
      <w:b/>
      <w:bCs/>
      <w:kern w:val="44"/>
      <w:sz w:val="36"/>
      <w:szCs w:val="44"/>
    </w:rPr>
  </w:style>
  <w:style w:type="paragraph" w:customStyle="1" w:styleId="1566">
    <w:name w:val="CM16"/>
    <w:basedOn w:val="496"/>
    <w:next w:val="496"/>
    <w:qFormat/>
    <w:uiPriority w:val="99"/>
    <w:pPr>
      <w:spacing w:line="440" w:lineRule="atLeast"/>
    </w:pPr>
    <w:rPr>
      <w:rFonts w:ascii="..ì." w:eastAsia="..ì." w:cs="..ì."/>
      <w:color w:val="auto"/>
      <w:kern w:val="2"/>
    </w:rPr>
  </w:style>
  <w:style w:type="character" w:customStyle="1" w:styleId="1567">
    <w:name w:val="电子邮件签名 Char1"/>
    <w:qFormat/>
    <w:uiPriority w:val="99"/>
    <w:rPr>
      <w:kern w:val="2"/>
      <w:sz w:val="24"/>
      <w:szCs w:val="24"/>
    </w:rPr>
  </w:style>
  <w:style w:type="paragraph" w:customStyle="1" w:styleId="1568">
    <w:name w:val="变更与声明内容（绿盟科技）"/>
    <w:basedOn w:val="1269"/>
    <w:qFormat/>
    <w:uiPriority w:val="0"/>
    <w:rPr>
      <w:b w:val="0"/>
    </w:rPr>
  </w:style>
  <w:style w:type="paragraph" w:customStyle="1" w:styleId="1569">
    <w:name w:val="编号"/>
    <w:basedOn w:val="1"/>
    <w:qFormat/>
    <w:uiPriority w:val="0"/>
    <w:pPr>
      <w:shd w:val="clear" w:color="auto" w:fill="FFFFFF"/>
      <w:tabs>
        <w:tab w:val="left" w:pos="840"/>
      </w:tabs>
      <w:spacing w:after="120" w:line="360" w:lineRule="exact"/>
      <w:ind w:left="840" w:firstLine="0" w:firstLineChars="0"/>
      <w:jc w:val="both"/>
    </w:pPr>
    <w:rPr>
      <w:rFonts w:ascii="仿宋" w:hAnsi="仿宋"/>
      <w:kern w:val="0"/>
      <w:sz w:val="21"/>
      <w:szCs w:val="21"/>
    </w:rPr>
  </w:style>
  <w:style w:type="paragraph" w:customStyle="1" w:styleId="1570">
    <w:name w:val="正文列表3"/>
    <w:basedOn w:val="1"/>
    <w:qFormat/>
    <w:uiPriority w:val="0"/>
    <w:pPr>
      <w:shd w:val="clear" w:color="auto" w:fill="FFFFFF"/>
      <w:spacing w:after="120" w:line="240" w:lineRule="auto"/>
      <w:ind w:left="144" w:hanging="144" w:firstLineChars="0"/>
      <w:jc w:val="both"/>
    </w:pPr>
    <w:rPr>
      <w:rFonts w:ascii="仿宋" w:hAnsi="仿宋" w:eastAsia="仿宋_GB2312"/>
      <w:kern w:val="0"/>
      <w:sz w:val="21"/>
    </w:rPr>
  </w:style>
  <w:style w:type="paragraph" w:customStyle="1" w:styleId="1571">
    <w:name w:val="number0"/>
    <w:basedOn w:val="34"/>
    <w:qFormat/>
    <w:uiPriority w:val="0"/>
    <w:pPr>
      <w:shd w:val="clear" w:color="auto" w:fill="FFFFFF"/>
      <w:tabs>
        <w:tab w:val="left" w:pos="1260"/>
      </w:tabs>
      <w:spacing w:beforeLines="20" w:after="0" w:afterLines="20" w:line="360" w:lineRule="auto"/>
      <w:ind w:left="1259"/>
      <w:jc w:val="both"/>
    </w:pPr>
    <w:rPr>
      <w:rFonts w:ascii="仿宋" w:hAnsi="仿宋"/>
      <w:sz w:val="24"/>
      <w:lang w:val="zh-CN"/>
    </w:rPr>
  </w:style>
  <w:style w:type="paragraph" w:customStyle="1" w:styleId="1572">
    <w:name w:val="样式 左侧:  0.85 厘米 段后: 1 行1"/>
    <w:basedOn w:val="1"/>
    <w:qFormat/>
    <w:uiPriority w:val="0"/>
    <w:pPr>
      <w:shd w:val="clear" w:color="auto" w:fill="FFFFFF"/>
      <w:spacing w:after="120" w:line="360" w:lineRule="auto"/>
      <w:ind w:firstLine="0" w:firstLineChars="0"/>
      <w:jc w:val="both"/>
    </w:pPr>
    <w:rPr>
      <w:rFonts w:ascii="仿宋" w:hAnsi="仿宋" w:eastAsia="仿宋_GB2312" w:cs="宋体"/>
      <w:kern w:val="0"/>
      <w:szCs w:val="20"/>
    </w:rPr>
  </w:style>
  <w:style w:type="paragraph" w:customStyle="1" w:styleId="1573">
    <w:name w:val="样式 仿宋_GB2312 四号 黑色 行距: 1.5 倍行距"/>
    <w:basedOn w:val="1"/>
    <w:qFormat/>
    <w:uiPriority w:val="0"/>
    <w:pPr>
      <w:shd w:val="clear" w:color="auto" w:fill="FFFFFF"/>
      <w:suppressAutoHyphens/>
      <w:spacing w:before="156" w:after="120" w:line="360" w:lineRule="auto"/>
      <w:ind w:firstLine="560"/>
    </w:pPr>
    <w:rPr>
      <w:rFonts w:ascii="仿宋_GB2312" w:hAnsi="仿宋" w:eastAsia="仿宋_GB2312"/>
      <w:color w:val="000000"/>
      <w:kern w:val="1"/>
      <w:sz w:val="28"/>
      <w:szCs w:val="20"/>
      <w:lang w:eastAsia="ar-SA"/>
    </w:rPr>
  </w:style>
  <w:style w:type="paragraph" w:customStyle="1" w:styleId="1574">
    <w:name w:val="number"/>
    <w:basedOn w:val="1"/>
    <w:qFormat/>
    <w:uiPriority w:val="99"/>
    <w:pPr>
      <w:shd w:val="clear" w:color="auto" w:fill="FFFFFF"/>
      <w:tabs>
        <w:tab w:val="left" w:pos="360"/>
      </w:tabs>
      <w:spacing w:beforeLines="20" w:after="120" w:afterLines="30" w:line="360" w:lineRule="auto"/>
      <w:ind w:firstLine="0" w:firstLineChars="0"/>
      <w:jc w:val="both"/>
    </w:pPr>
    <w:rPr>
      <w:rFonts w:ascii="Arial" w:hAnsi="Arial" w:eastAsia="仿宋_GB2312"/>
      <w:kern w:val="0"/>
    </w:rPr>
  </w:style>
  <w:style w:type="character" w:customStyle="1" w:styleId="1575">
    <w:name w:val="宏文本 Char1"/>
    <w:semiHidden/>
    <w:qFormat/>
    <w:uiPriority w:val="99"/>
    <w:rPr>
      <w:rFonts w:ascii="Courier New" w:hAnsi="Courier New" w:eastAsia="宋体" w:cs="Courier New"/>
      <w:sz w:val="24"/>
      <w:szCs w:val="24"/>
    </w:rPr>
  </w:style>
  <w:style w:type="paragraph" w:customStyle="1" w:styleId="1576">
    <w:name w:val="标题4——4"/>
    <w:basedOn w:val="7"/>
    <w:next w:val="1"/>
    <w:qFormat/>
    <w:uiPriority w:val="0"/>
    <w:pPr>
      <w:numPr>
        <w:numId w:val="0"/>
      </w:numPr>
      <w:shd w:val="clear" w:color="auto" w:fill="FFFFFF"/>
      <w:tabs>
        <w:tab w:val="left" w:pos="567"/>
      </w:tabs>
      <w:adjustRightInd w:val="0"/>
      <w:spacing w:before="156" w:beforeLines="50" w:after="0" w:line="360" w:lineRule="auto"/>
      <w:ind w:right="2" w:rightChars="332"/>
      <w:textAlignment w:val="baseline"/>
    </w:pPr>
    <w:rPr>
      <w:rFonts w:hAnsi="Arial" w:eastAsia="楷体_GB2312"/>
      <w:b w:val="0"/>
      <w:bCs w:val="0"/>
      <w:kern w:val="0"/>
      <w:sz w:val="28"/>
      <w:lang w:val="zh-CN"/>
    </w:rPr>
  </w:style>
  <w:style w:type="paragraph" w:customStyle="1" w:styleId="1577">
    <w:name w:val="样式13"/>
    <w:basedOn w:val="34"/>
    <w:qFormat/>
    <w:uiPriority w:val="0"/>
    <w:pPr>
      <w:shd w:val="clear" w:color="auto" w:fill="FFFFFF"/>
      <w:spacing w:after="0" w:line="360" w:lineRule="auto"/>
      <w:ind w:firstLine="3080" w:firstLineChars="1100"/>
      <w:jc w:val="both"/>
    </w:pPr>
    <w:rPr>
      <w:rFonts w:ascii="黑体" w:hAnsi="微软雅黑" w:eastAsia="黑体"/>
      <w:sz w:val="28"/>
      <w:szCs w:val="28"/>
      <w:lang w:val="zh-CN"/>
    </w:rPr>
  </w:style>
  <w:style w:type="paragraph" w:customStyle="1" w:styleId="1578">
    <w:name w:val="H1 Text"/>
    <w:basedOn w:val="1"/>
    <w:qFormat/>
    <w:uiPriority w:val="0"/>
    <w:pPr>
      <w:shd w:val="clear" w:color="auto" w:fill="FFFFFF"/>
      <w:tabs>
        <w:tab w:val="left" w:pos="360"/>
      </w:tabs>
      <w:spacing w:after="60" w:line="300" w:lineRule="exact"/>
      <w:ind w:left="360" w:firstLine="0" w:firstLineChars="0"/>
    </w:pPr>
    <w:rPr>
      <w:rFonts w:ascii="Times" w:hAnsi="Times" w:eastAsia="仿宋_GB2312"/>
      <w:kern w:val="0"/>
      <w:sz w:val="22"/>
      <w:szCs w:val="20"/>
      <w:lang w:eastAsia="en-US"/>
    </w:rPr>
  </w:style>
  <w:style w:type="paragraph" w:customStyle="1" w:styleId="1579">
    <w:name w:val="我的标题2"/>
    <w:basedOn w:val="1"/>
    <w:next w:val="1"/>
    <w:qFormat/>
    <w:uiPriority w:val="0"/>
    <w:pPr>
      <w:keepNext/>
      <w:pageBreakBefore/>
      <w:shd w:val="clear" w:color="auto" w:fill="FFFFFF"/>
      <w:spacing w:after="240" w:line="240" w:lineRule="auto"/>
      <w:ind w:firstLine="0" w:firstLineChars="0"/>
      <w:jc w:val="center"/>
      <w:outlineLvl w:val="1"/>
    </w:pPr>
    <w:rPr>
      <w:rFonts w:ascii="Arial" w:hAnsi="Arial" w:eastAsia="黑体"/>
      <w:b/>
      <w:kern w:val="0"/>
      <w:sz w:val="36"/>
      <w:szCs w:val="18"/>
    </w:rPr>
  </w:style>
  <w:style w:type="character" w:customStyle="1" w:styleId="1580">
    <w:name w:val="正文文本缩进 3 Char1"/>
    <w:semiHidden/>
    <w:qFormat/>
    <w:uiPriority w:val="99"/>
    <w:rPr>
      <w:rFonts w:ascii="Times New Roman" w:hAnsi="Times New Roman" w:eastAsia="宋体" w:cs="Times New Roman"/>
      <w:sz w:val="16"/>
      <w:szCs w:val="16"/>
    </w:rPr>
  </w:style>
  <w:style w:type="paragraph" w:customStyle="1" w:styleId="1581">
    <w:name w:val="样式 绿盟科技--列表（编号二级） + 段后: 0.5 行"/>
    <w:basedOn w:val="1582"/>
    <w:semiHidden/>
    <w:qFormat/>
    <w:uiPriority w:val="0"/>
    <w:pPr>
      <w:tabs>
        <w:tab w:val="left" w:pos="360"/>
        <w:tab w:val="left" w:pos="840"/>
        <w:tab w:val="left" w:pos="1407"/>
        <w:tab w:val="left" w:pos="1980"/>
      </w:tabs>
      <w:ind w:left="840" w:hanging="420"/>
    </w:pPr>
    <w:rPr>
      <w:rFonts w:cs="宋体"/>
      <w:szCs w:val="20"/>
    </w:rPr>
  </w:style>
  <w:style w:type="paragraph" w:customStyle="1" w:styleId="1582">
    <w:name w:val="列表（编号二级）（绿盟科技）"/>
    <w:basedOn w:val="1558"/>
    <w:qFormat/>
    <w:uiPriority w:val="0"/>
    <w:pPr>
      <w:tabs>
        <w:tab w:val="left" w:pos="1407"/>
        <w:tab w:val="left" w:pos="1980"/>
        <w:tab w:val="clear" w:pos="720"/>
        <w:tab w:val="clear" w:pos="840"/>
        <w:tab w:val="clear" w:pos="987"/>
        <w:tab w:val="clear" w:pos="1260"/>
      </w:tabs>
      <w:spacing w:beforeLines="0"/>
      <w:ind w:left="1260"/>
    </w:pPr>
  </w:style>
  <w:style w:type="paragraph" w:customStyle="1" w:styleId="1583">
    <w:name w:val="项目符1"/>
    <w:basedOn w:val="1"/>
    <w:next w:val="1"/>
    <w:qFormat/>
    <w:uiPriority w:val="0"/>
    <w:pPr>
      <w:shd w:val="clear" w:color="auto" w:fill="FFFFFF"/>
      <w:tabs>
        <w:tab w:val="left" w:pos="425"/>
      </w:tabs>
      <w:spacing w:before="60" w:after="120" w:line="360" w:lineRule="auto"/>
      <w:ind w:left="425" w:firstLine="0" w:firstLineChars="0"/>
      <w:jc w:val="both"/>
    </w:pPr>
    <w:rPr>
      <w:rFonts w:ascii="仿宋" w:hAnsi="仿宋"/>
      <w:spacing w:val="6"/>
      <w:kern w:val="0"/>
      <w:sz w:val="21"/>
      <w:szCs w:val="20"/>
    </w:rPr>
  </w:style>
  <w:style w:type="paragraph" w:customStyle="1" w:styleId="1584">
    <w:name w:val="样式 标题 3h33rd levelH3Level 3 Head3h313rd level1H3131Lev..."/>
    <w:basedOn w:val="6"/>
    <w:qFormat/>
    <w:uiPriority w:val="0"/>
    <w:pPr>
      <w:numPr>
        <w:ilvl w:val="0"/>
        <w:numId w:val="0"/>
      </w:numPr>
      <w:shd w:val="clear" w:color="auto" w:fill="FFFFFF"/>
      <w:adjustRightInd w:val="0"/>
      <w:spacing w:before="100" w:beforeAutospacing="1" w:after="100" w:afterLines="100" w:line="416" w:lineRule="atLeast"/>
      <w:jc w:val="both"/>
      <w:textAlignment w:val="baseline"/>
    </w:pPr>
    <w:rPr>
      <w:rFonts w:ascii="Times New Roman" w:hAnsi="Times New Roman" w:cs="宋体"/>
      <w:kern w:val="0"/>
      <w:sz w:val="32"/>
      <w:szCs w:val="20"/>
      <w:lang w:val="zh-CN"/>
    </w:rPr>
  </w:style>
  <w:style w:type="paragraph" w:customStyle="1" w:styleId="1585">
    <w:name w:val="标题 1（绿盟科技）"/>
    <w:basedOn w:val="4"/>
    <w:next w:val="1139"/>
    <w:qFormat/>
    <w:uiPriority w:val="0"/>
    <w:pPr>
      <w:numPr>
        <w:numId w:val="0"/>
      </w:numPr>
      <w:pBdr>
        <w:bottom w:val="single" w:color="auto" w:sz="48" w:space="1"/>
      </w:pBdr>
      <w:shd w:val="clear" w:color="auto" w:fill="FFFFFF"/>
      <w:tabs>
        <w:tab w:val="left" w:pos="567"/>
      </w:tabs>
      <w:spacing w:before="600" w:after="330" w:afterLines="1000" w:line="576" w:lineRule="auto"/>
      <w:ind w:left="907" w:hanging="907"/>
    </w:pPr>
    <w:rPr>
      <w:rFonts w:ascii="Arial" w:hAnsi="Arial"/>
      <w:sz w:val="44"/>
      <w:szCs w:val="44"/>
      <w:lang w:val="zh-CN"/>
    </w:rPr>
  </w:style>
  <w:style w:type="paragraph" w:customStyle="1" w:styleId="1586">
    <w:name w:val="Char11"/>
    <w:basedOn w:val="1"/>
    <w:qFormat/>
    <w:uiPriority w:val="0"/>
    <w:pPr>
      <w:shd w:val="clear" w:color="auto" w:fill="FFFFFF"/>
      <w:spacing w:before="200" w:after="120" w:line="360" w:lineRule="auto"/>
      <w:ind w:firstLine="0" w:firstLineChars="0"/>
      <w:jc w:val="both"/>
    </w:pPr>
    <w:rPr>
      <w:rFonts w:ascii="Arial" w:hAnsi="Arial" w:cs="Arial"/>
      <w:kern w:val="0"/>
      <w:sz w:val="21"/>
    </w:rPr>
  </w:style>
  <w:style w:type="paragraph" w:customStyle="1" w:styleId="1587">
    <w:name w:val="自定义标题3"/>
    <w:basedOn w:val="1"/>
    <w:next w:val="338"/>
    <w:qFormat/>
    <w:uiPriority w:val="0"/>
    <w:pPr>
      <w:keepNext/>
      <w:keepLines/>
      <w:shd w:val="clear" w:color="auto" w:fill="FFFFFF"/>
      <w:tabs>
        <w:tab w:val="left" w:pos="720"/>
      </w:tabs>
      <w:spacing w:before="260" w:after="260" w:line="416" w:lineRule="auto"/>
      <w:ind w:left="567" w:firstLine="0" w:firstLineChars="0"/>
      <w:outlineLvl w:val="2"/>
    </w:pPr>
    <w:rPr>
      <w:rFonts w:ascii="Arial" w:hAnsi="Arial" w:eastAsia="仿宋_GB2312" w:cs="宋体"/>
      <w:b/>
      <w:bCs/>
      <w:color w:val="000000"/>
      <w:kern w:val="0"/>
      <w:sz w:val="28"/>
      <w:szCs w:val="28"/>
    </w:rPr>
  </w:style>
  <w:style w:type="paragraph" w:customStyle="1" w:styleId="1588">
    <w:name w:val="方点"/>
    <w:basedOn w:val="1"/>
    <w:qFormat/>
    <w:uiPriority w:val="0"/>
    <w:pPr>
      <w:shd w:val="clear" w:color="auto" w:fill="FFFFFF"/>
      <w:spacing w:before="200" w:beforeLines="50" w:after="120" w:line="360" w:lineRule="auto"/>
      <w:ind w:firstLine="0" w:firstLineChars="0"/>
      <w:jc w:val="both"/>
    </w:pPr>
    <w:rPr>
      <w:rFonts w:ascii="仿宋" w:hAnsi="仿宋"/>
      <w:b/>
      <w:bCs/>
      <w:kern w:val="0"/>
      <w:szCs w:val="20"/>
    </w:rPr>
  </w:style>
  <w:style w:type="character" w:customStyle="1" w:styleId="1589">
    <w:name w:val="称呼 Char1"/>
    <w:qFormat/>
    <w:uiPriority w:val="99"/>
    <w:rPr>
      <w:kern w:val="2"/>
      <w:sz w:val="24"/>
      <w:szCs w:val="24"/>
    </w:rPr>
  </w:style>
  <w:style w:type="character" w:customStyle="1" w:styleId="1590">
    <w:name w:val="尾注文本 Char1"/>
    <w:semiHidden/>
    <w:qFormat/>
    <w:uiPriority w:val="99"/>
    <w:rPr>
      <w:rFonts w:ascii="Times New Roman" w:hAnsi="Times New Roman" w:eastAsia="宋体" w:cs="Times New Roman"/>
      <w:sz w:val="24"/>
      <w:szCs w:val="24"/>
    </w:rPr>
  </w:style>
  <w:style w:type="character" w:customStyle="1" w:styleId="1591">
    <w:name w:val="纯文本 Char3"/>
    <w:semiHidden/>
    <w:qFormat/>
    <w:uiPriority w:val="99"/>
    <w:rPr>
      <w:rFonts w:ascii="宋体" w:hAnsi="Courier New" w:eastAsia="宋体" w:cs="Courier New"/>
      <w:szCs w:val="21"/>
    </w:rPr>
  </w:style>
  <w:style w:type="character" w:customStyle="1" w:styleId="1592">
    <w:name w:val="HTML 地址 Char1"/>
    <w:semiHidden/>
    <w:qFormat/>
    <w:uiPriority w:val="99"/>
    <w:rPr>
      <w:rFonts w:ascii="Times New Roman" w:hAnsi="Times New Roman" w:eastAsia="宋体" w:cs="Times New Roman"/>
      <w:i/>
      <w:iCs/>
      <w:sz w:val="24"/>
      <w:szCs w:val="24"/>
    </w:rPr>
  </w:style>
  <w:style w:type="character" w:customStyle="1" w:styleId="1593">
    <w:name w:val="正文文本 3 Char1"/>
    <w:qFormat/>
    <w:uiPriority w:val="99"/>
    <w:rPr>
      <w:kern w:val="2"/>
      <w:sz w:val="16"/>
      <w:szCs w:val="16"/>
    </w:rPr>
  </w:style>
  <w:style w:type="character" w:customStyle="1" w:styleId="1594">
    <w:name w:val="结束语 Char1"/>
    <w:qFormat/>
    <w:uiPriority w:val="99"/>
    <w:rPr>
      <w:kern w:val="2"/>
      <w:sz w:val="24"/>
      <w:szCs w:val="24"/>
    </w:rPr>
  </w:style>
  <w:style w:type="character" w:customStyle="1" w:styleId="1595">
    <w:name w:val="正文文本缩进 2 Char1"/>
    <w:semiHidden/>
    <w:qFormat/>
    <w:uiPriority w:val="99"/>
    <w:rPr>
      <w:rFonts w:ascii="Times New Roman" w:hAnsi="Times New Roman" w:eastAsia="宋体" w:cs="Times New Roman"/>
      <w:sz w:val="24"/>
      <w:szCs w:val="24"/>
    </w:rPr>
  </w:style>
  <w:style w:type="paragraph" w:customStyle="1" w:styleId="1596">
    <w:name w:val="Char Char2 Char"/>
    <w:basedOn w:val="1"/>
    <w:qFormat/>
    <w:uiPriority w:val="0"/>
    <w:pPr>
      <w:keepNext/>
      <w:keepLines/>
      <w:pageBreakBefore/>
      <w:shd w:val="clear" w:color="auto" w:fill="FFFFFF"/>
      <w:tabs>
        <w:tab w:val="left" w:pos="845"/>
      </w:tabs>
      <w:spacing w:after="120" w:line="240" w:lineRule="auto"/>
      <w:ind w:left="845" w:hanging="420" w:firstLineChars="0"/>
      <w:jc w:val="both"/>
    </w:pPr>
    <w:rPr>
      <w:rFonts w:ascii="Tahoma" w:hAnsi="Tahoma" w:eastAsia="Times New Roman"/>
      <w:kern w:val="0"/>
      <w:szCs w:val="20"/>
    </w:rPr>
  </w:style>
  <w:style w:type="paragraph" w:customStyle="1" w:styleId="1597">
    <w:name w:val="ymtitle"/>
    <w:basedOn w:val="1598"/>
    <w:qFormat/>
    <w:uiPriority w:val="0"/>
  </w:style>
  <w:style w:type="paragraph" w:customStyle="1" w:styleId="1598">
    <w:name w:val="ymtext"/>
    <w:basedOn w:val="1"/>
    <w:qFormat/>
    <w:uiPriority w:val="0"/>
    <w:pPr>
      <w:shd w:val="clear" w:color="auto" w:fill="FFFFFF"/>
      <w:spacing w:after="120" w:line="480" w:lineRule="atLeast"/>
      <w:ind w:firstLine="504" w:firstLineChars="0"/>
      <w:jc w:val="both"/>
    </w:pPr>
    <w:rPr>
      <w:kern w:val="0"/>
      <w:szCs w:val="20"/>
    </w:rPr>
  </w:style>
  <w:style w:type="paragraph" w:customStyle="1" w:styleId="1599">
    <w:name w:val="Table"/>
    <w:qFormat/>
    <w:uiPriority w:val="0"/>
    <w:rPr>
      <w:rFonts w:ascii="Times New Roman" w:hAnsi="Times New Roman" w:eastAsia="宋体" w:cs="Times New Roman"/>
      <w:sz w:val="21"/>
      <w:lang w:val="en-US" w:eastAsia="en-US" w:bidi="ar-SA"/>
    </w:rPr>
  </w:style>
  <w:style w:type="paragraph" w:customStyle="1" w:styleId="1600">
    <w:name w:val="number2"/>
    <w:basedOn w:val="1"/>
    <w:qFormat/>
    <w:uiPriority w:val="0"/>
    <w:pPr>
      <w:shd w:val="clear" w:color="auto" w:fill="FFFFFF"/>
      <w:tabs>
        <w:tab w:val="left" w:pos="360"/>
      </w:tabs>
      <w:spacing w:after="120" w:afterLines="20" w:line="360" w:lineRule="auto"/>
      <w:ind w:left="1248" w:right="-23" w:hanging="397" w:firstLineChars="0"/>
      <w:jc w:val="both"/>
    </w:pPr>
    <w:rPr>
      <w:rFonts w:ascii="仿宋" w:hAnsi="仿宋" w:eastAsia="仿宋_GB2312"/>
      <w:kern w:val="0"/>
    </w:rPr>
  </w:style>
  <w:style w:type="paragraph" w:customStyle="1" w:styleId="1601">
    <w:name w:val="默认段落字体 Para Char Char Char"/>
    <w:basedOn w:val="1"/>
    <w:qFormat/>
    <w:uiPriority w:val="0"/>
    <w:pPr>
      <w:shd w:val="clear" w:color="auto" w:fill="FFFFFF"/>
      <w:spacing w:after="120" w:line="240" w:lineRule="auto"/>
      <w:ind w:firstLine="0" w:firstLineChars="0"/>
      <w:jc w:val="both"/>
    </w:pPr>
    <w:rPr>
      <w:rFonts w:ascii="仿宋" w:hAnsi="仿宋"/>
      <w:kern w:val="0"/>
      <w:sz w:val="21"/>
      <w:szCs w:val="20"/>
    </w:rPr>
  </w:style>
  <w:style w:type="paragraph" w:customStyle="1" w:styleId="1602">
    <w:name w:val="样式12"/>
    <w:basedOn w:val="34"/>
    <w:qFormat/>
    <w:uiPriority w:val="0"/>
    <w:pPr>
      <w:shd w:val="clear" w:color="auto" w:fill="FFFFFF"/>
      <w:spacing w:after="0" w:line="360" w:lineRule="auto"/>
      <w:ind w:firstLine="3080" w:firstLineChars="1100"/>
      <w:jc w:val="both"/>
    </w:pPr>
    <w:rPr>
      <w:rFonts w:ascii="黑体" w:hAnsi="微软雅黑" w:eastAsia="黑体"/>
      <w:sz w:val="28"/>
      <w:szCs w:val="28"/>
      <w:lang w:val="zh-CN"/>
    </w:rPr>
  </w:style>
  <w:style w:type="paragraph" w:customStyle="1" w:styleId="1603">
    <w:name w:val="Prepared for"/>
    <w:basedOn w:val="1"/>
    <w:next w:val="1"/>
    <w:qFormat/>
    <w:uiPriority w:val="0"/>
    <w:pPr>
      <w:shd w:val="clear" w:color="auto" w:fill="FFFFFF"/>
      <w:spacing w:before="1320" w:after="120" w:line="240" w:lineRule="auto"/>
      <w:ind w:firstLine="0" w:firstLineChars="0"/>
      <w:jc w:val="center"/>
    </w:pPr>
    <w:rPr>
      <w:rFonts w:ascii="Arial" w:hAnsi="Arial" w:eastAsia="仿宋_GB2312"/>
      <w:i/>
      <w:kern w:val="0"/>
      <w:sz w:val="20"/>
      <w:szCs w:val="20"/>
    </w:rPr>
  </w:style>
  <w:style w:type="paragraph" w:customStyle="1" w:styleId="1604">
    <w:name w:val="样式 首行缩进:  2 字符 段后: 0.5 行"/>
    <w:basedOn w:val="1"/>
    <w:qFormat/>
    <w:uiPriority w:val="0"/>
    <w:pPr>
      <w:shd w:val="clear" w:color="auto" w:fill="FFFFFF"/>
      <w:tabs>
        <w:tab w:val="left" w:pos="0"/>
      </w:tabs>
      <w:spacing w:after="156" w:afterLines="50" w:line="288" w:lineRule="auto"/>
      <w:jc w:val="both"/>
    </w:pPr>
    <w:rPr>
      <w:bCs/>
      <w:kern w:val="0"/>
    </w:rPr>
  </w:style>
  <w:style w:type="paragraph" w:customStyle="1" w:styleId="1605">
    <w:name w:val="_标题6"/>
    <w:basedOn w:val="2"/>
    <w:next w:val="1"/>
    <w:qFormat/>
    <w:uiPriority w:val="0"/>
    <w:pPr>
      <w:numPr>
        <w:ilvl w:val="0"/>
        <w:numId w:val="0"/>
      </w:numPr>
      <w:shd w:val="clear" w:color="auto" w:fill="FFFFFF"/>
      <w:spacing w:before="240" w:after="64" w:line="360" w:lineRule="auto"/>
      <w:ind w:left="6185" w:hanging="6185"/>
      <w:jc w:val="both"/>
    </w:pPr>
    <w:rPr>
      <w:rFonts w:ascii="Arial" w:hAnsi="Arial" w:eastAsia="黑体"/>
      <w:b w:val="0"/>
      <w:kern w:val="0"/>
    </w:rPr>
  </w:style>
  <w:style w:type="paragraph" w:customStyle="1" w:styleId="1606">
    <w:name w:val="Z1"/>
    <w:basedOn w:val="1"/>
    <w:next w:val="1607"/>
    <w:qFormat/>
    <w:uiPriority w:val="0"/>
    <w:pPr>
      <w:pageBreakBefore/>
      <w:shd w:val="clear" w:color="auto" w:fill="FFFFFF"/>
      <w:tabs>
        <w:tab w:val="left" w:pos="360"/>
      </w:tabs>
      <w:spacing w:before="960" w:after="720" w:line="240" w:lineRule="auto"/>
      <w:ind w:hanging="200" w:hangingChars="200"/>
      <w:jc w:val="center"/>
      <w:outlineLvl w:val="0"/>
    </w:pPr>
    <w:rPr>
      <w:rFonts w:ascii="Tahoma" w:hAnsi="Tahoma" w:eastAsia="幼圆"/>
      <w:b/>
      <w:caps/>
      <w:spacing w:val="60"/>
      <w:kern w:val="0"/>
      <w:sz w:val="48"/>
      <w:szCs w:val="20"/>
    </w:rPr>
  </w:style>
  <w:style w:type="paragraph" w:customStyle="1" w:styleId="1607">
    <w:name w:val="Z2"/>
    <w:basedOn w:val="1"/>
    <w:qFormat/>
    <w:uiPriority w:val="0"/>
    <w:pPr>
      <w:shd w:val="clear" w:color="auto" w:fill="FFFFFF"/>
      <w:spacing w:before="480" w:after="240" w:line="240" w:lineRule="auto"/>
      <w:ind w:firstLine="0" w:firstLineChars="0"/>
      <w:jc w:val="both"/>
      <w:outlineLvl w:val="1"/>
    </w:pPr>
    <w:rPr>
      <w:rFonts w:ascii="Tahoma" w:hAnsi="Tahoma" w:eastAsia="幼圆"/>
      <w:b/>
      <w:caps/>
      <w:kern w:val="0"/>
      <w:sz w:val="30"/>
      <w:szCs w:val="20"/>
    </w:rPr>
  </w:style>
  <w:style w:type="paragraph" w:customStyle="1" w:styleId="1608">
    <w:name w:val="文本正文2"/>
    <w:basedOn w:val="1451"/>
    <w:qFormat/>
    <w:uiPriority w:val="0"/>
  </w:style>
  <w:style w:type="paragraph" w:customStyle="1" w:styleId="1609">
    <w:name w:val="Important"/>
    <w:qFormat/>
    <w:uiPriority w:val="0"/>
    <w:pPr>
      <w:tabs>
        <w:tab w:val="left" w:pos="144"/>
      </w:tabs>
      <w:spacing w:line="360" w:lineRule="auto"/>
      <w:ind w:left="980" w:hanging="420" w:firstLineChars="200"/>
      <w:jc w:val="both"/>
    </w:pPr>
    <w:rPr>
      <w:rFonts w:ascii="Times New Roman" w:hAnsi="Times New Roman" w:eastAsia="宋体" w:cs="Times New Roman"/>
      <w:sz w:val="22"/>
      <w:szCs w:val="16"/>
      <w:lang w:val="en-US" w:eastAsia="en-US" w:bidi="ar-SA"/>
    </w:rPr>
  </w:style>
  <w:style w:type="paragraph" w:customStyle="1" w:styleId="1610">
    <w:name w:val="正文缩进2字"/>
    <w:basedOn w:val="1"/>
    <w:qFormat/>
    <w:uiPriority w:val="0"/>
    <w:pPr>
      <w:shd w:val="clear" w:color="auto" w:fill="FFFFFF"/>
      <w:spacing w:after="120" w:line="360" w:lineRule="auto"/>
      <w:ind w:firstLine="560"/>
      <w:jc w:val="both"/>
    </w:pPr>
    <w:rPr>
      <w:rFonts w:ascii="仿宋" w:hAnsi="仿宋"/>
      <w:kern w:val="0"/>
    </w:rPr>
  </w:style>
  <w:style w:type="paragraph" w:customStyle="1" w:styleId="1611">
    <w:name w:val="List2"/>
    <w:basedOn w:val="1"/>
    <w:qFormat/>
    <w:uiPriority w:val="0"/>
    <w:pPr>
      <w:shd w:val="clear" w:color="auto" w:fill="FFFFFF"/>
      <w:tabs>
        <w:tab w:val="left" w:pos="643"/>
      </w:tabs>
      <w:spacing w:after="120" w:line="360" w:lineRule="auto"/>
      <w:ind w:left="643" w:hanging="360" w:firstLineChars="0"/>
      <w:jc w:val="both"/>
    </w:pPr>
    <w:rPr>
      <w:rFonts w:ascii="仿宋" w:hAnsi="仿宋"/>
      <w:kern w:val="0"/>
      <w:szCs w:val="20"/>
    </w:rPr>
  </w:style>
  <w:style w:type="paragraph" w:customStyle="1" w:styleId="1612">
    <w:name w:val="1.1.1B"/>
    <w:basedOn w:val="6"/>
    <w:qFormat/>
    <w:uiPriority w:val="0"/>
    <w:pPr>
      <w:numPr>
        <w:ilvl w:val="0"/>
        <w:numId w:val="0"/>
      </w:numPr>
      <w:shd w:val="clear" w:color="auto" w:fill="FFFFFF"/>
      <w:tabs>
        <w:tab w:val="left" w:pos="567"/>
      </w:tabs>
      <w:spacing w:before="240" w:after="240" w:line="240" w:lineRule="auto"/>
      <w:ind w:left="567" w:firstLine="200" w:firstLineChars="200"/>
      <w:jc w:val="both"/>
    </w:pPr>
    <w:rPr>
      <w:rFonts w:ascii="Times New Roman" w:hAnsi="Times New Roman"/>
      <w:b w:val="0"/>
      <w:kern w:val="0"/>
      <w:sz w:val="24"/>
      <w:szCs w:val="32"/>
      <w:lang w:val="zh-CN"/>
    </w:rPr>
  </w:style>
  <w:style w:type="paragraph" w:customStyle="1" w:styleId="1613">
    <w:name w:val="中标正文"/>
    <w:basedOn w:val="1"/>
    <w:qFormat/>
    <w:uiPriority w:val="0"/>
    <w:pPr>
      <w:shd w:val="clear" w:color="auto" w:fill="FFFFFF"/>
      <w:spacing w:after="200" w:line="360" w:lineRule="auto"/>
      <w:ind w:left="1080" w:leftChars="450" w:firstLine="360"/>
    </w:pPr>
    <w:rPr>
      <w:rFonts w:hAnsi="Arial"/>
      <w:color w:val="000000"/>
      <w:kern w:val="0"/>
      <w:sz w:val="18"/>
      <w:szCs w:val="20"/>
      <w:lang w:eastAsia="en-US" w:bidi="en-US"/>
    </w:rPr>
  </w:style>
  <w:style w:type="paragraph" w:customStyle="1" w:styleId="1614">
    <w:name w:val="Table Heading"/>
    <w:basedOn w:val="525"/>
    <w:qFormat/>
    <w:uiPriority w:val="0"/>
    <w:pPr>
      <w:keepLines/>
      <w:overflowPunct w:val="0"/>
      <w:autoSpaceDE w:val="0"/>
      <w:autoSpaceDN w:val="0"/>
      <w:adjustRightInd w:val="0"/>
      <w:spacing w:before="120" w:after="120"/>
      <w:textAlignment w:val="baseline"/>
    </w:pPr>
    <w:rPr>
      <w:rFonts w:ascii="Book Antiqua" w:hAnsi="Book Antiqua"/>
      <w:b/>
      <w:kern w:val="2"/>
      <w:sz w:val="16"/>
      <w:szCs w:val="20"/>
      <w:lang w:val="en-US" w:eastAsia="en-US"/>
    </w:rPr>
  </w:style>
  <w:style w:type="paragraph" w:customStyle="1" w:styleId="1615">
    <w:name w:val="Bulleted Diamond"/>
    <w:basedOn w:val="1"/>
    <w:qFormat/>
    <w:uiPriority w:val="0"/>
    <w:pPr>
      <w:shd w:val="clear" w:color="auto" w:fill="FFFFFF"/>
      <w:tabs>
        <w:tab w:val="left" w:pos="1890"/>
      </w:tabs>
      <w:spacing w:before="60" w:after="60" w:line="240" w:lineRule="auto"/>
      <w:ind w:left="648" w:firstLine="0" w:firstLineChars="0"/>
    </w:pPr>
    <w:rPr>
      <w:rFonts w:ascii="Garamond" w:hAnsi="Garamond" w:eastAsia="仿宋_GB2312"/>
      <w:kern w:val="0"/>
      <w:szCs w:val="20"/>
      <w:lang w:eastAsia="en-US"/>
    </w:rPr>
  </w:style>
  <w:style w:type="paragraph" w:customStyle="1" w:styleId="1616">
    <w:name w:val="tabletext"/>
    <w:basedOn w:val="1"/>
    <w:qFormat/>
    <w:uiPriority w:val="0"/>
    <w:pPr>
      <w:shd w:val="clear" w:color="auto" w:fill="FFFFFF"/>
      <w:spacing w:after="120" w:line="300" w:lineRule="atLeast"/>
      <w:ind w:firstLine="0" w:firstLineChars="0"/>
    </w:pPr>
    <w:rPr>
      <w:rFonts w:cs="宋体"/>
      <w:kern w:val="0"/>
      <w:sz w:val="18"/>
      <w:szCs w:val="18"/>
    </w:rPr>
  </w:style>
  <w:style w:type="paragraph" w:customStyle="1" w:styleId="1617">
    <w:name w:val="My标题3"/>
    <w:basedOn w:val="6"/>
    <w:next w:val="1"/>
    <w:qFormat/>
    <w:uiPriority w:val="0"/>
    <w:pPr>
      <w:numPr>
        <w:numId w:val="0"/>
      </w:numPr>
      <w:shd w:val="clear" w:color="auto" w:fill="FFFFFF"/>
      <w:tabs>
        <w:tab w:val="left" w:pos="1080"/>
      </w:tabs>
      <w:spacing w:before="260" w:after="260" w:line="416" w:lineRule="auto"/>
      <w:ind w:left="709" w:hanging="709"/>
      <w:jc w:val="both"/>
    </w:pPr>
    <w:rPr>
      <w:rFonts w:ascii="Arial" w:hAnsi="Arial"/>
      <w:bCs w:val="0"/>
      <w:kern w:val="0"/>
      <w:sz w:val="24"/>
      <w:szCs w:val="20"/>
      <w:lang w:val="zh-CN"/>
    </w:rPr>
  </w:style>
  <w:style w:type="paragraph" w:customStyle="1" w:styleId="1618">
    <w:name w:val="样式 段落缩进2 小四 + 段前: 15.6 磅"/>
    <w:basedOn w:val="1"/>
    <w:qFormat/>
    <w:uiPriority w:val="0"/>
    <w:pPr>
      <w:shd w:val="clear" w:color="auto" w:fill="FFFFFF"/>
      <w:spacing w:before="312" w:after="120" w:line="360" w:lineRule="auto"/>
      <w:jc w:val="both"/>
    </w:pPr>
    <w:rPr>
      <w:kern w:val="0"/>
      <w:szCs w:val="20"/>
    </w:rPr>
  </w:style>
  <w:style w:type="paragraph" w:customStyle="1" w:styleId="1619">
    <w:name w:val="电信设计院标题5"/>
    <w:basedOn w:val="1532"/>
    <w:qFormat/>
    <w:uiPriority w:val="0"/>
    <w:pPr>
      <w:numPr>
        <w:ilvl w:val="4"/>
      </w:numPr>
      <w:ind w:left="1080" w:hanging="1080"/>
      <w:outlineLvl w:val="4"/>
    </w:pPr>
  </w:style>
  <w:style w:type="paragraph" w:customStyle="1" w:styleId="1620">
    <w:name w:val="附录章标题"/>
    <w:next w:val="1"/>
    <w:semiHidden/>
    <w:qFormat/>
    <w:uiPriority w:val="0"/>
    <w:pPr>
      <w:wordWrap w:val="0"/>
      <w:overflowPunct w:val="0"/>
      <w:autoSpaceDE w:val="0"/>
      <w:spacing w:before="50" w:beforeLines="50" w:after="50" w:afterLines="50"/>
      <w:jc w:val="both"/>
      <w:textAlignment w:val="baseline"/>
      <w:outlineLvl w:val="1"/>
    </w:pPr>
    <w:rPr>
      <w:rFonts w:ascii="黑体" w:hAnsi="Times New Roman" w:eastAsia="黑体" w:cs="Times New Roman"/>
      <w:b/>
      <w:kern w:val="21"/>
      <w:sz w:val="32"/>
      <w:lang w:val="en-US" w:eastAsia="zh-CN" w:bidi="ar-SA"/>
    </w:rPr>
  </w:style>
  <w:style w:type="paragraph" w:customStyle="1" w:styleId="1621">
    <w:name w:val="表编号"/>
    <w:basedOn w:val="9"/>
    <w:qFormat/>
    <w:uiPriority w:val="0"/>
    <w:pPr>
      <w:keepNext w:val="0"/>
      <w:shd w:val="clear" w:color="auto" w:fill="FFFFFF"/>
      <w:snapToGrid w:val="0"/>
      <w:spacing w:before="0" w:after="0" w:line="360" w:lineRule="auto"/>
      <w:jc w:val="center"/>
      <w:textAlignment w:val="center"/>
    </w:pPr>
    <w:rPr>
      <w:rFonts w:ascii="Arial" w:hAnsi="仿宋_GB2312" w:eastAsia="仿宋_GB2312" w:cs="仿宋_GB2312"/>
      <w:kern w:val="0"/>
    </w:rPr>
  </w:style>
  <w:style w:type="paragraph" w:customStyle="1" w:styleId="1622">
    <w:name w:val="四号线第五级"/>
    <w:basedOn w:val="1"/>
    <w:qFormat/>
    <w:uiPriority w:val="0"/>
    <w:pPr>
      <w:shd w:val="clear" w:color="auto" w:fill="FFFFFF"/>
      <w:spacing w:after="120" w:line="240" w:lineRule="auto"/>
      <w:ind w:left="-123" w:firstLine="0" w:firstLineChars="0"/>
      <w:jc w:val="both"/>
    </w:pPr>
    <w:rPr>
      <w:rFonts w:ascii="仿宋" w:hAnsi="仿宋"/>
      <w:kern w:val="0"/>
      <w:sz w:val="21"/>
    </w:rPr>
  </w:style>
  <w:style w:type="paragraph" w:customStyle="1" w:styleId="1623">
    <w:name w:val="ptablehead"/>
    <w:basedOn w:val="1"/>
    <w:qFormat/>
    <w:uiPriority w:val="0"/>
    <w:pPr>
      <w:shd w:val="clear" w:color="auto" w:fill="FFFFFF"/>
      <w:spacing w:before="100" w:beforeAutospacing="1" w:after="100" w:afterAutospacing="1" w:line="240" w:lineRule="auto"/>
      <w:ind w:firstLine="0" w:firstLineChars="0"/>
    </w:pPr>
    <w:rPr>
      <w:rFonts w:ascii="Helvetica" w:hAnsi="Helvetica" w:eastAsia="仿宋_GB2312" w:cs="宋体"/>
      <w:b/>
      <w:bCs/>
      <w:color w:val="000000"/>
      <w:kern w:val="0"/>
      <w:sz w:val="22"/>
      <w:szCs w:val="20"/>
    </w:rPr>
  </w:style>
  <w:style w:type="paragraph" w:customStyle="1" w:styleId="1624">
    <w:name w:val="图名1"/>
    <w:basedOn w:val="1"/>
    <w:qFormat/>
    <w:uiPriority w:val="0"/>
    <w:pPr>
      <w:shd w:val="clear" w:color="auto" w:fill="FFFFFF"/>
      <w:tabs>
        <w:tab w:val="left" w:leader="dot" w:pos="1701"/>
        <w:tab w:val="left" w:pos="9072"/>
      </w:tabs>
      <w:snapToGrid w:val="0"/>
      <w:spacing w:before="120" w:after="360" w:line="360" w:lineRule="atLeast"/>
      <w:ind w:left="1701" w:firstLine="0" w:firstLineChars="0"/>
      <w:jc w:val="center"/>
    </w:pPr>
    <w:rPr>
      <w:rFonts w:ascii="仿宋" w:hAnsi="仿宋"/>
      <w:kern w:val="21"/>
      <w:sz w:val="18"/>
      <w:szCs w:val="20"/>
    </w:rPr>
  </w:style>
  <w:style w:type="paragraph" w:customStyle="1" w:styleId="1625">
    <w:name w:val="正文文字缩进 2"/>
    <w:basedOn w:val="496"/>
    <w:next w:val="496"/>
    <w:qFormat/>
    <w:uiPriority w:val="0"/>
    <w:pPr>
      <w:spacing w:before="100" w:after="100"/>
    </w:pPr>
    <w:rPr>
      <w:rFonts w:ascii="Arial" w:hAnsi="Arial"/>
      <w:color w:val="auto"/>
      <w:kern w:val="2"/>
    </w:rPr>
  </w:style>
  <w:style w:type="paragraph" w:customStyle="1" w:styleId="1626">
    <w:name w:val="正文文本 21"/>
    <w:basedOn w:val="1"/>
    <w:qFormat/>
    <w:uiPriority w:val="0"/>
    <w:pPr>
      <w:shd w:val="clear" w:color="auto" w:fill="FFFFFF"/>
      <w:adjustRightInd w:val="0"/>
      <w:spacing w:after="120" w:line="288" w:lineRule="auto"/>
      <w:ind w:firstLine="540" w:firstLineChars="0"/>
      <w:jc w:val="both"/>
      <w:textAlignment w:val="baseline"/>
    </w:pPr>
    <w:rPr>
      <w:rFonts w:ascii="仿宋" w:hAnsi="仿宋"/>
      <w:kern w:val="0"/>
      <w:szCs w:val="20"/>
    </w:rPr>
  </w:style>
  <w:style w:type="paragraph" w:customStyle="1" w:styleId="1627">
    <w:name w:val="列表（符号二级）（绿盟科技）"/>
    <w:basedOn w:val="1303"/>
    <w:qFormat/>
    <w:uiPriority w:val="0"/>
    <w:pPr>
      <w:tabs>
        <w:tab w:val="left" w:pos="360"/>
        <w:tab w:val="left" w:pos="1260"/>
        <w:tab w:val="left" w:pos="1320"/>
      </w:tabs>
    </w:pPr>
  </w:style>
  <w:style w:type="paragraph" w:customStyle="1" w:styleId="1628">
    <w:name w:val="[列表2]"/>
    <w:basedOn w:val="1"/>
    <w:semiHidden/>
    <w:qFormat/>
    <w:uiPriority w:val="0"/>
    <w:pPr>
      <w:shd w:val="clear" w:color="auto" w:fill="FFFFFF"/>
      <w:spacing w:after="120" w:line="360" w:lineRule="auto"/>
      <w:ind w:firstLine="0" w:firstLineChars="0"/>
      <w:jc w:val="both"/>
    </w:pPr>
    <w:rPr>
      <w:rFonts w:hAnsi="仿宋" w:eastAsia="仿宋_GB2312"/>
      <w:bCs/>
      <w:kern w:val="0"/>
    </w:rPr>
  </w:style>
  <w:style w:type="paragraph" w:customStyle="1" w:styleId="1629">
    <w:name w:val="文档属性（绿盟科技）"/>
    <w:basedOn w:val="1630"/>
    <w:qFormat/>
    <w:uiPriority w:val="0"/>
    <w:pPr>
      <w:framePr w:wrap="around"/>
      <w:ind w:left="50" w:leftChars="50"/>
    </w:pPr>
    <w:rPr>
      <w:b w:val="0"/>
    </w:rPr>
  </w:style>
  <w:style w:type="paragraph" w:customStyle="1" w:styleId="1630">
    <w:name w:val="文档属性标题（绿盟科技）"/>
    <w:basedOn w:val="1139"/>
    <w:qFormat/>
    <w:uiPriority w:val="0"/>
    <w:pPr>
      <w:framePr w:hSpace="180" w:wrap="around" w:vAnchor="text" w:hAnchor="margin" w:xAlign="inside" w:y="121"/>
    </w:pPr>
    <w:rPr>
      <w:b/>
      <w:sz w:val="18"/>
    </w:rPr>
  </w:style>
  <w:style w:type="paragraph" w:customStyle="1" w:styleId="1631">
    <w:name w:val="附件圈"/>
    <w:basedOn w:val="1632"/>
    <w:qFormat/>
    <w:uiPriority w:val="0"/>
    <w:pPr>
      <w:ind w:left="0" w:hanging="420"/>
    </w:pPr>
  </w:style>
  <w:style w:type="paragraph" w:customStyle="1" w:styleId="1632">
    <w:name w:val="附件(1)"/>
    <w:basedOn w:val="1"/>
    <w:qFormat/>
    <w:uiPriority w:val="0"/>
    <w:pPr>
      <w:shd w:val="clear" w:color="auto" w:fill="FFFFFF"/>
      <w:spacing w:after="120" w:line="360" w:lineRule="auto"/>
      <w:ind w:left="900" w:firstLine="0" w:firstLineChars="0"/>
      <w:jc w:val="both"/>
    </w:pPr>
    <w:rPr>
      <w:rFonts w:ascii="仿宋" w:hAnsi="仿宋" w:eastAsia="仿宋_GB2312"/>
      <w:kern w:val="0"/>
    </w:rPr>
  </w:style>
  <w:style w:type="paragraph" w:customStyle="1" w:styleId="1633">
    <w:name w:val="实施日期"/>
    <w:basedOn w:val="1"/>
    <w:qFormat/>
    <w:uiPriority w:val="0"/>
    <w:pPr>
      <w:framePr w:w="4000" w:h="473" w:hRule="exact" w:vSpace="180" w:wrap="around" w:vAnchor="margin" w:hAnchor="margin" w:xAlign="right" w:y="13511" w:anchorLock="1"/>
      <w:shd w:val="clear" w:color="auto" w:fill="FFFFFF"/>
      <w:spacing w:after="120" w:line="240" w:lineRule="auto"/>
      <w:ind w:firstLine="0" w:firstLineChars="0"/>
      <w:jc w:val="right"/>
    </w:pPr>
    <w:rPr>
      <w:rFonts w:ascii="仿宋" w:hAnsi="仿宋" w:eastAsia="黑体"/>
      <w:kern w:val="0"/>
      <w:sz w:val="28"/>
      <w:szCs w:val="20"/>
    </w:rPr>
  </w:style>
  <w:style w:type="paragraph" w:customStyle="1" w:styleId="1634">
    <w:name w:val="样式 二级条标题 + 行距: 1.5 倍行距"/>
    <w:basedOn w:val="1"/>
    <w:qFormat/>
    <w:uiPriority w:val="0"/>
    <w:pPr>
      <w:shd w:val="clear" w:color="auto" w:fill="FFFFFF"/>
      <w:spacing w:after="120" w:line="360" w:lineRule="auto"/>
      <w:ind w:firstLine="0" w:firstLineChars="0"/>
      <w:outlineLvl w:val="3"/>
    </w:pPr>
    <w:rPr>
      <w:rFonts w:ascii="仿宋" w:hAnsi="仿宋" w:eastAsia="黑体" w:cs="宋体"/>
      <w:kern w:val="0"/>
      <w:sz w:val="21"/>
      <w:szCs w:val="20"/>
    </w:rPr>
  </w:style>
  <w:style w:type="paragraph" w:customStyle="1" w:styleId="1635">
    <w:name w:val="样式 首行缩进:  0.74 厘米"/>
    <w:basedOn w:val="1"/>
    <w:qFormat/>
    <w:uiPriority w:val="0"/>
    <w:pPr>
      <w:shd w:val="clear" w:color="auto" w:fill="FFFFFF"/>
      <w:spacing w:after="120" w:line="360" w:lineRule="auto"/>
      <w:ind w:firstLine="420" w:firstLineChars="0"/>
      <w:jc w:val="both"/>
    </w:pPr>
    <w:rPr>
      <w:rFonts w:ascii="仿宋" w:hAnsi="仿宋" w:cs="宋体"/>
      <w:kern w:val="0"/>
      <w:szCs w:val="20"/>
    </w:rPr>
  </w:style>
  <w:style w:type="paragraph" w:customStyle="1" w:styleId="1636">
    <w:name w:val="_Style 77"/>
    <w:basedOn w:val="1"/>
    <w:semiHidden/>
    <w:qFormat/>
    <w:uiPriority w:val="0"/>
    <w:pPr>
      <w:shd w:val="clear" w:color="auto" w:fill="FFFFFF"/>
      <w:adjustRightInd w:val="0"/>
      <w:spacing w:after="120" w:line="360" w:lineRule="auto"/>
      <w:ind w:firstLine="0" w:firstLineChars="0"/>
      <w:jc w:val="both"/>
    </w:pPr>
    <w:rPr>
      <w:rFonts w:ascii="Arial" w:hAnsi="Arial"/>
      <w:kern w:val="0"/>
      <w:sz w:val="18"/>
      <w:szCs w:val="20"/>
    </w:rPr>
  </w:style>
  <w:style w:type="paragraph" w:customStyle="1" w:styleId="1637">
    <w:name w:val="标题5-通用文档模板"/>
    <w:basedOn w:val="1638"/>
    <w:qFormat/>
    <w:uiPriority w:val="0"/>
    <w:pPr>
      <w:tabs>
        <w:tab w:val="left" w:pos="567"/>
      </w:tabs>
      <w:ind w:left="1108" w:hanging="1008"/>
      <w:outlineLvl w:val="4"/>
    </w:pPr>
  </w:style>
  <w:style w:type="paragraph" w:customStyle="1" w:styleId="1638">
    <w:name w:val="标题4-通用文档模板"/>
    <w:basedOn w:val="7"/>
    <w:qFormat/>
    <w:uiPriority w:val="0"/>
    <w:pPr>
      <w:keepNext w:val="0"/>
      <w:keepLines w:val="0"/>
      <w:numPr>
        <w:ilvl w:val="0"/>
        <w:numId w:val="0"/>
      </w:numPr>
      <w:shd w:val="clear" w:color="auto" w:fill="FFFFFF"/>
      <w:tabs>
        <w:tab w:val="left" w:pos="567"/>
      </w:tabs>
      <w:autoSpaceDE w:val="0"/>
      <w:autoSpaceDN w:val="0"/>
      <w:spacing w:beforeLines="25" w:after="0" w:afterLines="50" w:line="360" w:lineRule="auto"/>
      <w:ind w:left="3786" w:leftChars="100" w:right="797" w:rightChars="332" w:hanging="3686"/>
    </w:pPr>
    <w:rPr>
      <w:rFonts w:ascii="Times New Roman" w:eastAsia="黑体"/>
      <w:b w:val="0"/>
      <w:kern w:val="0"/>
      <w:sz w:val="21"/>
      <w:szCs w:val="21"/>
      <w:lang w:val="zh-CN"/>
    </w:rPr>
  </w:style>
  <w:style w:type="paragraph" w:customStyle="1" w:styleId="1639">
    <w:name w:val="标题1-通用文档模板"/>
    <w:basedOn w:val="4"/>
    <w:qFormat/>
    <w:uiPriority w:val="0"/>
    <w:pPr>
      <w:keepLines w:val="0"/>
      <w:pageBreakBefore/>
      <w:numPr>
        <w:numId w:val="0"/>
      </w:numPr>
      <w:shd w:val="clear" w:color="auto" w:fill="FFFFFF"/>
      <w:tabs>
        <w:tab w:val="left" w:pos="567"/>
      </w:tabs>
      <w:adjustRightInd w:val="0"/>
      <w:spacing w:before="800" w:after="240" w:afterLines="1000" w:line="480" w:lineRule="auto"/>
      <w:ind w:left="3686" w:hanging="3686"/>
      <w:jc w:val="both"/>
    </w:pPr>
    <w:rPr>
      <w:rFonts w:ascii="仿宋" w:hAnsi="仿宋"/>
      <w:b w:val="0"/>
      <w:bCs w:val="0"/>
      <w:szCs w:val="32"/>
      <w:lang w:val="zh-CN"/>
    </w:rPr>
  </w:style>
  <w:style w:type="paragraph" w:customStyle="1" w:styleId="1640">
    <w:name w:val="标题2-通用文档模板"/>
    <w:basedOn w:val="1"/>
    <w:qFormat/>
    <w:uiPriority w:val="0"/>
    <w:pPr>
      <w:keepNext/>
      <w:keepLines/>
      <w:shd w:val="clear" w:color="auto" w:fill="FFFFFF"/>
      <w:adjustRightInd w:val="0"/>
      <w:spacing w:beforeLines="50" w:after="120" w:afterLines="50" w:line="300" w:lineRule="auto"/>
      <w:ind w:left="2608" w:firstLine="0" w:firstLineChars="0"/>
      <w:outlineLvl w:val="1"/>
    </w:pPr>
    <w:rPr>
      <w:rFonts w:ascii="仿宋" w:hAnsi="仿宋" w:eastAsia="黑体"/>
      <w:kern w:val="0"/>
      <w:sz w:val="28"/>
      <w:szCs w:val="28"/>
    </w:rPr>
  </w:style>
  <w:style w:type="paragraph" w:customStyle="1" w:styleId="1641">
    <w:name w:val="标题3-通用文档模板"/>
    <w:basedOn w:val="1"/>
    <w:qFormat/>
    <w:uiPriority w:val="0"/>
    <w:pPr>
      <w:keepNext/>
      <w:keepLines/>
      <w:shd w:val="clear" w:color="auto" w:fill="FFFFFF"/>
      <w:adjustRightInd w:val="0"/>
      <w:spacing w:after="120" w:afterLines="50" w:line="300" w:lineRule="auto"/>
      <w:ind w:left="3786" w:firstLine="0" w:firstLineChars="0"/>
      <w:jc w:val="both"/>
      <w:outlineLvl w:val="2"/>
    </w:pPr>
    <w:rPr>
      <w:rFonts w:ascii="仿宋" w:hAnsi="仿宋" w:eastAsia="黑体"/>
      <w:kern w:val="0"/>
    </w:rPr>
  </w:style>
  <w:style w:type="paragraph" w:customStyle="1" w:styleId="1642">
    <w:name w:val="参考文献"/>
    <w:basedOn w:val="1"/>
    <w:qFormat/>
    <w:uiPriority w:val="0"/>
    <w:pPr>
      <w:shd w:val="clear" w:color="auto" w:fill="FFFFFF"/>
      <w:tabs>
        <w:tab w:val="left" w:pos="840"/>
      </w:tabs>
      <w:adjustRightInd w:val="0"/>
      <w:spacing w:after="120" w:line="312" w:lineRule="atLeast"/>
      <w:ind w:left="840" w:firstLine="0" w:firstLineChars="0"/>
      <w:jc w:val="both"/>
      <w:textAlignment w:val="baseline"/>
    </w:pPr>
    <w:rPr>
      <w:rFonts w:ascii="仿宋" w:hAnsi="仿宋"/>
      <w:kern w:val="0"/>
      <w:sz w:val="21"/>
      <w:szCs w:val="20"/>
    </w:rPr>
  </w:style>
  <w:style w:type="paragraph" w:customStyle="1" w:styleId="1643">
    <w:name w:val="公式编号"/>
    <w:basedOn w:val="1"/>
    <w:next w:val="1"/>
    <w:qFormat/>
    <w:uiPriority w:val="0"/>
    <w:pPr>
      <w:shd w:val="clear" w:color="auto" w:fill="FFFFFF"/>
      <w:tabs>
        <w:tab w:val="left" w:pos="800"/>
      </w:tabs>
      <w:adjustRightInd w:val="0"/>
      <w:spacing w:before="60" w:after="60" w:line="360" w:lineRule="atLeast"/>
      <w:ind w:left="800" w:hanging="800" w:firstLineChars="0"/>
      <w:jc w:val="right"/>
      <w:textAlignment w:val="baseline"/>
    </w:pPr>
    <w:rPr>
      <w:rFonts w:ascii="仿宋" w:hAnsi="仿宋"/>
      <w:kern w:val="0"/>
      <w:szCs w:val="20"/>
    </w:rPr>
  </w:style>
  <w:style w:type="paragraph" w:customStyle="1" w:styleId="1644">
    <w:name w:val="wt标题2"/>
    <w:basedOn w:val="1"/>
    <w:qFormat/>
    <w:uiPriority w:val="0"/>
    <w:pPr>
      <w:shd w:val="clear" w:color="auto" w:fill="FFFFFF"/>
      <w:spacing w:after="120" w:line="360" w:lineRule="auto"/>
      <w:ind w:firstLine="0" w:firstLineChars="0"/>
      <w:jc w:val="both"/>
      <w:outlineLvl w:val="1"/>
    </w:pPr>
    <w:rPr>
      <w:rFonts w:ascii="仿宋" w:hAnsi="仿宋"/>
      <w:b/>
      <w:kern w:val="0"/>
    </w:rPr>
  </w:style>
  <w:style w:type="paragraph" w:customStyle="1" w:styleId="1645">
    <w:name w:val="标题 51"/>
    <w:basedOn w:val="1"/>
    <w:next w:val="1"/>
    <w:qFormat/>
    <w:uiPriority w:val="0"/>
    <w:pPr>
      <w:keepNext/>
      <w:keepLines/>
      <w:shd w:val="clear" w:color="auto" w:fill="FFFFFF"/>
      <w:spacing w:before="280" w:after="290" w:line="376" w:lineRule="auto"/>
      <w:ind w:firstLine="0" w:firstLineChars="0"/>
      <w:jc w:val="both"/>
      <w:outlineLvl w:val="4"/>
    </w:pPr>
    <w:rPr>
      <w:rFonts w:ascii="Calibri" w:hAnsi="Calibri" w:cs="黑体"/>
      <w:b/>
      <w:bCs/>
      <w:kern w:val="0"/>
      <w:sz w:val="28"/>
      <w:szCs w:val="28"/>
    </w:rPr>
  </w:style>
  <w:style w:type="paragraph" w:customStyle="1" w:styleId="1646">
    <w:name w:val="样式15"/>
    <w:basedOn w:val="1"/>
    <w:qFormat/>
    <w:uiPriority w:val="0"/>
    <w:pPr>
      <w:shd w:val="clear" w:color="auto" w:fill="FFFFFF"/>
      <w:spacing w:after="120" w:line="360" w:lineRule="auto"/>
      <w:ind w:firstLine="0" w:firstLineChars="0"/>
      <w:jc w:val="center"/>
    </w:pPr>
    <w:rPr>
      <w:rFonts w:ascii="黑体" w:hAnsi="仿宋" w:eastAsia="黑体"/>
      <w:b/>
      <w:kern w:val="0"/>
      <w:sz w:val="32"/>
      <w:szCs w:val="32"/>
    </w:rPr>
  </w:style>
  <w:style w:type="paragraph" w:customStyle="1" w:styleId="1647">
    <w:name w:val="wt标题3"/>
    <w:basedOn w:val="1"/>
    <w:next w:val="1648"/>
    <w:qFormat/>
    <w:uiPriority w:val="0"/>
    <w:pPr>
      <w:shd w:val="clear" w:color="auto" w:fill="FFFFFF"/>
      <w:spacing w:after="120" w:line="360" w:lineRule="auto"/>
      <w:ind w:left="840" w:firstLine="0" w:firstLineChars="0"/>
      <w:jc w:val="both"/>
      <w:outlineLvl w:val="2"/>
    </w:pPr>
    <w:rPr>
      <w:rFonts w:ascii="仿宋" w:hAnsi="仿宋"/>
      <w:kern w:val="0"/>
    </w:rPr>
  </w:style>
  <w:style w:type="paragraph" w:customStyle="1" w:styleId="1648">
    <w:name w:val="wt正文"/>
    <w:basedOn w:val="1"/>
    <w:qFormat/>
    <w:uiPriority w:val="0"/>
    <w:pPr>
      <w:shd w:val="clear" w:color="auto" w:fill="FFFFFF"/>
      <w:spacing w:after="120" w:line="360" w:lineRule="auto"/>
      <w:ind w:firstLine="560"/>
      <w:jc w:val="both"/>
    </w:pPr>
    <w:rPr>
      <w:rFonts w:ascii="仿宋" w:hAnsi="仿宋"/>
      <w:kern w:val="0"/>
    </w:rPr>
  </w:style>
  <w:style w:type="paragraph" w:customStyle="1" w:styleId="1649">
    <w:name w:val="Default Paragraph Font Para Char Char Char Char Char Char"/>
    <w:basedOn w:val="1"/>
    <w:qFormat/>
    <w:uiPriority w:val="0"/>
    <w:pPr>
      <w:shd w:val="clear" w:color="auto" w:fill="FFFFFF"/>
      <w:spacing w:after="160" w:line="240" w:lineRule="exact"/>
      <w:ind w:firstLine="0" w:firstLineChars="0"/>
    </w:pPr>
    <w:rPr>
      <w:rFonts w:ascii="Verdana" w:hAnsi="Verdana" w:eastAsia="仿宋_GB2312"/>
      <w:kern w:val="0"/>
      <w:sz w:val="20"/>
      <w:szCs w:val="20"/>
      <w:lang w:eastAsia="en-US"/>
    </w:rPr>
  </w:style>
  <w:style w:type="paragraph" w:customStyle="1" w:styleId="1650">
    <w:name w:val="正文文本1"/>
    <w:basedOn w:val="1"/>
    <w:qFormat/>
    <w:uiPriority w:val="0"/>
    <w:pPr>
      <w:shd w:val="clear" w:color="auto" w:fill="FFFFFF"/>
      <w:spacing w:before="200" w:after="120" w:line="360" w:lineRule="auto"/>
      <w:ind w:firstLine="0" w:firstLineChars="0"/>
      <w:jc w:val="both"/>
    </w:pPr>
    <w:rPr>
      <w:rFonts w:ascii="仿宋" w:hAnsi="仿宋"/>
      <w:kern w:val="0"/>
      <w:sz w:val="21"/>
      <w:szCs w:val="20"/>
    </w:rPr>
  </w:style>
  <w:style w:type="paragraph" w:customStyle="1" w:styleId="1651">
    <w:name w:val="1正文-lcx"/>
    <w:basedOn w:val="1"/>
    <w:qFormat/>
    <w:uiPriority w:val="0"/>
    <w:pPr>
      <w:shd w:val="clear" w:color="auto" w:fill="FFFFFF"/>
      <w:adjustRightInd w:val="0"/>
      <w:snapToGrid w:val="0"/>
      <w:spacing w:before="50" w:beforeLines="50" w:after="120" w:line="480" w:lineRule="exact"/>
      <w:ind w:firstLine="560"/>
      <w:jc w:val="both"/>
    </w:pPr>
    <w:rPr>
      <w:rFonts w:hAnsi="仿宋"/>
      <w:kern w:val="0"/>
      <w:szCs w:val="28"/>
    </w:rPr>
  </w:style>
  <w:style w:type="paragraph" w:customStyle="1" w:styleId="1652">
    <w:name w:val="单项"/>
    <w:basedOn w:val="1"/>
    <w:next w:val="1"/>
    <w:qFormat/>
    <w:uiPriority w:val="0"/>
    <w:pPr>
      <w:shd w:val="clear" w:color="auto" w:fill="FFFFFF"/>
      <w:tabs>
        <w:tab w:val="left" w:pos="840"/>
      </w:tabs>
      <w:spacing w:before="200" w:after="120" w:line="360" w:lineRule="auto"/>
      <w:ind w:left="840" w:firstLine="0" w:firstLineChars="0"/>
      <w:jc w:val="both"/>
    </w:pPr>
    <w:rPr>
      <w:rFonts w:ascii="仿宋" w:hAnsi="仿宋"/>
      <w:b/>
      <w:bCs/>
      <w:kern w:val="0"/>
      <w:sz w:val="21"/>
    </w:rPr>
  </w:style>
  <w:style w:type="paragraph" w:customStyle="1" w:styleId="1653">
    <w:name w:val="1.1.1.1B"/>
    <w:basedOn w:val="7"/>
    <w:qFormat/>
    <w:uiPriority w:val="0"/>
    <w:pPr>
      <w:numPr>
        <w:ilvl w:val="0"/>
        <w:numId w:val="0"/>
      </w:numPr>
      <w:shd w:val="clear" w:color="auto" w:fill="FFFFFF"/>
      <w:tabs>
        <w:tab w:val="left" w:pos="0"/>
        <w:tab w:val="left" w:pos="737"/>
      </w:tabs>
      <w:spacing w:before="240" w:beforeLines="50" w:after="240" w:line="240" w:lineRule="auto"/>
      <w:ind w:left="737" w:right="797" w:rightChars="332" w:firstLine="200" w:firstLineChars="200"/>
    </w:pPr>
    <w:rPr>
      <w:rFonts w:hAnsi="Arial" w:eastAsia="黑体"/>
      <w:b w:val="0"/>
      <w:kern w:val="0"/>
      <w:sz w:val="24"/>
      <w:szCs w:val="28"/>
      <w:lang w:val="zh-CN"/>
    </w:rPr>
  </w:style>
  <w:style w:type="paragraph" w:customStyle="1" w:styleId="1654">
    <w:name w:val="正文左侧缩进（绿盟科技）"/>
    <w:basedOn w:val="1139"/>
    <w:qFormat/>
    <w:uiPriority w:val="0"/>
    <w:pPr>
      <w:spacing w:after="50"/>
      <w:ind w:left="200" w:leftChars="200"/>
    </w:pPr>
  </w:style>
  <w:style w:type="paragraph" w:customStyle="1" w:styleId="1655">
    <w:name w:val="目录（绿盟科技）"/>
    <w:basedOn w:val="1139"/>
    <w:qFormat/>
    <w:uiPriority w:val="0"/>
    <w:pPr>
      <w:spacing w:after="156"/>
      <w:jc w:val="center"/>
    </w:pPr>
    <w:rPr>
      <w:rFonts w:eastAsia="黑体"/>
      <w:b/>
      <w:sz w:val="44"/>
    </w:rPr>
  </w:style>
  <w:style w:type="paragraph" w:customStyle="1" w:styleId="1656">
    <w:name w:val="Table Description"/>
    <w:next w:val="1"/>
    <w:qFormat/>
    <w:uiPriority w:val="0"/>
    <w:pPr>
      <w:keepNext/>
      <w:snapToGrid w:val="0"/>
      <w:spacing w:before="160" w:after="80"/>
      <w:jc w:val="center"/>
    </w:pPr>
    <w:rPr>
      <w:rFonts w:ascii="Arial" w:hAnsi="Arial" w:eastAsia="黑体" w:cs="Arial"/>
      <w:sz w:val="18"/>
      <w:szCs w:val="18"/>
      <w:lang w:val="en-US" w:eastAsia="zh-CN" w:bidi="ar-SA"/>
    </w:rPr>
  </w:style>
  <w:style w:type="paragraph" w:customStyle="1" w:styleId="1657">
    <w:name w:val="样式 绿盟科技--列表（符号二级） + 段后: 6 磅"/>
    <w:basedOn w:val="1627"/>
    <w:semiHidden/>
    <w:qFormat/>
    <w:uiPriority w:val="0"/>
    <w:pPr>
      <w:ind w:left="1320"/>
    </w:pPr>
    <w:rPr>
      <w:rFonts w:cs="宋体"/>
      <w:szCs w:val="20"/>
    </w:rPr>
  </w:style>
  <w:style w:type="paragraph" w:customStyle="1" w:styleId="1658">
    <w:name w:val="CM5"/>
    <w:basedOn w:val="496"/>
    <w:next w:val="496"/>
    <w:qFormat/>
    <w:uiPriority w:val="0"/>
    <w:pPr>
      <w:spacing w:line="438" w:lineRule="atLeast"/>
    </w:pPr>
    <w:rPr>
      <w:rFonts w:ascii="..ì." w:eastAsia="..ì." w:cs="..ì."/>
      <w:color w:val="auto"/>
      <w:kern w:val="2"/>
    </w:rPr>
  </w:style>
  <w:style w:type="character" w:customStyle="1" w:styleId="1659">
    <w:name w:val="z-窗体底端 字符2"/>
    <w:basedOn w:val="133"/>
    <w:semiHidden/>
    <w:qFormat/>
    <w:uiPriority w:val="99"/>
    <w:rPr>
      <w:rFonts w:ascii="Arial" w:hAnsi="Arial" w:eastAsia="仿宋" w:cs="Arial"/>
      <w:vanish/>
      <w:kern w:val="2"/>
      <w:sz w:val="16"/>
      <w:szCs w:val="16"/>
    </w:rPr>
  </w:style>
  <w:style w:type="character" w:customStyle="1" w:styleId="1660">
    <w:name w:val="z-窗体底端 Char1"/>
    <w:qFormat/>
    <w:uiPriority w:val="99"/>
    <w:rPr>
      <w:rFonts w:ascii="Arial" w:hAnsi="Arial" w:cs="Arial"/>
      <w:vanish/>
      <w:kern w:val="2"/>
      <w:sz w:val="16"/>
      <w:szCs w:val="16"/>
    </w:rPr>
  </w:style>
  <w:style w:type="paragraph" w:customStyle="1" w:styleId="1661">
    <w:name w:val="附录2"/>
    <w:basedOn w:val="1"/>
    <w:next w:val="1"/>
    <w:qFormat/>
    <w:locked/>
    <w:uiPriority w:val="0"/>
    <w:pPr>
      <w:shd w:val="clear" w:color="auto" w:fill="FFFFFF"/>
      <w:spacing w:after="120" w:line="240" w:lineRule="auto"/>
      <w:ind w:firstLine="0" w:firstLineChars="0"/>
      <w:jc w:val="both"/>
      <w:outlineLvl w:val="1"/>
    </w:pPr>
    <w:rPr>
      <w:rFonts w:ascii="黑体" w:hAnsi="黑体" w:eastAsia="黑体"/>
      <w:b/>
      <w:bCs/>
      <w:kern w:val="0"/>
      <w:sz w:val="32"/>
    </w:rPr>
  </w:style>
  <w:style w:type="paragraph" w:customStyle="1" w:styleId="1662">
    <w:name w:val="图位"/>
    <w:basedOn w:val="1263"/>
    <w:qFormat/>
    <w:uiPriority w:val="0"/>
    <w:pPr>
      <w:tabs>
        <w:tab w:val="left" w:pos="1247"/>
        <w:tab w:val="clear" w:pos="9356"/>
      </w:tabs>
      <w:spacing w:before="120" w:after="0" w:line="288" w:lineRule="auto"/>
      <w:ind w:left="1247" w:firstLine="0" w:firstLineChars="0"/>
      <w:jc w:val="center"/>
    </w:pPr>
    <w:rPr>
      <w:rFonts w:ascii="Arial" w:hAnsi="Arial"/>
      <w:sz w:val="21"/>
      <w:szCs w:val="21"/>
      <w:lang w:val="pt-BR"/>
    </w:rPr>
  </w:style>
  <w:style w:type="paragraph" w:customStyle="1" w:styleId="1663">
    <w:name w:val="Table_Medium"/>
    <w:basedOn w:val="1"/>
    <w:qFormat/>
    <w:uiPriority w:val="0"/>
    <w:pPr>
      <w:shd w:val="clear" w:color="auto" w:fill="FFFFFF"/>
      <w:spacing w:before="40" w:after="40" w:line="240" w:lineRule="auto"/>
      <w:ind w:firstLine="0" w:firstLineChars="0"/>
    </w:pPr>
    <w:rPr>
      <w:rFonts w:ascii="Futura Bk" w:hAnsi="Futura Bk" w:eastAsia="Times New Roman"/>
      <w:kern w:val="0"/>
      <w:sz w:val="18"/>
      <w:szCs w:val="20"/>
      <w:lang w:val="en-GB" w:eastAsia="en-US"/>
    </w:rPr>
  </w:style>
  <w:style w:type="paragraph" w:customStyle="1" w:styleId="1664">
    <w:name w:val="H2 Text"/>
    <w:basedOn w:val="1"/>
    <w:qFormat/>
    <w:uiPriority w:val="0"/>
    <w:pPr>
      <w:shd w:val="clear" w:color="auto" w:fill="FFFFFF"/>
      <w:tabs>
        <w:tab w:val="left" w:pos="1080"/>
      </w:tabs>
      <w:spacing w:after="60" w:line="240" w:lineRule="auto"/>
      <w:ind w:left="810" w:firstLine="0" w:firstLineChars="0"/>
    </w:pPr>
    <w:rPr>
      <w:rFonts w:ascii="Times" w:hAnsi="Times" w:eastAsia="仿宋_GB2312"/>
      <w:kern w:val="0"/>
      <w:sz w:val="22"/>
      <w:szCs w:val="20"/>
      <w:lang w:eastAsia="en-US"/>
    </w:rPr>
  </w:style>
  <w:style w:type="paragraph" w:customStyle="1" w:styleId="1665">
    <w:name w:val="关键词"/>
    <w:basedOn w:val="1"/>
    <w:next w:val="1666"/>
    <w:qFormat/>
    <w:uiPriority w:val="0"/>
    <w:pPr>
      <w:shd w:val="clear" w:color="auto" w:fill="FFFFFF"/>
      <w:adjustRightInd w:val="0"/>
      <w:spacing w:after="120" w:line="288" w:lineRule="auto"/>
      <w:ind w:firstLine="0" w:firstLineChars="0"/>
      <w:jc w:val="both"/>
      <w:textAlignment w:val="baseline"/>
    </w:pPr>
    <w:rPr>
      <w:rFonts w:ascii="仿宋" w:hAnsi="仿宋" w:eastAsia="黑体"/>
      <w:kern w:val="0"/>
      <w:sz w:val="20"/>
    </w:rPr>
  </w:style>
  <w:style w:type="paragraph" w:customStyle="1" w:styleId="1666">
    <w:name w:val="摘要"/>
    <w:basedOn w:val="1"/>
    <w:next w:val="5"/>
    <w:qFormat/>
    <w:uiPriority w:val="0"/>
    <w:pPr>
      <w:shd w:val="clear" w:color="auto" w:fill="FFFFFF"/>
      <w:adjustRightInd w:val="0"/>
      <w:spacing w:after="120" w:line="288" w:lineRule="auto"/>
      <w:ind w:firstLine="0" w:firstLineChars="0"/>
      <w:jc w:val="both"/>
      <w:textAlignment w:val="baseline"/>
    </w:pPr>
    <w:rPr>
      <w:rFonts w:ascii="仿宋" w:hAnsi="仿宋" w:eastAsia="黑体"/>
      <w:kern w:val="0"/>
      <w:sz w:val="20"/>
    </w:rPr>
  </w:style>
  <w:style w:type="paragraph" w:customStyle="1" w:styleId="1667">
    <w:name w:val="Char Char Char1"/>
    <w:basedOn w:val="1"/>
    <w:qFormat/>
    <w:uiPriority w:val="0"/>
    <w:pPr>
      <w:shd w:val="clear" w:color="auto" w:fill="FFFFFF"/>
      <w:spacing w:before="200" w:after="120" w:line="360" w:lineRule="auto"/>
      <w:ind w:firstLine="0" w:firstLineChars="0"/>
      <w:jc w:val="both"/>
    </w:pPr>
    <w:rPr>
      <w:rFonts w:ascii="Tahoma" w:hAnsi="Tahoma"/>
      <w:kern w:val="0"/>
      <w:szCs w:val="20"/>
    </w:rPr>
  </w:style>
  <w:style w:type="paragraph" w:customStyle="1" w:styleId="1668">
    <w:name w:val="zw"/>
    <w:basedOn w:val="1"/>
    <w:qFormat/>
    <w:uiPriority w:val="0"/>
    <w:pPr>
      <w:shd w:val="clear" w:color="auto" w:fill="FFFFFF"/>
      <w:spacing w:before="100" w:beforeAutospacing="1" w:after="100" w:afterAutospacing="1" w:line="330" w:lineRule="atLeast"/>
      <w:ind w:firstLine="0" w:firstLineChars="0"/>
    </w:pPr>
    <w:rPr>
      <w:rFonts w:ascii="Arial" w:hAnsi="Arial" w:cs="Arial"/>
      <w:color w:val="000000"/>
      <w:kern w:val="0"/>
      <w:sz w:val="18"/>
      <w:szCs w:val="18"/>
    </w:rPr>
  </w:style>
  <w:style w:type="paragraph" w:customStyle="1" w:styleId="1669">
    <w:name w:val="样式 小四 首行缩进:  0.74 厘米 行距: 1.5 倍行距"/>
    <w:basedOn w:val="1"/>
    <w:qFormat/>
    <w:uiPriority w:val="0"/>
    <w:pPr>
      <w:shd w:val="clear" w:color="auto" w:fill="FFFFFF"/>
      <w:spacing w:after="120" w:line="288" w:lineRule="auto"/>
      <w:jc w:val="both"/>
    </w:pPr>
    <w:rPr>
      <w:rFonts w:ascii="仿宋" w:hAnsi="仿宋" w:cs="宋体"/>
      <w:kern w:val="0"/>
      <w:szCs w:val="20"/>
    </w:rPr>
  </w:style>
  <w:style w:type="paragraph" w:customStyle="1" w:styleId="1670">
    <w:name w:val="普通 (Web)"/>
    <w:basedOn w:val="1"/>
    <w:qFormat/>
    <w:uiPriority w:val="0"/>
    <w:pPr>
      <w:shd w:val="clear" w:color="auto" w:fill="FFFFFF"/>
      <w:spacing w:before="100" w:beforeAutospacing="1" w:after="100" w:afterAutospacing="1" w:line="240" w:lineRule="auto"/>
      <w:ind w:firstLine="0" w:firstLineChars="0"/>
    </w:pPr>
    <w:rPr>
      <w:kern w:val="0"/>
    </w:rPr>
  </w:style>
  <w:style w:type="paragraph" w:customStyle="1" w:styleId="1671">
    <w:name w:val="样式 样式 正文首行缩进 2 + 首行缩进:  2 字符 + 首行缩进:  2 字符"/>
    <w:basedOn w:val="1"/>
    <w:qFormat/>
    <w:uiPriority w:val="0"/>
    <w:pPr>
      <w:shd w:val="clear" w:color="auto" w:fill="FFFFFF"/>
      <w:spacing w:before="200" w:after="120" w:line="360" w:lineRule="auto"/>
      <w:jc w:val="both"/>
    </w:pPr>
    <w:rPr>
      <w:rFonts w:ascii="仿宋" w:hAnsi="仿宋"/>
      <w:kern w:val="0"/>
      <w:szCs w:val="20"/>
    </w:rPr>
  </w:style>
  <w:style w:type="paragraph" w:customStyle="1" w:styleId="1672">
    <w:name w:val="Item List"/>
    <w:qFormat/>
    <w:uiPriority w:val="0"/>
    <w:pPr>
      <w:tabs>
        <w:tab w:val="left" w:pos="2061"/>
      </w:tabs>
      <w:spacing w:line="300" w:lineRule="auto"/>
      <w:ind w:left="2058" w:hanging="2078"/>
    </w:pPr>
    <w:rPr>
      <w:rFonts w:ascii="黑体" w:hAnsi="Arial" w:eastAsia="宋体" w:cs="Times New Roman"/>
      <w:sz w:val="21"/>
      <w:lang w:val="en-US" w:eastAsia="zh-CN" w:bidi="ar-SA"/>
    </w:rPr>
  </w:style>
  <w:style w:type="paragraph" w:customStyle="1" w:styleId="1673">
    <w:name w:val="a"/>
    <w:basedOn w:val="1"/>
    <w:qFormat/>
    <w:uiPriority w:val="0"/>
    <w:pPr>
      <w:shd w:val="clear" w:color="auto" w:fill="FFFFFF"/>
      <w:spacing w:after="120" w:line="360" w:lineRule="auto"/>
      <w:ind w:left="480" w:firstLine="0" w:firstLineChars="0"/>
      <w:jc w:val="both"/>
    </w:pPr>
    <w:rPr>
      <w:rFonts w:ascii="仿宋" w:hAnsi="仿宋"/>
      <w:kern w:val="0"/>
    </w:rPr>
  </w:style>
  <w:style w:type="paragraph" w:customStyle="1" w:styleId="1674">
    <w:name w:val="Item"/>
    <w:basedOn w:val="1"/>
    <w:qFormat/>
    <w:uiPriority w:val="0"/>
    <w:pPr>
      <w:shd w:val="clear" w:color="auto" w:fill="FFFFFF"/>
      <w:tabs>
        <w:tab w:val="left" w:pos="0"/>
      </w:tabs>
      <w:spacing w:after="120" w:line="288" w:lineRule="auto"/>
      <w:ind w:firstLine="560"/>
      <w:jc w:val="both"/>
    </w:pPr>
    <w:rPr>
      <w:rFonts w:ascii="仿宋" w:hAnsi="仿宋"/>
      <w:kern w:val="0"/>
    </w:rPr>
  </w:style>
  <w:style w:type="paragraph" w:customStyle="1" w:styleId="1675">
    <w:name w:val="样式 标题 2H2Heading 2 HiddenHeading 2 CCBSheading 22nd levelh..."/>
    <w:basedOn w:val="5"/>
    <w:qFormat/>
    <w:uiPriority w:val="0"/>
    <w:pPr>
      <w:numPr>
        <w:ilvl w:val="0"/>
        <w:numId w:val="0"/>
      </w:numPr>
      <w:shd w:val="clear" w:color="auto" w:fill="FFFFFF"/>
      <w:tabs>
        <w:tab w:val="left" w:pos="142"/>
        <w:tab w:val="left" w:pos="1320"/>
        <w:tab w:val="left" w:pos="3420"/>
      </w:tabs>
      <w:spacing w:before="0" w:after="0" w:line="240" w:lineRule="auto"/>
      <w:ind w:left="576" w:hanging="576"/>
    </w:pPr>
    <w:rPr>
      <w:rFonts w:ascii="Times New Roman" w:hAnsi="Times New Roman" w:eastAsia="仿宋_GB2312" w:cs="宋体"/>
      <w:bCs w:val="0"/>
      <w:kern w:val="0"/>
      <w:sz w:val="28"/>
      <w:szCs w:val="28"/>
    </w:rPr>
  </w:style>
  <w:style w:type="paragraph" w:customStyle="1" w:styleId="1676">
    <w:name w:val="默认段落字体 Para Char Char Char Char Char Char Char Char Char Char"/>
    <w:basedOn w:val="1"/>
    <w:qFormat/>
    <w:uiPriority w:val="0"/>
    <w:pPr>
      <w:shd w:val="clear" w:color="auto" w:fill="FFFFFF"/>
      <w:spacing w:after="120" w:line="360" w:lineRule="auto"/>
      <w:ind w:firstLine="560"/>
      <w:jc w:val="both"/>
    </w:pPr>
    <w:rPr>
      <w:rFonts w:ascii="Tahoma" w:hAnsi="Tahoma" w:eastAsia="Times New Roman"/>
      <w:kern w:val="0"/>
      <w:szCs w:val="20"/>
    </w:rPr>
  </w:style>
  <w:style w:type="paragraph" w:customStyle="1" w:styleId="1677">
    <w:name w:val="标题9"/>
    <w:basedOn w:val="11"/>
    <w:qFormat/>
    <w:uiPriority w:val="0"/>
    <w:pPr>
      <w:shd w:val="clear" w:color="auto" w:fill="FFFFFF"/>
      <w:spacing w:line="320" w:lineRule="auto"/>
      <w:jc w:val="center"/>
    </w:pPr>
    <w:rPr>
      <w:rFonts w:ascii="Arial" w:hAnsi="Arial" w:eastAsia="黑体"/>
      <w:kern w:val="0"/>
      <w:szCs w:val="20"/>
      <w:lang w:val="en"/>
    </w:rPr>
  </w:style>
  <w:style w:type="paragraph" w:customStyle="1" w:styleId="1678">
    <w:name w:val="Z5"/>
    <w:basedOn w:val="1"/>
    <w:next w:val="1"/>
    <w:qFormat/>
    <w:uiPriority w:val="0"/>
    <w:pPr>
      <w:shd w:val="clear" w:color="auto" w:fill="FFFFFF"/>
      <w:tabs>
        <w:tab w:val="left" w:pos="2580"/>
      </w:tabs>
      <w:spacing w:before="240" w:after="120" w:line="240" w:lineRule="auto"/>
      <w:ind w:firstLine="0" w:firstLineChars="0"/>
      <w:jc w:val="both"/>
      <w:outlineLvl w:val="4"/>
    </w:pPr>
    <w:rPr>
      <w:rFonts w:ascii="Tahoma" w:hAnsi="Tahoma" w:eastAsia="幼圆"/>
      <w:kern w:val="0"/>
      <w:sz w:val="21"/>
    </w:rPr>
  </w:style>
  <w:style w:type="paragraph" w:customStyle="1" w:styleId="1679">
    <w:name w:val="MM Topic 6"/>
    <w:basedOn w:val="2"/>
    <w:qFormat/>
    <w:uiPriority w:val="0"/>
    <w:pPr>
      <w:numPr>
        <w:numId w:val="0"/>
      </w:numPr>
      <w:shd w:val="clear" w:color="auto" w:fill="FFFFFF"/>
      <w:spacing w:before="240" w:after="64" w:line="360" w:lineRule="auto"/>
      <w:jc w:val="both"/>
    </w:pPr>
    <w:rPr>
      <w:rFonts w:ascii="Arial" w:hAnsi="Arial" w:eastAsia="黑体"/>
      <w:kern w:val="0"/>
    </w:rPr>
  </w:style>
  <w:style w:type="paragraph" w:customStyle="1" w:styleId="1680">
    <w:name w:val="目录 2（绿盟科技）"/>
    <w:basedOn w:val="74"/>
    <w:qFormat/>
    <w:uiPriority w:val="0"/>
    <w:pPr>
      <w:shd w:val="clear" w:color="auto" w:fill="FFFFFF"/>
      <w:tabs>
        <w:tab w:val="left" w:pos="840"/>
        <w:tab w:val="right" w:leader="dot" w:pos="8494"/>
      </w:tabs>
      <w:spacing w:after="156" w:line="520" w:lineRule="exact"/>
      <w:ind w:left="240" w:right="100" w:rightChars="100" w:firstLine="560"/>
    </w:pPr>
    <w:rPr>
      <w:rFonts w:ascii="Calibri" w:hAnsi="Calibri"/>
      <w:smallCaps/>
      <w:kern w:val="0"/>
      <w:szCs w:val="20"/>
    </w:rPr>
  </w:style>
  <w:style w:type="paragraph" w:customStyle="1" w:styleId="1681">
    <w:name w:val="xl44"/>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kern w:val="0"/>
      <w:sz w:val="21"/>
      <w:szCs w:val="21"/>
    </w:rPr>
  </w:style>
  <w:style w:type="paragraph" w:customStyle="1" w:styleId="1682">
    <w:name w:val="Char Char1 Char Char Char Char3 Char Char Char Char Char Char Char Char Char Char Char Char Char Char Char Char Char Char Char Char"/>
    <w:basedOn w:val="1"/>
    <w:semiHidden/>
    <w:qFormat/>
    <w:uiPriority w:val="0"/>
    <w:pPr>
      <w:shd w:val="clear" w:color="auto" w:fill="FFFFFF"/>
      <w:spacing w:after="160" w:line="240" w:lineRule="exact"/>
      <w:ind w:firstLine="0" w:firstLineChars="0"/>
    </w:pPr>
    <w:rPr>
      <w:rFonts w:ascii="Arial" w:hAnsi="Arial"/>
      <w:kern w:val="0"/>
      <w:sz w:val="22"/>
      <w:szCs w:val="20"/>
      <w:lang w:eastAsia="en-US"/>
    </w:rPr>
  </w:style>
  <w:style w:type="paragraph" w:customStyle="1" w:styleId="1683">
    <w:name w:val="金保标题1"/>
    <w:basedOn w:val="4"/>
    <w:next w:val="1"/>
    <w:qFormat/>
    <w:uiPriority w:val="0"/>
    <w:pPr>
      <w:pageBreakBefore/>
      <w:numPr>
        <w:numId w:val="0"/>
      </w:numPr>
      <w:shd w:val="clear" w:color="auto" w:fill="FFFFFF"/>
      <w:tabs>
        <w:tab w:val="left" w:pos="1440"/>
        <w:tab w:val="left" w:pos="3240"/>
      </w:tabs>
      <w:spacing w:before="800" w:after="240" w:afterLines="1000" w:line="240" w:lineRule="auto"/>
      <w:jc w:val="center"/>
    </w:pPr>
    <w:rPr>
      <w:b w:val="0"/>
      <w:szCs w:val="32"/>
      <w:lang w:val="zh-CN"/>
    </w:rPr>
  </w:style>
  <w:style w:type="paragraph" w:customStyle="1" w:styleId="1684">
    <w:name w:val="样式 仿宋小三号字 + 首行缩进:  2 字符"/>
    <w:basedOn w:val="1"/>
    <w:qFormat/>
    <w:uiPriority w:val="0"/>
    <w:pPr>
      <w:shd w:val="clear" w:color="auto" w:fill="FFFFFF"/>
      <w:spacing w:after="120" w:line="600" w:lineRule="exact"/>
      <w:ind w:firstLine="560"/>
      <w:jc w:val="both"/>
    </w:pPr>
    <w:rPr>
      <w:rFonts w:ascii="Arial" w:hAnsi="Arial" w:eastAsia="仿宋_GB2312" w:cs="宋体"/>
      <w:kern w:val="0"/>
      <w:sz w:val="30"/>
      <w:szCs w:val="20"/>
    </w:rPr>
  </w:style>
  <w:style w:type="paragraph" w:customStyle="1" w:styleId="1685">
    <w:name w:val="样式 标题 3Level 3 HeadH3第二层条第三层h3l3CTLevel 3 Topic Heading..."/>
    <w:basedOn w:val="1"/>
    <w:qFormat/>
    <w:uiPriority w:val="0"/>
    <w:pPr>
      <w:shd w:val="clear" w:color="auto" w:fill="FFFFFF"/>
      <w:spacing w:after="120" w:line="240" w:lineRule="auto"/>
      <w:ind w:left="1260" w:hanging="420" w:firstLineChars="0"/>
      <w:jc w:val="both"/>
    </w:pPr>
    <w:rPr>
      <w:rFonts w:ascii="仿宋" w:hAnsi="仿宋" w:eastAsia="仿宋_GB2312"/>
      <w:kern w:val="0"/>
      <w:sz w:val="21"/>
    </w:rPr>
  </w:style>
  <w:style w:type="paragraph" w:customStyle="1" w:styleId="1686">
    <w:name w:val="Char13"/>
    <w:basedOn w:val="1"/>
    <w:qFormat/>
    <w:uiPriority w:val="0"/>
    <w:pPr>
      <w:shd w:val="clear" w:color="auto" w:fill="FFFFFF"/>
      <w:spacing w:before="200" w:after="120" w:line="288" w:lineRule="auto"/>
      <w:ind w:firstLine="0" w:firstLineChars="0"/>
      <w:jc w:val="both"/>
    </w:pPr>
    <w:rPr>
      <w:rFonts w:ascii="Arial" w:hAnsi="Arial" w:cs="Arial"/>
      <w:kern w:val="0"/>
      <w:sz w:val="21"/>
    </w:rPr>
  </w:style>
  <w:style w:type="paragraph" w:customStyle="1" w:styleId="1687">
    <w:name w:val="bullet dash"/>
    <w:qFormat/>
    <w:uiPriority w:val="0"/>
    <w:pPr>
      <w:tabs>
        <w:tab w:val="left" w:pos="216"/>
      </w:tabs>
      <w:spacing w:after="60" w:line="220" w:lineRule="exact"/>
      <w:ind w:left="720" w:hanging="360"/>
    </w:pPr>
    <w:rPr>
      <w:rFonts w:ascii="Futura Bk" w:hAnsi="Futura Bk" w:eastAsia="宋体" w:cs="Times New Roman"/>
      <w:sz w:val="18"/>
      <w:lang w:val="en-US" w:eastAsia="en-US" w:bidi="ar-SA"/>
    </w:rPr>
  </w:style>
  <w:style w:type="paragraph" w:customStyle="1" w:styleId="1688">
    <w:name w:val="xl55"/>
    <w:basedOn w:val="1"/>
    <w:qFormat/>
    <w:uiPriority w:val="0"/>
    <w:pPr>
      <w:pBdr>
        <w:top w:val="single" w:color="auto" w:sz="4" w:space="0"/>
        <w:left w:val="single" w:color="auto" w:sz="4"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pPr>
    <w:rPr>
      <w:rFonts w:ascii="仿宋_GB2312" w:eastAsia="仿宋_GB2312" w:cs="宋体"/>
      <w:kern w:val="0"/>
      <w:sz w:val="21"/>
      <w:szCs w:val="21"/>
    </w:rPr>
  </w:style>
  <w:style w:type="paragraph" w:customStyle="1" w:styleId="1689">
    <w:name w:val="SHX-3"/>
    <w:basedOn w:val="6"/>
    <w:qFormat/>
    <w:uiPriority w:val="0"/>
    <w:pPr>
      <w:numPr>
        <w:ilvl w:val="0"/>
        <w:numId w:val="0"/>
      </w:numPr>
      <w:shd w:val="clear" w:color="auto" w:fill="FFFFFF"/>
      <w:spacing w:before="200" w:after="0" w:line="413" w:lineRule="auto"/>
    </w:pPr>
    <w:rPr>
      <w:rFonts w:ascii="Times New Roman" w:hAnsi="Times New Roman"/>
      <w:color w:val="000000"/>
      <w:kern w:val="0"/>
      <w:sz w:val="22"/>
      <w:szCs w:val="22"/>
      <w:lang w:val="zh-CN" w:eastAsia="en-US" w:bidi="en-US"/>
    </w:rPr>
  </w:style>
  <w:style w:type="paragraph" w:customStyle="1" w:styleId="1690">
    <w:name w:val="默认段落字体 Para Char Char Char Char Char Char Char Char Char Char Char Char Char Char"/>
    <w:next w:val="1"/>
    <w:qFormat/>
    <w:uiPriority w:val="0"/>
    <w:pPr>
      <w:keepNext/>
      <w:keepLines/>
      <w:tabs>
        <w:tab w:val="left" w:pos="3920"/>
      </w:tabs>
      <w:spacing w:before="240" w:after="240"/>
      <w:ind w:left="3920" w:hanging="420"/>
      <w:outlineLvl w:val="7"/>
    </w:pPr>
    <w:rPr>
      <w:rFonts w:ascii="Arial" w:hAnsi="Arial" w:eastAsia="黑体" w:cs="Arial"/>
      <w:snapToGrid w:val="0"/>
      <w:sz w:val="21"/>
      <w:szCs w:val="21"/>
      <w:lang w:val="en-US" w:eastAsia="zh-CN" w:bidi="ar-SA"/>
    </w:rPr>
  </w:style>
  <w:style w:type="paragraph" w:customStyle="1" w:styleId="1691">
    <w:name w:val="附件标题"/>
    <w:basedOn w:val="1"/>
    <w:qFormat/>
    <w:uiPriority w:val="0"/>
    <w:pPr>
      <w:shd w:val="clear" w:color="auto" w:fill="FFFFFF"/>
      <w:spacing w:after="120" w:line="360" w:lineRule="auto"/>
      <w:ind w:firstLine="0" w:firstLineChars="0"/>
      <w:jc w:val="center"/>
    </w:pPr>
    <w:rPr>
      <w:rFonts w:ascii="Arial" w:hAnsi="Arial" w:eastAsia="黑体"/>
      <w:kern w:val="0"/>
    </w:rPr>
  </w:style>
  <w:style w:type="paragraph" w:customStyle="1" w:styleId="1692">
    <w:name w:val="Char Char Char Char1"/>
    <w:basedOn w:val="1"/>
    <w:qFormat/>
    <w:uiPriority w:val="0"/>
    <w:pPr>
      <w:shd w:val="clear" w:color="auto" w:fill="FFFFFF"/>
      <w:spacing w:before="200" w:after="120" w:line="360" w:lineRule="auto"/>
      <w:ind w:firstLine="0" w:firstLineChars="0"/>
      <w:jc w:val="both"/>
    </w:pPr>
    <w:rPr>
      <w:rFonts w:ascii="仿宋_GB2312" w:hAnsi="仿宋" w:eastAsia="仿宋_GB2312"/>
      <w:b/>
      <w:kern w:val="0"/>
      <w:sz w:val="32"/>
      <w:szCs w:val="32"/>
    </w:rPr>
  </w:style>
  <w:style w:type="paragraph" w:customStyle="1" w:styleId="1693">
    <w:name w:val="自定义标题5"/>
    <w:basedOn w:val="8"/>
    <w:qFormat/>
    <w:uiPriority w:val="0"/>
    <w:pPr>
      <w:numPr>
        <w:ilvl w:val="0"/>
        <w:numId w:val="0"/>
      </w:numPr>
      <w:shd w:val="clear" w:color="auto" w:fill="FFFFFF"/>
      <w:tabs>
        <w:tab w:val="left" w:pos="1440"/>
      </w:tabs>
      <w:spacing w:before="0" w:line="376" w:lineRule="auto"/>
      <w:ind w:left="850" w:hanging="850"/>
      <w:jc w:val="both"/>
    </w:pPr>
    <w:rPr>
      <w:rFonts w:ascii="Times New Roman" w:hAnsi="Times New Roman" w:eastAsia="仿宋"/>
      <w:bCs w:val="0"/>
      <w:color w:val="000000"/>
      <w:kern w:val="0"/>
      <w:lang w:val="zh-CN"/>
    </w:rPr>
  </w:style>
  <w:style w:type="paragraph" w:customStyle="1" w:styleId="1694">
    <w:name w:val="纯文本1"/>
    <w:basedOn w:val="1"/>
    <w:next w:val="1"/>
    <w:qFormat/>
    <w:uiPriority w:val="0"/>
    <w:pPr>
      <w:shd w:val="clear" w:color="auto" w:fill="FFFFFF"/>
      <w:spacing w:after="200" w:line="360" w:lineRule="auto"/>
      <w:ind w:firstLine="0" w:firstLineChars="0"/>
    </w:pPr>
    <w:rPr>
      <w:rFonts w:hAnsi="Calibri"/>
      <w:color w:val="000000"/>
      <w:kern w:val="0"/>
      <w:szCs w:val="20"/>
      <w:lang w:eastAsia="en-US" w:bidi="en-US"/>
    </w:rPr>
  </w:style>
  <w:style w:type="paragraph" w:customStyle="1" w:styleId="1695">
    <w:name w:val="xl53"/>
    <w:basedOn w:val="1"/>
    <w:qFormat/>
    <w:uiPriority w:val="0"/>
    <w:pPr>
      <w:pBdr>
        <w:top w:val="single" w:color="auto" w:sz="4" w:space="0"/>
        <w:left w:val="single" w:color="auto" w:sz="4" w:space="0"/>
        <w:bottom w:val="single" w:color="auto" w:sz="8" w:space="0"/>
        <w:right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b/>
      <w:bCs/>
      <w:kern w:val="0"/>
      <w:sz w:val="21"/>
      <w:szCs w:val="21"/>
    </w:rPr>
  </w:style>
  <w:style w:type="paragraph" w:customStyle="1" w:styleId="1696">
    <w:name w:val="headi"/>
    <w:basedOn w:val="1"/>
    <w:next w:val="1"/>
    <w:qFormat/>
    <w:uiPriority w:val="0"/>
    <w:pPr>
      <w:keepNext/>
      <w:keepLines/>
      <w:shd w:val="clear" w:color="auto" w:fill="FFFFFF"/>
      <w:tabs>
        <w:tab w:val="left" w:pos="420"/>
      </w:tabs>
      <w:spacing w:before="340" w:after="330" w:line="578" w:lineRule="auto"/>
      <w:ind w:left="420" w:hanging="420"/>
      <w:jc w:val="both"/>
    </w:pPr>
    <w:rPr>
      <w:rFonts w:ascii="黑体" w:hAnsi="仿宋" w:eastAsia="黑体"/>
      <w:b/>
      <w:bCs/>
      <w:kern w:val="44"/>
      <w:sz w:val="44"/>
      <w:szCs w:val="44"/>
    </w:rPr>
  </w:style>
  <w:style w:type="paragraph" w:customStyle="1" w:styleId="1697">
    <w:name w:val="段落样式"/>
    <w:basedOn w:val="1"/>
    <w:qFormat/>
    <w:uiPriority w:val="0"/>
    <w:pPr>
      <w:shd w:val="clear" w:color="auto" w:fill="FFFFFF"/>
      <w:spacing w:after="120" w:line="360" w:lineRule="auto"/>
      <w:jc w:val="both"/>
    </w:pPr>
    <w:rPr>
      <w:rFonts w:cs="宋体"/>
      <w:kern w:val="0"/>
      <w:szCs w:val="20"/>
    </w:rPr>
  </w:style>
  <w:style w:type="paragraph" w:customStyle="1" w:styleId="1698">
    <w:name w:val="xl2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textAlignment w:val="center"/>
    </w:pPr>
    <w:rPr>
      <w:rFonts w:cs="宋体"/>
      <w:kern w:val="0"/>
      <w:sz w:val="20"/>
      <w:szCs w:val="20"/>
    </w:rPr>
  </w:style>
  <w:style w:type="paragraph" w:customStyle="1" w:styleId="1699">
    <w:name w:val="基本正文"/>
    <w:qFormat/>
    <w:uiPriority w:val="0"/>
    <w:pPr>
      <w:widowControl w:val="0"/>
      <w:spacing w:before="60" w:after="60" w:line="360" w:lineRule="exact"/>
      <w:ind w:firstLine="420" w:firstLineChars="200"/>
      <w:jc w:val="both"/>
    </w:pPr>
    <w:rPr>
      <w:rFonts w:ascii="Times New Roman" w:hAnsi="Times New Roman" w:eastAsia="宋体" w:cs="Times New Roman"/>
      <w:kern w:val="2"/>
      <w:sz w:val="21"/>
      <w:lang w:val="en-US" w:eastAsia="zh-CN" w:bidi="ar-SA"/>
    </w:rPr>
  </w:style>
  <w:style w:type="paragraph" w:customStyle="1" w:styleId="1700">
    <w:name w:val="样式 标题 2(A-2)PIM2H2Heading 2 HiddenHeading 2 CCBSheading 2...1"/>
    <w:basedOn w:val="5"/>
    <w:qFormat/>
    <w:uiPriority w:val="0"/>
    <w:pPr>
      <w:numPr>
        <w:numId w:val="0"/>
      </w:numPr>
      <w:shd w:val="clear" w:color="auto" w:fill="FFFFFF"/>
      <w:autoSpaceDE w:val="0"/>
      <w:autoSpaceDN w:val="0"/>
      <w:adjustRightInd w:val="0"/>
      <w:snapToGrid w:val="0"/>
      <w:spacing w:before="0" w:beforeLines="50" w:after="0" w:afterLines="50" w:line="240" w:lineRule="atLeast"/>
      <w:jc w:val="center"/>
    </w:pPr>
    <w:rPr>
      <w:rFonts w:cs="宋体"/>
      <w:kern w:val="0"/>
      <w:sz w:val="24"/>
      <w:szCs w:val="20"/>
    </w:rPr>
  </w:style>
  <w:style w:type="paragraph" w:customStyle="1" w:styleId="1701">
    <w:name w:val="附录3"/>
    <w:basedOn w:val="1"/>
    <w:next w:val="1"/>
    <w:qFormat/>
    <w:locked/>
    <w:uiPriority w:val="0"/>
    <w:pPr>
      <w:shd w:val="clear" w:color="auto" w:fill="FFFFFF"/>
      <w:spacing w:after="120" w:line="240" w:lineRule="auto"/>
      <w:ind w:firstLine="0" w:firstLineChars="0"/>
      <w:jc w:val="both"/>
      <w:outlineLvl w:val="2"/>
    </w:pPr>
    <w:rPr>
      <w:rFonts w:ascii="仿宋" w:hAnsi="仿宋" w:eastAsia="黑体"/>
      <w:b/>
      <w:bCs/>
      <w:kern w:val="0"/>
      <w:sz w:val="32"/>
    </w:rPr>
  </w:style>
  <w:style w:type="paragraph" w:customStyle="1" w:styleId="1702">
    <w:name w:val="正文 1"/>
    <w:basedOn w:val="1"/>
    <w:qFormat/>
    <w:uiPriority w:val="0"/>
    <w:pPr>
      <w:shd w:val="clear" w:color="auto" w:fill="FFFFFF"/>
      <w:autoSpaceDE w:val="0"/>
      <w:autoSpaceDN w:val="0"/>
      <w:adjustRightInd w:val="0"/>
      <w:spacing w:before="80" w:after="80" w:line="288" w:lineRule="auto"/>
      <w:ind w:left="1134" w:firstLine="560"/>
      <w:jc w:val="both"/>
    </w:pPr>
    <w:rPr>
      <w:rFonts w:ascii="仿宋" w:hAnsi="仿宋"/>
      <w:kern w:val="0"/>
      <w:sz w:val="21"/>
      <w:szCs w:val="20"/>
    </w:rPr>
  </w:style>
  <w:style w:type="paragraph" w:customStyle="1" w:styleId="1703">
    <w:name w:val="a1"/>
    <w:basedOn w:val="1"/>
    <w:qFormat/>
    <w:uiPriority w:val="0"/>
    <w:pPr>
      <w:shd w:val="clear" w:color="auto" w:fill="FFFFFF"/>
      <w:spacing w:after="120" w:line="300" w:lineRule="atLeast"/>
      <w:ind w:firstLine="560"/>
    </w:pPr>
    <w:rPr>
      <w:rFonts w:cs="宋体"/>
      <w:kern w:val="0"/>
      <w:sz w:val="18"/>
      <w:szCs w:val="18"/>
    </w:rPr>
  </w:style>
  <w:style w:type="paragraph" w:customStyle="1" w:styleId="1704">
    <w:name w:val="CM51"/>
    <w:basedOn w:val="496"/>
    <w:next w:val="496"/>
    <w:qFormat/>
    <w:uiPriority w:val="0"/>
    <w:pPr>
      <w:spacing w:after="103"/>
    </w:pPr>
    <w:rPr>
      <w:rFonts w:ascii="黑体" w:eastAsia="黑体"/>
      <w:color w:val="auto"/>
      <w:kern w:val="2"/>
    </w:rPr>
  </w:style>
  <w:style w:type="paragraph" w:customStyle="1" w:styleId="1705">
    <w:name w:val="Char Char1 Char Char1 Char Char1"/>
    <w:basedOn w:val="1"/>
    <w:qFormat/>
    <w:uiPriority w:val="0"/>
    <w:pPr>
      <w:shd w:val="clear" w:color="auto" w:fill="FFFFFF"/>
      <w:spacing w:after="120" w:line="240" w:lineRule="auto"/>
      <w:ind w:firstLine="0" w:firstLineChars="0"/>
      <w:jc w:val="both"/>
    </w:pPr>
    <w:rPr>
      <w:rFonts w:ascii="Tahoma" w:hAnsi="Tahoma" w:eastAsia="仿宋_GB2312"/>
      <w:kern w:val="0"/>
      <w:szCs w:val="28"/>
    </w:rPr>
  </w:style>
  <w:style w:type="paragraph" w:customStyle="1" w:styleId="1706">
    <w:name w:val="Char2 Char Char Char Char Char Char Char Char Char"/>
    <w:basedOn w:val="1"/>
    <w:qFormat/>
    <w:uiPriority w:val="0"/>
    <w:pPr>
      <w:shd w:val="clear" w:color="auto" w:fill="FFFFFF"/>
      <w:spacing w:after="120" w:line="360" w:lineRule="auto"/>
      <w:ind w:firstLine="560"/>
      <w:jc w:val="both"/>
    </w:pPr>
    <w:rPr>
      <w:rFonts w:ascii="Tahoma" w:hAnsi="Tahoma" w:eastAsia="Times New Roman"/>
      <w:kern w:val="0"/>
      <w:szCs w:val="20"/>
    </w:rPr>
  </w:style>
  <w:style w:type="paragraph" w:customStyle="1" w:styleId="1707">
    <w:name w:val="Char Char Char3"/>
    <w:basedOn w:val="1"/>
    <w:qFormat/>
    <w:uiPriority w:val="0"/>
    <w:pPr>
      <w:shd w:val="clear" w:color="auto" w:fill="FFFFFF"/>
      <w:spacing w:before="200" w:after="120" w:line="288" w:lineRule="auto"/>
      <w:ind w:firstLine="0" w:firstLineChars="0"/>
      <w:jc w:val="both"/>
    </w:pPr>
    <w:rPr>
      <w:rFonts w:ascii="Tahoma" w:hAnsi="Tahoma"/>
      <w:kern w:val="0"/>
      <w:szCs w:val="20"/>
    </w:rPr>
  </w:style>
  <w:style w:type="paragraph" w:customStyle="1" w:styleId="1708">
    <w:name w:val="body text bold"/>
    <w:basedOn w:val="34"/>
    <w:qFormat/>
    <w:uiPriority w:val="0"/>
    <w:pPr>
      <w:shd w:val="clear" w:color="auto" w:fill="FFFFFF"/>
      <w:spacing w:after="0"/>
    </w:pPr>
    <w:rPr>
      <w:rFonts w:ascii="Futura Hv" w:hAnsi="Futura Hv"/>
      <w:kern w:val="0"/>
      <w:sz w:val="18"/>
      <w:szCs w:val="20"/>
      <w:lang w:val="zh-CN" w:eastAsia="en-US"/>
    </w:rPr>
  </w:style>
  <w:style w:type="paragraph" w:customStyle="1" w:styleId="1709">
    <w:name w:val="附图标题"/>
    <w:basedOn w:val="1710"/>
    <w:next w:val="21"/>
    <w:qFormat/>
    <w:uiPriority w:val="0"/>
    <w:pPr>
      <w:spacing w:afterLines="100"/>
      <w:ind w:left="840" w:hanging="420"/>
    </w:pPr>
    <w:rPr>
      <w:rFonts w:ascii="Arial" w:hAnsi="Arial" w:eastAsia="黑体"/>
      <w:b/>
      <w:sz w:val="18"/>
    </w:rPr>
  </w:style>
  <w:style w:type="paragraph" w:customStyle="1" w:styleId="1710">
    <w:name w:val="附图居中"/>
    <w:basedOn w:val="1"/>
    <w:next w:val="1709"/>
    <w:qFormat/>
    <w:uiPriority w:val="0"/>
    <w:pPr>
      <w:keepNext/>
      <w:shd w:val="clear" w:color="auto" w:fill="FFFFFF"/>
      <w:spacing w:after="120" w:line="240" w:lineRule="auto"/>
      <w:ind w:firstLine="0" w:firstLineChars="0"/>
      <w:jc w:val="center"/>
    </w:pPr>
    <w:rPr>
      <w:rFonts w:ascii="仿宋" w:hAnsi="仿宋" w:eastAsia="仿宋_GB2312"/>
      <w:kern w:val="0"/>
      <w:sz w:val="21"/>
    </w:rPr>
  </w:style>
  <w:style w:type="paragraph" w:customStyle="1" w:styleId="1711">
    <w:name w:val="样式 宋体 小四 居中"/>
    <w:basedOn w:val="1"/>
    <w:qFormat/>
    <w:uiPriority w:val="0"/>
    <w:pPr>
      <w:shd w:val="clear" w:color="auto" w:fill="FFFFFF"/>
      <w:spacing w:after="200" w:line="276" w:lineRule="auto"/>
      <w:ind w:firstLine="0" w:firstLineChars="0"/>
      <w:jc w:val="center"/>
    </w:pPr>
    <w:rPr>
      <w:rFonts w:eastAsia="黑体"/>
      <w:kern w:val="0"/>
      <w:sz w:val="48"/>
      <w:szCs w:val="20"/>
      <w:lang w:eastAsia="en-US" w:bidi="en-US"/>
    </w:rPr>
  </w:style>
  <w:style w:type="paragraph" w:customStyle="1" w:styleId="1712">
    <w:name w:val="Style Heading 1 + 小二"/>
    <w:basedOn w:val="4"/>
    <w:next w:val="1"/>
    <w:qFormat/>
    <w:uiPriority w:val="0"/>
    <w:pPr>
      <w:numPr>
        <w:numId w:val="0"/>
      </w:numPr>
      <w:shd w:val="clear" w:color="auto" w:fill="FFFFFF"/>
      <w:tabs>
        <w:tab w:val="left" w:pos="900"/>
      </w:tabs>
      <w:spacing w:before="800" w:beforeLines="300" w:after="240" w:afterLines="300" w:line="240" w:lineRule="auto"/>
      <w:ind w:left="1421" w:hanging="144"/>
      <w:jc w:val="center"/>
    </w:pPr>
    <w:rPr>
      <w:rFonts w:ascii="Arial" w:hAnsi="Arial" w:eastAsia="仿宋_GB2312"/>
      <w:b w:val="0"/>
      <w:color w:val="000000"/>
      <w:sz w:val="44"/>
      <w:szCs w:val="36"/>
      <w:lang w:val="zh-CN"/>
    </w:rPr>
  </w:style>
  <w:style w:type="paragraph" w:customStyle="1" w:styleId="1713">
    <w:name w:val="小标号样式25"/>
    <w:basedOn w:val="1"/>
    <w:qFormat/>
    <w:uiPriority w:val="0"/>
    <w:pPr>
      <w:shd w:val="clear" w:color="auto" w:fill="FFFFFF"/>
      <w:tabs>
        <w:tab w:val="left" w:pos="1320"/>
      </w:tabs>
      <w:spacing w:after="200" w:line="360" w:lineRule="auto"/>
      <w:ind w:left="1320" w:firstLine="0" w:firstLineChars="0"/>
    </w:pPr>
    <w:rPr>
      <w:kern w:val="0"/>
      <w:szCs w:val="20"/>
      <w:lang w:eastAsia="en-US" w:bidi="en-US"/>
    </w:rPr>
  </w:style>
  <w:style w:type="paragraph" w:customStyle="1" w:styleId="1714">
    <w:name w:val="Company name"/>
    <w:basedOn w:val="1"/>
    <w:next w:val="1"/>
    <w:qFormat/>
    <w:uiPriority w:val="0"/>
    <w:pPr>
      <w:shd w:val="clear" w:color="auto" w:fill="FFFFFF"/>
      <w:spacing w:after="120" w:line="240" w:lineRule="auto"/>
      <w:ind w:firstLine="0" w:firstLineChars="0"/>
      <w:jc w:val="center"/>
    </w:pPr>
    <w:rPr>
      <w:rFonts w:ascii="Arial" w:hAnsi="Arial" w:eastAsia="仿宋_GB2312"/>
      <w:kern w:val="0"/>
      <w:sz w:val="20"/>
      <w:szCs w:val="20"/>
    </w:rPr>
  </w:style>
  <w:style w:type="paragraph" w:customStyle="1" w:styleId="1715">
    <w:name w:val="CM42"/>
    <w:basedOn w:val="496"/>
    <w:next w:val="496"/>
    <w:qFormat/>
    <w:uiPriority w:val="99"/>
    <w:pPr>
      <w:spacing w:after="568"/>
    </w:pPr>
    <w:rPr>
      <w:rFonts w:ascii="..ì." w:eastAsia="..ì." w:cs="..ì."/>
      <w:color w:val="auto"/>
      <w:kern w:val="2"/>
    </w:rPr>
  </w:style>
  <w:style w:type="paragraph" w:customStyle="1" w:styleId="1716">
    <w:name w:val="subhead 2"/>
    <w:qFormat/>
    <w:uiPriority w:val="0"/>
    <w:pPr>
      <w:spacing w:line="260" w:lineRule="exact"/>
    </w:pPr>
    <w:rPr>
      <w:rFonts w:ascii="Futura Hv" w:hAnsi="Futura Hv" w:eastAsia="宋体" w:cs="Times New Roman"/>
      <w:sz w:val="22"/>
      <w:lang w:val="en-US" w:eastAsia="en-US" w:bidi="ar-SA"/>
    </w:rPr>
  </w:style>
  <w:style w:type="paragraph" w:customStyle="1" w:styleId="1717">
    <w:name w:val="样式 样式 样式 样式 标题 2 + 宋体 五号 非加粗 黑色 + 段前: 6 磅 段后: 0 磅 行距: 单倍行距 + 段前:..."/>
    <w:basedOn w:val="1"/>
    <w:qFormat/>
    <w:uiPriority w:val="0"/>
    <w:pPr>
      <w:keepNext/>
      <w:keepLines/>
      <w:shd w:val="clear" w:color="auto" w:fill="FFFFFF"/>
      <w:tabs>
        <w:tab w:val="left" w:pos="1260"/>
      </w:tabs>
      <w:adjustRightInd w:val="0"/>
      <w:spacing w:before="240" w:after="120" w:line="240" w:lineRule="auto"/>
      <w:ind w:left="600" w:firstLine="0" w:firstLineChars="0"/>
      <w:outlineLvl w:val="1"/>
    </w:pPr>
    <w:rPr>
      <w:rFonts w:cs="宋体"/>
      <w:b/>
      <w:bCs/>
      <w:color w:val="000000"/>
      <w:kern w:val="0"/>
      <w:sz w:val="21"/>
      <w:szCs w:val="20"/>
    </w:rPr>
  </w:style>
  <w:style w:type="paragraph" w:customStyle="1" w:styleId="1718">
    <w:name w:val="正文3-序列"/>
    <w:basedOn w:val="482"/>
    <w:qFormat/>
    <w:uiPriority w:val="0"/>
    <w:pPr>
      <w:tabs>
        <w:tab w:val="left" w:pos="420"/>
        <w:tab w:val="left" w:pos="780"/>
      </w:tabs>
      <w:spacing w:before="200" w:after="0"/>
      <w:ind w:left="780" w:hanging="360" w:hangingChars="200"/>
      <w:outlineLvl w:val="9"/>
    </w:pPr>
    <w:rPr>
      <w:rFonts w:ascii="Arial,Bold" w:hAnsi="Arial,Bold" w:cs="Arial,Bold"/>
      <w:bCs/>
      <w:sz w:val="21"/>
    </w:rPr>
  </w:style>
  <w:style w:type="paragraph" w:customStyle="1" w:styleId="1719">
    <w:name w:val="文档正文（封面底）"/>
    <w:basedOn w:val="1"/>
    <w:qFormat/>
    <w:uiPriority w:val="0"/>
    <w:pPr>
      <w:shd w:val="clear" w:color="auto" w:fill="FFFFFF"/>
      <w:adjustRightInd w:val="0"/>
      <w:spacing w:after="120" w:line="360" w:lineRule="auto"/>
      <w:ind w:firstLine="0" w:firstLineChars="0"/>
      <w:jc w:val="center"/>
      <w:textAlignment w:val="baseline"/>
    </w:pPr>
    <w:rPr>
      <w:rFonts w:ascii="长城仿宋" w:hAnsi="仿宋" w:eastAsia="Times New Roman"/>
      <w:b/>
      <w:kern w:val="0"/>
      <w:sz w:val="28"/>
      <w:szCs w:val="20"/>
    </w:rPr>
  </w:style>
  <w:style w:type="paragraph" w:customStyle="1" w:styleId="1720">
    <w:name w:val="Normal1"/>
    <w:basedOn w:val="1"/>
    <w:qFormat/>
    <w:uiPriority w:val="0"/>
    <w:pPr>
      <w:shd w:val="clear" w:color="auto" w:fill="FFFFFF"/>
      <w:overflowPunct w:val="0"/>
      <w:autoSpaceDE w:val="0"/>
      <w:autoSpaceDN w:val="0"/>
      <w:adjustRightInd w:val="0"/>
      <w:spacing w:after="120" w:line="240" w:lineRule="auto"/>
      <w:ind w:firstLine="0" w:firstLineChars="0"/>
      <w:jc w:val="both"/>
      <w:textAlignment w:val="baseline"/>
    </w:pPr>
    <w:rPr>
      <w:rFonts w:hAnsi="仿宋" w:eastAsia="仿宋_GB2312"/>
      <w:kern w:val="0"/>
      <w:sz w:val="21"/>
      <w:szCs w:val="20"/>
    </w:rPr>
  </w:style>
  <w:style w:type="paragraph" w:customStyle="1" w:styleId="1721">
    <w:name w:val="标题 6（有编号）（绿盟科技）"/>
    <w:basedOn w:val="1"/>
    <w:next w:val="1139"/>
    <w:qFormat/>
    <w:uiPriority w:val="0"/>
    <w:pPr>
      <w:keepNext/>
      <w:keepLines/>
      <w:shd w:val="clear" w:color="auto" w:fill="FFFFFF"/>
      <w:spacing w:before="240" w:after="64" w:line="319" w:lineRule="auto"/>
      <w:ind w:left="1247" w:firstLine="0" w:firstLineChars="0"/>
      <w:outlineLvl w:val="5"/>
    </w:pPr>
    <w:rPr>
      <w:rFonts w:ascii="Arial" w:hAnsi="Arial" w:eastAsia="黑体"/>
      <w:b/>
      <w:kern w:val="0"/>
      <w:sz w:val="21"/>
    </w:rPr>
  </w:style>
  <w:style w:type="paragraph" w:customStyle="1" w:styleId="1722">
    <w:name w:val="[正文不缩]"/>
    <w:basedOn w:val="1"/>
    <w:semiHidden/>
    <w:qFormat/>
    <w:uiPriority w:val="0"/>
    <w:pPr>
      <w:shd w:val="clear" w:color="auto" w:fill="FFFFFF"/>
      <w:snapToGrid w:val="0"/>
      <w:spacing w:before="80" w:after="80" w:line="360" w:lineRule="auto"/>
      <w:ind w:firstLine="0" w:firstLineChars="0"/>
      <w:jc w:val="both"/>
    </w:pPr>
    <w:rPr>
      <w:rFonts w:hAnsi="仿宋" w:eastAsia="Times New Roman"/>
      <w:kern w:val="0"/>
    </w:rPr>
  </w:style>
  <w:style w:type="paragraph" w:customStyle="1" w:styleId="1723">
    <w:name w:val="插图（绿盟科技）"/>
    <w:next w:val="1139"/>
    <w:qFormat/>
    <w:uiPriority w:val="0"/>
    <w:pPr>
      <w:spacing w:beforeLines="25" w:afterLines="25"/>
      <w:jc w:val="center"/>
    </w:pPr>
    <w:rPr>
      <w:rFonts w:ascii="Arial" w:hAnsi="Arial" w:eastAsia="宋体" w:cs="Times New Roman"/>
      <w:sz w:val="21"/>
      <w:szCs w:val="21"/>
      <w:lang w:val="en-US" w:eastAsia="zh-CN" w:bidi="ar-SA"/>
    </w:rPr>
  </w:style>
  <w:style w:type="paragraph" w:customStyle="1" w:styleId="1724">
    <w:name w:val="样式 标题 4Heading 14Heading 141Heading 142H4第三层条bulletblbb..."/>
    <w:basedOn w:val="7"/>
    <w:qFormat/>
    <w:uiPriority w:val="0"/>
    <w:pPr>
      <w:numPr>
        <w:ilvl w:val="0"/>
        <w:numId w:val="0"/>
      </w:numPr>
      <w:shd w:val="clear" w:color="auto" w:fill="FFFFFF"/>
      <w:tabs>
        <w:tab w:val="left" w:pos="0"/>
        <w:tab w:val="left" w:pos="2160"/>
      </w:tabs>
      <w:spacing w:before="0" w:beforeLines="50" w:after="0" w:line="360" w:lineRule="auto"/>
      <w:ind w:left="2160" w:right="797" w:rightChars="332" w:hanging="420"/>
    </w:pPr>
    <w:rPr>
      <w:rFonts w:ascii="Times New Roman" w:eastAsia="仿宋_GB2312" w:cs="宋体"/>
      <w:b w:val="0"/>
      <w:kern w:val="0"/>
      <w:sz w:val="24"/>
      <w:szCs w:val="24"/>
      <w:lang w:val="zh-CN"/>
    </w:rPr>
  </w:style>
  <w:style w:type="paragraph" w:customStyle="1" w:styleId="1725">
    <w:name w:val="CityStateZip"/>
    <w:basedOn w:val="1"/>
    <w:qFormat/>
    <w:uiPriority w:val="0"/>
    <w:pPr>
      <w:shd w:val="clear" w:color="auto" w:fill="FFFFFF"/>
      <w:spacing w:after="120" w:line="240" w:lineRule="auto"/>
      <w:ind w:firstLine="0" w:firstLineChars="0"/>
      <w:jc w:val="center"/>
    </w:pPr>
    <w:rPr>
      <w:rFonts w:ascii="Arial" w:hAnsi="Arial" w:eastAsia="仿宋_GB2312"/>
      <w:kern w:val="0"/>
      <w:sz w:val="20"/>
      <w:szCs w:val="20"/>
    </w:rPr>
  </w:style>
  <w:style w:type="paragraph" w:customStyle="1" w:styleId="1726">
    <w:name w:val="样式17"/>
    <w:basedOn w:val="22"/>
    <w:qFormat/>
    <w:uiPriority w:val="0"/>
    <w:pPr>
      <w:shd w:val="clear" w:color="auto" w:fill="FFFFFF"/>
      <w:tabs>
        <w:tab w:val="left" w:pos="360"/>
        <w:tab w:val="left" w:pos="2000"/>
      </w:tabs>
      <w:spacing w:before="120" w:after="360" w:afterLines="0" w:line="240" w:lineRule="auto"/>
      <w:ind w:firstLine="0" w:firstLineChars="0"/>
      <w:jc w:val="center"/>
    </w:pPr>
    <w:rPr>
      <w:rFonts w:eastAsia="宋体"/>
      <w:bCs/>
      <w:kern w:val="0"/>
      <w:sz w:val="18"/>
      <w:szCs w:val="22"/>
      <w:lang w:eastAsia="en-US"/>
    </w:rPr>
  </w:style>
  <w:style w:type="paragraph" w:customStyle="1" w:styleId="1727">
    <w:name w:val="默认段落字体 Para Char Char Char Char Char Char Char Char Char1 Char"/>
    <w:basedOn w:val="1"/>
    <w:qFormat/>
    <w:uiPriority w:val="0"/>
    <w:pPr>
      <w:shd w:val="clear" w:color="auto" w:fill="FFFFFF"/>
      <w:spacing w:after="120" w:line="240" w:lineRule="auto"/>
      <w:ind w:firstLine="0" w:firstLineChars="0"/>
      <w:jc w:val="both"/>
    </w:pPr>
    <w:rPr>
      <w:rFonts w:ascii="Tahoma" w:hAnsi="Tahoma"/>
      <w:kern w:val="0"/>
      <w:szCs w:val="20"/>
    </w:rPr>
  </w:style>
  <w:style w:type="paragraph" w:customStyle="1" w:styleId="1728">
    <w:name w:val="样式 标题 + 段前: 18 磅"/>
    <w:basedOn w:val="84"/>
    <w:next w:val="4"/>
    <w:qFormat/>
    <w:uiPriority w:val="0"/>
    <w:pPr>
      <w:shd w:val="clear" w:color="auto" w:fill="FFFFFF"/>
      <w:wordWrap w:val="0"/>
      <w:spacing w:before="360" w:after="120" w:line="480" w:lineRule="auto"/>
      <w:ind w:firstLine="0" w:firstLineChars="0"/>
      <w:jc w:val="left"/>
      <w:outlineLvl w:val="0"/>
    </w:pPr>
    <w:rPr>
      <w:rFonts w:ascii="Times New Roman" w:hAnsi="Times New Roman" w:eastAsia="Times New Roman" w:cs="宋体"/>
      <w:kern w:val="44"/>
      <w:sz w:val="36"/>
      <w:szCs w:val="20"/>
      <w:lang w:val="zh-CN"/>
    </w:rPr>
  </w:style>
  <w:style w:type="paragraph" w:customStyle="1" w:styleId="1729">
    <w:name w:val="正文表标题"/>
    <w:next w:val="1"/>
    <w:qFormat/>
    <w:uiPriority w:val="0"/>
    <w:pPr>
      <w:tabs>
        <w:tab w:val="left" w:pos="-632"/>
      </w:tabs>
      <w:spacing w:line="360" w:lineRule="auto"/>
      <w:ind w:left="-632" w:hanging="420" w:firstLineChars="200"/>
      <w:jc w:val="center"/>
    </w:pPr>
    <w:rPr>
      <w:rFonts w:ascii="黑体" w:hAnsi="Times New Roman" w:eastAsia="黑体" w:cs="Times New Roman"/>
      <w:sz w:val="21"/>
      <w:lang w:val="en-US" w:eastAsia="zh-CN" w:bidi="ar-SA"/>
    </w:rPr>
  </w:style>
  <w:style w:type="paragraph" w:customStyle="1" w:styleId="1730">
    <w:name w:val="图表文字居中"/>
    <w:basedOn w:val="1"/>
    <w:qFormat/>
    <w:uiPriority w:val="0"/>
    <w:pPr>
      <w:shd w:val="clear" w:color="auto" w:fill="FFFFFF"/>
      <w:snapToGrid w:val="0"/>
      <w:spacing w:after="120" w:line="240" w:lineRule="auto"/>
      <w:ind w:firstLine="0" w:firstLineChars="0"/>
      <w:jc w:val="center"/>
    </w:pPr>
    <w:rPr>
      <w:rFonts w:ascii="Arial" w:hAnsi="Arial" w:eastAsia="楷体_GB2312"/>
      <w:kern w:val="0"/>
      <w:szCs w:val="20"/>
    </w:rPr>
  </w:style>
  <w:style w:type="paragraph" w:customStyle="1" w:styleId="1731">
    <w:name w:val="样式 标题 1H1 + 三号"/>
    <w:basedOn w:val="1"/>
    <w:qFormat/>
    <w:uiPriority w:val="0"/>
    <w:pPr>
      <w:shd w:val="clear" w:color="auto" w:fill="FFFFFF"/>
      <w:spacing w:after="120" w:line="240" w:lineRule="auto"/>
      <w:ind w:firstLine="0" w:firstLineChars="0"/>
      <w:jc w:val="both"/>
    </w:pPr>
    <w:rPr>
      <w:rFonts w:ascii="仿宋" w:hAnsi="仿宋"/>
      <w:kern w:val="0"/>
      <w:sz w:val="32"/>
      <w:szCs w:val="20"/>
    </w:rPr>
  </w:style>
  <w:style w:type="paragraph" w:customStyle="1" w:styleId="1732">
    <w:name w:val="自定义标题一"/>
    <w:basedOn w:val="1"/>
    <w:next w:val="34"/>
    <w:qFormat/>
    <w:uiPriority w:val="0"/>
    <w:pPr>
      <w:keepNext/>
      <w:keepLines/>
      <w:shd w:val="clear" w:color="auto" w:fill="FFFFFF"/>
      <w:tabs>
        <w:tab w:val="left" w:pos="972"/>
      </w:tabs>
      <w:spacing w:before="340" w:after="330" w:line="578" w:lineRule="auto"/>
      <w:ind w:left="1080" w:firstLine="0" w:firstLineChars="0"/>
      <w:outlineLvl w:val="0"/>
    </w:pPr>
    <w:rPr>
      <w:rFonts w:eastAsia="黑体" w:cs="宋体"/>
      <w:b/>
      <w:bCs/>
      <w:kern w:val="0"/>
      <w:sz w:val="44"/>
      <w:szCs w:val="44"/>
    </w:rPr>
  </w:style>
  <w:style w:type="paragraph" w:customStyle="1" w:styleId="1733">
    <w:name w:val="Bullets"/>
    <w:basedOn w:val="1"/>
    <w:qFormat/>
    <w:uiPriority w:val="0"/>
    <w:pPr>
      <w:shd w:val="clear" w:color="auto" w:fill="FFFFFF"/>
      <w:adjustRightInd w:val="0"/>
      <w:snapToGrid w:val="0"/>
      <w:spacing w:before="60" w:after="60" w:line="240" w:lineRule="auto"/>
      <w:ind w:firstLine="0" w:firstLineChars="0"/>
      <w:jc w:val="both"/>
    </w:pPr>
    <w:rPr>
      <w:rFonts w:ascii="仿宋" w:hAnsi="仿宋" w:eastAsia="仿宋_GB2312"/>
      <w:kern w:val="0"/>
      <w:szCs w:val="20"/>
      <w:lang w:val="en-GB" w:eastAsia="en-US"/>
    </w:rPr>
  </w:style>
  <w:style w:type="paragraph" w:customStyle="1" w:styleId="1734">
    <w:name w:val="he"/>
    <w:basedOn w:val="1"/>
    <w:next w:val="1"/>
    <w:qFormat/>
    <w:uiPriority w:val="0"/>
    <w:pPr>
      <w:keepNext/>
      <w:keepLines/>
      <w:shd w:val="clear" w:color="auto" w:fill="FFFFFF"/>
      <w:tabs>
        <w:tab w:val="left" w:pos="987"/>
      </w:tabs>
      <w:spacing w:before="340" w:after="330" w:line="360" w:lineRule="auto"/>
      <w:ind w:left="987" w:hanging="420" w:firstLineChars="0"/>
      <w:jc w:val="center"/>
      <w:outlineLvl w:val="0"/>
    </w:pPr>
    <w:rPr>
      <w:rFonts w:ascii="仿宋" w:hAnsi="仿宋" w:eastAsia="黑体"/>
      <w:b/>
      <w:bCs/>
      <w:kern w:val="44"/>
      <w:sz w:val="44"/>
      <w:szCs w:val="44"/>
    </w:rPr>
  </w:style>
  <w:style w:type="paragraph" w:customStyle="1" w:styleId="1735">
    <w:name w:val="样式 标题 22nd levelh22Header 2H2 + 四号 段前: 6 磅 段后: 6 磅 行距: 1..."/>
    <w:basedOn w:val="1"/>
    <w:qFormat/>
    <w:uiPriority w:val="0"/>
    <w:pPr>
      <w:shd w:val="clear" w:color="auto" w:fill="FFFFFF"/>
      <w:spacing w:before="156" w:beforeLines="50" w:after="120" w:line="240" w:lineRule="auto"/>
      <w:ind w:firstLine="0" w:firstLineChars="0"/>
      <w:jc w:val="both"/>
    </w:pPr>
    <w:rPr>
      <w:rFonts w:ascii="仿宋" w:hAnsi="仿宋" w:eastAsia="黑体"/>
      <w:kern w:val="0"/>
      <w:sz w:val="28"/>
      <w:szCs w:val="20"/>
    </w:rPr>
  </w:style>
  <w:style w:type="paragraph" w:customStyle="1" w:styleId="1736">
    <w:name w:val="Table Cell Text"/>
    <w:basedOn w:val="1"/>
    <w:qFormat/>
    <w:uiPriority w:val="0"/>
    <w:pPr>
      <w:shd w:val="clear" w:color="auto" w:fill="FFFFFF"/>
      <w:spacing w:before="120" w:after="120" w:line="240" w:lineRule="auto"/>
      <w:ind w:firstLine="0" w:firstLineChars="0"/>
    </w:pPr>
    <w:rPr>
      <w:rFonts w:ascii="Arial" w:hAnsi="Arial" w:eastAsia="仿宋_GB2312" w:cs="Arial"/>
      <w:kern w:val="0"/>
      <w:sz w:val="18"/>
      <w:szCs w:val="20"/>
      <w:lang w:eastAsia="en-US"/>
    </w:rPr>
  </w:style>
  <w:style w:type="paragraph" w:customStyle="1" w:styleId="1737">
    <w:name w:val="Char3 Char Char Char"/>
    <w:basedOn w:val="1"/>
    <w:qFormat/>
    <w:uiPriority w:val="0"/>
    <w:pPr>
      <w:shd w:val="clear" w:color="auto" w:fill="FFFFFF"/>
      <w:spacing w:after="160" w:line="240" w:lineRule="exact"/>
      <w:ind w:firstLine="0" w:firstLineChars="0"/>
    </w:pPr>
    <w:rPr>
      <w:rFonts w:ascii="Verdana" w:hAnsi="Verdana"/>
      <w:kern w:val="0"/>
      <w:sz w:val="20"/>
      <w:szCs w:val="20"/>
      <w:lang w:eastAsia="en-US"/>
    </w:rPr>
  </w:style>
  <w:style w:type="paragraph" w:customStyle="1" w:styleId="1738">
    <w:name w:val="自定义标题2"/>
    <w:basedOn w:val="5"/>
    <w:next w:val="1"/>
    <w:qFormat/>
    <w:uiPriority w:val="0"/>
    <w:pPr>
      <w:numPr>
        <w:ilvl w:val="0"/>
        <w:numId w:val="0"/>
      </w:numPr>
      <w:shd w:val="clear" w:color="auto" w:fill="FFFFFF"/>
      <w:tabs>
        <w:tab w:val="left" w:pos="-74"/>
        <w:tab w:val="left" w:pos="142"/>
      </w:tabs>
      <w:spacing w:before="260" w:after="260" w:line="416" w:lineRule="auto"/>
      <w:ind w:left="-74" w:hanging="567"/>
    </w:pPr>
    <w:rPr>
      <w:rFonts w:ascii="Arial" w:hAnsi="Arial" w:eastAsia="黑体"/>
      <w:kern w:val="0"/>
      <w:sz w:val="32"/>
      <w:szCs w:val="28"/>
    </w:rPr>
  </w:style>
  <w:style w:type="paragraph" w:customStyle="1" w:styleId="1739">
    <w:name w:val="heading"/>
    <w:basedOn w:val="1"/>
    <w:next w:val="1"/>
    <w:qFormat/>
    <w:uiPriority w:val="0"/>
    <w:pPr>
      <w:keepNext/>
      <w:keepLines/>
      <w:shd w:val="clear" w:color="auto" w:fill="FFFFFF"/>
      <w:tabs>
        <w:tab w:val="left" w:pos="1294"/>
      </w:tabs>
      <w:spacing w:before="260" w:after="260" w:line="416" w:lineRule="auto"/>
      <w:ind w:left="1294" w:hanging="420" w:firstLineChars="0"/>
      <w:jc w:val="both"/>
    </w:pPr>
    <w:rPr>
      <w:rFonts w:ascii="Arial" w:hAnsi="Arial" w:eastAsia="黑体"/>
      <w:b/>
      <w:bCs/>
      <w:kern w:val="0"/>
      <w:sz w:val="32"/>
      <w:szCs w:val="32"/>
    </w:rPr>
  </w:style>
  <w:style w:type="paragraph" w:customStyle="1" w:styleId="1740">
    <w:name w:val="自定义标题4"/>
    <w:basedOn w:val="1"/>
    <w:next w:val="338"/>
    <w:qFormat/>
    <w:uiPriority w:val="0"/>
    <w:pPr>
      <w:keepNext/>
      <w:keepLines/>
      <w:shd w:val="clear" w:color="auto" w:fill="FFFFFF"/>
      <w:tabs>
        <w:tab w:val="left" w:pos="1931"/>
      </w:tabs>
      <w:spacing w:before="280" w:after="290" w:line="377" w:lineRule="auto"/>
      <w:ind w:left="1559" w:right="210" w:rightChars="100" w:firstLine="0" w:firstLineChars="0"/>
      <w:outlineLvl w:val="3"/>
    </w:pPr>
    <w:rPr>
      <w:rFonts w:ascii="Arial" w:hAnsi="Arial" w:eastAsia="仿宋_GB2312"/>
      <w:b/>
      <w:bCs/>
      <w:kern w:val="0"/>
      <w:sz w:val="28"/>
      <w:szCs w:val="28"/>
    </w:rPr>
  </w:style>
  <w:style w:type="paragraph" w:customStyle="1" w:styleId="1741">
    <w:name w:val="Char Char Char Char3"/>
    <w:basedOn w:val="1"/>
    <w:qFormat/>
    <w:uiPriority w:val="0"/>
    <w:pPr>
      <w:shd w:val="clear" w:color="auto" w:fill="FFFFFF"/>
      <w:adjustRightInd w:val="0"/>
      <w:spacing w:after="120" w:line="288" w:lineRule="auto"/>
      <w:ind w:firstLine="0" w:firstLineChars="0"/>
      <w:jc w:val="both"/>
    </w:pPr>
    <w:rPr>
      <w:rFonts w:ascii="Tahoma" w:hAnsi="Tahoma"/>
      <w:kern w:val="0"/>
      <w:szCs w:val="20"/>
    </w:rPr>
  </w:style>
  <w:style w:type="paragraph" w:customStyle="1" w:styleId="1742">
    <w:name w:val="gf正文1"/>
    <w:basedOn w:val="1"/>
    <w:qFormat/>
    <w:uiPriority w:val="0"/>
    <w:pPr>
      <w:shd w:val="clear" w:color="auto" w:fill="FFFFFF"/>
      <w:tabs>
        <w:tab w:val="left" w:pos="3240"/>
        <w:tab w:val="left" w:pos="3960"/>
      </w:tabs>
      <w:adjustRightInd w:val="0"/>
      <w:snapToGrid w:val="0"/>
      <w:spacing w:after="120" w:line="288" w:lineRule="auto"/>
      <w:jc w:val="both"/>
    </w:pPr>
    <w:rPr>
      <w:rFonts w:cs="宋体"/>
      <w:kern w:val="0"/>
    </w:rPr>
  </w:style>
  <w:style w:type="paragraph" w:customStyle="1" w:styleId="1743">
    <w:name w:val="QuoteCenter"/>
    <w:basedOn w:val="1"/>
    <w:qFormat/>
    <w:uiPriority w:val="0"/>
    <w:pPr>
      <w:shd w:val="clear" w:color="auto" w:fill="FFFFFF"/>
      <w:spacing w:before="60" w:after="120" w:line="240" w:lineRule="auto"/>
      <w:ind w:left="1080" w:right="1080" w:firstLine="0" w:firstLineChars="0"/>
      <w:jc w:val="center"/>
    </w:pPr>
    <w:rPr>
      <w:rFonts w:ascii="Garamond" w:hAnsi="Garamond" w:eastAsia="仿宋_GB2312"/>
      <w:b/>
      <w:snapToGrid w:val="0"/>
      <w:kern w:val="0"/>
      <w:szCs w:val="20"/>
      <w:lang w:eastAsia="en-US"/>
    </w:rPr>
  </w:style>
  <w:style w:type="paragraph" w:customStyle="1" w:styleId="1744">
    <w:name w:val="样式10"/>
    <w:basedOn w:val="34"/>
    <w:qFormat/>
    <w:uiPriority w:val="0"/>
    <w:pPr>
      <w:shd w:val="clear" w:color="auto" w:fill="FFFFFF"/>
      <w:spacing w:after="0" w:line="360" w:lineRule="auto"/>
      <w:ind w:firstLine="3080" w:firstLineChars="1100"/>
      <w:jc w:val="both"/>
    </w:pPr>
    <w:rPr>
      <w:rFonts w:ascii="黑体" w:hAnsi="微软雅黑" w:eastAsia="黑体"/>
      <w:sz w:val="28"/>
      <w:szCs w:val="28"/>
      <w:lang w:val="zh-CN"/>
    </w:rPr>
  </w:style>
  <w:style w:type="paragraph" w:customStyle="1" w:styleId="1745">
    <w:name w:val="标题 5（无编号）（绿盟科技）"/>
    <w:basedOn w:val="8"/>
    <w:next w:val="1139"/>
    <w:qFormat/>
    <w:uiPriority w:val="0"/>
    <w:pPr>
      <w:numPr>
        <w:numId w:val="0"/>
      </w:numPr>
      <w:shd w:val="clear" w:color="auto" w:fill="FFFFFF"/>
      <w:spacing w:before="60" w:after="156" w:line="377" w:lineRule="auto"/>
    </w:pPr>
    <w:rPr>
      <w:rFonts w:ascii="Arial" w:hAnsi="Arial" w:eastAsia="黑体"/>
      <w:b w:val="0"/>
      <w:bCs w:val="0"/>
      <w:kern w:val="0"/>
      <w:lang w:val="zh-CN"/>
    </w:rPr>
  </w:style>
  <w:style w:type="paragraph" w:customStyle="1" w:styleId="1746">
    <w:name w:val="Normal0"/>
    <w:qFormat/>
    <w:uiPriority w:val="0"/>
    <w:rPr>
      <w:rFonts w:ascii="Times New Roman" w:hAnsi="Times New Roman" w:eastAsia="宋体" w:cs="Times New Roman"/>
      <w:lang w:val="en-US" w:eastAsia="en-US" w:bidi="ar-SA"/>
    </w:rPr>
  </w:style>
  <w:style w:type="paragraph" w:customStyle="1" w:styleId="1747">
    <w:name w:val="编号，小四"/>
    <w:basedOn w:val="1444"/>
    <w:qFormat/>
    <w:uiPriority w:val="0"/>
    <w:pPr>
      <w:tabs>
        <w:tab w:val="left" w:pos="360"/>
        <w:tab w:val="left" w:pos="1442"/>
        <w:tab w:val="left" w:pos="1701"/>
      </w:tabs>
      <w:spacing w:beforeLines="50"/>
      <w:ind w:left="420" w:hanging="340"/>
    </w:pPr>
    <w:rPr>
      <w:rFonts w:ascii="Calibri" w:hAnsi="Calibri" w:eastAsia="仿宋_GB2312" w:cs="宋体"/>
      <w:sz w:val="24"/>
    </w:rPr>
  </w:style>
  <w:style w:type="paragraph" w:customStyle="1" w:styleId="1748">
    <w:name w:val="head1"/>
    <w:basedOn w:val="4"/>
    <w:next w:val="35"/>
    <w:qFormat/>
    <w:uiPriority w:val="0"/>
    <w:pPr>
      <w:numPr>
        <w:numId w:val="0"/>
      </w:numPr>
      <w:shd w:val="clear" w:color="auto" w:fill="FFFFFF"/>
      <w:tabs>
        <w:tab w:val="left" w:pos="900"/>
      </w:tabs>
      <w:spacing w:before="800" w:beforeLines="300" w:after="240" w:afterLines="300" w:line="240" w:lineRule="auto"/>
      <w:ind w:left="1421" w:hanging="144"/>
      <w:jc w:val="center"/>
    </w:pPr>
    <w:rPr>
      <w:rFonts w:ascii="Arial" w:hAnsi="Arial" w:eastAsia="仿宋_GB2312"/>
      <w:bCs w:val="0"/>
      <w:color w:val="000000"/>
      <w:sz w:val="44"/>
      <w:szCs w:val="36"/>
      <w:lang w:val="zh-CN"/>
    </w:rPr>
  </w:style>
  <w:style w:type="paragraph" w:customStyle="1" w:styleId="1749">
    <w:name w:val="标题 2（绿盟科技）"/>
    <w:basedOn w:val="5"/>
    <w:next w:val="1139"/>
    <w:qFormat/>
    <w:uiPriority w:val="0"/>
    <w:pPr>
      <w:numPr>
        <w:ilvl w:val="0"/>
        <w:numId w:val="0"/>
      </w:numPr>
      <w:shd w:val="clear" w:color="auto" w:fill="FFFFFF"/>
      <w:spacing w:before="260" w:after="260" w:line="415" w:lineRule="auto"/>
      <w:ind w:left="794" w:hanging="794"/>
    </w:pPr>
    <w:rPr>
      <w:rFonts w:ascii="Arial" w:hAnsi="Arial" w:eastAsia="黑体"/>
      <w:bCs w:val="0"/>
      <w:kern w:val="0"/>
      <w:sz w:val="32"/>
    </w:rPr>
  </w:style>
  <w:style w:type="paragraph" w:customStyle="1" w:styleId="1750">
    <w:name w:val="1B"/>
    <w:basedOn w:val="4"/>
    <w:qFormat/>
    <w:uiPriority w:val="0"/>
    <w:pPr>
      <w:numPr>
        <w:numId w:val="0"/>
      </w:numPr>
      <w:shd w:val="clear" w:color="auto" w:fill="FFFFFF"/>
      <w:tabs>
        <w:tab w:val="left" w:pos="360"/>
      </w:tabs>
      <w:spacing w:before="360" w:after="360" w:afterLines="1000" w:line="480" w:lineRule="auto"/>
      <w:ind w:left="340" w:hanging="340"/>
      <w:jc w:val="both"/>
    </w:pPr>
    <w:rPr>
      <w:rFonts w:ascii="仿宋" w:hAnsi="仿宋"/>
      <w:b w:val="0"/>
      <w:sz w:val="28"/>
      <w:szCs w:val="24"/>
      <w:lang w:val="zh-CN"/>
    </w:rPr>
  </w:style>
  <w:style w:type="paragraph" w:customStyle="1" w:styleId="1751">
    <w:name w:val="xl42"/>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uto"/>
      <w:ind w:firstLine="0" w:firstLineChars="0"/>
      <w:jc w:val="center"/>
    </w:pPr>
    <w:rPr>
      <w:rFonts w:ascii="仿宋_GB2312" w:eastAsia="仿宋_GB2312" w:cs="宋体"/>
      <w:kern w:val="0"/>
      <w:sz w:val="21"/>
      <w:szCs w:val="21"/>
    </w:rPr>
  </w:style>
  <w:style w:type="paragraph" w:customStyle="1" w:styleId="1752">
    <w:name w:val="1.1B"/>
    <w:basedOn w:val="5"/>
    <w:qFormat/>
    <w:uiPriority w:val="0"/>
    <w:pPr>
      <w:numPr>
        <w:ilvl w:val="0"/>
        <w:numId w:val="0"/>
      </w:numPr>
      <w:shd w:val="clear" w:color="auto" w:fill="FFFFFF"/>
      <w:tabs>
        <w:tab w:val="left" w:pos="360"/>
        <w:tab w:val="left" w:pos="397"/>
      </w:tabs>
      <w:spacing w:before="240" w:after="240" w:line="240" w:lineRule="auto"/>
      <w:ind w:left="655" w:firstLine="200" w:firstLineChars="200"/>
      <w:jc w:val="both"/>
    </w:pPr>
    <w:rPr>
      <w:rFonts w:ascii="Arial" w:hAnsi="Arial" w:eastAsia="黑体"/>
      <w:b w:val="0"/>
      <w:kern w:val="0"/>
      <w:sz w:val="28"/>
    </w:rPr>
  </w:style>
  <w:style w:type="paragraph" w:customStyle="1" w:styleId="1753">
    <w:name w:val="xl52"/>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b/>
      <w:bCs/>
      <w:kern w:val="0"/>
      <w:sz w:val="21"/>
      <w:szCs w:val="21"/>
    </w:rPr>
  </w:style>
  <w:style w:type="paragraph" w:customStyle="1" w:styleId="1754">
    <w:name w:val="Intro"/>
    <w:basedOn w:val="1"/>
    <w:next w:val="1755"/>
    <w:qFormat/>
    <w:uiPriority w:val="0"/>
    <w:pPr>
      <w:shd w:val="clear" w:color="auto" w:fill="FFFFFF"/>
      <w:autoSpaceDE w:val="0"/>
      <w:autoSpaceDN w:val="0"/>
      <w:adjustRightInd w:val="0"/>
      <w:spacing w:after="240" w:line="240" w:lineRule="auto"/>
      <w:ind w:firstLine="0" w:firstLineChars="0"/>
    </w:pPr>
    <w:rPr>
      <w:rFonts w:ascii="Arial" w:hAnsi="Arial"/>
      <w:kern w:val="0"/>
    </w:rPr>
  </w:style>
  <w:style w:type="paragraph" w:customStyle="1" w:styleId="1755">
    <w:name w:val="Char Char Char Char Char Char Char Char"/>
    <w:basedOn w:val="1"/>
    <w:qFormat/>
    <w:uiPriority w:val="0"/>
    <w:pPr>
      <w:shd w:val="clear" w:color="auto" w:fill="FFFFFF"/>
      <w:adjustRightInd w:val="0"/>
      <w:spacing w:after="120" w:line="360" w:lineRule="auto"/>
      <w:ind w:firstLine="0" w:firstLineChars="0"/>
      <w:jc w:val="both"/>
    </w:pPr>
    <w:rPr>
      <w:rFonts w:ascii="仿宋" w:hAnsi="仿宋" w:eastAsia="仿宋_GB2312"/>
      <w:kern w:val="0"/>
      <w:szCs w:val="20"/>
    </w:rPr>
  </w:style>
  <w:style w:type="paragraph" w:customStyle="1" w:styleId="1756">
    <w:name w:val="Style Heading 3level_3PIM 3Level 3 Headh3Heading 3 - oldH3(A..."/>
    <w:basedOn w:val="6"/>
    <w:qFormat/>
    <w:uiPriority w:val="0"/>
    <w:pPr>
      <w:keepLines w:val="0"/>
      <w:numPr>
        <w:numId w:val="0"/>
      </w:numPr>
      <w:shd w:val="clear" w:color="auto" w:fill="FFFFFF"/>
      <w:spacing w:before="360" w:after="240" w:afterLines="50" w:line="360" w:lineRule="auto"/>
      <w:jc w:val="both"/>
    </w:pPr>
    <w:rPr>
      <w:rFonts w:ascii="Times New Roman" w:hAnsi="Times New Roman" w:cs="宋体"/>
      <w:kern w:val="0"/>
      <w:sz w:val="24"/>
      <w:szCs w:val="24"/>
      <w:lang w:val="zh-CN"/>
    </w:rPr>
  </w:style>
  <w:style w:type="paragraph" w:customStyle="1" w:styleId="1757">
    <w:name w:val="样式 宋体 段后: 7.8 磅 行距: 1.5 倍行距"/>
    <w:basedOn w:val="1"/>
    <w:qFormat/>
    <w:uiPriority w:val="0"/>
    <w:pPr>
      <w:shd w:val="clear" w:color="auto" w:fill="FFFFFF"/>
      <w:spacing w:before="200" w:beforeLines="50" w:after="50" w:line="360" w:lineRule="auto"/>
      <w:ind w:left="1050" w:leftChars="500" w:firstLine="0" w:firstLineChars="0"/>
      <w:jc w:val="both"/>
    </w:pPr>
    <w:rPr>
      <w:rFonts w:cs="宋体"/>
      <w:kern w:val="0"/>
      <w:szCs w:val="20"/>
    </w:rPr>
  </w:style>
  <w:style w:type="paragraph" w:customStyle="1" w:styleId="1758">
    <w:name w:val="小点说明"/>
    <w:basedOn w:val="1"/>
    <w:qFormat/>
    <w:uiPriority w:val="0"/>
    <w:pPr>
      <w:shd w:val="clear" w:color="auto" w:fill="FFFFFF"/>
      <w:tabs>
        <w:tab w:val="left" w:pos="820"/>
      </w:tabs>
      <w:adjustRightInd w:val="0"/>
      <w:snapToGrid w:val="0"/>
      <w:spacing w:after="120" w:line="360" w:lineRule="auto"/>
      <w:ind w:left="820" w:firstLine="0" w:firstLineChars="0"/>
      <w:jc w:val="both"/>
    </w:pPr>
    <w:rPr>
      <w:rFonts w:hAnsi="Arial" w:eastAsia="仿宋_GB2312"/>
      <w:kern w:val="0"/>
      <w:sz w:val="21"/>
      <w:szCs w:val="20"/>
    </w:rPr>
  </w:style>
  <w:style w:type="paragraph" w:customStyle="1" w:styleId="1759">
    <w:name w:val="次小点说明"/>
    <w:basedOn w:val="1"/>
    <w:qFormat/>
    <w:uiPriority w:val="0"/>
    <w:pPr>
      <w:shd w:val="clear" w:color="auto" w:fill="FFFFFF"/>
      <w:tabs>
        <w:tab w:val="left" w:pos="0"/>
      </w:tabs>
      <w:adjustRightInd w:val="0"/>
      <w:snapToGrid w:val="0"/>
      <w:spacing w:after="120" w:line="360" w:lineRule="auto"/>
      <w:ind w:firstLine="0" w:firstLineChars="0"/>
      <w:jc w:val="both"/>
    </w:pPr>
    <w:rPr>
      <w:rFonts w:ascii="仿宋" w:hAnsi="仿宋" w:eastAsia="仿宋_GB2312"/>
      <w:kern w:val="0"/>
      <w:sz w:val="21"/>
    </w:rPr>
  </w:style>
  <w:style w:type="paragraph" w:customStyle="1" w:styleId="1760">
    <w:name w:val="xl47"/>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pPr>
    <w:rPr>
      <w:rFonts w:ascii="仿宋_GB2312" w:eastAsia="仿宋_GB2312" w:cs="宋体"/>
      <w:kern w:val="0"/>
      <w:sz w:val="21"/>
      <w:szCs w:val="21"/>
    </w:rPr>
  </w:style>
  <w:style w:type="paragraph" w:customStyle="1" w:styleId="1761">
    <w:name w:val="样式 正文缩进正文（首行缩进两字）表正文正文非缩进 + 首行缩进:  2 字符"/>
    <w:basedOn w:val="21"/>
    <w:qFormat/>
    <w:uiPriority w:val="0"/>
    <w:pPr>
      <w:shd w:val="clear" w:color="auto" w:fill="FFFFFF"/>
      <w:adjustRightInd w:val="0"/>
      <w:snapToGrid w:val="0"/>
      <w:spacing w:before="100" w:beforeAutospacing="1" w:after="100" w:afterAutospacing="1" w:line="300" w:lineRule="auto"/>
      <w:ind w:left="142" w:firstLine="200" w:firstLineChars="0"/>
      <w:jc w:val="both"/>
    </w:pPr>
    <w:rPr>
      <w:rFonts w:ascii="宋体" w:eastAsia="Times New Roman"/>
      <w:spacing w:val="10"/>
      <w:kern w:val="0"/>
      <w:szCs w:val="21"/>
    </w:rPr>
  </w:style>
  <w:style w:type="paragraph" w:customStyle="1" w:styleId="1762">
    <w:name w:val="[正文行首缩进]"/>
    <w:qFormat/>
    <w:uiPriority w:val="0"/>
    <w:pPr>
      <w:widowControl w:val="0"/>
      <w:spacing w:afterLines="50" w:line="360" w:lineRule="auto"/>
      <w:ind w:firstLine="480" w:firstLineChars="200"/>
      <w:jc w:val="both"/>
    </w:pPr>
    <w:rPr>
      <w:rFonts w:ascii="Times New Roman" w:hAnsi="Times New Roman" w:eastAsia="宋体" w:cs="Times New Roman"/>
      <w:bCs/>
      <w:color w:val="000000"/>
      <w:kern w:val="2"/>
      <w:sz w:val="24"/>
      <w:szCs w:val="24"/>
      <w:lang w:val="en-US" w:eastAsia="zh-CN" w:bidi="ar-SA"/>
    </w:rPr>
  </w:style>
  <w:style w:type="paragraph" w:customStyle="1" w:styleId="1763">
    <w:name w:val="样式 标题 3sect1.2.3Level 3 HeadH3Titre3章标题1Heading 3 - oldhe..."/>
    <w:basedOn w:val="6"/>
    <w:qFormat/>
    <w:uiPriority w:val="0"/>
    <w:pPr>
      <w:keepNext w:val="0"/>
      <w:keepLines w:val="0"/>
      <w:numPr>
        <w:numId w:val="0"/>
      </w:numPr>
      <w:shd w:val="clear" w:color="auto" w:fill="FFFFFF"/>
      <w:tabs>
        <w:tab w:val="left" w:pos="1740"/>
        <w:tab w:val="left" w:pos="3969"/>
      </w:tabs>
      <w:adjustRightInd w:val="0"/>
      <w:spacing w:before="0" w:after="0" w:line="360" w:lineRule="auto"/>
      <w:ind w:left="1680" w:hanging="420"/>
      <w:jc w:val="both"/>
      <w:textAlignment w:val="baseline"/>
    </w:pPr>
    <w:rPr>
      <w:rFonts w:eastAsia="仿宋" w:cs="宋体"/>
      <w:color w:val="FF0000"/>
      <w:kern w:val="0"/>
      <w:sz w:val="24"/>
      <w:szCs w:val="24"/>
      <w:lang w:val="zh-CN"/>
    </w:rPr>
  </w:style>
  <w:style w:type="paragraph" w:customStyle="1" w:styleId="1764">
    <w:name w:val="xl46"/>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uto"/>
      <w:ind w:firstLine="0" w:firstLineChars="0"/>
      <w:jc w:val="center"/>
    </w:pPr>
    <w:rPr>
      <w:rFonts w:ascii="仿宋_GB2312" w:eastAsia="仿宋_GB2312" w:cs="宋体"/>
      <w:color w:val="FF0000"/>
      <w:kern w:val="0"/>
      <w:sz w:val="21"/>
      <w:szCs w:val="21"/>
    </w:rPr>
  </w:style>
  <w:style w:type="paragraph" w:customStyle="1" w:styleId="1765">
    <w:name w:val="paragraph"/>
    <w:basedOn w:val="34"/>
    <w:qFormat/>
    <w:uiPriority w:val="0"/>
    <w:pPr>
      <w:shd w:val="clear" w:color="auto" w:fill="FFFFFF"/>
      <w:spacing w:beforeLines="50" w:after="0" w:afterLines="50" w:line="360" w:lineRule="auto"/>
      <w:ind w:firstLine="480" w:firstLineChars="200"/>
      <w:jc w:val="both"/>
    </w:pPr>
    <w:rPr>
      <w:rFonts w:ascii="仿宋" w:hAnsi="仿宋"/>
      <w:sz w:val="24"/>
      <w:lang w:val="zh-CN"/>
    </w:rPr>
  </w:style>
  <w:style w:type="paragraph" w:customStyle="1" w:styleId="1766">
    <w:name w:val="HP_Bullet"/>
    <w:basedOn w:val="1"/>
    <w:qFormat/>
    <w:uiPriority w:val="0"/>
    <w:pPr>
      <w:shd w:val="clear" w:color="auto" w:fill="FFFFFF"/>
      <w:tabs>
        <w:tab w:val="left" w:pos="874"/>
      </w:tabs>
      <w:spacing w:after="120" w:line="240" w:lineRule="auto"/>
      <w:ind w:left="874" w:right="-198" w:hanging="420" w:firstLineChars="0"/>
    </w:pPr>
    <w:rPr>
      <w:rFonts w:ascii="Arial" w:hAnsi="Arial"/>
      <w:kern w:val="0"/>
      <w:sz w:val="18"/>
      <w:szCs w:val="18"/>
      <w:lang w:eastAsia="en-US"/>
    </w:rPr>
  </w:style>
  <w:style w:type="paragraph" w:customStyle="1" w:styleId="1767">
    <w:name w:val="样式 目录 3 + 左侧:  4 字符"/>
    <w:basedOn w:val="44"/>
    <w:qFormat/>
    <w:uiPriority w:val="0"/>
    <w:pPr>
      <w:shd w:val="clear" w:color="auto" w:fill="FFFFFF"/>
      <w:tabs>
        <w:tab w:val="right" w:leader="dot" w:pos="8296"/>
        <w:tab w:val="clear" w:pos="8302"/>
      </w:tabs>
      <w:snapToGrid w:val="0"/>
      <w:spacing w:after="120" w:line="500" w:lineRule="exact"/>
      <w:ind w:left="200" w:leftChars="200" w:right="100" w:rightChars="100" w:firstLine="0" w:firstLineChars="0"/>
    </w:pPr>
    <w:rPr>
      <w:rFonts w:ascii="仿宋" w:hAnsi="仿宋" w:eastAsia="Times New Roman" w:cs="宋体"/>
      <w:iCs/>
      <w:kern w:val="0"/>
      <w:sz w:val="21"/>
      <w:szCs w:val="20"/>
    </w:rPr>
  </w:style>
  <w:style w:type="paragraph" w:customStyle="1" w:styleId="1768">
    <w:name w:val="xl4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kern w:val="0"/>
      <w:sz w:val="20"/>
      <w:szCs w:val="20"/>
    </w:rPr>
  </w:style>
  <w:style w:type="paragraph" w:customStyle="1" w:styleId="1769">
    <w:name w:val="BulletDiamond"/>
    <w:basedOn w:val="1"/>
    <w:qFormat/>
    <w:uiPriority w:val="0"/>
    <w:pPr>
      <w:shd w:val="clear" w:color="auto" w:fill="FFFFFF"/>
      <w:tabs>
        <w:tab w:val="left" w:pos="1080"/>
      </w:tabs>
      <w:spacing w:before="60" w:after="60" w:line="240" w:lineRule="auto"/>
      <w:ind w:left="720" w:right="360" w:firstLine="0" w:firstLineChars="0"/>
    </w:pPr>
    <w:rPr>
      <w:rFonts w:ascii="Garamond" w:hAnsi="Garamond" w:eastAsia="仿宋_GB2312"/>
      <w:kern w:val="0"/>
      <w:szCs w:val="20"/>
      <w:lang w:eastAsia="en-US"/>
    </w:rPr>
  </w:style>
  <w:style w:type="paragraph" w:customStyle="1" w:styleId="1770">
    <w:name w:val="默认段落字体 Para Char Char Char Char Char Char Char Char Char1 Char Char Char Char"/>
    <w:basedOn w:val="1"/>
    <w:qFormat/>
    <w:uiPriority w:val="0"/>
    <w:pPr>
      <w:shd w:val="clear" w:color="auto" w:fill="FFFFFF"/>
      <w:spacing w:after="120" w:line="240" w:lineRule="auto"/>
      <w:ind w:firstLine="0" w:firstLineChars="0"/>
      <w:jc w:val="both"/>
    </w:pPr>
    <w:rPr>
      <w:rFonts w:ascii="Tahoma" w:hAnsi="Tahoma" w:eastAsia="Times New Roman"/>
      <w:kern w:val="0"/>
      <w:szCs w:val="20"/>
    </w:rPr>
  </w:style>
  <w:style w:type="paragraph" w:customStyle="1" w:styleId="1771">
    <w:name w:val="功能列表"/>
    <w:basedOn w:val="1"/>
    <w:qFormat/>
    <w:uiPriority w:val="0"/>
    <w:pPr>
      <w:shd w:val="clear" w:color="auto" w:fill="FFFFFF"/>
      <w:tabs>
        <w:tab w:val="left" w:pos="900"/>
      </w:tabs>
      <w:spacing w:before="200" w:after="120" w:line="360" w:lineRule="auto"/>
      <w:ind w:left="900" w:hanging="420" w:firstLineChars="0"/>
      <w:jc w:val="both"/>
    </w:pPr>
    <w:rPr>
      <w:rFonts w:ascii="仿宋" w:hAnsi="仿宋"/>
      <w:kern w:val="0"/>
    </w:rPr>
  </w:style>
  <w:style w:type="paragraph" w:customStyle="1" w:styleId="1772">
    <w:name w:val="xl4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kern w:val="0"/>
      <w:sz w:val="21"/>
      <w:szCs w:val="21"/>
    </w:rPr>
  </w:style>
  <w:style w:type="paragraph" w:customStyle="1" w:styleId="1773">
    <w:name w:val="CM9"/>
    <w:basedOn w:val="496"/>
    <w:next w:val="496"/>
    <w:qFormat/>
    <w:uiPriority w:val="99"/>
    <w:pPr>
      <w:spacing w:line="440" w:lineRule="atLeast"/>
    </w:pPr>
    <w:rPr>
      <w:rFonts w:ascii="..ì." w:eastAsia="..ì." w:cs="..ì."/>
      <w:color w:val="auto"/>
      <w:kern w:val="2"/>
    </w:rPr>
  </w:style>
  <w:style w:type="paragraph" w:customStyle="1" w:styleId="1774">
    <w:name w:val="样式 标题 2第一章 标题 2Heading 2 HiddenHeading 2 CCBSheading 2H2h2..."/>
    <w:basedOn w:val="5"/>
    <w:qFormat/>
    <w:uiPriority w:val="0"/>
    <w:pPr>
      <w:numPr>
        <w:ilvl w:val="0"/>
        <w:numId w:val="0"/>
      </w:numPr>
      <w:shd w:val="clear" w:color="auto" w:fill="FFFFFF"/>
      <w:tabs>
        <w:tab w:val="left" w:pos="0"/>
        <w:tab w:val="left" w:pos="142"/>
      </w:tabs>
      <w:spacing w:before="0" w:after="260" w:line="416" w:lineRule="auto"/>
    </w:pPr>
    <w:rPr>
      <w:rFonts w:eastAsia="仿宋_GB2312"/>
      <w:b w:val="0"/>
      <w:kern w:val="0"/>
      <w:sz w:val="28"/>
      <w:szCs w:val="28"/>
    </w:rPr>
  </w:style>
  <w:style w:type="paragraph" w:customStyle="1" w:styleId="1775">
    <w:name w:val="xl54"/>
    <w:basedOn w:val="1"/>
    <w:qFormat/>
    <w:uiPriority w:val="0"/>
    <w:pPr>
      <w:pBdr>
        <w:top w:val="single" w:color="auto" w:sz="4" w:space="0"/>
        <w:left w:val="single" w:color="auto" w:sz="4" w:space="0"/>
        <w:bottom w:val="single" w:color="auto" w:sz="8" w:space="0"/>
      </w:pBdr>
      <w:shd w:val="clear" w:color="auto" w:fill="FFFFFF"/>
      <w:spacing w:before="100" w:beforeAutospacing="1" w:after="100" w:afterAutospacing="1" w:line="240" w:lineRule="auto"/>
      <w:ind w:firstLine="0" w:firstLineChars="0"/>
      <w:jc w:val="center"/>
    </w:pPr>
    <w:rPr>
      <w:rFonts w:ascii="仿宋_GB2312" w:eastAsia="仿宋_GB2312" w:cs="宋体"/>
      <w:b/>
      <w:bCs/>
      <w:kern w:val="0"/>
      <w:sz w:val="21"/>
      <w:szCs w:val="21"/>
    </w:rPr>
  </w:style>
  <w:style w:type="paragraph" w:customStyle="1" w:styleId="1776">
    <w:name w:val="样式 正文首行缩进 + 首行缩进:  2 字符1"/>
    <w:basedOn w:val="86"/>
    <w:qFormat/>
    <w:uiPriority w:val="0"/>
    <w:pPr>
      <w:shd w:val="clear" w:color="auto" w:fill="FFFFFF"/>
      <w:ind w:firstLine="480" w:firstLineChars="200"/>
      <w:jc w:val="both"/>
    </w:pPr>
    <w:rPr>
      <w:rFonts w:ascii="Calibri" w:hAnsi="Calibri" w:eastAsia="仿宋_GB2312" w:cs="宋体"/>
      <w:kern w:val="0"/>
      <w:szCs w:val="20"/>
    </w:rPr>
  </w:style>
  <w:style w:type="paragraph" w:customStyle="1" w:styleId="1777">
    <w:name w:val="样式 首行缩进:  2 字符1"/>
    <w:basedOn w:val="1"/>
    <w:qFormat/>
    <w:uiPriority w:val="0"/>
    <w:pPr>
      <w:shd w:val="clear" w:color="auto" w:fill="FFFFFF"/>
      <w:spacing w:after="120" w:line="360" w:lineRule="auto"/>
      <w:jc w:val="both"/>
    </w:pPr>
    <w:rPr>
      <w:rFonts w:ascii="仿宋" w:hAnsi="仿宋" w:eastAsia="Times New Roman" w:cs="宋体"/>
      <w:kern w:val="0"/>
      <w:sz w:val="28"/>
      <w:szCs w:val="20"/>
    </w:rPr>
  </w:style>
  <w:style w:type="paragraph" w:customStyle="1" w:styleId="1778">
    <w:name w:val="MM Topic 5"/>
    <w:basedOn w:val="8"/>
    <w:qFormat/>
    <w:uiPriority w:val="0"/>
    <w:pPr>
      <w:numPr>
        <w:numId w:val="0"/>
      </w:numPr>
      <w:shd w:val="clear" w:color="auto" w:fill="FFFFFF"/>
      <w:tabs>
        <w:tab w:val="left" w:pos="2551"/>
      </w:tabs>
      <w:spacing w:before="280" w:after="290" w:line="376" w:lineRule="auto"/>
      <w:jc w:val="both"/>
    </w:pPr>
    <w:rPr>
      <w:rFonts w:ascii="Times New Roman" w:hAnsi="Times New Roman"/>
      <w:kern w:val="0"/>
      <w:sz w:val="28"/>
      <w:lang w:val="zh-CN"/>
    </w:rPr>
  </w:style>
  <w:style w:type="paragraph" w:customStyle="1" w:styleId="1779">
    <w:name w:val="样式 标题 4h4H4PIM 4l4sect 1.2.3.4Ref Heading 1rh1Heading sq..."/>
    <w:basedOn w:val="7"/>
    <w:qFormat/>
    <w:uiPriority w:val="0"/>
    <w:pPr>
      <w:numPr>
        <w:numId w:val="0"/>
      </w:numPr>
      <w:shd w:val="clear" w:color="auto" w:fill="FFFFFF"/>
      <w:tabs>
        <w:tab w:val="left" w:pos="0"/>
        <w:tab w:val="left" w:pos="2160"/>
      </w:tabs>
      <w:spacing w:before="0" w:beforeLines="100" w:after="0" w:afterLines="50" w:line="240" w:lineRule="auto"/>
      <w:ind w:left="576" w:right="797" w:rightChars="332" w:hanging="420"/>
    </w:pPr>
    <w:rPr>
      <w:rFonts w:ascii="Times New Roman" w:eastAsia="仿宋_GB2312" w:cs="宋体"/>
      <w:b w:val="0"/>
      <w:kern w:val="0"/>
      <w:sz w:val="24"/>
      <w:szCs w:val="24"/>
      <w:lang w:val="zh-CN"/>
    </w:rPr>
  </w:style>
  <w:style w:type="paragraph" w:customStyle="1" w:styleId="1780">
    <w:name w:val="MM Topic 3"/>
    <w:basedOn w:val="6"/>
    <w:qFormat/>
    <w:uiPriority w:val="0"/>
    <w:pPr>
      <w:numPr>
        <w:numId w:val="0"/>
      </w:numPr>
      <w:shd w:val="clear" w:color="auto" w:fill="FFFFFF"/>
      <w:tabs>
        <w:tab w:val="left" w:pos="1740"/>
      </w:tabs>
      <w:snapToGrid w:val="0"/>
      <w:spacing w:before="0" w:after="0" w:line="416" w:lineRule="auto"/>
      <w:ind w:left="1740" w:hanging="420"/>
      <w:jc w:val="both"/>
    </w:pPr>
    <w:rPr>
      <w:rFonts w:ascii="仿宋_GB2312" w:hAnsi="Times New Roman" w:eastAsia="仿宋_GB2312"/>
      <w:b w:val="0"/>
      <w:kern w:val="0"/>
      <w:szCs w:val="32"/>
      <w:lang w:val="zh-CN"/>
    </w:rPr>
  </w:style>
  <w:style w:type="character" w:customStyle="1" w:styleId="1781">
    <w:name w:val="z-窗体顶端 字符2"/>
    <w:basedOn w:val="133"/>
    <w:semiHidden/>
    <w:qFormat/>
    <w:uiPriority w:val="99"/>
    <w:rPr>
      <w:rFonts w:ascii="Arial" w:hAnsi="Arial" w:eastAsia="仿宋" w:cs="Arial"/>
      <w:vanish/>
      <w:kern w:val="2"/>
      <w:sz w:val="16"/>
      <w:szCs w:val="16"/>
    </w:rPr>
  </w:style>
  <w:style w:type="character" w:customStyle="1" w:styleId="1782">
    <w:name w:val="z-窗体顶端 Char1"/>
    <w:qFormat/>
    <w:uiPriority w:val="99"/>
    <w:rPr>
      <w:rFonts w:ascii="Arial" w:hAnsi="Arial" w:cs="Arial"/>
      <w:vanish/>
      <w:kern w:val="2"/>
      <w:sz w:val="16"/>
      <w:szCs w:val="16"/>
    </w:rPr>
  </w:style>
  <w:style w:type="paragraph" w:customStyle="1" w:styleId="1783">
    <w:name w:val="样式 标题 2 + 段前: 自动 段后: 自动 行距: 1.5 倍行距"/>
    <w:basedOn w:val="5"/>
    <w:qFormat/>
    <w:uiPriority w:val="0"/>
    <w:pPr>
      <w:numPr>
        <w:ilvl w:val="0"/>
        <w:numId w:val="0"/>
      </w:numPr>
      <w:shd w:val="clear" w:color="auto" w:fill="FFFFFF"/>
      <w:tabs>
        <w:tab w:val="left" w:pos="567"/>
      </w:tabs>
      <w:adjustRightInd w:val="0"/>
      <w:spacing w:before="100" w:beforeAutospacing="1" w:after="100" w:afterAutospacing="1" w:line="360" w:lineRule="auto"/>
      <w:ind w:left="567" w:hanging="567"/>
      <w:textAlignment w:val="baseline"/>
    </w:pPr>
    <w:rPr>
      <w:rFonts w:ascii="Arial" w:hAnsi="Arial" w:cs="宋体"/>
      <w:b w:val="0"/>
      <w:bCs w:val="0"/>
      <w:kern w:val="0"/>
      <w:szCs w:val="20"/>
    </w:rPr>
  </w:style>
  <w:style w:type="paragraph" w:customStyle="1" w:styleId="1784">
    <w:name w:val="文档正文（外部）"/>
    <w:basedOn w:val="1"/>
    <w:qFormat/>
    <w:uiPriority w:val="0"/>
    <w:pPr>
      <w:shd w:val="clear" w:color="auto" w:fill="FFFFFF"/>
      <w:spacing w:before="200" w:after="120" w:line="360" w:lineRule="auto"/>
      <w:ind w:firstLine="0" w:firstLineChars="0"/>
      <w:jc w:val="both"/>
    </w:pPr>
    <w:rPr>
      <w:rFonts w:ascii="仿宋" w:hAnsi="仿宋"/>
      <w:kern w:val="0"/>
      <w:sz w:val="28"/>
    </w:rPr>
  </w:style>
  <w:style w:type="paragraph" w:customStyle="1" w:styleId="1785">
    <w:name w:val="Char Char Char Char Char Char Char Char3 Char Char Char Char Char Char1 Char Char Char Char"/>
    <w:basedOn w:val="1"/>
    <w:qFormat/>
    <w:uiPriority w:val="0"/>
    <w:pPr>
      <w:shd w:val="clear" w:color="auto" w:fill="FFFFFF"/>
      <w:spacing w:after="120" w:line="240" w:lineRule="auto"/>
      <w:ind w:firstLine="0" w:firstLineChars="0"/>
      <w:jc w:val="both"/>
    </w:pPr>
    <w:rPr>
      <w:rFonts w:ascii="Arial" w:hAnsi="Arial" w:eastAsia="Times New Roman" w:cs="Arial"/>
      <w:kern w:val="0"/>
      <w:sz w:val="21"/>
    </w:rPr>
  </w:style>
  <w:style w:type="paragraph" w:customStyle="1" w:styleId="1786">
    <w:name w:val="h72"/>
    <w:basedOn w:val="7"/>
    <w:qFormat/>
    <w:uiPriority w:val="0"/>
    <w:pPr>
      <w:numPr>
        <w:numId w:val="0"/>
      </w:numPr>
      <w:shd w:val="clear" w:color="auto" w:fill="FFFFFF"/>
      <w:tabs>
        <w:tab w:val="left" w:pos="567"/>
      </w:tabs>
      <w:spacing w:before="0" w:beforeLines="50" w:after="0" w:line="360" w:lineRule="auto"/>
      <w:ind w:right="797" w:rightChars="332"/>
    </w:pPr>
    <w:rPr>
      <w:kern w:val="0"/>
      <w:sz w:val="24"/>
      <w:szCs w:val="24"/>
      <w:lang w:val="zh-CN"/>
    </w:rPr>
  </w:style>
  <w:style w:type="paragraph" w:customStyle="1" w:styleId="1787">
    <w:name w:val="文本块1"/>
    <w:basedOn w:val="1"/>
    <w:qFormat/>
    <w:uiPriority w:val="0"/>
    <w:pPr>
      <w:shd w:val="clear" w:color="auto" w:fill="FFFFFF"/>
      <w:autoSpaceDE w:val="0"/>
      <w:autoSpaceDN w:val="0"/>
      <w:adjustRightInd w:val="0"/>
      <w:spacing w:after="120" w:line="240" w:lineRule="auto"/>
      <w:ind w:firstLine="0" w:firstLineChars="0"/>
    </w:pPr>
    <w:rPr>
      <w:rFonts w:ascii="仿宋" w:hAnsi="仿宋" w:eastAsia="仿宋_GB2312"/>
      <w:kern w:val="0"/>
    </w:rPr>
  </w:style>
  <w:style w:type="paragraph" w:customStyle="1" w:styleId="1788">
    <w:name w:val="Style Heading 3h3Heading 3 - oldLevel 3 HeadH3level_3PIM 3se..."/>
    <w:basedOn w:val="6"/>
    <w:qFormat/>
    <w:uiPriority w:val="0"/>
    <w:pPr>
      <w:numPr>
        <w:numId w:val="0"/>
      </w:numPr>
      <w:shd w:val="clear" w:color="auto" w:fill="FFFFFF"/>
      <w:tabs>
        <w:tab w:val="left" w:pos="709"/>
      </w:tabs>
      <w:spacing w:before="260" w:after="260" w:line="416" w:lineRule="auto"/>
      <w:ind w:left="709" w:hanging="709"/>
      <w:jc w:val="both"/>
    </w:pPr>
    <w:rPr>
      <w:rFonts w:ascii="Times New Roman" w:hAnsi="Times New Roman"/>
      <w:kern w:val="0"/>
      <w:sz w:val="32"/>
      <w:szCs w:val="20"/>
      <w:lang w:val="zh-CN"/>
    </w:rPr>
  </w:style>
  <w:style w:type="paragraph" w:customStyle="1" w:styleId="1789">
    <w:name w:val="Char Char1 Char Char Char Char"/>
    <w:basedOn w:val="26"/>
    <w:semiHidden/>
    <w:qFormat/>
    <w:uiPriority w:val="0"/>
    <w:pPr>
      <w:shd w:val="clear" w:color="auto" w:fill="000080"/>
      <w:spacing w:after="120" w:line="240" w:lineRule="auto"/>
      <w:ind w:firstLine="0" w:firstLineChars="0"/>
      <w:jc w:val="both"/>
    </w:pPr>
    <w:rPr>
      <w:rFonts w:ascii="Tahoma" w:hAnsi="Tahoma" w:eastAsia="Times New Roman"/>
      <w:kern w:val="0"/>
      <w:sz w:val="21"/>
      <w:szCs w:val="24"/>
    </w:rPr>
  </w:style>
  <w:style w:type="paragraph" w:customStyle="1" w:styleId="1790">
    <w:name w:val="Z3"/>
    <w:basedOn w:val="1"/>
    <w:qFormat/>
    <w:uiPriority w:val="0"/>
    <w:pPr>
      <w:shd w:val="clear" w:color="auto" w:fill="FFFFFF"/>
      <w:spacing w:before="360" w:after="180" w:line="240" w:lineRule="auto"/>
      <w:ind w:firstLine="0" w:firstLineChars="0"/>
      <w:jc w:val="both"/>
      <w:outlineLvl w:val="2"/>
    </w:pPr>
    <w:rPr>
      <w:rFonts w:ascii="Tahoma" w:hAnsi="Tahoma" w:eastAsia="幼圆"/>
      <w:caps/>
      <w:kern w:val="0"/>
      <w:sz w:val="28"/>
      <w:szCs w:val="20"/>
    </w:rPr>
  </w:style>
  <w:style w:type="paragraph" w:customStyle="1" w:styleId="1791">
    <w:name w:val="编号1-2"/>
    <w:basedOn w:val="1"/>
    <w:next w:val="1"/>
    <w:qFormat/>
    <w:uiPriority w:val="0"/>
    <w:pPr>
      <w:shd w:val="clear" w:color="auto" w:fill="FFFFFF"/>
      <w:tabs>
        <w:tab w:val="left" w:pos="720"/>
      </w:tabs>
      <w:spacing w:after="120" w:line="360" w:lineRule="auto"/>
      <w:ind w:left="988" w:firstLine="0" w:firstLineChars="0"/>
      <w:jc w:val="both"/>
    </w:pPr>
    <w:rPr>
      <w:rFonts w:ascii="仿宋" w:hAnsi="仿宋" w:eastAsia="仿宋_GB2312" w:cs="宋体"/>
      <w:kern w:val="0"/>
      <w:sz w:val="28"/>
      <w:szCs w:val="20"/>
    </w:rPr>
  </w:style>
  <w:style w:type="paragraph" w:customStyle="1" w:styleId="1792">
    <w:name w:val="表格文本"/>
    <w:basedOn w:val="1"/>
    <w:qFormat/>
    <w:uiPriority w:val="0"/>
    <w:pPr>
      <w:keepNext/>
      <w:shd w:val="clear" w:color="auto" w:fill="FFFFFF"/>
      <w:tabs>
        <w:tab w:val="decimal" w:pos="0"/>
      </w:tabs>
      <w:autoSpaceDE w:val="0"/>
      <w:autoSpaceDN w:val="0"/>
      <w:adjustRightInd w:val="0"/>
      <w:spacing w:after="120" w:line="240" w:lineRule="auto"/>
      <w:ind w:firstLine="0" w:firstLineChars="0"/>
    </w:pPr>
    <w:rPr>
      <w:rFonts w:ascii="Arial" w:hAnsi="Arial" w:eastAsia="Times New Roman"/>
      <w:kern w:val="0"/>
      <w:sz w:val="21"/>
      <w:szCs w:val="21"/>
    </w:rPr>
  </w:style>
  <w:style w:type="paragraph" w:customStyle="1" w:styleId="1793">
    <w:name w:val="样式11"/>
    <w:basedOn w:val="34"/>
    <w:qFormat/>
    <w:uiPriority w:val="0"/>
    <w:pPr>
      <w:shd w:val="clear" w:color="auto" w:fill="FFFFFF"/>
      <w:spacing w:after="0" w:line="360" w:lineRule="auto"/>
      <w:ind w:firstLine="3080" w:firstLineChars="1100"/>
      <w:jc w:val="both"/>
    </w:pPr>
    <w:rPr>
      <w:rFonts w:ascii="黑体" w:hAnsi="微软雅黑" w:eastAsia="黑体"/>
      <w:kern w:val="0"/>
      <w:sz w:val="28"/>
      <w:szCs w:val="28"/>
      <w:lang w:val="zh-CN"/>
    </w:rPr>
  </w:style>
  <w:style w:type="paragraph" w:customStyle="1" w:styleId="1794">
    <w:name w:val="ZTE标题6"/>
    <w:basedOn w:val="1795"/>
    <w:qFormat/>
    <w:uiPriority w:val="0"/>
    <w:pPr>
      <w:tabs>
        <w:tab w:val="left" w:pos="1276"/>
      </w:tabs>
      <w:spacing w:before="120"/>
      <w:ind w:left="0"/>
    </w:pPr>
  </w:style>
  <w:style w:type="paragraph" w:customStyle="1" w:styleId="1795">
    <w:name w:val="ZTE标题5"/>
    <w:basedOn w:val="1"/>
    <w:qFormat/>
    <w:uiPriority w:val="0"/>
    <w:pPr>
      <w:shd w:val="clear" w:color="auto" w:fill="FFFFFF"/>
      <w:tabs>
        <w:tab w:val="left" w:pos="1276"/>
      </w:tabs>
      <w:spacing w:before="160" w:after="120" w:line="240" w:lineRule="auto"/>
      <w:ind w:left="1276" w:firstLine="0" w:firstLineChars="0"/>
    </w:pPr>
    <w:rPr>
      <w:rFonts w:ascii="仿宋" w:hAnsi="仿宋" w:eastAsia="Times New Roman"/>
      <w:b/>
      <w:kern w:val="0"/>
      <w:sz w:val="21"/>
      <w:szCs w:val="21"/>
    </w:rPr>
  </w:style>
  <w:style w:type="paragraph" w:customStyle="1" w:styleId="1796">
    <w:name w:val="表格标注（绿盟科技）"/>
    <w:basedOn w:val="1301"/>
    <w:next w:val="1139"/>
    <w:qFormat/>
    <w:uiPriority w:val="0"/>
    <w:pPr>
      <w:tabs>
        <w:tab w:val="left" w:pos="360"/>
        <w:tab w:val="left" w:pos="1418"/>
        <w:tab w:val="left" w:pos="3360"/>
        <w:tab w:val="left" w:pos="3780"/>
        <w:tab w:val="left" w:pos="6300"/>
      </w:tabs>
      <w:ind w:left="3360" w:hanging="420"/>
    </w:pPr>
  </w:style>
  <w:style w:type="paragraph" w:customStyle="1" w:styleId="1797">
    <w:name w:val="B3711001DC9A4C11A6314D6F32AB03C0"/>
    <w:qFormat/>
    <w:uiPriority w:val="0"/>
    <w:pPr>
      <w:spacing w:after="200" w:line="276" w:lineRule="auto"/>
      <w:ind w:firstLine="200" w:firstLineChars="200"/>
      <w:jc w:val="both"/>
    </w:pPr>
    <w:rPr>
      <w:rFonts w:ascii="Calibri" w:hAnsi="Calibri" w:eastAsia="宋体" w:cs="Times New Roman"/>
      <w:sz w:val="22"/>
      <w:szCs w:val="22"/>
      <w:lang w:val="en-US" w:eastAsia="zh-CN" w:bidi="ar-SA"/>
    </w:rPr>
  </w:style>
  <w:style w:type="paragraph" w:customStyle="1" w:styleId="1798">
    <w:name w:val="附件1."/>
    <w:basedOn w:val="4"/>
    <w:qFormat/>
    <w:uiPriority w:val="0"/>
    <w:pPr>
      <w:keepNext w:val="0"/>
      <w:keepLines w:val="0"/>
      <w:numPr>
        <w:numId w:val="0"/>
      </w:numPr>
      <w:shd w:val="clear" w:color="auto" w:fill="FFFFFF"/>
      <w:tabs>
        <w:tab w:val="left" w:pos="360"/>
        <w:tab w:val="left" w:pos="420"/>
        <w:tab w:val="left" w:pos="900"/>
      </w:tabs>
      <w:spacing w:before="0" w:after="2400" w:afterLines="1000" w:line="240" w:lineRule="auto"/>
      <w:ind w:left="567" w:hanging="567"/>
      <w:jc w:val="center"/>
    </w:pPr>
    <w:rPr>
      <w:rFonts w:ascii="仿宋_GB2312" w:hAnsi="仿宋" w:eastAsia="仿宋_GB2312"/>
      <w:color w:val="000000"/>
      <w:sz w:val="24"/>
      <w:szCs w:val="36"/>
      <w:lang w:val="zh-CN"/>
    </w:rPr>
  </w:style>
  <w:style w:type="paragraph" w:customStyle="1" w:styleId="1799">
    <w:name w:val="Char1 Char Char Char"/>
    <w:basedOn w:val="8"/>
    <w:qFormat/>
    <w:uiPriority w:val="0"/>
    <w:pPr>
      <w:numPr>
        <w:ilvl w:val="0"/>
        <w:numId w:val="0"/>
      </w:numPr>
      <w:shd w:val="clear" w:color="auto" w:fill="FFFFFF"/>
      <w:tabs>
        <w:tab w:val="left" w:pos="2580"/>
      </w:tabs>
      <w:spacing w:before="0" w:line="240" w:lineRule="auto"/>
      <w:ind w:left="2580" w:hanging="420"/>
      <w:jc w:val="both"/>
    </w:pPr>
    <w:rPr>
      <w:rFonts w:ascii="Times New Roman" w:hAnsi="Times New Roman" w:eastAsia="仿宋_GB2312"/>
      <w:b w:val="0"/>
      <w:kern w:val="0"/>
      <w:szCs w:val="24"/>
      <w:lang w:val="zh-CN"/>
    </w:rPr>
  </w:style>
  <w:style w:type="paragraph" w:customStyle="1" w:styleId="1800">
    <w:name w:val="xl4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color w:val="FF0000"/>
      <w:kern w:val="0"/>
      <w:sz w:val="21"/>
      <w:szCs w:val="21"/>
    </w:rPr>
  </w:style>
  <w:style w:type="paragraph" w:customStyle="1" w:styleId="1801">
    <w:name w:val="仿宋正文"/>
    <w:basedOn w:val="1"/>
    <w:qFormat/>
    <w:uiPriority w:val="0"/>
    <w:pPr>
      <w:shd w:val="clear" w:color="auto" w:fill="FFFFFF"/>
      <w:tabs>
        <w:tab w:val="left" w:pos="1620"/>
      </w:tabs>
      <w:spacing w:after="156" w:line="360" w:lineRule="auto"/>
      <w:ind w:firstLine="482"/>
      <w:jc w:val="both"/>
    </w:pPr>
    <w:rPr>
      <w:rFonts w:ascii="仿宋_GB2312" w:hAnsi="仿宋_GB2312" w:eastAsia="仿宋_GB2312"/>
      <w:b/>
      <w:kern w:val="0"/>
    </w:rPr>
  </w:style>
  <w:style w:type="paragraph" w:customStyle="1" w:styleId="1802">
    <w:name w:val="È±Ê¡ÎÄ±¾"/>
    <w:basedOn w:val="1"/>
    <w:qFormat/>
    <w:uiPriority w:val="0"/>
    <w:pPr>
      <w:shd w:val="clear" w:color="auto" w:fill="FFFFFF"/>
      <w:overflowPunct w:val="0"/>
      <w:autoSpaceDE w:val="0"/>
      <w:autoSpaceDN w:val="0"/>
      <w:adjustRightInd w:val="0"/>
      <w:spacing w:before="20" w:after="20" w:line="400" w:lineRule="exact"/>
      <w:ind w:firstLine="504" w:firstLineChars="0"/>
      <w:textAlignment w:val="baseline"/>
    </w:pPr>
    <w:rPr>
      <w:rFonts w:ascii="仿宋" w:hAnsi="仿宋" w:eastAsia="Times New Roman"/>
      <w:kern w:val="0"/>
      <w:szCs w:val="20"/>
    </w:rPr>
  </w:style>
  <w:style w:type="paragraph" w:customStyle="1" w:styleId="1803">
    <w:name w:val="xl4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kern w:val="0"/>
      <w:sz w:val="21"/>
      <w:szCs w:val="21"/>
    </w:rPr>
  </w:style>
  <w:style w:type="paragraph" w:customStyle="1" w:styleId="1804">
    <w:name w:val="subtitle 2"/>
    <w:qFormat/>
    <w:uiPriority w:val="0"/>
    <w:pPr>
      <w:widowControl w:val="0"/>
      <w:overflowPunct w:val="0"/>
      <w:autoSpaceDE w:val="0"/>
      <w:autoSpaceDN w:val="0"/>
      <w:adjustRightInd w:val="0"/>
      <w:spacing w:before="240" w:after="240" w:line="312" w:lineRule="atLeast"/>
      <w:jc w:val="both"/>
      <w:textAlignment w:val="baseline"/>
    </w:pPr>
    <w:rPr>
      <w:rFonts w:ascii="黑体" w:hAnsi="Times New Roman" w:eastAsia="黑体" w:cs="Times New Roman"/>
      <w:sz w:val="24"/>
      <w:lang w:val="en-US" w:eastAsia="zh-CN" w:bidi="ar-SA"/>
    </w:rPr>
  </w:style>
  <w:style w:type="paragraph" w:customStyle="1" w:styleId="1805">
    <w:name w:val="表格标题(居中)"/>
    <w:basedOn w:val="1"/>
    <w:qFormat/>
    <w:uiPriority w:val="0"/>
    <w:pPr>
      <w:shd w:val="clear" w:color="auto" w:fill="FFFFFF"/>
      <w:autoSpaceDE w:val="0"/>
      <w:autoSpaceDN w:val="0"/>
      <w:adjustRightInd w:val="0"/>
      <w:snapToGrid w:val="0"/>
      <w:spacing w:after="120" w:line="312" w:lineRule="auto"/>
      <w:ind w:firstLine="617" w:firstLineChars="257"/>
      <w:jc w:val="center"/>
    </w:pPr>
    <w:rPr>
      <w:rFonts w:ascii="仿宋" w:hAnsi="仿宋" w:eastAsia="Times New Roman"/>
      <w:kern w:val="0"/>
      <w:szCs w:val="20"/>
    </w:rPr>
  </w:style>
  <w:style w:type="paragraph" w:customStyle="1" w:styleId="1806">
    <w:name w:val="样式8"/>
    <w:basedOn w:val="1"/>
    <w:qFormat/>
    <w:uiPriority w:val="0"/>
    <w:pPr>
      <w:shd w:val="clear" w:color="auto" w:fill="FFFFFF"/>
      <w:spacing w:after="120" w:line="360" w:lineRule="auto"/>
      <w:ind w:firstLine="0" w:firstLineChars="0"/>
      <w:jc w:val="center"/>
      <w:outlineLvl w:val="0"/>
    </w:pPr>
    <w:rPr>
      <w:rFonts w:ascii="黑体" w:hAnsi="仿宋" w:eastAsia="黑体"/>
      <w:b/>
      <w:kern w:val="0"/>
      <w:sz w:val="44"/>
      <w:szCs w:val="44"/>
    </w:rPr>
  </w:style>
  <w:style w:type="paragraph" w:customStyle="1" w:styleId="1807">
    <w:name w:val="样式 样式 正文缩进 + 首行缩进:  2 字符 + 五号"/>
    <w:basedOn w:val="1"/>
    <w:qFormat/>
    <w:uiPriority w:val="0"/>
    <w:pPr>
      <w:shd w:val="clear" w:color="auto" w:fill="FFFFFF"/>
      <w:spacing w:after="120" w:line="240" w:lineRule="auto"/>
      <w:ind w:firstLine="0" w:firstLineChars="0"/>
      <w:jc w:val="both"/>
    </w:pPr>
    <w:rPr>
      <w:rFonts w:ascii="仿宋" w:hAnsi="仿宋" w:eastAsia="Times New Roman" w:cs="宋体"/>
      <w:kern w:val="0"/>
      <w:sz w:val="21"/>
      <w:szCs w:val="20"/>
    </w:rPr>
  </w:style>
  <w:style w:type="paragraph" w:customStyle="1" w:styleId="1808">
    <w:name w:val="xl5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b/>
      <w:bCs/>
      <w:kern w:val="0"/>
      <w:sz w:val="21"/>
      <w:szCs w:val="21"/>
    </w:rPr>
  </w:style>
  <w:style w:type="paragraph" w:customStyle="1" w:styleId="1809">
    <w:name w:val="章正文"/>
    <w:basedOn w:val="1"/>
    <w:qFormat/>
    <w:uiPriority w:val="0"/>
    <w:pPr>
      <w:shd w:val="clear" w:color="auto" w:fill="FFFFFF"/>
      <w:spacing w:beforeLines="50" w:after="120" w:line="300" w:lineRule="auto"/>
      <w:ind w:firstLine="0" w:firstLineChars="0"/>
      <w:jc w:val="both"/>
    </w:pPr>
    <w:rPr>
      <w:rFonts w:ascii="Helvetica" w:hAnsi="Helvetica" w:eastAsia="仿宋_GB2312"/>
      <w:kern w:val="0"/>
    </w:rPr>
  </w:style>
  <w:style w:type="paragraph" w:customStyle="1" w:styleId="1810">
    <w:name w:val="My表格1"/>
    <w:basedOn w:val="1"/>
    <w:qFormat/>
    <w:uiPriority w:val="0"/>
    <w:pPr>
      <w:shd w:val="clear" w:color="auto" w:fill="FFFFFF"/>
      <w:spacing w:before="120" w:after="120" w:line="360" w:lineRule="auto"/>
      <w:ind w:firstLine="0" w:firstLineChars="0"/>
      <w:jc w:val="both"/>
    </w:pPr>
    <w:rPr>
      <w:rFonts w:ascii="Arial" w:hAnsi="Arial"/>
      <w:kern w:val="0"/>
      <w:sz w:val="21"/>
      <w:szCs w:val="20"/>
    </w:rPr>
  </w:style>
  <w:style w:type="paragraph" w:customStyle="1" w:styleId="1811">
    <w:name w:val="CM7"/>
    <w:basedOn w:val="496"/>
    <w:next w:val="496"/>
    <w:qFormat/>
    <w:uiPriority w:val="0"/>
    <w:pPr>
      <w:spacing w:line="596" w:lineRule="atLeast"/>
    </w:pPr>
    <w:rPr>
      <w:rFonts w:ascii="..ì." w:eastAsia="..ì." w:cs="..ì."/>
      <w:color w:val="auto"/>
      <w:kern w:val="2"/>
    </w:rPr>
  </w:style>
  <w:style w:type="paragraph" w:customStyle="1" w:styleId="1812">
    <w:name w:val="Answer List Bullet One"/>
    <w:qFormat/>
    <w:uiPriority w:val="0"/>
    <w:pPr>
      <w:tabs>
        <w:tab w:val="left" w:pos="720"/>
      </w:tabs>
      <w:spacing w:before="60" w:after="60" w:line="360" w:lineRule="auto"/>
      <w:ind w:hanging="420" w:firstLineChars="200"/>
      <w:jc w:val="both"/>
    </w:pPr>
    <w:rPr>
      <w:rFonts w:ascii="Arial Narrow" w:hAnsi="Arial Narrow" w:eastAsia="Times New Roman" w:cs="Times New Roman"/>
      <w:color w:val="333399"/>
      <w:sz w:val="22"/>
      <w:lang w:val="en-US" w:eastAsia="en-US" w:bidi="ar-SA"/>
    </w:rPr>
  </w:style>
  <w:style w:type="paragraph" w:customStyle="1" w:styleId="1813">
    <w:name w:val="font13"/>
    <w:basedOn w:val="1"/>
    <w:qFormat/>
    <w:uiPriority w:val="0"/>
    <w:pPr>
      <w:shd w:val="clear" w:color="auto" w:fill="FFFFFF"/>
      <w:spacing w:before="100" w:beforeAutospacing="1" w:after="100" w:afterAutospacing="1" w:line="240" w:lineRule="auto"/>
      <w:ind w:firstLine="0" w:firstLineChars="0"/>
    </w:pPr>
    <w:rPr>
      <w:rFonts w:ascii="仿宋_GB2312" w:eastAsia="仿宋_GB2312" w:cs="宋体"/>
      <w:kern w:val="0"/>
      <w:sz w:val="20"/>
      <w:szCs w:val="28"/>
    </w:rPr>
  </w:style>
  <w:style w:type="paragraph" w:customStyle="1" w:styleId="1814">
    <w:name w:val="tableheading"/>
    <w:basedOn w:val="1"/>
    <w:qFormat/>
    <w:uiPriority w:val="0"/>
    <w:pPr>
      <w:shd w:val="clear" w:color="auto" w:fill="FFFFFF"/>
      <w:spacing w:after="120" w:line="300" w:lineRule="atLeast"/>
      <w:ind w:firstLine="0" w:firstLineChars="0"/>
    </w:pPr>
    <w:rPr>
      <w:rFonts w:cs="宋体"/>
      <w:kern w:val="0"/>
      <w:sz w:val="18"/>
      <w:szCs w:val="18"/>
    </w:rPr>
  </w:style>
  <w:style w:type="paragraph" w:customStyle="1" w:styleId="1815">
    <w:name w:val="样式 标题 1H1PIM 1h1H11H12H13H14H15H16H17H18H19H110H11...1"/>
    <w:basedOn w:val="4"/>
    <w:qFormat/>
    <w:uiPriority w:val="0"/>
    <w:pPr>
      <w:numPr>
        <w:numId w:val="0"/>
      </w:numPr>
      <w:shd w:val="clear" w:color="auto" w:fill="FFFFFF"/>
      <w:tabs>
        <w:tab w:val="left" w:pos="900"/>
      </w:tabs>
      <w:spacing w:before="0" w:after="2400" w:afterLines="1000" w:line="578" w:lineRule="auto"/>
      <w:ind w:left="900" w:hanging="420"/>
      <w:jc w:val="center"/>
    </w:pPr>
    <w:rPr>
      <w:rFonts w:ascii="仿宋_GB2312" w:hAnsi="仿宋" w:eastAsia="仿宋_GB2312" w:cs="宋体"/>
      <w:b w:val="0"/>
      <w:color w:val="000000"/>
      <w:kern w:val="2"/>
      <w:szCs w:val="20"/>
      <w:lang w:val="zh-CN"/>
    </w:rPr>
  </w:style>
  <w:style w:type="paragraph" w:customStyle="1" w:styleId="1816">
    <w:name w:val="reader-word-layer"/>
    <w:basedOn w:val="1"/>
    <w:qFormat/>
    <w:uiPriority w:val="0"/>
    <w:pPr>
      <w:shd w:val="clear" w:color="auto" w:fill="FFFFFF"/>
      <w:spacing w:before="100" w:beforeAutospacing="1" w:after="100" w:afterAutospacing="1" w:line="240" w:lineRule="auto"/>
      <w:ind w:firstLine="0" w:firstLineChars="0"/>
    </w:pPr>
    <w:rPr>
      <w:rFonts w:cs="宋体"/>
      <w:kern w:val="0"/>
    </w:rPr>
  </w:style>
  <w:style w:type="paragraph" w:customStyle="1" w:styleId="1817">
    <w:name w:val="Char Char Char Char Char Char Char3"/>
    <w:basedOn w:val="1"/>
    <w:qFormat/>
    <w:uiPriority w:val="0"/>
    <w:pPr>
      <w:shd w:val="clear" w:color="auto" w:fill="FFFFFF"/>
      <w:spacing w:after="120" w:line="360" w:lineRule="auto"/>
      <w:ind w:firstLine="560"/>
      <w:jc w:val="both"/>
    </w:pPr>
    <w:rPr>
      <w:rFonts w:ascii="Tahoma" w:hAnsi="Tahoma" w:eastAsia="Times New Roman"/>
      <w:kern w:val="0"/>
      <w:szCs w:val="20"/>
    </w:rPr>
  </w:style>
  <w:style w:type="paragraph" w:customStyle="1" w:styleId="1818">
    <w:name w:val="页脚左端（绿盟科技）"/>
    <w:basedOn w:val="1"/>
    <w:qFormat/>
    <w:uiPriority w:val="0"/>
    <w:pPr>
      <w:pBdr>
        <w:top w:val="single" w:color="auto" w:sz="4" w:space="4"/>
      </w:pBdr>
      <w:shd w:val="clear" w:color="auto" w:fill="FFFFFF"/>
      <w:tabs>
        <w:tab w:val="center" w:pos="4153"/>
        <w:tab w:val="right" w:pos="8306"/>
      </w:tabs>
      <w:snapToGrid w:val="0"/>
      <w:spacing w:before="100" w:beforeAutospacing="1" w:after="120" w:line="240" w:lineRule="auto"/>
      <w:ind w:firstLine="0" w:firstLineChars="0"/>
    </w:pPr>
    <w:rPr>
      <w:rFonts w:ascii="Arial" w:hAnsi="Arial"/>
      <w:b/>
      <w:kern w:val="0"/>
      <w:sz w:val="18"/>
      <w:szCs w:val="18"/>
    </w:rPr>
  </w:style>
  <w:style w:type="paragraph" w:customStyle="1" w:styleId="1819">
    <w:name w:val="附录三级条标题"/>
    <w:basedOn w:val="1820"/>
    <w:next w:val="1"/>
    <w:semiHidden/>
    <w:qFormat/>
    <w:uiPriority w:val="0"/>
    <w:pPr>
      <w:ind w:left="1620"/>
      <w:outlineLvl w:val="4"/>
    </w:pPr>
  </w:style>
  <w:style w:type="paragraph" w:customStyle="1" w:styleId="1820">
    <w:name w:val="附录二级条标题"/>
    <w:basedOn w:val="1821"/>
    <w:next w:val="1"/>
    <w:semiHidden/>
    <w:qFormat/>
    <w:uiPriority w:val="0"/>
    <w:pPr>
      <w:ind w:left="720"/>
      <w:outlineLvl w:val="3"/>
    </w:pPr>
  </w:style>
  <w:style w:type="paragraph" w:customStyle="1" w:styleId="1821">
    <w:name w:val="附录一级条标题"/>
    <w:basedOn w:val="1620"/>
    <w:next w:val="1"/>
    <w:semiHidden/>
    <w:qFormat/>
    <w:uiPriority w:val="0"/>
    <w:pPr>
      <w:autoSpaceDN w:val="0"/>
      <w:spacing w:before="0" w:beforeLines="0" w:after="0" w:afterLines="0"/>
      <w:outlineLvl w:val="2"/>
    </w:pPr>
  </w:style>
  <w:style w:type="paragraph" w:customStyle="1" w:styleId="1822">
    <w:name w:val="MM Topic 1"/>
    <w:basedOn w:val="4"/>
    <w:qFormat/>
    <w:uiPriority w:val="0"/>
    <w:pPr>
      <w:numPr>
        <w:numId w:val="0"/>
      </w:numPr>
      <w:shd w:val="clear" w:color="auto" w:fill="FFFFFF"/>
      <w:tabs>
        <w:tab w:val="left" w:pos="425"/>
      </w:tabs>
      <w:spacing w:before="340" w:after="330" w:afterLines="100" w:line="578" w:lineRule="auto"/>
      <w:jc w:val="both"/>
    </w:pPr>
    <w:rPr>
      <w:rFonts w:ascii="仿宋" w:hAnsi="仿宋"/>
      <w:sz w:val="44"/>
      <w:szCs w:val="44"/>
      <w:lang w:val="zh-CN"/>
    </w:rPr>
  </w:style>
  <w:style w:type="paragraph" w:customStyle="1" w:styleId="1823">
    <w:name w:val="样式14"/>
    <w:basedOn w:val="34"/>
    <w:qFormat/>
    <w:uiPriority w:val="0"/>
    <w:pPr>
      <w:shd w:val="clear" w:color="auto" w:fill="FFFFFF"/>
      <w:spacing w:after="0" w:line="360" w:lineRule="auto"/>
      <w:jc w:val="center"/>
    </w:pPr>
    <w:rPr>
      <w:rFonts w:ascii="黑体" w:hAnsi="微软雅黑" w:eastAsia="黑体"/>
      <w:sz w:val="28"/>
      <w:szCs w:val="28"/>
      <w:lang w:val="zh-CN"/>
    </w:rPr>
  </w:style>
  <w:style w:type="paragraph" w:customStyle="1" w:styleId="1824">
    <w:name w:val="1 Char Char Char Char Char Char Char Char Char Char Char Char Char"/>
    <w:basedOn w:val="1"/>
    <w:qFormat/>
    <w:uiPriority w:val="0"/>
    <w:pPr>
      <w:shd w:val="clear" w:color="auto" w:fill="FFFFFF"/>
      <w:spacing w:after="120" w:line="240" w:lineRule="auto"/>
      <w:ind w:firstLine="0" w:firstLineChars="0"/>
    </w:pPr>
    <w:rPr>
      <w:rFonts w:ascii="Tahoma" w:hAnsi="Tahoma" w:eastAsia="Times New Roman"/>
      <w:kern w:val="0"/>
      <w:szCs w:val="20"/>
    </w:rPr>
  </w:style>
  <w:style w:type="paragraph" w:customStyle="1" w:styleId="1825">
    <w:name w:val="my标题5"/>
    <w:basedOn w:val="1"/>
    <w:qFormat/>
    <w:uiPriority w:val="0"/>
    <w:pPr>
      <w:shd w:val="clear" w:color="auto" w:fill="FFFFFF"/>
      <w:tabs>
        <w:tab w:val="left" w:pos="992"/>
      </w:tabs>
      <w:spacing w:before="200" w:after="120" w:line="360" w:lineRule="auto"/>
      <w:ind w:left="992" w:hanging="992" w:firstLineChars="0"/>
      <w:jc w:val="both"/>
    </w:pPr>
    <w:rPr>
      <w:rFonts w:ascii="仿宋" w:hAnsi="仿宋"/>
      <w:kern w:val="0"/>
    </w:rPr>
  </w:style>
  <w:style w:type="paragraph" w:customStyle="1" w:styleId="1826">
    <w:name w:val="CM6"/>
    <w:basedOn w:val="496"/>
    <w:next w:val="496"/>
    <w:qFormat/>
    <w:uiPriority w:val="0"/>
    <w:pPr>
      <w:spacing w:line="440" w:lineRule="atLeast"/>
    </w:pPr>
    <w:rPr>
      <w:rFonts w:ascii="..ì." w:eastAsia="..ì." w:cs="..ì."/>
      <w:color w:val="auto"/>
      <w:kern w:val="2"/>
    </w:rPr>
  </w:style>
  <w:style w:type="paragraph" w:customStyle="1" w:styleId="1827">
    <w:name w:val="PDG Bullet"/>
    <w:basedOn w:val="1"/>
    <w:qFormat/>
    <w:uiPriority w:val="0"/>
    <w:pPr>
      <w:shd w:val="clear" w:color="auto" w:fill="FFFFFF"/>
      <w:spacing w:after="120" w:line="240" w:lineRule="auto"/>
      <w:ind w:firstLine="0" w:firstLineChars="0"/>
    </w:pPr>
    <w:rPr>
      <w:rFonts w:ascii="仿宋" w:hAnsi="仿宋" w:eastAsia="仿宋_GB2312"/>
      <w:kern w:val="0"/>
      <w:szCs w:val="20"/>
      <w:lang w:eastAsia="en-US"/>
    </w:rPr>
  </w:style>
  <w:style w:type="paragraph" w:customStyle="1" w:styleId="1828">
    <w:name w:val="xl6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_GB2312" w:eastAsia="仿宋_GB2312" w:cs="宋体"/>
      <w:color w:val="FF0000"/>
      <w:kern w:val="0"/>
      <w:sz w:val="21"/>
      <w:szCs w:val="21"/>
    </w:rPr>
  </w:style>
  <w:style w:type="paragraph" w:customStyle="1" w:styleId="1829">
    <w:name w:val="我的标题5"/>
    <w:basedOn w:val="1"/>
    <w:next w:val="1"/>
    <w:qFormat/>
    <w:uiPriority w:val="0"/>
    <w:pPr>
      <w:keepNext/>
      <w:shd w:val="clear" w:color="auto" w:fill="FFFFFF"/>
      <w:spacing w:before="120" w:after="120" w:line="360" w:lineRule="auto"/>
      <w:ind w:firstLine="0" w:firstLineChars="0"/>
      <w:jc w:val="both"/>
      <w:outlineLvl w:val="4"/>
    </w:pPr>
    <w:rPr>
      <w:rFonts w:ascii="Arial" w:hAnsi="Arial" w:eastAsia="仿宋_GB2312"/>
      <w:b/>
      <w:kern w:val="0"/>
      <w:sz w:val="28"/>
      <w:szCs w:val="18"/>
    </w:rPr>
  </w:style>
  <w:style w:type="paragraph" w:customStyle="1" w:styleId="1830">
    <w:name w:val="附录标识"/>
    <w:basedOn w:val="1"/>
    <w:semiHidden/>
    <w:qFormat/>
    <w:uiPriority w:val="0"/>
    <w:pPr>
      <w:shd w:val="clear" w:color="FFFFFF" w:fill="FFFFFF"/>
      <w:tabs>
        <w:tab w:val="left" w:pos="6405"/>
      </w:tabs>
      <w:spacing w:before="640" w:after="200" w:line="360" w:lineRule="auto"/>
      <w:ind w:firstLine="0" w:firstLineChars="0"/>
      <w:outlineLvl w:val="0"/>
    </w:pPr>
    <w:rPr>
      <w:rFonts w:ascii="黑体" w:hAnsi="仿宋" w:eastAsia="黑体"/>
      <w:kern w:val="0"/>
      <w:sz w:val="36"/>
      <w:szCs w:val="20"/>
    </w:rPr>
  </w:style>
  <w:style w:type="paragraph" w:customStyle="1" w:styleId="1831">
    <w:name w:val="l18"/>
    <w:basedOn w:val="1"/>
    <w:qFormat/>
    <w:uiPriority w:val="0"/>
    <w:pPr>
      <w:shd w:val="clear" w:color="auto" w:fill="FFFFFF"/>
      <w:spacing w:before="30" w:after="100" w:afterAutospacing="1" w:line="270" w:lineRule="atLeast"/>
      <w:ind w:left="90" w:firstLine="560"/>
    </w:pPr>
    <w:rPr>
      <w:rFonts w:ascii="Arial Unicode MS" w:hAnsi="Arial Unicode MS" w:eastAsia="Arial Unicode MS" w:cs="Arial Unicode MS"/>
      <w:color w:val="000000"/>
      <w:kern w:val="0"/>
      <w:sz w:val="18"/>
      <w:szCs w:val="18"/>
    </w:rPr>
  </w:style>
  <w:style w:type="paragraph" w:customStyle="1" w:styleId="1832">
    <w:name w:val="我的标题6"/>
    <w:basedOn w:val="1"/>
    <w:next w:val="1"/>
    <w:qFormat/>
    <w:uiPriority w:val="0"/>
    <w:pPr>
      <w:keepNext/>
      <w:shd w:val="clear" w:color="auto" w:fill="FFFFFF"/>
      <w:spacing w:after="120" w:line="360" w:lineRule="auto"/>
      <w:ind w:firstLine="560"/>
      <w:jc w:val="both"/>
      <w:outlineLvl w:val="5"/>
    </w:pPr>
    <w:rPr>
      <w:rFonts w:ascii="仿宋_GB2312" w:hAnsi="Arial" w:eastAsia="仿宋_GB2312"/>
      <w:b/>
      <w:kern w:val="0"/>
      <w:sz w:val="28"/>
      <w:szCs w:val="18"/>
    </w:rPr>
  </w:style>
  <w:style w:type="paragraph" w:customStyle="1" w:styleId="1833">
    <w:name w:val="标题 4（绿盟科技）"/>
    <w:basedOn w:val="7"/>
    <w:next w:val="1139"/>
    <w:qFormat/>
    <w:uiPriority w:val="0"/>
    <w:pPr>
      <w:numPr>
        <w:ilvl w:val="0"/>
        <w:numId w:val="0"/>
      </w:numPr>
      <w:shd w:val="clear" w:color="auto" w:fill="FFFFFF"/>
      <w:tabs>
        <w:tab w:val="left" w:pos="567"/>
      </w:tabs>
      <w:spacing w:before="280" w:beforeLines="50" w:after="156" w:line="376" w:lineRule="auto"/>
      <w:ind w:left="1021" w:right="797" w:rightChars="332" w:hanging="1021"/>
    </w:pPr>
    <w:rPr>
      <w:rFonts w:hAnsi="Arial" w:eastAsia="黑体"/>
      <w:bCs w:val="0"/>
      <w:kern w:val="0"/>
      <w:sz w:val="28"/>
      <w:szCs w:val="28"/>
      <w:lang w:val="zh-CN"/>
    </w:rPr>
  </w:style>
  <w:style w:type="paragraph" w:customStyle="1" w:styleId="1834">
    <w:name w:val="Figure Description"/>
    <w:basedOn w:val="1"/>
    <w:qFormat/>
    <w:uiPriority w:val="0"/>
    <w:pPr>
      <w:shd w:val="clear" w:color="auto" w:fill="FFFFFF"/>
      <w:spacing w:after="120" w:line="240" w:lineRule="auto"/>
      <w:ind w:left="1701" w:firstLine="0" w:firstLineChars="0"/>
      <w:jc w:val="both"/>
    </w:pPr>
    <w:rPr>
      <w:rFonts w:ascii="仿宋" w:hAnsi="仿宋"/>
      <w:kern w:val="0"/>
      <w:sz w:val="21"/>
      <w:szCs w:val="20"/>
    </w:rPr>
  </w:style>
  <w:style w:type="paragraph" w:customStyle="1" w:styleId="1835">
    <w:name w:val="列出段落7"/>
    <w:basedOn w:val="1"/>
    <w:qFormat/>
    <w:uiPriority w:val="0"/>
    <w:pPr>
      <w:shd w:val="clear" w:color="auto" w:fill="FFFFFF"/>
      <w:spacing w:after="120" w:line="240" w:lineRule="auto"/>
      <w:ind w:firstLine="420"/>
      <w:jc w:val="both"/>
    </w:pPr>
    <w:rPr>
      <w:rFonts w:ascii="仿宋" w:hAnsi="仿宋" w:eastAsia="Times New Roman"/>
      <w:kern w:val="0"/>
      <w:sz w:val="21"/>
      <w:szCs w:val="21"/>
    </w:rPr>
  </w:style>
  <w:style w:type="paragraph" w:customStyle="1" w:styleId="1836">
    <w:name w:val="Char Char1 Char Char Char Char Char Char3"/>
    <w:basedOn w:val="1"/>
    <w:qFormat/>
    <w:uiPriority w:val="0"/>
    <w:pPr>
      <w:shd w:val="clear" w:color="auto" w:fill="FFFFFF"/>
      <w:spacing w:after="160" w:line="240" w:lineRule="exact"/>
      <w:ind w:firstLine="0" w:firstLineChars="0"/>
      <w:jc w:val="center"/>
    </w:pPr>
    <w:rPr>
      <w:rFonts w:ascii="黑体" w:hAnsi="Verdana" w:eastAsia="黑体"/>
      <w:kern w:val="0"/>
      <w:sz w:val="36"/>
      <w:szCs w:val="36"/>
    </w:rPr>
  </w:style>
  <w:style w:type="paragraph" w:customStyle="1" w:styleId="1837">
    <w:name w:val="xl57"/>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uto"/>
      <w:ind w:firstLine="0" w:firstLineChars="0"/>
    </w:pPr>
    <w:rPr>
      <w:rFonts w:ascii="仿宋_GB2312" w:eastAsia="仿宋_GB2312" w:cs="宋体"/>
      <w:color w:val="FF0000"/>
      <w:kern w:val="0"/>
      <w:sz w:val="21"/>
      <w:szCs w:val="21"/>
    </w:rPr>
  </w:style>
  <w:style w:type="paragraph" w:customStyle="1" w:styleId="1838">
    <w:name w:val="标题 41"/>
    <w:basedOn w:val="1"/>
    <w:next w:val="1"/>
    <w:qFormat/>
    <w:uiPriority w:val="0"/>
    <w:pPr>
      <w:keepNext/>
      <w:keepLines/>
      <w:shd w:val="clear" w:color="auto" w:fill="FFFFFF"/>
      <w:spacing w:before="280" w:after="290" w:line="376" w:lineRule="auto"/>
      <w:ind w:firstLine="0" w:firstLineChars="0"/>
      <w:jc w:val="both"/>
      <w:outlineLvl w:val="3"/>
    </w:pPr>
    <w:rPr>
      <w:rFonts w:ascii="Cambria" w:hAnsi="Cambria" w:cs="黑体"/>
      <w:b/>
      <w:bCs/>
      <w:kern w:val="0"/>
      <w:sz w:val="28"/>
      <w:szCs w:val="28"/>
    </w:rPr>
  </w:style>
  <w:style w:type="paragraph" w:customStyle="1" w:styleId="1839">
    <w:name w:val="文字缩进"/>
    <w:basedOn w:val="34"/>
    <w:qFormat/>
    <w:uiPriority w:val="0"/>
    <w:pPr>
      <w:shd w:val="clear" w:color="auto" w:fill="FFFFFF"/>
      <w:adjustRightInd w:val="0"/>
      <w:spacing w:before="100" w:beforeAutospacing="1" w:after="100" w:afterAutospacing="1" w:line="400" w:lineRule="atLeast"/>
      <w:ind w:left="425"/>
      <w:jc w:val="both"/>
      <w:textAlignment w:val="baseline"/>
    </w:pPr>
    <w:rPr>
      <w:rFonts w:ascii="仿宋" w:hAnsi="仿宋"/>
      <w:kern w:val="0"/>
      <w:sz w:val="24"/>
      <w:szCs w:val="20"/>
      <w:lang w:val="zh-CN"/>
    </w:rPr>
  </w:style>
  <w:style w:type="paragraph" w:customStyle="1" w:styleId="1840">
    <w:name w:val="文字缩进 2"/>
    <w:basedOn w:val="34"/>
    <w:qFormat/>
    <w:uiPriority w:val="0"/>
    <w:pPr>
      <w:shd w:val="clear" w:color="auto" w:fill="FFFFFF"/>
      <w:adjustRightInd w:val="0"/>
      <w:spacing w:before="100" w:beforeAutospacing="1" w:after="100" w:afterAutospacing="1" w:line="400" w:lineRule="atLeast"/>
      <w:ind w:left="851"/>
      <w:jc w:val="both"/>
      <w:textAlignment w:val="baseline"/>
    </w:pPr>
    <w:rPr>
      <w:rFonts w:ascii="仿宋" w:hAnsi="仿宋"/>
      <w:kern w:val="0"/>
      <w:sz w:val="24"/>
      <w:szCs w:val="20"/>
      <w:lang w:val="zh-CN"/>
    </w:rPr>
  </w:style>
  <w:style w:type="paragraph" w:customStyle="1" w:styleId="1841">
    <w:name w:val="样式 TOC 0 + 自动设置"/>
    <w:basedOn w:val="1"/>
    <w:qFormat/>
    <w:uiPriority w:val="0"/>
    <w:pPr>
      <w:keepNext/>
      <w:shd w:val="clear" w:color="auto" w:fill="FFFFFF"/>
      <w:spacing w:before="840" w:after="240" w:line="240" w:lineRule="auto"/>
      <w:ind w:firstLine="0" w:firstLineChars="0"/>
    </w:pPr>
    <w:rPr>
      <w:rFonts w:ascii="Arial" w:hAnsi="Arial" w:eastAsia="Times New Roman"/>
      <w:b/>
      <w:bCs/>
      <w:spacing w:val="10"/>
      <w:kern w:val="20"/>
      <w:sz w:val="40"/>
      <w:szCs w:val="36"/>
      <w:lang w:eastAsia="en-US"/>
    </w:rPr>
  </w:style>
  <w:style w:type="paragraph" w:customStyle="1" w:styleId="1842">
    <w:name w:val="列项——"/>
    <w:qFormat/>
    <w:uiPriority w:val="0"/>
    <w:pPr>
      <w:widowControl w:val="0"/>
      <w:tabs>
        <w:tab w:val="left" w:pos="1140"/>
      </w:tabs>
      <w:ind w:left="840" w:hanging="420"/>
      <w:jc w:val="both"/>
    </w:pPr>
    <w:rPr>
      <w:rFonts w:ascii="宋体" w:hAnsi="Times New Roman" w:eastAsia="宋体" w:cs="Times New Roman"/>
      <w:sz w:val="21"/>
      <w:lang w:val="en-US" w:eastAsia="zh-CN" w:bidi="ar-SA"/>
    </w:rPr>
  </w:style>
  <w:style w:type="paragraph" w:customStyle="1" w:styleId="1843">
    <w:name w:val="正文缩进 2"/>
    <w:basedOn w:val="1"/>
    <w:qFormat/>
    <w:uiPriority w:val="0"/>
    <w:pPr>
      <w:shd w:val="clear" w:color="auto" w:fill="FFFFFF"/>
      <w:adjustRightInd w:val="0"/>
      <w:spacing w:after="120" w:line="400" w:lineRule="atLeast"/>
      <w:ind w:left="400" w:leftChars="400" w:firstLine="454" w:firstLineChars="0"/>
      <w:jc w:val="both"/>
      <w:textAlignment w:val="baseline"/>
    </w:pPr>
    <w:rPr>
      <w:rFonts w:ascii="仿宋" w:hAnsi="仿宋"/>
      <w:kern w:val="0"/>
      <w:szCs w:val="20"/>
    </w:rPr>
  </w:style>
  <w:style w:type="paragraph" w:customStyle="1" w:styleId="1844">
    <w:name w:val="样式 左 首行缩进:  0.74 厘米 段前: 7.8 磅 段后: 7.8 磅"/>
    <w:basedOn w:val="1"/>
    <w:qFormat/>
    <w:uiPriority w:val="0"/>
    <w:pPr>
      <w:shd w:val="clear" w:color="auto" w:fill="FFFFFF"/>
      <w:spacing w:before="156" w:after="156" w:line="300" w:lineRule="auto"/>
      <w:ind w:firstLine="420" w:firstLineChars="0"/>
    </w:pPr>
    <w:rPr>
      <w:rFonts w:ascii="Arial" w:hAnsi="Arial" w:cs="宋体"/>
      <w:kern w:val="0"/>
      <w:szCs w:val="20"/>
    </w:rPr>
  </w:style>
  <w:style w:type="paragraph" w:customStyle="1" w:styleId="1845">
    <w:name w:val="正文分类2"/>
    <w:basedOn w:val="1"/>
    <w:qFormat/>
    <w:uiPriority w:val="0"/>
    <w:pPr>
      <w:shd w:val="clear" w:color="auto" w:fill="FFFFFF"/>
      <w:spacing w:after="120" w:line="360" w:lineRule="exact"/>
      <w:ind w:left="780" w:firstLine="0" w:firstLineChars="0"/>
      <w:jc w:val="both"/>
    </w:pPr>
    <w:rPr>
      <w:rFonts w:ascii="微软雅黑" w:hAnsi="微软雅黑" w:eastAsia="微软雅黑"/>
      <w:kern w:val="0"/>
      <w:sz w:val="21"/>
      <w:szCs w:val="20"/>
    </w:rPr>
  </w:style>
  <w:style w:type="paragraph" w:customStyle="1" w:styleId="1846">
    <w:name w:val="样式 宋体 首行缩进:  0.99 厘米 行距: 1.5 倍行距"/>
    <w:basedOn w:val="1"/>
    <w:qFormat/>
    <w:uiPriority w:val="0"/>
    <w:pPr>
      <w:shd w:val="clear" w:color="auto" w:fill="FFFFFF"/>
      <w:adjustRightInd w:val="0"/>
      <w:spacing w:before="100" w:beforeAutospacing="1" w:after="100" w:afterAutospacing="1" w:line="360" w:lineRule="auto"/>
      <w:ind w:firstLine="561" w:firstLineChars="0"/>
      <w:jc w:val="both"/>
      <w:textAlignment w:val="baseline"/>
    </w:pPr>
    <w:rPr>
      <w:rFonts w:cs="宋体"/>
      <w:kern w:val="0"/>
      <w:szCs w:val="20"/>
    </w:rPr>
  </w:style>
  <w:style w:type="paragraph" w:customStyle="1" w:styleId="1847">
    <w:name w:val="正文缩进 3"/>
    <w:basedOn w:val="1"/>
    <w:qFormat/>
    <w:uiPriority w:val="0"/>
    <w:pPr>
      <w:shd w:val="clear" w:color="auto" w:fill="FFFFFF"/>
      <w:adjustRightInd w:val="0"/>
      <w:spacing w:after="120" w:line="400" w:lineRule="atLeast"/>
      <w:ind w:left="600" w:leftChars="600" w:firstLine="454" w:firstLineChars="0"/>
      <w:jc w:val="both"/>
      <w:textAlignment w:val="baseline"/>
    </w:pPr>
    <w:rPr>
      <w:rFonts w:ascii="仿宋" w:hAnsi="仿宋"/>
      <w:kern w:val="0"/>
      <w:szCs w:val="20"/>
    </w:rPr>
  </w:style>
  <w:style w:type="paragraph" w:customStyle="1" w:styleId="1848">
    <w:name w:val="图1"/>
    <w:basedOn w:val="1"/>
    <w:next w:val="1"/>
    <w:qFormat/>
    <w:uiPriority w:val="0"/>
    <w:pPr>
      <w:shd w:val="clear" w:color="auto" w:fill="FFFFFF"/>
      <w:tabs>
        <w:tab w:val="left" w:pos="777"/>
      </w:tabs>
      <w:spacing w:before="156" w:beforeLines="50" w:after="312" w:afterLines="100" w:line="360" w:lineRule="auto"/>
      <w:ind w:left="1105" w:hanging="748" w:firstLineChars="0"/>
      <w:jc w:val="center"/>
    </w:pPr>
    <w:rPr>
      <w:rFonts w:ascii="仿宋" w:hAnsi="仿宋"/>
      <w:kern w:val="0"/>
    </w:rPr>
  </w:style>
  <w:style w:type="paragraph" w:customStyle="1" w:styleId="1849">
    <w:name w:val="正文文字缩进2"/>
    <w:basedOn w:val="34"/>
    <w:qFormat/>
    <w:uiPriority w:val="0"/>
    <w:pPr>
      <w:shd w:val="clear" w:color="auto" w:fill="FFFFFF"/>
      <w:adjustRightInd w:val="0"/>
      <w:spacing w:before="100" w:beforeAutospacing="1" w:after="100" w:afterAutospacing="1" w:line="400" w:lineRule="atLeast"/>
      <w:ind w:left="400" w:leftChars="400"/>
      <w:jc w:val="both"/>
      <w:textAlignment w:val="baseline"/>
    </w:pPr>
    <w:rPr>
      <w:rFonts w:ascii="仿宋" w:hAnsi="仿宋"/>
      <w:kern w:val="0"/>
      <w:sz w:val="24"/>
      <w:szCs w:val="20"/>
      <w:lang w:val="zh-CN"/>
    </w:rPr>
  </w:style>
  <w:style w:type="paragraph" w:customStyle="1" w:styleId="1850">
    <w:name w:val="Style Table_Sm_Heading + 华文楷体 Line spacing:  1.5 lines"/>
    <w:basedOn w:val="1"/>
    <w:qFormat/>
    <w:uiPriority w:val="0"/>
    <w:pPr>
      <w:keepNext/>
      <w:keepLines/>
      <w:shd w:val="clear" w:color="auto" w:fill="FFFFFF"/>
      <w:spacing w:before="60" w:after="40" w:line="360" w:lineRule="auto"/>
      <w:ind w:firstLine="0" w:firstLineChars="0"/>
    </w:pPr>
    <w:rPr>
      <w:rFonts w:ascii="仿宋" w:hAnsi="仿宋" w:eastAsia="华文楷体" w:cs="宋体"/>
      <w:b/>
      <w:bCs/>
      <w:kern w:val="0"/>
      <w:sz w:val="16"/>
      <w:szCs w:val="16"/>
      <w:lang w:val="en-GB" w:eastAsia="en-US"/>
    </w:rPr>
  </w:style>
  <w:style w:type="paragraph" w:customStyle="1" w:styleId="1851">
    <w:name w:val="正文文字缩进3"/>
    <w:basedOn w:val="34"/>
    <w:qFormat/>
    <w:uiPriority w:val="0"/>
    <w:pPr>
      <w:shd w:val="clear" w:color="auto" w:fill="FFFFFF"/>
      <w:adjustRightInd w:val="0"/>
      <w:spacing w:before="100" w:beforeAutospacing="1" w:after="100" w:afterAutospacing="1" w:line="400" w:lineRule="atLeast"/>
      <w:ind w:left="600" w:leftChars="600"/>
      <w:jc w:val="both"/>
      <w:textAlignment w:val="baseline"/>
    </w:pPr>
    <w:rPr>
      <w:rFonts w:ascii="仿宋" w:hAnsi="仿宋"/>
      <w:kern w:val="0"/>
      <w:sz w:val="24"/>
      <w:szCs w:val="20"/>
      <w:lang w:val="zh-CN"/>
    </w:rPr>
  </w:style>
  <w:style w:type="paragraph" w:customStyle="1" w:styleId="1852">
    <w:name w:val="My编号1"/>
    <w:basedOn w:val="1"/>
    <w:qFormat/>
    <w:uiPriority w:val="0"/>
    <w:pPr>
      <w:shd w:val="clear" w:color="auto" w:fill="FFFFFF"/>
      <w:tabs>
        <w:tab w:val="left" w:pos="1680"/>
      </w:tabs>
      <w:adjustRightInd w:val="0"/>
      <w:spacing w:before="120" w:after="120" w:line="360" w:lineRule="auto"/>
      <w:ind w:left="1680" w:hanging="420" w:firstLineChars="0"/>
      <w:jc w:val="both"/>
      <w:textAlignment w:val="baseline"/>
    </w:pPr>
    <w:rPr>
      <w:kern w:val="0"/>
      <w:szCs w:val="20"/>
    </w:rPr>
  </w:style>
  <w:style w:type="paragraph" w:customStyle="1" w:styleId="1853">
    <w:name w:val="页脚页码（绿盟科技）"/>
    <w:basedOn w:val="55"/>
    <w:qFormat/>
    <w:uiPriority w:val="0"/>
    <w:pPr>
      <w:framePr w:w="703" w:wrap="around" w:vAnchor="text" w:hAnchor="page" w:x="5598" w:y="247"/>
      <w:shd w:val="clear" w:color="auto" w:fill="FFFFFF"/>
      <w:spacing w:after="120" w:line="240" w:lineRule="auto"/>
      <w:ind w:firstLine="0" w:firstLineChars="0"/>
    </w:pPr>
    <w:rPr>
      <w:rFonts w:ascii="Arial" w:hAnsi="Arial"/>
      <w:kern w:val="0"/>
    </w:rPr>
  </w:style>
  <w:style w:type="paragraph" w:customStyle="1" w:styleId="1854">
    <w:name w:val="a14"/>
    <w:basedOn w:val="1"/>
    <w:qFormat/>
    <w:uiPriority w:val="0"/>
    <w:pPr>
      <w:shd w:val="clear" w:color="auto" w:fill="FFFFFF"/>
      <w:spacing w:before="100" w:beforeAutospacing="1" w:after="100" w:afterAutospacing="1" w:line="215" w:lineRule="atLeast"/>
      <w:ind w:firstLine="269" w:firstLineChars="0"/>
    </w:pPr>
    <w:rPr>
      <w:rFonts w:eastAsia="Times New Roman" w:cs="宋体"/>
      <w:kern w:val="0"/>
      <w:sz w:val="15"/>
      <w:szCs w:val="15"/>
    </w:rPr>
  </w:style>
  <w:style w:type="paragraph" w:customStyle="1" w:styleId="1855">
    <w:name w:val="样式 首行缩进:  0.99 厘米 段后: 自动"/>
    <w:basedOn w:val="1"/>
    <w:qFormat/>
    <w:uiPriority w:val="0"/>
    <w:pPr>
      <w:shd w:val="clear" w:color="auto" w:fill="FFFFFF"/>
      <w:adjustRightInd w:val="0"/>
      <w:spacing w:before="100" w:beforeAutospacing="1" w:after="100" w:afterAutospacing="1" w:line="400" w:lineRule="atLeast"/>
      <w:ind w:firstLine="560"/>
      <w:jc w:val="both"/>
      <w:textAlignment w:val="baseline"/>
    </w:pPr>
    <w:rPr>
      <w:rFonts w:ascii="仿宋" w:hAnsi="仿宋" w:cs="宋体"/>
      <w:kern w:val="0"/>
      <w:szCs w:val="20"/>
    </w:rPr>
  </w:style>
  <w:style w:type="paragraph" w:customStyle="1" w:styleId="1856">
    <w:name w:val="aa"/>
    <w:basedOn w:val="1"/>
    <w:qFormat/>
    <w:uiPriority w:val="0"/>
    <w:pPr>
      <w:shd w:val="clear" w:color="auto" w:fill="FFFFFF"/>
      <w:spacing w:after="120" w:line="520" w:lineRule="exact"/>
      <w:ind w:firstLine="0" w:firstLineChars="0"/>
      <w:jc w:val="both"/>
    </w:pPr>
    <w:rPr>
      <w:rFonts w:ascii="仿宋_GB2312" w:hAnsi="Garamond" w:eastAsia="仿宋_GB2312"/>
      <w:kern w:val="0"/>
      <w:sz w:val="28"/>
      <w:szCs w:val="20"/>
    </w:rPr>
  </w:style>
  <w:style w:type="paragraph" w:customStyle="1" w:styleId="1857">
    <w:name w:val="文件标题(1)"/>
    <w:basedOn w:val="1"/>
    <w:next w:val="1"/>
    <w:qFormat/>
    <w:uiPriority w:val="0"/>
    <w:pPr>
      <w:shd w:val="clear" w:color="auto" w:fill="FFFFFF"/>
      <w:adjustRightInd w:val="0"/>
      <w:spacing w:after="120" w:line="360" w:lineRule="auto"/>
      <w:ind w:firstLine="0" w:firstLineChars="0"/>
      <w:outlineLvl w:val="4"/>
    </w:pPr>
    <w:rPr>
      <w:rFonts w:ascii="仿宋" w:hAnsi="仿宋" w:eastAsia="Times New Roman"/>
      <w:kern w:val="0"/>
    </w:rPr>
  </w:style>
  <w:style w:type="paragraph" w:customStyle="1" w:styleId="1858">
    <w:name w:val="表格(五号)"/>
    <w:basedOn w:val="1"/>
    <w:qFormat/>
    <w:uiPriority w:val="0"/>
    <w:pPr>
      <w:shd w:val="clear" w:color="auto" w:fill="FFFFFF"/>
      <w:adjustRightInd w:val="0"/>
      <w:spacing w:before="60" w:after="60" w:line="240" w:lineRule="auto"/>
      <w:ind w:left="11" w:firstLine="0" w:firstLineChars="0"/>
      <w:jc w:val="center"/>
      <w:textAlignment w:val="baseline"/>
    </w:pPr>
    <w:rPr>
      <w:rFonts w:ascii="仿宋" w:hAnsi="仿宋" w:eastAsia="Times New Roman"/>
      <w:color w:val="FF00FF"/>
      <w:kern w:val="0"/>
      <w:sz w:val="18"/>
      <w:szCs w:val="20"/>
    </w:rPr>
  </w:style>
  <w:style w:type="paragraph" w:customStyle="1" w:styleId="1859">
    <w:name w:val="加点字"/>
    <w:basedOn w:val="1"/>
    <w:qFormat/>
    <w:uiPriority w:val="0"/>
    <w:pPr>
      <w:shd w:val="clear" w:color="auto" w:fill="FFFFFF"/>
      <w:tabs>
        <w:tab w:val="left" w:pos="284"/>
      </w:tabs>
      <w:spacing w:after="156" w:afterLines="30" w:line="288" w:lineRule="auto"/>
      <w:ind w:left="284" w:firstLine="560"/>
      <w:jc w:val="both"/>
    </w:pPr>
    <w:rPr>
      <w:rFonts w:ascii="仿宋" w:hAnsi="仿宋"/>
      <w:b/>
      <w:kern w:val="0"/>
      <w:sz w:val="21"/>
    </w:rPr>
  </w:style>
  <w:style w:type="paragraph" w:customStyle="1" w:styleId="1860">
    <w:name w:val="Style HP_Table_Title + 华文楷体 Line spacing:  1.5 lines"/>
    <w:basedOn w:val="1"/>
    <w:qFormat/>
    <w:uiPriority w:val="0"/>
    <w:pPr>
      <w:keepNext/>
      <w:keepLines/>
      <w:shd w:val="clear" w:color="auto" w:fill="FFFFFF"/>
      <w:spacing w:before="240" w:after="60" w:line="360" w:lineRule="auto"/>
      <w:ind w:firstLine="0" w:firstLineChars="0"/>
    </w:pPr>
    <w:rPr>
      <w:rFonts w:ascii="仿宋" w:hAnsi="仿宋" w:eastAsia="华文楷体" w:cs="宋体"/>
      <w:b/>
      <w:bCs/>
      <w:kern w:val="0"/>
      <w:sz w:val="18"/>
      <w:szCs w:val="18"/>
      <w:lang w:val="en-GB" w:eastAsia="en-US"/>
    </w:rPr>
  </w:style>
  <w:style w:type="paragraph" w:customStyle="1" w:styleId="1861">
    <w:name w:val="标注2"/>
    <w:basedOn w:val="1"/>
    <w:next w:val="1"/>
    <w:qFormat/>
    <w:uiPriority w:val="0"/>
    <w:pPr>
      <w:shd w:val="clear" w:color="auto" w:fill="FFFFFF"/>
      <w:spacing w:after="60" w:line="240" w:lineRule="auto"/>
      <w:ind w:firstLine="0" w:firstLineChars="0"/>
      <w:jc w:val="both"/>
    </w:pPr>
    <w:rPr>
      <w:rFonts w:ascii="仿宋" w:hAnsi="仿宋" w:eastAsia="黑体"/>
      <w:bCs/>
      <w:kern w:val="0"/>
      <w:szCs w:val="20"/>
    </w:rPr>
  </w:style>
  <w:style w:type="paragraph" w:customStyle="1" w:styleId="1862">
    <w:name w:val="项目文字缩进"/>
    <w:basedOn w:val="1"/>
    <w:qFormat/>
    <w:uiPriority w:val="0"/>
    <w:pPr>
      <w:shd w:val="clear" w:color="auto" w:fill="FFFFFF"/>
      <w:snapToGrid w:val="0"/>
      <w:spacing w:after="120" w:line="360" w:lineRule="auto"/>
      <w:ind w:firstLine="425" w:firstLineChars="0"/>
      <w:jc w:val="both"/>
    </w:pPr>
    <w:rPr>
      <w:rFonts w:ascii="仿宋" w:hAnsi="仿宋"/>
      <w:kern w:val="0"/>
      <w:szCs w:val="20"/>
    </w:rPr>
  </w:style>
  <w:style w:type="paragraph" w:customStyle="1" w:styleId="1863">
    <w:name w:val="标题 10"/>
    <w:basedOn w:val="1"/>
    <w:next w:val="1"/>
    <w:qFormat/>
    <w:uiPriority w:val="0"/>
    <w:pPr>
      <w:shd w:val="clear" w:color="auto" w:fill="FFFFFF"/>
      <w:spacing w:before="100" w:beforeAutospacing="1" w:after="100" w:afterAutospacing="1" w:line="360" w:lineRule="auto"/>
      <w:ind w:firstLine="0" w:firstLineChars="0"/>
    </w:pPr>
    <w:rPr>
      <w:rFonts w:ascii="Arial" w:hAnsi="Arial" w:eastAsia="仿宋_GB2312"/>
      <w:b/>
      <w:kern w:val="0"/>
      <w:sz w:val="21"/>
      <w:szCs w:val="21"/>
      <w:lang w:eastAsia="en-US"/>
    </w:rPr>
  </w:style>
  <w:style w:type="paragraph" w:customStyle="1" w:styleId="1864">
    <w:name w:val="插图编号"/>
    <w:basedOn w:val="21"/>
    <w:qFormat/>
    <w:uiPriority w:val="0"/>
    <w:pPr>
      <w:shd w:val="clear" w:color="auto" w:fill="FFFFFF"/>
      <w:tabs>
        <w:tab w:val="left" w:pos="360"/>
      </w:tabs>
      <w:adjustRightInd w:val="0"/>
      <w:spacing w:after="120" w:line="288" w:lineRule="auto"/>
      <w:ind w:firstLine="0" w:firstLineChars="0"/>
      <w:jc w:val="center"/>
    </w:pPr>
    <w:rPr>
      <w:rFonts w:ascii="宋体"/>
      <w:color w:val="000000"/>
      <w:kern w:val="0"/>
      <w:sz w:val="18"/>
      <w:szCs w:val="21"/>
    </w:rPr>
  </w:style>
  <w:style w:type="paragraph" w:customStyle="1" w:styleId="1865">
    <w:name w:val="样式 标题 3Level 3 HeadH3h31.1.1 Heading 3sect1.2.33rd level3...3"/>
    <w:basedOn w:val="6"/>
    <w:qFormat/>
    <w:uiPriority w:val="0"/>
    <w:pPr>
      <w:numPr>
        <w:numId w:val="0"/>
      </w:numPr>
      <w:shd w:val="clear" w:color="auto" w:fill="FFFFFF"/>
      <w:tabs>
        <w:tab w:val="left" w:pos="1740"/>
        <w:tab w:val="left" w:pos="3969"/>
      </w:tabs>
      <w:spacing w:before="0" w:beforeLines="150" w:after="0" w:afterLines="100" w:line="240" w:lineRule="auto"/>
      <w:ind w:left="1680" w:hanging="420"/>
      <w:jc w:val="both"/>
    </w:pPr>
    <w:rPr>
      <w:rFonts w:ascii="Times New Roman" w:hAnsi="Times New Roman" w:eastAsia="华文仿宋" w:cs="宋体"/>
      <w:color w:val="000000"/>
      <w:kern w:val="0"/>
      <w:sz w:val="30"/>
      <w:szCs w:val="20"/>
      <w:lang w:val="zh-CN"/>
    </w:rPr>
  </w:style>
  <w:style w:type="paragraph" w:customStyle="1" w:styleId="1866">
    <w:name w:val="09_HP Table Body 7 pt"/>
    <w:basedOn w:val="496"/>
    <w:next w:val="496"/>
    <w:qFormat/>
    <w:uiPriority w:val="0"/>
    <w:rPr>
      <w:rFonts w:ascii="Futura-Book" w:hAnsi="Futura-Book"/>
      <w:color w:val="auto"/>
      <w:kern w:val="2"/>
      <w:sz w:val="21"/>
    </w:rPr>
  </w:style>
  <w:style w:type="paragraph" w:customStyle="1" w:styleId="1867">
    <w:name w:val="字元 字元 Char Char 字元 字元"/>
    <w:basedOn w:val="1"/>
    <w:qFormat/>
    <w:uiPriority w:val="0"/>
    <w:pPr>
      <w:shd w:val="clear" w:color="auto" w:fill="FFFFFF"/>
      <w:spacing w:after="120" w:line="240" w:lineRule="auto"/>
      <w:ind w:firstLine="0" w:firstLineChars="0"/>
      <w:jc w:val="both"/>
    </w:pPr>
    <w:rPr>
      <w:rFonts w:ascii="仿宋" w:hAnsi="仿宋"/>
      <w:kern w:val="0"/>
      <w:sz w:val="21"/>
    </w:rPr>
  </w:style>
  <w:style w:type="paragraph" w:customStyle="1" w:styleId="1868">
    <w:name w:val="图表头"/>
    <w:basedOn w:val="1"/>
    <w:next w:val="1"/>
    <w:qFormat/>
    <w:uiPriority w:val="0"/>
    <w:pPr>
      <w:shd w:val="clear" w:color="auto" w:fill="FFFFFF"/>
      <w:spacing w:after="120" w:line="360" w:lineRule="auto"/>
      <w:ind w:firstLine="0" w:firstLineChars="0"/>
      <w:jc w:val="center"/>
    </w:pPr>
    <w:rPr>
      <w:rFonts w:eastAsia="Times New Roman"/>
      <w:kern w:val="0"/>
      <w:sz w:val="21"/>
    </w:rPr>
  </w:style>
  <w:style w:type="paragraph" w:customStyle="1" w:styleId="1869">
    <w:name w:val="章节标题4"/>
    <w:basedOn w:val="1"/>
    <w:qFormat/>
    <w:uiPriority w:val="0"/>
    <w:pPr>
      <w:keepNext/>
      <w:keepLines/>
      <w:shd w:val="clear" w:color="auto" w:fill="FFFFFF"/>
      <w:tabs>
        <w:tab w:val="left" w:pos="1080"/>
      </w:tabs>
      <w:spacing w:before="280" w:after="290" w:line="377" w:lineRule="auto"/>
      <w:ind w:left="851" w:hanging="851" w:firstLineChars="0"/>
      <w:jc w:val="both"/>
      <w:outlineLvl w:val="3"/>
    </w:pPr>
    <w:rPr>
      <w:rFonts w:ascii="仿宋" w:hAnsi="仿宋"/>
      <w:b/>
      <w:bCs/>
      <w:kern w:val="0"/>
      <w:sz w:val="28"/>
      <w:szCs w:val="28"/>
    </w:rPr>
  </w:style>
  <w:style w:type="paragraph" w:customStyle="1" w:styleId="1870">
    <w:name w:val="subhead"/>
    <w:qFormat/>
    <w:uiPriority w:val="0"/>
    <w:pPr>
      <w:spacing w:after="120" w:line="300" w:lineRule="exact"/>
    </w:pPr>
    <w:rPr>
      <w:rFonts w:ascii="Futura Hv" w:hAnsi="Futura Hv" w:eastAsia="宋体" w:cs="Times New Roman"/>
      <w:sz w:val="26"/>
      <w:lang w:val="en-US" w:eastAsia="en-US" w:bidi="ar-SA"/>
    </w:rPr>
  </w:style>
  <w:style w:type="paragraph" w:customStyle="1" w:styleId="1871">
    <w:name w:val="样式 目录 2 + 左侧:  2 字符"/>
    <w:basedOn w:val="74"/>
    <w:qFormat/>
    <w:uiPriority w:val="0"/>
    <w:pPr>
      <w:shd w:val="clear" w:color="auto" w:fill="FFFFFF"/>
      <w:spacing w:after="120" w:line="600" w:lineRule="exact"/>
      <w:ind w:right="100" w:rightChars="100" w:firstLine="44" w:firstLineChars="0"/>
      <w:jc w:val="both"/>
    </w:pPr>
    <w:rPr>
      <w:rFonts w:ascii="仿宋_GB2312" w:hAnsi="仿宋" w:eastAsia="Times New Roman" w:cs="宋体"/>
      <w:smallCaps/>
      <w:kern w:val="0"/>
      <w:sz w:val="21"/>
      <w:szCs w:val="20"/>
    </w:rPr>
  </w:style>
  <w:style w:type="paragraph" w:customStyle="1" w:styleId="1872">
    <w:name w:val="章正文 Char Char"/>
    <w:basedOn w:val="1"/>
    <w:qFormat/>
    <w:uiPriority w:val="0"/>
    <w:pPr>
      <w:shd w:val="clear" w:color="auto" w:fill="FFFFFF"/>
      <w:spacing w:after="120" w:afterLines="50" w:line="380" w:lineRule="exact"/>
      <w:ind w:firstLine="504"/>
      <w:jc w:val="both"/>
    </w:pPr>
    <w:rPr>
      <w:rFonts w:eastAsia="仿宋_GB2312"/>
      <w:spacing w:val="6"/>
      <w:kern w:val="0"/>
    </w:rPr>
  </w:style>
  <w:style w:type="paragraph" w:customStyle="1" w:styleId="1873">
    <w:name w:val="PDGInstructions"/>
    <w:basedOn w:val="1"/>
    <w:qFormat/>
    <w:uiPriority w:val="0"/>
    <w:pPr>
      <w:shd w:val="clear" w:color="auto" w:fill="FFFFFF"/>
      <w:spacing w:before="60" w:after="120" w:line="240" w:lineRule="auto"/>
      <w:ind w:right="360" w:firstLine="0" w:firstLineChars="0"/>
    </w:pPr>
    <w:rPr>
      <w:rFonts w:ascii="Garamond" w:hAnsi="Garamond" w:eastAsia="仿宋_GB2312"/>
      <w:color w:val="FF0000"/>
      <w:kern w:val="0"/>
      <w:szCs w:val="20"/>
      <w:lang w:eastAsia="en-US"/>
    </w:rPr>
  </w:style>
  <w:style w:type="paragraph" w:customStyle="1" w:styleId="1874">
    <w:name w:val="百姓X"/>
    <w:basedOn w:val="1"/>
    <w:qFormat/>
    <w:uiPriority w:val="0"/>
    <w:pPr>
      <w:shd w:val="clear" w:color="auto" w:fill="FFFFFF"/>
      <w:spacing w:before="120" w:after="120" w:line="288" w:lineRule="auto"/>
      <w:ind w:firstLine="540"/>
      <w:jc w:val="both"/>
    </w:pPr>
    <w:rPr>
      <w:rFonts w:ascii="Arial Narrow" w:hAnsi="Arial Narrow"/>
      <w:kern w:val="0"/>
    </w:rPr>
  </w:style>
  <w:style w:type="paragraph" w:customStyle="1" w:styleId="1875">
    <w:name w:val="msolistparagraph"/>
    <w:basedOn w:val="1"/>
    <w:qFormat/>
    <w:uiPriority w:val="0"/>
    <w:pPr>
      <w:shd w:val="clear" w:color="auto" w:fill="FFFFFF"/>
      <w:spacing w:after="120" w:line="240" w:lineRule="auto"/>
      <w:ind w:firstLine="420" w:firstLineChars="0"/>
      <w:jc w:val="both"/>
    </w:pPr>
    <w:rPr>
      <w:rFonts w:ascii="仿宋" w:hAnsi="仿宋"/>
      <w:kern w:val="0"/>
    </w:rPr>
  </w:style>
  <w:style w:type="paragraph" w:customStyle="1" w:styleId="1876">
    <w:name w:val="Z4"/>
    <w:basedOn w:val="1"/>
    <w:qFormat/>
    <w:uiPriority w:val="0"/>
    <w:pPr>
      <w:shd w:val="clear" w:color="auto" w:fill="FFFFFF"/>
      <w:tabs>
        <w:tab w:val="left" w:pos="2088"/>
      </w:tabs>
      <w:spacing w:before="240" w:after="120" w:line="240" w:lineRule="auto"/>
      <w:ind w:hanging="420" w:firstLineChars="0"/>
      <w:jc w:val="both"/>
      <w:outlineLvl w:val="3"/>
    </w:pPr>
    <w:rPr>
      <w:rFonts w:ascii="Tahoma" w:hAnsi="Tahoma" w:eastAsia="幼圆"/>
      <w:kern w:val="0"/>
      <w:szCs w:val="20"/>
    </w:rPr>
  </w:style>
  <w:style w:type="paragraph" w:customStyle="1" w:styleId="1877">
    <w:name w:val="xl60"/>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_GB2312" w:eastAsia="仿宋_GB2312" w:cs="宋体"/>
      <w:color w:val="FF0000"/>
      <w:kern w:val="0"/>
      <w:sz w:val="21"/>
      <w:szCs w:val="21"/>
    </w:rPr>
  </w:style>
  <w:style w:type="paragraph" w:customStyle="1" w:styleId="1878">
    <w:name w:val="标题三"/>
    <w:basedOn w:val="6"/>
    <w:qFormat/>
    <w:uiPriority w:val="0"/>
    <w:pPr>
      <w:numPr>
        <w:numId w:val="0"/>
      </w:numPr>
      <w:shd w:val="clear" w:color="auto" w:fill="FFFFFF"/>
      <w:spacing w:before="260" w:after="260"/>
      <w:jc w:val="both"/>
    </w:pPr>
    <w:rPr>
      <w:rFonts w:ascii="黑体" w:hAnsi="Times New Roman" w:eastAsia="黑体"/>
      <w:kern w:val="0"/>
      <w:lang w:val="zh-CN"/>
    </w:rPr>
  </w:style>
  <w:style w:type="paragraph" w:customStyle="1" w:styleId="1879">
    <w:name w:val="trademark"/>
    <w:qFormat/>
    <w:uiPriority w:val="0"/>
    <w:pPr>
      <w:spacing w:after="60"/>
    </w:pPr>
    <w:rPr>
      <w:rFonts w:ascii="Futura Bk" w:hAnsi="Futura Bk" w:eastAsia="宋体" w:cs="Times New Roman"/>
      <w:sz w:val="15"/>
      <w:lang w:val="en-US" w:eastAsia="en-US" w:bidi="ar-SA"/>
    </w:rPr>
  </w:style>
  <w:style w:type="paragraph" w:customStyle="1" w:styleId="1880">
    <w:name w:val="wx1"/>
    <w:basedOn w:val="1"/>
    <w:qFormat/>
    <w:uiPriority w:val="0"/>
    <w:pPr>
      <w:shd w:val="clear" w:color="auto" w:fill="FFFFFF"/>
      <w:tabs>
        <w:tab w:val="left" w:pos="360"/>
      </w:tabs>
      <w:spacing w:after="120" w:line="240" w:lineRule="auto"/>
      <w:ind w:firstLine="0" w:firstLineChars="0"/>
      <w:jc w:val="both"/>
    </w:pPr>
    <w:rPr>
      <w:rFonts w:ascii="仿宋" w:hAnsi="仿宋" w:eastAsia="仿宋_GB2312"/>
      <w:kern w:val="0"/>
      <w:sz w:val="21"/>
      <w:szCs w:val="20"/>
    </w:rPr>
  </w:style>
  <w:style w:type="paragraph" w:customStyle="1" w:styleId="1881">
    <w:name w:val="Table Bullet"/>
    <w:basedOn w:val="1"/>
    <w:qFormat/>
    <w:uiPriority w:val="0"/>
    <w:pPr>
      <w:shd w:val="clear" w:color="auto" w:fill="FFFFFF"/>
      <w:tabs>
        <w:tab w:val="left" w:pos="216"/>
      </w:tabs>
      <w:spacing w:after="60" w:line="240" w:lineRule="auto"/>
      <w:ind w:left="216" w:firstLine="0" w:firstLineChars="0"/>
    </w:pPr>
    <w:rPr>
      <w:rFonts w:ascii="Futura Bk" w:hAnsi="Futura Bk"/>
      <w:kern w:val="0"/>
      <w:sz w:val="18"/>
      <w:szCs w:val="20"/>
      <w:lang w:eastAsia="en-US"/>
    </w:rPr>
  </w:style>
  <w:style w:type="paragraph" w:customStyle="1" w:styleId="1882">
    <w:name w:val="ZT"/>
    <w:basedOn w:val="1"/>
    <w:qFormat/>
    <w:uiPriority w:val="0"/>
    <w:pPr>
      <w:shd w:val="clear" w:color="auto" w:fill="FFFFFF"/>
      <w:spacing w:before="360" w:after="120" w:line="300" w:lineRule="auto"/>
      <w:ind w:firstLine="560"/>
      <w:jc w:val="both"/>
    </w:pPr>
    <w:rPr>
      <w:rFonts w:ascii="Tahoma" w:hAnsi="Tahoma" w:eastAsia="幼圆"/>
      <w:spacing w:val="20"/>
      <w:kern w:val="0"/>
      <w:sz w:val="21"/>
      <w:szCs w:val="20"/>
    </w:rPr>
  </w:style>
  <w:style w:type="paragraph" w:customStyle="1" w:styleId="1883">
    <w:name w:val="图表文字"/>
    <w:basedOn w:val="1"/>
    <w:qFormat/>
    <w:uiPriority w:val="0"/>
    <w:pPr>
      <w:shd w:val="clear" w:color="auto" w:fill="FFFFFF"/>
      <w:snapToGrid w:val="0"/>
      <w:spacing w:before="60" w:after="60" w:line="240" w:lineRule="auto"/>
      <w:ind w:firstLine="0" w:firstLineChars="0"/>
      <w:jc w:val="both"/>
    </w:pPr>
    <w:rPr>
      <w:rFonts w:ascii="Arial" w:hAnsi="Arial"/>
      <w:kern w:val="0"/>
      <w:sz w:val="21"/>
      <w:szCs w:val="20"/>
    </w:rPr>
  </w:style>
  <w:style w:type="paragraph" w:customStyle="1" w:styleId="1884">
    <w:name w:val="默认段落字体 Para Char Char Char Char Char Char Char"/>
    <w:basedOn w:val="1"/>
    <w:qFormat/>
    <w:uiPriority w:val="0"/>
    <w:pPr>
      <w:shd w:val="clear" w:color="auto" w:fill="FFFFFF"/>
      <w:spacing w:after="120" w:line="240" w:lineRule="auto"/>
      <w:ind w:firstLine="0" w:firstLineChars="0"/>
      <w:jc w:val="both"/>
    </w:pPr>
    <w:rPr>
      <w:rFonts w:ascii="Tahoma" w:hAnsi="Tahoma" w:eastAsia="Times New Roman"/>
      <w:kern w:val="0"/>
      <w:szCs w:val="20"/>
    </w:rPr>
  </w:style>
  <w:style w:type="paragraph" w:customStyle="1" w:styleId="1885">
    <w:name w:val="样式 首行缩进:  0.74 厘米 行距: 1.5 倍行距"/>
    <w:basedOn w:val="1"/>
    <w:qFormat/>
    <w:uiPriority w:val="0"/>
    <w:pPr>
      <w:shd w:val="clear" w:color="auto" w:fill="FFFFFF"/>
      <w:adjustRightInd w:val="0"/>
      <w:spacing w:after="120" w:line="360" w:lineRule="auto"/>
      <w:ind w:firstLine="561" w:firstLineChars="0"/>
      <w:jc w:val="both"/>
    </w:pPr>
    <w:rPr>
      <w:rFonts w:ascii="仿宋" w:hAnsi="仿宋" w:cs="宋体"/>
      <w:kern w:val="0"/>
      <w:szCs w:val="20"/>
    </w:rPr>
  </w:style>
  <w:style w:type="paragraph" w:customStyle="1" w:styleId="1886">
    <w:name w:val="xl41"/>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b/>
      <w:bCs/>
      <w:kern w:val="0"/>
      <w:sz w:val="21"/>
      <w:szCs w:val="21"/>
    </w:rPr>
  </w:style>
  <w:style w:type="paragraph" w:customStyle="1" w:styleId="1887">
    <w:name w:val="正文（表格）"/>
    <w:basedOn w:val="1"/>
    <w:qFormat/>
    <w:uiPriority w:val="0"/>
    <w:pPr>
      <w:shd w:val="clear" w:color="auto" w:fill="FFFFFF"/>
      <w:spacing w:after="120" w:line="240" w:lineRule="auto"/>
      <w:ind w:firstLine="0" w:firstLineChars="0"/>
      <w:jc w:val="both"/>
    </w:pPr>
    <w:rPr>
      <w:rFonts w:ascii="仿宋" w:hAnsi="仿宋" w:eastAsia="Times New Roman"/>
      <w:kern w:val="0"/>
      <w:szCs w:val="20"/>
    </w:rPr>
  </w:style>
  <w:style w:type="paragraph" w:customStyle="1" w:styleId="1888">
    <w:name w:val="样式 样式 左侧:  2 字符 + 左侧:  2 字符"/>
    <w:basedOn w:val="1"/>
    <w:qFormat/>
    <w:uiPriority w:val="0"/>
    <w:pPr>
      <w:shd w:val="clear" w:color="auto" w:fill="FFFFFF"/>
      <w:spacing w:after="120" w:line="360" w:lineRule="auto"/>
      <w:ind w:firstLine="0" w:firstLineChars="0"/>
      <w:jc w:val="both"/>
    </w:pPr>
    <w:rPr>
      <w:rFonts w:ascii="仿宋" w:hAnsi="仿宋" w:eastAsia="仿宋_GB2312" w:cs="宋体"/>
      <w:kern w:val="0"/>
      <w:szCs w:val="28"/>
    </w:rPr>
  </w:style>
  <w:style w:type="paragraph" w:customStyle="1" w:styleId="1889">
    <w:name w:val="样式 样式 正文缩进段1ALT+Z缩进正文非缩进 Char Char正文非缩进 Char正文缩进 Char1正文（首行缩... ..."/>
    <w:basedOn w:val="1"/>
    <w:qFormat/>
    <w:uiPriority w:val="0"/>
    <w:pPr>
      <w:shd w:val="clear" w:color="auto" w:fill="FFFFFF"/>
      <w:spacing w:beforeLines="50" w:after="120" w:afterLines="50" w:line="300" w:lineRule="auto"/>
      <w:ind w:firstLine="560"/>
      <w:jc w:val="both"/>
    </w:pPr>
    <w:rPr>
      <w:rFonts w:ascii="仿宋" w:hAnsi="仿宋" w:eastAsia="仿宋_GB2312" w:cs="宋体"/>
      <w:kern w:val="0"/>
      <w:sz w:val="28"/>
      <w:szCs w:val="20"/>
    </w:rPr>
  </w:style>
  <w:style w:type="paragraph" w:customStyle="1" w:styleId="1890">
    <w:name w:val="ZTE标题4"/>
    <w:basedOn w:val="1"/>
    <w:qFormat/>
    <w:uiPriority w:val="0"/>
    <w:pPr>
      <w:keepNext/>
      <w:shd w:val="clear" w:color="auto" w:fill="FFFFFF"/>
      <w:tabs>
        <w:tab w:val="left" w:pos="1276"/>
      </w:tabs>
      <w:spacing w:before="200" w:after="120" w:line="240" w:lineRule="auto"/>
      <w:ind w:left="1276" w:firstLine="0" w:firstLineChars="0"/>
      <w:outlineLvl w:val="3"/>
    </w:pPr>
    <w:rPr>
      <w:rFonts w:ascii="Arial" w:hAnsi="Arial" w:eastAsia="Times New Roman"/>
      <w:b/>
      <w:kern w:val="0"/>
      <w:sz w:val="21"/>
      <w:szCs w:val="21"/>
      <w:lang w:val="pt-BR" w:eastAsia="en-US"/>
    </w:rPr>
  </w:style>
  <w:style w:type="paragraph" w:customStyle="1" w:styleId="1891">
    <w:name w:val="样式 样式 样式 正文首行缩进 2 + 左  0 字符 + 首行缩进:  2.57 字符 + 首行缩进:  2.57 字符"/>
    <w:basedOn w:val="1"/>
    <w:qFormat/>
    <w:uiPriority w:val="0"/>
    <w:pPr>
      <w:shd w:val="clear" w:color="auto" w:fill="FFFFFF"/>
      <w:spacing w:after="120" w:line="360" w:lineRule="auto"/>
      <w:ind w:firstLine="617" w:firstLineChars="257"/>
      <w:jc w:val="both"/>
    </w:pPr>
    <w:rPr>
      <w:rFonts w:ascii="仿宋" w:hAnsi="仿宋" w:eastAsia="仿宋_GB2312" w:cs="宋体"/>
      <w:kern w:val="0"/>
      <w:szCs w:val="28"/>
    </w:rPr>
  </w:style>
  <w:style w:type="paragraph" w:customStyle="1" w:styleId="1892">
    <w:name w:val="GndNormal"/>
    <w:basedOn w:val="1"/>
    <w:qFormat/>
    <w:uiPriority w:val="0"/>
    <w:pPr>
      <w:shd w:val="clear" w:color="auto" w:fill="FFFFFF"/>
      <w:spacing w:before="100" w:beforeAutospacing="1" w:after="100" w:afterAutospacing="1" w:line="360" w:lineRule="auto"/>
      <w:ind w:firstLine="0" w:firstLineChars="0"/>
      <w:jc w:val="both"/>
    </w:pPr>
    <w:rPr>
      <w:rFonts w:hAnsi="Arial"/>
      <w:kern w:val="0"/>
    </w:rPr>
  </w:style>
  <w:style w:type="paragraph" w:customStyle="1" w:styleId="1893">
    <w:name w:val="封面主标题"/>
    <w:basedOn w:val="1"/>
    <w:qFormat/>
    <w:uiPriority w:val="0"/>
    <w:pPr>
      <w:shd w:val="clear" w:color="auto" w:fill="FFFFFF"/>
      <w:spacing w:before="156" w:after="156" w:line="240" w:lineRule="auto"/>
      <w:ind w:firstLine="0" w:firstLineChars="0"/>
      <w:jc w:val="center"/>
    </w:pPr>
    <w:rPr>
      <w:rFonts w:ascii="黑体" w:hAnsi="仿宋" w:eastAsia="黑体"/>
      <w:b/>
      <w:color w:val="000000"/>
      <w:kern w:val="0"/>
      <w:sz w:val="44"/>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1894">
    <w:name w:val="容量"/>
    <w:basedOn w:val="1"/>
    <w:qFormat/>
    <w:uiPriority w:val="0"/>
    <w:pPr>
      <w:shd w:val="clear" w:color="auto" w:fill="FFFFFF"/>
      <w:adjustRightInd w:val="0"/>
      <w:spacing w:after="120" w:line="312" w:lineRule="atLeast"/>
      <w:ind w:firstLine="560"/>
      <w:jc w:val="both"/>
      <w:textAlignment w:val="baseline"/>
    </w:pPr>
    <w:rPr>
      <w:rFonts w:ascii="仿宋" w:hAnsi="仿宋"/>
      <w:kern w:val="0"/>
      <w:sz w:val="28"/>
      <w:szCs w:val="20"/>
    </w:rPr>
  </w:style>
  <w:style w:type="paragraph" w:customStyle="1" w:styleId="1895">
    <w:name w:val="样式 小四 首行缩进:  2 字符"/>
    <w:basedOn w:val="1"/>
    <w:qFormat/>
    <w:uiPriority w:val="0"/>
    <w:pPr>
      <w:shd w:val="clear" w:color="auto" w:fill="FFFFFF"/>
      <w:autoSpaceDE w:val="0"/>
      <w:autoSpaceDN w:val="0"/>
      <w:adjustRightInd w:val="0"/>
      <w:spacing w:after="120" w:line="300" w:lineRule="auto"/>
      <w:ind w:firstLine="540" w:firstLineChars="225"/>
      <w:jc w:val="both"/>
    </w:pPr>
    <w:rPr>
      <w:rFonts w:ascii="仿宋" w:hAnsi="仿宋" w:eastAsia="Times New Roman"/>
      <w:kern w:val="0"/>
      <w:szCs w:val="20"/>
    </w:rPr>
  </w:style>
  <w:style w:type="paragraph" w:customStyle="1" w:styleId="1896">
    <w:name w:val="Table Bold"/>
    <w:qFormat/>
    <w:uiPriority w:val="0"/>
    <w:pPr>
      <w:spacing w:line="200" w:lineRule="atLeast"/>
    </w:pPr>
    <w:rPr>
      <w:rFonts w:ascii="Futura Hv" w:hAnsi="Futura Hv" w:eastAsia="宋体" w:cs="Times New Roman"/>
      <w:snapToGrid w:val="0"/>
      <w:color w:val="000000"/>
      <w:sz w:val="18"/>
      <w:lang w:val="en-US" w:eastAsia="en-US" w:bidi="ar-SA"/>
    </w:rPr>
  </w:style>
  <w:style w:type="paragraph" w:customStyle="1" w:styleId="1897">
    <w:name w:val="CM38"/>
    <w:basedOn w:val="496"/>
    <w:next w:val="496"/>
    <w:qFormat/>
    <w:uiPriority w:val="99"/>
    <w:pPr>
      <w:spacing w:after="100"/>
    </w:pPr>
    <w:rPr>
      <w:rFonts w:ascii="..ì." w:eastAsia="..ì." w:cs="..ì."/>
      <w:color w:val="auto"/>
      <w:kern w:val="2"/>
    </w:rPr>
  </w:style>
  <w:style w:type="paragraph" w:customStyle="1" w:styleId="1898">
    <w:name w:val="Table Caption"/>
    <w:basedOn w:val="9"/>
    <w:next w:val="1"/>
    <w:qFormat/>
    <w:uiPriority w:val="0"/>
    <w:pPr>
      <w:keepNext w:val="0"/>
      <w:keepLines w:val="0"/>
      <w:shd w:val="clear" w:color="auto" w:fill="FFFFFF"/>
      <w:tabs>
        <w:tab w:val="left" w:pos="360"/>
      </w:tabs>
      <w:spacing w:beforeLines="50" w:afterLines="50" w:line="240" w:lineRule="auto"/>
      <w:ind w:left="840" w:hanging="420"/>
      <w:jc w:val="center"/>
      <w:textAlignment w:val="center"/>
    </w:pPr>
    <w:rPr>
      <w:rFonts w:ascii="Arial" w:hAnsi="Arial" w:eastAsia="仿宋_GB2312" w:cs="宋体"/>
      <w:b w:val="0"/>
      <w:kern w:val="0"/>
      <w:sz w:val="22"/>
      <w:szCs w:val="20"/>
      <w:lang w:eastAsia="en-US"/>
    </w:rPr>
  </w:style>
  <w:style w:type="paragraph" w:customStyle="1" w:styleId="1899">
    <w:name w:val="Char1 Char Char Char Char Char Char Char Char Char Char Char Char Char Char Char"/>
    <w:basedOn w:val="1"/>
    <w:qFormat/>
    <w:uiPriority w:val="0"/>
    <w:pPr>
      <w:shd w:val="clear" w:color="auto" w:fill="FFFFFF"/>
      <w:spacing w:after="120" w:line="240" w:lineRule="auto"/>
      <w:ind w:firstLine="0" w:firstLineChars="0"/>
      <w:jc w:val="both"/>
    </w:pPr>
    <w:rPr>
      <w:rFonts w:ascii="Tahoma" w:hAnsi="Tahoma" w:eastAsia="Times New Roman"/>
      <w:kern w:val="0"/>
      <w:szCs w:val="20"/>
    </w:rPr>
  </w:style>
  <w:style w:type="paragraph" w:customStyle="1" w:styleId="1900">
    <w:name w:val="EMC Name"/>
    <w:basedOn w:val="1"/>
    <w:qFormat/>
    <w:uiPriority w:val="0"/>
    <w:pPr>
      <w:shd w:val="clear" w:color="auto" w:fill="FFFFFF"/>
      <w:spacing w:after="120" w:line="240" w:lineRule="auto"/>
      <w:ind w:firstLine="0" w:firstLineChars="0"/>
      <w:jc w:val="center"/>
    </w:pPr>
    <w:rPr>
      <w:rFonts w:ascii="Arial" w:hAnsi="Arial" w:eastAsia="仿宋_GB2312"/>
      <w:caps/>
      <w:kern w:val="0"/>
      <w:sz w:val="20"/>
      <w:szCs w:val="20"/>
    </w:rPr>
  </w:style>
  <w:style w:type="paragraph" w:customStyle="1" w:styleId="1901">
    <w:name w:val="Style Table_Medium + 华文楷体 Line spacing:  1.5 lines"/>
    <w:basedOn w:val="1"/>
    <w:qFormat/>
    <w:uiPriority w:val="0"/>
    <w:pPr>
      <w:shd w:val="clear" w:color="auto" w:fill="FFFFFF"/>
      <w:spacing w:before="40" w:after="40" w:line="240" w:lineRule="auto"/>
      <w:ind w:firstLine="0" w:firstLineChars="0"/>
    </w:pPr>
    <w:rPr>
      <w:rFonts w:ascii="仿宋" w:hAnsi="仿宋" w:eastAsia="华文楷体" w:cs="宋体"/>
      <w:kern w:val="0"/>
      <w:sz w:val="18"/>
      <w:szCs w:val="18"/>
      <w:lang w:val="en-GB" w:eastAsia="en-US"/>
    </w:rPr>
  </w:style>
  <w:style w:type="paragraph" w:customStyle="1" w:styleId="1902">
    <w:name w:val="列出段落3"/>
    <w:basedOn w:val="1"/>
    <w:qFormat/>
    <w:uiPriority w:val="0"/>
    <w:pPr>
      <w:shd w:val="clear" w:color="auto" w:fill="FFFFFF"/>
      <w:spacing w:after="120" w:line="240" w:lineRule="auto"/>
      <w:ind w:firstLine="420"/>
      <w:jc w:val="both"/>
    </w:pPr>
    <w:rPr>
      <w:rFonts w:ascii="仿宋" w:hAnsi="仿宋" w:eastAsia="Times New Roman"/>
      <w:kern w:val="0"/>
      <w:sz w:val="21"/>
      <w:szCs w:val="21"/>
    </w:rPr>
  </w:style>
  <w:style w:type="paragraph" w:customStyle="1" w:styleId="1903">
    <w:name w:val="font14"/>
    <w:basedOn w:val="1"/>
    <w:qFormat/>
    <w:uiPriority w:val="0"/>
    <w:pPr>
      <w:shd w:val="clear" w:color="auto" w:fill="FFFFFF"/>
      <w:spacing w:before="100" w:beforeAutospacing="1" w:after="100" w:afterAutospacing="1" w:line="240" w:lineRule="auto"/>
      <w:ind w:firstLine="0" w:firstLineChars="0"/>
    </w:pPr>
    <w:rPr>
      <w:rFonts w:eastAsia="Times New Roman" w:cs="宋体"/>
      <w:kern w:val="0"/>
      <w:sz w:val="18"/>
      <w:szCs w:val="18"/>
    </w:rPr>
  </w:style>
  <w:style w:type="paragraph" w:customStyle="1" w:styleId="1904">
    <w:name w:val="xl56"/>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_GB2312" w:eastAsia="仿宋_GB2312" w:cs="宋体"/>
      <w:color w:val="FF0000"/>
      <w:kern w:val="0"/>
      <w:sz w:val="21"/>
      <w:szCs w:val="21"/>
    </w:rPr>
  </w:style>
  <w:style w:type="paragraph" w:customStyle="1" w:styleId="1905">
    <w:name w:val="题目1"/>
    <w:basedOn w:val="1"/>
    <w:qFormat/>
    <w:uiPriority w:val="0"/>
    <w:pPr>
      <w:shd w:val="clear" w:color="auto" w:fill="FFFFFF"/>
      <w:spacing w:after="120" w:line="360" w:lineRule="auto"/>
      <w:ind w:firstLine="560"/>
      <w:jc w:val="center"/>
    </w:pPr>
    <w:rPr>
      <w:rFonts w:ascii="仿宋" w:hAnsi="仿宋" w:eastAsia="黑体"/>
      <w:b/>
      <w:kern w:val="0"/>
      <w:sz w:val="52"/>
    </w:rPr>
  </w:style>
  <w:style w:type="paragraph" w:customStyle="1" w:styleId="1906">
    <w:name w:val="xl5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_GB2312" w:eastAsia="仿宋_GB2312" w:cs="宋体"/>
      <w:kern w:val="0"/>
      <w:sz w:val="21"/>
      <w:szCs w:val="21"/>
    </w:rPr>
  </w:style>
  <w:style w:type="paragraph" w:customStyle="1" w:styleId="1907">
    <w:name w:val="版本号居中"/>
    <w:basedOn w:val="1"/>
    <w:qFormat/>
    <w:uiPriority w:val="0"/>
    <w:pPr>
      <w:shd w:val="clear" w:color="auto" w:fill="FFFFFF"/>
      <w:spacing w:after="120" w:line="360" w:lineRule="auto"/>
      <w:ind w:firstLine="560"/>
      <w:jc w:val="center"/>
    </w:pPr>
    <w:rPr>
      <w:rFonts w:ascii="仿宋" w:hAnsi="仿宋" w:cs="宋体"/>
      <w:kern w:val="0"/>
      <w:szCs w:val="20"/>
    </w:rPr>
  </w:style>
  <w:style w:type="paragraph" w:customStyle="1" w:styleId="1908">
    <w:name w:val="xl6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pPr>
    <w:rPr>
      <w:rFonts w:ascii="仿宋_GB2312" w:eastAsia="仿宋_GB2312" w:cs="宋体"/>
      <w:kern w:val="0"/>
      <w:sz w:val="21"/>
      <w:szCs w:val="21"/>
    </w:rPr>
  </w:style>
  <w:style w:type="paragraph" w:customStyle="1" w:styleId="1909">
    <w:name w:val="Style Body Text Indent 2 + 宋体 Auto Justified"/>
    <w:basedOn w:val="51"/>
    <w:qFormat/>
    <w:uiPriority w:val="0"/>
    <w:pPr>
      <w:spacing w:before="120" w:line="360" w:lineRule="auto"/>
      <w:ind w:left="0" w:leftChars="0" w:firstLine="425"/>
    </w:pPr>
    <w:rPr>
      <w:rFonts w:cs="宋体"/>
      <w:szCs w:val="22"/>
    </w:rPr>
  </w:style>
  <w:style w:type="paragraph" w:customStyle="1" w:styleId="1910">
    <w:name w:val="CM10"/>
    <w:basedOn w:val="496"/>
    <w:next w:val="496"/>
    <w:qFormat/>
    <w:uiPriority w:val="0"/>
    <w:rPr>
      <w:rFonts w:ascii="..ì." w:eastAsia="..ì." w:cs="..ì."/>
      <w:color w:val="auto"/>
      <w:kern w:val="2"/>
    </w:rPr>
  </w:style>
  <w:style w:type="paragraph" w:customStyle="1" w:styleId="1911">
    <w:name w:val="InfoBlue"/>
    <w:basedOn w:val="1"/>
    <w:next w:val="1"/>
    <w:qFormat/>
    <w:uiPriority w:val="0"/>
    <w:pPr>
      <w:shd w:val="clear" w:color="auto" w:fill="FFFFFF"/>
      <w:spacing w:after="120" w:line="360" w:lineRule="auto"/>
      <w:ind w:firstLine="479" w:firstLineChars="171"/>
    </w:pPr>
    <w:rPr>
      <w:bCs/>
      <w:kern w:val="0"/>
      <w:sz w:val="28"/>
      <w:szCs w:val="28"/>
    </w:rPr>
  </w:style>
  <w:style w:type="paragraph" w:customStyle="1" w:styleId="1912">
    <w:name w:val="样式 标题 2H2Heading 2 HiddenHeading 2 CCBSheading 22nd levelh...1"/>
    <w:basedOn w:val="5"/>
    <w:qFormat/>
    <w:uiPriority w:val="0"/>
    <w:pPr>
      <w:numPr>
        <w:numId w:val="0"/>
      </w:numPr>
      <w:shd w:val="clear" w:color="auto" w:fill="FFFFFF"/>
      <w:tabs>
        <w:tab w:val="left" w:pos="142"/>
        <w:tab w:val="left" w:pos="1320"/>
        <w:tab w:val="left" w:pos="3420"/>
      </w:tabs>
      <w:spacing w:before="0" w:after="240" w:line="240" w:lineRule="auto"/>
      <w:ind w:left="576" w:hanging="576"/>
    </w:pPr>
    <w:rPr>
      <w:rFonts w:eastAsia="仿宋"/>
      <w:bCs w:val="0"/>
      <w:kern w:val="0"/>
      <w:sz w:val="28"/>
      <w:szCs w:val="28"/>
    </w:rPr>
  </w:style>
  <w:style w:type="paragraph" w:customStyle="1" w:styleId="1913">
    <w:name w:val="CM39"/>
    <w:basedOn w:val="496"/>
    <w:next w:val="496"/>
    <w:qFormat/>
    <w:uiPriority w:val="99"/>
    <w:pPr>
      <w:spacing w:after="358"/>
    </w:pPr>
    <w:rPr>
      <w:rFonts w:ascii="..ì." w:eastAsia="..ì." w:cs="..ì."/>
      <w:color w:val="auto"/>
      <w:kern w:val="2"/>
    </w:rPr>
  </w:style>
  <w:style w:type="paragraph" w:customStyle="1" w:styleId="1914">
    <w:name w:val="列出段落4"/>
    <w:basedOn w:val="1"/>
    <w:qFormat/>
    <w:uiPriority w:val="0"/>
    <w:pPr>
      <w:shd w:val="clear" w:color="auto" w:fill="FFFFFF"/>
      <w:spacing w:after="120" w:line="240" w:lineRule="auto"/>
      <w:ind w:firstLine="420"/>
      <w:jc w:val="both"/>
    </w:pPr>
    <w:rPr>
      <w:rFonts w:ascii="Calibri" w:hAnsi="Calibri"/>
      <w:kern w:val="0"/>
      <w:sz w:val="21"/>
      <w:szCs w:val="20"/>
    </w:rPr>
  </w:style>
  <w:style w:type="paragraph" w:customStyle="1" w:styleId="1915">
    <w:name w:val="1 Char Char Char Char Char Char Char"/>
    <w:basedOn w:val="1"/>
    <w:qFormat/>
    <w:uiPriority w:val="0"/>
    <w:pPr>
      <w:shd w:val="clear" w:color="auto" w:fill="FFFFFF"/>
      <w:spacing w:after="120" w:line="240" w:lineRule="auto"/>
      <w:ind w:firstLine="0" w:firstLineChars="0"/>
      <w:jc w:val="both"/>
    </w:pPr>
    <w:rPr>
      <w:rFonts w:ascii="仿宋" w:hAnsi="仿宋" w:eastAsia="Times New Roman"/>
      <w:kern w:val="0"/>
    </w:rPr>
  </w:style>
  <w:style w:type="paragraph" w:customStyle="1" w:styleId="1916">
    <w:name w:val="附录表标题"/>
    <w:next w:val="225"/>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917">
    <w:name w:val="正文分类1"/>
    <w:basedOn w:val="1"/>
    <w:qFormat/>
    <w:uiPriority w:val="0"/>
    <w:pPr>
      <w:shd w:val="clear" w:color="auto" w:fill="FFFFFF"/>
      <w:spacing w:after="120" w:line="360" w:lineRule="exact"/>
      <w:ind w:left="1140" w:firstLine="0" w:firstLineChars="0"/>
      <w:jc w:val="both"/>
    </w:pPr>
    <w:rPr>
      <w:rFonts w:ascii="微软雅黑" w:hAnsi="微软雅黑" w:eastAsia="微软雅黑"/>
      <w:b/>
      <w:kern w:val="0"/>
      <w:sz w:val="21"/>
      <w:szCs w:val="20"/>
    </w:rPr>
  </w:style>
  <w:style w:type="paragraph" w:customStyle="1" w:styleId="1918">
    <w:name w:val="Char Char Char Char Char Char Char Char Char Char Char Char1 Char"/>
    <w:basedOn w:val="26"/>
    <w:qFormat/>
    <w:uiPriority w:val="0"/>
    <w:pPr>
      <w:shd w:val="clear" w:color="auto" w:fill="000080"/>
      <w:adjustRightInd w:val="0"/>
      <w:spacing w:after="120" w:line="240" w:lineRule="auto"/>
      <w:ind w:firstLine="0" w:firstLineChars="0"/>
      <w:jc w:val="both"/>
      <w:textAlignment w:val="baseline"/>
    </w:pPr>
    <w:rPr>
      <w:rFonts w:ascii="Tahoma" w:hAnsi="Tahoma" w:eastAsia="黑体"/>
      <w:kern w:val="0"/>
      <w:sz w:val="28"/>
      <w:szCs w:val="20"/>
    </w:rPr>
  </w:style>
  <w:style w:type="paragraph" w:customStyle="1" w:styleId="1919">
    <w:name w:val="标题 31"/>
    <w:basedOn w:val="1"/>
    <w:next w:val="1"/>
    <w:qFormat/>
    <w:uiPriority w:val="0"/>
    <w:pPr>
      <w:keepNext/>
      <w:keepLines/>
      <w:shd w:val="clear" w:color="auto" w:fill="FFFFFF"/>
      <w:spacing w:before="260" w:after="260" w:line="416" w:lineRule="auto"/>
      <w:ind w:firstLine="0" w:firstLineChars="0"/>
      <w:jc w:val="both"/>
      <w:outlineLvl w:val="2"/>
    </w:pPr>
    <w:rPr>
      <w:rFonts w:ascii="仿宋" w:hAnsi="仿宋" w:eastAsia="仿宋_GB2312"/>
      <w:b/>
      <w:bCs/>
      <w:kern w:val="0"/>
      <w:sz w:val="32"/>
      <w:szCs w:val="32"/>
    </w:rPr>
  </w:style>
  <w:style w:type="paragraph" w:customStyle="1" w:styleId="1920">
    <w:name w:val="标题8"/>
    <w:basedOn w:val="1"/>
    <w:qFormat/>
    <w:uiPriority w:val="0"/>
    <w:pPr>
      <w:shd w:val="clear" w:color="auto" w:fill="FFFFFF"/>
      <w:spacing w:after="120" w:line="360" w:lineRule="auto"/>
      <w:ind w:firstLine="0" w:firstLineChars="0"/>
      <w:jc w:val="both"/>
    </w:pPr>
    <w:rPr>
      <w:rFonts w:ascii="仿宋" w:hAnsi="仿宋" w:eastAsia="Times New Roman"/>
      <w:kern w:val="0"/>
    </w:rPr>
  </w:style>
  <w:style w:type="paragraph" w:customStyle="1" w:styleId="1921">
    <w:name w:val="陆和段落"/>
    <w:basedOn w:val="1"/>
    <w:qFormat/>
    <w:uiPriority w:val="0"/>
    <w:pPr>
      <w:shd w:val="clear" w:color="auto" w:fill="FFFFFF"/>
      <w:spacing w:after="120" w:line="360" w:lineRule="auto"/>
      <w:ind w:firstLine="560"/>
      <w:jc w:val="both"/>
    </w:pPr>
    <w:rPr>
      <w:rFonts w:ascii="仿宋" w:hAnsi="仿宋" w:eastAsia="Times New Roman"/>
      <w:color w:val="000000"/>
      <w:kern w:val="0"/>
      <w:sz w:val="21"/>
    </w:rPr>
  </w:style>
  <w:style w:type="paragraph" w:customStyle="1" w:styleId="1922">
    <w:name w:val="Style Table_Sm_Heading_Right + 华文楷体 Line spacing:  1.5 lines"/>
    <w:basedOn w:val="1"/>
    <w:qFormat/>
    <w:uiPriority w:val="0"/>
    <w:pPr>
      <w:keepNext/>
      <w:keepLines/>
      <w:shd w:val="clear" w:color="auto" w:fill="FFFFFF"/>
      <w:spacing w:before="60" w:after="40" w:line="240" w:lineRule="auto"/>
      <w:ind w:firstLine="0" w:firstLineChars="0"/>
      <w:jc w:val="right"/>
    </w:pPr>
    <w:rPr>
      <w:rFonts w:ascii="仿宋" w:hAnsi="仿宋" w:eastAsia="华文楷体" w:cs="宋体"/>
      <w:b/>
      <w:bCs/>
      <w:kern w:val="0"/>
      <w:sz w:val="16"/>
      <w:szCs w:val="16"/>
      <w:lang w:val="en-GB" w:eastAsia="en-US"/>
    </w:rPr>
  </w:style>
  <w:style w:type="paragraph" w:customStyle="1" w:styleId="1923">
    <w:name w:val="表格标题1"/>
    <w:basedOn w:val="1"/>
    <w:qFormat/>
    <w:uiPriority w:val="0"/>
    <w:pPr>
      <w:shd w:val="clear" w:color="auto" w:fill="FFFFFF"/>
      <w:spacing w:after="120" w:line="400" w:lineRule="exact"/>
      <w:ind w:firstLine="0" w:firstLineChars="0"/>
      <w:jc w:val="center"/>
    </w:pPr>
    <w:rPr>
      <w:rFonts w:ascii="Arial" w:hAnsi="Arial" w:cs="宋体"/>
      <w:b/>
      <w:bCs/>
      <w:kern w:val="0"/>
      <w:sz w:val="21"/>
      <w:szCs w:val="21"/>
    </w:rPr>
  </w:style>
  <w:style w:type="paragraph" w:customStyle="1" w:styleId="1924">
    <w:name w:val="样式 正文首行缩进 + 首行缩进:  1 字符"/>
    <w:basedOn w:val="1"/>
    <w:next w:val="1863"/>
    <w:qFormat/>
    <w:uiPriority w:val="0"/>
    <w:pPr>
      <w:shd w:val="clear" w:color="auto" w:fill="FFFFFF"/>
      <w:spacing w:before="100" w:beforeAutospacing="1" w:after="100" w:afterAutospacing="1" w:line="360" w:lineRule="auto"/>
      <w:ind w:firstLine="560"/>
      <w:jc w:val="both"/>
    </w:pPr>
    <w:rPr>
      <w:rFonts w:ascii="仿宋" w:hAnsi="仿宋" w:eastAsia="仿宋_GB2312" w:cs="宋体"/>
      <w:kern w:val="0"/>
      <w:sz w:val="21"/>
      <w:szCs w:val="20"/>
    </w:rPr>
  </w:style>
  <w:style w:type="paragraph" w:customStyle="1" w:styleId="1925">
    <w:name w:val="Style Table_Medium + 华文楷体 8 pt Line spacing:  1.5 lines"/>
    <w:basedOn w:val="1"/>
    <w:qFormat/>
    <w:uiPriority w:val="0"/>
    <w:pPr>
      <w:shd w:val="clear" w:color="auto" w:fill="FFFFFF"/>
      <w:spacing w:before="40" w:after="40" w:line="360" w:lineRule="auto"/>
      <w:ind w:firstLine="0" w:firstLineChars="0"/>
    </w:pPr>
    <w:rPr>
      <w:rFonts w:ascii="仿宋" w:hAnsi="仿宋" w:eastAsia="华文楷体" w:cs="宋体"/>
      <w:kern w:val="0"/>
      <w:sz w:val="16"/>
      <w:szCs w:val="16"/>
      <w:lang w:val="en-GB" w:eastAsia="en-US"/>
    </w:rPr>
  </w:style>
  <w:style w:type="paragraph" w:customStyle="1" w:styleId="1926">
    <w:name w:val="正文文本缩进 21"/>
    <w:basedOn w:val="1"/>
    <w:next w:val="1"/>
    <w:qFormat/>
    <w:uiPriority w:val="0"/>
    <w:pPr>
      <w:shd w:val="clear" w:color="auto" w:fill="FFFFFF"/>
      <w:spacing w:after="120" w:line="480" w:lineRule="auto"/>
      <w:ind w:left="420" w:firstLine="0" w:firstLineChars="0"/>
      <w:jc w:val="both"/>
    </w:pPr>
    <w:rPr>
      <w:rFonts w:ascii="仿宋" w:hAnsi="仿宋" w:eastAsia="仿宋_GB2312"/>
      <w:kern w:val="0"/>
      <w:sz w:val="20"/>
      <w:szCs w:val="20"/>
      <w:u w:color="000000"/>
    </w:rPr>
  </w:style>
  <w:style w:type="character" w:customStyle="1" w:styleId="1927">
    <w:name w:val="明显引用 Char1"/>
    <w:qFormat/>
    <w:uiPriority w:val="30"/>
    <w:rPr>
      <w:b/>
      <w:bCs/>
      <w:i/>
      <w:iCs/>
      <w:color w:val="4F81BD"/>
      <w:kern w:val="2"/>
      <w:sz w:val="24"/>
      <w:szCs w:val="24"/>
    </w:rPr>
  </w:style>
  <w:style w:type="paragraph" w:customStyle="1" w:styleId="1928">
    <w:name w:val="默认段落字体 Para Char Char Char Char"/>
    <w:basedOn w:val="1"/>
    <w:qFormat/>
    <w:uiPriority w:val="0"/>
    <w:pPr>
      <w:shd w:val="clear" w:color="auto" w:fill="FFFFFF"/>
      <w:adjustRightInd w:val="0"/>
      <w:spacing w:after="120" w:line="360" w:lineRule="auto"/>
      <w:ind w:firstLine="0" w:firstLineChars="0"/>
      <w:jc w:val="both"/>
    </w:pPr>
    <w:rPr>
      <w:rFonts w:ascii="仿宋" w:hAnsi="仿宋" w:eastAsia="仿宋_GB2312"/>
      <w:kern w:val="0"/>
      <w:szCs w:val="20"/>
    </w:rPr>
  </w:style>
  <w:style w:type="paragraph" w:customStyle="1" w:styleId="1929">
    <w:name w:val="默认段落字体 Para Char Char Char Char Char Char Char Char Char1 Char Char Char Char Char Char Char"/>
    <w:basedOn w:val="26"/>
    <w:qFormat/>
    <w:uiPriority w:val="0"/>
    <w:pPr>
      <w:shd w:val="clear" w:color="auto" w:fill="000080"/>
      <w:spacing w:after="120" w:line="240" w:lineRule="auto"/>
      <w:ind w:firstLine="0" w:firstLineChars="0"/>
      <w:jc w:val="both"/>
    </w:pPr>
    <w:rPr>
      <w:rFonts w:ascii="Tahoma" w:hAnsi="Tahoma" w:eastAsia="仿宋_GB2312"/>
      <w:kern w:val="0"/>
      <w:sz w:val="21"/>
      <w:szCs w:val="24"/>
    </w:rPr>
  </w:style>
  <w:style w:type="paragraph" w:customStyle="1" w:styleId="1930">
    <w:name w:val="表标题行"/>
    <w:basedOn w:val="1"/>
    <w:qFormat/>
    <w:uiPriority w:val="0"/>
    <w:pPr>
      <w:shd w:val="clear" w:color="auto" w:fill="FFFFFF"/>
      <w:spacing w:after="120" w:line="240" w:lineRule="auto"/>
      <w:ind w:firstLine="0" w:firstLineChars="0"/>
      <w:jc w:val="center"/>
    </w:pPr>
    <w:rPr>
      <w:rFonts w:eastAsia="方正黑体_GBK" w:cs="宋体"/>
      <w:color w:val="000000"/>
      <w:kern w:val="0"/>
      <w:sz w:val="21"/>
      <w:szCs w:val="20"/>
    </w:rPr>
  </w:style>
  <w:style w:type="paragraph" w:customStyle="1" w:styleId="1931">
    <w:name w:val="正文缩进:  2 字符"/>
    <w:basedOn w:val="1"/>
    <w:qFormat/>
    <w:uiPriority w:val="0"/>
    <w:pPr>
      <w:shd w:val="clear" w:color="auto" w:fill="FFFFFF"/>
      <w:spacing w:before="60" w:after="60" w:line="300" w:lineRule="auto"/>
      <w:ind w:firstLine="210" w:firstLineChars="210"/>
      <w:jc w:val="both"/>
    </w:pPr>
    <w:rPr>
      <w:rFonts w:ascii="仿宋" w:hAnsi="仿宋"/>
      <w:kern w:val="0"/>
      <w:szCs w:val="20"/>
    </w:rPr>
  </w:style>
  <w:style w:type="paragraph" w:customStyle="1" w:styleId="1932">
    <w:name w:val="样式 首行缩进:  0 字符"/>
    <w:basedOn w:val="1"/>
    <w:qFormat/>
    <w:uiPriority w:val="0"/>
    <w:pPr>
      <w:shd w:val="clear" w:color="auto" w:fill="FFFFFF"/>
      <w:spacing w:after="120" w:line="360" w:lineRule="auto"/>
      <w:ind w:firstLine="560"/>
      <w:jc w:val="both"/>
    </w:pPr>
    <w:rPr>
      <w:rFonts w:ascii="仿宋" w:hAnsi="仿宋" w:eastAsia="仿宋_GB2312" w:cs="宋体"/>
      <w:kern w:val="0"/>
      <w:sz w:val="28"/>
      <w:szCs w:val="20"/>
    </w:rPr>
  </w:style>
  <w:style w:type="paragraph" w:customStyle="1" w:styleId="1933">
    <w:name w:val="Answer Text Char1 Char"/>
    <w:qFormat/>
    <w:uiPriority w:val="0"/>
    <w:pPr>
      <w:widowControl w:val="0"/>
      <w:shd w:val="clear" w:color="auto" w:fill="FFFFFF"/>
      <w:spacing w:before="60" w:after="60" w:line="360" w:lineRule="auto"/>
      <w:ind w:firstLine="200" w:firstLineChars="200"/>
      <w:jc w:val="both"/>
    </w:pPr>
    <w:rPr>
      <w:rFonts w:ascii="Arial Narrow" w:hAnsi="Arial Narrow" w:eastAsia="Times New Roman" w:cs="Times New Roman"/>
      <w:color w:val="333399"/>
      <w:sz w:val="22"/>
      <w:lang w:val="en-US" w:eastAsia="en-US" w:bidi="ar-SA"/>
    </w:rPr>
  </w:style>
  <w:style w:type="paragraph" w:customStyle="1" w:styleId="1934">
    <w:name w:val="样式 标题 1H1章节1l0Section HeadHeader1h1Level 1 HeadPIM 1He..."/>
    <w:basedOn w:val="4"/>
    <w:qFormat/>
    <w:uiPriority w:val="0"/>
    <w:pPr>
      <w:numPr>
        <w:numId w:val="0"/>
      </w:numPr>
      <w:shd w:val="clear" w:color="auto" w:fill="FFFFFF"/>
      <w:tabs>
        <w:tab w:val="left" w:pos="567"/>
      </w:tabs>
      <w:spacing w:before="340" w:after="330" w:afterLines="100" w:line="578" w:lineRule="auto"/>
      <w:ind w:left="360"/>
      <w:jc w:val="both"/>
    </w:pPr>
    <w:rPr>
      <w:rFonts w:ascii="仿宋" w:hAnsi="仿宋" w:cs="宋体"/>
      <w:sz w:val="44"/>
      <w:szCs w:val="20"/>
      <w:lang w:val="zh-CN"/>
    </w:rPr>
  </w:style>
  <w:style w:type="paragraph" w:customStyle="1" w:styleId="1935">
    <w:name w:val="H2 List Num cont"/>
    <w:basedOn w:val="1"/>
    <w:qFormat/>
    <w:uiPriority w:val="0"/>
    <w:pPr>
      <w:shd w:val="clear" w:color="auto" w:fill="FFFFFF"/>
      <w:tabs>
        <w:tab w:val="left" w:pos="1170"/>
        <w:tab w:val="left" w:pos="1701"/>
      </w:tabs>
      <w:spacing w:after="60" w:line="240" w:lineRule="auto"/>
      <w:ind w:left="1701" w:hanging="567" w:firstLineChars="0"/>
    </w:pPr>
    <w:rPr>
      <w:rFonts w:ascii="Times" w:hAnsi="Times" w:eastAsia="仿宋_GB2312"/>
      <w:bCs/>
      <w:iCs/>
      <w:kern w:val="0"/>
      <w:sz w:val="22"/>
      <w:szCs w:val="20"/>
      <w:lang w:eastAsia="en-US"/>
    </w:rPr>
  </w:style>
  <w:style w:type="paragraph" w:customStyle="1" w:styleId="1936">
    <w:name w:val="biaoti"/>
    <w:basedOn w:val="1"/>
    <w:qFormat/>
    <w:uiPriority w:val="0"/>
    <w:pPr>
      <w:shd w:val="clear" w:color="auto" w:fill="FFFFFF"/>
      <w:spacing w:before="300" w:after="270" w:line="240" w:lineRule="auto"/>
      <w:ind w:firstLine="0" w:firstLineChars="0"/>
      <w:jc w:val="center"/>
    </w:pPr>
    <w:rPr>
      <w:rFonts w:ascii="微软雅黑" w:hAnsi="微软雅黑" w:eastAsia="微软雅黑" w:cs="宋体"/>
      <w:color w:val="CC0000"/>
      <w:kern w:val="0"/>
      <w:sz w:val="36"/>
      <w:szCs w:val="36"/>
    </w:rPr>
  </w:style>
  <w:style w:type="paragraph" w:customStyle="1" w:styleId="1937">
    <w:name w:val="图表目录1"/>
    <w:basedOn w:val="1"/>
    <w:next w:val="1"/>
    <w:qFormat/>
    <w:uiPriority w:val="0"/>
    <w:pPr>
      <w:shd w:val="clear" w:color="auto" w:fill="FFFFFF"/>
      <w:suppressAutoHyphens/>
      <w:spacing w:after="120" w:line="240" w:lineRule="auto"/>
      <w:ind w:left="840" w:hanging="420" w:firstLineChars="0"/>
      <w:jc w:val="both"/>
    </w:pPr>
    <w:rPr>
      <w:rFonts w:ascii="仿宋" w:hAnsi="仿宋"/>
      <w:kern w:val="1"/>
      <w:sz w:val="21"/>
      <w:lang w:eastAsia="ar-SA"/>
    </w:rPr>
  </w:style>
  <w:style w:type="paragraph" w:customStyle="1" w:styleId="1938">
    <w:name w:val="xl50"/>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center"/>
    </w:pPr>
    <w:rPr>
      <w:rFonts w:ascii="仿宋_GB2312" w:eastAsia="仿宋_GB2312" w:cs="宋体"/>
      <w:kern w:val="0"/>
      <w:sz w:val="21"/>
      <w:szCs w:val="21"/>
    </w:rPr>
  </w:style>
  <w:style w:type="paragraph" w:customStyle="1" w:styleId="1939">
    <w:name w:val="Char1 Char Char Char1"/>
    <w:basedOn w:val="1"/>
    <w:qFormat/>
    <w:uiPriority w:val="0"/>
    <w:pPr>
      <w:shd w:val="clear" w:color="auto" w:fill="FFFFFF"/>
      <w:spacing w:after="120" w:line="240" w:lineRule="auto"/>
      <w:ind w:firstLine="0" w:firstLineChars="0"/>
      <w:jc w:val="both"/>
    </w:pPr>
    <w:rPr>
      <w:rFonts w:ascii="仿宋" w:hAnsi="仿宋" w:eastAsia="Times New Roman"/>
      <w:kern w:val="0"/>
      <w:szCs w:val="20"/>
    </w:rPr>
  </w:style>
  <w:style w:type="paragraph" w:customStyle="1" w:styleId="1940">
    <w:name w:val="样式7"/>
    <w:basedOn w:val="34"/>
    <w:qFormat/>
    <w:uiPriority w:val="0"/>
    <w:pPr>
      <w:shd w:val="clear" w:color="auto" w:fill="FFFFFF"/>
      <w:spacing w:after="0" w:line="360" w:lineRule="auto"/>
      <w:jc w:val="center"/>
      <w:outlineLvl w:val="0"/>
    </w:pPr>
    <w:rPr>
      <w:rFonts w:ascii="黑体" w:hAnsi="仿宋" w:eastAsia="黑体"/>
      <w:b/>
      <w:sz w:val="44"/>
      <w:szCs w:val="44"/>
      <w:lang w:val="zh-CN"/>
    </w:rPr>
  </w:style>
  <w:style w:type="paragraph" w:customStyle="1" w:styleId="1941">
    <w:name w:val="Char1 Char Char Char Char Char Char"/>
    <w:basedOn w:val="1"/>
    <w:qFormat/>
    <w:uiPriority w:val="0"/>
    <w:pPr>
      <w:shd w:val="clear" w:color="auto" w:fill="FFFFFF"/>
      <w:spacing w:after="120" w:line="240" w:lineRule="auto"/>
      <w:ind w:firstLine="0" w:firstLineChars="0"/>
      <w:jc w:val="both"/>
    </w:pPr>
    <w:rPr>
      <w:rFonts w:ascii="Tahoma" w:hAnsi="Tahoma" w:eastAsia="Times New Roman"/>
      <w:kern w:val="0"/>
      <w:szCs w:val="20"/>
    </w:rPr>
  </w:style>
  <w:style w:type="paragraph" w:customStyle="1" w:styleId="1942">
    <w:name w:val="tyu正文"/>
    <w:basedOn w:val="1"/>
    <w:qFormat/>
    <w:uiPriority w:val="0"/>
    <w:pPr>
      <w:shd w:val="clear" w:color="auto" w:fill="FFFFFF"/>
      <w:spacing w:after="120" w:line="288" w:lineRule="auto"/>
      <w:ind w:firstLine="420" w:firstLineChars="0"/>
      <w:jc w:val="both"/>
    </w:pPr>
    <w:rPr>
      <w:rFonts w:ascii="Calibri" w:hAnsi="Calibri" w:cs="宋体"/>
      <w:kern w:val="0"/>
      <w:sz w:val="21"/>
      <w:szCs w:val="20"/>
    </w:rPr>
  </w:style>
  <w:style w:type="paragraph" w:customStyle="1" w:styleId="1943">
    <w:name w:val="CM14"/>
    <w:basedOn w:val="496"/>
    <w:next w:val="496"/>
    <w:qFormat/>
    <w:uiPriority w:val="99"/>
    <w:pPr>
      <w:spacing w:line="438" w:lineRule="atLeast"/>
    </w:pPr>
    <w:rPr>
      <w:rFonts w:ascii="..ì." w:eastAsia="..ì." w:cs="..ì."/>
      <w:color w:val="auto"/>
      <w:kern w:val="2"/>
    </w:rPr>
  </w:style>
  <w:style w:type="paragraph" w:customStyle="1" w:styleId="1944">
    <w:name w:val="正文文字缩进2字"/>
    <w:basedOn w:val="34"/>
    <w:qFormat/>
    <w:uiPriority w:val="0"/>
    <w:pPr>
      <w:shd w:val="clear" w:color="auto" w:fill="FFFFFF"/>
      <w:spacing w:before="60" w:after="60" w:line="360" w:lineRule="auto"/>
      <w:ind w:left="420" w:leftChars="200" w:firstLine="480" w:firstLineChars="200"/>
      <w:jc w:val="both"/>
    </w:pPr>
    <w:rPr>
      <w:rFonts w:ascii="仿宋" w:hAnsi="仿宋"/>
      <w:sz w:val="24"/>
      <w:lang w:val="zh-CN"/>
    </w:rPr>
  </w:style>
  <w:style w:type="paragraph" w:customStyle="1" w:styleId="1945">
    <w:name w:val="table text"/>
    <w:qFormat/>
    <w:uiPriority w:val="0"/>
    <w:pPr>
      <w:spacing w:before="60" w:after="120" w:line="220" w:lineRule="exact"/>
    </w:pPr>
    <w:rPr>
      <w:rFonts w:ascii="Futura Bk" w:hAnsi="Futura Bk" w:eastAsia="宋体" w:cs="Times New Roman"/>
      <w:sz w:val="18"/>
      <w:lang w:val="en-US" w:eastAsia="en-US" w:bidi="ar-SA"/>
    </w:rPr>
  </w:style>
  <w:style w:type="paragraph" w:customStyle="1" w:styleId="1946">
    <w:name w:val="样式 表正文正文非缩进特点段1ALT+Z四号标题4正文缩进1 + Arial"/>
    <w:basedOn w:val="1"/>
    <w:qFormat/>
    <w:uiPriority w:val="0"/>
    <w:pPr>
      <w:shd w:val="clear" w:color="auto" w:fill="FFFFFF"/>
      <w:spacing w:after="120" w:line="360" w:lineRule="auto"/>
      <w:ind w:firstLine="420" w:firstLineChars="0"/>
      <w:jc w:val="both"/>
    </w:pPr>
    <w:rPr>
      <w:rFonts w:ascii="Arial" w:hAnsi="Arial" w:eastAsia="仿宋_GB2312"/>
      <w:kern w:val="0"/>
    </w:rPr>
  </w:style>
  <w:style w:type="paragraph" w:customStyle="1" w:styleId="1947">
    <w:name w:val="Style Style Heading 1 + 小二 + 新宋体"/>
    <w:basedOn w:val="1712"/>
    <w:qFormat/>
    <w:uiPriority w:val="0"/>
    <w:pPr>
      <w:spacing w:line="360" w:lineRule="auto"/>
    </w:pPr>
    <w:rPr>
      <w:rFonts w:ascii="新宋体" w:hAnsi="新宋体" w:eastAsia="新宋体"/>
    </w:rPr>
  </w:style>
  <w:style w:type="paragraph" w:customStyle="1" w:styleId="1948">
    <w:name w:val="样式 正文缩进正文（首行缩进两字）ALT+Z表正文正文非缩进特点标题4特点 Char Char文2段1特点 ..."/>
    <w:basedOn w:val="21"/>
    <w:qFormat/>
    <w:uiPriority w:val="0"/>
    <w:pPr>
      <w:shd w:val="clear" w:color="auto" w:fill="FFFFFF"/>
      <w:spacing w:beforeLines="50" w:after="120" w:afterLines="50" w:line="360" w:lineRule="auto"/>
      <w:ind w:left="142" w:firstLine="480" w:firstLineChars="0"/>
      <w:jc w:val="both"/>
    </w:pPr>
    <w:rPr>
      <w:rFonts w:ascii="Arial" w:hAnsi="Arial" w:eastAsia="仿宋_GB2312" w:cs="宋体"/>
      <w:kern w:val="0"/>
    </w:rPr>
  </w:style>
  <w:style w:type="paragraph" w:customStyle="1" w:styleId="1949">
    <w:name w:val="TableText"/>
    <w:basedOn w:val="1"/>
    <w:qFormat/>
    <w:uiPriority w:val="0"/>
    <w:pPr>
      <w:shd w:val="clear" w:color="auto" w:fill="FFFFFF"/>
      <w:spacing w:before="60" w:after="60" w:line="240" w:lineRule="auto"/>
      <w:ind w:firstLine="0" w:firstLineChars="0"/>
    </w:pPr>
    <w:rPr>
      <w:rFonts w:ascii="Arial" w:hAnsi="Arial" w:eastAsia="仿宋_GB2312"/>
      <w:kern w:val="0"/>
      <w:sz w:val="18"/>
      <w:szCs w:val="20"/>
      <w:lang w:eastAsia="en-US"/>
    </w:rPr>
  </w:style>
  <w:style w:type="paragraph" w:customStyle="1" w:styleId="1950">
    <w:name w:val="方框下的123标题"/>
    <w:basedOn w:val="1"/>
    <w:qFormat/>
    <w:uiPriority w:val="0"/>
    <w:pPr>
      <w:shd w:val="clear" w:color="auto" w:fill="FFFFFF"/>
      <w:spacing w:after="120" w:line="360" w:lineRule="auto"/>
      <w:ind w:firstLine="0" w:firstLineChars="0"/>
      <w:jc w:val="both"/>
    </w:pPr>
    <w:rPr>
      <w:kern w:val="0"/>
    </w:rPr>
  </w:style>
  <w:style w:type="paragraph" w:customStyle="1" w:styleId="1951">
    <w:name w:val="_Style 32"/>
    <w:basedOn w:val="1"/>
    <w:next w:val="34"/>
    <w:qFormat/>
    <w:uiPriority w:val="0"/>
    <w:pPr>
      <w:shd w:val="clear" w:color="auto" w:fill="FFFFFF"/>
      <w:spacing w:after="120" w:line="240" w:lineRule="auto"/>
      <w:ind w:firstLine="0" w:firstLineChars="0"/>
    </w:pPr>
    <w:rPr>
      <w:rFonts w:ascii="Book Antiqua" w:hAnsi="Book Antiqua" w:eastAsia="仿宋_GB2312"/>
      <w:kern w:val="0"/>
      <w:sz w:val="20"/>
      <w:szCs w:val="20"/>
      <w:lang w:eastAsia="en-US"/>
    </w:rPr>
  </w:style>
  <w:style w:type="paragraph" w:customStyle="1" w:styleId="1952">
    <w:name w:val="标题 5（有编号）（绿盟科技）"/>
    <w:basedOn w:val="1745"/>
    <w:next w:val="1139"/>
    <w:qFormat/>
    <w:uiPriority w:val="0"/>
    <w:pPr>
      <w:numPr>
        <w:ilvl w:val="0"/>
      </w:numPr>
      <w:ind w:left="1134" w:hanging="1134"/>
    </w:pPr>
  </w:style>
  <w:style w:type="paragraph" w:customStyle="1" w:styleId="1953">
    <w:name w:val="PDGInstructionsBullet"/>
    <w:basedOn w:val="1"/>
    <w:qFormat/>
    <w:uiPriority w:val="0"/>
    <w:pPr>
      <w:shd w:val="clear" w:color="auto" w:fill="FFFFFF"/>
      <w:tabs>
        <w:tab w:val="left" w:pos="720"/>
      </w:tabs>
      <w:spacing w:before="60" w:after="120" w:line="240" w:lineRule="auto"/>
      <w:ind w:left="1271" w:right="360" w:firstLine="0" w:firstLineChars="0"/>
    </w:pPr>
    <w:rPr>
      <w:rFonts w:ascii="Garamond" w:hAnsi="Garamond" w:eastAsia="仿宋_GB2312"/>
      <w:color w:val="FF0000"/>
      <w:kern w:val="0"/>
      <w:szCs w:val="20"/>
      <w:lang w:eastAsia="en-US"/>
    </w:rPr>
  </w:style>
  <w:style w:type="paragraph" w:customStyle="1" w:styleId="1954">
    <w:name w:val="_Style 27"/>
    <w:basedOn w:val="1"/>
    <w:next w:val="21"/>
    <w:qFormat/>
    <w:uiPriority w:val="0"/>
    <w:pPr>
      <w:shd w:val="clear" w:color="auto" w:fill="FFFFFF"/>
      <w:spacing w:after="156" w:line="360" w:lineRule="auto"/>
      <w:ind w:firstLine="420"/>
    </w:pPr>
    <w:rPr>
      <w:rFonts w:ascii="仿宋" w:hAnsi="仿宋" w:eastAsia="仿宋_GB2312"/>
      <w:kern w:val="0"/>
      <w:sz w:val="21"/>
      <w:szCs w:val="20"/>
      <w:lang w:val="en-GB"/>
    </w:rPr>
  </w:style>
  <w:style w:type="paragraph" w:customStyle="1" w:styleId="1955">
    <w:name w:val="Table Title"/>
    <w:basedOn w:val="1"/>
    <w:qFormat/>
    <w:uiPriority w:val="0"/>
    <w:pPr>
      <w:shd w:val="clear" w:color="auto" w:fill="FFFFFF"/>
      <w:spacing w:after="120" w:line="240" w:lineRule="auto"/>
      <w:ind w:firstLine="0" w:firstLineChars="0"/>
      <w:jc w:val="center"/>
    </w:pPr>
    <w:rPr>
      <w:rFonts w:ascii="Garamond" w:hAnsi="Garamond" w:eastAsia="仿宋_GB2312"/>
      <w:b/>
      <w:kern w:val="0"/>
      <w:sz w:val="30"/>
      <w:szCs w:val="20"/>
      <w:lang w:eastAsia="en-US"/>
    </w:rPr>
  </w:style>
  <w:style w:type="paragraph" w:customStyle="1" w:styleId="1956">
    <w:name w:val="Title Page"/>
    <w:basedOn w:val="1"/>
    <w:qFormat/>
    <w:uiPriority w:val="0"/>
    <w:pPr>
      <w:shd w:val="clear" w:color="auto" w:fill="FFFFFF"/>
      <w:tabs>
        <w:tab w:val="left" w:pos="8730"/>
      </w:tabs>
      <w:spacing w:after="200" w:line="240" w:lineRule="auto"/>
      <w:ind w:firstLine="0" w:firstLineChars="0"/>
    </w:pPr>
    <w:rPr>
      <w:rFonts w:ascii="Arial" w:hAnsi="Arial" w:eastAsia="仿宋_GB2312" w:cs="Arial"/>
      <w:bCs/>
      <w:i/>
      <w:kern w:val="0"/>
      <w:sz w:val="44"/>
      <w:szCs w:val="20"/>
      <w:lang w:eastAsia="en-US"/>
    </w:rPr>
  </w:style>
  <w:style w:type="paragraph" w:customStyle="1" w:styleId="1957">
    <w:name w:val="Table Bullet 1"/>
    <w:basedOn w:val="1"/>
    <w:qFormat/>
    <w:uiPriority w:val="0"/>
    <w:pPr>
      <w:shd w:val="clear" w:color="auto" w:fill="FFFFFF"/>
      <w:spacing w:before="60" w:after="120" w:line="240" w:lineRule="auto"/>
      <w:ind w:left="840" w:firstLine="0" w:firstLineChars="0"/>
    </w:pPr>
    <w:rPr>
      <w:rFonts w:ascii="Arial" w:hAnsi="Arial" w:eastAsia="仿宋_GB2312"/>
      <w:i/>
      <w:snapToGrid w:val="0"/>
      <w:color w:val="000000"/>
      <w:kern w:val="0"/>
      <w:sz w:val="18"/>
      <w:szCs w:val="20"/>
      <w:lang w:eastAsia="en-US"/>
    </w:rPr>
  </w:style>
  <w:style w:type="paragraph" w:customStyle="1" w:styleId="1958">
    <w:name w:val="Table Cell Head"/>
    <w:basedOn w:val="1"/>
    <w:next w:val="1736"/>
    <w:qFormat/>
    <w:uiPriority w:val="0"/>
    <w:pPr>
      <w:shd w:val="clear" w:color="auto" w:fill="FFFFFF"/>
      <w:tabs>
        <w:tab w:val="left" w:pos="360"/>
        <w:tab w:val="left" w:pos="720"/>
        <w:tab w:val="left" w:pos="1440"/>
        <w:tab w:val="left" w:pos="2160"/>
        <w:tab w:val="left" w:pos="2880"/>
        <w:tab w:val="left" w:pos="3600"/>
        <w:tab w:val="right" w:pos="7110"/>
        <w:tab w:val="left" w:pos="7920"/>
        <w:tab w:val="left" w:pos="8640"/>
      </w:tabs>
      <w:spacing w:before="120" w:after="120" w:line="240" w:lineRule="auto"/>
      <w:ind w:firstLine="36" w:firstLineChars="0"/>
    </w:pPr>
    <w:rPr>
      <w:rFonts w:ascii="Arial" w:hAnsi="Arial" w:eastAsia="仿宋_GB2312"/>
      <w:b/>
      <w:bCs/>
      <w:color w:val="000000"/>
      <w:kern w:val="0"/>
      <w:sz w:val="18"/>
      <w:szCs w:val="20"/>
      <w:lang w:eastAsia="en-US"/>
    </w:rPr>
  </w:style>
  <w:style w:type="paragraph" w:customStyle="1" w:styleId="1959">
    <w:name w:val="样式 标题 3 + 仿宋_GB2312"/>
    <w:basedOn w:val="6"/>
    <w:qFormat/>
    <w:uiPriority w:val="0"/>
    <w:pPr>
      <w:numPr>
        <w:numId w:val="0"/>
      </w:numPr>
      <w:shd w:val="clear" w:color="auto" w:fill="FFFFFF"/>
      <w:tabs>
        <w:tab w:val="left" w:pos="1740"/>
      </w:tabs>
      <w:spacing w:before="0" w:after="0" w:line="416" w:lineRule="auto"/>
      <w:ind w:left="1740" w:hanging="420"/>
      <w:jc w:val="both"/>
    </w:pPr>
    <w:rPr>
      <w:rFonts w:ascii="仿宋_GB2312" w:hAnsi="仿宋_GB2312" w:eastAsia="华文仿宋"/>
      <w:color w:val="FF0000"/>
      <w:kern w:val="0"/>
      <w:lang w:val="zh-CN"/>
    </w:rPr>
  </w:style>
  <w:style w:type="paragraph" w:customStyle="1" w:styleId="1960">
    <w:name w:val="文图表格式"/>
    <w:basedOn w:val="1"/>
    <w:qFormat/>
    <w:uiPriority w:val="0"/>
    <w:pPr>
      <w:shd w:val="clear" w:color="auto" w:fill="FFFFFF"/>
      <w:spacing w:after="120" w:line="360" w:lineRule="auto"/>
      <w:ind w:firstLine="0" w:firstLineChars="0"/>
      <w:jc w:val="center"/>
    </w:pPr>
    <w:rPr>
      <w:rFonts w:ascii="黑体" w:eastAsia="黑体"/>
      <w:b/>
      <w:kern w:val="0"/>
      <w:sz w:val="21"/>
      <w:szCs w:val="32"/>
    </w:rPr>
  </w:style>
  <w:style w:type="paragraph" w:customStyle="1" w:styleId="1961">
    <w:name w:val="CS正文"/>
    <w:basedOn w:val="1"/>
    <w:qFormat/>
    <w:uiPriority w:val="0"/>
    <w:pPr>
      <w:shd w:val="clear" w:color="auto" w:fill="FFFFFF"/>
      <w:adjustRightInd w:val="0"/>
      <w:spacing w:after="120" w:line="360" w:lineRule="auto"/>
      <w:ind w:firstLine="454" w:firstLineChars="189"/>
      <w:jc w:val="both"/>
    </w:pPr>
    <w:rPr>
      <w:rFonts w:eastAsia="Times New Roman"/>
      <w:kern w:val="0"/>
    </w:rPr>
  </w:style>
  <w:style w:type="paragraph" w:customStyle="1" w:styleId="1962">
    <w:name w:val="样式 正文文本 + 首行缩进:  2 字符 段前: 0.5 行"/>
    <w:basedOn w:val="34"/>
    <w:qFormat/>
    <w:uiPriority w:val="0"/>
    <w:pPr>
      <w:shd w:val="clear" w:color="auto" w:fill="FFFFFF"/>
      <w:spacing w:after="0" w:line="360" w:lineRule="auto"/>
      <w:ind w:firstLine="480" w:firstLineChars="200"/>
    </w:pPr>
    <w:rPr>
      <w:rFonts w:ascii="仿宋" w:hAnsi="仿宋" w:cs="宋体"/>
      <w:kern w:val="0"/>
      <w:sz w:val="24"/>
      <w:szCs w:val="20"/>
      <w:lang w:val="zh-CN"/>
    </w:rPr>
  </w:style>
  <w:style w:type="paragraph" w:customStyle="1" w:styleId="1963">
    <w:name w:val="Char5"/>
    <w:basedOn w:val="1"/>
    <w:qFormat/>
    <w:uiPriority w:val="0"/>
    <w:pPr>
      <w:shd w:val="clear" w:color="auto" w:fill="FFFFFF"/>
      <w:spacing w:after="120" w:line="240" w:lineRule="auto"/>
      <w:ind w:firstLine="0" w:firstLineChars="0"/>
      <w:jc w:val="both"/>
    </w:pPr>
    <w:rPr>
      <w:rFonts w:ascii="Tahoma" w:hAnsi="Tahoma"/>
      <w:kern w:val="0"/>
      <w:szCs w:val="20"/>
    </w:rPr>
  </w:style>
  <w:style w:type="paragraph" w:customStyle="1" w:styleId="1964">
    <w:name w:val="yj标题1"/>
    <w:basedOn w:val="1"/>
    <w:qFormat/>
    <w:uiPriority w:val="0"/>
    <w:pPr>
      <w:shd w:val="clear" w:color="auto" w:fill="FFFFFF"/>
      <w:spacing w:after="120" w:line="288" w:lineRule="auto"/>
      <w:ind w:left="900" w:hanging="420" w:firstLineChars="0"/>
      <w:jc w:val="both"/>
      <w:outlineLvl w:val="0"/>
    </w:pPr>
    <w:rPr>
      <w:rFonts w:ascii="仿宋" w:hAnsi="仿宋"/>
      <w:b/>
      <w:kern w:val="0"/>
    </w:rPr>
  </w:style>
  <w:style w:type="paragraph" w:customStyle="1" w:styleId="1965">
    <w:name w:val="标题 0（绿盟科技）"/>
    <w:basedOn w:val="84"/>
    <w:qFormat/>
    <w:uiPriority w:val="0"/>
    <w:pPr>
      <w:keepNext/>
      <w:keepLines/>
      <w:shd w:val="clear" w:color="auto" w:fill="FFFFFF"/>
      <w:spacing w:before="0" w:after="0" w:line="300" w:lineRule="auto"/>
      <w:ind w:firstLine="0" w:firstLineChars="0"/>
      <w:outlineLvl w:val="0"/>
    </w:pPr>
    <w:rPr>
      <w:rFonts w:ascii="Arial" w:hAnsi="Arial" w:cs="Arial"/>
      <w:bCs w:val="0"/>
      <w:kern w:val="0"/>
      <w:lang w:val="zh-CN"/>
    </w:rPr>
  </w:style>
  <w:style w:type="paragraph" w:customStyle="1" w:styleId="1966">
    <w:name w:val="118"/>
    <w:basedOn w:val="1"/>
    <w:qFormat/>
    <w:uiPriority w:val="0"/>
    <w:pPr>
      <w:shd w:val="clear" w:color="auto" w:fill="FFFFFF"/>
      <w:spacing w:before="30" w:after="100" w:afterAutospacing="1" w:line="288" w:lineRule="auto"/>
      <w:ind w:left="90" w:firstLine="560"/>
    </w:pPr>
    <w:rPr>
      <w:rFonts w:ascii="Arial Unicode MS" w:hAnsi="Arial Unicode MS" w:eastAsia="Arial Unicode MS" w:cs="Arial Unicode MS"/>
      <w:color w:val="000000"/>
      <w:kern w:val="0"/>
      <w:sz w:val="18"/>
      <w:szCs w:val="18"/>
    </w:rPr>
  </w:style>
  <w:style w:type="paragraph" w:customStyle="1" w:styleId="1967">
    <w:name w:val="MM Topic 2"/>
    <w:basedOn w:val="5"/>
    <w:qFormat/>
    <w:uiPriority w:val="0"/>
    <w:pPr>
      <w:numPr>
        <w:numId w:val="0"/>
      </w:numPr>
      <w:shd w:val="clear" w:color="auto" w:fill="FFFFFF"/>
      <w:tabs>
        <w:tab w:val="left" w:pos="992"/>
      </w:tabs>
      <w:spacing w:before="260" w:beforeLines="50" w:after="260" w:afterLines="50" w:line="416" w:lineRule="auto"/>
      <w:jc w:val="both"/>
    </w:pPr>
    <w:rPr>
      <w:rFonts w:ascii="Arial" w:hAnsi="Arial" w:eastAsia="黑体"/>
      <w:kern w:val="0"/>
      <w:sz w:val="32"/>
    </w:rPr>
  </w:style>
  <w:style w:type="paragraph" w:customStyle="1" w:styleId="1968">
    <w:name w:val="MM Topic 4"/>
    <w:basedOn w:val="7"/>
    <w:qFormat/>
    <w:uiPriority w:val="0"/>
    <w:pPr>
      <w:numPr>
        <w:numId w:val="0"/>
      </w:numPr>
      <w:shd w:val="clear" w:color="auto" w:fill="FFFFFF"/>
      <w:tabs>
        <w:tab w:val="left" w:pos="1984"/>
      </w:tabs>
      <w:spacing w:before="280" w:beforeLines="50" w:after="290" w:line="376" w:lineRule="auto"/>
      <w:ind w:right="797" w:rightChars="332"/>
    </w:pPr>
    <w:rPr>
      <w:rFonts w:hAnsi="Arial" w:eastAsia="黑体"/>
      <w:kern w:val="0"/>
      <w:sz w:val="28"/>
      <w:szCs w:val="28"/>
      <w:lang w:val="zh-CN"/>
    </w:rPr>
  </w:style>
  <w:style w:type="paragraph" w:customStyle="1" w:styleId="1969">
    <w:name w:val="一级文字列表"/>
    <w:basedOn w:val="1"/>
    <w:qFormat/>
    <w:uiPriority w:val="0"/>
    <w:pPr>
      <w:shd w:val="clear" w:color="auto" w:fill="FFFFFF"/>
      <w:spacing w:after="120" w:line="288" w:lineRule="auto"/>
      <w:ind w:firstLine="560"/>
    </w:pPr>
    <w:rPr>
      <w:rFonts w:ascii="仿宋" w:hAnsi="仿宋"/>
      <w:kern w:val="0"/>
    </w:rPr>
  </w:style>
  <w:style w:type="paragraph" w:customStyle="1" w:styleId="1970">
    <w:name w:val="标准无序列表(L1)"/>
    <w:basedOn w:val="1"/>
    <w:qFormat/>
    <w:uiPriority w:val="0"/>
    <w:pPr>
      <w:shd w:val="clear" w:color="auto" w:fill="FFFFFF"/>
      <w:tabs>
        <w:tab w:val="left" w:pos="420"/>
      </w:tabs>
      <w:spacing w:after="120" w:line="288" w:lineRule="auto"/>
      <w:ind w:left="420" w:firstLine="560"/>
      <w:jc w:val="both"/>
    </w:pPr>
    <w:rPr>
      <w:rFonts w:ascii="仿宋_GB2312" w:eastAsia="仿宋_GB2312"/>
      <w:kern w:val="0"/>
      <w:sz w:val="28"/>
    </w:rPr>
  </w:style>
  <w:style w:type="paragraph" w:customStyle="1" w:styleId="1971">
    <w:name w:val="表格表头"/>
    <w:basedOn w:val="1"/>
    <w:next w:val="21"/>
    <w:qFormat/>
    <w:uiPriority w:val="0"/>
    <w:pPr>
      <w:shd w:val="clear" w:color="auto" w:fill="FFFFFF"/>
      <w:tabs>
        <w:tab w:val="left" w:pos="840"/>
      </w:tabs>
      <w:spacing w:after="120" w:line="240" w:lineRule="auto"/>
      <w:ind w:left="840" w:firstLine="0" w:firstLineChars="0"/>
      <w:jc w:val="center"/>
    </w:pPr>
    <w:rPr>
      <w:rFonts w:ascii="仿宋" w:hAnsi="仿宋" w:eastAsia="仿宋_GB2312"/>
      <w:kern w:val="0"/>
      <w:sz w:val="21"/>
    </w:rPr>
  </w:style>
  <w:style w:type="paragraph" w:customStyle="1" w:styleId="1972">
    <w:name w:val="样式 标题 2(A-2)PIM2H2Heading 2 HiddenHeading 2 CCBSheading 2..."/>
    <w:basedOn w:val="5"/>
    <w:qFormat/>
    <w:uiPriority w:val="0"/>
    <w:pPr>
      <w:numPr>
        <w:numId w:val="0"/>
      </w:numPr>
      <w:shd w:val="clear" w:color="auto" w:fill="FFFFFF"/>
      <w:autoSpaceDE w:val="0"/>
      <w:autoSpaceDN w:val="0"/>
      <w:adjustRightInd w:val="0"/>
      <w:spacing w:before="0" w:beforeLines="50" w:after="0" w:afterLines="50" w:line="240" w:lineRule="atLeast"/>
      <w:jc w:val="center"/>
    </w:pPr>
    <w:rPr>
      <w:rFonts w:cs="宋体"/>
      <w:kern w:val="0"/>
      <w:sz w:val="24"/>
      <w:szCs w:val="20"/>
    </w:rPr>
  </w:style>
  <w:style w:type="paragraph" w:customStyle="1" w:styleId="1973">
    <w:name w:val="附录1"/>
    <w:basedOn w:val="1"/>
    <w:next w:val="1"/>
    <w:qFormat/>
    <w:locked/>
    <w:uiPriority w:val="0"/>
    <w:pPr>
      <w:shd w:val="clear" w:color="auto" w:fill="FFFFFF"/>
      <w:spacing w:after="120" w:line="240" w:lineRule="auto"/>
      <w:ind w:firstLine="0" w:firstLineChars="0"/>
      <w:jc w:val="both"/>
      <w:outlineLvl w:val="0"/>
    </w:pPr>
    <w:rPr>
      <w:rFonts w:ascii="黑体" w:hAnsi="黑体" w:eastAsia="黑体"/>
      <w:b/>
      <w:bCs/>
      <w:kern w:val="0"/>
      <w:sz w:val="44"/>
    </w:rPr>
  </w:style>
  <w:style w:type="paragraph" w:customStyle="1" w:styleId="1974">
    <w:name w:val="02"/>
    <w:basedOn w:val="1"/>
    <w:qFormat/>
    <w:uiPriority w:val="0"/>
    <w:pPr>
      <w:shd w:val="clear" w:color="auto" w:fill="FFFFFF"/>
      <w:spacing w:before="100" w:beforeAutospacing="1" w:after="100" w:afterAutospacing="1" w:line="288" w:lineRule="auto"/>
      <w:ind w:firstLine="560"/>
    </w:pPr>
    <w:rPr>
      <w:rFonts w:cs="宋体"/>
      <w:kern w:val="0"/>
    </w:rPr>
  </w:style>
  <w:style w:type="paragraph" w:customStyle="1" w:styleId="1975">
    <w:name w:val="附录4"/>
    <w:basedOn w:val="1"/>
    <w:next w:val="1"/>
    <w:qFormat/>
    <w:locked/>
    <w:uiPriority w:val="0"/>
    <w:pPr>
      <w:shd w:val="clear" w:color="auto" w:fill="FFFFFF"/>
      <w:spacing w:after="120" w:line="240" w:lineRule="atLeast"/>
      <w:ind w:firstLine="0" w:firstLineChars="0"/>
      <w:jc w:val="both"/>
      <w:outlineLvl w:val="3"/>
    </w:pPr>
    <w:rPr>
      <w:rFonts w:ascii="Arial" w:hAnsi="Arial" w:eastAsia="黑体"/>
      <w:kern w:val="0"/>
      <w:sz w:val="28"/>
      <w:szCs w:val="21"/>
    </w:rPr>
  </w:style>
  <w:style w:type="paragraph" w:customStyle="1" w:styleId="1976">
    <w:name w:val="３级标题"/>
    <w:basedOn w:val="1"/>
    <w:qFormat/>
    <w:uiPriority w:val="0"/>
    <w:pPr>
      <w:keepNext/>
      <w:keepLines/>
      <w:shd w:val="clear" w:color="auto" w:fill="FFFFFF"/>
      <w:adjustRightInd w:val="0"/>
      <w:spacing w:after="120" w:line="440" w:lineRule="atLeast"/>
      <w:ind w:firstLine="560"/>
      <w:textAlignment w:val="baseline"/>
    </w:pPr>
    <w:rPr>
      <w:rFonts w:ascii="Arial" w:hAnsi="Arial" w:eastAsia="昆仑黑体"/>
      <w:kern w:val="0"/>
      <w:sz w:val="28"/>
      <w:szCs w:val="20"/>
    </w:rPr>
  </w:style>
  <w:style w:type="paragraph" w:customStyle="1" w:styleId="1977">
    <w:name w:val="xl2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cs="宋体"/>
      <w:kern w:val="0"/>
      <w:sz w:val="20"/>
      <w:szCs w:val="20"/>
    </w:rPr>
  </w:style>
  <w:style w:type="paragraph" w:customStyle="1" w:styleId="1978">
    <w:name w:val="样式 标题 2(A-2)PIM2H2Heading 2 HiddenHeading 2 CCBSheading 2...2"/>
    <w:basedOn w:val="5"/>
    <w:qFormat/>
    <w:uiPriority w:val="0"/>
    <w:pPr>
      <w:numPr>
        <w:numId w:val="0"/>
      </w:numPr>
      <w:shd w:val="clear" w:color="auto" w:fill="FFFFFF"/>
      <w:autoSpaceDE w:val="0"/>
      <w:autoSpaceDN w:val="0"/>
      <w:adjustRightInd w:val="0"/>
      <w:spacing w:before="0" w:beforeLines="50" w:after="0" w:afterLines="50" w:line="240" w:lineRule="atLeast"/>
      <w:jc w:val="center"/>
    </w:pPr>
    <w:rPr>
      <w:rFonts w:cs="宋体"/>
      <w:color w:val="000000"/>
      <w:kern w:val="0"/>
      <w:sz w:val="24"/>
      <w:szCs w:val="20"/>
    </w:rPr>
  </w:style>
  <w:style w:type="paragraph" w:customStyle="1" w:styleId="1979">
    <w:name w:val="样式 标题 1 + 首行缩进:  3.92 字符"/>
    <w:basedOn w:val="4"/>
    <w:qFormat/>
    <w:uiPriority w:val="0"/>
    <w:pPr>
      <w:numPr>
        <w:numId w:val="0"/>
      </w:numPr>
      <w:shd w:val="clear" w:color="auto" w:fill="FFFFFF"/>
      <w:tabs>
        <w:tab w:val="left" w:pos="567"/>
      </w:tabs>
      <w:spacing w:before="0" w:after="0" w:afterLines="100" w:line="240" w:lineRule="auto"/>
      <w:ind w:firstLine="400" w:firstLineChars="400"/>
      <w:jc w:val="both"/>
    </w:pPr>
    <w:rPr>
      <w:rFonts w:ascii="仿宋" w:hAnsi="仿宋" w:cs="宋体"/>
      <w:sz w:val="24"/>
      <w:szCs w:val="20"/>
      <w:lang w:val="zh-CN"/>
    </w:rPr>
  </w:style>
  <w:style w:type="paragraph" w:customStyle="1" w:styleId="1980">
    <w:name w:val="第9级"/>
    <w:basedOn w:val="1"/>
    <w:semiHidden/>
    <w:qFormat/>
    <w:uiPriority w:val="0"/>
    <w:pPr>
      <w:shd w:val="clear" w:color="auto" w:fill="FFFFFF"/>
      <w:tabs>
        <w:tab w:val="left" w:pos="1584"/>
      </w:tabs>
      <w:spacing w:after="120" w:line="240" w:lineRule="auto"/>
      <w:ind w:left="1584" w:firstLine="0" w:firstLineChars="0"/>
      <w:jc w:val="both"/>
    </w:pPr>
    <w:rPr>
      <w:rFonts w:ascii="仿宋" w:hAnsi="仿宋"/>
      <w:kern w:val="0"/>
      <w:sz w:val="21"/>
      <w:szCs w:val="20"/>
    </w:rPr>
  </w:style>
  <w:style w:type="paragraph" w:customStyle="1" w:styleId="1981">
    <w:name w:val="缺省文本:1"/>
    <w:basedOn w:val="1"/>
    <w:qFormat/>
    <w:uiPriority w:val="0"/>
    <w:pPr>
      <w:shd w:val="clear" w:color="auto" w:fill="FFFFFF"/>
      <w:autoSpaceDE w:val="0"/>
      <w:autoSpaceDN w:val="0"/>
      <w:adjustRightInd w:val="0"/>
      <w:spacing w:after="120" w:line="400" w:lineRule="exact"/>
      <w:ind w:firstLine="539"/>
      <w:jc w:val="both"/>
    </w:pPr>
    <w:rPr>
      <w:rFonts w:ascii="仿宋" w:hAnsi="仿宋"/>
      <w:kern w:val="0"/>
    </w:rPr>
  </w:style>
  <w:style w:type="paragraph" w:customStyle="1" w:styleId="1982">
    <w:name w:val="±íÏî"/>
    <w:basedOn w:val="1"/>
    <w:qFormat/>
    <w:uiPriority w:val="0"/>
    <w:pPr>
      <w:shd w:val="clear" w:color="auto" w:fill="FFFFFF"/>
      <w:overflowPunct w:val="0"/>
      <w:autoSpaceDE w:val="0"/>
      <w:autoSpaceDN w:val="0"/>
      <w:adjustRightInd w:val="0"/>
      <w:spacing w:after="120" w:line="300" w:lineRule="auto"/>
      <w:ind w:firstLine="560"/>
      <w:jc w:val="center"/>
      <w:textAlignment w:val="baseline"/>
    </w:pPr>
    <w:rPr>
      <w:rFonts w:ascii="仿宋" w:hAnsi="仿宋"/>
      <w:kern w:val="0"/>
      <w:sz w:val="18"/>
      <w:szCs w:val="20"/>
    </w:rPr>
  </w:style>
  <w:style w:type="paragraph" w:customStyle="1" w:styleId="1983">
    <w:name w:val="章小小标"/>
    <w:basedOn w:val="1"/>
    <w:qFormat/>
    <w:uiPriority w:val="0"/>
    <w:pPr>
      <w:shd w:val="clear" w:color="auto" w:fill="FFFFFF"/>
      <w:spacing w:before="240" w:after="60" w:line="240" w:lineRule="auto"/>
      <w:ind w:firstLine="0" w:firstLineChars="0"/>
      <w:jc w:val="both"/>
    </w:pPr>
    <w:rPr>
      <w:rFonts w:hAnsi="仿宋"/>
      <w:b/>
      <w:kern w:val="0"/>
      <w:szCs w:val="20"/>
    </w:rPr>
  </w:style>
  <w:style w:type="paragraph" w:customStyle="1" w:styleId="1984">
    <w:name w:val="td3"/>
    <w:basedOn w:val="1"/>
    <w:qFormat/>
    <w:uiPriority w:val="0"/>
    <w:pPr>
      <w:shd w:val="clear" w:color="auto" w:fill="FFFFFF"/>
      <w:spacing w:before="100" w:beforeAutospacing="1" w:after="100" w:afterAutospacing="1" w:line="288" w:lineRule="auto"/>
      <w:ind w:firstLine="560"/>
    </w:pPr>
    <w:rPr>
      <w:kern w:val="0"/>
    </w:rPr>
  </w:style>
  <w:style w:type="paragraph" w:customStyle="1" w:styleId="1985">
    <w:name w:val="样式符号段落"/>
    <w:basedOn w:val="1"/>
    <w:qFormat/>
    <w:uiPriority w:val="0"/>
    <w:pPr>
      <w:shd w:val="clear" w:color="auto" w:fill="FFFFFF"/>
      <w:spacing w:before="60" w:after="60" w:line="240" w:lineRule="auto"/>
      <w:ind w:firstLine="0" w:firstLineChars="0"/>
    </w:pPr>
    <w:rPr>
      <w:rFonts w:ascii="仿宋" w:hAnsi="仿宋"/>
      <w:kern w:val="0"/>
      <w:sz w:val="22"/>
      <w:szCs w:val="20"/>
    </w:rPr>
  </w:style>
  <w:style w:type="paragraph" w:customStyle="1" w:styleId="1986">
    <w:name w:val="样式 左 首行缩进:  0.74 厘米 段前: 5 磅 段后: 5 磅 行距: 1.5 倍行距"/>
    <w:basedOn w:val="1"/>
    <w:qFormat/>
    <w:uiPriority w:val="0"/>
    <w:pPr>
      <w:shd w:val="clear" w:color="auto" w:fill="FFFFFF"/>
      <w:spacing w:before="100" w:after="100" w:line="288" w:lineRule="auto"/>
      <w:ind w:firstLine="420"/>
    </w:pPr>
    <w:rPr>
      <w:rFonts w:ascii="仿宋" w:hAnsi="仿宋" w:cs="宋体"/>
      <w:kern w:val="0"/>
      <w:szCs w:val="20"/>
    </w:rPr>
  </w:style>
  <w:style w:type="paragraph" w:customStyle="1" w:styleId="1987">
    <w:name w:val="Picture"/>
    <w:basedOn w:val="1"/>
    <w:next w:val="22"/>
    <w:qFormat/>
    <w:uiPriority w:val="0"/>
    <w:pPr>
      <w:keepNext/>
      <w:shd w:val="clear" w:color="auto" w:fill="FFFFFF"/>
      <w:spacing w:after="120" w:line="240" w:lineRule="auto"/>
      <w:ind w:firstLine="0" w:firstLineChars="0"/>
      <w:jc w:val="both"/>
    </w:pPr>
    <w:rPr>
      <w:rFonts w:ascii="楷体" w:hAnsi="Arial" w:eastAsia="楷体"/>
      <w:b/>
      <w:spacing w:val="-5"/>
      <w:w w:val="98"/>
      <w:kern w:val="0"/>
      <w:szCs w:val="20"/>
    </w:rPr>
  </w:style>
  <w:style w:type="paragraph" w:customStyle="1" w:styleId="1988">
    <w:name w:val="正文（首行缩进2字符）"/>
    <w:basedOn w:val="1"/>
    <w:qFormat/>
    <w:uiPriority w:val="0"/>
    <w:pPr>
      <w:shd w:val="clear" w:color="auto" w:fill="FFFFFF"/>
      <w:spacing w:after="120" w:line="360" w:lineRule="auto"/>
      <w:jc w:val="both"/>
    </w:pPr>
    <w:rPr>
      <w:rFonts w:ascii="仿宋" w:hAnsi="仿宋"/>
      <w:kern w:val="0"/>
    </w:rPr>
  </w:style>
  <w:style w:type="paragraph" w:customStyle="1" w:styleId="1989">
    <w:name w:val="[列表1]"/>
    <w:basedOn w:val="1"/>
    <w:qFormat/>
    <w:uiPriority w:val="0"/>
    <w:pPr>
      <w:shd w:val="clear" w:color="auto" w:fill="FFFFFF"/>
      <w:spacing w:after="120" w:line="360" w:lineRule="auto"/>
      <w:ind w:firstLine="420" w:firstLineChars="0"/>
      <w:jc w:val="both"/>
    </w:pPr>
    <w:rPr>
      <w:kern w:val="0"/>
    </w:rPr>
  </w:style>
  <w:style w:type="paragraph" w:customStyle="1" w:styleId="1990">
    <w:name w:val="标题 3（绿盟科技）"/>
    <w:basedOn w:val="6"/>
    <w:next w:val="1139"/>
    <w:qFormat/>
    <w:uiPriority w:val="0"/>
    <w:pPr>
      <w:numPr>
        <w:ilvl w:val="0"/>
        <w:numId w:val="0"/>
      </w:numPr>
      <w:shd w:val="clear" w:color="auto" w:fill="FFFFFF"/>
      <w:tabs>
        <w:tab w:val="left" w:pos="960"/>
      </w:tabs>
      <w:spacing w:before="260" w:after="260" w:line="415" w:lineRule="auto"/>
      <w:ind w:left="907" w:hanging="907"/>
      <w:jc w:val="both"/>
    </w:pPr>
    <w:rPr>
      <w:rFonts w:ascii="Arial" w:hAnsi="Arial" w:eastAsia="黑体"/>
      <w:bCs w:val="0"/>
      <w:kern w:val="0"/>
      <w:sz w:val="30"/>
      <w:szCs w:val="30"/>
      <w:lang w:val="zh-CN"/>
    </w:rPr>
  </w:style>
  <w:style w:type="paragraph" w:customStyle="1" w:styleId="1991">
    <w:name w:val="封面版权声明（绿盟科技）"/>
    <w:basedOn w:val="1630"/>
    <w:qFormat/>
    <w:uiPriority w:val="0"/>
    <w:pPr>
      <w:framePr w:wrap="around"/>
      <w:jc w:val="right"/>
    </w:pPr>
  </w:style>
  <w:style w:type="paragraph" w:customStyle="1" w:styleId="1992">
    <w:name w:val="目录 1（绿盟科技）"/>
    <w:basedOn w:val="59"/>
    <w:qFormat/>
    <w:uiPriority w:val="0"/>
    <w:pPr>
      <w:shd w:val="clear" w:color="auto" w:fill="FFFFFF"/>
      <w:tabs>
        <w:tab w:val="left" w:pos="630"/>
        <w:tab w:val="left" w:pos="1440"/>
        <w:tab w:val="right" w:leader="dot" w:pos="8303"/>
        <w:tab w:val="right" w:leader="dot" w:pos="8494"/>
      </w:tabs>
      <w:spacing w:after="156" w:line="240" w:lineRule="atLeast"/>
      <w:ind w:firstLine="0" w:firstLineChars="0"/>
    </w:pPr>
    <w:rPr>
      <w:rFonts w:ascii="黑体" w:hAnsi="黑体" w:eastAsia="黑体"/>
      <w:b/>
      <w:bCs/>
      <w:caps/>
      <w:kern w:val="0"/>
      <w:sz w:val="28"/>
      <w:szCs w:val="20"/>
    </w:rPr>
  </w:style>
  <w:style w:type="paragraph" w:customStyle="1" w:styleId="1993">
    <w:name w:val="附录五级条标题"/>
    <w:basedOn w:val="1994"/>
    <w:next w:val="1"/>
    <w:semiHidden/>
    <w:qFormat/>
    <w:uiPriority w:val="0"/>
    <w:pPr>
      <w:outlineLvl w:val="6"/>
    </w:pPr>
  </w:style>
  <w:style w:type="paragraph" w:customStyle="1" w:styleId="1994">
    <w:name w:val="附录四级条标题"/>
    <w:basedOn w:val="1819"/>
    <w:next w:val="1"/>
    <w:semiHidden/>
    <w:qFormat/>
    <w:uiPriority w:val="0"/>
    <w:pPr>
      <w:ind w:left="0"/>
      <w:outlineLvl w:val="5"/>
    </w:pPr>
  </w:style>
  <w:style w:type="paragraph" w:customStyle="1" w:styleId="1995">
    <w:name w:val="附录1（绿盟科技）"/>
    <w:basedOn w:val="1973"/>
    <w:next w:val="1139"/>
    <w:qFormat/>
    <w:uiPriority w:val="0"/>
    <w:pPr>
      <w:keepNext/>
      <w:keepLines/>
      <w:tabs>
        <w:tab w:val="left" w:pos="1304"/>
      </w:tabs>
      <w:spacing w:before="480" w:afterLines="100"/>
      <w:ind w:left="425" w:hanging="425"/>
    </w:pPr>
    <w:rPr>
      <w:bCs w:val="0"/>
    </w:rPr>
  </w:style>
  <w:style w:type="paragraph" w:customStyle="1" w:styleId="1996">
    <w:name w:val="附录2（绿盟科技）"/>
    <w:basedOn w:val="1661"/>
    <w:next w:val="1139"/>
    <w:qFormat/>
    <w:uiPriority w:val="0"/>
    <w:pPr>
      <w:tabs>
        <w:tab w:val="left" w:pos="624"/>
      </w:tabs>
      <w:spacing w:beforeLines="50" w:afterLines="50"/>
      <w:ind w:left="425" w:hanging="425"/>
    </w:pPr>
    <w:rPr>
      <w:bCs w:val="0"/>
    </w:rPr>
  </w:style>
  <w:style w:type="paragraph" w:customStyle="1" w:styleId="1997">
    <w:name w:val="附录3（绿盟科技）"/>
    <w:basedOn w:val="1701"/>
    <w:next w:val="1139"/>
    <w:qFormat/>
    <w:uiPriority w:val="0"/>
    <w:pPr>
      <w:tabs>
        <w:tab w:val="left" w:pos="851"/>
      </w:tabs>
      <w:spacing w:beforeLines="50" w:afterLines="50"/>
      <w:ind w:left="425" w:hanging="425"/>
    </w:pPr>
    <w:rPr>
      <w:bCs w:val="0"/>
    </w:rPr>
  </w:style>
  <w:style w:type="paragraph" w:customStyle="1" w:styleId="1998">
    <w:name w:val="附录4（绿盟科技）"/>
    <w:basedOn w:val="1975"/>
    <w:next w:val="1139"/>
    <w:qFormat/>
    <w:uiPriority w:val="0"/>
    <w:pPr>
      <w:tabs>
        <w:tab w:val="left" w:pos="1134"/>
      </w:tabs>
      <w:spacing w:beforeLines="50" w:afterLines="50"/>
      <w:ind w:left="1361" w:hanging="1361"/>
    </w:pPr>
    <w:rPr>
      <w:szCs w:val="28"/>
    </w:rPr>
  </w:style>
  <w:style w:type="paragraph" w:customStyle="1" w:styleId="1999">
    <w:name w:val="标题 6（无编号）（绿盟科技）"/>
    <w:basedOn w:val="2"/>
    <w:next w:val="1139"/>
    <w:qFormat/>
    <w:uiPriority w:val="0"/>
    <w:pPr>
      <w:numPr>
        <w:numId w:val="0"/>
      </w:numPr>
      <w:shd w:val="clear" w:color="auto" w:fill="FFFFFF"/>
      <w:spacing w:before="240" w:after="64" w:line="319" w:lineRule="auto"/>
    </w:pPr>
    <w:rPr>
      <w:rFonts w:ascii="Arial" w:hAnsi="Arial" w:eastAsia="黑体"/>
      <w:bCs w:val="0"/>
      <w:kern w:val="0"/>
      <w:sz w:val="21"/>
    </w:rPr>
  </w:style>
  <w:style w:type="paragraph" w:customStyle="1" w:styleId="2000">
    <w:name w:val="文本强调（绿盟科技）"/>
    <w:basedOn w:val="1139"/>
    <w:next w:val="1139"/>
    <w:qFormat/>
    <w:uiPriority w:val="0"/>
    <w:rPr>
      <w:b/>
      <w:u w:val="single"/>
    </w:rPr>
  </w:style>
  <w:style w:type="paragraph" w:customStyle="1" w:styleId="2001">
    <w:name w:val="CM1"/>
    <w:basedOn w:val="496"/>
    <w:next w:val="496"/>
    <w:qFormat/>
    <w:uiPriority w:val="99"/>
    <w:rPr>
      <w:rFonts w:ascii="..ì." w:eastAsia="..ì." w:cs="..ì."/>
      <w:color w:val="auto"/>
      <w:kern w:val="2"/>
    </w:rPr>
  </w:style>
  <w:style w:type="paragraph" w:customStyle="1" w:styleId="2002">
    <w:name w:val="CM34"/>
    <w:basedOn w:val="496"/>
    <w:next w:val="496"/>
    <w:qFormat/>
    <w:uiPriority w:val="99"/>
    <w:pPr>
      <w:spacing w:after="480"/>
    </w:pPr>
    <w:rPr>
      <w:rFonts w:ascii="..ì." w:eastAsia="..ì." w:cs="..ì."/>
      <w:color w:val="auto"/>
      <w:kern w:val="2"/>
    </w:rPr>
  </w:style>
  <w:style w:type="paragraph" w:customStyle="1" w:styleId="2003">
    <w:name w:val="CM35"/>
    <w:basedOn w:val="496"/>
    <w:next w:val="496"/>
    <w:qFormat/>
    <w:uiPriority w:val="99"/>
    <w:pPr>
      <w:spacing w:after="298"/>
    </w:pPr>
    <w:rPr>
      <w:rFonts w:ascii="..ì." w:eastAsia="..ì." w:cs="..ì."/>
      <w:color w:val="auto"/>
      <w:kern w:val="2"/>
    </w:rPr>
  </w:style>
  <w:style w:type="paragraph" w:customStyle="1" w:styleId="2004">
    <w:name w:val="CM36"/>
    <w:basedOn w:val="496"/>
    <w:next w:val="496"/>
    <w:qFormat/>
    <w:uiPriority w:val="99"/>
    <w:pPr>
      <w:spacing w:after="160"/>
    </w:pPr>
    <w:rPr>
      <w:rFonts w:ascii="..ì." w:eastAsia="..ì." w:cs="..ì."/>
      <w:color w:val="auto"/>
      <w:kern w:val="2"/>
    </w:rPr>
  </w:style>
  <w:style w:type="paragraph" w:customStyle="1" w:styleId="2005">
    <w:name w:val="CM37"/>
    <w:basedOn w:val="496"/>
    <w:next w:val="496"/>
    <w:qFormat/>
    <w:uiPriority w:val="99"/>
    <w:pPr>
      <w:spacing w:after="68"/>
    </w:pPr>
    <w:rPr>
      <w:rFonts w:ascii="..ì." w:eastAsia="..ì." w:cs="..ì."/>
      <w:color w:val="auto"/>
      <w:kern w:val="2"/>
    </w:rPr>
  </w:style>
  <w:style w:type="paragraph" w:customStyle="1" w:styleId="2006">
    <w:name w:val="CM2"/>
    <w:basedOn w:val="496"/>
    <w:next w:val="496"/>
    <w:qFormat/>
    <w:uiPriority w:val="99"/>
    <w:rPr>
      <w:rFonts w:ascii="..ì." w:eastAsia="..ì." w:cs="..ì."/>
      <w:color w:val="auto"/>
      <w:kern w:val="2"/>
    </w:rPr>
  </w:style>
  <w:style w:type="paragraph" w:customStyle="1" w:styleId="2007">
    <w:name w:val="CM3"/>
    <w:basedOn w:val="496"/>
    <w:next w:val="496"/>
    <w:qFormat/>
    <w:uiPriority w:val="0"/>
    <w:pPr>
      <w:spacing w:line="440" w:lineRule="atLeast"/>
    </w:pPr>
    <w:rPr>
      <w:rFonts w:ascii="..ì." w:eastAsia="..ì." w:cs="..ì."/>
      <w:color w:val="auto"/>
      <w:kern w:val="2"/>
    </w:rPr>
  </w:style>
  <w:style w:type="paragraph" w:customStyle="1" w:styleId="2008">
    <w:name w:val="CM11"/>
    <w:basedOn w:val="496"/>
    <w:next w:val="496"/>
    <w:qFormat/>
    <w:uiPriority w:val="99"/>
    <w:pPr>
      <w:spacing w:line="583" w:lineRule="atLeast"/>
    </w:pPr>
    <w:rPr>
      <w:rFonts w:ascii="..ì." w:eastAsia="..ì." w:cs="..ì."/>
      <w:color w:val="auto"/>
      <w:kern w:val="2"/>
    </w:rPr>
  </w:style>
  <w:style w:type="paragraph" w:customStyle="1" w:styleId="2009">
    <w:name w:val="CM12"/>
    <w:basedOn w:val="496"/>
    <w:next w:val="496"/>
    <w:qFormat/>
    <w:uiPriority w:val="99"/>
    <w:pPr>
      <w:spacing w:line="443" w:lineRule="atLeast"/>
    </w:pPr>
    <w:rPr>
      <w:rFonts w:ascii="..ì." w:eastAsia="..ì." w:cs="..ì."/>
      <w:color w:val="auto"/>
      <w:kern w:val="2"/>
    </w:rPr>
  </w:style>
  <w:style w:type="paragraph" w:customStyle="1" w:styleId="2010">
    <w:name w:val="CM41"/>
    <w:basedOn w:val="496"/>
    <w:next w:val="496"/>
    <w:qFormat/>
    <w:uiPriority w:val="99"/>
    <w:pPr>
      <w:spacing w:after="1333"/>
    </w:pPr>
    <w:rPr>
      <w:rFonts w:ascii="..ì." w:eastAsia="..ì." w:cs="..ì."/>
      <w:color w:val="auto"/>
      <w:kern w:val="2"/>
    </w:rPr>
  </w:style>
  <w:style w:type="paragraph" w:customStyle="1" w:styleId="2011">
    <w:name w:val="CM43"/>
    <w:basedOn w:val="496"/>
    <w:next w:val="496"/>
    <w:qFormat/>
    <w:uiPriority w:val="99"/>
    <w:pPr>
      <w:spacing w:after="152"/>
    </w:pPr>
    <w:rPr>
      <w:rFonts w:ascii="..ì." w:eastAsia="..ì." w:cs="..ì."/>
      <w:color w:val="auto"/>
      <w:kern w:val="2"/>
    </w:rPr>
  </w:style>
  <w:style w:type="paragraph" w:customStyle="1" w:styleId="2012">
    <w:name w:val="CM17"/>
    <w:basedOn w:val="496"/>
    <w:next w:val="496"/>
    <w:qFormat/>
    <w:uiPriority w:val="99"/>
    <w:pPr>
      <w:spacing w:line="440" w:lineRule="atLeast"/>
    </w:pPr>
    <w:rPr>
      <w:rFonts w:ascii="..ì." w:eastAsia="..ì." w:cs="..ì."/>
      <w:color w:val="auto"/>
      <w:kern w:val="2"/>
    </w:rPr>
  </w:style>
  <w:style w:type="paragraph" w:customStyle="1" w:styleId="2013">
    <w:name w:val="CM19"/>
    <w:basedOn w:val="496"/>
    <w:next w:val="496"/>
    <w:qFormat/>
    <w:uiPriority w:val="99"/>
    <w:pPr>
      <w:spacing w:line="443" w:lineRule="atLeast"/>
    </w:pPr>
    <w:rPr>
      <w:rFonts w:ascii="..ì." w:eastAsia="..ì." w:cs="..ì."/>
      <w:color w:val="auto"/>
      <w:kern w:val="2"/>
    </w:rPr>
  </w:style>
  <w:style w:type="paragraph" w:customStyle="1" w:styleId="2014">
    <w:name w:val="CM13"/>
    <w:basedOn w:val="496"/>
    <w:next w:val="496"/>
    <w:qFormat/>
    <w:uiPriority w:val="99"/>
    <w:pPr>
      <w:spacing w:line="440" w:lineRule="atLeast"/>
    </w:pPr>
    <w:rPr>
      <w:rFonts w:ascii="..ì." w:eastAsia="..ì." w:cs="..ì."/>
      <w:color w:val="auto"/>
      <w:kern w:val="2"/>
    </w:rPr>
  </w:style>
  <w:style w:type="paragraph" w:customStyle="1" w:styleId="2015">
    <w:name w:val="宋体首行缩进"/>
    <w:basedOn w:val="1"/>
    <w:qFormat/>
    <w:uiPriority w:val="0"/>
    <w:pPr>
      <w:shd w:val="clear" w:color="auto" w:fill="FFFFFF"/>
      <w:overflowPunct w:val="0"/>
      <w:autoSpaceDE w:val="0"/>
      <w:autoSpaceDN w:val="0"/>
      <w:adjustRightInd w:val="0"/>
      <w:spacing w:before="120" w:after="120" w:line="360" w:lineRule="auto"/>
      <w:ind w:firstLine="425" w:firstLineChars="0"/>
      <w:jc w:val="both"/>
      <w:textAlignment w:val="baseline"/>
    </w:pPr>
    <w:rPr>
      <w:rFonts w:cs="宋体"/>
      <w:kern w:val="0"/>
      <w:sz w:val="21"/>
      <w:szCs w:val="20"/>
      <w:lang w:val="en-GB" w:eastAsia="fr-FR"/>
    </w:rPr>
  </w:style>
  <w:style w:type="paragraph" w:customStyle="1" w:styleId="2016">
    <w:name w:val="CM20"/>
    <w:basedOn w:val="496"/>
    <w:next w:val="496"/>
    <w:qFormat/>
    <w:uiPriority w:val="99"/>
    <w:pPr>
      <w:spacing w:line="440" w:lineRule="atLeast"/>
    </w:pPr>
    <w:rPr>
      <w:rFonts w:ascii="..ì." w:eastAsia="..ì." w:cs="..ì."/>
      <w:color w:val="auto"/>
      <w:kern w:val="2"/>
    </w:rPr>
  </w:style>
  <w:style w:type="paragraph" w:customStyle="1" w:styleId="2017">
    <w:name w:val="段落内容"/>
    <w:basedOn w:val="1"/>
    <w:qFormat/>
    <w:uiPriority w:val="0"/>
    <w:pPr>
      <w:shd w:val="clear" w:color="auto" w:fill="FFFFFF"/>
      <w:snapToGrid w:val="0"/>
      <w:spacing w:after="120" w:line="440" w:lineRule="atLeast"/>
      <w:ind w:firstLine="560"/>
      <w:jc w:val="both"/>
    </w:pPr>
    <w:rPr>
      <w:rFonts w:ascii="仿宋" w:hAnsi="仿宋"/>
      <w:kern w:val="0"/>
      <w:sz w:val="28"/>
      <w:szCs w:val="20"/>
    </w:rPr>
  </w:style>
  <w:style w:type="paragraph" w:customStyle="1" w:styleId="2018">
    <w:name w:val="正文文本 22"/>
    <w:basedOn w:val="1"/>
    <w:qFormat/>
    <w:uiPriority w:val="0"/>
    <w:pPr>
      <w:shd w:val="clear" w:color="auto" w:fill="FFFFFF"/>
      <w:adjustRightInd w:val="0"/>
      <w:spacing w:after="120" w:line="288" w:lineRule="auto"/>
      <w:ind w:firstLine="540" w:firstLineChars="0"/>
      <w:jc w:val="both"/>
      <w:textAlignment w:val="baseline"/>
    </w:pPr>
    <w:rPr>
      <w:rFonts w:ascii="仿宋" w:hAnsi="仿宋"/>
      <w:kern w:val="0"/>
      <w:szCs w:val="20"/>
    </w:rPr>
  </w:style>
  <w:style w:type="paragraph" w:customStyle="1" w:styleId="2019">
    <w:name w:val="CM25"/>
    <w:basedOn w:val="496"/>
    <w:next w:val="496"/>
    <w:qFormat/>
    <w:uiPriority w:val="99"/>
    <w:pPr>
      <w:spacing w:line="593" w:lineRule="atLeast"/>
    </w:pPr>
    <w:rPr>
      <w:rFonts w:ascii="..ì." w:eastAsia="..ì." w:cs="..ì."/>
      <w:color w:val="auto"/>
      <w:kern w:val="2"/>
    </w:rPr>
  </w:style>
  <w:style w:type="paragraph" w:customStyle="1" w:styleId="2020">
    <w:name w:val="默认段落字体 Para Char Char Char Char Char Char Char Char Char1 Char Char Char Char Char Char Char Char Char Char Char"/>
    <w:basedOn w:val="26"/>
    <w:qFormat/>
    <w:uiPriority w:val="0"/>
    <w:pPr>
      <w:shd w:val="clear" w:color="auto" w:fill="000080"/>
      <w:spacing w:after="120" w:line="240" w:lineRule="auto"/>
      <w:ind w:firstLine="0" w:firstLineChars="0"/>
      <w:jc w:val="both"/>
    </w:pPr>
    <w:rPr>
      <w:rFonts w:ascii="Tahoma" w:hAnsi="Tahoma"/>
      <w:kern w:val="0"/>
      <w:sz w:val="21"/>
      <w:szCs w:val="24"/>
    </w:rPr>
  </w:style>
  <w:style w:type="paragraph" w:customStyle="1" w:styleId="2021">
    <w:name w:val="CM28"/>
    <w:basedOn w:val="496"/>
    <w:next w:val="496"/>
    <w:qFormat/>
    <w:uiPriority w:val="99"/>
    <w:pPr>
      <w:spacing w:line="596" w:lineRule="atLeast"/>
    </w:pPr>
    <w:rPr>
      <w:rFonts w:ascii="..ì." w:eastAsia="..ì." w:cs="..ì."/>
      <w:color w:val="auto"/>
      <w:kern w:val="2"/>
    </w:rPr>
  </w:style>
  <w:style w:type="paragraph" w:customStyle="1" w:styleId="2022">
    <w:name w:val="默认段落字体 Para Char Char Char Char Char Char Char Char Char1 Char Char Char Char Char Char Char Char Char Char"/>
    <w:basedOn w:val="26"/>
    <w:qFormat/>
    <w:uiPriority w:val="0"/>
    <w:pPr>
      <w:shd w:val="clear" w:color="auto" w:fill="000080"/>
      <w:spacing w:after="120" w:line="240" w:lineRule="auto"/>
      <w:ind w:firstLine="0" w:firstLineChars="0"/>
      <w:jc w:val="both"/>
    </w:pPr>
    <w:rPr>
      <w:rFonts w:ascii="Tahoma" w:hAnsi="Tahoma"/>
      <w:kern w:val="0"/>
      <w:sz w:val="21"/>
      <w:szCs w:val="24"/>
    </w:rPr>
  </w:style>
  <w:style w:type="paragraph" w:customStyle="1" w:styleId="2023">
    <w:name w:val="CM44"/>
    <w:basedOn w:val="496"/>
    <w:next w:val="496"/>
    <w:qFormat/>
    <w:uiPriority w:val="99"/>
    <w:pPr>
      <w:spacing w:after="970"/>
    </w:pPr>
    <w:rPr>
      <w:rFonts w:ascii="..ì." w:eastAsia="..ì." w:cs="..ì."/>
      <w:color w:val="auto"/>
      <w:kern w:val="2"/>
    </w:rPr>
  </w:style>
  <w:style w:type="paragraph" w:customStyle="1" w:styleId="2024">
    <w:name w:val="pa-9"/>
    <w:basedOn w:val="1"/>
    <w:qFormat/>
    <w:uiPriority w:val="0"/>
    <w:pPr>
      <w:shd w:val="clear" w:color="auto" w:fill="FFFFFF"/>
      <w:spacing w:after="120" w:line="360" w:lineRule="atLeast"/>
      <w:ind w:firstLine="0" w:firstLineChars="0"/>
    </w:pPr>
    <w:rPr>
      <w:rFonts w:cs="宋体"/>
      <w:kern w:val="0"/>
    </w:rPr>
  </w:style>
  <w:style w:type="paragraph" w:customStyle="1" w:styleId="2025">
    <w:name w:val="Liste 1er niveau"/>
    <w:basedOn w:val="1"/>
    <w:qFormat/>
    <w:uiPriority w:val="0"/>
    <w:pPr>
      <w:shd w:val="clear" w:color="auto" w:fill="FFFFFF"/>
      <w:tabs>
        <w:tab w:val="left" w:pos="1432"/>
      </w:tabs>
      <w:spacing w:after="120" w:line="280" w:lineRule="atLeast"/>
      <w:ind w:left="1432" w:firstLine="0" w:firstLineChars="0"/>
      <w:jc w:val="both"/>
    </w:pPr>
    <w:rPr>
      <w:rFonts w:ascii="Arial" w:hAnsi="Arial" w:eastAsia="PMingLiU"/>
      <w:kern w:val="0"/>
      <w:sz w:val="22"/>
      <w:szCs w:val="20"/>
      <w:lang w:val="en-GB" w:eastAsia="fr-FR"/>
    </w:rPr>
  </w:style>
  <w:style w:type="paragraph" w:customStyle="1" w:styleId="2026">
    <w:name w:val="CM32"/>
    <w:basedOn w:val="496"/>
    <w:next w:val="496"/>
    <w:qFormat/>
    <w:uiPriority w:val="99"/>
    <w:pPr>
      <w:spacing w:line="580" w:lineRule="atLeast"/>
    </w:pPr>
    <w:rPr>
      <w:rFonts w:ascii="..ì." w:eastAsia="..ì." w:cs="..ì."/>
      <w:color w:val="auto"/>
      <w:kern w:val="2"/>
    </w:rPr>
  </w:style>
  <w:style w:type="paragraph" w:customStyle="1" w:styleId="2027">
    <w:name w:val="CM33"/>
    <w:basedOn w:val="496"/>
    <w:next w:val="496"/>
    <w:qFormat/>
    <w:uiPriority w:val="99"/>
    <w:pPr>
      <w:spacing w:line="443" w:lineRule="atLeast"/>
    </w:pPr>
    <w:rPr>
      <w:rFonts w:ascii="..ì." w:eastAsia="..ì." w:cs="..ì."/>
      <w:color w:val="auto"/>
      <w:kern w:val="2"/>
    </w:rPr>
  </w:style>
  <w:style w:type="paragraph" w:customStyle="1" w:styleId="2028">
    <w:name w:val="Enum1"/>
    <w:basedOn w:val="1"/>
    <w:qFormat/>
    <w:uiPriority w:val="0"/>
    <w:pPr>
      <w:shd w:val="clear" w:color="auto" w:fill="FFFFFF"/>
      <w:tabs>
        <w:tab w:val="left" w:pos="907"/>
      </w:tabs>
      <w:spacing w:before="40" w:after="40" w:line="240" w:lineRule="auto"/>
      <w:ind w:left="907" w:firstLine="0" w:firstLineChars="0"/>
      <w:jc w:val="both"/>
    </w:pPr>
    <w:rPr>
      <w:rFonts w:ascii="Arial" w:hAnsi="Arial" w:eastAsia="PMingLiU"/>
      <w:kern w:val="0"/>
      <w:sz w:val="22"/>
      <w:szCs w:val="20"/>
      <w:lang w:val="en-GB" w:eastAsia="fr-FR"/>
    </w:rPr>
  </w:style>
  <w:style w:type="paragraph" w:customStyle="1" w:styleId="2029">
    <w:name w:val="正文-通用文档模板"/>
    <w:basedOn w:val="21"/>
    <w:qFormat/>
    <w:uiPriority w:val="0"/>
    <w:pPr>
      <w:shd w:val="clear" w:color="auto" w:fill="FFFFFF"/>
      <w:spacing w:after="120" w:line="360" w:lineRule="auto"/>
      <w:ind w:left="240" w:firstLine="200" w:firstLineChars="0"/>
      <w:jc w:val="both"/>
    </w:pPr>
    <w:rPr>
      <w:kern w:val="0"/>
      <w:szCs w:val="21"/>
    </w:rPr>
  </w:style>
  <w:style w:type="paragraph" w:customStyle="1" w:styleId="2030">
    <w:name w:val="普通段落"/>
    <w:qFormat/>
    <w:uiPriority w:val="0"/>
    <w:pPr>
      <w:widowControl w:val="0"/>
      <w:adjustRightInd w:val="0"/>
      <w:spacing w:line="360" w:lineRule="auto"/>
      <w:ind w:firstLine="480" w:firstLineChars="200"/>
      <w:jc w:val="both"/>
      <w:textAlignment w:val="baseline"/>
    </w:pPr>
    <w:rPr>
      <w:rFonts w:ascii="Times New Roman" w:hAnsi="Times New Roman" w:eastAsia="宋体" w:cs="Times New Roman"/>
      <w:sz w:val="24"/>
      <w:szCs w:val="24"/>
      <w:lang w:val="en-US" w:eastAsia="zh-CN" w:bidi="ar-SA"/>
    </w:rPr>
  </w:style>
  <w:style w:type="paragraph" w:customStyle="1" w:styleId="2031">
    <w:name w:val="Haupttext"/>
    <w:qFormat/>
    <w:uiPriority w:val="0"/>
    <w:pPr>
      <w:spacing w:after="300" w:line="300" w:lineRule="exact"/>
    </w:pPr>
    <w:rPr>
      <w:rFonts w:ascii="Arial" w:hAnsi="Arial" w:eastAsia="宋体" w:cs="Times New Roman"/>
      <w:color w:val="000000"/>
      <w:lang w:val="de-DE" w:eastAsia="de-DE" w:bidi="ar-SA"/>
    </w:rPr>
  </w:style>
  <w:style w:type="paragraph" w:customStyle="1" w:styleId="2032">
    <w:name w:val="插图"/>
    <w:basedOn w:val="34"/>
    <w:next w:val="1"/>
    <w:qFormat/>
    <w:uiPriority w:val="0"/>
    <w:pPr>
      <w:shd w:val="clear" w:color="auto" w:fill="FFFFFF"/>
      <w:adjustRightInd w:val="0"/>
      <w:spacing w:beforeLines="100" w:afterLines="100" w:line="400" w:lineRule="atLeast"/>
      <w:jc w:val="center"/>
      <w:textAlignment w:val="baseline"/>
    </w:pPr>
    <w:rPr>
      <w:rFonts w:ascii="仿宋" w:hAnsi="仿宋"/>
      <w:kern w:val="0"/>
      <w:szCs w:val="21"/>
      <w:lang w:val="zh-CN"/>
    </w:rPr>
  </w:style>
  <w:style w:type="paragraph" w:customStyle="1" w:styleId="2033">
    <w:name w:val="段落标题"/>
    <w:basedOn w:val="1"/>
    <w:next w:val="1"/>
    <w:qFormat/>
    <w:uiPriority w:val="0"/>
    <w:pPr>
      <w:keepNext/>
      <w:shd w:val="clear" w:color="auto" w:fill="FFFFFF"/>
      <w:adjustRightInd w:val="0"/>
      <w:spacing w:before="120" w:after="120" w:line="360" w:lineRule="auto"/>
      <w:ind w:firstLine="0" w:firstLineChars="0"/>
      <w:jc w:val="both"/>
      <w:textAlignment w:val="baseline"/>
    </w:pPr>
    <w:rPr>
      <w:rFonts w:ascii="仿宋" w:hAnsi="仿宋"/>
      <w:b/>
      <w:kern w:val="0"/>
      <w:szCs w:val="20"/>
    </w:rPr>
  </w:style>
  <w:style w:type="paragraph" w:customStyle="1" w:styleId="2034">
    <w:name w:val="Überschrift"/>
    <w:qFormat/>
    <w:uiPriority w:val="0"/>
    <w:pPr>
      <w:spacing w:after="300" w:line="300" w:lineRule="exact"/>
    </w:pPr>
    <w:rPr>
      <w:rFonts w:ascii="Times New Roman" w:hAnsi="Times New Roman" w:eastAsia="宋体" w:cs="Times New Roman"/>
      <w:sz w:val="28"/>
      <w:lang w:val="de-DE" w:eastAsia="de-DE" w:bidi="ar-SA"/>
    </w:rPr>
  </w:style>
  <w:style w:type="paragraph" w:customStyle="1" w:styleId="2035">
    <w:name w:val="列表1"/>
    <w:basedOn w:val="1"/>
    <w:qFormat/>
    <w:uiPriority w:val="0"/>
    <w:pPr>
      <w:shd w:val="clear" w:color="auto" w:fill="FFFFFF"/>
      <w:tabs>
        <w:tab w:val="left" w:pos="840"/>
      </w:tabs>
      <w:adjustRightInd w:val="0"/>
      <w:spacing w:after="120" w:line="360" w:lineRule="auto"/>
      <w:ind w:left="840" w:firstLine="0" w:firstLineChars="0"/>
      <w:jc w:val="both"/>
      <w:textAlignment w:val="baseline"/>
    </w:pPr>
    <w:rPr>
      <w:rFonts w:ascii="仿宋" w:hAnsi="仿宋"/>
      <w:kern w:val="0"/>
      <w:szCs w:val="20"/>
    </w:rPr>
  </w:style>
  <w:style w:type="paragraph" w:customStyle="1" w:styleId="2036">
    <w:name w:val="表格标题行"/>
    <w:basedOn w:val="324"/>
    <w:qFormat/>
    <w:uiPriority w:val="0"/>
    <w:pPr>
      <w:adjustRightInd w:val="0"/>
      <w:snapToGrid/>
      <w:ind w:firstLine="0" w:firstLineChars="0"/>
      <w:textAlignment w:val="baseline"/>
    </w:pPr>
    <w:rPr>
      <w:rFonts w:ascii="Arial" w:hAnsi="Arial" w:eastAsia="黑体" w:cs="Times New Roman"/>
      <w:sz w:val="21"/>
      <w:lang w:val="zh-CN"/>
    </w:rPr>
  </w:style>
  <w:style w:type="paragraph" w:customStyle="1" w:styleId="2037">
    <w:name w:val="图表文字紧缩"/>
    <w:basedOn w:val="34"/>
    <w:qFormat/>
    <w:uiPriority w:val="0"/>
    <w:pPr>
      <w:shd w:val="clear" w:color="auto" w:fill="FFFFFF"/>
      <w:spacing w:after="0"/>
    </w:pPr>
    <w:rPr>
      <w:rFonts w:ascii="仿宋" w:hAnsi="仿宋" w:eastAsia="仿宋_GB2312"/>
      <w:szCs w:val="21"/>
      <w:lang w:val="zh-CN"/>
    </w:rPr>
  </w:style>
  <w:style w:type="paragraph" w:customStyle="1" w:styleId="2038">
    <w:name w:val="文本段落引用（绿盟科技）"/>
    <w:basedOn w:val="1136"/>
    <w:next w:val="1136"/>
    <w:qFormat/>
    <w:uiPriority w:val="0"/>
    <w:pPr>
      <w:pBdr>
        <w:top w:val="single" w:color="auto" w:sz="4" w:space="1"/>
        <w:bottom w:val="single" w:color="auto" w:sz="4" w:space="1"/>
      </w:pBdr>
      <w:shd w:val="clear" w:color="auto" w:fill="E6E6E6"/>
      <w:ind w:firstLine="420"/>
    </w:pPr>
  </w:style>
  <w:style w:type="paragraph" w:customStyle="1" w:styleId="2039">
    <w:name w:val="文本段落强调（绿盟科技）"/>
    <w:basedOn w:val="1136"/>
    <w:next w:val="1136"/>
    <w:qFormat/>
    <w:uiPriority w:val="0"/>
    <w:rPr>
      <w:b/>
      <w:u w:val="single"/>
    </w:rPr>
  </w:style>
  <w:style w:type="paragraph" w:customStyle="1" w:styleId="2040">
    <w:name w:val="Paragraph3"/>
    <w:basedOn w:val="1"/>
    <w:qFormat/>
    <w:uiPriority w:val="0"/>
    <w:pPr>
      <w:shd w:val="clear" w:color="auto" w:fill="FFFFFF"/>
      <w:tabs>
        <w:tab w:val="left" w:pos="360"/>
      </w:tabs>
      <w:overflowPunct w:val="0"/>
      <w:autoSpaceDE w:val="0"/>
      <w:autoSpaceDN w:val="0"/>
      <w:adjustRightInd w:val="0"/>
      <w:spacing w:before="20" w:after="120" w:line="240" w:lineRule="auto"/>
      <w:ind w:left="216" w:firstLine="0" w:firstLineChars="0"/>
      <w:jc w:val="both"/>
      <w:textAlignment w:val="baseline"/>
    </w:pPr>
    <w:rPr>
      <w:rFonts w:ascii="Arial" w:hAnsi="Arial"/>
      <w:kern w:val="0"/>
      <w:szCs w:val="20"/>
    </w:rPr>
  </w:style>
  <w:style w:type="paragraph" w:customStyle="1" w:styleId="2041">
    <w:name w:val="样式 (西文) 宋体 首行缩进:  0.74 厘米1"/>
    <w:basedOn w:val="1"/>
    <w:qFormat/>
    <w:uiPriority w:val="0"/>
    <w:pPr>
      <w:shd w:val="clear" w:color="auto" w:fill="FFFFFF"/>
      <w:spacing w:after="120" w:line="360" w:lineRule="auto"/>
      <w:ind w:firstLine="420" w:firstLineChars="0"/>
      <w:jc w:val="both"/>
    </w:pPr>
    <w:rPr>
      <w:rFonts w:cs="宋体"/>
      <w:kern w:val="0"/>
      <w:szCs w:val="20"/>
    </w:rPr>
  </w:style>
  <w:style w:type="paragraph" w:customStyle="1" w:styleId="2042">
    <w:name w:val="图表"/>
    <w:basedOn w:val="1"/>
    <w:qFormat/>
    <w:uiPriority w:val="0"/>
    <w:pPr>
      <w:shd w:val="clear" w:color="auto" w:fill="FFFFFF"/>
      <w:spacing w:after="120" w:line="360" w:lineRule="auto"/>
      <w:ind w:firstLine="0" w:firstLineChars="0"/>
      <w:jc w:val="center"/>
    </w:pPr>
    <w:rPr>
      <w:rFonts w:ascii="仿宋" w:hAnsi="仿宋"/>
      <w:kern w:val="0"/>
      <w:szCs w:val="20"/>
    </w:rPr>
  </w:style>
  <w:style w:type="paragraph" w:customStyle="1" w:styleId="204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044">
    <w:name w:val="MSO_Para"/>
    <w:qFormat/>
    <w:uiPriority w:val="0"/>
    <w:pPr>
      <w:spacing w:before="99" w:line="250" w:lineRule="atLeast"/>
    </w:pPr>
    <w:rPr>
      <w:rFonts w:ascii="Palatino Linotype" w:hAnsi="Palatino Linotype" w:eastAsia="宋体" w:cs="Times New Roman"/>
      <w:snapToGrid w:val="0"/>
      <w:sz w:val="21"/>
      <w:szCs w:val="21"/>
      <w:lang w:val="en-US" w:eastAsia="zh-CN" w:bidi="ar-SA"/>
    </w:rPr>
  </w:style>
  <w:style w:type="paragraph" w:customStyle="1" w:styleId="2045">
    <w:name w:val="标题 5（有编号）（new）"/>
    <w:basedOn w:val="1"/>
    <w:next w:val="1"/>
    <w:qFormat/>
    <w:uiPriority w:val="0"/>
    <w:pPr>
      <w:keepNext/>
      <w:keepLines/>
      <w:shd w:val="clear" w:color="auto" w:fill="FFFFFF"/>
      <w:tabs>
        <w:tab w:val="left" w:pos="1008"/>
      </w:tabs>
      <w:spacing w:before="280" w:after="156" w:line="377" w:lineRule="auto"/>
      <w:ind w:firstLine="0" w:firstLineChars="0"/>
      <w:outlineLvl w:val="4"/>
    </w:pPr>
    <w:rPr>
      <w:rFonts w:ascii="Arial" w:hAnsi="Arial" w:eastAsia="黑体"/>
      <w:b/>
      <w:kern w:val="0"/>
      <w:szCs w:val="28"/>
    </w:rPr>
  </w:style>
  <w:style w:type="paragraph" w:customStyle="1" w:styleId="2046">
    <w:name w:val="样式 标题 1（new） + Times New Roman"/>
    <w:basedOn w:val="1"/>
    <w:qFormat/>
    <w:uiPriority w:val="0"/>
    <w:pPr>
      <w:keepNext/>
      <w:keepLines/>
      <w:shd w:val="clear" w:color="auto" w:fill="FFFFFF"/>
      <w:spacing w:before="600" w:after="330" w:line="576" w:lineRule="auto"/>
      <w:ind w:left="907" w:right="105" w:rightChars="50" w:hanging="907" w:firstLineChars="0"/>
      <w:jc w:val="center"/>
      <w:outlineLvl w:val="0"/>
    </w:pPr>
    <w:rPr>
      <w:rFonts w:ascii="黑体" w:hAnsi="Arial" w:eastAsia="黑体" w:cs="宋体"/>
      <w:b/>
      <w:bCs/>
      <w:kern w:val="44"/>
      <w:sz w:val="21"/>
      <w:szCs w:val="32"/>
    </w:rPr>
  </w:style>
  <w:style w:type="paragraph" w:customStyle="1" w:styleId="2047">
    <w:name w:val="Char Char Char Char Char Char Char Char Char Char1 Char Char Char Char1 Char Char Char1 Char Char Char1 Char1 Char1 Char Char Char Char Char Char Char Char Char"/>
    <w:basedOn w:val="1"/>
    <w:qFormat/>
    <w:uiPriority w:val="0"/>
    <w:pPr>
      <w:shd w:val="clear" w:color="auto" w:fill="FFFFFF"/>
      <w:spacing w:after="160" w:line="240" w:lineRule="exact"/>
      <w:ind w:firstLine="0" w:firstLineChars="0"/>
    </w:pPr>
    <w:rPr>
      <w:rFonts w:ascii="Verdana" w:hAnsi="Verdana"/>
      <w:kern w:val="0"/>
      <w:sz w:val="20"/>
      <w:szCs w:val="20"/>
      <w:lang w:eastAsia="en-US"/>
    </w:rPr>
  </w:style>
  <w:style w:type="paragraph" w:customStyle="1" w:styleId="2048">
    <w:name w:val="四号线第四级"/>
    <w:basedOn w:val="1"/>
    <w:qFormat/>
    <w:uiPriority w:val="0"/>
    <w:pPr>
      <w:shd w:val="clear" w:color="auto" w:fill="FFFFFF"/>
      <w:tabs>
        <w:tab w:val="left" w:pos="600"/>
      </w:tabs>
      <w:spacing w:after="120" w:line="240" w:lineRule="auto"/>
      <w:ind w:left="600" w:hanging="420" w:firstLineChars="0"/>
      <w:jc w:val="both"/>
    </w:pPr>
    <w:rPr>
      <w:rFonts w:ascii="仿宋" w:hAnsi="仿宋"/>
      <w:kern w:val="0"/>
      <w:sz w:val="21"/>
    </w:rPr>
  </w:style>
  <w:style w:type="paragraph" w:customStyle="1" w:styleId="2049">
    <w:name w:val="GZMTR-2 Style 宋体 (Latin) 小四 First line:  2 ch"/>
    <w:basedOn w:val="1"/>
    <w:qFormat/>
    <w:uiPriority w:val="0"/>
    <w:pPr>
      <w:shd w:val="clear" w:color="auto" w:fill="FFFFFF"/>
      <w:overflowPunct w:val="0"/>
      <w:autoSpaceDE w:val="0"/>
      <w:autoSpaceDN w:val="0"/>
      <w:adjustRightInd w:val="0"/>
      <w:spacing w:before="60" w:after="60" w:line="360" w:lineRule="auto"/>
      <w:ind w:left="425"/>
      <w:textAlignment w:val="baseline"/>
    </w:pPr>
    <w:rPr>
      <w:kern w:val="0"/>
      <w:szCs w:val="20"/>
      <w:lang w:eastAsia="en-US"/>
    </w:rPr>
  </w:style>
  <w:style w:type="paragraph" w:customStyle="1" w:styleId="2050">
    <w:name w:val="表号"/>
    <w:basedOn w:val="1"/>
    <w:next w:val="86"/>
    <w:qFormat/>
    <w:uiPriority w:val="0"/>
    <w:pPr>
      <w:keepLines/>
      <w:shd w:val="clear" w:color="auto" w:fill="FFFFFF"/>
      <w:autoSpaceDE w:val="0"/>
      <w:autoSpaceDN w:val="0"/>
      <w:adjustRightInd w:val="0"/>
      <w:spacing w:after="120" w:line="360" w:lineRule="auto"/>
      <w:ind w:firstLine="0" w:firstLineChars="0"/>
      <w:jc w:val="center"/>
    </w:pPr>
    <w:rPr>
      <w:rFonts w:ascii="Arial" w:hAnsi="Arial"/>
      <w:kern w:val="0"/>
      <w:sz w:val="18"/>
      <w:szCs w:val="18"/>
    </w:rPr>
  </w:style>
  <w:style w:type="paragraph" w:customStyle="1" w:styleId="2051">
    <w:name w:val="catalog 6"/>
    <w:basedOn w:val="1"/>
    <w:qFormat/>
    <w:uiPriority w:val="0"/>
    <w:pPr>
      <w:shd w:val="clear" w:color="auto" w:fill="FFFFFF"/>
      <w:autoSpaceDE w:val="0"/>
      <w:autoSpaceDN w:val="0"/>
      <w:adjustRightInd w:val="0"/>
      <w:spacing w:after="120" w:line="240" w:lineRule="auto"/>
      <w:ind w:left="1757" w:hanging="907" w:firstLineChars="0"/>
    </w:pPr>
    <w:rPr>
      <w:rFonts w:ascii="仿宋" w:hAnsi="仿宋"/>
      <w:kern w:val="0"/>
      <w:sz w:val="21"/>
      <w:szCs w:val="20"/>
    </w:rPr>
  </w:style>
  <w:style w:type="paragraph" w:customStyle="1" w:styleId="2052">
    <w:name w:val="样式 标题 1heading 1 + 小二"/>
    <w:basedOn w:val="4"/>
    <w:qFormat/>
    <w:uiPriority w:val="0"/>
    <w:pPr>
      <w:keepNext w:val="0"/>
      <w:keepLines w:val="0"/>
      <w:numPr>
        <w:numId w:val="0"/>
      </w:numPr>
      <w:shd w:val="clear" w:color="auto" w:fill="FFFFFF"/>
      <w:tabs>
        <w:tab w:val="left" w:pos="630"/>
      </w:tabs>
      <w:autoSpaceDE w:val="0"/>
      <w:autoSpaceDN w:val="0"/>
      <w:spacing w:before="800" w:after="240" w:afterLines="1000" w:line="240" w:lineRule="auto"/>
      <w:ind w:left="630" w:hanging="432"/>
      <w:jc w:val="both"/>
    </w:pPr>
    <w:rPr>
      <w:rFonts w:ascii="Arial" w:hAnsi="Arial"/>
      <w:kern w:val="0"/>
      <w:sz w:val="44"/>
      <w:szCs w:val="36"/>
      <w:lang w:val="zh-CN"/>
    </w:rPr>
  </w:style>
  <w:style w:type="paragraph" w:customStyle="1" w:styleId="2053">
    <w:name w:val="nomargin"/>
    <w:basedOn w:val="1"/>
    <w:qFormat/>
    <w:uiPriority w:val="0"/>
    <w:pPr>
      <w:shd w:val="clear" w:color="auto" w:fill="FFFFFF"/>
      <w:spacing w:before="100" w:beforeAutospacing="1" w:after="100" w:afterAutospacing="1" w:line="240" w:lineRule="auto"/>
      <w:ind w:firstLine="0" w:firstLineChars="0"/>
    </w:pPr>
    <w:rPr>
      <w:rFonts w:ascii="Arial" w:hAnsi="Arial" w:cs="Arial"/>
      <w:color w:val="373737"/>
      <w:kern w:val="0"/>
      <w:sz w:val="17"/>
      <w:szCs w:val="17"/>
    </w:rPr>
  </w:style>
  <w:style w:type="paragraph" w:customStyle="1" w:styleId="2054">
    <w:name w:val="Pa2"/>
    <w:basedOn w:val="1"/>
    <w:next w:val="1"/>
    <w:qFormat/>
    <w:uiPriority w:val="0"/>
    <w:pPr>
      <w:shd w:val="clear" w:color="auto" w:fill="FFFFFF"/>
      <w:autoSpaceDE w:val="0"/>
      <w:autoSpaceDN w:val="0"/>
      <w:adjustRightInd w:val="0"/>
      <w:spacing w:before="20" w:after="20" w:line="181" w:lineRule="atLeast"/>
      <w:ind w:firstLine="0" w:firstLineChars="0"/>
    </w:pPr>
    <w:rPr>
      <w:rFonts w:ascii="Cisco-Light" w:hAnsi="仿宋" w:eastAsia="Cisco-Light"/>
      <w:kern w:val="0"/>
    </w:rPr>
  </w:style>
  <w:style w:type="paragraph" w:customStyle="1" w:styleId="2055">
    <w:name w:val="Pa3"/>
    <w:basedOn w:val="1"/>
    <w:next w:val="1"/>
    <w:qFormat/>
    <w:uiPriority w:val="0"/>
    <w:pPr>
      <w:shd w:val="clear" w:color="auto" w:fill="FFFFFF"/>
      <w:autoSpaceDE w:val="0"/>
      <w:autoSpaceDN w:val="0"/>
      <w:adjustRightInd w:val="0"/>
      <w:spacing w:before="20" w:after="20" w:line="181" w:lineRule="atLeast"/>
      <w:ind w:firstLine="0" w:firstLineChars="0"/>
    </w:pPr>
    <w:rPr>
      <w:rFonts w:ascii="Cisco-Light" w:hAnsi="仿宋" w:eastAsia="Cisco-Light"/>
      <w:kern w:val="0"/>
    </w:rPr>
  </w:style>
  <w:style w:type="paragraph" w:customStyle="1" w:styleId="2056">
    <w:name w:val="一级标题"/>
    <w:basedOn w:val="1"/>
    <w:next w:val="1"/>
    <w:qFormat/>
    <w:uiPriority w:val="0"/>
    <w:pPr>
      <w:keepNext/>
      <w:shd w:val="clear" w:color="auto" w:fill="FFFFFF"/>
      <w:tabs>
        <w:tab w:val="left" w:pos="425"/>
      </w:tabs>
      <w:spacing w:before="100" w:beforeLines="100" w:after="50" w:afterLines="50" w:line="240" w:lineRule="auto"/>
      <w:ind w:left="425" w:hanging="425" w:firstLineChars="0"/>
      <w:jc w:val="both"/>
      <w:outlineLvl w:val="0"/>
    </w:pPr>
    <w:rPr>
      <w:rFonts w:ascii="黑体" w:hAnsi="黑体" w:eastAsia="黑体"/>
      <w:kern w:val="0"/>
      <w:sz w:val="21"/>
      <w:szCs w:val="20"/>
    </w:rPr>
  </w:style>
  <w:style w:type="paragraph" w:customStyle="1" w:styleId="2057">
    <w:name w:val="二级标题"/>
    <w:basedOn w:val="2056"/>
    <w:next w:val="1"/>
    <w:qFormat/>
    <w:uiPriority w:val="0"/>
    <w:pPr>
      <w:tabs>
        <w:tab w:val="left" w:pos="567"/>
        <w:tab w:val="clear" w:pos="425"/>
      </w:tabs>
      <w:ind w:left="567" w:hanging="567"/>
      <w:outlineLvl w:val="1"/>
    </w:pPr>
  </w:style>
  <w:style w:type="paragraph" w:customStyle="1" w:styleId="2058">
    <w:name w:val="五级标题"/>
    <w:basedOn w:val="7"/>
    <w:next w:val="1"/>
    <w:qFormat/>
    <w:uiPriority w:val="0"/>
    <w:pPr>
      <w:keepLines w:val="0"/>
      <w:numPr>
        <w:ilvl w:val="8"/>
        <w:numId w:val="0"/>
      </w:numPr>
      <w:shd w:val="clear" w:color="auto" w:fill="FFFFFF"/>
      <w:tabs>
        <w:tab w:val="left" w:pos="992"/>
      </w:tabs>
      <w:spacing w:before="100" w:beforeLines="100" w:after="50" w:afterLines="50" w:line="240" w:lineRule="auto"/>
      <w:ind w:left="992" w:right="797" w:rightChars="332" w:hanging="992"/>
      <w:jc w:val="both"/>
      <w:outlineLvl w:val="4"/>
    </w:pPr>
    <w:rPr>
      <w:rFonts w:ascii="黑体" w:hAnsi="黑体" w:eastAsia="黑体"/>
      <w:b w:val="0"/>
      <w:bCs w:val="0"/>
      <w:kern w:val="0"/>
      <w:sz w:val="21"/>
      <w:szCs w:val="20"/>
      <w:lang w:val="zh-CN"/>
    </w:rPr>
  </w:style>
  <w:style w:type="paragraph" w:customStyle="1" w:styleId="2059">
    <w:name w:val="政务样式 正文首行缩进 Char"/>
    <w:basedOn w:val="1"/>
    <w:qFormat/>
    <w:uiPriority w:val="0"/>
    <w:pPr>
      <w:shd w:val="clear" w:color="auto" w:fill="FFFFFF"/>
      <w:spacing w:after="120" w:line="360" w:lineRule="auto"/>
      <w:jc w:val="both"/>
    </w:pPr>
    <w:rPr>
      <w:rFonts w:ascii="仿宋" w:hAnsi="仿宋"/>
      <w:kern w:val="0"/>
    </w:rPr>
  </w:style>
  <w:style w:type="paragraph" w:customStyle="1" w:styleId="2060">
    <w:name w:val="样式 Arial 左侧:  2 厘米 首行缩进:  0 字符"/>
    <w:basedOn w:val="1"/>
    <w:qFormat/>
    <w:uiPriority w:val="0"/>
    <w:pPr>
      <w:shd w:val="clear" w:color="auto" w:fill="FFFFFF"/>
      <w:autoSpaceDE w:val="0"/>
      <w:autoSpaceDN w:val="0"/>
      <w:adjustRightInd w:val="0"/>
      <w:spacing w:after="120" w:line="360" w:lineRule="auto"/>
      <w:ind w:left="1134" w:firstLine="0" w:firstLineChars="0"/>
    </w:pPr>
    <w:rPr>
      <w:rFonts w:ascii="Arial" w:hAnsi="Arial" w:cs="宋体"/>
      <w:kern w:val="0"/>
      <w:sz w:val="21"/>
      <w:szCs w:val="20"/>
    </w:rPr>
  </w:style>
  <w:style w:type="paragraph" w:customStyle="1" w:styleId="2061">
    <w:name w:val="方案文档"/>
    <w:basedOn w:val="1"/>
    <w:qFormat/>
    <w:uiPriority w:val="0"/>
    <w:pPr>
      <w:shd w:val="clear" w:color="auto" w:fill="FFFFFF"/>
      <w:spacing w:before="120" w:after="120" w:line="360" w:lineRule="auto"/>
      <w:ind w:firstLine="225" w:firstLineChars="225"/>
      <w:jc w:val="both"/>
    </w:pPr>
    <w:rPr>
      <w:rFonts w:ascii="Arial" w:hAnsi="Arial"/>
      <w:kern w:val="0"/>
    </w:rPr>
  </w:style>
  <w:style w:type="paragraph" w:customStyle="1" w:styleId="2062">
    <w:name w:val="正文要点"/>
    <w:basedOn w:val="1"/>
    <w:next w:val="1"/>
    <w:qFormat/>
    <w:uiPriority w:val="0"/>
    <w:pPr>
      <w:shd w:val="clear" w:color="auto" w:fill="FFFFFF"/>
      <w:tabs>
        <w:tab w:val="left" w:pos="420"/>
      </w:tabs>
      <w:wordWrap w:val="0"/>
      <w:topLinePunct/>
      <w:adjustRightInd w:val="0"/>
      <w:snapToGrid w:val="0"/>
      <w:spacing w:before="50" w:beforeLines="50" w:after="50" w:afterLines="50" w:line="360" w:lineRule="auto"/>
      <w:ind w:left="820" w:firstLine="0" w:firstLineChars="0"/>
      <w:jc w:val="both"/>
    </w:pPr>
    <w:rPr>
      <w:rFonts w:ascii="仿宋" w:hAnsi="仿宋"/>
      <w:kern w:val="0"/>
      <w:sz w:val="21"/>
    </w:rPr>
  </w:style>
  <w:style w:type="paragraph" w:customStyle="1" w:styleId="2063">
    <w:name w:val="样式 行距: 1.5 倍行距"/>
    <w:basedOn w:val="1"/>
    <w:qFormat/>
    <w:uiPriority w:val="0"/>
    <w:pPr>
      <w:shd w:val="clear" w:color="auto" w:fill="CCECFF"/>
      <w:spacing w:after="120" w:line="360" w:lineRule="auto"/>
      <w:ind w:firstLine="100" w:firstLineChars="100"/>
      <w:jc w:val="both"/>
    </w:pPr>
    <w:rPr>
      <w:rFonts w:ascii="仿宋" w:hAnsi="仿宋" w:cs="宋体"/>
      <w:kern w:val="0"/>
      <w:szCs w:val="20"/>
    </w:rPr>
  </w:style>
  <w:style w:type="paragraph" w:customStyle="1" w:styleId="2064">
    <w:name w:val="投标—标题2"/>
    <w:basedOn w:val="1"/>
    <w:next w:val="1"/>
    <w:qFormat/>
    <w:uiPriority w:val="0"/>
    <w:pPr>
      <w:shd w:val="clear" w:color="auto" w:fill="FFFFFF"/>
      <w:tabs>
        <w:tab w:val="left" w:pos="567"/>
      </w:tabs>
      <w:adjustRightInd w:val="0"/>
      <w:spacing w:before="120" w:after="120" w:line="360" w:lineRule="auto"/>
      <w:ind w:left="567" w:firstLine="0" w:firstLineChars="0"/>
      <w:jc w:val="both"/>
      <w:outlineLvl w:val="3"/>
    </w:pPr>
    <w:rPr>
      <w:rFonts w:ascii="Arial" w:hAnsi="Arial"/>
      <w:b/>
      <w:bCs/>
      <w:kern w:val="0"/>
      <w:szCs w:val="21"/>
    </w:rPr>
  </w:style>
  <w:style w:type="paragraph" w:customStyle="1" w:styleId="2065">
    <w:name w:val="Char12"/>
    <w:basedOn w:val="1"/>
    <w:qFormat/>
    <w:uiPriority w:val="0"/>
    <w:pPr>
      <w:shd w:val="clear" w:color="auto" w:fill="FFFFFF"/>
      <w:spacing w:after="120" w:line="240" w:lineRule="auto"/>
      <w:ind w:firstLine="0" w:firstLineChars="0"/>
      <w:jc w:val="both"/>
    </w:pPr>
    <w:rPr>
      <w:rFonts w:ascii="Arial" w:hAnsi="Arial" w:cs="Arial"/>
      <w:kern w:val="0"/>
      <w:sz w:val="21"/>
    </w:rPr>
  </w:style>
  <w:style w:type="paragraph" w:customStyle="1" w:styleId="2066">
    <w:name w:val="Char Char Char2"/>
    <w:basedOn w:val="1"/>
    <w:qFormat/>
    <w:uiPriority w:val="0"/>
    <w:pPr>
      <w:shd w:val="clear" w:color="auto" w:fill="FFFFFF"/>
      <w:spacing w:before="200" w:after="120" w:line="360" w:lineRule="auto"/>
      <w:ind w:firstLine="0" w:firstLineChars="0"/>
      <w:jc w:val="both"/>
    </w:pPr>
    <w:rPr>
      <w:rFonts w:ascii="Tahoma" w:hAnsi="Tahoma"/>
      <w:kern w:val="0"/>
      <w:szCs w:val="20"/>
    </w:rPr>
  </w:style>
  <w:style w:type="paragraph" w:customStyle="1" w:styleId="2067">
    <w:name w:val="Char Char1 Char Char Char Char Char Char2"/>
    <w:basedOn w:val="1"/>
    <w:qFormat/>
    <w:uiPriority w:val="0"/>
    <w:pPr>
      <w:shd w:val="clear" w:color="auto" w:fill="FFFFFF"/>
      <w:spacing w:after="160" w:line="240" w:lineRule="exact"/>
      <w:ind w:firstLine="0" w:firstLineChars="0"/>
      <w:jc w:val="center"/>
    </w:pPr>
    <w:rPr>
      <w:rFonts w:ascii="黑体" w:hAnsi="Verdana" w:eastAsia="黑体"/>
      <w:kern w:val="0"/>
      <w:sz w:val="36"/>
      <w:szCs w:val="36"/>
    </w:rPr>
  </w:style>
  <w:style w:type="paragraph" w:customStyle="1" w:styleId="2068">
    <w:name w:val="10"/>
    <w:qFormat/>
    <w:uiPriority w:val="0"/>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2069">
    <w:name w:val="样式 说明书  正文 + 首行缩进:  2 字符"/>
    <w:basedOn w:val="1"/>
    <w:qFormat/>
    <w:uiPriority w:val="0"/>
    <w:pPr>
      <w:shd w:val="clear" w:color="auto" w:fill="FFFFFF"/>
      <w:adjustRightInd w:val="0"/>
      <w:snapToGrid w:val="0"/>
      <w:spacing w:after="120" w:line="460" w:lineRule="exact"/>
      <w:jc w:val="both"/>
    </w:pPr>
    <w:rPr>
      <w:rFonts w:ascii="仿宋" w:hAnsi="仿宋" w:cs="宋体"/>
      <w:kern w:val="0"/>
      <w:szCs w:val="20"/>
    </w:rPr>
  </w:style>
  <w:style w:type="paragraph" w:customStyle="1" w:styleId="2070">
    <w:name w:val="NormalNo"/>
    <w:basedOn w:val="496"/>
    <w:next w:val="496"/>
    <w:qFormat/>
    <w:uiPriority w:val="0"/>
    <w:rPr>
      <w:rFonts w:ascii="Arial" w:hAnsi="Arial"/>
      <w:color w:val="auto"/>
      <w:kern w:val="2"/>
      <w:szCs w:val="22"/>
    </w:rPr>
  </w:style>
  <w:style w:type="paragraph" w:customStyle="1" w:styleId="2071">
    <w:name w:val="正文格式（小四）"/>
    <w:basedOn w:val="1"/>
    <w:qFormat/>
    <w:uiPriority w:val="0"/>
    <w:pPr>
      <w:shd w:val="clear" w:color="auto" w:fill="FFFFFF"/>
      <w:adjustRightInd w:val="0"/>
      <w:snapToGrid w:val="0"/>
      <w:spacing w:after="120" w:line="360" w:lineRule="auto"/>
      <w:ind w:firstLine="482" w:firstLineChars="0"/>
      <w:jc w:val="both"/>
    </w:pPr>
    <w:rPr>
      <w:rFonts w:ascii="仿宋" w:hAnsi="仿宋"/>
      <w:kern w:val="24"/>
    </w:rPr>
  </w:style>
  <w:style w:type="paragraph" w:customStyle="1" w:styleId="2072">
    <w:name w:val="NormalSimple"/>
    <w:basedOn w:val="1"/>
    <w:qFormat/>
    <w:uiPriority w:val="0"/>
    <w:pPr>
      <w:shd w:val="clear" w:color="auto" w:fill="FFFFFF"/>
      <w:overflowPunct w:val="0"/>
      <w:autoSpaceDE w:val="0"/>
      <w:autoSpaceDN w:val="0"/>
      <w:adjustRightInd w:val="0"/>
      <w:spacing w:after="120" w:line="240" w:lineRule="auto"/>
      <w:ind w:firstLine="0" w:firstLineChars="0"/>
      <w:textAlignment w:val="baseline"/>
    </w:pPr>
    <w:rPr>
      <w:rFonts w:ascii="Tahoma" w:hAnsi="Tahoma"/>
      <w:kern w:val="0"/>
      <w:sz w:val="21"/>
      <w:szCs w:val="20"/>
      <w:lang w:val="en-GB" w:eastAsia="fr-FR"/>
    </w:rPr>
  </w:style>
  <w:style w:type="paragraph" w:customStyle="1" w:styleId="2073">
    <w:name w:val="标题  4"/>
    <w:basedOn w:val="1"/>
    <w:qFormat/>
    <w:uiPriority w:val="0"/>
    <w:pPr>
      <w:shd w:val="clear" w:color="auto" w:fill="FFFFFF"/>
      <w:adjustRightInd w:val="0"/>
      <w:snapToGrid w:val="0"/>
      <w:spacing w:after="120" w:line="360" w:lineRule="auto"/>
      <w:ind w:firstLine="420" w:firstLineChars="0"/>
      <w:jc w:val="both"/>
    </w:pPr>
    <w:rPr>
      <w:kern w:val="0"/>
    </w:rPr>
  </w:style>
  <w:style w:type="paragraph" w:customStyle="1" w:styleId="2074">
    <w:name w:val="Bullet with text 2"/>
    <w:basedOn w:val="1"/>
    <w:qFormat/>
    <w:uiPriority w:val="0"/>
    <w:pPr>
      <w:shd w:val="clear" w:color="auto" w:fill="FFFFFF"/>
      <w:tabs>
        <w:tab w:val="left" w:pos="720"/>
      </w:tabs>
      <w:spacing w:after="120" w:line="240" w:lineRule="auto"/>
      <w:ind w:left="720" w:firstLine="0" w:firstLineChars="0"/>
    </w:pPr>
    <w:rPr>
      <w:rFonts w:ascii="Arial" w:hAnsi="Arial"/>
      <w:kern w:val="0"/>
      <w:sz w:val="20"/>
      <w:szCs w:val="20"/>
      <w:lang w:eastAsia="en-US"/>
    </w:rPr>
  </w:style>
  <w:style w:type="paragraph" w:customStyle="1" w:styleId="2075">
    <w:name w:val="庄制定的正文"/>
    <w:basedOn w:val="1"/>
    <w:qFormat/>
    <w:uiPriority w:val="0"/>
    <w:pPr>
      <w:shd w:val="clear" w:color="auto" w:fill="FFFFFF"/>
      <w:spacing w:after="50" w:line="360" w:lineRule="auto"/>
      <w:ind w:firstLine="454" w:firstLineChars="0"/>
      <w:jc w:val="both"/>
    </w:pPr>
    <w:rPr>
      <w:rFonts w:cs="宋体"/>
      <w:kern w:val="44"/>
      <w:szCs w:val="20"/>
    </w:rPr>
  </w:style>
  <w:style w:type="paragraph" w:customStyle="1" w:styleId="2076">
    <w:name w:val="样式 仿宋_GB2312 四号 首行缩进:  0.99 厘米 段后: 7.8 磅1"/>
    <w:basedOn w:val="1"/>
    <w:qFormat/>
    <w:uiPriority w:val="0"/>
    <w:pPr>
      <w:shd w:val="clear" w:color="auto" w:fill="FFFFFF"/>
      <w:spacing w:after="156" w:line="360" w:lineRule="auto"/>
      <w:ind w:firstLine="397" w:firstLineChars="0"/>
      <w:jc w:val="both"/>
    </w:pPr>
    <w:rPr>
      <w:rFonts w:ascii="仿宋_GB2312" w:hAnsi="仿宋_GB2312" w:cs="宋体"/>
      <w:kern w:val="0"/>
      <w:szCs w:val="20"/>
    </w:rPr>
  </w:style>
  <w:style w:type="paragraph" w:customStyle="1" w:styleId="2077">
    <w:name w:val="ENUM 1"/>
    <w:basedOn w:val="1"/>
    <w:qFormat/>
    <w:uiPriority w:val="0"/>
    <w:pPr>
      <w:shd w:val="clear" w:color="auto" w:fill="FFFFFF"/>
      <w:spacing w:after="120" w:line="240" w:lineRule="auto"/>
      <w:ind w:firstLine="0" w:firstLineChars="0"/>
      <w:jc w:val="both"/>
    </w:pPr>
    <w:rPr>
      <w:b/>
      <w:kern w:val="0"/>
      <w:sz w:val="22"/>
      <w:szCs w:val="20"/>
    </w:rPr>
  </w:style>
  <w:style w:type="paragraph" w:customStyle="1" w:styleId="2078">
    <w:name w:val="Daten"/>
    <w:qFormat/>
    <w:uiPriority w:val="0"/>
    <w:pPr>
      <w:tabs>
        <w:tab w:val="left" w:pos="227"/>
        <w:tab w:val="left" w:pos="454"/>
        <w:tab w:val="left" w:pos="4763"/>
        <w:tab w:val="right" w:pos="9526"/>
      </w:tabs>
      <w:ind w:left="4763" w:hanging="4763"/>
    </w:pPr>
    <w:rPr>
      <w:rFonts w:ascii="Arial" w:hAnsi="Arial" w:eastAsia="宋体" w:cs="Times New Roman"/>
      <w:color w:val="000000"/>
      <w:lang w:val="de-DE" w:eastAsia="de-DE" w:bidi="ar-SA"/>
    </w:rPr>
  </w:style>
  <w:style w:type="paragraph" w:customStyle="1" w:styleId="2079">
    <w:name w:val="样式 标题 3 + 行距: 多倍行距 1.73 字行"/>
    <w:basedOn w:val="6"/>
    <w:qFormat/>
    <w:uiPriority w:val="0"/>
    <w:pPr>
      <w:numPr>
        <w:numId w:val="0"/>
      </w:numPr>
      <w:shd w:val="clear" w:color="auto" w:fill="FFFFFF"/>
      <w:tabs>
        <w:tab w:val="left" w:pos="1080"/>
      </w:tabs>
      <w:spacing w:before="260" w:after="260" w:line="415" w:lineRule="auto"/>
      <w:ind w:left="709" w:hanging="709"/>
      <w:jc w:val="both"/>
    </w:pPr>
    <w:rPr>
      <w:rFonts w:ascii="Times New Roman" w:hAnsi="Times New Roman" w:cs="宋体"/>
      <w:kern w:val="0"/>
      <w:sz w:val="21"/>
      <w:lang w:val="zh-CN"/>
    </w:rPr>
  </w:style>
  <w:style w:type="paragraph" w:customStyle="1" w:styleId="2080">
    <w:name w:val="_标题"/>
    <w:basedOn w:val="1"/>
    <w:next w:val="1"/>
    <w:qFormat/>
    <w:uiPriority w:val="0"/>
    <w:pPr>
      <w:shd w:val="clear" w:color="auto" w:fill="FFFFFF"/>
      <w:spacing w:before="240" w:after="60" w:line="240" w:lineRule="auto"/>
      <w:ind w:firstLine="0" w:firstLineChars="0"/>
      <w:jc w:val="center"/>
      <w:outlineLvl w:val="0"/>
    </w:pPr>
    <w:rPr>
      <w:rFonts w:ascii="Arial" w:hAnsi="Arial" w:eastAsia="黑体" w:cs="Arial"/>
      <w:bCs/>
      <w:kern w:val="0"/>
      <w:sz w:val="44"/>
      <w:szCs w:val="32"/>
    </w:rPr>
  </w:style>
  <w:style w:type="paragraph" w:customStyle="1" w:styleId="2081">
    <w:name w:val="样式 标题 1 + 段前: 1 行 段后: 1 行"/>
    <w:basedOn w:val="4"/>
    <w:qFormat/>
    <w:uiPriority w:val="0"/>
    <w:pPr>
      <w:pageBreakBefore/>
      <w:numPr>
        <w:numId w:val="0"/>
      </w:numPr>
      <w:shd w:val="clear" w:color="auto" w:fill="FFFFFF"/>
      <w:tabs>
        <w:tab w:val="left" w:pos="567"/>
      </w:tabs>
      <w:autoSpaceDE w:val="0"/>
      <w:autoSpaceDN w:val="0"/>
      <w:adjustRightInd w:val="0"/>
      <w:snapToGrid w:val="0"/>
      <w:spacing w:before="312" w:beforeLines="100" w:after="312" w:afterLines="100" w:line="1000" w:lineRule="exact"/>
    </w:pPr>
    <w:rPr>
      <w:rFonts w:ascii="仿宋" w:hAnsi="仿宋" w:cs="宋体"/>
      <w:b w:val="0"/>
      <w:color w:val="000000"/>
      <w:kern w:val="0"/>
      <w:sz w:val="44"/>
      <w:szCs w:val="20"/>
      <w:lang w:val="zh-CN"/>
    </w:rPr>
  </w:style>
  <w:style w:type="paragraph" w:customStyle="1" w:styleId="2082">
    <w:name w:val="_封面标题"/>
    <w:basedOn w:val="1"/>
    <w:qFormat/>
    <w:uiPriority w:val="0"/>
    <w:pPr>
      <w:shd w:val="clear" w:color="auto" w:fill="FFFFFF"/>
      <w:spacing w:after="120" w:line="360" w:lineRule="auto"/>
      <w:ind w:firstLine="0" w:firstLineChars="0"/>
      <w:jc w:val="center"/>
    </w:pPr>
    <w:rPr>
      <w:rFonts w:ascii="仿宋" w:hAnsi="仿宋" w:eastAsia="黑体"/>
      <w:kern w:val="0"/>
      <w:sz w:val="52"/>
    </w:rPr>
  </w:style>
  <w:style w:type="paragraph" w:customStyle="1" w:styleId="2083">
    <w:name w:val="_封面文字"/>
    <w:basedOn w:val="1"/>
    <w:next w:val="1"/>
    <w:qFormat/>
    <w:uiPriority w:val="0"/>
    <w:pPr>
      <w:shd w:val="clear" w:color="auto" w:fill="FFFFFF"/>
      <w:spacing w:after="120" w:line="360" w:lineRule="auto"/>
      <w:ind w:firstLine="0" w:firstLineChars="0"/>
      <w:jc w:val="center"/>
    </w:pPr>
    <w:rPr>
      <w:rFonts w:ascii="黑体" w:hAnsi="仿宋" w:eastAsia="黑体"/>
      <w:kern w:val="0"/>
      <w:sz w:val="32"/>
    </w:rPr>
  </w:style>
  <w:style w:type="paragraph" w:customStyle="1" w:styleId="2084">
    <w:name w:val="MSO_Head2"/>
    <w:next w:val="1"/>
    <w:qFormat/>
    <w:uiPriority w:val="0"/>
    <w:pPr>
      <w:keepNext/>
      <w:spacing w:before="380" w:after="60"/>
    </w:pPr>
    <w:rPr>
      <w:rFonts w:ascii="Franklin Gothic Medium Cond" w:hAnsi="Franklin Gothic Medium Cond" w:eastAsia="宋体" w:cs="Times New Roman"/>
      <w:b/>
      <w:bCs/>
      <w:snapToGrid w:val="0"/>
      <w:sz w:val="31"/>
      <w:szCs w:val="31"/>
      <w:lang w:val="en-US" w:eastAsia="zh-CN" w:bidi="ar-SA"/>
    </w:rPr>
  </w:style>
  <w:style w:type="paragraph" w:customStyle="1" w:styleId="2085">
    <w:name w:val="MSO_ListBullet1"/>
    <w:basedOn w:val="2044"/>
    <w:qFormat/>
    <w:uiPriority w:val="0"/>
    <w:pPr>
      <w:tabs>
        <w:tab w:val="left" w:pos="1080"/>
      </w:tabs>
      <w:autoSpaceDE w:val="0"/>
      <w:autoSpaceDN w:val="0"/>
      <w:adjustRightInd w:val="0"/>
      <w:spacing w:before="60"/>
      <w:ind w:left="720" w:hanging="360"/>
    </w:pPr>
  </w:style>
  <w:style w:type="paragraph" w:customStyle="1" w:styleId="2086">
    <w:name w:val="_注释"/>
    <w:basedOn w:val="1"/>
    <w:qFormat/>
    <w:uiPriority w:val="0"/>
    <w:pPr>
      <w:shd w:val="clear" w:color="auto" w:fill="FFFFFF"/>
      <w:spacing w:before="46" w:beforeLines="15" w:after="46" w:afterLines="15" w:line="360" w:lineRule="auto"/>
      <w:jc w:val="both"/>
    </w:pPr>
    <w:rPr>
      <w:i/>
      <w:color w:val="0000FF"/>
      <w:kern w:val="0"/>
    </w:rPr>
  </w:style>
  <w:style w:type="paragraph" w:customStyle="1" w:styleId="2087">
    <w:name w:val="_列表2"/>
    <w:basedOn w:val="1"/>
    <w:qFormat/>
    <w:uiPriority w:val="0"/>
    <w:pPr>
      <w:shd w:val="clear" w:color="auto" w:fill="FFFFFF"/>
      <w:adjustRightInd w:val="0"/>
      <w:spacing w:before="46" w:beforeLines="15" w:after="46" w:afterLines="15" w:line="360" w:lineRule="auto"/>
      <w:ind w:left="958" w:leftChars="285" w:hanging="360" w:hangingChars="150"/>
      <w:jc w:val="both"/>
    </w:pPr>
    <w:rPr>
      <w:kern w:val="0"/>
    </w:rPr>
  </w:style>
  <w:style w:type="paragraph" w:customStyle="1" w:styleId="2088">
    <w:name w:val="表头文本"/>
    <w:qFormat/>
    <w:uiPriority w:val="0"/>
    <w:pPr>
      <w:jc w:val="center"/>
    </w:pPr>
    <w:rPr>
      <w:rFonts w:ascii="Arial" w:hAnsi="Arial" w:eastAsia="宋体" w:cs="Times New Roman"/>
      <w:b/>
      <w:sz w:val="21"/>
      <w:szCs w:val="21"/>
      <w:lang w:val="en-US" w:eastAsia="zh-CN" w:bidi="ar-SA"/>
    </w:rPr>
  </w:style>
  <w:style w:type="paragraph" w:customStyle="1" w:styleId="2089">
    <w:name w:val="列表2"/>
    <w:basedOn w:val="1"/>
    <w:qFormat/>
    <w:uiPriority w:val="0"/>
    <w:pPr>
      <w:shd w:val="clear" w:color="auto" w:fill="FFFFFF"/>
      <w:tabs>
        <w:tab w:val="left" w:pos="902"/>
      </w:tabs>
      <w:spacing w:after="120" w:line="240" w:lineRule="auto"/>
      <w:ind w:left="902" w:hanging="420" w:firstLineChars="0"/>
      <w:jc w:val="both"/>
    </w:pPr>
    <w:rPr>
      <w:rFonts w:ascii="仿宋" w:hAnsi="仿宋"/>
      <w:kern w:val="0"/>
      <w:sz w:val="21"/>
    </w:rPr>
  </w:style>
  <w:style w:type="paragraph" w:customStyle="1" w:styleId="2090">
    <w:name w:val="_标题7"/>
    <w:basedOn w:val="9"/>
    <w:next w:val="1236"/>
    <w:qFormat/>
    <w:uiPriority w:val="0"/>
    <w:pPr>
      <w:keepNext w:val="0"/>
      <w:shd w:val="clear" w:color="auto" w:fill="FFFFFF"/>
      <w:adjustRightInd w:val="0"/>
      <w:snapToGrid w:val="0"/>
      <w:spacing w:before="120" w:beforeLines="50" w:after="0" w:line="360" w:lineRule="auto"/>
      <w:ind w:left="1276" w:hanging="1276"/>
      <w:textAlignment w:val="center"/>
    </w:pPr>
    <w:rPr>
      <w:rFonts w:ascii="Arial" w:hAnsi="Arial" w:eastAsia="黑体" w:cs="宋体"/>
      <w:bCs w:val="0"/>
      <w:snapToGrid w:val="0"/>
      <w:kern w:val="0"/>
    </w:rPr>
  </w:style>
  <w:style w:type="paragraph" w:customStyle="1" w:styleId="2091">
    <w:name w:val="_标题8"/>
    <w:basedOn w:val="10"/>
    <w:next w:val="1236"/>
    <w:qFormat/>
    <w:uiPriority w:val="0"/>
    <w:pPr>
      <w:shd w:val="clear" w:color="auto" w:fill="FFFFFF"/>
      <w:tabs>
        <w:tab w:val="left" w:pos="2880"/>
      </w:tabs>
      <w:adjustRightInd w:val="0"/>
      <w:snapToGrid w:val="0"/>
      <w:spacing w:before="50" w:beforeLines="50" w:after="0" w:line="360" w:lineRule="auto"/>
      <w:ind w:left="1440" w:firstLine="200" w:firstLineChars="200"/>
    </w:pPr>
    <w:rPr>
      <w:rFonts w:ascii="Arial" w:hAnsi="Arial" w:cs="宋体"/>
      <w:snapToGrid w:val="0"/>
      <w:kern w:val="0"/>
      <w:lang w:val="zh-CN"/>
    </w:rPr>
  </w:style>
  <w:style w:type="paragraph" w:customStyle="1" w:styleId="2092">
    <w:name w:val="样式 标题 4 + 段前: 0.5 行"/>
    <w:basedOn w:val="7"/>
    <w:qFormat/>
    <w:uiPriority w:val="0"/>
    <w:pPr>
      <w:numPr>
        <w:numId w:val="0"/>
      </w:numPr>
      <w:shd w:val="clear" w:color="auto" w:fill="FFFFFF"/>
      <w:tabs>
        <w:tab w:val="left" w:pos="864"/>
      </w:tabs>
      <w:autoSpaceDE w:val="0"/>
      <w:autoSpaceDN w:val="0"/>
      <w:adjustRightInd w:val="0"/>
      <w:snapToGrid w:val="0"/>
      <w:spacing w:beforeLines="50" w:after="0" w:line="360" w:lineRule="auto"/>
      <w:ind w:left="864" w:right="797" w:rightChars="332" w:hanging="864"/>
    </w:pPr>
    <w:rPr>
      <w:rFonts w:ascii="Times New Roman" w:cs="宋体"/>
      <w:snapToGrid w:val="0"/>
      <w:color w:val="000000"/>
      <w:kern w:val="0"/>
      <w:sz w:val="28"/>
      <w:szCs w:val="20"/>
      <w:lang w:val="zh-CN"/>
    </w:rPr>
  </w:style>
  <w:style w:type="paragraph" w:customStyle="1" w:styleId="2093">
    <w:name w:val="样式 表格文字 + 段前: 6 磅 段后: 6 磅"/>
    <w:basedOn w:val="324"/>
    <w:qFormat/>
    <w:uiPriority w:val="0"/>
    <w:pPr>
      <w:autoSpaceDE w:val="0"/>
      <w:adjustRightInd w:val="0"/>
      <w:spacing w:before="120" w:beforeLines="50" w:afterLines="50" w:line="0" w:lineRule="atLeast"/>
      <w:ind w:left="32" w:firstLine="2" w:firstLineChars="1"/>
      <w:jc w:val="both"/>
      <w:textAlignment w:val="center"/>
    </w:pPr>
    <w:rPr>
      <w:rFonts w:ascii="宋体" w:hAnsi="宋体" w:eastAsia="宋体"/>
      <w:snapToGrid w:val="0"/>
      <w:color w:val="000000"/>
      <w:sz w:val="18"/>
      <w:szCs w:val="18"/>
      <w:lang w:val="zh-CN"/>
    </w:rPr>
  </w:style>
  <w:style w:type="paragraph" w:customStyle="1" w:styleId="2094">
    <w:name w:val="条目2"/>
    <w:basedOn w:val="1"/>
    <w:qFormat/>
    <w:uiPriority w:val="0"/>
    <w:pPr>
      <w:shd w:val="clear" w:color="auto" w:fill="FFFFFF"/>
      <w:tabs>
        <w:tab w:val="left" w:pos="720"/>
        <w:tab w:val="left" w:pos="874"/>
      </w:tabs>
      <w:spacing w:after="120" w:line="360" w:lineRule="auto"/>
      <w:ind w:left="717" w:hanging="358" w:firstLineChars="0"/>
      <w:jc w:val="both"/>
    </w:pPr>
    <w:rPr>
      <w:rFonts w:ascii="仿宋" w:hAnsi="仿宋"/>
      <w:kern w:val="0"/>
      <w:szCs w:val="20"/>
    </w:rPr>
  </w:style>
  <w:style w:type="paragraph" w:customStyle="1" w:styleId="2095">
    <w:name w:val="_封面文字说明"/>
    <w:basedOn w:val="1"/>
    <w:qFormat/>
    <w:uiPriority w:val="0"/>
    <w:pPr>
      <w:shd w:val="clear" w:color="auto" w:fill="FFFFFF"/>
      <w:spacing w:after="120" w:line="360" w:lineRule="auto"/>
      <w:ind w:firstLine="0" w:firstLineChars="0"/>
      <w:jc w:val="both"/>
    </w:pPr>
    <w:rPr>
      <w:rFonts w:ascii="仿宋" w:hAnsi="仿宋" w:eastAsia="黑体"/>
      <w:kern w:val="0"/>
      <w:sz w:val="28"/>
    </w:rPr>
  </w:style>
  <w:style w:type="paragraph" w:customStyle="1" w:styleId="2096">
    <w:name w:val="总体设计正文样式"/>
    <w:basedOn w:val="1"/>
    <w:qFormat/>
    <w:uiPriority w:val="0"/>
    <w:pPr>
      <w:shd w:val="clear" w:color="auto" w:fill="FFFFFF"/>
      <w:spacing w:after="120" w:line="360" w:lineRule="auto"/>
      <w:ind w:firstLine="560"/>
      <w:jc w:val="both"/>
    </w:pPr>
    <w:rPr>
      <w:rFonts w:ascii="仿宋" w:hAnsi="仿宋" w:eastAsia="仿宋_GB2312" w:cs="宋体"/>
      <w:kern w:val="0"/>
      <w:szCs w:val="20"/>
    </w:rPr>
  </w:style>
  <w:style w:type="paragraph" w:customStyle="1" w:styleId="2097">
    <w:name w:val="YS-表格_头部_宋体"/>
    <w:basedOn w:val="1"/>
    <w:qFormat/>
    <w:uiPriority w:val="0"/>
    <w:pPr>
      <w:shd w:val="clear" w:color="auto" w:fill="FFFFFF"/>
      <w:spacing w:after="120" w:line="240" w:lineRule="auto"/>
      <w:ind w:firstLine="0" w:firstLineChars="0"/>
      <w:jc w:val="center"/>
    </w:pPr>
    <w:rPr>
      <w:b/>
      <w:kern w:val="0"/>
      <w:sz w:val="21"/>
      <w:szCs w:val="21"/>
    </w:rPr>
  </w:style>
  <w:style w:type="paragraph" w:customStyle="1" w:styleId="2098">
    <w:name w:val="图居中"/>
    <w:basedOn w:val="1"/>
    <w:qFormat/>
    <w:uiPriority w:val="0"/>
    <w:pPr>
      <w:shd w:val="clear" w:color="auto" w:fill="FFFFFF"/>
      <w:adjustRightInd w:val="0"/>
      <w:snapToGrid w:val="0"/>
      <w:spacing w:before="50" w:beforeLines="50" w:after="50" w:afterLines="50" w:line="360" w:lineRule="auto"/>
      <w:ind w:firstLine="0" w:firstLineChars="0"/>
      <w:jc w:val="center"/>
    </w:pPr>
    <w:rPr>
      <w:rFonts w:ascii="仿宋" w:hAnsi="仿宋"/>
      <w:kern w:val="0"/>
    </w:rPr>
  </w:style>
  <w:style w:type="paragraph" w:customStyle="1" w:styleId="2099">
    <w:name w:val="__正文"/>
    <w:basedOn w:val="1414"/>
    <w:next w:val="1414"/>
    <w:qFormat/>
    <w:uiPriority w:val="0"/>
    <w:pPr>
      <w:adjustRightInd/>
      <w:snapToGrid/>
      <w:ind w:firstLine="0" w:firstLineChars="0"/>
    </w:pPr>
    <w:rPr>
      <w:rFonts w:ascii="Calibri" w:hAnsi="Calibri"/>
      <w:sz w:val="21"/>
    </w:rPr>
  </w:style>
  <w:style w:type="paragraph" w:customStyle="1" w:styleId="2100">
    <w:name w:val="默认段落字体 Para Char Char Char Char Char Char Char Char Char Char Char Char Char Char Char Char"/>
    <w:basedOn w:val="1"/>
    <w:qFormat/>
    <w:uiPriority w:val="0"/>
    <w:pPr>
      <w:shd w:val="clear" w:color="auto" w:fill="FFFFFF"/>
      <w:spacing w:after="120" w:line="240" w:lineRule="auto"/>
      <w:ind w:firstLine="0" w:firstLineChars="0"/>
      <w:jc w:val="both"/>
    </w:pPr>
    <w:rPr>
      <w:rFonts w:ascii="Tahoma" w:hAnsi="Tahoma"/>
      <w:kern w:val="0"/>
      <w:szCs w:val="20"/>
    </w:rPr>
  </w:style>
  <w:style w:type="paragraph" w:customStyle="1" w:styleId="2101">
    <w:name w:val="带符号样式1"/>
    <w:basedOn w:val="1"/>
    <w:qFormat/>
    <w:uiPriority w:val="0"/>
    <w:pPr>
      <w:shd w:val="clear" w:color="auto" w:fill="FFFFFF"/>
      <w:tabs>
        <w:tab w:val="left" w:pos="840"/>
      </w:tabs>
      <w:spacing w:before="50" w:beforeLines="50" w:after="50" w:afterLines="50" w:line="240" w:lineRule="auto"/>
      <w:ind w:left="840" w:hanging="420" w:firstLineChars="0"/>
      <w:jc w:val="both"/>
    </w:pPr>
    <w:rPr>
      <w:rFonts w:ascii="仿宋" w:hAnsi="仿宋"/>
      <w:kern w:val="0"/>
      <w:sz w:val="21"/>
    </w:rPr>
  </w:style>
  <w:style w:type="paragraph" w:customStyle="1" w:styleId="2102">
    <w:name w:val="样式 样式 标题 2 +1 +"/>
    <w:basedOn w:val="1"/>
    <w:qFormat/>
    <w:uiPriority w:val="0"/>
    <w:pPr>
      <w:keepNext/>
      <w:keepLines/>
      <w:shd w:val="clear" w:color="auto" w:fill="FFFFFF"/>
      <w:tabs>
        <w:tab w:val="left" w:pos="57"/>
      </w:tabs>
      <w:adjustRightInd w:val="0"/>
      <w:snapToGrid w:val="0"/>
      <w:spacing w:before="260" w:beforeLines="50" w:after="60" w:afterLines="50" w:line="415" w:lineRule="auto"/>
      <w:ind w:firstLine="0" w:firstLineChars="0"/>
      <w:jc w:val="both"/>
      <w:outlineLvl w:val="1"/>
    </w:pPr>
    <w:rPr>
      <w:rFonts w:ascii="Arial" w:hAnsi="Arial" w:eastAsia="黑体"/>
      <w:b/>
      <w:bCs/>
      <w:kern w:val="0"/>
      <w:sz w:val="32"/>
      <w:szCs w:val="32"/>
    </w:rPr>
  </w:style>
  <w:style w:type="paragraph" w:customStyle="1" w:styleId="2103">
    <w:name w:val="样式 样式 标题 1 + 段前: 0.5 行 段后: 0.5 行 + 段前: 2.5 行 段后: 0.5 行"/>
    <w:basedOn w:val="1"/>
    <w:next w:val="1"/>
    <w:qFormat/>
    <w:uiPriority w:val="0"/>
    <w:pPr>
      <w:keepNext/>
      <w:keepLines/>
      <w:shd w:val="clear" w:color="auto" w:fill="FFFFFF"/>
      <w:tabs>
        <w:tab w:val="left" w:pos="420"/>
      </w:tabs>
      <w:adjustRightInd w:val="0"/>
      <w:snapToGrid w:val="0"/>
      <w:spacing w:before="250" w:beforeLines="250" w:after="50" w:afterLines="50" w:line="360" w:lineRule="auto"/>
      <w:ind w:firstLine="0" w:firstLineChars="0"/>
      <w:jc w:val="center"/>
      <w:outlineLvl w:val="0"/>
    </w:pPr>
    <w:rPr>
      <w:rFonts w:ascii="仿宋" w:hAnsi="仿宋" w:cs="宋体"/>
      <w:b/>
      <w:bCs/>
      <w:kern w:val="44"/>
      <w:sz w:val="44"/>
      <w:szCs w:val="20"/>
    </w:rPr>
  </w:style>
  <w:style w:type="paragraph" w:customStyle="1" w:styleId="2104">
    <w:name w:val="样式标题 4"/>
    <w:basedOn w:val="1"/>
    <w:next w:val="1"/>
    <w:qFormat/>
    <w:uiPriority w:val="0"/>
    <w:pPr>
      <w:keepNext/>
      <w:keepLines/>
      <w:shd w:val="clear" w:color="auto" w:fill="FFFFFF"/>
      <w:tabs>
        <w:tab w:val="left" w:pos="57"/>
      </w:tabs>
      <w:adjustRightInd w:val="0"/>
      <w:snapToGrid w:val="0"/>
      <w:spacing w:before="312" w:beforeLines="100" w:after="156" w:afterLines="50" w:line="360" w:lineRule="auto"/>
      <w:ind w:firstLine="0" w:firstLineChars="0"/>
      <w:jc w:val="both"/>
      <w:outlineLvl w:val="3"/>
    </w:pPr>
    <w:rPr>
      <w:rFonts w:ascii="Arial" w:hAnsi="Arial" w:cs="宋体"/>
      <w:b/>
      <w:bCs/>
      <w:kern w:val="0"/>
      <w:sz w:val="21"/>
      <w:szCs w:val="20"/>
    </w:rPr>
  </w:style>
  <w:style w:type="paragraph" w:customStyle="1" w:styleId="2105">
    <w:name w:val="多级标题1"/>
    <w:basedOn w:val="1"/>
    <w:next w:val="1"/>
    <w:qFormat/>
    <w:uiPriority w:val="0"/>
    <w:pPr>
      <w:keepNext/>
      <w:keepLines/>
      <w:shd w:val="clear" w:color="auto" w:fill="FFFFFF"/>
      <w:tabs>
        <w:tab w:val="left" w:pos="425"/>
      </w:tabs>
      <w:spacing w:before="340" w:after="330" w:line="578" w:lineRule="auto"/>
      <w:ind w:left="425" w:firstLine="0" w:firstLineChars="0"/>
      <w:jc w:val="both"/>
      <w:outlineLvl w:val="0"/>
    </w:pPr>
    <w:rPr>
      <w:rFonts w:ascii="仿宋" w:hAnsi="仿宋"/>
      <w:b/>
      <w:bCs/>
      <w:kern w:val="44"/>
      <w:sz w:val="36"/>
      <w:szCs w:val="44"/>
    </w:rPr>
  </w:style>
  <w:style w:type="paragraph" w:customStyle="1" w:styleId="2106">
    <w:name w:val="样式 正文文本缩进 + 左  0 字符"/>
    <w:basedOn w:val="35"/>
    <w:qFormat/>
    <w:uiPriority w:val="0"/>
    <w:pPr>
      <w:shd w:val="clear" w:color="auto" w:fill="FFFFFF"/>
      <w:spacing w:after="0" w:line="360" w:lineRule="auto"/>
      <w:ind w:firstLine="250" w:firstLineChars="250"/>
      <w:jc w:val="both"/>
    </w:pPr>
    <w:rPr>
      <w:rFonts w:ascii="仿宋" w:hAnsi="仿宋" w:cs="宋体"/>
      <w:kern w:val="0"/>
      <w:sz w:val="24"/>
      <w:lang w:val="zh-CN"/>
    </w:rPr>
  </w:style>
  <w:style w:type="paragraph" w:customStyle="1" w:styleId="2107">
    <w:name w:val="样式 _标题3 + 段前: 0.5 行"/>
    <w:basedOn w:val="1259"/>
    <w:qFormat/>
    <w:uiPriority w:val="0"/>
    <w:pPr>
      <w:tabs>
        <w:tab w:val="left" w:pos="360"/>
      </w:tabs>
      <w:spacing w:before="50" w:beforeLines="50" w:after="120" w:afterLines="0"/>
      <w:ind w:left="2793" w:hanging="2793"/>
    </w:pPr>
    <w:rPr>
      <w:rFonts w:cs="宋体"/>
      <w:bCs w:val="0"/>
      <w:szCs w:val="20"/>
    </w:rPr>
  </w:style>
  <w:style w:type="paragraph" w:customStyle="1" w:styleId="2108">
    <w:name w:val="图题"/>
    <w:basedOn w:val="1"/>
    <w:next w:val="1"/>
    <w:qFormat/>
    <w:uiPriority w:val="0"/>
    <w:pPr>
      <w:shd w:val="clear" w:color="auto" w:fill="FFFFFF"/>
      <w:tabs>
        <w:tab w:val="left" w:pos="0"/>
      </w:tabs>
      <w:autoSpaceDN w:val="0"/>
      <w:spacing w:after="120" w:line="300" w:lineRule="auto"/>
      <w:ind w:firstLine="0" w:firstLineChars="0"/>
      <w:jc w:val="center"/>
    </w:pPr>
    <w:rPr>
      <w:rFonts w:ascii="仿宋" w:hAnsi="仿宋" w:eastAsia="黑体"/>
      <w:kern w:val="0"/>
      <w:sz w:val="21"/>
    </w:rPr>
  </w:style>
  <w:style w:type="paragraph" w:customStyle="1" w:styleId="2109">
    <w:name w:val="WW-正文缩进"/>
    <w:basedOn w:val="1"/>
    <w:qFormat/>
    <w:uiPriority w:val="0"/>
    <w:pPr>
      <w:shd w:val="clear" w:color="auto" w:fill="FFFFFF"/>
      <w:suppressAutoHyphens/>
      <w:overflowPunct w:val="0"/>
      <w:autoSpaceDE w:val="0"/>
      <w:spacing w:after="120" w:line="240" w:lineRule="auto"/>
      <w:ind w:firstLine="420" w:firstLineChars="0"/>
    </w:pPr>
    <w:rPr>
      <w:rFonts w:ascii="仿宋" w:hAnsi="仿宋"/>
      <w:kern w:val="1"/>
      <w:szCs w:val="20"/>
    </w:rPr>
  </w:style>
  <w:style w:type="paragraph" w:customStyle="1" w:styleId="2110">
    <w:name w:val="首行缩进:  2 字符 行距: 固定值 20 磅"/>
    <w:basedOn w:val="1"/>
    <w:qFormat/>
    <w:uiPriority w:val="0"/>
    <w:pPr>
      <w:shd w:val="clear" w:color="auto" w:fill="FFFFFF"/>
      <w:adjustRightInd w:val="0"/>
      <w:snapToGrid w:val="0"/>
      <w:spacing w:after="120" w:line="360" w:lineRule="auto"/>
      <w:ind w:firstLine="420" w:firstLineChars="0"/>
      <w:jc w:val="both"/>
    </w:pPr>
    <w:rPr>
      <w:rFonts w:ascii="Arial" w:hAnsi="Arial" w:cs="宋体"/>
      <w:kern w:val="0"/>
      <w:sz w:val="21"/>
      <w:szCs w:val="20"/>
    </w:rPr>
  </w:style>
  <w:style w:type="paragraph" w:customStyle="1" w:styleId="2111">
    <w:name w:val="_列表1"/>
    <w:basedOn w:val="1"/>
    <w:qFormat/>
    <w:uiPriority w:val="0"/>
    <w:pPr>
      <w:shd w:val="clear" w:color="auto" w:fill="FFFFFF"/>
      <w:adjustRightInd w:val="0"/>
      <w:spacing w:before="46" w:beforeLines="15" w:after="46" w:afterLines="15" w:line="360" w:lineRule="auto"/>
      <w:ind w:left="482" w:firstLine="0" w:firstLineChars="0"/>
      <w:jc w:val="both"/>
    </w:pPr>
    <w:rPr>
      <w:kern w:val="0"/>
    </w:rPr>
  </w:style>
  <w:style w:type="paragraph" w:customStyle="1" w:styleId="2112">
    <w:name w:val="样式 标题 3 + 四号"/>
    <w:basedOn w:val="6"/>
    <w:qFormat/>
    <w:uiPriority w:val="0"/>
    <w:pPr>
      <w:numPr>
        <w:ilvl w:val="0"/>
        <w:numId w:val="0"/>
      </w:numPr>
      <w:shd w:val="clear" w:color="auto" w:fill="FFFFFF"/>
      <w:tabs>
        <w:tab w:val="left" w:pos="1129"/>
      </w:tabs>
      <w:spacing w:before="260" w:after="260" w:line="416" w:lineRule="auto"/>
      <w:ind w:left="1129" w:hanging="709"/>
      <w:jc w:val="both"/>
    </w:pPr>
    <w:rPr>
      <w:rFonts w:ascii="Times New Roman" w:hAnsi="Times New Roman"/>
      <w:kern w:val="0"/>
      <w:szCs w:val="32"/>
      <w:lang w:val="zh-CN"/>
    </w:rPr>
  </w:style>
  <w:style w:type="paragraph" w:customStyle="1" w:styleId="2113">
    <w:name w:val="列出段落5"/>
    <w:basedOn w:val="1"/>
    <w:qFormat/>
    <w:uiPriority w:val="0"/>
    <w:pPr>
      <w:shd w:val="clear" w:color="auto" w:fill="FFFFFF"/>
      <w:spacing w:after="120" w:line="240" w:lineRule="auto"/>
      <w:ind w:firstLine="420"/>
      <w:jc w:val="both"/>
    </w:pPr>
    <w:rPr>
      <w:rFonts w:ascii="Calibri" w:hAnsi="Calibri"/>
      <w:kern w:val="0"/>
      <w:sz w:val="21"/>
      <w:szCs w:val="20"/>
    </w:rPr>
  </w:style>
  <w:style w:type="paragraph" w:customStyle="1" w:styleId="2114">
    <w:name w:val="二级无标题条"/>
    <w:basedOn w:val="1"/>
    <w:qFormat/>
    <w:uiPriority w:val="0"/>
    <w:pPr>
      <w:shd w:val="clear" w:color="auto" w:fill="FFFFFF"/>
      <w:spacing w:after="120" w:line="240" w:lineRule="auto"/>
      <w:ind w:firstLine="0" w:firstLineChars="0"/>
      <w:jc w:val="both"/>
    </w:pPr>
    <w:rPr>
      <w:rFonts w:ascii="仿宋" w:hAnsi="仿宋"/>
      <w:kern w:val="0"/>
      <w:sz w:val="21"/>
    </w:rPr>
  </w:style>
  <w:style w:type="paragraph" w:customStyle="1" w:styleId="2115">
    <w:name w:val="三级无标题条"/>
    <w:basedOn w:val="1"/>
    <w:qFormat/>
    <w:uiPriority w:val="0"/>
    <w:pPr>
      <w:shd w:val="clear" w:color="auto" w:fill="FFFFFF"/>
      <w:spacing w:after="120" w:line="240" w:lineRule="auto"/>
      <w:ind w:firstLine="0" w:firstLineChars="0"/>
      <w:jc w:val="both"/>
    </w:pPr>
    <w:rPr>
      <w:rFonts w:ascii="仿宋" w:hAnsi="仿宋"/>
      <w:kern w:val="0"/>
      <w:sz w:val="21"/>
    </w:rPr>
  </w:style>
  <w:style w:type="paragraph" w:customStyle="1" w:styleId="2116">
    <w:name w:val="四级无标题条"/>
    <w:basedOn w:val="1"/>
    <w:qFormat/>
    <w:uiPriority w:val="0"/>
    <w:pPr>
      <w:shd w:val="clear" w:color="auto" w:fill="FFFFFF"/>
      <w:spacing w:after="120" w:line="240" w:lineRule="auto"/>
      <w:ind w:firstLine="0" w:firstLineChars="0"/>
      <w:jc w:val="both"/>
    </w:pPr>
    <w:rPr>
      <w:rFonts w:ascii="仿宋" w:hAnsi="仿宋"/>
      <w:kern w:val="0"/>
      <w:sz w:val="21"/>
    </w:rPr>
  </w:style>
  <w:style w:type="paragraph" w:customStyle="1" w:styleId="2117">
    <w:name w:val="五级无标题条"/>
    <w:basedOn w:val="1"/>
    <w:qFormat/>
    <w:uiPriority w:val="0"/>
    <w:pPr>
      <w:shd w:val="clear" w:color="auto" w:fill="FFFFFF"/>
      <w:spacing w:after="120" w:line="240" w:lineRule="auto"/>
      <w:ind w:firstLine="0" w:firstLineChars="0"/>
      <w:jc w:val="both"/>
    </w:pPr>
    <w:rPr>
      <w:rFonts w:ascii="仿宋" w:hAnsi="仿宋"/>
      <w:kern w:val="0"/>
      <w:sz w:val="21"/>
    </w:rPr>
  </w:style>
  <w:style w:type="paragraph" w:customStyle="1" w:styleId="2118">
    <w:name w:val="一级无标题条"/>
    <w:basedOn w:val="1"/>
    <w:qFormat/>
    <w:uiPriority w:val="0"/>
    <w:pPr>
      <w:shd w:val="clear" w:color="auto" w:fill="FFFFFF"/>
      <w:spacing w:after="120" w:line="240" w:lineRule="auto"/>
      <w:ind w:firstLine="0" w:firstLineChars="0"/>
      <w:jc w:val="both"/>
    </w:pPr>
    <w:rPr>
      <w:rFonts w:ascii="仿宋" w:hAnsi="仿宋"/>
      <w:kern w:val="0"/>
      <w:sz w:val="21"/>
    </w:rPr>
  </w:style>
  <w:style w:type="paragraph" w:customStyle="1" w:styleId="2119">
    <w:name w:val="正文无缩进"/>
    <w:qFormat/>
    <w:uiPriority w:val="0"/>
    <w:pPr>
      <w:tabs>
        <w:tab w:val="left" w:pos="874"/>
      </w:tabs>
      <w:spacing w:after="60"/>
      <w:ind w:left="874" w:hanging="420"/>
      <w:jc w:val="both"/>
    </w:pPr>
    <w:rPr>
      <w:rFonts w:ascii="Times New Roman" w:hAnsi="Times New Roman" w:eastAsia="宋体" w:cs="Times New Roman"/>
      <w:sz w:val="21"/>
      <w:szCs w:val="21"/>
      <w:lang w:val="en-US" w:eastAsia="zh-CN" w:bidi="ar-SA"/>
    </w:rPr>
  </w:style>
  <w:style w:type="paragraph" w:customStyle="1" w:styleId="2120">
    <w:name w:val="样式 段后: 12 磅 首行缩进:  2 字符"/>
    <w:basedOn w:val="1"/>
    <w:qFormat/>
    <w:uiPriority w:val="0"/>
    <w:pPr>
      <w:shd w:val="clear" w:color="auto" w:fill="FFFFFF"/>
      <w:spacing w:after="240" w:line="240" w:lineRule="auto"/>
      <w:ind w:firstLine="560"/>
      <w:jc w:val="both"/>
    </w:pPr>
    <w:rPr>
      <w:rFonts w:ascii="仿宋" w:hAnsi="仿宋"/>
      <w:kern w:val="0"/>
      <w:szCs w:val="20"/>
    </w:rPr>
  </w:style>
  <w:style w:type="paragraph" w:customStyle="1" w:styleId="2121">
    <w:name w:val="表格内正文"/>
    <w:qFormat/>
    <w:uiPriority w:val="0"/>
    <w:pPr>
      <w:widowControl w:val="0"/>
      <w:adjustRightInd w:val="0"/>
      <w:spacing w:line="240" w:lineRule="atLeast"/>
      <w:jc w:val="both"/>
      <w:textAlignment w:val="baseline"/>
    </w:pPr>
    <w:rPr>
      <w:rFonts w:ascii="Times New Roman" w:hAnsi="Times New Roman" w:eastAsia="宋体" w:cs="Times New Roman"/>
      <w:sz w:val="21"/>
      <w:lang w:val="en-US" w:eastAsia="zh-CN" w:bidi="ar-SA"/>
    </w:rPr>
  </w:style>
  <w:style w:type="paragraph" w:customStyle="1" w:styleId="2122">
    <w:name w:val="目录"/>
    <w:qFormat/>
    <w:uiPriority w:val="0"/>
    <w:pPr>
      <w:tabs>
        <w:tab w:val="left" w:pos="1080"/>
      </w:tabs>
      <w:ind w:left="227" w:hanging="227"/>
      <w:jc w:val="center"/>
      <w:outlineLvl w:val="0"/>
    </w:pPr>
    <w:rPr>
      <w:rFonts w:ascii="宋体" w:hAnsi="Times New Roman" w:eastAsia="宋体" w:cs="Times New Roman"/>
      <w:color w:val="FF0000"/>
      <w:sz w:val="32"/>
      <w:lang w:val="en-US" w:eastAsia="zh-CN" w:bidi="ar-SA"/>
    </w:rPr>
  </w:style>
  <w:style w:type="paragraph" w:customStyle="1" w:styleId="2123">
    <w:name w:val="列出段落6"/>
    <w:basedOn w:val="1"/>
    <w:qFormat/>
    <w:uiPriority w:val="0"/>
    <w:pPr>
      <w:shd w:val="clear" w:color="auto" w:fill="FFFFFF"/>
      <w:spacing w:after="120" w:line="240" w:lineRule="auto"/>
      <w:ind w:firstLine="420"/>
      <w:jc w:val="both"/>
    </w:pPr>
    <w:rPr>
      <w:rFonts w:ascii="Calibri" w:hAnsi="Calibri"/>
      <w:kern w:val="0"/>
      <w:sz w:val="21"/>
      <w:szCs w:val="20"/>
    </w:rPr>
  </w:style>
  <w:style w:type="paragraph" w:customStyle="1" w:styleId="2124">
    <w:name w:val="图前正文"/>
    <w:basedOn w:val="1"/>
    <w:qFormat/>
    <w:uiPriority w:val="0"/>
    <w:pPr>
      <w:shd w:val="clear" w:color="auto" w:fill="FFFFFF"/>
      <w:tabs>
        <w:tab w:val="left" w:leader="dot" w:pos="1701"/>
        <w:tab w:val="left" w:pos="9072"/>
      </w:tabs>
      <w:adjustRightInd w:val="0"/>
      <w:snapToGrid w:val="0"/>
      <w:spacing w:before="120" w:after="360" w:line="360" w:lineRule="atLeast"/>
      <w:ind w:left="1701" w:firstLine="0" w:firstLineChars="0"/>
      <w:jc w:val="both"/>
    </w:pPr>
    <w:rPr>
      <w:rFonts w:ascii="仿宋" w:hAnsi="仿宋"/>
      <w:kern w:val="21"/>
      <w:sz w:val="21"/>
      <w:szCs w:val="20"/>
    </w:rPr>
  </w:style>
  <w:style w:type="paragraph" w:customStyle="1" w:styleId="2125">
    <w:name w:val="样式 标书正文格式 Char + 首行缩进:  2 字符1"/>
    <w:basedOn w:val="1"/>
    <w:qFormat/>
    <w:uiPriority w:val="0"/>
    <w:pPr>
      <w:shd w:val="clear" w:color="auto" w:fill="FFFFFF"/>
      <w:spacing w:after="120" w:line="360" w:lineRule="auto"/>
    </w:pPr>
    <w:rPr>
      <w:kern w:val="0"/>
    </w:rPr>
  </w:style>
  <w:style w:type="paragraph" w:customStyle="1" w:styleId="2126">
    <w:name w:val="IN Step"/>
    <w:basedOn w:val="1"/>
    <w:qFormat/>
    <w:uiPriority w:val="0"/>
    <w:pPr>
      <w:keepLines/>
      <w:shd w:val="clear" w:color="auto" w:fill="FFFFFF"/>
      <w:tabs>
        <w:tab w:val="left" w:pos="624"/>
      </w:tabs>
      <w:spacing w:before="80" w:after="80" w:line="300" w:lineRule="auto"/>
      <w:ind w:left="624" w:hanging="624" w:firstLineChars="0"/>
      <w:jc w:val="both"/>
      <w:outlineLvl w:val="8"/>
    </w:pPr>
    <w:rPr>
      <w:rFonts w:ascii="Arial" w:hAnsi="Arial" w:eastAsia="仿宋_GB2312" w:cs="Arial"/>
      <w:kern w:val="0"/>
      <w:szCs w:val="21"/>
    </w:rPr>
  </w:style>
  <w:style w:type="paragraph" w:customStyle="1" w:styleId="2127">
    <w:name w:val="纯文本2"/>
    <w:basedOn w:val="1"/>
    <w:qFormat/>
    <w:uiPriority w:val="0"/>
    <w:pPr>
      <w:shd w:val="clear" w:color="auto" w:fill="FFFFFF"/>
      <w:adjustRightInd w:val="0"/>
      <w:spacing w:after="200" w:line="276" w:lineRule="auto"/>
      <w:ind w:firstLine="0" w:firstLineChars="0"/>
      <w:textAlignment w:val="baseline"/>
    </w:pPr>
    <w:rPr>
      <w:rFonts w:hAnsi="Courier New"/>
      <w:kern w:val="0"/>
      <w:sz w:val="22"/>
      <w:szCs w:val="20"/>
      <w:lang w:eastAsia="en-US" w:bidi="en-US"/>
    </w:rPr>
  </w:style>
  <w:style w:type="paragraph" w:customStyle="1" w:styleId="2128">
    <w:name w:val="子标题"/>
    <w:basedOn w:val="1"/>
    <w:qFormat/>
    <w:uiPriority w:val="0"/>
    <w:pPr>
      <w:keepNext/>
      <w:shd w:val="clear" w:color="auto" w:fill="FFFFFF"/>
      <w:spacing w:after="50" w:line="240" w:lineRule="atLeast"/>
      <w:ind w:firstLine="0" w:firstLineChars="0"/>
      <w:jc w:val="center"/>
      <w:outlineLvl w:val="6"/>
    </w:pPr>
    <w:rPr>
      <w:kern w:val="0"/>
      <w:sz w:val="22"/>
      <w:szCs w:val="20"/>
      <w:lang w:eastAsia="en-US" w:bidi="en-US"/>
    </w:rPr>
  </w:style>
  <w:style w:type="paragraph" w:customStyle="1" w:styleId="2129">
    <w:name w:val="附件标题-1"/>
    <w:basedOn w:val="1"/>
    <w:qFormat/>
    <w:uiPriority w:val="0"/>
    <w:pPr>
      <w:shd w:val="clear" w:color="auto" w:fill="FFFFFF"/>
      <w:spacing w:before="50" w:beforeLines="50" w:after="50" w:afterLines="50" w:line="240" w:lineRule="auto"/>
      <w:ind w:firstLine="0" w:firstLineChars="0"/>
      <w:jc w:val="center"/>
    </w:pPr>
    <w:rPr>
      <w:rFonts w:ascii="仿宋" w:hAnsi="仿宋" w:eastAsia="黑体"/>
      <w:kern w:val="0"/>
      <w:sz w:val="32"/>
    </w:rPr>
  </w:style>
  <w:style w:type="paragraph" w:customStyle="1" w:styleId="2130">
    <w:name w:val="正文加重首行缩进2字"/>
    <w:basedOn w:val="1"/>
    <w:qFormat/>
    <w:uiPriority w:val="0"/>
    <w:pPr>
      <w:shd w:val="clear" w:color="auto" w:fill="FFFFFF"/>
      <w:spacing w:after="120" w:line="240" w:lineRule="auto"/>
      <w:ind w:firstLine="560"/>
      <w:jc w:val="both"/>
    </w:pPr>
    <w:rPr>
      <w:rFonts w:ascii="仿宋" w:hAnsi="仿宋" w:eastAsia="楷体_GB2312"/>
      <w:b/>
      <w:bCs/>
      <w:kern w:val="0"/>
      <w:sz w:val="28"/>
    </w:rPr>
  </w:style>
  <w:style w:type="paragraph" w:customStyle="1" w:styleId="2131">
    <w:name w:val="pic-info"/>
    <w:basedOn w:val="1"/>
    <w:qFormat/>
    <w:uiPriority w:val="0"/>
    <w:pPr>
      <w:shd w:val="clear" w:color="auto" w:fill="FFFFFF"/>
      <w:spacing w:before="100" w:beforeAutospacing="1" w:after="100" w:afterAutospacing="1" w:line="240" w:lineRule="auto"/>
      <w:ind w:firstLine="0" w:firstLineChars="0"/>
    </w:pPr>
    <w:rPr>
      <w:rFonts w:cs="宋体"/>
      <w:kern w:val="0"/>
    </w:rPr>
  </w:style>
  <w:style w:type="paragraph" w:customStyle="1" w:styleId="2132">
    <w:name w:val="列项"/>
    <w:basedOn w:val="1"/>
    <w:qFormat/>
    <w:uiPriority w:val="0"/>
    <w:pPr>
      <w:shd w:val="clear" w:color="auto" w:fill="FFFFFF"/>
      <w:tabs>
        <w:tab w:val="left" w:pos="709"/>
      </w:tabs>
      <w:adjustRightInd w:val="0"/>
      <w:spacing w:after="120" w:line="240" w:lineRule="auto"/>
      <w:ind w:firstLine="420" w:firstLineChars="0"/>
      <w:jc w:val="both"/>
    </w:pPr>
    <w:rPr>
      <w:rFonts w:ascii="仿宋" w:hAnsi="仿宋"/>
      <w:kern w:val="0"/>
      <w:sz w:val="21"/>
      <w:szCs w:val="21"/>
    </w:rPr>
  </w:style>
  <w:style w:type="paragraph" w:customStyle="1" w:styleId="2133">
    <w:name w:val="箭头列表1（Alt+Q）"/>
    <w:basedOn w:val="1"/>
    <w:qFormat/>
    <w:uiPriority w:val="0"/>
    <w:pPr>
      <w:shd w:val="clear" w:color="auto" w:fill="FFFFFF"/>
      <w:tabs>
        <w:tab w:val="left" w:pos="1110"/>
      </w:tabs>
      <w:spacing w:after="120" w:line="360" w:lineRule="auto"/>
      <w:ind w:left="1110" w:hanging="600" w:firstLineChars="0"/>
      <w:jc w:val="both"/>
    </w:pPr>
    <w:rPr>
      <w:rFonts w:hAnsi="仿宋"/>
      <w:kern w:val="0"/>
      <w:szCs w:val="20"/>
    </w:rPr>
  </w:style>
  <w:style w:type="paragraph" w:customStyle="1" w:styleId="2134">
    <w:name w:val="正文数字分项"/>
    <w:basedOn w:val="1"/>
    <w:qFormat/>
    <w:uiPriority w:val="0"/>
    <w:pPr>
      <w:shd w:val="clear" w:color="auto" w:fill="FFFFFF"/>
      <w:tabs>
        <w:tab w:val="left" w:pos="993"/>
      </w:tabs>
      <w:spacing w:after="120" w:line="360" w:lineRule="auto"/>
      <w:ind w:left="993" w:hanging="453" w:firstLineChars="0"/>
      <w:jc w:val="center"/>
      <w:outlineLvl w:val="8"/>
    </w:pPr>
    <w:rPr>
      <w:rFonts w:ascii="仿宋" w:hAnsi="仿宋" w:eastAsia="楷体_GB2312"/>
      <w:kern w:val="0"/>
    </w:rPr>
  </w:style>
  <w:style w:type="paragraph" w:customStyle="1" w:styleId="2135">
    <w:name w:val="yd正文"/>
    <w:basedOn w:val="1"/>
    <w:qFormat/>
    <w:uiPriority w:val="0"/>
    <w:pPr>
      <w:shd w:val="clear" w:color="auto" w:fill="FFFFFF"/>
      <w:spacing w:after="120" w:line="360" w:lineRule="auto"/>
      <w:ind w:firstLine="482" w:firstLineChars="0"/>
      <w:jc w:val="both"/>
    </w:pPr>
    <w:rPr>
      <w:rFonts w:hAnsi="Arial Unicode MS"/>
      <w:bCs/>
      <w:kern w:val="0"/>
    </w:rPr>
  </w:style>
  <w:style w:type="paragraph" w:customStyle="1" w:styleId="2136">
    <w:name w:val="样式 标题 3h3H3sect1.2.3Alt+31.1.1.标题 31.1.1 Heading 3Titolo ..."/>
    <w:basedOn w:val="7"/>
    <w:qFormat/>
    <w:uiPriority w:val="0"/>
    <w:pPr>
      <w:numPr>
        <w:ilvl w:val="0"/>
        <w:numId w:val="0"/>
      </w:numPr>
      <w:shd w:val="clear" w:color="auto" w:fill="FFFFFF"/>
      <w:tabs>
        <w:tab w:val="left" w:pos="567"/>
      </w:tabs>
      <w:spacing w:beforeLines="50"/>
      <w:ind w:left="284" w:right="797" w:rightChars="332"/>
    </w:pPr>
    <w:rPr>
      <w:rFonts w:hAnsi="Arial" w:cs="宋体"/>
      <w:kern w:val="0"/>
      <w:sz w:val="28"/>
      <w:szCs w:val="20"/>
      <w:lang w:val="zh-CN"/>
    </w:rPr>
  </w:style>
  <w:style w:type="paragraph" w:customStyle="1" w:styleId="2137">
    <w:name w:val="标书表格字体格式"/>
    <w:next w:val="1170"/>
    <w:qFormat/>
    <w:uiPriority w:val="0"/>
    <w:rPr>
      <w:rFonts w:ascii="Times New Roman" w:hAnsi="Times New Roman" w:eastAsia="宋体" w:cs="Times New Roman"/>
      <w:kern w:val="2"/>
      <w:sz w:val="21"/>
      <w:szCs w:val="24"/>
      <w:lang w:val="en-US" w:eastAsia="zh-CN" w:bidi="ar-SA"/>
    </w:rPr>
  </w:style>
  <w:style w:type="paragraph" w:customStyle="1" w:styleId="2138">
    <w:name w:val="设计标题3"/>
    <w:next w:val="1401"/>
    <w:qFormat/>
    <w:uiPriority w:val="0"/>
    <w:pPr>
      <w:tabs>
        <w:tab w:val="left" w:pos="955"/>
      </w:tabs>
      <w:spacing w:before="120" w:after="120"/>
      <w:outlineLvl w:val="2"/>
    </w:pPr>
    <w:rPr>
      <w:rFonts w:ascii="Times New Roman" w:hAnsi="Times New Roman" w:eastAsia="宋体" w:cs="Times New Roman"/>
      <w:b/>
      <w:color w:val="FF0000"/>
      <w:kern w:val="2"/>
      <w:sz w:val="28"/>
      <w:szCs w:val="28"/>
      <w:lang w:val="en-US" w:eastAsia="zh-CN" w:bidi="ar-SA"/>
    </w:rPr>
  </w:style>
  <w:style w:type="paragraph" w:customStyle="1" w:styleId="2139">
    <w:name w:val="设计标题1"/>
    <w:next w:val="1401"/>
    <w:qFormat/>
    <w:uiPriority w:val="0"/>
    <w:pPr>
      <w:tabs>
        <w:tab w:val="left" w:pos="251"/>
        <w:tab w:val="left" w:pos="320"/>
        <w:tab w:val="left" w:pos="420"/>
      </w:tabs>
      <w:snapToGrid w:val="0"/>
      <w:spacing w:before="120" w:after="120"/>
      <w:ind w:left="420" w:hanging="1436"/>
      <w:jc w:val="both"/>
      <w:outlineLvl w:val="0"/>
    </w:pPr>
    <w:rPr>
      <w:rFonts w:ascii="宋体" w:hAnsi="宋体" w:eastAsia="宋体" w:cs="Arial"/>
      <w:b/>
      <w:kern w:val="2"/>
      <w:sz w:val="28"/>
      <w:szCs w:val="28"/>
      <w:lang w:val="en-US" w:eastAsia="zh-CN" w:bidi="ar-SA"/>
    </w:rPr>
  </w:style>
  <w:style w:type="paragraph" w:customStyle="1" w:styleId="2140">
    <w:name w:val="设计标题2"/>
    <w:next w:val="1401"/>
    <w:qFormat/>
    <w:uiPriority w:val="0"/>
    <w:pPr>
      <w:tabs>
        <w:tab w:val="left" w:pos="640"/>
        <w:tab w:val="left" w:pos="840"/>
        <w:tab w:val="left" w:pos="1724"/>
      </w:tabs>
      <w:spacing w:before="120" w:after="120"/>
      <w:ind w:left="1582" w:hanging="1582"/>
      <w:outlineLvl w:val="1"/>
    </w:pPr>
    <w:rPr>
      <w:rFonts w:ascii="宋体" w:hAnsi="宋体" w:eastAsia="宋体" w:cs="Arial"/>
      <w:b/>
      <w:kern w:val="2"/>
      <w:sz w:val="28"/>
      <w:szCs w:val="28"/>
      <w:lang w:val="en-US" w:eastAsia="zh-CN" w:bidi="ar-SA"/>
    </w:rPr>
  </w:style>
  <w:style w:type="paragraph" w:customStyle="1" w:styleId="2141">
    <w:name w:val="wt标题1"/>
    <w:basedOn w:val="1"/>
    <w:qFormat/>
    <w:uiPriority w:val="0"/>
    <w:pPr>
      <w:shd w:val="clear" w:color="auto" w:fill="FFFFFF"/>
      <w:spacing w:before="50" w:beforeLines="50" w:after="120" w:line="360" w:lineRule="auto"/>
      <w:ind w:firstLine="0" w:firstLineChars="0"/>
      <w:jc w:val="both"/>
      <w:outlineLvl w:val="0"/>
    </w:pPr>
    <w:rPr>
      <w:rFonts w:ascii="仿宋" w:hAnsi="仿宋"/>
      <w:b/>
      <w:kern w:val="0"/>
    </w:rPr>
  </w:style>
  <w:style w:type="paragraph" w:customStyle="1" w:styleId="2142">
    <w:name w:val="wt标题4"/>
    <w:basedOn w:val="1"/>
    <w:next w:val="1648"/>
    <w:qFormat/>
    <w:uiPriority w:val="0"/>
    <w:pPr>
      <w:shd w:val="clear" w:color="auto" w:fill="FFFFFF"/>
      <w:tabs>
        <w:tab w:val="left" w:pos="3665"/>
      </w:tabs>
      <w:spacing w:after="120" w:line="360" w:lineRule="auto"/>
      <w:ind w:left="3665" w:firstLine="0" w:firstLineChars="0"/>
      <w:jc w:val="both"/>
      <w:outlineLvl w:val="3"/>
    </w:pPr>
    <w:rPr>
      <w:rFonts w:ascii="仿宋" w:hAnsi="仿宋"/>
      <w:kern w:val="0"/>
    </w:rPr>
  </w:style>
  <w:style w:type="paragraph" w:customStyle="1" w:styleId="2143">
    <w:name w:val="wt表格"/>
    <w:basedOn w:val="1"/>
    <w:next w:val="1648"/>
    <w:qFormat/>
    <w:uiPriority w:val="0"/>
    <w:pPr>
      <w:shd w:val="clear" w:color="auto" w:fill="FFFFFF"/>
      <w:spacing w:after="120" w:line="360" w:lineRule="auto"/>
      <w:ind w:left="3948" w:firstLine="0" w:firstLineChars="0"/>
      <w:jc w:val="center"/>
    </w:pPr>
    <w:rPr>
      <w:rFonts w:ascii="仿宋" w:hAnsi="仿宋"/>
      <w:kern w:val="0"/>
      <w:sz w:val="21"/>
      <w:szCs w:val="21"/>
    </w:rPr>
  </w:style>
  <w:style w:type="paragraph" w:customStyle="1" w:styleId="2144">
    <w:name w:val="wt插图"/>
    <w:basedOn w:val="1"/>
    <w:next w:val="1648"/>
    <w:qFormat/>
    <w:uiPriority w:val="0"/>
    <w:pPr>
      <w:shd w:val="clear" w:color="auto" w:fill="FFFFFF"/>
      <w:spacing w:after="120" w:line="360" w:lineRule="auto"/>
      <w:ind w:left="4090" w:firstLine="0" w:firstLineChars="0"/>
      <w:jc w:val="center"/>
    </w:pPr>
    <w:rPr>
      <w:rFonts w:ascii="仿宋" w:hAnsi="仿宋"/>
      <w:kern w:val="0"/>
      <w:sz w:val="21"/>
      <w:szCs w:val="21"/>
    </w:rPr>
  </w:style>
  <w:style w:type="paragraph" w:customStyle="1" w:styleId="2145">
    <w:name w:val="wt一级条目"/>
    <w:basedOn w:val="1"/>
    <w:qFormat/>
    <w:uiPriority w:val="0"/>
    <w:pPr>
      <w:shd w:val="clear" w:color="auto" w:fill="FFFFFF"/>
      <w:tabs>
        <w:tab w:val="left" w:pos="0"/>
      </w:tabs>
      <w:spacing w:after="120" w:line="360" w:lineRule="auto"/>
      <w:ind w:firstLine="0" w:firstLineChars="0"/>
      <w:jc w:val="both"/>
    </w:pPr>
    <w:rPr>
      <w:rFonts w:ascii="仿宋" w:hAnsi="仿宋"/>
      <w:kern w:val="0"/>
    </w:rPr>
  </w:style>
  <w:style w:type="paragraph" w:customStyle="1" w:styleId="2146">
    <w:name w:val="第1级"/>
    <w:basedOn w:val="1"/>
    <w:qFormat/>
    <w:uiPriority w:val="0"/>
    <w:pPr>
      <w:keepNext/>
      <w:keepLines/>
      <w:pageBreakBefore/>
      <w:shd w:val="clear" w:color="auto" w:fill="FFFFFF"/>
      <w:tabs>
        <w:tab w:val="left" w:pos="1440"/>
      </w:tabs>
      <w:adjustRightInd w:val="0"/>
      <w:snapToGrid w:val="0"/>
      <w:spacing w:before="156" w:beforeLines="50" w:after="624" w:afterLines="200" w:line="300" w:lineRule="auto"/>
      <w:ind w:left="432" w:firstLine="0" w:firstLineChars="0"/>
      <w:jc w:val="both"/>
      <w:outlineLvl w:val="0"/>
    </w:pPr>
    <w:rPr>
      <w:rFonts w:ascii="仿宋" w:hAnsi="仿宋" w:cs="宋体"/>
      <w:b/>
      <w:bCs/>
      <w:kern w:val="44"/>
      <w:sz w:val="52"/>
      <w:szCs w:val="52"/>
    </w:rPr>
  </w:style>
  <w:style w:type="paragraph" w:customStyle="1" w:styleId="2147">
    <w:name w:val="第3级"/>
    <w:basedOn w:val="1181"/>
    <w:qFormat/>
    <w:uiPriority w:val="0"/>
    <w:pPr>
      <w:tabs>
        <w:tab w:val="left" w:pos="360"/>
        <w:tab w:val="left" w:pos="947"/>
        <w:tab w:val="left" w:pos="1260"/>
      </w:tabs>
      <w:ind w:left="947" w:right="560" w:rightChars="200" w:hanging="720"/>
    </w:pPr>
    <w:rPr>
      <w:rFonts w:hAnsi="Times New Roman"/>
      <w:snapToGrid w:val="0"/>
      <w:color w:val="0000FF"/>
    </w:rPr>
  </w:style>
  <w:style w:type="paragraph" w:customStyle="1" w:styleId="2148">
    <w:name w:val="第4级"/>
    <w:basedOn w:val="1"/>
    <w:qFormat/>
    <w:uiPriority w:val="0"/>
    <w:pPr>
      <w:shd w:val="clear" w:color="auto" w:fill="FFFFFF"/>
      <w:tabs>
        <w:tab w:val="left" w:pos="1944"/>
      </w:tabs>
      <w:spacing w:before="156" w:beforeLines="50" w:after="156" w:afterLines="50" w:line="360" w:lineRule="auto"/>
      <w:ind w:left="1944" w:firstLine="0" w:firstLineChars="0"/>
      <w:jc w:val="both"/>
    </w:pPr>
    <w:rPr>
      <w:rFonts w:ascii="仿宋" w:hAnsi="仿宋"/>
      <w:b/>
      <w:color w:val="0000FF"/>
      <w:kern w:val="0"/>
      <w:sz w:val="21"/>
      <w:szCs w:val="21"/>
    </w:rPr>
  </w:style>
  <w:style w:type="paragraph" w:customStyle="1" w:styleId="2149">
    <w:name w:val="第5级"/>
    <w:basedOn w:val="1"/>
    <w:qFormat/>
    <w:uiPriority w:val="0"/>
    <w:pPr>
      <w:shd w:val="clear" w:color="auto" w:fill="FFFFFF"/>
      <w:tabs>
        <w:tab w:val="left" w:pos="1008"/>
      </w:tabs>
      <w:spacing w:after="120" w:line="240" w:lineRule="auto"/>
      <w:ind w:left="1008" w:firstLine="0" w:firstLineChars="0"/>
      <w:jc w:val="both"/>
    </w:pPr>
    <w:rPr>
      <w:rFonts w:ascii="仿宋" w:hAnsi="仿宋"/>
      <w:kern w:val="0"/>
      <w:sz w:val="21"/>
      <w:szCs w:val="20"/>
    </w:rPr>
  </w:style>
  <w:style w:type="paragraph" w:customStyle="1" w:styleId="2150">
    <w:name w:val="第6级"/>
    <w:basedOn w:val="1"/>
    <w:qFormat/>
    <w:uiPriority w:val="0"/>
    <w:pPr>
      <w:shd w:val="clear" w:color="auto" w:fill="FFFFFF"/>
      <w:tabs>
        <w:tab w:val="left" w:pos="1152"/>
      </w:tabs>
      <w:spacing w:after="120" w:line="240" w:lineRule="auto"/>
      <w:ind w:left="1152" w:firstLine="0" w:firstLineChars="0"/>
      <w:jc w:val="both"/>
    </w:pPr>
    <w:rPr>
      <w:rFonts w:ascii="仿宋" w:hAnsi="仿宋"/>
      <w:kern w:val="0"/>
      <w:sz w:val="21"/>
      <w:szCs w:val="20"/>
    </w:rPr>
  </w:style>
  <w:style w:type="paragraph" w:customStyle="1" w:styleId="2151">
    <w:name w:val="第7级"/>
    <w:basedOn w:val="1"/>
    <w:qFormat/>
    <w:uiPriority w:val="0"/>
    <w:pPr>
      <w:shd w:val="clear" w:color="auto" w:fill="FFFFFF"/>
      <w:tabs>
        <w:tab w:val="left" w:pos="1296"/>
      </w:tabs>
      <w:spacing w:after="120" w:line="240" w:lineRule="auto"/>
      <w:ind w:left="1296" w:firstLine="0" w:firstLineChars="0"/>
      <w:jc w:val="both"/>
    </w:pPr>
    <w:rPr>
      <w:rFonts w:ascii="仿宋" w:hAnsi="仿宋"/>
      <w:kern w:val="0"/>
      <w:sz w:val="21"/>
      <w:szCs w:val="20"/>
    </w:rPr>
  </w:style>
  <w:style w:type="paragraph" w:customStyle="1" w:styleId="2152">
    <w:name w:val="第8级"/>
    <w:basedOn w:val="1"/>
    <w:semiHidden/>
    <w:qFormat/>
    <w:uiPriority w:val="0"/>
    <w:pPr>
      <w:shd w:val="clear" w:color="auto" w:fill="FFFFFF"/>
      <w:tabs>
        <w:tab w:val="left" w:pos="1440"/>
      </w:tabs>
      <w:spacing w:after="120" w:line="240" w:lineRule="auto"/>
      <w:ind w:left="1440" w:firstLine="0" w:firstLineChars="0"/>
      <w:jc w:val="both"/>
    </w:pPr>
    <w:rPr>
      <w:rFonts w:ascii="仿宋" w:hAnsi="仿宋"/>
      <w:kern w:val="0"/>
      <w:sz w:val="21"/>
      <w:szCs w:val="20"/>
    </w:rPr>
  </w:style>
  <w:style w:type="paragraph" w:customStyle="1" w:styleId="2153">
    <w:name w:val="表格首行"/>
    <w:basedOn w:val="1"/>
    <w:semiHidden/>
    <w:qFormat/>
    <w:uiPriority w:val="0"/>
    <w:pPr>
      <w:shd w:val="clear" w:color="auto" w:fill="FFFFFF"/>
      <w:spacing w:after="120" w:line="240" w:lineRule="auto"/>
      <w:ind w:firstLine="0" w:firstLineChars="0"/>
      <w:jc w:val="center"/>
    </w:pPr>
    <w:rPr>
      <w:rFonts w:eastAsia="仿宋_GB2312"/>
      <w:kern w:val="0"/>
      <w:sz w:val="21"/>
    </w:rPr>
  </w:style>
  <w:style w:type="paragraph" w:customStyle="1" w:styleId="2154">
    <w:name w:val="表格项目符号"/>
    <w:basedOn w:val="24"/>
    <w:semiHidden/>
    <w:qFormat/>
    <w:uiPriority w:val="0"/>
    <w:pPr>
      <w:tabs>
        <w:tab w:val="left" w:pos="249"/>
        <w:tab w:val="left" w:pos="780"/>
      </w:tabs>
      <w:snapToGrid w:val="0"/>
      <w:spacing w:line="300" w:lineRule="auto"/>
      <w:ind w:hanging="360"/>
    </w:pPr>
    <w:rPr>
      <w:rFonts w:eastAsia="仿宋_GB2312"/>
      <w:sz w:val="21"/>
      <w:szCs w:val="24"/>
    </w:rPr>
  </w:style>
  <w:style w:type="paragraph" w:customStyle="1" w:styleId="2155">
    <w:name w:val="文档正文 Char Char Char"/>
    <w:basedOn w:val="1"/>
    <w:semiHidden/>
    <w:qFormat/>
    <w:uiPriority w:val="0"/>
    <w:pPr>
      <w:shd w:val="clear" w:color="auto" w:fill="FFFFFF"/>
      <w:spacing w:after="120" w:line="360" w:lineRule="auto"/>
      <w:ind w:firstLine="567"/>
      <w:jc w:val="both"/>
    </w:pPr>
    <w:rPr>
      <w:rFonts w:eastAsia="仿宋_GB2312"/>
      <w:kern w:val="0"/>
      <w:sz w:val="28"/>
      <w:szCs w:val="20"/>
    </w:rPr>
  </w:style>
  <w:style w:type="paragraph" w:customStyle="1" w:styleId="2156">
    <w:name w:val="样式 标题 3h:3h3H3Kop 3Vl3Level 3 Headheading 3h31.1.1 Hea..."/>
    <w:basedOn w:val="6"/>
    <w:semiHidden/>
    <w:qFormat/>
    <w:uiPriority w:val="0"/>
    <w:pPr>
      <w:keepNext w:val="0"/>
      <w:keepLines w:val="0"/>
      <w:numPr>
        <w:ilvl w:val="0"/>
        <w:numId w:val="0"/>
      </w:numPr>
      <w:shd w:val="clear" w:color="auto" w:fill="FFFFFF"/>
      <w:spacing w:before="0" w:after="0"/>
      <w:jc w:val="both"/>
    </w:pPr>
    <w:rPr>
      <w:rFonts w:cs="宋体"/>
      <w:kern w:val="0"/>
      <w:szCs w:val="20"/>
      <w:lang w:val="zh-CN"/>
    </w:rPr>
  </w:style>
  <w:style w:type="paragraph" w:customStyle="1" w:styleId="2157">
    <w:name w:val="样式 标题 3h:3h3H3Kop 3Vl3Level 3 Headheading 3h31.1.1 Hea...1"/>
    <w:basedOn w:val="6"/>
    <w:semiHidden/>
    <w:qFormat/>
    <w:uiPriority w:val="0"/>
    <w:pPr>
      <w:keepNext w:val="0"/>
      <w:keepLines w:val="0"/>
      <w:numPr>
        <w:ilvl w:val="0"/>
        <w:numId w:val="0"/>
      </w:numPr>
      <w:shd w:val="clear" w:color="auto" w:fill="FFFFFF"/>
      <w:spacing w:before="0" w:line="240" w:lineRule="exact"/>
      <w:jc w:val="both"/>
    </w:pPr>
    <w:rPr>
      <w:rFonts w:cs="宋体"/>
      <w:kern w:val="0"/>
      <w:szCs w:val="20"/>
      <w:lang w:val="zh-CN"/>
    </w:rPr>
  </w:style>
  <w:style w:type="paragraph" w:customStyle="1" w:styleId="2158">
    <w:name w:val="样式 标题 3h:3h3H3Kop 3Vl3Level 3 Headheading 3h31.1.1 Hea...2"/>
    <w:basedOn w:val="6"/>
    <w:semiHidden/>
    <w:qFormat/>
    <w:uiPriority w:val="0"/>
    <w:pPr>
      <w:keepNext w:val="0"/>
      <w:keepLines w:val="0"/>
      <w:numPr>
        <w:ilvl w:val="0"/>
        <w:numId w:val="0"/>
      </w:numPr>
      <w:shd w:val="clear" w:color="auto" w:fill="FFFFFF"/>
      <w:spacing w:before="0" w:after="0"/>
      <w:jc w:val="both"/>
    </w:pPr>
    <w:rPr>
      <w:rFonts w:cs="宋体"/>
      <w:kern w:val="0"/>
      <w:lang w:val="zh-CN"/>
    </w:rPr>
  </w:style>
  <w:style w:type="paragraph" w:customStyle="1" w:styleId="2159">
    <w:name w:val="样式 标题 3h:3h3H3Kop 3Vl3Level 3 Headheading 3h31.1.1 Hea...3"/>
    <w:basedOn w:val="6"/>
    <w:semiHidden/>
    <w:qFormat/>
    <w:uiPriority w:val="0"/>
    <w:pPr>
      <w:keepNext w:val="0"/>
      <w:keepLines w:val="0"/>
      <w:numPr>
        <w:ilvl w:val="0"/>
        <w:numId w:val="0"/>
      </w:numPr>
      <w:shd w:val="clear" w:color="auto" w:fill="FFFFFF"/>
      <w:spacing w:before="0" w:after="0"/>
      <w:jc w:val="both"/>
    </w:pPr>
    <w:rPr>
      <w:rFonts w:cs="宋体"/>
      <w:b w:val="0"/>
      <w:kern w:val="0"/>
      <w:szCs w:val="20"/>
      <w:lang w:val="zh-CN"/>
    </w:rPr>
  </w:style>
  <w:style w:type="paragraph" w:customStyle="1" w:styleId="2160">
    <w:name w:val="样式 标题 4h4H4PIM 41.1.1.1 Heading 4bulletblbb4Alt+4H41h..."/>
    <w:basedOn w:val="7"/>
    <w:semiHidden/>
    <w:qFormat/>
    <w:uiPriority w:val="0"/>
    <w:pPr>
      <w:numPr>
        <w:ilvl w:val="0"/>
        <w:numId w:val="0"/>
      </w:numPr>
      <w:shd w:val="clear" w:color="auto" w:fill="FFFFFF"/>
      <w:tabs>
        <w:tab w:val="left" w:pos="567"/>
      </w:tabs>
      <w:spacing w:before="0" w:beforeLines="50" w:after="0" w:line="240" w:lineRule="auto"/>
      <w:ind w:left="284" w:right="797" w:rightChars="332"/>
    </w:pPr>
    <w:rPr>
      <w:rFonts w:ascii="Times New Roman" w:eastAsia="仿宋_GB2312" w:cs="宋体"/>
      <w:bCs w:val="0"/>
      <w:kern w:val="0"/>
      <w:sz w:val="28"/>
      <w:szCs w:val="20"/>
      <w:lang w:val="zh-CN"/>
    </w:rPr>
  </w:style>
  <w:style w:type="paragraph" w:customStyle="1" w:styleId="2161">
    <w:name w:val="样式 首行缩进:  2.57 字符"/>
    <w:basedOn w:val="1"/>
    <w:semiHidden/>
    <w:qFormat/>
    <w:uiPriority w:val="0"/>
    <w:pPr>
      <w:shd w:val="clear" w:color="auto" w:fill="FFFFFF"/>
      <w:tabs>
        <w:tab w:val="left" w:pos="1460"/>
      </w:tabs>
      <w:spacing w:after="120"/>
      <w:ind w:left="1974" w:firstLine="0" w:firstLineChars="0"/>
      <w:jc w:val="both"/>
    </w:pPr>
    <w:rPr>
      <w:rFonts w:ascii="仿宋" w:hAnsi="仿宋" w:eastAsia="仿宋_GB2312"/>
      <w:kern w:val="0"/>
      <w:sz w:val="28"/>
    </w:rPr>
  </w:style>
  <w:style w:type="paragraph" w:customStyle="1" w:styleId="2162">
    <w:name w:val="正文首行缩进2字 Char"/>
    <w:basedOn w:val="1"/>
    <w:qFormat/>
    <w:uiPriority w:val="0"/>
    <w:pPr>
      <w:shd w:val="clear" w:color="auto" w:fill="FFFFFF"/>
      <w:spacing w:after="120" w:line="240" w:lineRule="auto"/>
      <w:ind w:firstLine="560"/>
      <w:jc w:val="both"/>
    </w:pPr>
    <w:rPr>
      <w:rFonts w:ascii="仿宋" w:hAnsi="仿宋" w:eastAsia="楷体_GB2312"/>
      <w:kern w:val="0"/>
      <w:sz w:val="28"/>
    </w:rPr>
  </w:style>
  <w:style w:type="paragraph" w:customStyle="1" w:styleId="2163">
    <w:name w:val="正文符号1"/>
    <w:basedOn w:val="2162"/>
    <w:qFormat/>
    <w:uiPriority w:val="0"/>
    <w:pPr>
      <w:tabs>
        <w:tab w:val="left" w:pos="360"/>
        <w:tab w:val="left" w:pos="1080"/>
      </w:tabs>
      <w:ind w:firstLine="540" w:firstLineChars="192"/>
    </w:pPr>
  </w:style>
  <w:style w:type="paragraph" w:customStyle="1" w:styleId="2164">
    <w:name w:val="样式 样式 TOC 0 + 自动设置 + 非加粗"/>
    <w:basedOn w:val="1263"/>
    <w:qFormat/>
    <w:uiPriority w:val="0"/>
    <w:pPr>
      <w:tabs>
        <w:tab w:val="left" w:pos="0"/>
        <w:tab w:val="clear" w:pos="9356"/>
      </w:tabs>
      <w:suppressAutoHyphens/>
      <w:spacing w:before="600" w:after="480" w:line="240" w:lineRule="auto"/>
      <w:ind w:firstLine="0"/>
    </w:pPr>
    <w:rPr>
      <w:rFonts w:ascii="Arial" w:hAnsi="Arial" w:eastAsia="宋体"/>
      <w:bCs/>
      <w:sz w:val="36"/>
    </w:rPr>
  </w:style>
  <w:style w:type="paragraph" w:customStyle="1" w:styleId="2165">
    <w:name w:val="Car Car"/>
    <w:basedOn w:val="1"/>
    <w:qFormat/>
    <w:uiPriority w:val="0"/>
    <w:pPr>
      <w:keepNext/>
      <w:shd w:val="clear" w:color="auto" w:fill="FFFFFF"/>
      <w:autoSpaceDE w:val="0"/>
      <w:autoSpaceDN w:val="0"/>
      <w:adjustRightInd w:val="0"/>
      <w:spacing w:after="120" w:line="240" w:lineRule="auto"/>
      <w:ind w:firstLine="0" w:firstLineChars="0"/>
    </w:pPr>
    <w:rPr>
      <w:rFonts w:ascii="Arial" w:hAnsi="Arial"/>
      <w:kern w:val="0"/>
      <w:sz w:val="18"/>
      <w:szCs w:val="20"/>
    </w:rPr>
  </w:style>
  <w:style w:type="paragraph" w:customStyle="1" w:styleId="2166">
    <w:name w:val="Char2 Char Char Char Char Char Char"/>
    <w:basedOn w:val="1"/>
    <w:qFormat/>
    <w:uiPriority w:val="0"/>
    <w:pPr>
      <w:shd w:val="clear" w:color="auto" w:fill="FFFFFF"/>
      <w:spacing w:after="160" w:line="240" w:lineRule="exact"/>
      <w:ind w:firstLine="0" w:firstLineChars="0"/>
    </w:pPr>
    <w:rPr>
      <w:kern w:val="0"/>
      <w:sz w:val="22"/>
    </w:rPr>
  </w:style>
  <w:style w:type="paragraph" w:customStyle="1" w:styleId="2167">
    <w:name w:val="正文 首行缩进:  0.74 厘米"/>
    <w:basedOn w:val="1"/>
    <w:qFormat/>
    <w:uiPriority w:val="0"/>
    <w:pPr>
      <w:shd w:val="clear" w:color="auto" w:fill="FFFFFF"/>
      <w:spacing w:after="120" w:line="240" w:lineRule="auto"/>
      <w:ind w:firstLine="420" w:firstLineChars="0"/>
      <w:jc w:val="both"/>
    </w:pPr>
    <w:rPr>
      <w:rFonts w:ascii="仿宋" w:hAnsi="仿宋"/>
      <w:kern w:val="0"/>
      <w:sz w:val="21"/>
      <w:szCs w:val="20"/>
    </w:rPr>
  </w:style>
  <w:style w:type="paragraph" w:customStyle="1" w:styleId="2168">
    <w:name w:val="附录图标题"/>
    <w:next w:val="225"/>
    <w:qFormat/>
    <w:uiPriority w:val="0"/>
    <w:pPr>
      <w:tabs>
        <w:tab w:val="left" w:pos="360"/>
      </w:tabs>
      <w:jc w:val="center"/>
    </w:pPr>
    <w:rPr>
      <w:rFonts w:ascii="黑体" w:hAnsi="Times New Roman" w:eastAsia="黑体" w:cs="Times New Roman"/>
      <w:sz w:val="21"/>
      <w:lang w:val="en-US" w:eastAsia="zh-CN" w:bidi="ar-SA"/>
    </w:rPr>
  </w:style>
  <w:style w:type="paragraph" w:customStyle="1" w:styleId="2169">
    <w:name w:val="wen"/>
    <w:basedOn w:val="1"/>
    <w:qFormat/>
    <w:uiPriority w:val="0"/>
    <w:pPr>
      <w:shd w:val="clear" w:color="auto" w:fill="FFFFFF"/>
      <w:tabs>
        <w:tab w:val="left" w:pos="1260"/>
      </w:tabs>
      <w:spacing w:after="120" w:line="240" w:lineRule="auto"/>
      <w:ind w:left="1260" w:firstLine="0" w:firstLineChars="0"/>
      <w:jc w:val="both"/>
    </w:pPr>
    <w:rPr>
      <w:rFonts w:ascii="仿宋" w:hAnsi="仿宋"/>
      <w:kern w:val="0"/>
      <w:sz w:val="21"/>
    </w:rPr>
  </w:style>
  <w:style w:type="paragraph" w:customStyle="1" w:styleId="2170">
    <w:name w:val="CM8"/>
    <w:basedOn w:val="496"/>
    <w:next w:val="496"/>
    <w:qFormat/>
    <w:uiPriority w:val="0"/>
    <w:rPr>
      <w:rFonts w:ascii="Times New Roman"/>
      <w:color w:val="auto"/>
      <w:kern w:val="2"/>
    </w:rPr>
  </w:style>
  <w:style w:type="paragraph" w:customStyle="1" w:styleId="2171">
    <w:name w:val="样式 黑体 (符号) 宋体 首行缩进:  2 字符"/>
    <w:basedOn w:val="1"/>
    <w:qFormat/>
    <w:uiPriority w:val="0"/>
    <w:pPr>
      <w:shd w:val="clear" w:color="auto" w:fill="FFFFFF"/>
      <w:spacing w:before="200" w:after="120" w:line="360" w:lineRule="auto"/>
      <w:jc w:val="both"/>
    </w:pPr>
    <w:rPr>
      <w:rFonts w:ascii="黑体" w:cs="宋体"/>
      <w:b/>
      <w:kern w:val="0"/>
      <w:szCs w:val="20"/>
    </w:rPr>
  </w:style>
  <w:style w:type="paragraph" w:customStyle="1" w:styleId="2172">
    <w:name w:val="样式 宋体 10 磅 黑色 居中 首行缩进:  0 厘米 段前: 0 磅 行距: 单倍行距"/>
    <w:basedOn w:val="1"/>
    <w:qFormat/>
    <w:uiPriority w:val="0"/>
    <w:pPr>
      <w:shd w:val="clear" w:color="auto" w:fill="FFFFFF"/>
      <w:spacing w:after="120" w:line="240" w:lineRule="auto"/>
      <w:ind w:firstLine="0" w:firstLineChars="0"/>
      <w:jc w:val="center"/>
    </w:pPr>
    <w:rPr>
      <w:rFonts w:cs="宋体"/>
      <w:color w:val="000000"/>
      <w:kern w:val="0"/>
      <w:sz w:val="21"/>
      <w:szCs w:val="20"/>
    </w:rPr>
  </w:style>
  <w:style w:type="paragraph" w:customStyle="1" w:styleId="2173">
    <w:name w:val="样式 黑体 首行缩进:  2 字符"/>
    <w:basedOn w:val="1"/>
    <w:qFormat/>
    <w:uiPriority w:val="0"/>
    <w:pPr>
      <w:shd w:val="clear" w:color="auto" w:fill="FFFFFF"/>
      <w:spacing w:before="200" w:after="120" w:line="360" w:lineRule="auto"/>
      <w:jc w:val="both"/>
    </w:pPr>
    <w:rPr>
      <w:rFonts w:ascii="黑体" w:hAnsi="仿宋" w:cs="宋体"/>
      <w:kern w:val="0"/>
      <w:szCs w:val="20"/>
    </w:rPr>
  </w:style>
  <w:style w:type="paragraph" w:customStyle="1" w:styleId="2174">
    <w:name w:val="样式 标题 4第三层条H44l3sect 1.2.3.4Ref Heading 1rh1sect 1.2.3.4..."/>
    <w:basedOn w:val="7"/>
    <w:qFormat/>
    <w:uiPriority w:val="0"/>
    <w:pPr>
      <w:numPr>
        <w:ilvl w:val="0"/>
        <w:numId w:val="0"/>
      </w:numPr>
      <w:shd w:val="clear" w:color="auto" w:fill="FFFFFF"/>
      <w:tabs>
        <w:tab w:val="left" w:pos="567"/>
      </w:tabs>
      <w:adjustRightInd w:val="0"/>
      <w:spacing w:before="156" w:beforeLines="50" w:after="0" w:line="360" w:lineRule="auto"/>
      <w:ind w:right="797" w:rightChars="332"/>
      <w:textAlignment w:val="baseline"/>
    </w:pPr>
    <w:rPr>
      <w:rFonts w:cs="宋体"/>
      <w:kern w:val="0"/>
      <w:sz w:val="28"/>
      <w:szCs w:val="20"/>
      <w:lang w:val="zh-CN"/>
    </w:rPr>
  </w:style>
  <w:style w:type="table" w:customStyle="1" w:styleId="2175">
    <w:name w:val="正文中的表格"/>
    <w:basedOn w:val="89"/>
    <w:qFormat/>
    <w:uiPriority w:val="0"/>
    <w:pPr>
      <w:widowControl/>
    </w:pPr>
    <w:rPr>
      <w:rFonts w:ascii="Arial" w:hAnsi="Arial"/>
      <w:sz w:val="18"/>
      <w:szCs w:val="18"/>
    </w:rPr>
    <w:tcPr>
      <w:vAlign w:val="center"/>
    </w:tcPr>
  </w:style>
  <w:style w:type="table" w:customStyle="1" w:styleId="2176">
    <w:name w:val="表格样式"/>
    <w:basedOn w:val="88"/>
    <w:qFormat/>
    <w:uiPriority w:val="0"/>
    <w:pPr>
      <w:adjustRightInd w:val="0"/>
      <w:snapToGrid w:val="0"/>
      <w:jc w:val="both"/>
    </w:pPr>
    <w:rPr>
      <w:snapToGrid w:val="0"/>
      <w:sz w:val="21"/>
      <w:szCs w:val="21"/>
    </w:rPr>
    <w:tblPr>
      <w:jc w:val="center"/>
      <w:tblCellMar>
        <w:top w:w="11" w:type="dxa"/>
        <w:left w:w="11" w:type="dxa"/>
        <w:bottom w:w="11" w:type="dxa"/>
        <w:right w:w="11" w:type="dxa"/>
      </w:tblCellMar>
    </w:tblPr>
    <w:trPr>
      <w:cantSplit/>
      <w:jc w:val="center"/>
    </w:trPr>
    <w:tcPr>
      <w:vAlign w:val="center"/>
    </w:tcPr>
    <w:tblStylePr w:type="firstRow">
      <w:pPr>
        <w:keepNext w:val="0"/>
        <w:keepLines/>
        <w:pageBreakBefore w:val="0"/>
        <w:widowControl/>
        <w:suppressLineNumbers w:val="0"/>
        <w:suppressAutoHyphens w:val="0"/>
        <w:wordWrap/>
        <w:adjustRightInd w:val="0"/>
        <w:snapToGrid w:val="0"/>
        <w:spacing w:before="0" w:beforeLines="0" w:beforeAutospacing="0" w:after="0" w:afterLines="0" w:afterAutospacing="0" w:line="240" w:lineRule="auto"/>
        <w:ind w:left="0" w:leftChars="0" w:right="0" w:rightChars="0" w:firstLine="0" w:firstLineChars="0"/>
        <w:jc w:val="left"/>
        <w:outlineLvl w:val="9"/>
      </w:pPr>
      <w:rPr>
        <w:rFonts w:ascii="Times New Roman" w:hAnsi="Times New Roman" w:eastAsia="Sendnya"/>
        <w:b/>
        <w:caps w:val="0"/>
        <w:smallCaps w:val="0"/>
        <w:strike w:val="0"/>
        <w:dstrike w:val="0"/>
        <w:snapToGrid w:val="0"/>
        <w:vanish w:val="0"/>
        <w:color w:val="000000"/>
        <w:spacing w:val="0"/>
        <w:w w:val="100"/>
        <w:kern w:val="0"/>
        <w:position w:val="0"/>
        <w:sz w:val="21"/>
        <w:szCs w:val="21"/>
        <w:u w:val="none"/>
        <w:vertAlign w:val="baseline"/>
        <w14:shadow w14:blurRad="0" w14:dist="0" w14:dir="0" w14:sx="0" w14:sy="0" w14:kx="0" w14:ky="0" w14:algn="none">
          <w14:srgbClr w14:val="000000"/>
        </w14:shadow>
      </w:rPr>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shd w:val="clear" w:color="auto" w:fill="E6E6E6"/>
      </w:tcPr>
    </w:tblStylePr>
    <w:tblStylePr w:type="lastRow">
      <w:rPr>
        <w:rFonts w:ascii="Times New Roman" w:hAnsi="Times New Roman" w:eastAsia="Sendnya"/>
        <w:sz w:val="21"/>
      </w:rPr>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tcPr>
    </w:tblStylePr>
    <w:tblStylePr w:type="firstCol">
      <w:rPr>
        <w:rFonts w:ascii="Times New Roman" w:hAnsi="Times New Roman"/>
        <w:sz w:val="21"/>
      </w:rPr>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tcPr>
    </w:tblStylePr>
    <w:tblStylePr w:type="lastCol">
      <w:rPr>
        <w:rFonts w:ascii="Times New Roman" w:hAnsi="Times New Roman"/>
        <w:sz w:val="21"/>
      </w:rPr>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tcPr>
    </w:tblStylePr>
    <w:tblStylePr w:type="band1Vert">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tcPr>
    </w:tblStylePr>
    <w:tblStylePr w:type="band2Vert">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tcPr>
    </w:tblStylePr>
    <w:tblStylePr w:type="band1Horz">
      <w:rPr>
        <w:rFonts w:ascii="Times New Roman" w:hAnsi="Times New Roman"/>
        <w:sz w:val="21"/>
      </w:rPr>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tcPr>
    </w:tblStylePr>
    <w:tblStylePr w:type="band2Horz">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tcPr>
    </w:tblStylePr>
    <w:tblStylePr w:type="neCell">
      <w:tcPr>
        <w:tcBorders>
          <w:top w:val="single" w:color="000000" w:sz="8" w:space="0"/>
          <w:left w:val="single" w:color="000000" w:sz="8" w:space="0"/>
          <w:bottom w:val="single" w:color="000000" w:sz="8" w:space="0"/>
          <w:right w:val="single" w:color="000000" w:sz="8" w:space="0"/>
          <w:insideH w:val="single" w:sz="8" w:space="0"/>
          <w:insideV w:val="single" w:sz="8" w:space="0"/>
          <w:tl2br w:val="nil"/>
          <w:tr2bl w:val="nil"/>
        </w:tcBorders>
      </w:tcPr>
    </w:tblStylePr>
    <w:tblStylePr w:type="nwCell">
      <w:rPr>
        <w:rFonts w:ascii="Times New Roman" w:hAnsi="Times New Roman"/>
        <w:sz w:val="21"/>
      </w:rPr>
      <w:tcPr>
        <w:tcBorders>
          <w:top w:val="single" w:color="000000" w:sz="6" w:space="0"/>
          <w:left w:val="single" w:color="000000" w:sz="6" w:space="0"/>
          <w:bottom w:val="single" w:color="000000" w:sz="6" w:space="0"/>
          <w:right w:val="single" w:color="000000" w:sz="6" w:space="0"/>
          <w:insideH w:val="single" w:sz="6" w:space="0"/>
          <w:insideV w:val="single" w:sz="6" w:space="0"/>
          <w:tl2br w:val="nil"/>
          <w:tr2bl w:val="nil"/>
        </w:tcBorders>
      </w:tcPr>
    </w:tblStylePr>
    <w:tblStylePr w:type="seCell">
      <w:tcPr>
        <w:tcBorders>
          <w:top w:val="single" w:color="000000" w:sz="8" w:space="0"/>
          <w:left w:val="single" w:color="000000" w:sz="8" w:space="0"/>
          <w:bottom w:val="single" w:color="000000" w:sz="8" w:space="0"/>
          <w:right w:val="single" w:color="000000" w:sz="8" w:space="0"/>
          <w:insideH w:val="single" w:sz="8" w:space="0"/>
          <w:insideV w:val="single" w:sz="8" w:space="0"/>
          <w:tl2br w:val="nil"/>
          <w:tr2bl w:val="nil"/>
        </w:tcBorders>
      </w:tcPr>
    </w:tblStylePr>
    <w:tblStylePr w:type="swCell">
      <w:tcPr>
        <w:tcBorders>
          <w:top w:val="single" w:color="000000" w:sz="8" w:space="0"/>
          <w:left w:val="single" w:color="000000" w:sz="8" w:space="0"/>
          <w:bottom w:val="single" w:color="000000" w:sz="8" w:space="0"/>
          <w:right w:val="single" w:color="000000" w:sz="8" w:space="0"/>
          <w:insideH w:val="single" w:sz="8" w:space="0"/>
          <w:insideV w:val="single" w:sz="8" w:space="0"/>
          <w:tl2br w:val="nil"/>
          <w:tr2bl w:val="nil"/>
        </w:tcBorders>
      </w:tcPr>
    </w:tblStylePr>
  </w:style>
  <w:style w:type="table" w:customStyle="1" w:styleId="2177">
    <w:name w:val="列表型 82"/>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178">
    <w:name w:val="网格型3"/>
    <w:basedOn w:val="88"/>
    <w:qFormat/>
    <w:uiPriority w:val="0"/>
    <w:pPr>
      <w:widowControl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9">
    <w:name w:val="列表型 83"/>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180">
    <w:name w:val="网格型 41"/>
    <w:basedOn w:val="88"/>
    <w:qFormat/>
    <w:uiPriority w:val="0"/>
    <w:pPr>
      <w:widowControl w:val="0"/>
      <w:adjustRightInd w:val="0"/>
      <w:spacing w:before="100" w:beforeAutospacing="1" w:after="100" w:afterAutospacing="1" w:line="400" w:lineRule="atLeast"/>
      <w:ind w:firstLine="454"/>
      <w:jc w:val="both"/>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81">
    <w:name w:val="liubo070124"/>
    <w:basedOn w:val="124"/>
    <w:qFormat/>
    <w:uiPriority w:val="0"/>
    <w:rPr>
      <w:sz w:val="28"/>
      <w:szCs w:val="28"/>
    </w:rPr>
    <w:tblPr>
      <w:tblBorders>
        <w:top w:val="single" w:color="auto" w:sz="8" w:space="0"/>
        <w:left w:val="single" w:color="auto" w:sz="12" w:space="0"/>
        <w:bottom w:val="single" w:color="auto" w:sz="8" w:space="0"/>
        <w:right w:val="single" w:color="auto" w:sz="12" w:space="0"/>
        <w:insideH w:val="single" w:color="auto" w:sz="8" w:space="0"/>
        <w:insideV w:val="single" w:color="auto" w:sz="8" w:space="0"/>
      </w:tblBorders>
    </w:tblPr>
    <w:tcPr>
      <w:shd w:val="clear" w:color="auto" w:fill="auto"/>
      <w:vAlign w:val="center"/>
    </w:tcPr>
    <w:tblStylePr w:type="firstRow">
      <w:pPr>
        <w:jc w:val="center"/>
      </w:pPr>
      <w:rPr>
        <w:rFonts w:eastAsia="Helv"/>
        <w:b/>
        <w:color w:val="auto"/>
        <w:sz w:val="28"/>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82">
    <w:name w:val="专业型2"/>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183">
    <w:name w:val="浅色列表 - 着色 51"/>
    <w:basedOn w:val="88"/>
    <w:qFormat/>
    <w:uiPriority w:val="61"/>
    <w:pPr>
      <w:spacing w:line="360" w:lineRule="auto"/>
      <w:ind w:firstLine="200" w:firstLineChars="200"/>
      <w:jc w:val="both"/>
    </w:p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84">
    <w:name w:val="专业型3"/>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185">
    <w:name w:val="网格型 43"/>
    <w:basedOn w:val="88"/>
    <w:qFormat/>
    <w:uiPriority w:val="0"/>
    <w:pPr>
      <w:spacing w:afterLines="50" w:line="300" w:lineRule="auto"/>
      <w:jc w:val="both"/>
    </w:pPr>
    <w:rPr>
      <w:rFonts w:ascii="Arial" w:hAnsi="Arial"/>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86">
    <w:name w:val="表格（版本变更记录）（绿盟科技）"/>
    <w:basedOn w:val="88"/>
    <w:qFormat/>
    <w:uiPriority w:val="0"/>
    <w:pPr>
      <w:ind w:left="50" w:leftChars="50" w:right="50" w:rightChars="50"/>
    </w:pPr>
    <w:rPr>
      <w:rFonts w:ascii="Arial" w:hAnsi="Arial"/>
      <w:sz w:val="18"/>
    </w:rPr>
    <w:tblPr>
      <w:tblBorders>
        <w:top w:val="single" w:color="000000" w:sz="12" w:space="0"/>
        <w:bottom w:val="single" w:color="000000" w:sz="12" w:space="0"/>
        <w:insideH w:val="single" w:color="000000" w:sz="6" w:space="0"/>
      </w:tblBorders>
      <w:tblCellMar>
        <w:left w:w="0" w:type="dxa"/>
        <w:right w:w="0" w:type="dxa"/>
      </w:tblCellMar>
    </w:tblPr>
  </w:style>
  <w:style w:type="table" w:customStyle="1" w:styleId="2187">
    <w:name w:val="表格（适用性声明）（绿盟科技）"/>
    <w:basedOn w:val="2186"/>
    <w:qFormat/>
    <w:uiPriority w:val="0"/>
  </w:style>
  <w:style w:type="table" w:customStyle="1" w:styleId="2188">
    <w:name w:val="浅色网格 - 着色 51"/>
    <w:basedOn w:val="88"/>
    <w:qFormat/>
    <w:uiPriority w:val="62"/>
    <w:pPr>
      <w:spacing w:line="360" w:lineRule="auto"/>
      <w:ind w:firstLine="200" w:firstLineChars="200"/>
      <w:jc w:val="both"/>
    </w:p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Bahnschrift Light" w:hAnsi="Bahnschrift Light" w:eastAsia="Sendnya" w:cs="Times New Roman"/>
        <w:b/>
        <w:bCs/>
      </w:rPr>
      <w:tcPr>
        <w:tcBorders>
          <w:top w:val="single" w:color="4BACC6" w:sz="8" w:space="0"/>
          <w:left w:val="single" w:color="4BACC6" w:sz="8" w:space="0"/>
          <w:bottom w:val="single" w:color="4BACC6" w:sz="18" w:space="0"/>
          <w:right w:val="single" w:color="4BACC6" w:sz="8" w:space="0"/>
          <w:insideH w:val="nil"/>
          <w:insideV w:val="single" w:sz="8" w:space="0"/>
          <w:tl2br w:val="nil"/>
          <w:tr2bl w:val="nil"/>
        </w:tcBorders>
      </w:tcPr>
    </w:tblStylePr>
    <w:tblStylePr w:type="lastRow">
      <w:pPr>
        <w:spacing w:before="0" w:after="0" w:line="240" w:lineRule="auto"/>
      </w:pPr>
      <w:rPr>
        <w:rFonts w:ascii="Bahnschrift Light" w:hAnsi="Bahnschrift Light" w:eastAsia="Sendnya" w:cs="Times New Roman"/>
        <w:b/>
        <w:bCs/>
      </w:r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Bahnschrift Light" w:hAnsi="Bahnschrift Light" w:eastAsia="Sendnya" w:cs="Times New Roman"/>
        <w:b/>
        <w:bCs/>
      </w:rPr>
    </w:tblStylePr>
    <w:tblStylePr w:type="lastCol">
      <w:rPr>
        <w:rFonts w:ascii="Bahnschrift Light" w:hAnsi="Bahnschrift Light" w:eastAsia="Sendnya"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customStyle="1" w:styleId="2189">
    <w:name w:val="网格型 411"/>
    <w:basedOn w:val="88"/>
    <w:qFormat/>
    <w:uiPriority w:val="0"/>
    <w:pPr>
      <w:spacing w:afterLines="50" w:line="300" w:lineRule="auto"/>
      <w:jc w:val="both"/>
    </w:pPr>
    <w:rPr>
      <w:rFonts w:ascii="Arial" w:hAnsi="Arial"/>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90">
    <w:name w:val="专业型1"/>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191">
    <w:name w:val="文档表格无标题行型（绿盟科技）"/>
    <w:basedOn w:val="89"/>
    <w:qFormat/>
    <w:uiPriority w:val="0"/>
    <w:pPr>
      <w:widowControl/>
    </w:pPr>
    <w:rPr>
      <w:rFonts w:ascii="Arial" w:hAnsi="Arial"/>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blStylePr w:type="firstRow">
      <w:pPr>
        <w:wordWrap/>
        <w:jc w:val="left"/>
      </w:pPr>
      <w:rPr>
        <w:rFonts w:ascii="Courier New" w:hAnsi="Courier New" w:eastAsia="Sendnya"/>
        <w:b w:val="0"/>
        <w:i w:val="0"/>
      </w:rPr>
    </w:tblStylePr>
    <w:tblStylePr w:type="firstCol">
      <w:rPr>
        <w:b/>
      </w:rPr>
      <w:tcPr>
        <w:shd w:val="clear" w:color="auto" w:fill="E6E6E6"/>
      </w:tcPr>
    </w:tblStylePr>
    <w:tblStylePr w:type="nwCell">
      <w:rPr>
        <w:b/>
      </w:rPr>
    </w:tblStylePr>
  </w:style>
  <w:style w:type="table" w:customStyle="1" w:styleId="2192">
    <w:name w:val="列表型 81"/>
    <w:basedOn w:val="88"/>
    <w:qFormat/>
    <w:uiPriority w:val="0"/>
    <w:pPr>
      <w:spacing w:afterLines="50" w:line="300" w:lineRule="auto"/>
      <w:jc w:val="both"/>
    </w:pPr>
    <w:rPr>
      <w:rFonts w:ascii="Arial" w:hAnsi="Arial"/>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193">
    <w:name w:val="文档表格无标题列型（绿盟科技）"/>
    <w:basedOn w:val="89"/>
    <w:qFormat/>
    <w:uiPriority w:val="0"/>
    <w:pPr>
      <w:widowControl/>
    </w:pPr>
    <w:rPr>
      <w:rFonts w:ascii="Arial" w:hAnsi="Arial"/>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blStylePr w:type="firstRow">
      <w:pPr>
        <w:jc w:val="center"/>
      </w:pPr>
      <w:rPr>
        <w:rFonts w:ascii="Courier New" w:hAnsi="Courier New" w:eastAsia="Sendnya"/>
        <w:b/>
        <w:i w:val="0"/>
      </w:rPr>
      <w:tcPr>
        <w:tcBorders>
          <w:top w:val="double" w:color="auto" w:sz="4" w:space="0"/>
          <w:left w:val="double" w:color="auto" w:sz="4" w:space="0"/>
          <w:bottom w:val="nil"/>
          <w:right w:val="double" w:color="auto" w:sz="4" w:space="0"/>
          <w:insideH w:val="nil"/>
          <w:insideV w:val="single" w:sz="6" w:space="0"/>
          <w:tl2br w:val="nil"/>
          <w:tr2bl w:val="nil"/>
        </w:tcBorders>
        <w:shd w:val="clear" w:color="auto" w:fill="D9D9D9"/>
        <w:vAlign w:val="center"/>
      </w:tcPr>
    </w:tblStylePr>
    <w:tblStylePr w:type="firstCol">
      <w:rPr>
        <w:rFonts w:ascii="Courier New" w:hAnsi="Courier New" w:eastAsia="Sendnya"/>
        <w:b w:val="0"/>
        <w:i w:val="0"/>
        <w:sz w:val="21"/>
      </w:rPr>
    </w:tblStylePr>
  </w:style>
  <w:style w:type="table" w:customStyle="1" w:styleId="2194">
    <w:name w:val="网格型 42"/>
    <w:basedOn w:val="88"/>
    <w:qFormat/>
    <w:uiPriority w:val="0"/>
    <w:pPr>
      <w:spacing w:afterLines="50" w:line="300" w:lineRule="auto"/>
      <w:jc w:val="both"/>
    </w:pPr>
    <w:rPr>
      <w:rFonts w:ascii="Arial" w:hAnsi="Arial"/>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95">
    <w:name w:val="浅色底纹 - 着色 51"/>
    <w:basedOn w:val="88"/>
    <w:qFormat/>
    <w:uiPriority w:val="60"/>
    <w:rPr>
      <w:rFonts w:ascii="Calibri" w:hAnsi="Calibri"/>
      <w:color w:val="31849B"/>
      <w:kern w:val="2"/>
      <w:sz w:val="21"/>
      <w:szCs w:val="22"/>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196">
    <w:name w:val="文档表格标题行列型（绿盟科技）"/>
    <w:basedOn w:val="89"/>
    <w:qFormat/>
    <w:uiPriority w:val="0"/>
    <w:pPr>
      <w:widowControl/>
      <w:spacing w:line="300" w:lineRule="auto"/>
      <w:jc w:val="left"/>
    </w:pPr>
    <w:rPr>
      <w:rFonts w:ascii="Arial" w:hAnsi="Arial"/>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blStylePr w:type="firstRow">
      <w:pPr>
        <w:jc w:val="center"/>
      </w:pPr>
      <w:rPr>
        <w:rFonts w:ascii="Courier New" w:hAnsi="Courier New" w:eastAsia="Sendnya"/>
        <w:b/>
        <w:i w:val="0"/>
      </w:rPr>
      <w:tcPr>
        <w:tcBorders>
          <w:top w:val="double" w:color="auto" w:sz="4" w:space="0"/>
          <w:left w:val="double" w:color="auto" w:sz="4" w:space="0"/>
          <w:bottom w:val="nil"/>
          <w:right w:val="double" w:color="auto" w:sz="4" w:space="0"/>
          <w:insideH w:val="nil"/>
          <w:insideV w:val="single" w:sz="6" w:space="0"/>
          <w:tl2br w:val="nil"/>
          <w:tr2bl w:val="nil"/>
        </w:tcBorders>
        <w:shd w:val="clear" w:color="auto" w:fill="D9D9D9"/>
        <w:vAlign w:val="center"/>
      </w:tcPr>
    </w:tblStylePr>
    <w:tblStylePr w:type="firstCol">
      <w:rPr>
        <w:b/>
      </w:rPr>
      <w:tcPr>
        <w:shd w:val="clear" w:color="auto" w:fill="E6E6E6"/>
      </w:tcPr>
    </w:tblStylePr>
  </w:style>
  <w:style w:type="character" w:customStyle="1" w:styleId="2197">
    <w:name w:val="标题2 Char"/>
    <w:link w:val="350"/>
    <w:qFormat/>
    <w:uiPriority w:val="0"/>
    <w:rPr>
      <w:rFonts w:eastAsia="黑体" w:asciiTheme="minorHAnsi" w:hAnsiTheme="minorHAnsi" w:cstheme="minorBidi"/>
      <w:b/>
      <w:sz w:val="36"/>
      <w:szCs w:val="24"/>
      <w:shd w:val="clear" w:color="auto" w:fill="FFFFFF"/>
    </w:rPr>
  </w:style>
  <w:style w:type="character" w:customStyle="1" w:styleId="2198">
    <w:name w:val="批注引用1"/>
    <w:qFormat/>
    <w:uiPriority w:val="0"/>
    <w:rPr>
      <w:sz w:val="21"/>
      <w:szCs w:val="21"/>
    </w:rPr>
  </w:style>
  <w:style w:type="table" w:customStyle="1" w:styleId="2199">
    <w:name w:val="中等深浅网格 31"/>
    <w:basedOn w:val="88"/>
    <w:qFormat/>
    <w:uiPriority w:val="60"/>
    <w:rPr>
      <w:rFonts w:ascii="Calibri" w:hAnsi="Calibri"/>
      <w:color w:val="000000"/>
    </w:rPr>
    <w:tblPr>
      <w:tblBorders>
        <w:top w:val="single" w:color="000000" w:sz="8" w:space="0"/>
        <w:bottom w:val="single" w:color="000000" w:sz="8" w:space="0"/>
      </w:tblBorders>
    </w:tblPr>
    <w:tblStylePr w:type="firstRow">
      <w:pPr>
        <w:spacing w:before="0" w:beforeLines="0" w:beforeAutospacing="0" w:after="0" w:afterLines="0" w:afterAutospacing="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beforeLines="0" w:beforeAutospacing="0" w:after="0" w:afterLines="0" w:afterAutospacing="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paragraph" w:customStyle="1" w:styleId="2200">
    <w:name w:val="Char Char Char Char Char Char Char11"/>
    <w:basedOn w:val="1"/>
    <w:qFormat/>
    <w:uiPriority w:val="0"/>
    <w:pPr>
      <w:shd w:val="clear" w:color="auto" w:fill="FFFFFF"/>
      <w:spacing w:after="160" w:line="240" w:lineRule="exact"/>
      <w:ind w:firstLine="0" w:firstLineChars="0"/>
    </w:pPr>
    <w:rPr>
      <w:rFonts w:ascii="Verdana" w:hAnsi="Verdana"/>
      <w:kern w:val="0"/>
      <w:sz w:val="20"/>
      <w:szCs w:val="20"/>
      <w:lang w:eastAsia="en-US"/>
    </w:rPr>
  </w:style>
  <w:style w:type="paragraph" w:customStyle="1" w:styleId="2201">
    <w:name w:val="Char Char Char Char Char Char1"/>
    <w:basedOn w:val="26"/>
    <w:qFormat/>
    <w:uiPriority w:val="0"/>
    <w:pPr>
      <w:shd w:val="clear" w:color="auto" w:fill="000080"/>
      <w:spacing w:after="120" w:line="240" w:lineRule="auto"/>
      <w:ind w:firstLine="0" w:firstLineChars="0"/>
      <w:jc w:val="both"/>
    </w:pPr>
    <w:rPr>
      <w:rFonts w:ascii="Tahoma" w:hAnsi="Tahoma"/>
      <w:kern w:val="0"/>
      <w:sz w:val="24"/>
      <w:szCs w:val="24"/>
    </w:rPr>
  </w:style>
  <w:style w:type="paragraph" w:customStyle="1" w:styleId="2202">
    <w:name w:val="Char Char Char Char Char Char Char Char Char Char Char Char Char Char Char Char11"/>
    <w:basedOn w:val="1"/>
    <w:qFormat/>
    <w:uiPriority w:val="0"/>
    <w:pPr>
      <w:shd w:val="clear" w:color="auto" w:fill="FFFFFF"/>
      <w:tabs>
        <w:tab w:val="left" w:pos="360"/>
      </w:tabs>
      <w:spacing w:after="120" w:line="240" w:lineRule="auto"/>
      <w:ind w:firstLine="0" w:firstLineChars="0"/>
      <w:jc w:val="both"/>
    </w:pPr>
    <w:rPr>
      <w:rFonts w:ascii="仿宋" w:hAnsi="仿宋"/>
      <w:kern w:val="0"/>
    </w:rPr>
  </w:style>
  <w:style w:type="paragraph" w:customStyle="1" w:styleId="2203">
    <w:name w:val="列出段落111"/>
    <w:basedOn w:val="1"/>
    <w:qFormat/>
    <w:uiPriority w:val="0"/>
    <w:pPr>
      <w:shd w:val="clear" w:color="auto" w:fill="FFFFFF"/>
      <w:adjustRightInd w:val="0"/>
      <w:spacing w:after="120" w:line="360" w:lineRule="atLeast"/>
      <w:ind w:left="720" w:firstLine="0" w:firstLineChars="0"/>
      <w:textAlignment w:val="baseline"/>
    </w:pPr>
    <w:rPr>
      <w:rFonts w:ascii="仿宋" w:hAnsi="仿宋"/>
      <w:kern w:val="0"/>
      <w:szCs w:val="20"/>
    </w:rPr>
  </w:style>
  <w:style w:type="paragraph" w:customStyle="1" w:styleId="2204">
    <w:name w:val="无间隔1"/>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2205">
    <w:name w:val="Char Char1 Char Char Char Char Char Char Char11"/>
    <w:basedOn w:val="1"/>
    <w:qFormat/>
    <w:uiPriority w:val="0"/>
    <w:pPr>
      <w:shd w:val="clear" w:color="auto" w:fill="FFFFFF"/>
      <w:spacing w:after="160" w:line="240" w:lineRule="exact"/>
      <w:ind w:firstLine="0" w:firstLineChars="0"/>
    </w:pPr>
    <w:rPr>
      <w:rFonts w:ascii="Verdana" w:hAnsi="Verdana" w:eastAsia="仿宋_GB2312"/>
      <w:kern w:val="0"/>
      <w:szCs w:val="20"/>
      <w:lang w:eastAsia="en-US"/>
    </w:rPr>
  </w:style>
  <w:style w:type="paragraph" w:customStyle="1" w:styleId="2206">
    <w:name w:val="Char Char Char Char Char Char Char Char Char Char Char Char1 Char Char Char Char11"/>
    <w:basedOn w:val="1"/>
    <w:qFormat/>
    <w:uiPriority w:val="0"/>
    <w:pPr>
      <w:shd w:val="clear" w:color="auto" w:fill="FFFFFF"/>
      <w:spacing w:after="120" w:line="360" w:lineRule="auto"/>
      <w:ind w:left="845" w:hanging="420" w:firstLineChars="0"/>
      <w:jc w:val="both"/>
    </w:pPr>
    <w:rPr>
      <w:rFonts w:ascii="仿宋" w:hAnsi="仿宋" w:eastAsia="仿宋"/>
      <w:kern w:val="0"/>
    </w:rPr>
  </w:style>
  <w:style w:type="paragraph" w:customStyle="1" w:styleId="2207">
    <w:name w:val="Char Char Char Char Char Char1 Char Char Char Char Char Char Char Char Char Char Char Char Char Char Char Char Char11"/>
    <w:basedOn w:val="1"/>
    <w:qFormat/>
    <w:uiPriority w:val="0"/>
    <w:pPr>
      <w:shd w:val="clear" w:color="auto" w:fill="FFFFFF"/>
      <w:spacing w:after="160" w:line="240" w:lineRule="exact"/>
      <w:ind w:firstLine="0" w:firstLineChars="0"/>
    </w:pPr>
    <w:rPr>
      <w:rFonts w:ascii="Verdana" w:hAnsi="Verdana" w:eastAsia="仿宋_GB2312"/>
      <w:kern w:val="0"/>
      <w:sz w:val="28"/>
      <w:szCs w:val="20"/>
    </w:rPr>
  </w:style>
  <w:style w:type="paragraph" w:customStyle="1" w:styleId="2208">
    <w:name w:val="Char4 Char Char1 Char11"/>
    <w:basedOn w:val="1"/>
    <w:qFormat/>
    <w:uiPriority w:val="0"/>
    <w:pPr>
      <w:shd w:val="clear" w:color="auto" w:fill="FFFFFF"/>
      <w:spacing w:after="120" w:line="240" w:lineRule="auto"/>
      <w:ind w:firstLine="0" w:firstLineChars="0"/>
      <w:jc w:val="both"/>
    </w:pPr>
    <w:rPr>
      <w:rFonts w:ascii="Tahoma" w:hAnsi="Tahoma" w:eastAsia="仿宋"/>
      <w:kern w:val="0"/>
      <w:sz w:val="28"/>
      <w:szCs w:val="20"/>
    </w:rPr>
  </w:style>
  <w:style w:type="paragraph" w:customStyle="1" w:styleId="2209">
    <w:name w:val="Char Char2 Char Char2 Char Char Char Char Char Char11"/>
    <w:basedOn w:val="87"/>
    <w:qFormat/>
    <w:uiPriority w:val="0"/>
    <w:pPr>
      <w:adjustRightInd w:val="0"/>
      <w:snapToGrid w:val="0"/>
      <w:spacing w:after="0" w:line="240" w:lineRule="atLeast"/>
      <w:ind w:left="0" w:leftChars="0" w:firstLine="200"/>
    </w:pPr>
    <w:rPr>
      <w:rFonts w:hint="eastAsia" w:ascii="仿宋_GB2312" w:eastAsia="仿宋_GB2312"/>
      <w:sz w:val="21"/>
      <w:szCs w:val="21"/>
    </w:rPr>
  </w:style>
  <w:style w:type="paragraph" w:customStyle="1" w:styleId="2210">
    <w:name w:val="Char Char Char Char Char Char Char Char Char Char Char Char Char11"/>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2211">
    <w:name w:val="Char Char Char Char Char Char Char Char Char Char Char Char Char Char Char Char Char Char Char Char Char Char Char11"/>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2212">
    <w:name w:val="Char Char1 Char Char Char Char Char Char11"/>
    <w:basedOn w:val="1"/>
    <w:qFormat/>
    <w:uiPriority w:val="0"/>
    <w:pPr>
      <w:shd w:val="clear" w:color="auto" w:fill="FFFFFF"/>
      <w:spacing w:after="160" w:line="240" w:lineRule="exact"/>
      <w:ind w:firstLine="0" w:firstLineChars="0"/>
      <w:jc w:val="center"/>
    </w:pPr>
    <w:rPr>
      <w:rFonts w:hint="eastAsia" w:ascii="黑体" w:hAnsi="仿宋" w:eastAsia="黑体"/>
      <w:kern w:val="0"/>
      <w:sz w:val="36"/>
      <w:szCs w:val="36"/>
    </w:rPr>
  </w:style>
  <w:style w:type="paragraph" w:customStyle="1" w:styleId="2213">
    <w:name w:val="Char Char Char Char1 Char Char11"/>
    <w:basedOn w:val="1"/>
    <w:qFormat/>
    <w:uiPriority w:val="0"/>
    <w:pPr>
      <w:shd w:val="clear" w:color="auto" w:fill="FFFFFF"/>
      <w:spacing w:after="120" w:line="240" w:lineRule="atLeast"/>
      <w:ind w:left="420" w:firstLine="420" w:firstLineChars="0"/>
      <w:jc w:val="both"/>
    </w:pPr>
    <w:rPr>
      <w:rFonts w:ascii="仿宋" w:hAnsi="仿宋" w:eastAsia="仿宋"/>
      <w:kern w:val="0"/>
      <w:sz w:val="21"/>
      <w:szCs w:val="21"/>
    </w:rPr>
  </w:style>
  <w:style w:type="paragraph" w:customStyle="1" w:styleId="2214">
    <w:name w:val="Char Char2 Char Char2 Char Char Char Char11"/>
    <w:basedOn w:val="87"/>
    <w:qFormat/>
    <w:uiPriority w:val="0"/>
    <w:pPr>
      <w:adjustRightInd w:val="0"/>
      <w:snapToGrid w:val="0"/>
      <w:spacing w:after="0" w:line="240" w:lineRule="atLeast"/>
      <w:ind w:left="0" w:leftChars="0" w:firstLine="200"/>
    </w:pPr>
    <w:rPr>
      <w:rFonts w:hint="eastAsia" w:ascii="仿宋_GB2312" w:eastAsia="仿宋_GB2312"/>
      <w:sz w:val="21"/>
      <w:szCs w:val="21"/>
    </w:rPr>
  </w:style>
  <w:style w:type="character" w:customStyle="1" w:styleId="2215">
    <w:name w:val="Char Char131"/>
    <w:qFormat/>
    <w:uiPriority w:val="0"/>
    <w:rPr>
      <w:rFonts w:ascii="宋体" w:hAnsi="Calibri"/>
      <w:kern w:val="2"/>
      <w:sz w:val="24"/>
      <w:szCs w:val="22"/>
    </w:rPr>
  </w:style>
  <w:style w:type="character" w:customStyle="1" w:styleId="2216">
    <w:name w:val="不明显参考11"/>
    <w:qFormat/>
    <w:uiPriority w:val="0"/>
    <w:rPr>
      <w:smallCaps/>
      <w:color w:val="C0504D"/>
      <w:u w:val="single"/>
    </w:rPr>
  </w:style>
  <w:style w:type="character" w:customStyle="1" w:styleId="2217">
    <w:name w:val="书籍标题11"/>
    <w:qFormat/>
    <w:uiPriority w:val="0"/>
    <w:rPr>
      <w:b/>
      <w:bCs/>
      <w:smallCaps/>
      <w:spacing w:val="5"/>
    </w:rPr>
  </w:style>
  <w:style w:type="character" w:customStyle="1" w:styleId="2218">
    <w:name w:val="Char Char511"/>
    <w:qFormat/>
    <w:uiPriority w:val="0"/>
    <w:rPr>
      <w:rFonts w:ascii="Cambria" w:hAnsi="Cambria" w:eastAsia="宋体"/>
      <w:b/>
      <w:bCs/>
      <w:kern w:val="2"/>
      <w:sz w:val="28"/>
      <w:szCs w:val="28"/>
      <w:lang w:val="en-US" w:eastAsia="zh-CN" w:bidi="ar-SA"/>
    </w:rPr>
  </w:style>
  <w:style w:type="character" w:customStyle="1" w:styleId="2219">
    <w:name w:val="Char Char311"/>
    <w:qFormat/>
    <w:uiPriority w:val="0"/>
    <w:rPr>
      <w:rFonts w:ascii="Cambria" w:hAnsi="Cambria" w:cs="Times New Roman"/>
      <w:b/>
      <w:bCs/>
      <w:kern w:val="2"/>
      <w:sz w:val="32"/>
      <w:szCs w:val="32"/>
    </w:rPr>
  </w:style>
  <w:style w:type="character" w:customStyle="1" w:styleId="2220">
    <w:name w:val="Char Char711"/>
    <w:qFormat/>
    <w:uiPriority w:val="0"/>
    <w:rPr>
      <w:rFonts w:eastAsia="仿宋_GB2312"/>
      <w:kern w:val="2"/>
      <w:sz w:val="32"/>
      <w:szCs w:val="24"/>
    </w:rPr>
  </w:style>
  <w:style w:type="character" w:customStyle="1" w:styleId="2221">
    <w:name w:val="Char Char1211"/>
    <w:qFormat/>
    <w:uiPriority w:val="0"/>
    <w:rPr>
      <w:b/>
      <w:bCs/>
      <w:kern w:val="2"/>
      <w:sz w:val="24"/>
      <w:szCs w:val="24"/>
    </w:rPr>
  </w:style>
  <w:style w:type="character" w:customStyle="1" w:styleId="2222">
    <w:name w:val="Char Char1111"/>
    <w:qFormat/>
    <w:uiPriority w:val="0"/>
    <w:rPr>
      <w:rFonts w:ascii="Arial" w:hAnsi="Arial" w:eastAsia="黑体"/>
      <w:kern w:val="2"/>
      <w:sz w:val="24"/>
      <w:szCs w:val="24"/>
    </w:rPr>
  </w:style>
  <w:style w:type="character" w:customStyle="1" w:styleId="2223">
    <w:name w:val="Char Char1011"/>
    <w:qFormat/>
    <w:uiPriority w:val="0"/>
    <w:rPr>
      <w:rFonts w:ascii="Arial" w:hAnsi="Arial" w:eastAsia="黑体"/>
      <w:kern w:val="2"/>
      <w:sz w:val="24"/>
      <w:szCs w:val="21"/>
    </w:rPr>
  </w:style>
  <w:style w:type="character" w:customStyle="1" w:styleId="2224">
    <w:name w:val="Char Char811"/>
    <w:qFormat/>
    <w:uiPriority w:val="0"/>
    <w:rPr>
      <w:kern w:val="2"/>
      <w:sz w:val="18"/>
      <w:szCs w:val="18"/>
    </w:rPr>
  </w:style>
  <w:style w:type="character" w:customStyle="1" w:styleId="2225">
    <w:name w:val="Char Char911"/>
    <w:qFormat/>
    <w:uiPriority w:val="0"/>
    <w:rPr>
      <w:kern w:val="2"/>
      <w:sz w:val="21"/>
      <w:szCs w:val="24"/>
      <w:shd w:val="clear" w:color="auto" w:fill="000080"/>
    </w:rPr>
  </w:style>
  <w:style w:type="character" w:customStyle="1" w:styleId="2226">
    <w:name w:val="Char Char211"/>
    <w:qFormat/>
    <w:uiPriority w:val="0"/>
    <w:rPr>
      <w:rFonts w:ascii="Calibri" w:hAnsi="Calibri"/>
      <w:kern w:val="2"/>
      <w:sz w:val="21"/>
      <w:szCs w:val="22"/>
    </w:rPr>
  </w:style>
  <w:style w:type="character" w:customStyle="1" w:styleId="2227">
    <w:name w:val="Char Char411"/>
    <w:qFormat/>
    <w:uiPriority w:val="0"/>
    <w:rPr>
      <w:kern w:val="2"/>
      <w:sz w:val="18"/>
      <w:szCs w:val="18"/>
    </w:rPr>
  </w:style>
  <w:style w:type="character" w:customStyle="1" w:styleId="2228">
    <w:name w:val="Char Char611"/>
    <w:qFormat/>
    <w:uiPriority w:val="0"/>
    <w:rPr>
      <w:kern w:val="2"/>
      <w:sz w:val="21"/>
      <w:szCs w:val="24"/>
    </w:rPr>
  </w:style>
  <w:style w:type="character" w:customStyle="1" w:styleId="2229">
    <w:name w:val="Char Char231"/>
    <w:qFormat/>
    <w:uiPriority w:val="0"/>
    <w:rPr>
      <w:rFonts w:ascii="Times New Roman" w:hAnsi="Times New Roman" w:eastAsia="宋体" w:cs="Times New Roman"/>
      <w:szCs w:val="24"/>
    </w:rPr>
  </w:style>
  <w:style w:type="character" w:customStyle="1" w:styleId="2230">
    <w:name w:val="占位符文本1"/>
    <w:semiHidden/>
    <w:qFormat/>
    <w:uiPriority w:val="99"/>
    <w:rPr>
      <w:color w:val="808080"/>
    </w:rPr>
  </w:style>
  <w:style w:type="table" w:customStyle="1" w:styleId="2231">
    <w:name w:val="TableGrid1"/>
    <w:qFormat/>
    <w:uiPriority w:val="0"/>
    <w:rPr>
      <w:rFonts w:ascii="Calibri" w:hAnsi="Calibri"/>
    </w:rPr>
    <w:tblPr>
      <w:tblCellMar>
        <w:top w:w="0" w:type="dxa"/>
        <w:left w:w="0" w:type="dxa"/>
        <w:bottom w:w="0" w:type="dxa"/>
        <w:right w:w="0" w:type="dxa"/>
      </w:tblCellMar>
    </w:tblPr>
  </w:style>
  <w:style w:type="table" w:customStyle="1" w:styleId="2232">
    <w:name w:val="无格式表格 111"/>
    <w:basedOn w:val="88"/>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2233">
    <w:name w:val="网格表 411"/>
    <w:basedOn w:val="88"/>
    <w:qFormat/>
    <w:uiPriority w:val="49"/>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l2br w:val="nil"/>
          <w:tr2bl w:val="nil"/>
        </w:tcBorders>
        <w:shd w:val="clear" w:color="auto" w:fill="000000"/>
      </w:tcPr>
    </w:tblStylePr>
    <w:tblStylePr w:type="lastRow">
      <w:rPr>
        <w:b/>
        <w:bCs/>
      </w:rPr>
      <w:tcPr>
        <w:tcBorders>
          <w:top w:val="double" w:color="000000"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234">
    <w:name w:val="无格式表格 121"/>
    <w:basedOn w:val="88"/>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2235">
    <w:name w:val="网格表 421"/>
    <w:basedOn w:val="88"/>
    <w:qFormat/>
    <w:uiPriority w:val="49"/>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l2br w:val="nil"/>
          <w:tr2bl w:val="nil"/>
        </w:tcBorders>
        <w:shd w:val="clear" w:color="auto" w:fill="000000"/>
      </w:tcPr>
    </w:tblStylePr>
    <w:tblStylePr w:type="lastRow">
      <w:rPr>
        <w:b/>
        <w:bCs/>
      </w:rPr>
      <w:tcPr>
        <w:tcBorders>
          <w:top w:val="double" w:color="000000"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236">
    <w:name w:val="表格样式-左侧清单1"/>
    <w:basedOn w:val="88"/>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wordWrap/>
        <w:spacing w:line="240" w:lineRule="auto"/>
        <w:jc w:val="center"/>
      </w:pPr>
      <w:rPr>
        <w:rFonts w:hint="default" w:ascii="Times New Roman" w:hAnsi="Times New Roman" w:eastAsia="MS Mincho" w:cs="Times New Roman"/>
        <w:b/>
        <w:sz w:val="21"/>
        <w:szCs w:val="21"/>
      </w:rPr>
      <w:tcPr>
        <w:shd w:val="clear" w:color="auto" w:fill="E0E0E0"/>
      </w:tcPr>
    </w:tblStylePr>
    <w:tblStylePr w:type="firstCol">
      <w:pPr>
        <w:jc w:val="both"/>
      </w:pPr>
      <w:rPr>
        <w:rFonts w:hint="default" w:ascii="Times New Roman" w:hAnsi="Times New Roman" w:eastAsia="MS Mincho" w:cs="Times New Roman"/>
        <w:b w:val="0"/>
        <w:sz w:val="21"/>
        <w:szCs w:val="21"/>
      </w:rPr>
      <w:tcPr>
        <w:tcBorders>
          <w:top w:val="single" w:color="auto" w:sz="4" w:space="0"/>
          <w:left w:val="single" w:color="auto" w:sz="4" w:space="0"/>
          <w:bottom w:val="single" w:color="auto" w:sz="4" w:space="0"/>
          <w:right w:val="single" w:color="auto" w:sz="4" w:space="0"/>
          <w:insideH w:val="nil"/>
          <w:insideV w:val="nil"/>
          <w:tl2br w:val="nil"/>
          <w:tr2bl w:val="nil"/>
        </w:tcBorders>
      </w:tcPr>
    </w:tblStylePr>
  </w:style>
  <w:style w:type="table" w:customStyle="1" w:styleId="2237">
    <w:name w:val="浅色底纹11"/>
    <w:basedOn w:val="88"/>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paragraph" w:customStyle="1" w:styleId="2238">
    <w:name w:val="清单 2"/>
    <w:basedOn w:val="170"/>
    <w:link w:val="2239"/>
    <w:qFormat/>
    <w:uiPriority w:val="0"/>
    <w:pPr>
      <w:shd w:val="clear" w:color="auto" w:fill="FFFFFF"/>
      <w:tabs>
        <w:tab w:val="left" w:pos="425"/>
        <w:tab w:val="left" w:pos="851"/>
        <w:tab w:val="left" w:pos="1276"/>
      </w:tabs>
      <w:spacing w:after="120" w:line="240" w:lineRule="auto"/>
      <w:ind w:left="851" w:hanging="360" w:firstLineChars="0"/>
      <w:jc w:val="both"/>
    </w:pPr>
    <w:rPr>
      <w:rFonts w:ascii="Calibri" w:hAnsi="Calibri"/>
      <w:color w:val="000000"/>
      <w:kern w:val="0"/>
      <w:szCs w:val="20"/>
      <w:lang w:val="zh-CN"/>
    </w:rPr>
  </w:style>
  <w:style w:type="character" w:customStyle="1" w:styleId="2239">
    <w:name w:val="清单 2 Char"/>
    <w:link w:val="2238"/>
    <w:qFormat/>
    <w:uiPriority w:val="0"/>
    <w:rPr>
      <w:rFonts w:ascii="Calibri" w:hAnsi="Calibri"/>
      <w:color w:val="000000"/>
      <w:sz w:val="21"/>
      <w:shd w:val="clear" w:color="auto" w:fill="FFFFFF"/>
      <w:lang w:val="zh-CN"/>
    </w:rPr>
  </w:style>
  <w:style w:type="paragraph" w:customStyle="1" w:styleId="2240">
    <w:name w:val="a0"/>
    <w:basedOn w:val="1"/>
    <w:qFormat/>
    <w:uiPriority w:val="0"/>
    <w:pPr>
      <w:shd w:val="clear" w:color="auto" w:fill="FFFFFF"/>
      <w:spacing w:after="120" w:line="240" w:lineRule="auto"/>
      <w:ind w:firstLine="0" w:firstLineChars="0"/>
    </w:pPr>
    <w:rPr>
      <w:rFonts w:cs="宋体"/>
      <w:kern w:val="0"/>
    </w:rPr>
  </w:style>
  <w:style w:type="paragraph" w:customStyle="1" w:styleId="2241">
    <w:name w:val="仿宋2312_小四_1.5倍行距"/>
    <w:basedOn w:val="1"/>
    <w:link w:val="2242"/>
    <w:qFormat/>
    <w:uiPriority w:val="0"/>
    <w:pPr>
      <w:shd w:val="clear" w:color="auto" w:fill="FFFFFF"/>
      <w:spacing w:after="120" w:line="360" w:lineRule="auto"/>
      <w:ind w:firstLine="482" w:firstLineChars="0"/>
      <w:jc w:val="both"/>
    </w:pPr>
    <w:rPr>
      <w:rFonts w:ascii="仿宋_GB2312" w:hAnsi="仿宋" w:eastAsia="仿宋_GB2312"/>
      <w:kern w:val="0"/>
      <w:lang w:val="zh-CN"/>
    </w:rPr>
  </w:style>
  <w:style w:type="character" w:customStyle="1" w:styleId="2242">
    <w:name w:val="仿宋2312_小四_1.5倍行距 Char"/>
    <w:link w:val="2241"/>
    <w:qFormat/>
    <w:uiPriority w:val="0"/>
    <w:rPr>
      <w:rFonts w:ascii="仿宋_GB2312" w:hAnsi="仿宋" w:eastAsia="仿宋_GB2312"/>
      <w:sz w:val="24"/>
      <w:szCs w:val="24"/>
      <w:shd w:val="clear" w:color="auto" w:fill="FFFFFF"/>
      <w:lang w:val="zh-CN"/>
    </w:rPr>
  </w:style>
  <w:style w:type="character" w:customStyle="1" w:styleId="2243">
    <w:name w:val="title-prefix"/>
    <w:qFormat/>
    <w:uiPriority w:val="0"/>
  </w:style>
  <w:style w:type="paragraph" w:customStyle="1" w:styleId="2244">
    <w:name w:val="font15"/>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45">
    <w:name w:val="font16"/>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46">
    <w:name w:val="font17"/>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47">
    <w:name w:val="font18"/>
    <w:basedOn w:val="1"/>
    <w:qFormat/>
    <w:uiPriority w:val="0"/>
    <w:pPr>
      <w:shd w:val="clear" w:color="auto" w:fill="FFFFFF"/>
      <w:spacing w:before="100" w:beforeAutospacing="1" w:after="100" w:afterAutospacing="1" w:line="240" w:lineRule="auto"/>
      <w:ind w:firstLine="0" w:firstLineChars="0"/>
    </w:pPr>
    <w:rPr>
      <w:rFonts w:cs="宋体"/>
      <w:color w:val="FF0000"/>
      <w:kern w:val="0"/>
      <w:sz w:val="18"/>
      <w:szCs w:val="18"/>
    </w:rPr>
  </w:style>
  <w:style w:type="paragraph" w:customStyle="1" w:styleId="2248">
    <w:name w:val="font19"/>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49">
    <w:name w:val="font20"/>
    <w:basedOn w:val="1"/>
    <w:qFormat/>
    <w:uiPriority w:val="0"/>
    <w:pPr>
      <w:shd w:val="clear" w:color="auto" w:fill="FFFFFF"/>
      <w:spacing w:before="100" w:beforeAutospacing="1" w:after="100" w:afterAutospacing="1" w:line="240" w:lineRule="auto"/>
      <w:ind w:firstLine="0" w:firstLineChars="0"/>
    </w:pPr>
    <w:rPr>
      <w:rFonts w:cs="宋体"/>
      <w:color w:val="000000"/>
      <w:kern w:val="0"/>
      <w:sz w:val="18"/>
      <w:szCs w:val="18"/>
    </w:rPr>
  </w:style>
  <w:style w:type="paragraph" w:customStyle="1" w:styleId="2250">
    <w:name w:val="font22"/>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51">
    <w:name w:val="font23"/>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52">
    <w:name w:val="font24"/>
    <w:basedOn w:val="1"/>
    <w:qFormat/>
    <w:uiPriority w:val="0"/>
    <w:pPr>
      <w:shd w:val="clear" w:color="auto" w:fill="FFFFFF"/>
      <w:spacing w:before="100" w:beforeAutospacing="1" w:after="100" w:afterAutospacing="1" w:line="240" w:lineRule="auto"/>
      <w:ind w:firstLine="0" w:firstLineChars="0"/>
    </w:pPr>
    <w:rPr>
      <w:rFonts w:cs="宋体"/>
      <w:color w:val="000000"/>
      <w:kern w:val="0"/>
      <w:sz w:val="18"/>
      <w:szCs w:val="18"/>
    </w:rPr>
  </w:style>
  <w:style w:type="paragraph" w:customStyle="1" w:styleId="2253">
    <w:name w:val="font25"/>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54">
    <w:name w:val="font26"/>
    <w:basedOn w:val="1"/>
    <w:qFormat/>
    <w:uiPriority w:val="0"/>
    <w:pPr>
      <w:shd w:val="clear" w:color="auto" w:fill="FFFFFF"/>
      <w:spacing w:before="100" w:beforeAutospacing="1" w:after="100" w:afterAutospacing="1" w:line="240" w:lineRule="auto"/>
      <w:ind w:firstLine="0" w:firstLineChars="0"/>
    </w:pPr>
    <w:rPr>
      <w:rFonts w:cs="宋体"/>
      <w:color w:val="000000"/>
      <w:kern w:val="0"/>
      <w:sz w:val="18"/>
      <w:szCs w:val="18"/>
    </w:rPr>
  </w:style>
  <w:style w:type="paragraph" w:customStyle="1" w:styleId="2255">
    <w:name w:val="font27"/>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56">
    <w:name w:val="font28"/>
    <w:basedOn w:val="1"/>
    <w:qFormat/>
    <w:uiPriority w:val="0"/>
    <w:pPr>
      <w:shd w:val="clear" w:color="auto" w:fill="FFFFFF"/>
      <w:spacing w:before="100" w:beforeAutospacing="1" w:after="100" w:afterAutospacing="1" w:line="240" w:lineRule="auto"/>
      <w:ind w:firstLine="0" w:firstLineChars="0"/>
    </w:pPr>
    <w:rPr>
      <w:rFonts w:cs="宋体"/>
      <w:color w:val="FF0000"/>
      <w:kern w:val="0"/>
      <w:sz w:val="18"/>
      <w:szCs w:val="18"/>
    </w:rPr>
  </w:style>
  <w:style w:type="paragraph" w:customStyle="1" w:styleId="2257">
    <w:name w:val="font29"/>
    <w:basedOn w:val="1"/>
    <w:qFormat/>
    <w:uiPriority w:val="0"/>
    <w:pPr>
      <w:shd w:val="clear" w:color="auto" w:fill="FFFFFF"/>
      <w:spacing w:before="100" w:beforeAutospacing="1" w:after="100" w:afterAutospacing="1" w:line="240" w:lineRule="auto"/>
      <w:ind w:firstLine="0" w:firstLineChars="0"/>
    </w:pPr>
    <w:rPr>
      <w:rFonts w:cs="宋体"/>
      <w:color w:val="000000"/>
      <w:kern w:val="0"/>
      <w:sz w:val="18"/>
      <w:szCs w:val="18"/>
    </w:rPr>
  </w:style>
  <w:style w:type="paragraph" w:customStyle="1" w:styleId="2258">
    <w:name w:val="font30"/>
    <w:basedOn w:val="1"/>
    <w:qFormat/>
    <w:uiPriority w:val="0"/>
    <w:pPr>
      <w:shd w:val="clear" w:color="auto" w:fill="FFFFFF"/>
      <w:spacing w:before="100" w:beforeAutospacing="1" w:after="100" w:afterAutospacing="1" w:line="240" w:lineRule="auto"/>
      <w:ind w:firstLine="0" w:firstLineChars="0"/>
    </w:pPr>
    <w:rPr>
      <w:rFonts w:cs="宋体"/>
      <w:color w:val="000000"/>
      <w:kern w:val="0"/>
      <w:sz w:val="18"/>
      <w:szCs w:val="18"/>
    </w:rPr>
  </w:style>
  <w:style w:type="paragraph" w:customStyle="1" w:styleId="2259">
    <w:name w:val="font32"/>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60">
    <w:name w:val="font33"/>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61">
    <w:name w:val="font34"/>
    <w:basedOn w:val="1"/>
    <w:qFormat/>
    <w:uiPriority w:val="0"/>
    <w:pPr>
      <w:shd w:val="clear" w:color="auto" w:fill="FFFFFF"/>
      <w:spacing w:before="100" w:beforeAutospacing="1" w:after="100" w:afterAutospacing="1" w:line="240" w:lineRule="auto"/>
      <w:ind w:firstLine="0" w:firstLineChars="0"/>
    </w:pPr>
    <w:rPr>
      <w:rFonts w:cs="宋体"/>
      <w:color w:val="000000"/>
      <w:kern w:val="0"/>
      <w:sz w:val="18"/>
      <w:szCs w:val="18"/>
    </w:rPr>
  </w:style>
  <w:style w:type="paragraph" w:customStyle="1" w:styleId="2262">
    <w:name w:val="font35"/>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paragraph" w:customStyle="1" w:styleId="2263">
    <w:name w:val="font36"/>
    <w:basedOn w:val="1"/>
    <w:qFormat/>
    <w:uiPriority w:val="0"/>
    <w:pPr>
      <w:shd w:val="clear" w:color="auto" w:fill="FFFFFF"/>
      <w:spacing w:before="100" w:beforeAutospacing="1" w:after="100" w:afterAutospacing="1" w:line="240" w:lineRule="auto"/>
      <w:ind w:firstLine="0" w:firstLineChars="0"/>
    </w:pPr>
    <w:rPr>
      <w:rFonts w:cs="宋体"/>
      <w:color w:val="000000"/>
      <w:kern w:val="0"/>
      <w:sz w:val="18"/>
      <w:szCs w:val="18"/>
    </w:rPr>
  </w:style>
  <w:style w:type="paragraph" w:customStyle="1" w:styleId="2264">
    <w:name w:val="font37"/>
    <w:basedOn w:val="1"/>
    <w:qFormat/>
    <w:uiPriority w:val="0"/>
    <w:pPr>
      <w:shd w:val="clear" w:color="auto" w:fill="FFFFFF"/>
      <w:spacing w:before="100" w:beforeAutospacing="1" w:after="100" w:afterAutospacing="1" w:line="240" w:lineRule="auto"/>
      <w:ind w:firstLine="0" w:firstLineChars="0"/>
    </w:pPr>
    <w:rPr>
      <w:rFonts w:cs="宋体"/>
      <w:color w:val="000000"/>
      <w:kern w:val="0"/>
      <w:sz w:val="18"/>
      <w:szCs w:val="18"/>
    </w:rPr>
  </w:style>
  <w:style w:type="paragraph" w:customStyle="1" w:styleId="2265">
    <w:name w:val="font38"/>
    <w:basedOn w:val="1"/>
    <w:qFormat/>
    <w:uiPriority w:val="0"/>
    <w:pPr>
      <w:shd w:val="clear" w:color="auto" w:fill="FFFFFF"/>
      <w:spacing w:before="100" w:beforeAutospacing="1" w:after="100" w:afterAutospacing="1" w:line="240" w:lineRule="auto"/>
      <w:ind w:firstLine="0" w:firstLineChars="0"/>
    </w:pPr>
    <w:rPr>
      <w:rFonts w:cs="宋体"/>
      <w:color w:val="FF0000"/>
      <w:kern w:val="0"/>
      <w:sz w:val="18"/>
      <w:szCs w:val="18"/>
    </w:rPr>
  </w:style>
  <w:style w:type="paragraph" w:customStyle="1" w:styleId="2266">
    <w:name w:val="font39"/>
    <w:basedOn w:val="1"/>
    <w:qFormat/>
    <w:uiPriority w:val="0"/>
    <w:pPr>
      <w:shd w:val="clear" w:color="auto" w:fill="FFFFFF"/>
      <w:spacing w:before="100" w:beforeAutospacing="1" w:after="100" w:afterAutospacing="1" w:line="240" w:lineRule="auto"/>
      <w:ind w:firstLine="0" w:firstLineChars="0"/>
    </w:pPr>
    <w:rPr>
      <w:rFonts w:cs="宋体"/>
      <w:color w:val="FF0000"/>
      <w:kern w:val="0"/>
      <w:sz w:val="18"/>
      <w:szCs w:val="18"/>
    </w:rPr>
  </w:style>
  <w:style w:type="paragraph" w:customStyle="1" w:styleId="2267">
    <w:name w:val="font40"/>
    <w:basedOn w:val="1"/>
    <w:qFormat/>
    <w:uiPriority w:val="0"/>
    <w:pPr>
      <w:shd w:val="clear" w:color="auto" w:fill="FFFFFF"/>
      <w:spacing w:before="100" w:beforeAutospacing="1" w:after="100" w:afterAutospacing="1" w:line="240" w:lineRule="auto"/>
      <w:ind w:firstLine="0" w:firstLineChars="0"/>
    </w:pPr>
    <w:rPr>
      <w:rFonts w:cs="宋体"/>
      <w:kern w:val="0"/>
      <w:sz w:val="18"/>
      <w:szCs w:val="18"/>
    </w:rPr>
  </w:style>
  <w:style w:type="character" w:customStyle="1" w:styleId="2268">
    <w:name w:val="普通(网站) Char"/>
    <w:link w:val="81"/>
    <w:qFormat/>
    <w:locked/>
    <w:uiPriority w:val="99"/>
    <w:rPr>
      <w:rFonts w:ascii="Arial Unicode MS" w:hAnsi="Arial Unicode MS" w:eastAsia="Arial Unicode MS"/>
      <w:sz w:val="24"/>
      <w:szCs w:val="24"/>
    </w:rPr>
  </w:style>
  <w:style w:type="character" w:customStyle="1" w:styleId="2269">
    <w:name w:val="小节标题三"/>
    <w:qFormat/>
    <w:uiPriority w:val="0"/>
    <w:rPr>
      <w:rFonts w:ascii="宋体" w:hAnsi="宋体" w:eastAsia="宋体"/>
      <w:sz w:val="24"/>
    </w:rPr>
  </w:style>
  <w:style w:type="character" w:customStyle="1" w:styleId="2270">
    <w:name w:val="正文H Char"/>
    <w:link w:val="2271"/>
    <w:qFormat/>
    <w:locked/>
    <w:uiPriority w:val="0"/>
    <w:rPr>
      <w:rFonts w:ascii="宋体" w:hAnsi="宋体"/>
      <w:color w:val="000000"/>
      <w:sz w:val="24"/>
      <w:szCs w:val="24"/>
      <w:shd w:val="clear" w:color="auto" w:fill="FFFFFF"/>
      <w:lang w:val="zh-CN"/>
    </w:rPr>
  </w:style>
  <w:style w:type="paragraph" w:customStyle="1" w:styleId="2271">
    <w:name w:val="正文H"/>
    <w:basedOn w:val="1"/>
    <w:link w:val="2270"/>
    <w:qFormat/>
    <w:uiPriority w:val="0"/>
    <w:pPr>
      <w:shd w:val="clear" w:color="auto" w:fill="FFFFFF"/>
      <w:autoSpaceDE w:val="0"/>
      <w:autoSpaceDN w:val="0"/>
      <w:adjustRightInd w:val="0"/>
      <w:spacing w:after="120" w:line="360" w:lineRule="auto"/>
      <w:ind w:firstLine="560"/>
      <w:jc w:val="both"/>
    </w:pPr>
    <w:rPr>
      <w:color w:val="000000"/>
      <w:kern w:val="0"/>
      <w:lang w:val="zh-CN"/>
    </w:rPr>
  </w:style>
  <w:style w:type="table" w:customStyle="1" w:styleId="2272">
    <w:name w:val="网格型4"/>
    <w:basedOn w:val="8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73">
    <w:name w:val="CM82"/>
    <w:basedOn w:val="496"/>
    <w:next w:val="496"/>
    <w:qFormat/>
    <w:uiPriority w:val="99"/>
    <w:rPr>
      <w:rFonts w:ascii="黑体" w:eastAsia="黑体"/>
      <w:color w:val="auto"/>
    </w:rPr>
  </w:style>
  <w:style w:type="paragraph" w:customStyle="1" w:styleId="2274">
    <w:name w:val="中等深浅网格 1 - 着色 22"/>
    <w:basedOn w:val="1"/>
    <w:qFormat/>
    <w:uiPriority w:val="34"/>
    <w:pPr>
      <w:shd w:val="clear" w:color="auto" w:fill="FFFFFF"/>
      <w:spacing w:after="120" w:line="240" w:lineRule="auto"/>
      <w:ind w:firstLine="420"/>
      <w:jc w:val="both"/>
    </w:pPr>
    <w:rPr>
      <w:rFonts w:ascii="Calibri" w:hAnsi="Calibri"/>
      <w:kern w:val="0"/>
      <w:sz w:val="21"/>
      <w:szCs w:val="20"/>
    </w:rPr>
  </w:style>
  <w:style w:type="paragraph" w:customStyle="1" w:styleId="2275">
    <w:name w:val="20"/>
    <w:unhideWhenUsed/>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276">
    <w:name w:val="可研正文 Char"/>
    <w:link w:val="1105"/>
    <w:qFormat/>
    <w:locked/>
    <w:uiPriority w:val="0"/>
    <w:rPr>
      <w:rFonts w:ascii="宋体" w:hAnsi="宋体"/>
      <w:sz w:val="24"/>
      <w:szCs w:val="24"/>
      <w:shd w:val="clear" w:color="auto" w:fill="FFFFFF"/>
      <w:lang w:val="zh-CN"/>
    </w:rPr>
  </w:style>
  <w:style w:type="paragraph" w:customStyle="1" w:styleId="2277">
    <w:name w:val="项目符2"/>
    <w:basedOn w:val="1"/>
    <w:qFormat/>
    <w:uiPriority w:val="0"/>
    <w:pPr>
      <w:shd w:val="clear" w:color="auto" w:fill="FFFFFF"/>
      <w:tabs>
        <w:tab w:val="left" w:pos="425"/>
      </w:tabs>
      <w:spacing w:before="60" w:after="60" w:line="60" w:lineRule="atLeast"/>
      <w:ind w:left="425" w:hanging="425" w:firstLineChars="0"/>
      <w:jc w:val="both"/>
    </w:pPr>
    <w:rPr>
      <w:rFonts w:ascii="仿宋" w:hAnsi="仿宋"/>
      <w:spacing w:val="6"/>
      <w:kern w:val="0"/>
      <w:szCs w:val="20"/>
    </w:rPr>
  </w:style>
  <w:style w:type="paragraph" w:customStyle="1" w:styleId="2278">
    <w:name w:val="样式 标题 11l0H1Section HeadHeader1h1H1111l01PIM 11st lev...1"/>
    <w:basedOn w:val="4"/>
    <w:qFormat/>
    <w:uiPriority w:val="0"/>
    <w:pPr>
      <w:numPr>
        <w:numId w:val="0"/>
      </w:numPr>
      <w:pBdr>
        <w:top w:val="single" w:color="auto" w:sz="4" w:space="1"/>
        <w:left w:val="single" w:color="auto" w:sz="4" w:space="4"/>
        <w:bottom w:val="single" w:color="auto" w:sz="4" w:space="1"/>
        <w:right w:val="single" w:color="auto" w:sz="4" w:space="4"/>
      </w:pBdr>
      <w:shd w:val="clear" w:color="auto" w:fill="FFFFFF"/>
      <w:tabs>
        <w:tab w:val="left" w:pos="360"/>
        <w:tab w:val="left" w:pos="432"/>
      </w:tabs>
      <w:adjustRightInd w:val="0"/>
      <w:spacing w:before="340" w:after="330" w:line="578" w:lineRule="atLeast"/>
      <w:jc w:val="both"/>
      <w:textAlignment w:val="baseline"/>
    </w:pPr>
    <w:rPr>
      <w:rFonts w:ascii="Tahoma" w:hAnsi="Tahoma" w:eastAsia="华文中宋"/>
      <w:kern w:val="24"/>
      <w:sz w:val="36"/>
      <w:szCs w:val="44"/>
    </w:rPr>
  </w:style>
  <w:style w:type="paragraph" w:customStyle="1" w:styleId="2279">
    <w:name w:val="图片脚注"/>
    <w:basedOn w:val="1"/>
    <w:qFormat/>
    <w:uiPriority w:val="0"/>
    <w:pPr>
      <w:shd w:val="clear" w:color="auto" w:fill="FFFFFF"/>
      <w:spacing w:after="120" w:line="360" w:lineRule="auto"/>
      <w:jc w:val="center"/>
    </w:pPr>
    <w:rPr>
      <w:rFonts w:ascii="仿宋" w:hAnsi="仿宋" w:eastAsia="仿宋"/>
      <w:kern w:val="0"/>
    </w:rPr>
  </w:style>
  <w:style w:type="paragraph" w:customStyle="1" w:styleId="2280">
    <w:name w:val="表格样式（230628）"/>
    <w:basedOn w:val="1"/>
    <w:qFormat/>
    <w:uiPriority w:val="0"/>
    <w:pPr>
      <w:shd w:val="clear" w:color="auto" w:fill="FFFFFF"/>
      <w:spacing w:after="120" w:line="360" w:lineRule="auto"/>
      <w:ind w:firstLine="0" w:firstLineChars="0"/>
      <w:jc w:val="center"/>
    </w:pPr>
    <w:rPr>
      <w:rFonts w:ascii="仿宋" w:hAnsi="仿宋" w:eastAsia="仿宋"/>
      <w:bCs/>
      <w:kern w:val="0"/>
      <w:sz w:val="21"/>
      <w:szCs w:val="21"/>
    </w:rPr>
  </w:style>
  <w:style w:type="character" w:customStyle="1" w:styleId="2281">
    <w:name w:val="未处理的提及3"/>
    <w:basedOn w:val="133"/>
    <w:semiHidden/>
    <w:unhideWhenUsed/>
    <w:qFormat/>
    <w:uiPriority w:val="99"/>
    <w:rPr>
      <w:color w:val="605E5C"/>
      <w:shd w:val="clear" w:color="auto" w:fill="E1DFDD"/>
    </w:rPr>
  </w:style>
  <w:style w:type="character" w:customStyle="1" w:styleId="2282">
    <w:name w:val="未处理的提及4"/>
    <w:basedOn w:val="133"/>
    <w:semiHidden/>
    <w:unhideWhenUsed/>
    <w:qFormat/>
    <w:uiPriority w:val="99"/>
    <w:rPr>
      <w:color w:val="605E5C"/>
      <w:shd w:val="clear" w:color="auto" w:fill="E1DFDD"/>
    </w:rPr>
  </w:style>
  <w:style w:type="paragraph" w:customStyle="1" w:styleId="2283">
    <w:name w:val="修订11"/>
    <w:qFormat/>
    <w:uiPriority w:val="99"/>
    <w:rPr>
      <w:rFonts w:ascii="Times New Roman" w:hAnsi="Times New Roman" w:eastAsia="宋体" w:cs="Times New Roman"/>
      <w:kern w:val="2"/>
      <w:sz w:val="24"/>
      <w:szCs w:val="24"/>
      <w:lang w:val="en-US" w:eastAsia="zh-CN" w:bidi="ar-SA"/>
    </w:rPr>
  </w:style>
  <w:style w:type="paragraph" w:customStyle="1" w:styleId="2284">
    <w:name w:val="z-窗体顶端11"/>
    <w:basedOn w:val="1"/>
    <w:next w:val="1"/>
    <w:qFormat/>
    <w:uiPriority w:val="0"/>
    <w:pPr>
      <w:pBdr>
        <w:bottom w:val="single" w:color="auto" w:sz="6" w:space="1"/>
      </w:pBdr>
      <w:shd w:val="clear" w:color="auto" w:fill="FFFFFF"/>
      <w:spacing w:after="120" w:line="360" w:lineRule="auto"/>
      <w:ind w:firstLine="485" w:firstLineChars="202"/>
      <w:jc w:val="center"/>
    </w:pPr>
    <w:rPr>
      <w:rFonts w:ascii="Arial" w:hAnsi="Arial" w:cs="Arial" w:eastAsiaTheme="minorEastAsia"/>
      <w:vanish/>
      <w:color w:val="000000"/>
      <w:kern w:val="0"/>
      <w:sz w:val="16"/>
      <w:szCs w:val="16"/>
    </w:rPr>
  </w:style>
  <w:style w:type="paragraph" w:customStyle="1" w:styleId="2285">
    <w:name w:val="z-窗体底端11"/>
    <w:basedOn w:val="1"/>
    <w:next w:val="1"/>
    <w:qFormat/>
    <w:uiPriority w:val="0"/>
    <w:pPr>
      <w:pBdr>
        <w:top w:val="single" w:color="auto" w:sz="6" w:space="1"/>
      </w:pBdr>
      <w:shd w:val="clear" w:color="auto" w:fill="FFFFFF"/>
      <w:spacing w:after="120" w:line="360" w:lineRule="auto"/>
      <w:ind w:firstLine="485" w:firstLineChars="202"/>
      <w:jc w:val="center"/>
    </w:pPr>
    <w:rPr>
      <w:rFonts w:ascii="Arial" w:hAnsi="Arial" w:cs="Arial" w:eastAsiaTheme="minorEastAsia"/>
      <w:vanish/>
      <w:color w:val="000000"/>
      <w:kern w:val="0"/>
      <w:sz w:val="16"/>
      <w:szCs w:val="16"/>
    </w:rPr>
  </w:style>
  <w:style w:type="paragraph" w:customStyle="1" w:styleId="2286">
    <w:name w:val="TOC 标题41"/>
    <w:basedOn w:val="4"/>
    <w:next w:val="1"/>
    <w:qFormat/>
    <w:uiPriority w:val="0"/>
    <w:pPr>
      <w:keepNext w:val="0"/>
      <w:keepLines w:val="0"/>
      <w:numPr>
        <w:numId w:val="0"/>
      </w:numPr>
      <w:shd w:val="clear" w:color="auto" w:fill="FFFFFF"/>
      <w:spacing w:before="480" w:after="0" w:line="276" w:lineRule="auto"/>
      <w:ind w:left="420" w:hanging="420"/>
      <w:outlineLvl w:val="9"/>
    </w:pPr>
    <w:rPr>
      <w:rFonts w:ascii="Cambria" w:hAnsi="Cambria" w:eastAsia="宋体"/>
      <w:bCs w:val="0"/>
      <w:color w:val="365F91"/>
      <w:kern w:val="0"/>
      <w:sz w:val="28"/>
      <w:lang w:val="zh-CN"/>
    </w:rPr>
  </w:style>
  <w:style w:type="paragraph" w:customStyle="1" w:styleId="2287">
    <w:name w:val="修订21"/>
    <w:qFormat/>
    <w:uiPriority w:val="99"/>
    <w:rPr>
      <w:rFonts w:ascii="Times New Roman" w:hAnsi="Times New Roman" w:eastAsia="宋体" w:cs="Times New Roman"/>
      <w:kern w:val="2"/>
      <w:sz w:val="21"/>
      <w:szCs w:val="24"/>
      <w:lang w:val="en-US" w:eastAsia="zh-CN" w:bidi="ar-SA"/>
    </w:rPr>
  </w:style>
  <w:style w:type="paragraph" w:customStyle="1" w:styleId="2288">
    <w:name w:val="z-窗体顶端21"/>
    <w:basedOn w:val="1"/>
    <w:next w:val="1"/>
    <w:qFormat/>
    <w:uiPriority w:val="0"/>
    <w:pPr>
      <w:pBdr>
        <w:bottom w:val="single" w:color="auto" w:sz="6" w:space="1"/>
      </w:pBdr>
      <w:shd w:val="clear" w:color="auto" w:fill="FFFFFF"/>
      <w:spacing w:after="120" w:line="240" w:lineRule="auto"/>
      <w:ind w:firstLine="0" w:firstLineChars="0"/>
      <w:jc w:val="center"/>
    </w:pPr>
    <w:rPr>
      <w:rFonts w:ascii="Arial" w:hAnsi="Arial" w:cs="Arial"/>
      <w:vanish/>
      <w:color w:val="000000"/>
      <w:kern w:val="0"/>
      <w:sz w:val="16"/>
      <w:szCs w:val="16"/>
    </w:rPr>
  </w:style>
  <w:style w:type="paragraph" w:customStyle="1" w:styleId="2289">
    <w:name w:val="z-窗体底端21"/>
    <w:basedOn w:val="1"/>
    <w:next w:val="1"/>
    <w:qFormat/>
    <w:uiPriority w:val="0"/>
    <w:pPr>
      <w:pBdr>
        <w:top w:val="single" w:color="auto" w:sz="6" w:space="1"/>
      </w:pBdr>
      <w:shd w:val="clear" w:color="auto" w:fill="FFFFFF"/>
      <w:spacing w:after="120" w:line="240" w:lineRule="auto"/>
      <w:ind w:firstLine="0" w:firstLineChars="0"/>
      <w:jc w:val="center"/>
    </w:pPr>
    <w:rPr>
      <w:rFonts w:ascii="Arial" w:hAnsi="Arial" w:cs="Arial"/>
      <w:vanish/>
      <w:color w:val="000000"/>
      <w:kern w:val="0"/>
      <w:sz w:val="16"/>
      <w:szCs w:val="16"/>
    </w:rPr>
  </w:style>
  <w:style w:type="character" w:customStyle="1" w:styleId="2290">
    <w:name w:val="明显强调11"/>
    <w:qFormat/>
    <w:uiPriority w:val="0"/>
    <w:rPr>
      <w:b/>
      <w:bCs/>
      <w:i/>
      <w:iCs/>
      <w:color w:val="4F81BD"/>
    </w:rPr>
  </w:style>
  <w:style w:type="character" w:customStyle="1" w:styleId="2291">
    <w:name w:val="不明显强调11"/>
    <w:qFormat/>
    <w:uiPriority w:val="0"/>
    <w:rPr>
      <w:i/>
      <w:iCs/>
      <w:color w:val="808080"/>
    </w:rPr>
  </w:style>
  <w:style w:type="character" w:customStyle="1" w:styleId="2292">
    <w:name w:val="font61"/>
    <w:basedOn w:val="133"/>
    <w:qFormat/>
    <w:uiPriority w:val="0"/>
    <w:rPr>
      <w:rFonts w:hint="eastAsia" w:ascii="宋体" w:hAnsi="宋体" w:eastAsia="宋体" w:cs="宋体"/>
      <w:color w:val="000000"/>
      <w:sz w:val="20"/>
      <w:szCs w:val="20"/>
      <w:u w:val="none"/>
    </w:rPr>
  </w:style>
  <w:style w:type="character" w:customStyle="1" w:styleId="2293">
    <w:name w:val="font51"/>
    <w:basedOn w:val="133"/>
    <w:qFormat/>
    <w:uiPriority w:val="0"/>
    <w:rPr>
      <w:rFonts w:hint="eastAsia" w:ascii="宋体" w:hAnsi="宋体" w:eastAsia="宋体" w:cs="宋体"/>
      <w:color w:val="000000"/>
      <w:sz w:val="20"/>
      <w:szCs w:val="20"/>
      <w:u w:val="none"/>
    </w:rPr>
  </w:style>
  <w:style w:type="character" w:customStyle="1" w:styleId="2294">
    <w:name w:val="font121"/>
    <w:basedOn w:val="133"/>
    <w:qFormat/>
    <w:uiPriority w:val="0"/>
    <w:rPr>
      <w:rFonts w:hint="eastAsia" w:ascii="仿宋_GB2312" w:eastAsia="仿宋_GB2312" w:cs="仿宋_GB2312"/>
      <w:color w:val="000000"/>
      <w:sz w:val="20"/>
      <w:szCs w:val="20"/>
      <w:u w:val="none"/>
    </w:rPr>
  </w:style>
  <w:style w:type="character" w:customStyle="1" w:styleId="2295">
    <w:name w:val="font131"/>
    <w:basedOn w:val="133"/>
    <w:qFormat/>
    <w:uiPriority w:val="0"/>
    <w:rPr>
      <w:rFonts w:hint="default" w:ascii="Arial" w:hAnsi="Arial" w:cs="Arial"/>
      <w:color w:val="000000"/>
      <w:sz w:val="20"/>
      <w:szCs w:val="20"/>
      <w:u w:val="none"/>
    </w:rPr>
  </w:style>
  <w:style w:type="character" w:customStyle="1" w:styleId="2296">
    <w:name w:val="font71"/>
    <w:basedOn w:val="133"/>
    <w:qFormat/>
    <w:uiPriority w:val="0"/>
    <w:rPr>
      <w:rFonts w:hint="eastAsia" w:ascii="宋体" w:hAnsi="宋体" w:eastAsia="宋体" w:cs="宋体"/>
      <w:color w:val="FF0000"/>
      <w:sz w:val="21"/>
      <w:szCs w:val="21"/>
      <w:u w:val="none"/>
    </w:rPr>
  </w:style>
  <w:style w:type="character" w:customStyle="1" w:styleId="2297">
    <w:name w:val="font112"/>
    <w:basedOn w:val="133"/>
    <w:qFormat/>
    <w:uiPriority w:val="0"/>
    <w:rPr>
      <w:rFonts w:hint="eastAsia" w:ascii="宋体" w:hAnsi="宋体" w:eastAsia="宋体" w:cs="宋体"/>
      <w:color w:val="000000"/>
      <w:sz w:val="21"/>
      <w:szCs w:val="21"/>
      <w:u w:val="none"/>
    </w:rPr>
  </w:style>
  <w:style w:type="character" w:customStyle="1" w:styleId="2298">
    <w:name w:val="font141"/>
    <w:basedOn w:val="133"/>
    <w:qFormat/>
    <w:uiPriority w:val="0"/>
    <w:rPr>
      <w:rFonts w:hint="eastAsia" w:ascii="宋体" w:hAnsi="宋体" w:eastAsia="宋体" w:cs="宋体"/>
      <w:color w:val="000000"/>
      <w:sz w:val="21"/>
      <w:szCs w:val="21"/>
      <w:u w:val="none"/>
    </w:rPr>
  </w:style>
  <w:style w:type="character" w:customStyle="1" w:styleId="2299">
    <w:name w:val="font151"/>
    <w:basedOn w:val="133"/>
    <w:qFormat/>
    <w:uiPriority w:val="0"/>
    <w:rPr>
      <w:rFonts w:hint="default" w:ascii="Arial" w:hAnsi="Arial" w:cs="Arial"/>
      <w:color w:val="000000"/>
      <w:sz w:val="20"/>
      <w:szCs w:val="20"/>
      <w:u w:val="none"/>
    </w:rPr>
  </w:style>
  <w:style w:type="character" w:customStyle="1" w:styleId="2300">
    <w:name w:val="font101"/>
    <w:basedOn w:val="133"/>
    <w:qFormat/>
    <w:uiPriority w:val="0"/>
    <w:rPr>
      <w:rFonts w:hint="eastAsia" w:ascii="仿宋" w:hAnsi="仿宋" w:eastAsia="仿宋" w:cs="仿宋"/>
      <w:color w:val="000000"/>
      <w:sz w:val="21"/>
      <w:szCs w:val="21"/>
      <w:u w:val="none"/>
    </w:rPr>
  </w:style>
  <w:style w:type="character" w:customStyle="1" w:styleId="2301">
    <w:name w:val="font81"/>
    <w:basedOn w:val="133"/>
    <w:qFormat/>
    <w:uiPriority w:val="0"/>
    <w:rPr>
      <w:rFonts w:hint="eastAsia" w:ascii="仿宋" w:hAnsi="仿宋" w:eastAsia="仿宋" w:cs="仿宋"/>
      <w:color w:val="FF0000"/>
      <w:sz w:val="21"/>
      <w:szCs w:val="21"/>
      <w:u w:val="none"/>
    </w:rPr>
  </w:style>
  <w:style w:type="character" w:customStyle="1" w:styleId="2302">
    <w:name w:val="font91"/>
    <w:basedOn w:val="133"/>
    <w:qFormat/>
    <w:uiPriority w:val="0"/>
    <w:rPr>
      <w:rFonts w:hint="eastAsia" w:ascii="仿宋" w:hAnsi="仿宋" w:eastAsia="仿宋" w:cs="仿宋"/>
      <w:color w:val="000000"/>
      <w:sz w:val="21"/>
      <w:szCs w:val="21"/>
      <w:u w:val="none"/>
    </w:rPr>
  </w:style>
  <w:style w:type="character" w:customStyle="1" w:styleId="2303">
    <w:name w:val="font161"/>
    <w:basedOn w:val="133"/>
    <w:qFormat/>
    <w:uiPriority w:val="0"/>
    <w:rPr>
      <w:rFonts w:hint="eastAsia" w:ascii="仿宋" w:hAnsi="仿宋" w:eastAsia="仿宋" w:cs="仿宋"/>
      <w:color w:val="000000"/>
      <w:sz w:val="20"/>
      <w:szCs w:val="20"/>
      <w:u w:val="none"/>
    </w:rPr>
  </w:style>
  <w:style w:type="table" w:customStyle="1" w:styleId="2304">
    <w:name w:val="Table Normal"/>
    <w:semiHidden/>
    <w:qFormat/>
    <w:uiPriority w:val="0"/>
    <w:tblPr>
      <w:tblCellMar>
        <w:top w:w="0" w:type="dxa"/>
        <w:left w:w="0" w:type="dxa"/>
        <w:bottom w:w="0" w:type="dxa"/>
        <w:right w:w="0" w:type="dxa"/>
      </w:tblCellMar>
    </w:tblPr>
  </w:style>
  <w:style w:type="paragraph" w:customStyle="1" w:styleId="2305">
    <w:name w:val="N-4"/>
    <w:basedOn w:val="7"/>
    <w:qFormat/>
    <w:uiPriority w:val="0"/>
    <w:pPr>
      <w:numPr>
        <w:ilvl w:val="0"/>
        <w:numId w:val="0"/>
      </w:numPr>
      <w:shd w:val="clear" w:color="auto" w:fill="FFFFFF"/>
      <w:tabs>
        <w:tab w:val="left" w:pos="2160"/>
      </w:tabs>
      <w:spacing w:before="160" w:after="160" w:line="240" w:lineRule="auto"/>
      <w:ind w:left="2160" w:hanging="420"/>
    </w:pPr>
    <w:rPr>
      <w:rFonts w:ascii="Arial" w:hAnsi="Arial" w:eastAsia="黑体"/>
      <w:b w:val="0"/>
      <w:kern w:val="0"/>
      <w:sz w:val="21"/>
      <w:szCs w:val="20"/>
    </w:rPr>
  </w:style>
  <w:style w:type="character" w:customStyle="1" w:styleId="2306">
    <w:name w:val="样式2 Char"/>
    <w:link w:val="323"/>
    <w:qFormat/>
    <w:uiPriority w:val="0"/>
    <w:rPr>
      <w:rFonts w:ascii="宋体" w:hAnsi="宋体" w:eastAsia="仿宋"/>
      <w:sz w:val="28"/>
      <w:shd w:val="clear" w:color="auto" w:fill="FFFFFF"/>
      <w:lang w:eastAsia="en-US"/>
    </w:rPr>
  </w:style>
  <w:style w:type="paragraph" w:customStyle="1" w:styleId="2307">
    <w:name w:val="石墨文档正文"/>
    <w:basedOn w:val="1"/>
    <w:qFormat/>
    <w:uiPriority w:val="0"/>
    <w:pPr>
      <w:shd w:val="clear" w:color="auto" w:fill="FFFFFF"/>
      <w:spacing w:after="120" w:line="240" w:lineRule="auto"/>
      <w:ind w:firstLine="0" w:firstLineChars="0"/>
    </w:pPr>
    <w:rPr>
      <w:rFonts w:ascii="微软雅黑" w:hAnsi="微软雅黑" w:eastAsia="微软雅黑" w:cs="宋体"/>
      <w:kern w:val="0"/>
    </w:rPr>
  </w:style>
  <w:style w:type="paragraph" w:customStyle="1" w:styleId="2308">
    <w:name w:val="List Paragraph1"/>
    <w:basedOn w:val="1"/>
    <w:qFormat/>
    <w:uiPriority w:val="0"/>
    <w:pPr>
      <w:shd w:val="clear" w:color="auto" w:fill="FFFFFF"/>
      <w:spacing w:after="120" w:line="240" w:lineRule="auto"/>
      <w:ind w:firstLine="420"/>
    </w:pPr>
    <w:rPr>
      <w:rFonts w:cs="宋体"/>
      <w:kern w:val="0"/>
    </w:rPr>
  </w:style>
  <w:style w:type="character" w:customStyle="1" w:styleId="2309">
    <w:name w:val="正文文本缩进 Char1"/>
    <w:basedOn w:val="133"/>
    <w:semiHidden/>
    <w:qFormat/>
    <w:uiPriority w:val="99"/>
    <w:rPr>
      <w:rFonts w:ascii="宋体" w:hAnsi="宋体" w:cs="宋体"/>
      <w:sz w:val="24"/>
      <w:szCs w:val="24"/>
    </w:rPr>
  </w:style>
  <w:style w:type="character" w:customStyle="1" w:styleId="2310">
    <w:name w:val="页脚 Char1"/>
    <w:basedOn w:val="133"/>
    <w:qFormat/>
    <w:uiPriority w:val="99"/>
    <w:rPr>
      <w:kern w:val="2"/>
      <w:sz w:val="18"/>
      <w:szCs w:val="18"/>
    </w:rPr>
  </w:style>
  <w:style w:type="character" w:customStyle="1" w:styleId="2311">
    <w:name w:val="批注主题 Char1"/>
    <w:basedOn w:val="1076"/>
    <w:semiHidden/>
    <w:qFormat/>
    <w:uiPriority w:val="99"/>
    <w:rPr>
      <w:rFonts w:ascii="宋体" w:hAnsi="宋体" w:cs="宋体"/>
      <w:b/>
      <w:bCs/>
      <w:kern w:val="2"/>
      <w:sz w:val="24"/>
      <w:szCs w:val="24"/>
    </w:rPr>
  </w:style>
  <w:style w:type="character" w:customStyle="1" w:styleId="2312">
    <w:name w:val="样式 首行缩进:  2 字符5 Char"/>
    <w:link w:val="2313"/>
    <w:qFormat/>
    <w:uiPriority w:val="0"/>
    <w:rPr>
      <w:sz w:val="24"/>
      <w:shd w:val="clear" w:color="auto" w:fill="FFFFFF"/>
    </w:rPr>
  </w:style>
  <w:style w:type="paragraph" w:customStyle="1" w:styleId="2313">
    <w:name w:val="样式 首行缩进:  2 字符5"/>
    <w:basedOn w:val="1"/>
    <w:link w:val="2312"/>
    <w:qFormat/>
    <w:uiPriority w:val="0"/>
    <w:pPr>
      <w:shd w:val="clear" w:color="auto" w:fill="FFFFFF"/>
      <w:spacing w:after="120" w:line="360" w:lineRule="auto"/>
      <w:jc w:val="both"/>
    </w:pPr>
    <w:rPr>
      <w:rFonts w:ascii="Times New Roman" w:hAnsi="Times New Roman"/>
      <w:kern w:val="0"/>
      <w:szCs w:val="20"/>
    </w:rPr>
  </w:style>
  <w:style w:type="character" w:customStyle="1" w:styleId="2314">
    <w:name w:val="箭头列表 Char"/>
    <w:link w:val="2315"/>
    <w:qFormat/>
    <w:uiPriority w:val="0"/>
    <w:rPr>
      <w:rFonts w:ascii="微软雅黑" w:hAnsi="微软雅黑" w:eastAsia="微软雅黑"/>
      <w:sz w:val="24"/>
      <w:shd w:val="clear" w:color="auto" w:fill="FFFFFF"/>
    </w:rPr>
  </w:style>
  <w:style w:type="paragraph" w:customStyle="1" w:styleId="2315">
    <w:name w:val="箭头列表"/>
    <w:basedOn w:val="1"/>
    <w:link w:val="2314"/>
    <w:qFormat/>
    <w:uiPriority w:val="0"/>
    <w:pPr>
      <w:shd w:val="clear" w:color="auto" w:fill="FFFFFF"/>
      <w:spacing w:after="120" w:line="360" w:lineRule="auto"/>
      <w:ind w:left="845" w:hanging="420" w:firstLineChars="0"/>
      <w:jc w:val="both"/>
    </w:pPr>
    <w:rPr>
      <w:rFonts w:ascii="微软雅黑" w:hAnsi="微软雅黑" w:eastAsia="微软雅黑"/>
      <w:kern w:val="0"/>
      <w:szCs w:val="20"/>
    </w:rPr>
  </w:style>
  <w:style w:type="character" w:customStyle="1" w:styleId="2316">
    <w:name w:val="正文（缩进） Char"/>
    <w:link w:val="2317"/>
    <w:qFormat/>
    <w:uiPriority w:val="0"/>
    <w:rPr>
      <w:rFonts w:ascii="宋体" w:hAnsi="宋体"/>
      <w:sz w:val="24"/>
      <w:szCs w:val="24"/>
      <w:shd w:val="clear" w:color="auto" w:fill="FFFFFF"/>
    </w:rPr>
  </w:style>
  <w:style w:type="paragraph" w:customStyle="1" w:styleId="2317">
    <w:name w:val="正文（缩进）"/>
    <w:basedOn w:val="1"/>
    <w:link w:val="2316"/>
    <w:qFormat/>
    <w:uiPriority w:val="0"/>
    <w:pPr>
      <w:shd w:val="clear" w:color="auto" w:fill="FFFFFF"/>
      <w:spacing w:after="120" w:line="360" w:lineRule="auto"/>
      <w:jc w:val="both"/>
    </w:pPr>
    <w:rPr>
      <w:kern w:val="0"/>
    </w:rPr>
  </w:style>
  <w:style w:type="character" w:customStyle="1" w:styleId="2318">
    <w:name w:val="投标文件 正文首行缩进 Char"/>
    <w:link w:val="2319"/>
    <w:qFormat/>
    <w:uiPriority w:val="0"/>
    <w:rPr>
      <w:rFonts w:ascii="Arial" w:hAnsi="Arial"/>
      <w:szCs w:val="24"/>
      <w:shd w:val="clear" w:color="auto" w:fill="FFFFFF"/>
    </w:rPr>
  </w:style>
  <w:style w:type="paragraph" w:customStyle="1" w:styleId="2319">
    <w:name w:val="投标文件 正文首行缩进"/>
    <w:basedOn w:val="87"/>
    <w:link w:val="2318"/>
    <w:qFormat/>
    <w:uiPriority w:val="0"/>
    <w:pPr>
      <w:spacing w:after="220"/>
      <w:ind w:left="0" w:leftChars="0" w:firstLine="200"/>
    </w:pPr>
    <w:rPr>
      <w:rFonts w:ascii="Arial" w:hAnsi="Arial" w:eastAsia="宋体"/>
      <w:sz w:val="20"/>
      <w:szCs w:val="24"/>
    </w:rPr>
  </w:style>
  <w:style w:type="paragraph" w:customStyle="1" w:styleId="2320">
    <w:name w:val="!自定义正文Alt+C"/>
    <w:basedOn w:val="1"/>
    <w:qFormat/>
    <w:uiPriority w:val="0"/>
    <w:pPr>
      <w:shd w:val="clear" w:color="auto" w:fill="FFFFFF"/>
      <w:spacing w:after="160" w:line="320" w:lineRule="atLeast"/>
      <w:ind w:firstLine="0" w:firstLineChars="0"/>
      <w:jc w:val="both"/>
      <w:textAlignment w:val="baseline"/>
    </w:pPr>
    <w:rPr>
      <w:rFonts w:ascii="仿宋" w:hAnsi="仿宋" w:eastAsia="仿宋"/>
      <w:kern w:val="0"/>
      <w:sz w:val="21"/>
      <w:szCs w:val="21"/>
    </w:rPr>
  </w:style>
  <w:style w:type="character" w:customStyle="1" w:styleId="2321">
    <w:name w:val="正文缩进 Char1"/>
    <w:link w:val="21"/>
    <w:qFormat/>
    <w:uiPriority w:val="0"/>
    <w:rPr>
      <w:rFonts w:ascii="Calibri" w:hAnsi="Calibri"/>
      <w:kern w:val="2"/>
      <w:sz w:val="21"/>
      <w:szCs w:val="24"/>
    </w:rPr>
  </w:style>
  <w:style w:type="paragraph" w:customStyle="1" w:styleId="2322">
    <w:name w:val="正文A"/>
    <w:basedOn w:val="1"/>
    <w:link w:val="2323"/>
    <w:qFormat/>
    <w:uiPriority w:val="0"/>
    <w:pPr>
      <w:shd w:val="clear" w:color="auto" w:fill="FFFFFF"/>
      <w:spacing w:after="120" w:line="360" w:lineRule="auto"/>
      <w:jc w:val="both"/>
    </w:pPr>
    <w:rPr>
      <w:kern w:val="0"/>
      <w:sz w:val="28"/>
    </w:rPr>
  </w:style>
  <w:style w:type="character" w:customStyle="1" w:styleId="2323">
    <w:name w:val="正文A 字符"/>
    <w:basedOn w:val="133"/>
    <w:link w:val="2322"/>
    <w:qFormat/>
    <w:uiPriority w:val="0"/>
    <w:rPr>
      <w:rFonts w:ascii="宋体" w:hAnsi="宋体"/>
      <w:sz w:val="28"/>
      <w:szCs w:val="24"/>
      <w:shd w:val="clear" w:color="auto" w:fill="FFFFFF"/>
    </w:rPr>
  </w:style>
  <w:style w:type="paragraph" w:customStyle="1" w:styleId="2324">
    <w:name w:val="投标正文"/>
    <w:basedOn w:val="1"/>
    <w:qFormat/>
    <w:uiPriority w:val="0"/>
    <w:pPr>
      <w:shd w:val="clear" w:color="auto" w:fill="FFFFFF"/>
      <w:spacing w:after="120" w:line="360" w:lineRule="auto"/>
      <w:ind w:left="102" w:firstLine="560"/>
    </w:pPr>
    <w:rPr>
      <w:rFonts w:ascii="Calibri" w:hAnsi="Calibri" w:cs="宋体"/>
      <w:kern w:val="0"/>
    </w:rPr>
  </w:style>
  <w:style w:type="character" w:customStyle="1" w:styleId="2325">
    <w:name w:val="正文缩进 Char"/>
    <w:qFormat/>
    <w:uiPriority w:val="0"/>
    <w:rPr>
      <w:szCs w:val="21"/>
      <w:lang w:val="zh-CN" w:eastAsia="zh-CN"/>
    </w:rPr>
  </w:style>
  <w:style w:type="character" w:customStyle="1" w:styleId="2326">
    <w:name w:val="未处理的提及5"/>
    <w:basedOn w:val="133"/>
    <w:semiHidden/>
    <w:unhideWhenUsed/>
    <w:qFormat/>
    <w:uiPriority w:val="99"/>
    <w:rPr>
      <w:color w:val="605E5C"/>
      <w:shd w:val="clear" w:color="auto" w:fill="E1DFDD"/>
    </w:rPr>
  </w:style>
  <w:style w:type="paragraph" w:customStyle="1" w:styleId="2327">
    <w:name w:val="dingdoc normal"/>
    <w:basedOn w:val="1"/>
    <w:qFormat/>
    <w:uiPriority w:val="0"/>
    <w:pPr>
      <w:shd w:val="clear" w:color="auto" w:fill="FFFFFF"/>
      <w:spacing w:after="120" w:line="240" w:lineRule="auto"/>
      <w:ind w:firstLine="0" w:firstLineChars="0"/>
    </w:pPr>
    <w:rPr>
      <w:rFonts w:hint="eastAsia" w:ascii="等线" w:hAnsi="等线" w:eastAsia="等线"/>
      <w:kern w:val="0"/>
      <w:sz w:val="21"/>
      <w:szCs w:val="20"/>
    </w:rPr>
  </w:style>
  <w:style w:type="character" w:customStyle="1" w:styleId="2328">
    <w:name w:val="未处理的提及6"/>
    <w:basedOn w:val="133"/>
    <w:semiHidden/>
    <w:unhideWhenUsed/>
    <w:qFormat/>
    <w:uiPriority w:val="99"/>
    <w:rPr>
      <w:color w:val="605E5C"/>
      <w:shd w:val="clear" w:color="auto" w:fill="E1DFDD"/>
    </w:rPr>
  </w:style>
  <w:style w:type="character" w:customStyle="1" w:styleId="2329">
    <w:name w:val="标题 6 Char2"/>
    <w:qFormat/>
    <w:uiPriority w:val="0"/>
    <w:rPr>
      <w:rFonts w:ascii="Calibri Light" w:hAnsi="Calibri Light" w:eastAsia="仿宋"/>
      <w:b/>
      <w:bCs/>
      <w:kern w:val="2"/>
      <w:sz w:val="24"/>
      <w:szCs w:val="24"/>
    </w:rPr>
  </w:style>
  <w:style w:type="character" w:customStyle="1" w:styleId="2330">
    <w:name w:val="标题 8 Char2"/>
    <w:qFormat/>
    <w:uiPriority w:val="0"/>
    <w:rPr>
      <w:rFonts w:ascii="Calibri Light" w:hAnsi="Calibri Light" w:eastAsia="仿宋"/>
      <w:kern w:val="2"/>
      <w:sz w:val="24"/>
      <w:szCs w:val="24"/>
    </w:rPr>
  </w:style>
  <w:style w:type="character" w:customStyle="1" w:styleId="2331">
    <w:name w:val="明显参考2"/>
    <w:qFormat/>
    <w:uiPriority w:val="0"/>
    <w:rPr>
      <w:b/>
      <w:bCs/>
      <w:smallCaps/>
      <w:color w:val="C0504D"/>
      <w:spacing w:val="5"/>
      <w:u w:val="single"/>
    </w:rPr>
  </w:style>
  <w:style w:type="character" w:customStyle="1" w:styleId="2332">
    <w:name w:val="不明显参考2"/>
    <w:qFormat/>
    <w:uiPriority w:val="0"/>
    <w:rPr>
      <w:smallCaps/>
      <w:color w:val="C0504D"/>
      <w:u w:val="single"/>
    </w:rPr>
  </w:style>
  <w:style w:type="character" w:customStyle="1" w:styleId="2333">
    <w:name w:val="书籍标题2"/>
    <w:qFormat/>
    <w:uiPriority w:val="0"/>
    <w:rPr>
      <w:b/>
      <w:bCs/>
      <w:smallCaps/>
      <w:spacing w:val="5"/>
    </w:rPr>
  </w:style>
  <w:style w:type="paragraph" w:customStyle="1" w:styleId="2334">
    <w:name w:val="TOC 标题5"/>
    <w:basedOn w:val="4"/>
    <w:next w:val="1"/>
    <w:qFormat/>
    <w:uiPriority w:val="0"/>
    <w:pPr>
      <w:keepNext w:val="0"/>
      <w:keepLines w:val="0"/>
      <w:numPr>
        <w:numId w:val="0"/>
      </w:numPr>
      <w:shd w:val="clear" w:color="auto" w:fill="FFFFFF"/>
      <w:spacing w:before="480" w:after="0" w:line="276" w:lineRule="auto"/>
      <w:ind w:left="420" w:hanging="420"/>
      <w:outlineLvl w:val="9"/>
    </w:pPr>
    <w:rPr>
      <w:rFonts w:ascii="Cambria" w:hAnsi="Cambria" w:eastAsia="宋体"/>
      <w:bCs w:val="0"/>
      <w:color w:val="365F91"/>
      <w:kern w:val="0"/>
      <w:sz w:val="28"/>
      <w:lang w:val="zh-CN"/>
    </w:rPr>
  </w:style>
  <w:style w:type="paragraph" w:customStyle="1" w:styleId="2335">
    <w:name w:val="修订3"/>
    <w:hidden/>
    <w:qFormat/>
    <w:uiPriority w:val="99"/>
    <w:rPr>
      <w:rFonts w:ascii="Times New Roman" w:hAnsi="Times New Roman" w:eastAsia="宋体" w:cs="Times New Roman"/>
      <w:kern w:val="2"/>
      <w:sz w:val="21"/>
      <w:szCs w:val="24"/>
      <w:lang w:val="en-US" w:eastAsia="zh-CN" w:bidi="ar-SA"/>
    </w:rPr>
  </w:style>
  <w:style w:type="character" w:customStyle="1" w:styleId="2336">
    <w:name w:val="明显强调2"/>
    <w:qFormat/>
    <w:uiPriority w:val="0"/>
    <w:rPr>
      <w:b/>
      <w:bCs/>
      <w:i/>
      <w:iCs/>
      <w:color w:val="4F81BD"/>
    </w:rPr>
  </w:style>
  <w:style w:type="character" w:customStyle="1" w:styleId="2337">
    <w:name w:val="不明显强调2"/>
    <w:qFormat/>
    <w:uiPriority w:val="0"/>
    <w:rPr>
      <w:i/>
      <w:iCs/>
      <w:color w:val="808080"/>
    </w:rPr>
  </w:style>
  <w:style w:type="paragraph" w:customStyle="1" w:styleId="2338">
    <w:name w:val="z-窗体底端3"/>
    <w:basedOn w:val="1"/>
    <w:next w:val="1"/>
    <w:qFormat/>
    <w:uiPriority w:val="0"/>
    <w:pPr>
      <w:pBdr>
        <w:top w:val="single" w:color="auto" w:sz="6" w:space="1"/>
      </w:pBdr>
      <w:shd w:val="clear" w:color="auto" w:fill="FFFFFF"/>
      <w:spacing w:after="120" w:line="240" w:lineRule="auto"/>
      <w:ind w:firstLine="0" w:firstLineChars="0"/>
      <w:jc w:val="center"/>
    </w:pPr>
    <w:rPr>
      <w:rFonts w:ascii="Arial" w:hAnsi="Arial" w:cs="Arial"/>
      <w:vanish/>
      <w:color w:val="000000"/>
      <w:kern w:val="0"/>
      <w:sz w:val="16"/>
      <w:szCs w:val="16"/>
    </w:rPr>
  </w:style>
  <w:style w:type="character" w:customStyle="1" w:styleId="2339">
    <w:name w:val="z-窗体底端 Char2"/>
    <w:basedOn w:val="133"/>
    <w:semiHidden/>
    <w:qFormat/>
    <w:uiPriority w:val="99"/>
    <w:rPr>
      <w:rFonts w:ascii="Arial" w:hAnsi="Arial" w:eastAsia="仿宋" w:cs="Arial"/>
      <w:vanish/>
      <w:kern w:val="2"/>
      <w:sz w:val="16"/>
      <w:szCs w:val="16"/>
    </w:rPr>
  </w:style>
  <w:style w:type="paragraph" w:customStyle="1" w:styleId="2340">
    <w:name w:val="z-窗体顶端3"/>
    <w:basedOn w:val="1"/>
    <w:next w:val="1"/>
    <w:qFormat/>
    <w:uiPriority w:val="0"/>
    <w:pPr>
      <w:pBdr>
        <w:bottom w:val="single" w:color="auto" w:sz="6" w:space="1"/>
      </w:pBdr>
      <w:shd w:val="clear" w:color="auto" w:fill="FFFFFF"/>
      <w:spacing w:after="120" w:line="240" w:lineRule="auto"/>
      <w:ind w:firstLine="0" w:firstLineChars="0"/>
      <w:jc w:val="center"/>
    </w:pPr>
    <w:rPr>
      <w:rFonts w:ascii="Arial" w:hAnsi="Arial" w:cs="Arial"/>
      <w:vanish/>
      <w:color w:val="000000"/>
      <w:kern w:val="0"/>
      <w:sz w:val="16"/>
      <w:szCs w:val="16"/>
    </w:rPr>
  </w:style>
  <w:style w:type="character" w:customStyle="1" w:styleId="2341">
    <w:name w:val="z-窗体顶端 Char2"/>
    <w:basedOn w:val="133"/>
    <w:semiHidden/>
    <w:qFormat/>
    <w:uiPriority w:val="99"/>
    <w:rPr>
      <w:rFonts w:ascii="Arial" w:hAnsi="Arial" w:eastAsia="仿宋" w:cs="Arial"/>
      <w:vanish/>
      <w:kern w:val="2"/>
      <w:sz w:val="16"/>
      <w:szCs w:val="16"/>
    </w:rPr>
  </w:style>
  <w:style w:type="character" w:customStyle="1" w:styleId="2342">
    <w:name w:val="未处理的提及7"/>
    <w:basedOn w:val="133"/>
    <w:semiHidden/>
    <w:unhideWhenUsed/>
    <w:qFormat/>
    <w:uiPriority w:val="99"/>
    <w:rPr>
      <w:color w:val="605E5C"/>
      <w:shd w:val="clear" w:color="auto" w:fill="E1DFDD"/>
    </w:rPr>
  </w:style>
  <w:style w:type="paragraph" w:customStyle="1" w:styleId="2343">
    <w:name w:val="修订4"/>
    <w:hidden/>
    <w:unhideWhenUsed/>
    <w:qFormat/>
    <w:uiPriority w:val="99"/>
    <w:rPr>
      <w:rFonts w:ascii="Times New Roman" w:hAnsi="Times New Roman" w:eastAsia="仿宋" w:cs="Times New Roman"/>
      <w:kern w:val="2"/>
      <w:sz w:val="28"/>
      <w:szCs w:val="22"/>
      <w:lang w:val="en-US" w:eastAsia="zh-CN" w:bidi="ar-SA"/>
    </w:rPr>
  </w:style>
  <w:style w:type="character" w:customStyle="1" w:styleId="2344">
    <w:name w:val="未处理的提及8"/>
    <w:basedOn w:val="133"/>
    <w:semiHidden/>
    <w:unhideWhenUsed/>
    <w:qFormat/>
    <w:uiPriority w:val="99"/>
    <w:rPr>
      <w:color w:val="605E5C"/>
      <w:shd w:val="clear" w:color="auto" w:fill="E1DFDD"/>
    </w:rPr>
  </w:style>
  <w:style w:type="character" w:customStyle="1" w:styleId="2345">
    <w:name w:val="figcap"/>
    <w:basedOn w:val="133"/>
    <w:qFormat/>
    <w:uiPriority w:val="0"/>
  </w:style>
  <w:style w:type="paragraph" w:customStyle="1" w:styleId="2346">
    <w:name w:val="修订5"/>
    <w:hidden/>
    <w:unhideWhenUsed/>
    <w:qFormat/>
    <w:uiPriority w:val="99"/>
    <w:rPr>
      <w:rFonts w:ascii="Times New Roman" w:hAnsi="Times New Roman" w:eastAsia="仿宋" w:cs="Times New Roman"/>
      <w:kern w:val="2"/>
      <w:sz w:val="28"/>
      <w:szCs w:val="22"/>
      <w:lang w:val="en-US" w:eastAsia="zh-CN" w:bidi="ar-SA"/>
    </w:rPr>
  </w:style>
  <w:style w:type="character" w:customStyle="1" w:styleId="2347">
    <w:name w:val="未处理的提及9"/>
    <w:basedOn w:val="133"/>
    <w:semiHidden/>
    <w:unhideWhenUsed/>
    <w:qFormat/>
    <w:uiPriority w:val="99"/>
    <w:rPr>
      <w:color w:val="605E5C"/>
      <w:shd w:val="clear" w:color="auto" w:fill="E1DFDD"/>
    </w:rPr>
  </w:style>
  <w:style w:type="paragraph" w:customStyle="1" w:styleId="2348">
    <w:name w:val="B-表正文"/>
    <w:qFormat/>
    <w:uiPriority w:val="0"/>
    <w:rPr>
      <w:rFonts w:ascii="Times New Roman" w:hAnsi="Times New Roman" w:eastAsia="仿宋" w:cstheme="minorBidi"/>
      <w:kern w:val="2"/>
      <w:sz w:val="21"/>
      <w:szCs w:val="24"/>
      <w:lang w:val="en-US" w:eastAsia="zh-CN" w:bidi="ar-SA"/>
    </w:rPr>
  </w:style>
  <w:style w:type="paragraph" w:customStyle="1" w:styleId="2349">
    <w:name w:val="B-表题注"/>
    <w:next w:val="1"/>
    <w:link w:val="2350"/>
    <w:qFormat/>
    <w:uiPriority w:val="0"/>
    <w:pPr>
      <w:numPr>
        <w:ilvl w:val="0"/>
        <w:numId w:val="3"/>
      </w:numPr>
      <w:spacing w:line="240" w:lineRule="atLeast"/>
      <w:jc w:val="center"/>
    </w:pPr>
    <w:rPr>
      <w:rFonts w:ascii="Times New Roman" w:hAnsi="Times New Roman" w:eastAsia="仿宋" w:cs="Times New Roman"/>
      <w:b/>
      <w:kern w:val="2"/>
      <w:sz w:val="21"/>
      <w:szCs w:val="44"/>
      <w:lang w:val="en-US" w:eastAsia="zh-CN" w:bidi="ar-SA"/>
    </w:rPr>
  </w:style>
  <w:style w:type="character" w:customStyle="1" w:styleId="2350">
    <w:name w:val="B-表题注 字符"/>
    <w:basedOn w:val="133"/>
    <w:link w:val="2349"/>
    <w:qFormat/>
    <w:uiPriority w:val="0"/>
    <w:rPr>
      <w:rFonts w:eastAsia="仿宋"/>
      <w:b/>
      <w:kern w:val="2"/>
      <w:sz w:val="21"/>
      <w:szCs w:val="44"/>
    </w:rPr>
  </w:style>
  <w:style w:type="paragraph" w:customStyle="1" w:styleId="2351">
    <w:name w:val="修订51"/>
    <w:hidden/>
    <w:unhideWhenUsed/>
    <w:qFormat/>
    <w:uiPriority w:val="99"/>
    <w:rPr>
      <w:rFonts w:ascii="Times New Roman" w:hAnsi="Times New Roman" w:eastAsia="仿宋" w:cs="Times New Roman"/>
      <w:kern w:val="2"/>
      <w:sz w:val="28"/>
      <w:szCs w:val="22"/>
      <w:lang w:val="en-US" w:eastAsia="zh-CN" w:bidi="ar-SA"/>
    </w:rPr>
  </w:style>
  <w:style w:type="character" w:customStyle="1" w:styleId="2352">
    <w:name w:val="未处理的提及91"/>
    <w:basedOn w:val="133"/>
    <w:semiHidden/>
    <w:unhideWhenUsed/>
    <w:qFormat/>
    <w:uiPriority w:val="99"/>
    <w:rPr>
      <w:color w:val="605E5C"/>
      <w:shd w:val="clear" w:color="auto" w:fill="E1DFDD"/>
    </w:rPr>
  </w:style>
  <w:style w:type="paragraph" w:customStyle="1" w:styleId="2353">
    <w:name w:val="p1"/>
    <w:basedOn w:val="1"/>
    <w:qFormat/>
    <w:uiPriority w:val="0"/>
    <w:pPr>
      <w:shd w:val="clear" w:color="auto" w:fill="FFFFFF"/>
      <w:spacing w:after="120" w:line="360" w:lineRule="auto"/>
      <w:ind w:firstLine="560"/>
    </w:pPr>
    <w:rPr>
      <w:rFonts w:ascii="PingFang SC" w:hAnsi="PingFang SC" w:eastAsia="PingFang SC"/>
      <w:kern w:val="0"/>
      <w:sz w:val="26"/>
      <w:szCs w:val="26"/>
    </w:rPr>
  </w:style>
  <w:style w:type="paragraph" w:customStyle="1" w:styleId="2354">
    <w:name w:val="表正文"/>
    <w:qFormat/>
    <w:uiPriority w:val="0"/>
    <w:rPr>
      <w:rFonts w:ascii="Times New Roman" w:hAnsi="Times New Roman" w:eastAsia="仿宋" w:cstheme="minorBidi"/>
      <w:kern w:val="2"/>
      <w:sz w:val="21"/>
      <w:szCs w:val="24"/>
      <w:lang w:val="en-US" w:eastAsia="zh-CN" w:bidi="ar-SA"/>
    </w:rPr>
  </w:style>
  <w:style w:type="paragraph" w:customStyle="1" w:styleId="2355">
    <w:name w:val="表题注"/>
    <w:next w:val="1"/>
    <w:link w:val="2356"/>
    <w:qFormat/>
    <w:uiPriority w:val="0"/>
    <w:pPr>
      <w:spacing w:before="100" w:beforeAutospacing="1" w:line="240" w:lineRule="atLeast"/>
      <w:jc w:val="center"/>
    </w:pPr>
    <w:rPr>
      <w:rFonts w:ascii="Times New Roman" w:hAnsi="Times New Roman" w:eastAsia="仿宋" w:cs="Times New Roman"/>
      <w:b/>
      <w:kern w:val="2"/>
      <w:sz w:val="21"/>
      <w:szCs w:val="44"/>
      <w:lang w:val="en-US" w:eastAsia="zh-CN" w:bidi="ar-SA"/>
    </w:rPr>
  </w:style>
  <w:style w:type="character" w:customStyle="1" w:styleId="2356">
    <w:name w:val="表题注 字符"/>
    <w:basedOn w:val="133"/>
    <w:link w:val="2355"/>
    <w:qFormat/>
    <w:uiPriority w:val="0"/>
    <w:rPr>
      <w:rFonts w:eastAsia="仿宋"/>
      <w:b/>
      <w:kern w:val="2"/>
      <w:sz w:val="21"/>
      <w:szCs w:val="44"/>
    </w:rPr>
  </w:style>
  <w:style w:type="character" w:customStyle="1" w:styleId="2357">
    <w:name w:val="明显强调3"/>
    <w:basedOn w:val="133"/>
    <w:qFormat/>
    <w:uiPriority w:val="21"/>
    <w:rPr>
      <w:b/>
      <w:iCs/>
      <w:color w:val="C00000"/>
    </w:rPr>
  </w:style>
  <w:style w:type="character" w:customStyle="1" w:styleId="2358">
    <w:name w:val="表格样式 字符"/>
    <w:qFormat/>
    <w:uiPriority w:val="0"/>
    <w:rPr>
      <w:rFonts w:ascii="Times New Roman" w:hAnsi="Times New Roman"/>
      <w:kern w:val="2"/>
      <w:sz w:val="24"/>
      <w:szCs w:val="24"/>
    </w:rPr>
  </w:style>
  <w:style w:type="paragraph" w:customStyle="1" w:styleId="2359">
    <w:name w:val="表名"/>
    <w:basedOn w:val="1"/>
    <w:next w:val="1"/>
    <w:qFormat/>
    <w:uiPriority w:val="0"/>
    <w:pPr>
      <w:keepNext/>
      <w:numPr>
        <w:ilvl w:val="8"/>
        <w:numId w:val="4"/>
      </w:numPr>
      <w:shd w:val="clear" w:color="auto" w:fill="FFFFFF"/>
      <w:spacing w:after="120" w:line="360" w:lineRule="auto"/>
      <w:ind w:firstLineChars="0"/>
      <w:jc w:val="center"/>
    </w:pPr>
    <w:rPr>
      <w:rFonts w:hint="eastAsia" w:ascii="仿宋" w:hAnsi="仿宋" w:eastAsia="仿宋"/>
      <w:kern w:val="0"/>
      <w:sz w:val="22"/>
      <w:szCs w:val="20"/>
    </w:rPr>
  </w:style>
  <w:style w:type="paragraph" w:customStyle="1" w:styleId="2360">
    <w:name w:val="TOC 标题6"/>
    <w:basedOn w:val="4"/>
    <w:next w:val="1"/>
    <w:unhideWhenUsed/>
    <w:qFormat/>
    <w:uiPriority w:val="39"/>
    <w:pPr>
      <w:numPr>
        <w:numId w:val="0"/>
      </w:numPr>
      <w:spacing w:before="240" w:after="0" w:line="259" w:lineRule="auto"/>
      <w:outlineLvl w:val="9"/>
    </w:pPr>
    <w:rPr>
      <w:rFonts w:asciiTheme="majorHAnsi" w:hAnsiTheme="majorHAnsi" w:eastAsiaTheme="majorEastAsia" w:cstheme="majorBidi"/>
      <w:b w:val="0"/>
      <w:bCs w:val="0"/>
      <w:color w:val="376092" w:themeColor="accent1" w:themeShade="BF"/>
      <w:kern w:val="0"/>
      <w:szCs w:val="32"/>
    </w:rPr>
  </w:style>
  <w:style w:type="character" w:customStyle="1" w:styleId="2361">
    <w:name w:val="未处理的提及10"/>
    <w:basedOn w:val="133"/>
    <w:semiHidden/>
    <w:unhideWhenUsed/>
    <w:qFormat/>
    <w:uiPriority w:val="99"/>
    <w:rPr>
      <w:color w:val="605E5C"/>
      <w:shd w:val="clear" w:color="auto" w:fill="E1DFDD"/>
    </w:rPr>
  </w:style>
  <w:style w:type="character" w:customStyle="1" w:styleId="2362">
    <w:name w:val="未处理的提及11"/>
    <w:basedOn w:val="133"/>
    <w:semiHidden/>
    <w:unhideWhenUsed/>
    <w:qFormat/>
    <w:uiPriority w:val="99"/>
    <w:rPr>
      <w:color w:val="605E5C"/>
      <w:shd w:val="clear" w:color="auto" w:fill="E1DFDD"/>
    </w:rPr>
  </w:style>
  <w:style w:type="paragraph" w:customStyle="1" w:styleId="2363">
    <w:name w:val="修订6"/>
    <w:hidden/>
    <w:unhideWhenUsed/>
    <w:qFormat/>
    <w:uiPriority w:val="99"/>
    <w:rPr>
      <w:rFonts w:ascii="Times New Roman" w:hAnsi="Times New Roman" w:eastAsia="仿宋" w:cs="Times New Roman"/>
      <w:kern w:val="2"/>
      <w:sz w:val="28"/>
      <w:szCs w:val="22"/>
      <w:lang w:val="en-US" w:eastAsia="zh-CN" w:bidi="ar-SA"/>
    </w:rPr>
  </w:style>
  <w:style w:type="paragraph" w:customStyle="1" w:styleId="2364">
    <w:name w:val="font2"/>
    <w:basedOn w:val="1"/>
    <w:qFormat/>
    <w:uiPriority w:val="0"/>
    <w:pPr>
      <w:spacing w:before="100" w:beforeAutospacing="1" w:after="100" w:afterAutospacing="1" w:line="240" w:lineRule="auto"/>
      <w:ind w:firstLine="0" w:firstLineChars="0"/>
    </w:pPr>
    <w:rPr>
      <w:rFonts w:ascii="仿宋" w:hAnsi="仿宋" w:eastAsia="仿宋" w:cs="宋体"/>
      <w:b/>
      <w:bCs/>
      <w:color w:val="000000"/>
      <w:kern w:val="0"/>
      <w:sz w:val="20"/>
      <w:szCs w:val="20"/>
    </w:rPr>
  </w:style>
  <w:style w:type="paragraph" w:customStyle="1" w:styleId="2365">
    <w:name w:val="font3"/>
    <w:basedOn w:val="1"/>
    <w:qFormat/>
    <w:uiPriority w:val="0"/>
    <w:pPr>
      <w:spacing w:before="100" w:beforeAutospacing="1" w:after="100" w:afterAutospacing="1" w:line="240" w:lineRule="auto"/>
      <w:ind w:firstLine="0" w:firstLineChars="0"/>
    </w:pPr>
    <w:rPr>
      <w:rFonts w:ascii="仿宋" w:hAnsi="仿宋" w:eastAsia="仿宋" w:cs="宋体"/>
      <w:b/>
      <w:bCs/>
      <w:color w:val="000000"/>
      <w:kern w:val="0"/>
      <w:sz w:val="20"/>
      <w:szCs w:val="20"/>
    </w:rPr>
  </w:style>
  <w:style w:type="paragraph" w:customStyle="1" w:styleId="2366">
    <w:name w:val="font4"/>
    <w:basedOn w:val="1"/>
    <w:qFormat/>
    <w:uiPriority w:val="0"/>
    <w:pPr>
      <w:spacing w:before="100" w:beforeAutospacing="1" w:after="100" w:afterAutospacing="1" w:line="240" w:lineRule="auto"/>
      <w:ind w:firstLine="0" w:firstLineChars="0"/>
    </w:pPr>
    <w:rPr>
      <w:rFonts w:ascii="仿宋" w:hAnsi="仿宋" w:eastAsia="仿宋" w:cs="宋体"/>
      <w:color w:val="000000"/>
      <w:kern w:val="0"/>
      <w:sz w:val="20"/>
      <w:szCs w:val="20"/>
    </w:rPr>
  </w:style>
  <w:style w:type="paragraph" w:customStyle="1" w:styleId="2367">
    <w:name w:val="et3"/>
    <w:basedOn w:val="1"/>
    <w:qFormat/>
    <w:uiPriority w:val="0"/>
    <w:pPr>
      <w:spacing w:before="100" w:beforeAutospacing="1" w:after="100" w:afterAutospacing="1" w:line="240" w:lineRule="auto"/>
      <w:ind w:firstLine="0" w:firstLineChars="0"/>
      <w:textAlignment w:val="center"/>
    </w:pPr>
    <w:rPr>
      <w:rFonts w:cs="宋体"/>
      <w:kern w:val="0"/>
    </w:rPr>
  </w:style>
  <w:style w:type="paragraph" w:customStyle="1" w:styleId="2368">
    <w:name w:val="et4"/>
    <w:basedOn w:val="1"/>
    <w:qFormat/>
    <w:uiPriority w:val="0"/>
    <w:pPr>
      <w:spacing w:before="100" w:beforeAutospacing="1" w:after="100" w:afterAutospacing="1" w:line="240" w:lineRule="auto"/>
      <w:ind w:firstLine="0" w:firstLineChars="0"/>
      <w:textAlignment w:val="center"/>
    </w:pPr>
    <w:rPr>
      <w:rFonts w:ascii="仿宋" w:hAnsi="仿宋" w:eastAsia="仿宋" w:cs="宋体"/>
      <w:kern w:val="0"/>
      <w:sz w:val="20"/>
      <w:szCs w:val="20"/>
    </w:rPr>
  </w:style>
  <w:style w:type="paragraph" w:customStyle="1" w:styleId="2369">
    <w:name w:val="et5"/>
    <w:basedOn w:val="1"/>
    <w:qFormat/>
    <w:uiPriority w:val="0"/>
    <w:pPr>
      <w:spacing w:before="100" w:beforeAutospacing="1" w:after="100" w:afterAutospacing="1" w:line="240" w:lineRule="auto"/>
      <w:ind w:firstLine="0" w:firstLineChars="0"/>
      <w:jc w:val="center"/>
      <w:textAlignment w:val="center"/>
    </w:pPr>
    <w:rPr>
      <w:rFonts w:cs="宋体"/>
      <w:kern w:val="0"/>
    </w:rPr>
  </w:style>
  <w:style w:type="paragraph" w:customStyle="1" w:styleId="2370">
    <w:name w:val="et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b/>
      <w:bCs/>
      <w:kern w:val="0"/>
      <w:sz w:val="20"/>
      <w:szCs w:val="20"/>
    </w:rPr>
  </w:style>
  <w:style w:type="paragraph" w:customStyle="1" w:styleId="2371">
    <w:name w:val="et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b/>
      <w:bCs/>
      <w:color w:val="000000"/>
      <w:kern w:val="0"/>
      <w:sz w:val="20"/>
      <w:szCs w:val="20"/>
    </w:rPr>
  </w:style>
  <w:style w:type="paragraph" w:customStyle="1" w:styleId="2372">
    <w:name w:val="et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paragraph" w:customStyle="1" w:styleId="2373">
    <w:name w:val="et9"/>
    <w:basedOn w:val="1"/>
    <w:qFormat/>
    <w:uiPriority w:val="0"/>
    <w:pPr>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paragraph" w:customStyle="1" w:styleId="2374">
    <w:name w:val="et10"/>
    <w:basedOn w:val="1"/>
    <w:qFormat/>
    <w:uiPriority w:val="0"/>
    <w:pPr>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2375">
    <w:name w:val="et1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2376">
    <w:name w:val="et12"/>
    <w:basedOn w:val="1"/>
    <w:qFormat/>
    <w:uiPriority w:val="0"/>
    <w:pPr>
      <w:pBdr>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paragraph" w:customStyle="1" w:styleId="2377">
    <w:name w:val="et13"/>
    <w:basedOn w:val="1"/>
    <w:qFormat/>
    <w:uiPriority w:val="0"/>
    <w:pPr>
      <w:pBdr>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2378">
    <w:name w:val="et14"/>
    <w:basedOn w:val="1"/>
    <w:qFormat/>
    <w:uiPriority w:val="0"/>
    <w:pPr>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2379">
    <w:name w:val="et15"/>
    <w:basedOn w:val="1"/>
    <w:qFormat/>
    <w:uiPriority w:val="0"/>
    <w:pPr>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paragraph" w:customStyle="1" w:styleId="2380">
    <w:name w:val="et1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textAlignment w:val="center"/>
    </w:pPr>
    <w:rPr>
      <w:rFonts w:ascii="仿宋" w:hAnsi="仿宋" w:eastAsia="仿宋" w:cs="宋体"/>
      <w:kern w:val="0"/>
      <w:sz w:val="20"/>
      <w:szCs w:val="20"/>
    </w:rPr>
  </w:style>
  <w:style w:type="paragraph" w:customStyle="1" w:styleId="2381">
    <w:name w:val="et19"/>
    <w:basedOn w:val="1"/>
    <w:qFormat/>
    <w:uiPriority w:val="0"/>
    <w:pPr>
      <w:spacing w:before="100" w:beforeAutospacing="1" w:after="100" w:afterAutospacing="1" w:line="240" w:lineRule="auto"/>
      <w:ind w:firstLine="0"/>
      <w:jc w:val="both"/>
    </w:pPr>
    <w:rPr>
      <w:rFonts w:ascii="仿宋" w:hAnsi="仿宋" w:eastAsia="仿宋" w:cs="宋体"/>
      <w:kern w:val="0"/>
      <w:sz w:val="20"/>
      <w:szCs w:val="20"/>
    </w:rPr>
  </w:style>
  <w:style w:type="paragraph" w:customStyle="1" w:styleId="2382">
    <w:name w:val="et2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jc w:val="both"/>
    </w:pPr>
    <w:rPr>
      <w:rFonts w:ascii="仿宋" w:hAnsi="仿宋" w:eastAsia="仿宋" w:cs="宋体"/>
      <w:kern w:val="0"/>
      <w:sz w:val="20"/>
      <w:szCs w:val="20"/>
    </w:rPr>
  </w:style>
  <w:style w:type="paragraph" w:customStyle="1" w:styleId="2383">
    <w:name w:val="et2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textAlignment w:val="center"/>
    </w:pPr>
    <w:rPr>
      <w:rFonts w:ascii="仿宋" w:hAnsi="仿宋" w:eastAsia="仿宋" w:cs="宋体"/>
      <w:color w:val="000000"/>
      <w:kern w:val="0"/>
      <w:sz w:val="20"/>
      <w:szCs w:val="20"/>
    </w:rPr>
  </w:style>
  <w:style w:type="paragraph" w:customStyle="1" w:styleId="2384">
    <w:name w:val="et2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pPr>
    <w:rPr>
      <w:rFonts w:ascii="仿宋" w:hAnsi="仿宋" w:eastAsia="仿宋" w:cs="宋体"/>
      <w:kern w:val="0"/>
      <w:sz w:val="20"/>
      <w:szCs w:val="20"/>
    </w:rPr>
  </w:style>
  <w:style w:type="paragraph" w:customStyle="1" w:styleId="2385">
    <w:name w:val="et2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textAlignment w:val="center"/>
    </w:pPr>
    <w:rPr>
      <w:rFonts w:ascii="仿宋" w:hAnsi="仿宋" w:eastAsia="仿宋" w:cs="宋体"/>
      <w:kern w:val="0"/>
      <w:sz w:val="20"/>
      <w:szCs w:val="20"/>
    </w:rPr>
  </w:style>
  <w:style w:type="paragraph" w:customStyle="1" w:styleId="2386">
    <w:name w:val="et2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both"/>
      <w:textAlignment w:val="center"/>
    </w:pPr>
    <w:rPr>
      <w:rFonts w:ascii="仿宋" w:hAnsi="仿宋" w:eastAsia="仿宋" w:cs="宋体"/>
      <w:kern w:val="0"/>
      <w:sz w:val="20"/>
      <w:szCs w:val="20"/>
    </w:rPr>
  </w:style>
  <w:style w:type="paragraph" w:customStyle="1" w:styleId="2387">
    <w:name w:val="et25"/>
    <w:basedOn w:val="1"/>
    <w:qFormat/>
    <w:uiPriority w:val="0"/>
    <w:pPr>
      <w:pBdr>
        <w:top w:val="single" w:color="000000" w:sz="4" w:space="0"/>
        <w:left w:val="single" w:color="000000" w:sz="4" w:space="0"/>
        <w:bottom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paragraph" w:customStyle="1" w:styleId="2388">
    <w:name w:val="et26"/>
    <w:basedOn w:val="1"/>
    <w:qFormat/>
    <w:uiPriority w:val="0"/>
    <w:pPr>
      <w:pBdr>
        <w:top w:val="single" w:color="000000" w:sz="4" w:space="0"/>
        <w:bottom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paragraph" w:customStyle="1" w:styleId="2389">
    <w:name w:val="et27"/>
    <w:basedOn w:val="1"/>
    <w:qFormat/>
    <w:uiPriority w:val="0"/>
    <w:pPr>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character" w:customStyle="1" w:styleId="2390">
    <w:name w:val="未处理的提及12"/>
    <w:basedOn w:val="133"/>
    <w:semiHidden/>
    <w:unhideWhenUsed/>
    <w:qFormat/>
    <w:uiPriority w:val="99"/>
    <w:rPr>
      <w:color w:val="605E5C"/>
      <w:shd w:val="clear" w:color="auto" w:fill="E1DFDD"/>
    </w:rPr>
  </w:style>
  <w:style w:type="paragraph" w:customStyle="1" w:styleId="2391">
    <w:name w:val="et1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pPr>
    <w:rPr>
      <w:rFonts w:ascii="仿宋" w:hAnsi="仿宋" w:eastAsia="仿宋" w:cs="宋体"/>
      <w:kern w:val="0"/>
      <w:sz w:val="20"/>
      <w:szCs w:val="20"/>
    </w:rPr>
  </w:style>
  <w:style w:type="paragraph" w:customStyle="1" w:styleId="2392">
    <w:name w:val="et1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textAlignment w:val="center"/>
    </w:pPr>
    <w:rPr>
      <w:rFonts w:ascii="仿宋" w:hAnsi="仿宋" w:eastAsia="仿宋" w:cs="宋体"/>
      <w:kern w:val="0"/>
      <w:sz w:val="20"/>
      <w:szCs w:val="20"/>
    </w:rPr>
  </w:style>
  <w:style w:type="paragraph" w:customStyle="1" w:styleId="2393">
    <w:name w:val="四级标题"/>
    <w:basedOn w:val="7"/>
    <w:link w:val="2394"/>
    <w:qFormat/>
    <w:uiPriority w:val="0"/>
    <w:pPr>
      <w:spacing w:before="0" w:after="0"/>
    </w:pPr>
  </w:style>
  <w:style w:type="character" w:customStyle="1" w:styleId="2394">
    <w:name w:val="四级标题 字符"/>
    <w:basedOn w:val="167"/>
    <w:link w:val="2393"/>
    <w:qFormat/>
    <w:uiPriority w:val="0"/>
    <w:rPr>
      <w:rFonts w:ascii="宋体" w:hAnsi="宋体"/>
      <w:kern w:val="2"/>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emf"/><Relationship Id="rId24" Type="http://schemas.openxmlformats.org/officeDocument/2006/relationships/image" Target="media/image11.emf"/><Relationship Id="rId23" Type="http://schemas.openxmlformats.org/officeDocument/2006/relationships/package" Target="embeddings/Microsoft_Visio___2.vsdx"/><Relationship Id="rId22" Type="http://schemas.openxmlformats.org/officeDocument/2006/relationships/image" Target="media/image10.emf"/><Relationship Id="rId21" Type="http://schemas.openxmlformats.org/officeDocument/2006/relationships/package" Target="embeddings/Microsoft_Visio___1.vsdx"/><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64</Pages>
  <Words>7794</Words>
  <Characters>8786</Characters>
  <Lines>279</Lines>
  <Paragraphs>78</Paragraphs>
  <TotalTime>18</TotalTime>
  <ScaleCrop>false</ScaleCrop>
  <LinksUpToDate>false</LinksUpToDate>
  <CharactersWithSpaces>8852</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2025-01-14T17:31:00Z</dcterms:created>
  <dc:creator>gtig_tzb</dc:creator>
  <cp:lastModifiedBy>user</cp:lastModifiedBy>
  <cp:lastPrinted>2020-08-07T04:08:00Z</cp:lastPrinted>
  <dcterms:modified xsi:type="dcterms:W3CDTF">2025-02-12T09:35:01Z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CBEEEDA7E0544FA691665615FEBAFFB7_13</vt:lpwstr>
  </property>
  <property fmtid="{D5CDD505-2E9C-101B-9397-08002B2CF9AE}" pid="4" name="KSOTemplateDocerSaveRecord">
    <vt:lpwstr>eyJoZGlkIjoiZjQ4NThhY2ZlYWUzNTRmNGQ2NGY3ODg2ODU3NjUyYmIiLCJ1c2VySWQiOiI0MjcxOTA2NjAifQ==</vt:lpwstr>
  </property>
</Properties>
</file>